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الغیبة ابن أبی زینب النعمانی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87741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6487743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487745_128044782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16487747_1280447820">
            <w:r>
              <w:rPr>
                <w:webHidden/>
                <w:rStyle w:val="IndexLink"/>
                <w:rtl w:val="true"/>
              </w:rPr>
              <w:t>مقدمة التحقيق</w:t>
            </w:r>
            <w:r>
              <w:rPr>
                <w:rStyle w:val="IndexLink"/>
                <w:rtl w:val="true"/>
              </w:rPr>
              <w:tab/>
            </w:r>
            <w:r>
              <w:rPr>
                <w:rStyle w:val="IndexLink"/>
              </w:rPr>
              <w:t>11</w:t>
            </w:r>
          </w:hyperlink>
        </w:p>
        <w:p>
          <w:pPr>
            <w:pStyle w:val="Contents2"/>
            <w:tabs>
              <w:tab w:val="clear" w:pos="8743"/>
              <w:tab w:val="right" w:pos="9026" w:leader="dot"/>
            </w:tabs>
            <w:rPr/>
          </w:pPr>
          <w:hyperlink w:anchor="__RefHeading___Toc16487749_1280447820">
            <w:r>
              <w:rPr>
                <w:webHidden/>
                <w:rStyle w:val="IndexLink"/>
                <w:rtl w:val="true"/>
              </w:rPr>
              <w:t>منهج التحقيق</w:t>
            </w:r>
            <w:r>
              <w:rPr>
                <w:rStyle w:val="IndexLink"/>
                <w:rtl w:val="true"/>
              </w:rPr>
              <w:tab/>
            </w:r>
            <w:r>
              <w:rPr>
                <w:rStyle w:val="IndexLink"/>
              </w:rPr>
              <w:t>19</w:t>
            </w:r>
          </w:hyperlink>
        </w:p>
        <w:p>
          <w:pPr>
            <w:pStyle w:val="Contents2"/>
            <w:tabs>
              <w:tab w:val="clear" w:pos="8743"/>
              <w:tab w:val="right" w:pos="9026" w:leader="dot"/>
            </w:tabs>
            <w:rPr/>
          </w:pPr>
          <w:hyperlink w:anchor="__RefHeading___Toc16487751_1280447820">
            <w:r>
              <w:rPr>
                <w:webHidden/>
                <w:rStyle w:val="IndexLink"/>
                <w:rtl w:val="true"/>
              </w:rPr>
              <w:t>مقدمة المؤلف</w:t>
            </w:r>
            <w:r>
              <w:rPr>
                <w:rStyle w:val="IndexLink"/>
                <w:rtl w:val="true"/>
              </w:rPr>
              <w:tab/>
            </w:r>
            <w:r>
              <w:rPr>
                <w:rStyle w:val="IndexLink"/>
              </w:rPr>
              <w:t>29</w:t>
            </w:r>
          </w:hyperlink>
        </w:p>
        <w:p>
          <w:pPr>
            <w:pStyle w:val="Contents2"/>
            <w:tabs>
              <w:tab w:val="clear" w:pos="8743"/>
              <w:tab w:val="right" w:pos="9026" w:leader="dot"/>
            </w:tabs>
            <w:rPr/>
          </w:pPr>
          <w:hyperlink w:anchor="__RefHeading___Toc16487753_1280447820">
            <w:r>
              <w:rPr>
                <w:webHidden/>
                <w:rStyle w:val="IndexLink"/>
                <w:rtl w:val="true"/>
              </w:rPr>
              <w:t xml:space="preserve">باب </w:t>
            </w:r>
            <w:r>
              <w:rPr>
                <w:rStyle w:val="IndexLink"/>
              </w:rPr>
              <w:t>1</w:t>
            </w:r>
            <w:r>
              <w:rPr>
                <w:rStyle w:val="IndexLink"/>
                <w:rtl w:val="true"/>
              </w:rPr>
              <w:t xml:space="preserve"> : </w:t>
            </w:r>
            <w:r>
              <w:rPr>
                <w:rStyle w:val="IndexLink"/>
                <w:rtl w:val="true"/>
              </w:rPr>
              <w:t>ما روي في صون سرّ آل محمّد علیهم السلام عمّن ليس من أهله ، و النهي عن إذاعته لهم واطلاعهم</w:t>
            </w:r>
            <w:r>
              <w:rPr>
                <w:rStyle w:val="IndexLink"/>
                <w:rtl w:val="true"/>
              </w:rPr>
              <w:tab/>
            </w:r>
            <w:r>
              <w:rPr>
                <w:rStyle w:val="IndexLink"/>
              </w:rPr>
              <w:t>45</w:t>
            </w:r>
          </w:hyperlink>
        </w:p>
        <w:p>
          <w:pPr>
            <w:pStyle w:val="Contents2"/>
            <w:tabs>
              <w:tab w:val="clear" w:pos="8743"/>
              <w:tab w:val="right" w:pos="9026" w:leader="dot"/>
            </w:tabs>
            <w:rPr/>
          </w:pPr>
          <w:hyperlink w:anchor="__RefHeading___Toc16487755_1280447820">
            <w:r>
              <w:rPr>
                <w:webHidden/>
                <w:rStyle w:val="IndexLink"/>
                <w:rtl w:val="true"/>
              </w:rPr>
              <w:t xml:space="preserve">باب </w:t>
            </w:r>
            <w:r>
              <w:rPr>
                <w:rStyle w:val="IndexLink"/>
              </w:rPr>
              <w:t>2</w:t>
            </w:r>
            <w:r>
              <w:rPr>
                <w:rStyle w:val="IndexLink"/>
                <w:rtl w:val="true"/>
              </w:rPr>
              <w:t xml:space="preserve"> : </w:t>
            </w:r>
            <w:r>
              <w:rPr>
                <w:rStyle w:val="IndexLink"/>
                <w:rtl w:val="true"/>
              </w:rPr>
              <w:t>في ذکر حبل الله الذی أمرنا بالاعتصام به ، وترك التفرق عنه بقوله</w:t>
            </w:r>
            <w:r>
              <w:rPr>
                <w:rStyle w:val="IndexLink"/>
                <w:rtl w:val="true"/>
              </w:rPr>
              <w:tab/>
            </w:r>
            <w:r>
              <w:rPr>
                <w:rStyle w:val="IndexLink"/>
              </w:rPr>
              <w:t>50</w:t>
            </w:r>
          </w:hyperlink>
        </w:p>
        <w:p>
          <w:pPr>
            <w:pStyle w:val="Contents2"/>
            <w:tabs>
              <w:tab w:val="clear" w:pos="8743"/>
              <w:tab w:val="right" w:pos="9026" w:leader="dot"/>
            </w:tabs>
            <w:rPr/>
          </w:pPr>
          <w:hyperlink w:anchor="__RefHeading___Toc16487757_1280447820">
            <w:r>
              <w:rPr>
                <w:webHidden/>
                <w:rStyle w:val="IndexLink"/>
                <w:rtl w:val="true"/>
              </w:rPr>
              <w:t xml:space="preserve">باب </w:t>
            </w:r>
            <w:r>
              <w:rPr>
                <w:rStyle w:val="IndexLink"/>
              </w:rPr>
              <w:t>3</w:t>
            </w:r>
            <w:r>
              <w:rPr>
                <w:rStyle w:val="IndexLink"/>
                <w:rtl w:val="true"/>
              </w:rPr>
              <w:t xml:space="preserve"> : </w:t>
            </w:r>
            <w:r>
              <w:rPr>
                <w:rStyle w:val="IndexLink"/>
                <w:rtl w:val="true"/>
              </w:rPr>
              <w:t>ما جاء في الإمامة والوصية ، وأنّهما من الله عزّ وجلّ وباختياره ، وأمانة يؤدّيها الإمام إلى الإمام بعده</w:t>
            </w:r>
            <w:r>
              <w:rPr>
                <w:rStyle w:val="IndexLink"/>
                <w:rtl w:val="true"/>
              </w:rPr>
              <w:tab/>
            </w:r>
            <w:r>
              <w:rPr>
                <w:rStyle w:val="IndexLink"/>
              </w:rPr>
              <w:t>63</w:t>
            </w:r>
          </w:hyperlink>
        </w:p>
        <w:p>
          <w:pPr>
            <w:pStyle w:val="Contents2"/>
            <w:tabs>
              <w:tab w:val="clear" w:pos="8743"/>
              <w:tab w:val="right" w:pos="9026" w:leader="dot"/>
            </w:tabs>
            <w:rPr/>
          </w:pPr>
          <w:hyperlink w:anchor="__RefHeading___Toc16487759_1280447820">
            <w:r>
              <w:rPr>
                <w:webHidden/>
                <w:rStyle w:val="IndexLink"/>
                <w:rtl w:val="true"/>
              </w:rPr>
              <w:t xml:space="preserve">باب </w:t>
            </w:r>
            <w:r>
              <w:rPr>
                <w:rStyle w:val="IndexLink"/>
              </w:rPr>
              <w:t>4</w:t>
            </w:r>
            <w:r>
              <w:rPr>
                <w:rStyle w:val="IndexLink"/>
                <w:rtl w:val="true"/>
              </w:rPr>
              <w:t xml:space="preserve"> : </w:t>
            </w:r>
            <w:r>
              <w:rPr>
                <w:rStyle w:val="IndexLink"/>
                <w:rtl w:val="true"/>
              </w:rPr>
              <w:t>ما روي في أن الأئمة اثنا عشر إماماً</w:t>
            </w:r>
            <w:r>
              <w:rPr>
                <w:rStyle w:val="IndexLink"/>
                <w:rtl w:val="true"/>
              </w:rPr>
              <w:tab/>
            </w:r>
            <w:r>
              <w:rPr>
                <w:rStyle w:val="IndexLink"/>
              </w:rPr>
              <w:t>69</w:t>
            </w:r>
          </w:hyperlink>
        </w:p>
        <w:p>
          <w:pPr>
            <w:pStyle w:val="Contents3"/>
            <w:tabs>
              <w:tab w:val="clear" w:pos="8459"/>
              <w:tab w:val="right" w:pos="9026" w:leader="dot"/>
            </w:tabs>
            <w:rPr/>
          </w:pPr>
          <w:hyperlink w:anchor="__RefHeading___Toc16487761_1280447820">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6487763_1280447820">
            <w:r>
              <w:rPr>
                <w:webHidden/>
                <w:rStyle w:val="IndexLink"/>
                <w:rtl w:val="true"/>
              </w:rPr>
              <w:t xml:space="preserve">فصل </w:t>
            </w:r>
            <w:r>
              <w:rPr>
                <w:rStyle w:val="IndexLink"/>
                <w:rtl w:val="true"/>
              </w:rPr>
              <w:t xml:space="preserve">: </w:t>
            </w:r>
            <w:r>
              <w:rPr>
                <w:rStyle w:val="IndexLink"/>
                <w:rtl w:val="true"/>
              </w:rPr>
              <w:t>فيما روي أن الأئمّة اثنا عشر من طريق العامة، و ما يدل عليه من القرآن و التوراة</w:t>
            </w:r>
            <w:r>
              <w:rPr>
                <w:rStyle w:val="IndexLink"/>
                <w:rtl w:val="true"/>
              </w:rPr>
              <w:tab/>
            </w:r>
            <w:r>
              <w:rPr>
                <w:rStyle w:val="IndexLink"/>
              </w:rPr>
              <w:t>108</w:t>
            </w:r>
          </w:hyperlink>
        </w:p>
        <w:p>
          <w:pPr>
            <w:pStyle w:val="Contents2"/>
            <w:tabs>
              <w:tab w:val="clear" w:pos="8743"/>
              <w:tab w:val="right" w:pos="9026" w:leader="dot"/>
            </w:tabs>
            <w:rPr/>
          </w:pPr>
          <w:hyperlink w:anchor="__RefHeading___Toc16487765_1280447820">
            <w:r>
              <w:rPr>
                <w:webHidden/>
                <w:rStyle w:val="IndexLink"/>
                <w:rtl w:val="true"/>
              </w:rPr>
              <w:t xml:space="preserve">باب </w:t>
            </w:r>
            <w:r>
              <w:rPr>
                <w:rStyle w:val="IndexLink"/>
              </w:rPr>
              <w:t>5</w:t>
            </w:r>
            <w:r>
              <w:rPr>
                <w:rStyle w:val="IndexLink"/>
                <w:rtl w:val="true"/>
              </w:rPr>
              <w:t xml:space="preserve"> : </w:t>
            </w:r>
            <w:r>
              <w:rPr>
                <w:rStyle w:val="IndexLink"/>
                <w:rtl w:val="true"/>
              </w:rPr>
              <w:t>ما روي فيمن ادّعى الإمامة و مَن زعم أنّه إمام و ليس بإمام ، و انّ کلّ راية ترفع قبل قيام القائم فصاحبها طاغوت</w:t>
            </w:r>
            <w:r>
              <w:rPr>
                <w:rStyle w:val="IndexLink"/>
                <w:rtl w:val="true"/>
              </w:rPr>
              <w:tab/>
            </w:r>
            <w:r>
              <w:rPr>
                <w:rStyle w:val="IndexLink"/>
              </w:rPr>
              <w:t>115</w:t>
            </w:r>
          </w:hyperlink>
        </w:p>
        <w:p>
          <w:pPr>
            <w:pStyle w:val="Contents2"/>
            <w:tabs>
              <w:tab w:val="clear" w:pos="8743"/>
              <w:tab w:val="right" w:pos="9026" w:leader="dot"/>
            </w:tabs>
            <w:rPr/>
          </w:pPr>
          <w:hyperlink w:anchor="__RefHeading___Toc16487767_1280447820">
            <w:r>
              <w:rPr>
                <w:webHidden/>
                <w:rStyle w:val="IndexLink"/>
                <w:rtl w:val="true"/>
              </w:rPr>
              <w:t xml:space="preserve">باب </w:t>
            </w:r>
            <w:r>
              <w:rPr>
                <w:rStyle w:val="IndexLink"/>
              </w:rPr>
              <w:t>6</w:t>
            </w:r>
            <w:r>
              <w:rPr>
                <w:rStyle w:val="IndexLink"/>
                <w:rtl w:val="true"/>
              </w:rPr>
              <w:t xml:space="preserve"> : </w:t>
            </w:r>
            <w:r>
              <w:rPr>
                <w:rStyle w:val="IndexLink"/>
                <w:rtl w:val="true"/>
              </w:rPr>
              <w:t>الحديث المروي عن طرق العامة</w:t>
            </w:r>
            <w:r>
              <w:rPr>
                <w:rStyle w:val="IndexLink"/>
                <w:rtl w:val="true"/>
              </w:rPr>
              <w:tab/>
            </w:r>
            <w:r>
              <w:rPr>
                <w:rStyle w:val="IndexLink"/>
              </w:rPr>
              <w:t>121</w:t>
            </w:r>
          </w:hyperlink>
        </w:p>
        <w:p>
          <w:pPr>
            <w:pStyle w:val="Contents2"/>
            <w:tabs>
              <w:tab w:val="clear" w:pos="8743"/>
              <w:tab w:val="right" w:pos="9026" w:leader="dot"/>
            </w:tabs>
            <w:rPr/>
          </w:pPr>
          <w:hyperlink w:anchor="__RefHeading___Toc16487769_1280447820">
            <w:r>
              <w:rPr>
                <w:webHidden/>
                <w:rStyle w:val="IndexLink"/>
                <w:rtl w:val="true"/>
              </w:rPr>
              <w:t xml:space="preserve">باب </w:t>
            </w:r>
            <w:r>
              <w:rPr>
                <w:rStyle w:val="IndexLink"/>
              </w:rPr>
              <w:t>7</w:t>
            </w:r>
            <w:r>
              <w:rPr>
                <w:rStyle w:val="IndexLink"/>
                <w:rtl w:val="true"/>
              </w:rPr>
              <w:t xml:space="preserve"> : </w:t>
            </w:r>
            <w:r>
              <w:rPr>
                <w:rStyle w:val="IndexLink"/>
                <w:rtl w:val="true"/>
              </w:rPr>
              <w:t>ما روي فيمن شكّ في واحد من الأئمّة صلى الله عليهم ، أو بات ليلة لا يعرف فيها إمامه ، أو دان الله عزّ وجلّ بغير إمام منه</w:t>
            </w:r>
            <w:r>
              <w:rPr>
                <w:rStyle w:val="IndexLink"/>
                <w:rtl w:val="true"/>
              </w:rPr>
              <w:tab/>
            </w:r>
            <w:r>
              <w:rPr>
                <w:rStyle w:val="IndexLink"/>
              </w:rPr>
              <w:t>130</w:t>
            </w:r>
          </w:hyperlink>
        </w:p>
        <w:p>
          <w:pPr>
            <w:pStyle w:val="Contents2"/>
            <w:tabs>
              <w:tab w:val="clear" w:pos="8743"/>
              <w:tab w:val="right" w:pos="9026" w:leader="dot"/>
            </w:tabs>
            <w:rPr/>
          </w:pPr>
          <w:hyperlink w:anchor="__RefHeading___Toc16487771_1280447820">
            <w:r>
              <w:rPr>
                <w:webHidden/>
                <w:rStyle w:val="IndexLink"/>
                <w:rtl w:val="true"/>
              </w:rPr>
              <w:t xml:space="preserve">باب </w:t>
            </w:r>
            <w:r>
              <w:rPr>
                <w:rStyle w:val="IndexLink"/>
              </w:rPr>
              <w:t>8</w:t>
            </w:r>
            <w:r>
              <w:rPr>
                <w:rStyle w:val="IndexLink"/>
                <w:rtl w:val="true"/>
              </w:rPr>
              <w:t xml:space="preserve"> : </w:t>
            </w:r>
            <w:r>
              <w:rPr>
                <w:rStyle w:val="IndexLink"/>
                <w:rtl w:val="true"/>
              </w:rPr>
              <w:t>ما روي في أن الله لا يخلي أرضه بغير حجة</w:t>
            </w:r>
            <w:r>
              <w:rPr>
                <w:rStyle w:val="IndexLink"/>
                <w:rtl w:val="true"/>
              </w:rPr>
              <w:tab/>
            </w:r>
            <w:r>
              <w:rPr>
                <w:rStyle w:val="IndexLink"/>
              </w:rPr>
              <w:t>140</w:t>
            </w:r>
          </w:hyperlink>
        </w:p>
        <w:p>
          <w:pPr>
            <w:pStyle w:val="Contents2"/>
            <w:tabs>
              <w:tab w:val="clear" w:pos="8743"/>
              <w:tab w:val="right" w:pos="9026" w:leader="dot"/>
            </w:tabs>
            <w:rPr/>
          </w:pPr>
          <w:hyperlink w:anchor="__RefHeading___Toc16487773_1280447820">
            <w:r>
              <w:rPr>
                <w:webHidden/>
                <w:rStyle w:val="IndexLink"/>
                <w:rtl w:val="true"/>
              </w:rPr>
              <w:t xml:space="preserve">باب </w:t>
            </w:r>
            <w:r>
              <w:rPr>
                <w:rStyle w:val="IndexLink"/>
              </w:rPr>
              <w:t>9</w:t>
            </w:r>
            <w:r>
              <w:rPr>
                <w:rStyle w:val="IndexLink"/>
                <w:rtl w:val="true"/>
              </w:rPr>
              <w:t xml:space="preserve"> : </w:t>
            </w:r>
            <w:r>
              <w:rPr>
                <w:rStyle w:val="IndexLink"/>
                <w:rtl w:val="true"/>
              </w:rPr>
              <w:t>ما روي في أنّه لو لم يبق في الأرض إلّا اثنان لكان أحدهما الحجّة</w:t>
            </w:r>
            <w:r>
              <w:rPr>
                <w:rStyle w:val="IndexLink"/>
                <w:rtl w:val="true"/>
              </w:rPr>
              <w:tab/>
            </w:r>
            <w:r>
              <w:rPr>
                <w:rStyle w:val="IndexLink"/>
              </w:rPr>
              <w:t>145</w:t>
            </w:r>
          </w:hyperlink>
        </w:p>
        <w:p>
          <w:pPr>
            <w:pStyle w:val="Contents2"/>
            <w:tabs>
              <w:tab w:val="clear" w:pos="8743"/>
              <w:tab w:val="right" w:pos="9026" w:leader="dot"/>
            </w:tabs>
            <w:rPr/>
          </w:pPr>
          <w:hyperlink w:anchor="__RefHeading___Toc16487775_1280447820">
            <w:r>
              <w:rPr>
                <w:webHidden/>
                <w:rStyle w:val="IndexLink"/>
                <w:rtl w:val="true"/>
              </w:rPr>
              <w:t xml:space="preserve">باب </w:t>
            </w:r>
            <w:r>
              <w:rPr>
                <w:rStyle w:val="IndexLink"/>
              </w:rPr>
              <w:t>10</w:t>
            </w:r>
            <w:r>
              <w:rPr>
                <w:rStyle w:val="IndexLink"/>
                <w:rtl w:val="true"/>
              </w:rPr>
              <w:t xml:space="preserve"> : </w:t>
            </w:r>
            <w:r>
              <w:rPr>
                <w:rStyle w:val="IndexLink"/>
                <w:rtl w:val="true"/>
              </w:rPr>
              <w:t>ما روي في غيبة الإمام المنتظر الثاني عشر و ذكر مولانا أمير المؤمنين و الأئمّة صلوات الله عليهم أجمعين بعده و إنذارهم بها</w:t>
            </w:r>
            <w:r>
              <w:rPr>
                <w:rStyle w:val="IndexLink"/>
                <w:rtl w:val="true"/>
              </w:rPr>
              <w:tab/>
            </w:r>
            <w:r>
              <w:rPr>
                <w:rStyle w:val="IndexLink"/>
              </w:rPr>
              <w:t>147</w:t>
            </w:r>
          </w:hyperlink>
        </w:p>
        <w:p>
          <w:pPr>
            <w:pStyle w:val="Contents3"/>
            <w:tabs>
              <w:tab w:val="clear" w:pos="8459"/>
              <w:tab w:val="right" w:pos="9026" w:leader="dot"/>
            </w:tabs>
            <w:rPr/>
          </w:pPr>
          <w:hyperlink w:anchor="__RefHeading___Toc16487777_1280447820">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16487779_1280447820">
            <w:r>
              <w:rPr>
                <w:webHidden/>
                <w:rStyle w:val="IndexLink"/>
                <w:rtl w:val="true"/>
              </w:rPr>
              <w:t>فصل</w:t>
            </w:r>
            <w:r>
              <w:rPr>
                <w:rStyle w:val="IndexLink"/>
                <w:rtl w:val="true"/>
              </w:rPr>
              <w:tab/>
            </w:r>
            <w:r>
              <w:rPr>
                <w:rStyle w:val="IndexLink"/>
              </w:rPr>
              <w:t>164</w:t>
            </w:r>
          </w:hyperlink>
        </w:p>
        <w:p>
          <w:pPr>
            <w:pStyle w:val="Contents3"/>
            <w:tabs>
              <w:tab w:val="clear" w:pos="8459"/>
              <w:tab w:val="right" w:pos="9026" w:leader="dot"/>
            </w:tabs>
            <w:rPr/>
          </w:pPr>
          <w:hyperlink w:anchor="__RefHeading___Toc16487781_1280447820">
            <w:r>
              <w:rPr>
                <w:webHidden/>
                <w:rStyle w:val="IndexLink"/>
                <w:rtl w:val="true"/>
              </w:rPr>
              <w:t>فصل</w:t>
            </w:r>
            <w:r>
              <w:rPr>
                <w:rStyle w:val="IndexLink"/>
                <w:rtl w:val="true"/>
              </w:rPr>
              <w:tab/>
            </w:r>
            <w:r>
              <w:rPr>
                <w:rStyle w:val="IndexLink"/>
              </w:rPr>
              <w:t>169</w:t>
            </w:r>
          </w:hyperlink>
        </w:p>
        <w:p>
          <w:pPr>
            <w:pStyle w:val="Contents3"/>
            <w:tabs>
              <w:tab w:val="clear" w:pos="8459"/>
              <w:tab w:val="right" w:pos="9026" w:leader="dot"/>
            </w:tabs>
            <w:rPr/>
          </w:pPr>
          <w:hyperlink w:anchor="__RefHeading___Toc16487783_1280447820">
            <w:r>
              <w:rPr>
                <w:webHidden/>
                <w:rStyle w:val="IndexLink"/>
                <w:rtl w:val="true"/>
              </w:rPr>
              <w:t>فصل</w:t>
            </w:r>
            <w:r>
              <w:rPr>
                <w:rStyle w:val="IndexLink"/>
                <w:rtl w:val="true"/>
              </w:rPr>
              <w:tab/>
            </w:r>
            <w:r>
              <w:rPr>
                <w:rStyle w:val="IndexLink"/>
              </w:rPr>
              <w:t>201</w:t>
            </w:r>
          </w:hyperlink>
        </w:p>
        <w:p>
          <w:pPr>
            <w:pStyle w:val="Contents2"/>
            <w:tabs>
              <w:tab w:val="clear" w:pos="8743"/>
              <w:tab w:val="right" w:pos="9026" w:leader="dot"/>
            </w:tabs>
            <w:rPr/>
          </w:pPr>
          <w:hyperlink w:anchor="__RefHeading___Toc16487785_1280447820">
            <w:r>
              <w:rPr>
                <w:webHidden/>
                <w:rStyle w:val="IndexLink"/>
                <w:rtl w:val="true"/>
              </w:rPr>
              <w:t xml:space="preserve">باب </w:t>
            </w:r>
            <w:r>
              <w:rPr>
                <w:rStyle w:val="IndexLink"/>
              </w:rPr>
              <w:t>11</w:t>
            </w:r>
            <w:r>
              <w:rPr>
                <w:rStyle w:val="IndexLink"/>
                <w:rtl w:val="true"/>
              </w:rPr>
              <w:t xml:space="preserve"> : </w:t>
            </w:r>
            <w:r>
              <w:rPr>
                <w:rStyle w:val="IndexLink"/>
                <w:rtl w:val="true"/>
              </w:rPr>
              <w:t>ما روي فيما أمر به الشيعة من الصبر و الكفّ و الانتظار للفرج ، و ترك الاستعجال بأمر الله و تدبيره</w:t>
            </w:r>
            <w:r>
              <w:rPr>
                <w:rStyle w:val="IndexLink"/>
                <w:rtl w:val="true"/>
              </w:rPr>
              <w:tab/>
            </w:r>
            <w:r>
              <w:rPr>
                <w:rStyle w:val="IndexLink"/>
              </w:rPr>
              <w:t>204</w:t>
            </w:r>
          </w:hyperlink>
        </w:p>
        <w:p>
          <w:pPr>
            <w:pStyle w:val="Contents2"/>
            <w:tabs>
              <w:tab w:val="clear" w:pos="8743"/>
              <w:tab w:val="right" w:pos="9026" w:leader="dot"/>
            </w:tabs>
            <w:rPr/>
          </w:pPr>
          <w:hyperlink w:anchor="__RefHeading___Toc16487787_1280447820">
            <w:r>
              <w:rPr>
                <w:webHidden/>
                <w:rStyle w:val="IndexLink"/>
                <w:rtl w:val="true"/>
              </w:rPr>
              <w:t xml:space="preserve">باب </w:t>
            </w:r>
            <w:r>
              <w:rPr>
                <w:rStyle w:val="IndexLink"/>
              </w:rPr>
              <w:t>12</w:t>
            </w:r>
            <w:r>
              <w:rPr>
                <w:rStyle w:val="IndexLink"/>
                <w:rtl w:val="true"/>
              </w:rPr>
              <w:t xml:space="preserve"> : </w:t>
            </w:r>
            <w:r>
              <w:rPr>
                <w:rStyle w:val="IndexLink"/>
                <w:rtl w:val="true"/>
              </w:rPr>
              <w:t>ما يلحق الشيعة من التمحيص و التفرّق و التشتّت عند الغيبة حتّى لا يبقى على حقيقة الأمر إلّا الأقلّ الذي وصفه الأئمّة علیهم السلام</w:t>
            </w:r>
            <w:r>
              <w:rPr>
                <w:rStyle w:val="IndexLink"/>
                <w:rtl w:val="true"/>
              </w:rPr>
              <w:tab/>
            </w:r>
            <w:r>
              <w:rPr>
                <w:rStyle w:val="IndexLink"/>
              </w:rPr>
              <w:t>213</w:t>
            </w:r>
          </w:hyperlink>
        </w:p>
        <w:p>
          <w:pPr>
            <w:pStyle w:val="Contents2"/>
            <w:tabs>
              <w:tab w:val="clear" w:pos="8743"/>
              <w:tab w:val="right" w:pos="9026" w:leader="dot"/>
            </w:tabs>
            <w:rPr/>
          </w:pPr>
          <w:hyperlink w:anchor="__RefHeading___Toc16487789_1280447820">
            <w:r>
              <w:rPr>
                <w:webHidden/>
                <w:rStyle w:val="IndexLink"/>
                <w:rtl w:val="true"/>
              </w:rPr>
              <w:t xml:space="preserve">باب </w:t>
            </w:r>
            <w:r>
              <w:rPr>
                <w:rStyle w:val="IndexLink"/>
              </w:rPr>
              <w:t>13</w:t>
            </w:r>
            <w:r>
              <w:rPr>
                <w:rStyle w:val="IndexLink"/>
                <w:rtl w:val="true"/>
              </w:rPr>
              <w:t xml:space="preserve"> : </w:t>
            </w:r>
            <w:r>
              <w:rPr>
                <w:rStyle w:val="IndexLink"/>
                <w:rtl w:val="true"/>
              </w:rPr>
              <w:t>ما روي في صفته، وسيرته وفعله ، وما نزل من القرآن فيه عليه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16487791_1280447820">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16487793_1280447820">
            <w:r>
              <w:rPr>
                <w:webHidden/>
                <w:rStyle w:val="IndexLink"/>
                <w:rtl w:val="true"/>
              </w:rPr>
              <w:t>كونه ابن سبية ، ابن خيرة الإماء</w:t>
            </w:r>
            <w:r>
              <w:rPr>
                <w:rStyle w:val="IndexLink"/>
                <w:rtl w:val="true"/>
              </w:rPr>
              <w:tab/>
            </w:r>
            <w:r>
              <w:rPr>
                <w:rStyle w:val="IndexLink"/>
              </w:rPr>
              <w:t>237</w:t>
            </w:r>
          </w:hyperlink>
        </w:p>
        <w:p>
          <w:pPr>
            <w:pStyle w:val="Contents3"/>
            <w:tabs>
              <w:tab w:val="clear" w:pos="8459"/>
              <w:tab w:val="right" w:pos="9026" w:leader="dot"/>
            </w:tabs>
            <w:rPr/>
          </w:pPr>
          <w:hyperlink w:anchor="__RefHeading___Toc16487795_1280447820">
            <w:r>
              <w:rPr>
                <w:webHidden/>
                <w:rStyle w:val="IndexLink"/>
                <w:rtl w:val="true"/>
              </w:rPr>
              <w:t>سيرته عليه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16487797_1280447820">
            <w:r>
              <w:rPr>
                <w:webHidden/>
                <w:rStyle w:val="IndexLink"/>
                <w:rtl w:val="true"/>
              </w:rPr>
              <w:t>حِکمه علیه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16487799_1280447820">
            <w:r>
              <w:rPr>
                <w:webHidden/>
                <w:rStyle w:val="IndexLink"/>
                <w:rtl w:val="true"/>
              </w:rPr>
              <w:t>آياته و فعله علیه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16487801_1280447820">
            <w:r>
              <w:rPr>
                <w:webHidden/>
                <w:rStyle w:val="IndexLink"/>
                <w:rtl w:val="true"/>
              </w:rPr>
              <w:t>فضله صلوات الله عليه</w:t>
            </w:r>
            <w:r>
              <w:rPr>
                <w:rStyle w:val="IndexLink"/>
                <w:rtl w:val="true"/>
              </w:rPr>
              <w:tab/>
            </w:r>
            <w:r>
              <w:rPr>
                <w:rStyle w:val="IndexLink"/>
              </w:rPr>
              <w:t>250</w:t>
            </w:r>
          </w:hyperlink>
        </w:p>
        <w:p>
          <w:pPr>
            <w:pStyle w:val="Contents3"/>
            <w:tabs>
              <w:tab w:val="clear" w:pos="8459"/>
              <w:tab w:val="right" w:pos="9026" w:leader="dot"/>
            </w:tabs>
            <w:rPr/>
          </w:pPr>
          <w:hyperlink w:anchor="__RefHeading___Toc16487803_1280447820">
            <w:r>
              <w:rPr>
                <w:webHidden/>
                <w:rStyle w:val="IndexLink"/>
                <w:rtl w:val="true"/>
              </w:rPr>
              <w:t>ما نزل فيه علیه السلام من القرآن</w:t>
            </w:r>
            <w:r>
              <w:rPr>
                <w:rStyle w:val="IndexLink"/>
                <w:rtl w:val="true"/>
              </w:rPr>
              <w:tab/>
            </w:r>
            <w:r>
              <w:rPr>
                <w:rStyle w:val="IndexLink"/>
              </w:rPr>
              <w:t>251</w:t>
            </w:r>
          </w:hyperlink>
        </w:p>
        <w:p>
          <w:pPr>
            <w:pStyle w:val="Contents3"/>
            <w:tabs>
              <w:tab w:val="clear" w:pos="8459"/>
              <w:tab w:val="right" w:pos="9026" w:leader="dot"/>
            </w:tabs>
            <w:rPr/>
          </w:pPr>
          <w:hyperlink w:anchor="__RefHeading___Toc16487805_1280447820">
            <w:r>
              <w:rPr>
                <w:webHidden/>
                <w:rStyle w:val="IndexLink"/>
                <w:rtl w:val="true"/>
              </w:rPr>
              <w:t>ما يعرف به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16487807_1280447820">
            <w:r>
              <w:rPr>
                <w:webHidden/>
                <w:rStyle w:val="IndexLink"/>
                <w:rtl w:val="true"/>
              </w:rPr>
              <w:t>في صفة قميصه</w:t>
            </w:r>
            <w:r>
              <w:rPr>
                <w:rStyle w:val="IndexLink"/>
                <w:rtl w:val="true"/>
              </w:rPr>
              <w:tab/>
            </w:r>
            <w:r>
              <w:rPr>
                <w:rStyle w:val="IndexLink"/>
              </w:rPr>
              <w:t>254</w:t>
            </w:r>
          </w:hyperlink>
        </w:p>
        <w:p>
          <w:pPr>
            <w:pStyle w:val="Contents3"/>
            <w:tabs>
              <w:tab w:val="clear" w:pos="8459"/>
              <w:tab w:val="right" w:pos="9026" w:leader="dot"/>
            </w:tabs>
            <w:rPr/>
          </w:pPr>
          <w:hyperlink w:anchor="__RefHeading___Toc16487809_1280447820">
            <w:r>
              <w:rPr>
                <w:webHidden/>
                <w:rStyle w:val="IndexLink"/>
                <w:rtl w:val="true"/>
              </w:rPr>
              <w:t>في صفة جنوده وخيله</w:t>
            </w:r>
            <w:r>
              <w:rPr>
                <w:rStyle w:val="IndexLink"/>
                <w:rtl w:val="true"/>
              </w:rPr>
              <w:tab/>
            </w:r>
            <w:r>
              <w:rPr>
                <w:rStyle w:val="IndexLink"/>
              </w:rPr>
              <w:t>255</w:t>
            </w:r>
          </w:hyperlink>
        </w:p>
        <w:p>
          <w:pPr>
            <w:pStyle w:val="Contents2"/>
            <w:tabs>
              <w:tab w:val="clear" w:pos="8743"/>
              <w:tab w:val="right" w:pos="9026" w:leader="dot"/>
            </w:tabs>
            <w:rPr/>
          </w:pPr>
          <w:hyperlink w:anchor="__RefHeading___Toc16487811_1280447820">
            <w:r>
              <w:rPr>
                <w:webHidden/>
                <w:rStyle w:val="IndexLink"/>
                <w:rtl w:val="true"/>
              </w:rPr>
              <w:t xml:space="preserve">باب </w:t>
            </w:r>
            <w:r>
              <w:rPr>
                <w:rStyle w:val="IndexLink"/>
              </w:rPr>
              <w:t>14</w:t>
            </w:r>
            <w:r>
              <w:rPr>
                <w:rStyle w:val="IndexLink"/>
                <w:rtl w:val="true"/>
              </w:rPr>
              <w:t xml:space="preserve"> : </w:t>
            </w:r>
            <w:r>
              <w:rPr>
                <w:rStyle w:val="IndexLink"/>
                <w:rtl w:val="true"/>
              </w:rPr>
              <w:t>ما جاء في العلامات التي تكون قبل قيام القائم عليه السلام ، و يدلّ على أنّ ظهوره يكون بعدها كما قالت الأئمّة عليهم السلام</w:t>
            </w:r>
            <w:r>
              <w:rPr>
                <w:rStyle w:val="IndexLink"/>
                <w:rtl w:val="true"/>
              </w:rPr>
              <w:tab/>
            </w:r>
            <w:r>
              <w:rPr>
                <w:rStyle w:val="IndexLink"/>
              </w:rPr>
              <w:t>259</w:t>
            </w:r>
          </w:hyperlink>
        </w:p>
        <w:p>
          <w:pPr>
            <w:pStyle w:val="Contents2"/>
            <w:tabs>
              <w:tab w:val="clear" w:pos="8743"/>
              <w:tab w:val="right" w:pos="9026" w:leader="dot"/>
            </w:tabs>
            <w:rPr/>
          </w:pPr>
          <w:hyperlink w:anchor="__RefHeading___Toc16487813_1280447820">
            <w:r>
              <w:rPr>
                <w:webHidden/>
                <w:rStyle w:val="IndexLink"/>
                <w:rtl w:val="true"/>
              </w:rPr>
              <w:t xml:space="preserve">باب </w:t>
            </w:r>
            <w:r>
              <w:rPr>
                <w:rStyle w:val="IndexLink"/>
              </w:rPr>
              <w:t>15</w:t>
            </w:r>
            <w:r>
              <w:rPr>
                <w:rStyle w:val="IndexLink"/>
                <w:rtl w:val="true"/>
              </w:rPr>
              <w:t xml:space="preserve"> : </w:t>
            </w:r>
            <w:r>
              <w:rPr>
                <w:rStyle w:val="IndexLink"/>
                <w:rtl w:val="true"/>
              </w:rPr>
              <w:t>ما جاء في الشدّة التي تكون قبل ظهور صاحب الحقّ عليه السلام</w:t>
            </w:r>
            <w:r>
              <w:rPr>
                <w:rStyle w:val="IndexLink"/>
                <w:rtl w:val="true"/>
              </w:rPr>
              <w:tab/>
            </w:r>
            <w:r>
              <w:rPr>
                <w:rStyle w:val="IndexLink"/>
              </w:rPr>
              <w:t>297</w:t>
            </w:r>
          </w:hyperlink>
        </w:p>
        <w:p>
          <w:pPr>
            <w:pStyle w:val="Contents2"/>
            <w:tabs>
              <w:tab w:val="clear" w:pos="8743"/>
              <w:tab w:val="right" w:pos="9026" w:leader="dot"/>
            </w:tabs>
            <w:rPr/>
          </w:pPr>
          <w:hyperlink w:anchor="__RefHeading___Toc16487815_1280447820">
            <w:r>
              <w:rPr>
                <w:webHidden/>
                <w:rStyle w:val="IndexLink"/>
                <w:rtl w:val="true"/>
              </w:rPr>
              <w:t xml:space="preserve">باب </w:t>
            </w:r>
            <w:r>
              <w:rPr>
                <w:rStyle w:val="IndexLink"/>
              </w:rPr>
              <w:t>16</w:t>
            </w:r>
            <w:r>
              <w:rPr>
                <w:rStyle w:val="IndexLink"/>
                <w:rtl w:val="true"/>
              </w:rPr>
              <w:t xml:space="preserve"> : </w:t>
            </w:r>
            <w:r>
              <w:rPr>
                <w:rStyle w:val="IndexLink"/>
                <w:rtl w:val="true"/>
              </w:rPr>
              <w:t>ما جاء في المنع و التوقيت و التسمية لصاحب الأمر عليه السلام</w:t>
            </w:r>
            <w:r>
              <w:rPr>
                <w:rStyle w:val="IndexLink"/>
                <w:rtl w:val="true"/>
              </w:rPr>
              <w:tab/>
            </w:r>
            <w:r>
              <w:rPr>
                <w:rStyle w:val="IndexLink"/>
              </w:rPr>
              <w:t>303</w:t>
            </w:r>
          </w:hyperlink>
        </w:p>
        <w:p>
          <w:pPr>
            <w:pStyle w:val="Contents2"/>
            <w:tabs>
              <w:tab w:val="clear" w:pos="8743"/>
              <w:tab w:val="right" w:pos="9026" w:leader="dot"/>
            </w:tabs>
            <w:rPr/>
          </w:pPr>
          <w:hyperlink w:anchor="__RefHeading___Toc16487817_1280447820">
            <w:r>
              <w:rPr>
                <w:webHidden/>
                <w:rStyle w:val="IndexLink"/>
                <w:rtl w:val="true"/>
              </w:rPr>
              <w:t xml:space="preserve">باب </w:t>
            </w:r>
            <w:r>
              <w:rPr>
                <w:rStyle w:val="IndexLink"/>
              </w:rPr>
              <w:t>17</w:t>
            </w:r>
            <w:r>
              <w:rPr>
                <w:rStyle w:val="IndexLink"/>
                <w:rtl w:val="true"/>
              </w:rPr>
              <w:t xml:space="preserve"> : </w:t>
            </w:r>
            <w:r>
              <w:rPr>
                <w:rStyle w:val="IndexLink"/>
                <w:rtl w:val="true"/>
              </w:rPr>
              <w:t>ما جاء فيما يلقى القائم عليه السلام و يستقبل من جاهليّة الناس ، و ما يلقاه الناس قبل قيامه من أهل بيته</w:t>
            </w:r>
            <w:r>
              <w:rPr>
                <w:rStyle w:val="IndexLink"/>
                <w:rtl w:val="true"/>
              </w:rPr>
              <w:tab/>
            </w:r>
            <w:r>
              <w:rPr>
                <w:rStyle w:val="IndexLink"/>
              </w:rPr>
              <w:t>311</w:t>
            </w:r>
          </w:hyperlink>
        </w:p>
        <w:p>
          <w:pPr>
            <w:pStyle w:val="Contents2"/>
            <w:tabs>
              <w:tab w:val="clear" w:pos="8743"/>
              <w:tab w:val="right" w:pos="9026" w:leader="dot"/>
            </w:tabs>
            <w:rPr/>
          </w:pPr>
          <w:hyperlink w:anchor="__RefHeading___Toc16487819_1280447820">
            <w:r>
              <w:rPr>
                <w:webHidden/>
                <w:rStyle w:val="IndexLink"/>
                <w:rtl w:val="true"/>
              </w:rPr>
              <w:t xml:space="preserve">باب </w:t>
            </w:r>
            <w:r>
              <w:rPr>
                <w:rStyle w:val="IndexLink"/>
              </w:rPr>
              <w:t>18</w:t>
            </w:r>
            <w:r>
              <w:rPr>
                <w:rStyle w:val="IndexLink"/>
                <w:rtl w:val="true"/>
              </w:rPr>
              <w:t xml:space="preserve"> : </w:t>
            </w:r>
            <w:r>
              <w:rPr>
                <w:rStyle w:val="IndexLink"/>
                <w:rtl w:val="true"/>
              </w:rPr>
              <w:t>ما جاء في ذكر السفياني، و أنّ أمره من المحتوم، و أنّه قبل قيام القائم عليه السلام</w:t>
            </w:r>
            <w:r>
              <w:rPr>
                <w:rStyle w:val="IndexLink"/>
                <w:rtl w:val="true"/>
              </w:rPr>
              <w:tab/>
            </w:r>
            <w:r>
              <w:rPr>
                <w:rStyle w:val="IndexLink"/>
              </w:rPr>
              <w:t>314</w:t>
            </w:r>
          </w:hyperlink>
        </w:p>
        <w:p>
          <w:pPr>
            <w:pStyle w:val="Contents2"/>
            <w:tabs>
              <w:tab w:val="clear" w:pos="8743"/>
              <w:tab w:val="right" w:pos="9026" w:leader="dot"/>
            </w:tabs>
            <w:rPr/>
          </w:pPr>
          <w:hyperlink w:anchor="__RefHeading___Toc16487821_1280447820">
            <w:r>
              <w:rPr>
                <w:webHidden/>
                <w:rStyle w:val="IndexLink"/>
                <w:rtl w:val="true"/>
              </w:rPr>
              <w:t xml:space="preserve">باب </w:t>
            </w:r>
            <w:r>
              <w:rPr>
                <w:rStyle w:val="IndexLink"/>
              </w:rPr>
              <w:t>19</w:t>
            </w:r>
            <w:r>
              <w:rPr>
                <w:rStyle w:val="IndexLink"/>
                <w:rtl w:val="true"/>
              </w:rPr>
              <w:t xml:space="preserve"> : </w:t>
            </w:r>
            <w:r>
              <w:rPr>
                <w:rStyle w:val="IndexLink"/>
                <w:rtl w:val="true"/>
              </w:rPr>
              <w:t>ما جاء في ذكر راية رسول الله صلّی الله علیه و آله وسلّم ، وانّه لا ينشرها بعد يوم الجمل إلّا القائم عليه السلام</w:t>
            </w:r>
            <w:r>
              <w:rPr>
                <w:rStyle w:val="IndexLink"/>
                <w:rtl w:val="true"/>
              </w:rPr>
              <w:tab/>
            </w:r>
            <w:r>
              <w:rPr>
                <w:rStyle w:val="IndexLink"/>
              </w:rPr>
              <w:t>323</w:t>
            </w:r>
          </w:hyperlink>
        </w:p>
        <w:p>
          <w:pPr>
            <w:pStyle w:val="Contents2"/>
            <w:tabs>
              <w:tab w:val="clear" w:pos="8743"/>
              <w:tab w:val="right" w:pos="9026" w:leader="dot"/>
            </w:tabs>
            <w:rPr/>
          </w:pPr>
          <w:hyperlink w:anchor="__RefHeading___Toc16487823_1280447820">
            <w:r>
              <w:rPr>
                <w:webHidden/>
                <w:rStyle w:val="IndexLink"/>
                <w:rtl w:val="true"/>
              </w:rPr>
              <w:t xml:space="preserve">باب </w:t>
            </w:r>
            <w:r>
              <w:rPr>
                <w:rStyle w:val="IndexLink"/>
              </w:rPr>
              <w:t>20</w:t>
            </w:r>
            <w:r>
              <w:rPr>
                <w:rStyle w:val="IndexLink"/>
                <w:rtl w:val="true"/>
              </w:rPr>
              <w:t xml:space="preserve"> : </w:t>
            </w:r>
            <w:r>
              <w:rPr>
                <w:rStyle w:val="IndexLink"/>
                <w:rtl w:val="true"/>
              </w:rPr>
              <w:t>ما جاء في ذكر جيش الغضب، و هم أصحاب القائم عليه السلام ، و عدّتهم و صفتهم، و ما يبتلون به و يقاتلون</w:t>
            </w:r>
            <w:r>
              <w:rPr>
                <w:rStyle w:val="IndexLink"/>
                <w:rtl w:val="true"/>
              </w:rPr>
              <w:tab/>
            </w:r>
            <w:r>
              <w:rPr>
                <w:rStyle w:val="IndexLink"/>
              </w:rPr>
              <w:t>329</w:t>
            </w:r>
          </w:hyperlink>
        </w:p>
        <w:p>
          <w:pPr>
            <w:pStyle w:val="Contents2"/>
            <w:tabs>
              <w:tab w:val="clear" w:pos="8743"/>
              <w:tab w:val="right" w:pos="9026" w:leader="dot"/>
            </w:tabs>
            <w:rPr/>
          </w:pPr>
          <w:hyperlink w:anchor="__RefHeading___Toc16487825_1280447820">
            <w:r>
              <w:rPr>
                <w:webHidden/>
                <w:rStyle w:val="IndexLink"/>
                <w:rtl w:val="true"/>
              </w:rPr>
              <w:t xml:space="preserve">باب </w:t>
            </w:r>
            <w:r>
              <w:rPr>
                <w:rStyle w:val="IndexLink"/>
              </w:rPr>
              <w:t>21</w:t>
            </w:r>
            <w:r>
              <w:rPr>
                <w:rStyle w:val="IndexLink"/>
                <w:rtl w:val="true"/>
              </w:rPr>
              <w:t xml:space="preserve"> : </w:t>
            </w:r>
            <w:r>
              <w:rPr>
                <w:rStyle w:val="IndexLink"/>
                <w:rtl w:val="true"/>
              </w:rPr>
              <w:t>ما جاء في ذكر أحوال الشيعة عند خروج القائم عليه السلام و قبله و بعده</w:t>
            </w:r>
            <w:r>
              <w:rPr>
                <w:rStyle w:val="IndexLink"/>
                <w:rtl w:val="true"/>
              </w:rPr>
              <w:tab/>
            </w:r>
            <w:r>
              <w:rPr>
                <w:rStyle w:val="IndexLink"/>
              </w:rPr>
              <w:t>336</w:t>
            </w:r>
          </w:hyperlink>
        </w:p>
        <w:p>
          <w:pPr>
            <w:pStyle w:val="Contents2"/>
            <w:tabs>
              <w:tab w:val="clear" w:pos="8743"/>
              <w:tab w:val="right" w:pos="9026" w:leader="dot"/>
            </w:tabs>
            <w:rPr/>
          </w:pPr>
          <w:hyperlink w:anchor="__RefHeading___Toc16487827_1280447820">
            <w:r>
              <w:rPr>
                <w:webHidden/>
                <w:rStyle w:val="IndexLink"/>
                <w:rtl w:val="true"/>
              </w:rPr>
              <w:t xml:space="preserve">باب </w:t>
            </w:r>
            <w:r>
              <w:rPr>
                <w:rStyle w:val="IndexLink"/>
              </w:rPr>
              <w:t>23</w:t>
            </w:r>
            <w:r>
              <w:rPr>
                <w:rStyle w:val="IndexLink"/>
                <w:rtl w:val="true"/>
              </w:rPr>
              <w:t xml:space="preserve"> : </w:t>
            </w:r>
            <w:r>
              <w:rPr>
                <w:rStyle w:val="IndexLink"/>
                <w:rtl w:val="true"/>
              </w:rPr>
              <w:t>ما جاء في ذكر سن الإمام القائم عليه السلام و ما جاءت به الرواية حين يفضي إليه أمر الإمامة</w:t>
            </w:r>
            <w:r>
              <w:rPr>
                <w:rStyle w:val="IndexLink"/>
                <w:rtl w:val="true"/>
              </w:rPr>
              <w:tab/>
            </w:r>
            <w:r>
              <w:rPr>
                <w:rStyle w:val="IndexLink"/>
              </w:rPr>
              <w:t>343</w:t>
            </w:r>
          </w:hyperlink>
        </w:p>
        <w:p>
          <w:pPr>
            <w:pStyle w:val="Contents2"/>
            <w:tabs>
              <w:tab w:val="clear" w:pos="8743"/>
              <w:tab w:val="right" w:pos="9026" w:leader="dot"/>
            </w:tabs>
            <w:rPr/>
          </w:pPr>
          <w:hyperlink w:anchor="__RefHeading___Toc16487829_1280447820">
            <w:r>
              <w:rPr>
                <w:webHidden/>
                <w:rStyle w:val="IndexLink"/>
                <w:rtl w:val="true"/>
              </w:rPr>
              <w:t xml:space="preserve">باب </w:t>
            </w:r>
            <w:r>
              <w:rPr>
                <w:rStyle w:val="IndexLink"/>
              </w:rPr>
              <w:t>24</w:t>
            </w:r>
            <w:r>
              <w:rPr>
                <w:rStyle w:val="IndexLink"/>
                <w:rtl w:val="true"/>
              </w:rPr>
              <w:t xml:space="preserve"> : </w:t>
            </w:r>
            <w:r>
              <w:rPr>
                <w:rStyle w:val="IndexLink"/>
                <w:rtl w:val="true"/>
              </w:rPr>
              <w:t>في ذكر إسماعيل بن أبي عبدالله علیه السلام و الدلالة على أخيه موسى بن جعفر علیه السلام</w:t>
            </w:r>
            <w:r>
              <w:rPr>
                <w:rStyle w:val="IndexLink"/>
                <w:rtl w:val="true"/>
              </w:rPr>
              <w:tab/>
            </w:r>
            <w:r>
              <w:rPr>
                <w:rStyle w:val="IndexLink"/>
              </w:rPr>
              <w:t>346</w:t>
            </w:r>
          </w:hyperlink>
        </w:p>
        <w:p>
          <w:pPr>
            <w:pStyle w:val="Contents2"/>
            <w:tabs>
              <w:tab w:val="clear" w:pos="8743"/>
              <w:tab w:val="right" w:pos="9026" w:leader="dot"/>
            </w:tabs>
            <w:rPr/>
          </w:pPr>
          <w:hyperlink w:anchor="__RefHeading___Toc16487831_1280447820">
            <w:r>
              <w:rPr>
                <w:webHidden/>
                <w:rStyle w:val="IndexLink"/>
                <w:rtl w:val="true"/>
              </w:rPr>
              <w:t xml:space="preserve">باب </w:t>
            </w:r>
            <w:r>
              <w:rPr>
                <w:rStyle w:val="IndexLink"/>
              </w:rPr>
              <w:t>25</w:t>
            </w:r>
            <w:r>
              <w:rPr>
                <w:rStyle w:val="IndexLink"/>
                <w:rtl w:val="true"/>
              </w:rPr>
              <w:t xml:space="preserve"> : </w:t>
            </w:r>
            <w:r>
              <w:rPr>
                <w:rStyle w:val="IndexLink"/>
                <w:rtl w:val="true"/>
              </w:rPr>
              <w:t>ما جاء في أنّ من عرف إمامه لم يضرّه تقدّم هذا الأمر أو تأخّر</w:t>
            </w:r>
            <w:r>
              <w:rPr>
                <w:rStyle w:val="IndexLink"/>
                <w:rtl w:val="true"/>
              </w:rPr>
              <w:tab/>
            </w:r>
            <w:r>
              <w:rPr>
                <w:rStyle w:val="IndexLink"/>
              </w:rPr>
              <w:t>354</w:t>
            </w:r>
          </w:hyperlink>
        </w:p>
        <w:p>
          <w:pPr>
            <w:pStyle w:val="Contents2"/>
            <w:tabs>
              <w:tab w:val="clear" w:pos="8743"/>
              <w:tab w:val="right" w:pos="9026" w:leader="dot"/>
            </w:tabs>
            <w:rPr/>
          </w:pPr>
          <w:hyperlink w:anchor="__RefHeading___Toc16487833_1280447820">
            <w:r>
              <w:rPr>
                <w:webHidden/>
                <w:rStyle w:val="IndexLink"/>
                <w:rtl w:val="true"/>
              </w:rPr>
              <w:t xml:space="preserve">باب </w:t>
            </w:r>
            <w:r>
              <w:rPr>
                <w:rStyle w:val="IndexLink"/>
              </w:rPr>
              <w:t>26</w:t>
            </w:r>
            <w:r>
              <w:rPr>
                <w:rStyle w:val="IndexLink"/>
                <w:rtl w:val="true"/>
              </w:rPr>
              <w:t xml:space="preserve"> : </w:t>
            </w:r>
            <w:r>
              <w:rPr>
                <w:rStyle w:val="IndexLink"/>
                <w:rtl w:val="true"/>
              </w:rPr>
              <w:t>ما روي في مدّة ملك القائم عليه السلام بعد قيامه</w:t>
            </w:r>
            <w:r>
              <w:rPr>
                <w:rStyle w:val="IndexLink"/>
                <w:rtl w:val="true"/>
              </w:rPr>
              <w:tab/>
            </w:r>
            <w:r>
              <w:rPr>
                <w:rStyle w:val="IndexLink"/>
              </w:rPr>
              <w:t>357</w:t>
            </w:r>
          </w:hyperlink>
        </w:p>
        <w:p>
          <w:pPr>
            <w:pStyle w:val="Contents2"/>
            <w:tabs>
              <w:tab w:val="clear" w:pos="8743"/>
              <w:tab w:val="right" w:pos="9026" w:leader="dot"/>
            </w:tabs>
            <w:rPr/>
          </w:pPr>
          <w:hyperlink w:anchor="__RefHeading___Toc16487835_1280447820">
            <w:r>
              <w:rPr>
                <w:webHidden/>
                <w:rStyle w:val="IndexLink"/>
              </w:rPr>
              <w:t>1</w:t>
            </w:r>
            <w:r>
              <w:rPr>
                <w:rStyle w:val="IndexLink"/>
                <w:rtl w:val="true"/>
              </w:rPr>
              <w:t xml:space="preserve"> - </w:t>
            </w:r>
            <w:r>
              <w:rPr>
                <w:rStyle w:val="IndexLink"/>
                <w:rtl w:val="true"/>
              </w:rPr>
              <w:t>فهرس الآيات القرآنية</w:t>
            </w:r>
            <w:r>
              <w:rPr>
                <w:rStyle w:val="IndexLink"/>
                <w:rtl w:val="true"/>
              </w:rPr>
              <w:tab/>
            </w:r>
            <w:r>
              <w:rPr>
                <w:rStyle w:val="IndexLink"/>
              </w:rPr>
              <w:t>361</w:t>
            </w:r>
          </w:hyperlink>
        </w:p>
        <w:p>
          <w:pPr>
            <w:pStyle w:val="Contents2"/>
            <w:tabs>
              <w:tab w:val="clear" w:pos="8743"/>
              <w:tab w:val="right" w:pos="9026" w:leader="dot"/>
            </w:tabs>
            <w:rPr/>
          </w:pPr>
          <w:hyperlink w:anchor="__RefHeading___Toc16487837_1280447820">
            <w:r>
              <w:rPr>
                <w:webHidden/>
                <w:rStyle w:val="IndexLink"/>
              </w:rPr>
              <w:t>2</w:t>
            </w:r>
            <w:r>
              <w:rPr>
                <w:rStyle w:val="IndexLink"/>
                <w:rtl w:val="true"/>
              </w:rPr>
              <w:t xml:space="preserve"> - </w:t>
            </w:r>
            <w:r>
              <w:rPr>
                <w:rStyle w:val="IndexLink"/>
                <w:rtl w:val="true"/>
              </w:rPr>
              <w:t>فهرس الموضوعات</w:t>
            </w:r>
            <w:r>
              <w:rPr>
                <w:rStyle w:val="IndexLink"/>
                <w:rtl w:val="true"/>
              </w:rPr>
              <w:tab/>
            </w:r>
            <w:r>
              <w:rPr>
                <w:rStyle w:val="IndexLink"/>
              </w:rPr>
              <w:t>375</w:t>
            </w:r>
          </w:hyperlink>
        </w:p>
        <w:p>
          <w:pPr>
            <w:pStyle w:val="Contents2"/>
            <w:tabs>
              <w:tab w:val="clear" w:pos="8743"/>
              <w:tab w:val="right" w:pos="9026" w:leader="dot"/>
            </w:tabs>
            <w:rPr/>
          </w:pPr>
          <w:hyperlink w:anchor="__RefHeading___Toc16487839_1280447820">
            <w:r>
              <w:rPr>
                <w:webHidden/>
                <w:rStyle w:val="IndexLink"/>
                <w:rtl w:val="true"/>
              </w:rPr>
              <w:t>من أعمال المحقّق</w:t>
            </w:r>
            <w:r>
              <w:rPr>
                <w:rStyle w:val="IndexLink"/>
                <w:rtl w:val="true"/>
              </w:rPr>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00_211824"/>
      <w:bookmarkStart w:id="1" w:name="pg19200_211824"/>
      <w:bookmarkEnd w:id="1"/>
    </w:p>
    <w:p>
      <w:pPr>
        <w:pStyle w:val="Heading2"/>
        <w:numPr>
          <w:ilvl w:val="1"/>
          <w:numId w:val="1"/>
        </w:numPr>
        <w:rPr/>
      </w:pPr>
      <w:bookmarkStart w:id="2" w:name="pg19200_211824"/>
      <w:bookmarkStart w:id="3" w:name="__RefHeading___Toc1648774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الشيخ الجليل أبي عبد الله محمّد بن أبراهيم بن جعفر الكاتب</w:t>
      </w:r>
    </w:p>
    <w:p>
      <w:pPr>
        <w:pStyle w:val="BookText"/>
        <w:rPr/>
      </w:pPr>
      <w:r>
        <w:rPr>
          <w:rFonts w:ascii="Amiri" w:hAnsi="Amiri" w:eastAsia="Amiri" w:cs="Amiri"/>
          <w:color w:val="111111"/>
          <w:sz w:val="28"/>
          <w:sz w:val="28"/>
          <w:szCs w:val="28"/>
          <w:rtl w:val="true"/>
          <w:lang w:bidi="ar-SA"/>
        </w:rPr>
        <w:t xml:space="preserve">المعروف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زينب النعماني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المتوفي حدود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فارس حسون كريم</w:t>
      </w:r>
    </w:p>
    <w:p>
      <w:pPr>
        <w:pStyle w:val="BookText"/>
        <w:rPr/>
      </w:pPr>
      <w:r>
        <w:rPr>
          <w:rFonts w:ascii="Amiri" w:hAnsi="Amiri" w:eastAsia="Amiri" w:cs="Amiri"/>
          <w:color w:val="111111"/>
          <w:sz w:val="28"/>
          <w:sz w:val="28"/>
          <w:szCs w:val="28"/>
          <w:rtl w:val="true"/>
          <w:lang w:bidi="ar-SA"/>
        </w:rPr>
        <w:t>دار الجوادين</w:t>
      </w:r>
    </w:p>
    <w:p>
      <w:pPr>
        <w:pStyle w:val="BookText"/>
        <w:rPr/>
      </w:pPr>
      <w:r>
        <w:rPr>
          <w:rFonts w:ascii="Amiri" w:hAnsi="Amiri" w:eastAsia="Amiri" w:cs="Amiri"/>
          <w:color w:val="111111"/>
          <w:sz w:val="28"/>
          <w:sz w:val="28"/>
          <w:szCs w:val="28"/>
          <w:rtl w:val="true"/>
          <w:lang w:bidi="ar-SA"/>
        </w:rPr>
        <w:t>أقدم كتاب حول الإمام المهدي</w:t>
      </w:r>
    </w:p>
    <w:p>
      <w:pPr>
        <w:pStyle w:val="BookText"/>
        <w:rPr/>
      </w:pPr>
      <w:r>
        <w:rPr>
          <w:rFonts w:ascii="Amiri" w:hAnsi="Amiri" w:eastAsia="Amiri" w:cs="Amiri"/>
          <w:color w:val="111111"/>
          <w:sz w:val="28"/>
          <w:sz w:val="28"/>
          <w:szCs w:val="28"/>
          <w:rtl w:val="true"/>
          <w:lang w:bidi="ar-SA"/>
        </w:rPr>
        <w:t>رايات الطاغوت قبل قيام القائم</w:t>
      </w:r>
    </w:p>
    <w:p>
      <w:pPr>
        <w:pStyle w:val="BookText"/>
        <w:rPr/>
      </w:pPr>
      <w:r>
        <w:rPr>
          <w:rFonts w:ascii="Amiri" w:hAnsi="Amiri" w:eastAsia="Amiri" w:cs="Amiri"/>
          <w:color w:val="111111"/>
          <w:sz w:val="28"/>
          <w:sz w:val="28"/>
          <w:szCs w:val="28"/>
          <w:rtl w:val="true"/>
          <w:lang w:bidi="ar-SA"/>
        </w:rPr>
        <w:t xml:space="preserve">سيرة و حكم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أنصار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جيشه</w:t>
      </w:r>
    </w:p>
    <w:p>
      <w:pPr>
        <w:pStyle w:val="BookText"/>
        <w:rPr/>
      </w:pPr>
      <w:r>
        <w:rPr>
          <w:rFonts w:ascii="Amiri" w:hAnsi="Amiri" w:eastAsia="Amiri" w:cs="Amiri"/>
          <w:color w:val="111111"/>
          <w:sz w:val="28"/>
          <w:sz w:val="28"/>
          <w:szCs w:val="28"/>
          <w:rtl w:val="true"/>
          <w:lang w:bidi="ar-SA"/>
        </w:rPr>
        <w:t>فتن و علامات حتمية قبل الظهور</w:t>
      </w:r>
    </w:p>
    <w:p>
      <w:pPr>
        <w:pStyle w:val="BookText"/>
        <w:rPr/>
      </w:pPr>
      <w:r>
        <w:rPr>
          <w:rFonts w:ascii="Amiri" w:hAnsi="Amiri" w:eastAsia="Amiri" w:cs="Amiri"/>
          <w:color w:val="111111"/>
          <w:sz w:val="28"/>
          <w:sz w:val="28"/>
          <w:szCs w:val="28"/>
          <w:rtl w:val="true"/>
          <w:lang w:bidi="ar-SA"/>
        </w:rPr>
        <w:t>هزيمة قوات السفياني</w:t>
      </w:r>
    </w:p>
    <w:p>
      <w:pPr>
        <w:pStyle w:val="BookText"/>
        <w:rPr/>
      </w:pPr>
      <w:r>
        <w:rPr>
          <w:rFonts w:ascii="Amiri" w:hAnsi="Amiri" w:eastAsia="Amiri" w:cs="Amiri"/>
          <w:color w:val="111111"/>
          <w:sz w:val="28"/>
          <w:sz w:val="28"/>
          <w:szCs w:val="28"/>
          <w:rtl w:val="true"/>
          <w:lang w:bidi="ar-SA"/>
        </w:rPr>
        <w:t>يوم الخلاص الإلهي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أبي زينب النعماني</w:t>
      </w:r>
    </w:p>
    <w:p>
      <w:pPr>
        <w:pStyle w:val="BookText"/>
        <w:rPr/>
      </w:pPr>
      <w:r>
        <w:rPr>
          <w:rFonts w:ascii="Amiri" w:hAnsi="Amiri" w:eastAsia="Amiri" w:cs="Amiri"/>
          <w:color w:val="111111"/>
          <w:sz w:val="28"/>
          <w:sz w:val="28"/>
          <w:szCs w:val="28"/>
          <w:rtl w:val="true"/>
          <w:lang w:bidi="ar-SA"/>
        </w:rPr>
        <w:t xml:space="preserve">المتوفي حدود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8774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الشيخ الجليل أبي عبد الله محمّد بن أبراهيم بن جعفر الكاتب</w:t>
      </w:r>
    </w:p>
    <w:p>
      <w:pPr>
        <w:pStyle w:val="BookText"/>
        <w:rPr/>
      </w:pPr>
      <w:r>
        <w:rPr>
          <w:rFonts w:ascii="Amiri" w:hAnsi="Amiri" w:eastAsia="Amiri" w:cs="Amiri"/>
          <w:color w:val="111111"/>
          <w:sz w:val="28"/>
          <w:sz w:val="28"/>
          <w:szCs w:val="28"/>
          <w:rtl w:val="true"/>
          <w:lang w:bidi="ar-SA"/>
        </w:rPr>
        <w:t xml:space="preserve">المعروف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زينب النعماني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المتوفي حدود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فارس حسون كريم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الجوادين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9200_211829"/>
    </w:p>
    <w:p>
      <w:pPr>
        <w:pStyle w:val="Heading2"/>
        <w:numPr>
          <w:ilvl w:val="1"/>
          <w:numId w:val="1"/>
        </w:numPr>
        <w:rPr/>
      </w:pPr>
      <w:bookmarkStart w:id="8" w:name="__RefHeading___Toc16487745_12804478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ما دامت قوى الفساد و الشرّ و الانحراف تسعى جاهدة تقيم العثرات، وتقطع طريق الرسالة بالحواجز والعقبات ، لذا حتّمت المشيئة الربّانيّة قيام الحجّة الداعي كي يحقّ الحقّ ويبسط العدل في مختلف أرجاء المعمورة، محقّقاً أهداف الأنبياء والمرسلين ، وكذا آمال المضطهدين و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الأمل المنشود المهديّ المنتظر عليه السّلام الخلاصة البديهيّة لكافّة الرسالات الإلهيّة المتلاحقة، و ثمّرة جهود جميع الأنبياء والأوصياء، أرواحنا لنور مقدمه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جهدنا اليسير هذا في ساحة بركته العظيمة إلّا دليل انتماء، مبتهلين إلى الباري المتعال، أن يكحّل برؤيته عيوننا ويبلّغنا به عظيم النوال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w:t>
      </w:r>
      <w:bookmarkStart w:id="10" w:name="pg19200_211830"/>
    </w:p>
    <w:p>
      <w:pPr>
        <w:pStyle w:val="Heading2"/>
        <w:numPr>
          <w:ilvl w:val="1"/>
          <w:numId w:val="1"/>
        </w:numPr>
        <w:rPr/>
      </w:pPr>
      <w:bookmarkStart w:id="11" w:name="__RefHeading___Toc16487747_1280447820"/>
      <w:bookmarkStart w:id="12" w:name="_Toc4"/>
      <w:bookmarkEnd w:id="10"/>
      <w:bookmarkEnd w:id="11"/>
      <w:r>
        <w:rPr>
          <w:rtl w:val="true"/>
        </w:rPr>
        <w:t>مقدمة التحقيق</w:t>
      </w:r>
      <w:bookmarkEnd w:id="12"/>
    </w:p>
    <w:p>
      <w:pPr>
        <w:pStyle w:val="BookText"/>
        <w:rPr/>
      </w:pPr>
      <w:r>
        <w:rPr>
          <w:rFonts w:ascii="Amiri" w:hAnsi="Amiri" w:eastAsia="Amiri" w:cs="Amiri"/>
          <w:color w:val="111111"/>
          <w:sz w:val="28"/>
          <w:sz w:val="28"/>
          <w:szCs w:val="28"/>
          <w:rtl w:val="true"/>
          <w:lang w:bidi="ar-SA"/>
        </w:rPr>
        <w:t>ترجمة المؤلّف</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محمّد بن إبراهيم بن جعفر الكاتب النعماني</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وذكر ياقوت في 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والمامقاني في تنقيح المقال ، مواضع أخرى باسم النعمان ، فراجعهما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البغدادي ، يعرف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زينب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 رجال ابن داود ، مجمع الرجال ، منهج المقال ، جامع الرواة ، منتهى المقال ، كشف الحجب والأستار ، مستدرك الوسائل ، أعيان الشيعة ، الذريعة ، تنقيح المقال، هديّة العارفين ، قاموس الرجال ، معجم رجال الحديث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الوزير أبو القاسم الحسين بن علیّ بن الحسين بن علیّ بن محمّد بن يوسف المغربي ، ابن بنته فاطمة بنت أبي عبدالله محمّد بن إبراهيم النعماني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الإطراء والثناء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أصحابنا ، عظيم ،القدر، شريف المنزلة، صحيح العقيدة ، كثير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الماحوزي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 جليل ، من مشايخ الإجازة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 ، محدّث ، متكلّم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رحلاته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رحل إلى شيراز سنة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رحل إلى 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رحل إلى بلاد الشام ، فسمع في 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الأردنّ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حلب في أواخر عمره ، وروى فيها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أحمد بن سعيد بن عقدة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سنة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أبوسليمان أحمد بن نصر بن هوذة الباهليّ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أحمد بن محمّد بن يعقوب بن عمّار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الحسين بن محمّد الباوري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بن محمّد بن إسماعيل الأرزني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الحارث عبدالله بن عبدالملك بن سهل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طبريّة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عبدالعزیز بن عبدالله بن يونس الموصليّ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عبد الله بن يونس الموصليّ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البند نيجيّ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محمّد بن جمهور العمّي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عبدالله بن جعفر الحميري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المعمر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طبريّة سنة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علّان الدهنيّ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محمّد بن همّام بن سهيل بن بيزان الكاتب الاسكافي ، المتوفّى سنة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سنة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بن إسحاق الكلينيّ ، أخذ عنه معظم علمه ، وصار كاتباً له ، واشتهر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موسى بن محمّد الأشعري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بنت سعد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شيراز سنة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الحسين محمّد بن عليّ الشجاعيّ الكاتب يُقرأ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محمّد بن إبراهيم النُّعماني بمشهد العتيقة ، لأنّه كان قرأه </w:t>
      </w:r>
    </w:p>
    <w:p>
      <w:pPr>
        <w:pStyle w:val="BookText"/>
        <w:rPr/>
      </w:pPr>
      <w:r>
        <w:rPr>
          <w:rFonts w:ascii="Amiri" w:hAnsi="Amiri" w:eastAsia="Amiri" w:cs="Amiri"/>
          <w:color w:val="111111"/>
          <w:sz w:val="28"/>
          <w:sz w:val="28"/>
          <w:szCs w:val="28"/>
          <w:rtl w:val="true"/>
          <w:lang w:bidi="ar-SA"/>
        </w:rPr>
        <w:t xml:space="preserve">عليه ، و وصّى لي ابنه أبو عبد الله الحسين بن محمّد الشجاعيّ بهذا الكتاب وبسائر كتبه ، و النسخة المقروءة عندي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عقاب الله تعالى في الدنيا كثيراً من قتلة مولانا الحسين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واحد مسند عن أمير المؤمنين نوَّع فيه القرآن إلى ستّين نوعاً، و مثّل لكلَّ نوع مثالاً يخصّه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آقا بزرگ الطهراني في الذريعة</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رأيت قطعة من تفسيره، ولعلّ مراده من القطعة هي الروايات المبسوطة التي رواها النعماني بإسناده إلى الإمام الصادق علیه السلام ، وجعلها مقدّمة تفسيره ، وهي التي دوّنت مفردة مع خطبة مختصرة، وتسمى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يأتي ، وتنسب إلى السيّد المرتضى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ثانية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المحكم والمتشابه للسيّد الشريف المرتضى علم الهدى أبي القاسم علیّ بن أبي أحمد الحسين الموسوي المتوفّى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ه نسبه إليه العلّامة المجلسي في أوّل البحار والمحدّث الحرّ العامليّ ، والمحدّث البحراني في اللؤلؤة مصرّحاً الأخير منهم بأنّ كلّه منقول عن تفسير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له في كتب القدماء كالنجاشي والفهرست و معالم العلماء ذكر في عداد كتب السيّد المرتضى ، وقد أورده المجلسي بتمامه في مجلّد القرآن من البحار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 بعض من ترجم له رحمه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الإسماعيلية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الفرائض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نثر اللآلئ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 بعض من ترجم له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رحمه الله بدمشق في حدود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حول الكتاب</w:t>
      </w:r>
    </w:p>
    <w:p>
      <w:pPr>
        <w:pStyle w:val="BookText"/>
        <w:rPr/>
      </w:pPr>
      <w:r>
        <w:rPr>
          <w:rFonts w:ascii="IRNazanin" w:hAnsi="IRNazanin" w:eastAsia="IRNazanin"/>
          <w:color w:val="111111"/>
          <w:sz w:val="28"/>
          <w:sz w:val="28"/>
          <w:szCs w:val="28"/>
          <w:rtl w:val="true"/>
          <w:lang w:bidi="fa-IR"/>
        </w:rPr>
        <w:t>أثر ثمّين خصّه مؤلّفه في الإمام الحجّة المهديّ المنتظر عجّل الله تعالى فرجه الشريف، وصدّره بطائفة من النصوص على إمامته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الأحاديث الدالّة على أنّ الله لا يخلي الأرض من حجّة ، ويذكر بعد ذلك عدّة أحاديث في غيبة الإمام المهدي ، وصفته ، وسيرته ، وحكمه ، وآياته ، وفضله علیه السلام ، وكذا العلامات الّتي تكون قبل قيام القائم علیه السلام، ومواضيع أخرى كلّها تتعلّق بالإمام الثاني عشر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المفيد رحمه الل</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ذكر النصوص على إمامة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والروايات في ذلك كثيرة قد دوّنها أصحاب الحديث من هذه العصابة وأثبتوها في كتبهم المصنفة ، فممّن أثبتها على الشرح و التفصيل محمّد بن إبراهيم المكنّى أبا عبد الله النعمانيّ في كتابه الّذی صنّفه في الغيبة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فرغ مؤلّفه رحمه الله من تأليفه في شهر ذي الحجّة من سنة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آقا بزرگ الطهراني في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بعض المواضع أنّ الكتاب </w:t>
      </w:r>
    </w:p>
    <w:p>
      <w:pPr>
        <w:pStyle w:val="BookText"/>
        <w:rPr/>
      </w:pPr>
      <w:r>
        <w:rPr>
          <w:rFonts w:ascii="Amiri" w:hAnsi="Amiri" w:eastAsia="Amiri" w:cs="Amiri"/>
          <w:color w:val="111111"/>
          <w:sz w:val="28"/>
          <w:sz w:val="28"/>
          <w:szCs w:val="28"/>
          <w:rtl w:val="true"/>
          <w:lang w:bidi="ar-SA"/>
        </w:rPr>
        <w:t xml:space="preserve">كان موسوماً أو معروفاً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ملاء العَيبة في طول الغَيبة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قيل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جامع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الماحوزي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فوائد كثيرة ، وأحاديث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طبعاته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حجريّة في طهران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في تبريز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 صدرت عن مكتبة الصابريّ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في بيروت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 صدرت عن مؤسّسة الأعلمي للمطبوعات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في طهران 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 بتحقيق علي أكبر الغفّاريّ ، صدرت عن مكتبة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المعتمدة في التحقيق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المطبوعة في بيروت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 و هي كثيرة الأخطاء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المطبوعة في طهران 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 بتحقيق الفاضل علي أكبر الغفّاريّ جزاه الله خيراً، و هذه النسخة هي الّتي اعتمدنا عليها كثيراً حيث أنّها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قوبلت على بعض النسخ الخطّيّة نذكرها كما ذكر ذلك المحقّق الفاضل </w:t>
      </w:r>
      <w:r>
        <w:rPr>
          <w:rFonts w:eastAsia="Amiri" w:cs="Amiri" w:ascii="Amiri" w:hAnsi="Amiri"/>
          <w:color w:val="111111"/>
          <w:sz w:val="28"/>
          <w:szCs w:val="28"/>
          <w:rtl w:val="true"/>
          <w:lang w:bidi="ar-SA"/>
        </w:rPr>
        <w:t xml:space="preserve">: </w:t>
      </w:r>
      <w:bookmarkStart w:id="13" w:name="pg19200_211838"/>
    </w:p>
    <w:p>
      <w:pPr>
        <w:pStyle w:val="BookText"/>
        <w:rPr/>
      </w:pPr>
      <w:bookmarkEnd w:id="13"/>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المخطوطة الكاملة المحفوظة في خزانة مكتبة ملك في طهران ، بالرقم </w:t>
      </w: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كتبت في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بقياس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احتوت كلّ صفحة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 كتبها محمّد مؤمن الگلپايگانيّ ، فرغ من كتابتها يوم الخميس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المبارك من شهور سنة سبع وسبعين بعد الألف ، وعليها آثار مقابلة على نسخ 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المخطوطة المحفوظة في مكتبة ملك أيضاً في طهران ، بالرقم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هاتان النسختان في فهرس المكتبة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ناقصة صفحة من أولها وآخرها وأثنائها، وهي نسخة نفيسة عتيقة ، كتبت في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بقياس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احتوت کلّ صفحة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 يظهر من خطّها أنّها كتبت قبل القرن العاشر أو في حدوده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مطبوعة قوبلت أسانيدها و بابان من آخرها بالنسخة المحفوظة في</w:t>
      </w:r>
    </w:p>
    <w:p>
      <w:pPr>
        <w:pStyle w:val="BookText"/>
        <w:rPr/>
      </w:pPr>
      <w:r>
        <w:rPr>
          <w:rFonts w:ascii="Amiri" w:hAnsi="Amiri" w:eastAsia="Amiri" w:cs="Amiri"/>
          <w:color w:val="111111"/>
          <w:sz w:val="28"/>
          <w:sz w:val="28"/>
          <w:szCs w:val="28"/>
          <w:rtl w:val="true"/>
          <w:lang w:bidi="ar-SA"/>
        </w:rPr>
        <w:t xml:space="preserve">المكتبة الرضوية بمشهد بالرقم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كتبت في سنة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قوبلت بعض أبواب الكتاب مع النسخة المحفوظة في مكتبة جامعة طهران بالرقم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والمذكورة في فهرس المكتبة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نسخة نفيسة كتبت في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بقياس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احتوت کلّ صفحة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وعليها حواشي تدلّ على أنّها قوبلت مع نسخ أخرى ، وعليها أيضاً خطّ الميرزا حسين النوري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لنفسه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w:t>
      </w:r>
    </w:p>
    <w:p>
      <w:pPr>
        <w:pStyle w:val="Heading2"/>
        <w:numPr>
          <w:ilvl w:val="1"/>
          <w:numId w:val="1"/>
        </w:numPr>
        <w:rPr/>
      </w:pPr>
      <w:bookmarkStart w:id="14" w:name="__RefHeading___Toc16487749_1280447820"/>
      <w:bookmarkStart w:id="15" w:name="_Toc5"/>
      <w:bookmarkEnd w:id="14"/>
      <w:r>
        <w:rPr>
          <w:rtl w:val="true"/>
        </w:rPr>
        <w:t>منهج التحقيق</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قابلنا النسختين المطبوعتين مع بعضهما وأثبتنا نصّاً ملفّقاً متقناً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الوسع والإمكان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وأشرنا للاختلافات المهمّة الموجودة بين النسخ سواء </w:t>
      </w:r>
    </w:p>
    <w:p>
      <w:pPr>
        <w:pStyle w:val="BookText"/>
        <w:rPr/>
      </w:pPr>
      <w:r>
        <w:rPr>
          <w:rFonts w:ascii="Amiri" w:hAnsi="Amiri" w:eastAsia="Amiri" w:cs="Amiri"/>
          <w:color w:val="111111"/>
          <w:sz w:val="28"/>
          <w:sz w:val="28"/>
          <w:szCs w:val="28"/>
          <w:rtl w:val="true"/>
          <w:lang w:bidi="ar-SA"/>
        </w:rPr>
        <w:t xml:space="preserve">المخطوطة أو المطبوعة منها ، أمّا سائر عملنا فهو كالتالي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الآيات القرآنية على ضوء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الأحاديث الشريفة بالرجوع إلى الكتب الحديثيّة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أسماء الأعلام والرواة اعتماداً على كتب الرجال ، وترجمة بعضهم</w:t>
      </w:r>
    </w:p>
    <w:p>
      <w:pPr>
        <w:pStyle w:val="BookText"/>
        <w:rPr/>
      </w:pPr>
      <w:r>
        <w:rPr>
          <w:rFonts w:ascii="Amiri" w:hAnsi="Amiri" w:eastAsia="Amiri" w:cs="Amiri"/>
          <w:color w:val="111111"/>
          <w:sz w:val="28"/>
          <w:sz w:val="28"/>
          <w:szCs w:val="28"/>
          <w:rtl w:val="true"/>
          <w:lang w:bidi="ar-SA"/>
        </w:rPr>
        <w:t xml:space="preserve">في المواضع الضروريّة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بعض المفردات اللغويّة المبهمة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وأخيراً نحمده تعالى أن وفّقنا لإتمام تحقيق هذا الكتاب الشريف سائليه عزّوجلّ أن يمنّ علينا في تحقيق المزيد من ذخائر تراث أهل البيت علیهم السلام ، إنه نِعم</w:t>
      </w:r>
    </w:p>
    <w:p>
      <w:pPr>
        <w:pStyle w:val="BookText"/>
        <w:rPr/>
      </w:pPr>
      <w:r>
        <w:rPr>
          <w:rFonts w:ascii="Amiri" w:hAnsi="Amiri" w:eastAsia="Amiri" w:cs="Amiri"/>
          <w:color w:val="111111"/>
          <w:sz w:val="28"/>
          <w:sz w:val="28"/>
          <w:szCs w:val="28"/>
          <w:rtl w:val="true"/>
          <w:lang w:bidi="ar-SA"/>
        </w:rPr>
        <w:t xml:space="preserve">المولى والمعين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فارس حسّون كريم</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ذكرى ولادة كريمة أهل البيت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المعصومة </w:t>
      </w:r>
    </w:p>
    <w:p>
      <w:pPr>
        <w:pStyle w:val="BookText"/>
        <w:rPr/>
      </w:pPr>
      <w:r>
        <w:rPr>
          <w:rFonts w:ascii="Amiri" w:hAnsi="Amiri" w:eastAsia="Amiri" w:cs="Amiri"/>
          <w:color w:val="111111"/>
          <w:sz w:val="28"/>
          <w:sz w:val="28"/>
          <w:szCs w:val="28"/>
          <w:rtl w:val="true"/>
          <w:lang w:bidi="ar-SA"/>
        </w:rPr>
        <w:t>مصادر ترجمة المؤلّف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لابن داود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المتبحّرين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بلغة 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490/7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9938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ظهر نسخة المكتبة الرضوية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إحدى صفحات نسخة مكتبة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مكتبة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4" o:detectmouseclick="t"/>
                <v:stroke color="#3465a4" joinstyle="round" endcap="flat"/>
                <w10:wrap type="none"/>
              </v:shape>
            </w:pict>
          </mc:Fallback>
        </mc:AlternateConten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إحدى صفحات نسخة مكتبة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النسخة المطبوعة المقابلة مع النسخة الرضوية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مكتبة جامعة طهران </w:t>
      </w:r>
      <w:bookmarkStart w:id="16" w:name="pg19200_211848"/>
    </w:p>
    <w:p>
      <w:pPr>
        <w:pStyle w:val="Heading2"/>
        <w:numPr>
          <w:ilvl w:val="1"/>
          <w:numId w:val="1"/>
        </w:numPr>
        <w:rPr/>
      </w:pPr>
      <w:bookmarkStart w:id="17" w:name="__RefHeading___Toc16487751_1280447820"/>
      <w:bookmarkStart w:id="18" w:name="_Toc6"/>
      <w:bookmarkEnd w:id="16"/>
      <w:bookmarkEnd w:id="17"/>
      <w:r>
        <w:rPr>
          <w:rtl w:val="true"/>
        </w:rPr>
        <w:t>مقدمة المؤلف</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به ثقتي</w:t>
      </w:r>
    </w:p>
    <w:p>
      <w:pPr>
        <w:pStyle w:val="BookText"/>
        <w:rPr/>
      </w:pPr>
      <w:r>
        <w:rPr>
          <w:rFonts w:ascii="IRNazanin" w:hAnsi="IRNazanin" w:eastAsia="IRNazanin"/>
          <w:color w:val="111111"/>
          <w:sz w:val="28"/>
          <w:sz w:val="28"/>
          <w:szCs w:val="28"/>
          <w:rtl w:val="true"/>
          <w:lang w:bidi="fa-IR"/>
        </w:rPr>
        <w:t xml:space="preserve">حدّثنا الشيخ أبو الفرج محمّد بن علیّ بن يعقوب بن أبي قرّة القَناني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الحسين محمّد بن علي البجلي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من أصله ؛ وكتبت هذه</w:t>
      </w:r>
    </w:p>
    <w:p>
      <w:pPr>
        <w:pStyle w:val="BookText"/>
        <w:rPr/>
      </w:pPr>
      <w:r>
        <w:rPr>
          <w:rFonts w:ascii="Amiri" w:hAnsi="Amiri" w:eastAsia="Amiri" w:cs="Amiri"/>
          <w:color w:val="111111"/>
          <w:sz w:val="28"/>
          <w:sz w:val="28"/>
          <w:szCs w:val="28"/>
          <w:rtl w:val="true"/>
          <w:lang w:bidi="ar-SA"/>
        </w:rPr>
        <w:t>النسخة وهو ينظر في أصل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إبراهيم النعماني </w:t>
      </w:r>
      <w:r>
        <w:rPr>
          <w:rStyle w:val="FootnoteAnchor"/>
          <w:rtl w:val="true"/>
        </w:rPr>
        <w:footnoteReference w:id="9"/>
      </w:r>
      <w:r>
        <w:rPr>
          <w:rFonts w:ascii="IRNazanin" w:hAnsi="IRNazanin" w:eastAsia="IRNazanin"/>
          <w:color w:val="111111"/>
          <w:sz w:val="28"/>
          <w:sz w:val="28"/>
          <w:szCs w:val="28"/>
          <w:rtl w:val="true"/>
          <w:lang w:bidi="fa-IR"/>
        </w:rPr>
        <w:t xml:space="preserve">بحلب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 الهادي من يشاء إلى صراط مستقيم، المستحقّ الشكر من عباده بإخراجه إيّاهم من العدم إلى الوجود ، وتصويره إيّاهم في أحسن الصور، وإسباغه عليهم النعم ظاهرة وباطنة لا يحصيها العدد على طول الأمد ، كما 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تَعُدُّوا نِعْمَتَ اللهِ لَا تُحْصُوهَا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وبما دلّهم عليه و أرشدهم إليه من العلم بربوبيّته ، والإقرار بوحدانيّته ، بالعقول الزّكيّة ، والحكمة البالغة ، والصنعة المتقنة ، والفطرة الصحيحة ، والصبغة الحسنة ، والآيات الباهرة ، </w:t>
      </w:r>
    </w:p>
    <w:p>
      <w:pPr>
        <w:pStyle w:val="BookText"/>
        <w:rPr/>
      </w:pPr>
      <w:r>
        <w:rPr>
          <w:rFonts w:ascii="Amiri" w:hAnsi="Amiri" w:eastAsia="Amiri" w:cs="Amiri"/>
          <w:color w:val="111111"/>
          <w:sz w:val="28"/>
          <w:sz w:val="28"/>
          <w:szCs w:val="28"/>
          <w:rtl w:val="true"/>
          <w:lang w:bidi="ar-SA"/>
        </w:rPr>
        <w:t>والبراهين الظاهرة، وشفعه ذلك ببعثه إليهم الخيرة من خلقه رسلاً مصطفين ، مبشّرين و منذرين، دالین هادین، مذكّرين ومحذّرين ، ومبلّغين مؤدّين ، بالعلم ناطقين ، و بروح القدس مؤيّدين، وبالحجج غالبين، وبالآيات لأهل الباطل قاهرين ، و بالمعجزات لعقول ذوي الألباب باهرين ، أبانهم من خلقه بما أولاهم من كرامته ، وأطلعهم على غيبه ، ومكّنهم فيه من قدرته، كما 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ترفّعاً لأقدارهم ، وتعظيماً لشأنّهم ، لئلا يكون للناس على الله حجّة بعد الرسل، ولتكون حجة الله عليهم تامّة غير ناقصة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الّذی منّ علينا بمحمّد سابق بريّته إلى الإقرار بربوبيّته ، وخاتم أصفيائه ، إنذاراً برسالته ، وأحبّ أحبّائه إليه ، وأكرم أنبيائه عليه ، وأعلاهم رتبة لديه ، وأخصّهم منزلة منه ، أعطاه جميع ما أعطاهم ، وزاده أضعافاً على ما أتاهم ، وأحلّه المنزلة التي أظهر بها فضله عليهم ، فصيّره إماماً لهم ، إذ صلّى في سمائه بجماعتهم ، وشرّف مقامه على كافّتهم ، وأعطاه الشفاعة دونهم ، ورفعه مستسيراً إلى علوّ ملكوته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r>
        <w:rPr>
          <w:rFonts w:ascii="Amiri" w:hAnsi="Amiri" w:eastAsia="Amiri" w:cs="Amiri"/>
          <w:color w:val="111111"/>
          <w:sz w:val="28"/>
          <w:sz w:val="28"/>
          <w:szCs w:val="28"/>
          <w:rtl w:val="true"/>
          <w:lang w:bidi="ar-SA"/>
        </w:rPr>
        <w:t xml:space="preserve">حتى كلّمه في محلّ جبروته بحيث جاز مراتب الملائكة المقرّبين ، ومقامات الكروبيّين والحافّين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عليه كتاباً جعله مهيمناً على كتبه المتقدّمة ، و مشتملا على ما حوته من العلوم الجمّة و فاضلاً عليها بأن جعله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لم يفرّط فيه من شيء ، فهدانا الله عزّ وجلّ بمحمّد صلی الله علیه و آله وسلم من الضلالة والعمى ، وأنقذنا به من الجهالة والردى ، وأغنانا به و بما جاء به من الكتاب المبين ، وما أكمله لنا </w:t>
      </w:r>
    </w:p>
    <w:p>
      <w:pPr>
        <w:pStyle w:val="BookText"/>
        <w:rPr/>
      </w:pPr>
      <w:r>
        <w:rPr>
          <w:rFonts w:ascii="Amiri" w:hAnsi="Amiri" w:eastAsia="Amiri" w:cs="Amiri"/>
          <w:color w:val="111111"/>
          <w:sz w:val="28"/>
          <w:sz w:val="28"/>
          <w:szCs w:val="28"/>
          <w:rtl w:val="true"/>
          <w:lang w:bidi="ar-SA"/>
        </w:rPr>
        <w:t xml:space="preserve">من الدين ، ودلّنا عليه من ولاية الأئمة الطاهرين الهادين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الآراء والاجتهاد ، ووفقنا</w:t>
      </w:r>
      <w:r>
        <w:rPr>
          <w:rStyle w:val="FootnoteAnchor"/>
          <w:rtl w:val="true"/>
        </w:rPr>
        <w:footnoteReference w:id="14"/>
      </w:r>
      <w:r>
        <w:rPr>
          <w:rFonts w:ascii="Amiri" w:hAnsi="Amiri" w:eastAsia="Amiri" w:cs="Amiri"/>
          <w:color w:val="111111"/>
          <w:sz w:val="28"/>
          <w:sz w:val="28"/>
          <w:szCs w:val="28"/>
          <w:rtl w:val="true"/>
          <w:lang w:bidi="ar-SA"/>
        </w:rPr>
        <w:t xml:space="preserve">به وبهم إلى سبيل الرشاد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عليه وعلى أخيه أمير المؤمنين تاليه في الفضل ، و مؤازره في اللأواء والأزل </w:t>
      </w:r>
      <w:r>
        <w:rPr>
          <w:rStyle w:val="FootnoteAnchor"/>
          <w:rtl w:val="true"/>
        </w:rPr>
        <w:footnoteReference w:id="15"/>
      </w:r>
      <w:r>
        <w:rPr>
          <w:rFonts w:ascii="Amiri" w:hAnsi="Amiri" w:eastAsia="Amiri" w:cs="Amiri"/>
          <w:color w:val="111111"/>
          <w:sz w:val="28"/>
          <w:sz w:val="28"/>
          <w:szCs w:val="28"/>
          <w:rtl w:val="true"/>
          <w:lang w:bidi="ar-SA"/>
        </w:rPr>
        <w:t xml:space="preserve">، وسيف الله على أهل الكفر والجهل، ويده المبسوطة بالإحسان والعدل، والسالك نهجه في كلّ حال، والزائل مع الحقّ حيث ما زال ، والخازن علمه ، والمستودع سرّه ، الظاهر على مكنون أمره ، وعلى الأئمة من آله الطاهرين ، الأخيار الطيّبين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الرحمة ، ومحلّ النعمة ، و بدور الظلام، و نور الأنام ، و بحور العلم ، و باب السلام الّذی ندب الله عزّ وجلّ خلقه إلى دخوله ، وحذّرهم النكوب عن سبيله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ادْخُلُوا فِي السَّلْمِ كَافَّةً وَلَا تَتَّبِعُوا خُطُوَاتِ الشَّيْطَانِ إِنَّهُ لَكُمْ عَدُوٌّ مُبِينُ </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أفضل صلواته وأشرفها ، وأزكاها وأنماها، وأتمّها وأعلاها وأسناها ، وسلّم تسليماً كثيراً كما هو أهله وكما محمّد وآله علیهم السلام أهله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رأينا طوائف من العصابة المنسوبة إلى التشيّع ، المنتمية إلى نبيّها محمّد وآله 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يقول بالإمامة التي جعلها الله برحمته دين الحقّ ، ولسان الصدق، و زيناً لمن دخل فيها، و نجاة و جمالاً لمن كان من أهلها ، وفاز بذمّتها، وتمسّك بعقدتها، ووفى لها بشروطها ، من المواظبة على الصلوات ، وإيتاء الزكوات، والمسابقة إلى الخيرات، و اجتناب الفواحش والمنكرات ، والتنزّه عن سائر المحظورات ، ومراقبة الله تقدّس ذكره في الملأ و الخلوات ،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وتشغّل القلوب واتعاب الأنفس والأبدان في حيازة القربات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تفرّقت كلمها ، وتشعّبت مذاهبها ، واستهانت بفرائض الله عزّ وجلّ، وخفَّت </w:t>
      </w:r>
      <w:r>
        <w:rPr>
          <w:rStyle w:val="FootnoteAnchor"/>
          <w:rtl w:val="true"/>
        </w:rPr>
        <w:footnoteReference w:id="17"/>
      </w:r>
      <w:r>
        <w:rPr>
          <w:rFonts w:ascii="Amiri" w:hAnsi="Amiri" w:eastAsia="Amiri" w:cs="Amiri"/>
          <w:color w:val="111111"/>
          <w:sz w:val="28"/>
          <w:sz w:val="28"/>
          <w:szCs w:val="28"/>
          <w:rtl w:val="true"/>
          <w:lang w:bidi="ar-SA"/>
        </w:rPr>
        <w:t xml:space="preserve">إلى محارم الله تعالى ، فطال بعضها علوّاً ، وانخفض بعضها تقصيراً، وشكّوا جميعاً إلّا القليل في إمام زمانهم ، و وليّ أمرهم ، وحجّة ربهم التي اختارها بعلمه ، كما قال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من أمرهم للمحنة الواقعة بهذه الغيبة الّتي سبق من رسول الله صلّی الله علیه و آله وسلّم ذكرها، وتقدم من أمير المؤمنين علسه السلام خبرها ، ونطق في المأثور من خطبه والمرويّ عنه من كلامه وحديثه ، بالتحذير من فتنتها ، وحمل أهل العلم والرواية عن الأئمة من ولده علیهم السلام واحداً بعد واحد أخبارها حتّى ما منهم أحد إلّا وقدّم القول فيها ، وحقّق كونها، ووصف امتحان الله تبارك وتعالى اسمه خلقه بها بما أوجبته قبائح الأفعال ومساوئ الأعمال ، والشحُّ المطاع ، والعاجل الفاني المؤثر على الدائم الباقي، والشهوات المتّبعة ، والحقوق المضيّعة الّتي اكتسبت سخط الله عزّ وتقدّس ، فلم يزل الشكّ والارتياب قادحين في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أمير المؤمنين علیه السلام في كلامه لكميل بن زياد في صفة طالبي العلم وحملته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منقاداً لأهل الحقّ لا بصيرة له، ينقدح الشكّ في قلبه</w:t>
      </w:r>
      <w:r>
        <w:rPr>
          <w:rStyle w:val="FootnoteAnchor"/>
          <w:rtl w:val="true"/>
        </w:rPr>
        <w:footnoteReference w:id="19"/>
      </w:r>
      <w:r>
        <w:rPr>
          <w:rFonts w:ascii="Amiri" w:hAnsi="Amiri" w:eastAsia="Amiri" w:cs="Amiri"/>
          <w:color w:val="111111"/>
          <w:sz w:val="28"/>
          <w:sz w:val="28"/>
          <w:szCs w:val="28"/>
          <w:rtl w:val="true"/>
          <w:lang w:bidi="ar-SA"/>
        </w:rPr>
        <w:t xml:space="preserve">لأول عارض من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أدّاهم ذلك إلى التيه والحيرة والعمى والضلالة، ولم يبق منهم إلّا القليل النزر الّذين ثبتوا على دين الله، وتمسّكوا بحبل الله، ولم يحيدوا عن صراط الله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وتحقّق فيهم وصف الفرقة الثابتة على الحقّ الّتي لا تزعزعها الرياح ، ولا يضرّها الفتن ، ولا يغرّها لمع السراب ، ولم تدخل في دين الله بالرجال فتخرج منه بهم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روينا عن أبي عبد الله جعفر بن محمّد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في هذا الدين بالرجال أخرجه منه الرجال كما أدخلوه فيه ، ومن دخل فيه بالكتاب والسنّة زالت الجبال قبل أن يزول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ولعمري ما أتي من تاه و تحيّر و افتتن وانتقل عن الحق وتعلّق بمذاهب أهل الزخرف والباطل إلّا من قلّة الرواية و العلم و عدم الدراية و الفهم ، فإنّهم الأشقياء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يهتمّوا بطلب العلم ولم يتعبوا أنفسهم في اقتنائه وروايته من معادنه الصافية على أنّهم لو رووا ثمّ لم يدروا لكانوا بمنزلة من لم يرووا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قال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شيعتنا عندنا على قدر</w:t>
      </w:r>
    </w:p>
    <w:p>
      <w:pPr>
        <w:pStyle w:val="BookText"/>
        <w:rPr/>
      </w:pPr>
      <w:r>
        <w:rPr>
          <w:rFonts w:ascii="Amiri" w:hAnsi="Amiri" w:eastAsia="Amiri" w:cs="Amiri"/>
          <w:color w:val="111111"/>
          <w:sz w:val="28"/>
          <w:sz w:val="28"/>
          <w:szCs w:val="28"/>
          <w:rtl w:val="true"/>
          <w:lang w:bidi="ar-SA"/>
        </w:rPr>
        <w:t xml:space="preserve">روايتهم عنّا وفهمهم منّا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الرواية تحتاج إلى الدراية ، و خبر تدريه خير من ألف خبر ترويه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من دخل في هذه المذاهب إنما دخل على 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دخله بغير رويّة ولا علم، فلمّا اعترضه يسير الشبهة تاه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أراده طلباً للدنيا وحطامها ، فلمّا أماله الغواة والدنيويّون إليها مال مؤثراً لها على الدين، مغترّاً مع ذلك بزخرف القول غروراً من الشياطين الّذين وصفهم الله عزّ وجلّ في كتابه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شَيَاطِينَ الإِنْسِ وَالْجِنِّ يُوحِي بَعْضُهُمْ إِلَى بَعْضٍ زُخْرُفَ الْقَوْلِ غُرُوراً </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والمغترّ به فهو كصاحب السراب الّذي يحسبه الظمآن ماءً يلمعه عند ظمئه لمعة ماء ، فإذا جاءه لم يجدّه شيئاً ، كما قال عزّ وجلّ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منهم من تحلّى بهذا الأمر للرياء و التحسّن بظاهره ، و طلباً للرئاسة ، وشهوة لها وشغفاً بها من غير اعتقاد للحقِّ ، و لا إخلاص فيه ، فسلب الله جماله وغيَّر حاله ، وأعدّ له نكاله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دان به على ضعف من إيمانه ، روهن من نفسه بصحّة ما نطق به منه ، فلمّا وقعت هذه المحنة الّتي آذننا أولياء الله صلى الله عليهم بها مذ ثلاثمّائة سنة تحيّر و وقف ، كما قال الله عزّ وجل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أَضَاءَ لَهُمْ مَشَوْا فِيهِ وَإِذَا أَظْلَمَ عَلَيْهِمْ قَامُوا </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ووجدنا الرواية قد أتت عن الصادقين علیهم السلام بما اُمروا به من وهب الله عزّ وجلّ له حظّاً من العلم ، وأوصله منه إلى ما لم يوصل إليه غيره من تبيين ما اشتبه على إخوانهم في الدين ، و إرشادهم في الحيرة إلى سواء السبيل ، و إخراجهم عن منزلة الشكّ إلى نور اليقين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فقصدت القربة إلى الله عزّ وجلّ بذكر ما جاء عن الأئمّة الصادقين الطاهرين علیهم السلام من لدن أمير المؤمنين علیه السلام إلى آخر من روي عنه منهم في هذه الغيبة الّتي عمي عن حقيقتها و نورها من أبعده الله عن العلم بها ، والهداية إلى ما أوتي عنهم علیهم السلام فيها ما يصحّح لأهل الحقّ حقيقة ما رووه و دانوا به وتؤكّد حجّتهم بوقوعها ، ويصدّق ما آذنوا به منها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تأمّل من وهب الله تعالى له حسن الصورة ، وفتح مسامع قلبه ، ومنحه جودة القريحة ، وأتحفه بالفهم وصحّة الرواية بما جاء عن الهداة الطاهرين صلوات الله عليهم على قديم الأيّام وحديثها من الروايات المتّصلة فيها ، الموجبة لحدوثها ، المقتضية لكونها ممّا قد أوردناه في هذا الكتاب حديثاً حديثاً، </w:t>
      </w:r>
    </w:p>
    <w:p>
      <w:pPr>
        <w:pStyle w:val="BookText"/>
        <w:rPr/>
      </w:pPr>
      <w:r>
        <w:rPr>
          <w:rFonts w:ascii="Amiri" w:hAnsi="Amiri" w:eastAsia="Amiri" w:cs="Amiri"/>
          <w:color w:val="111111"/>
          <w:sz w:val="28"/>
          <w:sz w:val="28"/>
          <w:szCs w:val="28"/>
          <w:rtl w:val="true"/>
          <w:lang w:bidi="ar-SA"/>
        </w:rPr>
        <w:t>و روي فيه ، وفكّر فكراً ممعناً</w:t>
      </w:r>
      <w:r>
        <w:rPr>
          <w:rStyle w:val="FootnoteAnchor"/>
          <w:rtl w:val="true"/>
        </w:rPr>
        <w:footnoteReference w:id="26"/>
      </w:r>
      <w:r>
        <w:rPr>
          <w:rFonts w:ascii="IRNazanin" w:hAnsi="IRNazanin" w:eastAsia="IRNazanin"/>
          <w:color w:val="111111"/>
          <w:sz w:val="28"/>
          <w:sz w:val="28"/>
          <w:szCs w:val="28"/>
          <w:rtl w:val="true"/>
          <w:lang w:bidi="fa-IR"/>
        </w:rPr>
        <w:t xml:space="preserve">، ولم يجعل قراءته ونظره فيه صفحاً دون شافي التأمّل ولم يطمح ببصره عن حديث منها يشبه ما تقدّمه دون إمعان النظر فيه و التبيين له ، ولما يحوي من زيادة المعاني بلفظة من كلام الإمام علیه السلام بحسب ما حمله واحد من الرواة عنه علم أنّ هذه الغيبة لو لم تكن ولم تحدث مع ذلك و مع ما روي على مرّ الدهور فيها لكان مذهب الإمامة باطلاً ، لكنّ الله تبارك وتعالى صدّق إنذار الأئمّة علیهم السلام بها ، وصحّح قولهم فيها في عصر بعد عصر ، و ألزم الشيعة التسليم و التصديق و التمسّك بما هم عليه ، و قوّى اليقين في قلوبهم بصحّة ما نقلوه ، وقد حذّر أولياء الله صلوات الله عليهم شيعتهم من أن تميل بهم الأهواء ، أو تزیغ بهم وبقلوبهم الفتن واللأواء فى أيامها، ووصفوا ما يشمل الله خلقه به من الابتلاء عند وقوعها بتراخي مدّتها ، وطول الأمد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لِيَهْلِكَ مَنْ هَلَكَ عَن بَيِّنَةٍ وَ يَحْيَى مَنْ حَيَّ عَنْ بَيِّنَةٍ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روي عنهم علیهم السلام ما حدّثنا به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الميثمّي ، عن رجل من أصحاب أبي عبدالله جعفر بن محمّد علیه السلام أنّه قال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الّتى في سورة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يَكُونُوا كَالَّذِينَ أُوتُوا الْكِتَابَ مِن قَبْلُ فَطَالَ عَلَيْهِمُ الأمَدُ فَقَسَتْ قُلُوبُهُمْ وَكَثِيرٌ مِنْهُمْ فَاسِقُونَ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في أهل زمان الغيبة ، ثمّ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يُحْيِي الْأَرْضَ بَعْدَ مَوْتِهَا قَدْ بَيَّنَّا لَكُمُ الْآيَاتِ لَعَلَّكُمْ تَعْقِلُونَ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الأمد أمد الغيبة ، فإنّه أراد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محمّد ، </w:t>
      </w:r>
    </w:p>
    <w:p>
      <w:pPr>
        <w:pStyle w:val="BookText"/>
        <w:rPr/>
      </w:pPr>
      <w:r>
        <w:rPr>
          <w:rFonts w:ascii="IRNazanin" w:hAnsi="IRNazanin" w:eastAsia="IRNazanin"/>
          <w:color w:val="111111"/>
          <w:sz w:val="28"/>
          <w:sz w:val="28"/>
          <w:szCs w:val="28"/>
          <w:rtl w:val="true"/>
          <w:lang w:bidi="fa-IR"/>
        </w:rPr>
        <w:t xml:space="preserve">أو يا معشر الشيعة ، لا تكونوا كالّذین أوتوا الكتاب من قبل فطال عليهم الأمد، فتأويل هذه الآية جاء في أهل زمان الغيبة وأيّامها دون غيرهم من أهل الأزمنة ، وإنّ الله تعالى نهى الشيعة عن الشكّ فى حجّة الله تعالى ، أو أن يظنّوا أنّ الله تعالى يخلي أرضه منها طرفة عين ، كما قال أمير المؤمنين علیه السلام في كلامه لكميل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اللّهمّّ لا تخلو الأرض من حجّة لله إمّا ظاهر معلوم ، أو </w:t>
      </w:r>
      <w:r>
        <w:rPr>
          <w:rStyle w:val="FootnoteAnchor"/>
          <w:rtl w:val="true"/>
        </w:rPr>
        <w:footnoteReference w:id="30"/>
      </w:r>
      <w:r>
        <w:rPr>
          <w:rFonts w:ascii="Amiri" w:hAnsi="Amiri" w:eastAsia="Amiri" w:cs="Amiri"/>
          <w:color w:val="111111"/>
          <w:sz w:val="28"/>
          <w:sz w:val="28"/>
          <w:szCs w:val="28"/>
          <w:rtl w:val="true"/>
          <w:lang w:bidi="ar-SA"/>
        </w:rPr>
        <w:t xml:space="preserve">خائف مغمور ، لئلّا تبطل حجج الله وبيّناته ، و حذّرهم من أن يشكّوا أو يرتابوا فيطول عليهم الأمد فتقسوا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قوله تعالى في الآية التالية لهذه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أَنَّ اللَّهَ يُحْيِي الْأَرْضَ بَعْدَ مَوْتِهَا قَدْ بَيَّنَّا لَكُمُ الآيَاتِ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يحييها الله بعدل القائم عند ظهوره بعد موتها بجور أئمّة الضلال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وتأويل كلّ آية منها مصدّق للآخر و على أنّ قولهم صلوات الله عليهم لا بدّ أن يصحّ في شذوذ من يشذّ ، و فتنة من يفتتن ، و نكوص من ينكص على عقبيه من الشيعة بالبلبلة </w:t>
      </w:r>
      <w:r>
        <w:rPr>
          <w:rStyle w:val="FootnoteAnchor"/>
          <w:rtl w:val="true"/>
        </w:rPr>
        <w:footnoteReference w:id="32"/>
      </w:r>
      <w:r>
        <w:rPr>
          <w:rFonts w:ascii="IRNazanin" w:hAnsi="IRNazanin" w:eastAsia="IRNazanin"/>
          <w:color w:val="111111"/>
          <w:sz w:val="28"/>
          <w:sz w:val="28"/>
          <w:szCs w:val="28"/>
          <w:rtl w:val="true"/>
          <w:lang w:bidi="fa-IR"/>
        </w:rPr>
        <w:t xml:space="preserve">والتمحيص و الغربلة التي قد أوردنا ما ذكروه علیهم السلام منه بأسانيد في باب ما يلحق الشيعة من التمحيص والتفرّق والفتنة ، إلّا أنّا نذكر في هذا الموضع حديثاً أو حديثين من جملة ما أوردنا في ذلك الباب لئلّا ينكر منكر ما حدث من هذه الفرق العاملة بالأهواء ، المؤثّرة للدنيا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أخبرنا به أحمد بن محمّد بن سعيد بن عقدة الكوفي ، وهذا الرجل ممن لا يطعن عليه في الثقة ولا في العلم بالحديث والرجال الناقلين 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من تيم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أخواي أحمد ومحمّد ابنا الحسن بن علیّ بن فضّال، عن أبيهما ، عن ثعلبة بن ميمون ، عن أبي كهمس ، عن عمران بن ميثمّ ، عن مالك بن ضمرة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لشيعته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في الناس كالنحل في الطير ، ليس شيء من الطير إلّا وهو يستضعفها، ولو يعلم ما في أجوافها لم يفعل بها كما يفعل ، خالطوا الناس بأبدانكم ، و زايلوهم بقلوبكم و أعمالكم ، فإنَّ لكلّ امرىء ما اكتسب وهو يوم القيامة مع من أحبّ ، أما إنّكم لن تروا ما تحبّون وما تأملون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يتفل بعضكم في وجوه بعض ، وحتّى يسمّي بعضكم بعضاً كذّابين ، و حتّى لا يبقى منكم على هذا الأمر إلّا كالكحل في العين ، أو كالملح في الطعام ، و هو أقلّ الزاد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سأضرب لكم في ذلك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كمثل رجل كان له طعام قد ذراه و غربله ونقّاه و جعله في بيت و أغلق عليه الباب ما شاء الله ، ثمّ فتح الباب عنه فإذا السوس قد وقع فيه ، ثمّ أخرجه ونقّاه وذراه ، ثمّ جعله في البيت وأغلق عليه الباب ما شاء الله ، ثمّ فتح الباب عنه فإذا السوس قد وقع فيه ، و أخرجه و نقّاه و ذراه ، ثمَّ جعله في البيت وأغلق عليه الباب ، ثمّ أخرجه بعد حين فوجدّه قد وقع فيه السوس ، ففعل به كما فعل مراراً حتى بقيت منه رزمة كرزمة الأندر </w:t>
      </w:r>
      <w:r>
        <w:rPr>
          <w:rStyle w:val="FootnoteAnchor"/>
          <w:rtl w:val="true"/>
        </w:rPr>
        <w:footnoteReference w:id="34"/>
      </w:r>
      <w:r>
        <w:rPr>
          <w:rFonts w:ascii="IRNazanin" w:hAnsi="IRNazanin" w:eastAsia="IRNazanin"/>
          <w:color w:val="111111"/>
          <w:sz w:val="28"/>
          <w:sz w:val="28"/>
          <w:szCs w:val="28"/>
          <w:rtl w:val="true"/>
          <w:lang w:bidi="fa-IR"/>
        </w:rPr>
        <w:t xml:space="preserve">الّذی لا يضرّه السوس شيئاً ، و كذلك أنتم تمحّصكم الفتن حتّى لا يبقى إلّا عصابة لا تضرّها الفتن شيئاً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لتمحّصنّ والله لتطيرنّ يميناً وشمالاً </w:t>
      </w:r>
    </w:p>
    <w:p>
      <w:pPr>
        <w:pStyle w:val="BookText"/>
        <w:rPr/>
      </w:pPr>
      <w:r>
        <w:rPr>
          <w:rFonts w:ascii="Amiri" w:hAnsi="Amiri" w:eastAsia="Amiri" w:cs="Amiri"/>
          <w:color w:val="111111"/>
          <w:sz w:val="28"/>
          <w:sz w:val="28"/>
          <w:szCs w:val="28"/>
          <w:rtl w:val="true"/>
          <w:lang w:bidi="ar-SA"/>
        </w:rPr>
        <w:t xml:space="preserve">حتّى لا يبقى منكم إلّا كلّ امرئ أخذ الله ميثاقه، و كتب الإيمان في قلبه و أيّده بروح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رواية أخرى ،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يبقى منكم على هذا الأمر إلّا الأندر</w:t>
      </w:r>
    </w:p>
    <w:p>
      <w:pPr>
        <w:pStyle w:val="BookText"/>
        <w:rPr/>
      </w:pPr>
      <w:r>
        <w:rPr>
          <w:rFonts w:ascii="IRNazanin" w:hAnsi="IRNazanin" w:eastAsia="IRNazanin"/>
          <w:color w:val="111111"/>
          <w:sz w:val="28"/>
          <w:sz w:val="28"/>
          <w:szCs w:val="28"/>
          <w:rtl w:val="true"/>
          <w:lang w:bidi="fa-IR"/>
        </w:rPr>
        <w:t xml:space="preserve">فالأندر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العصابة الّتي تبقى على هذا الأمر وتثبت و تقيم على الحقّ هي الّتي أمرت بالصبر في حال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 ما أخبرنا به علیّ بن أحمد البندنيجي ، عن عبيد الله بن موسى العلويّ العبّاسي ، عن هارون بن مسلم ، عن القاسم بن عروة ، عن بريد بن معاوية العجلي ، عن أبي جعفر محمّد بن علي الباقر علیه السلام في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اصْبِرُوا وَصَابِرُوا وَرَابِطُوا وَاتَّقُوا اللَّهَ لَعَلَّكُمْ تُفْلِحُونَ </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اصبروا على أداء الفرائض ، وصابروا عدوّكم ، ورابطوا إمامكم المنتظر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العصابة القليلة هي التي قال أمير المؤمنين علیه السلام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تستوحشوا في طريق الهدى لقلّة من يسلكه </w:t>
      </w:r>
      <w:r>
        <w:rPr>
          <w:rStyle w:val="FootnoteAnchor"/>
          <w:rtl w:val="true"/>
        </w:rPr>
        <w:footnoteReference w:id="39"/>
      </w:r>
      <w:r>
        <w:rPr>
          <w:rFonts w:ascii="IRNazanin" w:hAnsi="IRNazanin" w:eastAsia="IRNazanin"/>
          <w:color w:val="111111"/>
          <w:sz w:val="28"/>
          <w:sz w:val="28"/>
          <w:szCs w:val="28"/>
          <w:rtl w:val="true"/>
          <w:lang w:bidi="fa-IR"/>
        </w:rPr>
        <w:t xml:space="preserve">فيما أخبرنا أبو العبّاس أحمد بن محمّد بن سعيد بن عقدة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بن عبدالله المحمّدي من كتابه في المحرّم سنة ثمّان و ستّين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يزيد بن إسحاق الأرحبيّ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 بشعَر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مخوّل ، عن فرات بن أحنف ،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علیه السلام على منبر الكوفة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أنا أنف الإيمان ، أنا أنف الهدى وعيناه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أيّها الناس ، لا تستوحشوا في طريق الهدى لقلّة من يسلكه إنّ الناس اجتمعوا على مائدة قليل شبعها ، كثير جوعها ، والله المستعان ، وإنما يجمع الناس الرضا والغضب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إنما عقر ناقة صالح واحد فأصابهم الله بعذابه بالرضا لفعله ، و آية ذلك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فَنَادَوْا صَاحِبَهُمْ فَتَعَاطَى فَعَقَرَ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فَعَقَرُوهَا فَدَمْدَمَ عَلَيْهِمْ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 عُقْبَاهَا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ألا ومن سئل عن قاتلي فزعم أنّه مؤمن فقد قتلني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من سلك الطريق ورد الماء ، و من حاد عنه وقع في التيه ، ثمّ نزل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لنا محمّد بن همام ومحمّد بن الحسن بن محمّد بن جمهور ، جميعاً ، عن الحسن بن محمّد بن جمهور ، عن أحمد بن نوح ، عن ابن عليم ، عن رجل ، عن فرات ابن أحنف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من سمع أمير المؤمنين علیه السلام ، وذكر مثله ،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تستوحشوا في طريق الهدى لقلة أهله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قول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سلك الطريق ورد الماء ، ومن حاد عنه وقع في التيه </w:t>
      </w:r>
      <w:r>
        <w:rPr>
          <w:rStyle w:val="FootnoteAnchor"/>
          <w:rtl w:val="true"/>
        </w:rPr>
        <w:footnoteReference w:id="43"/>
      </w:r>
      <w:r>
        <w:rPr>
          <w:rFonts w:ascii="Amiri" w:hAnsi="Amiri" w:eastAsia="Amiri" w:cs="Amiri"/>
          <w:color w:val="111111"/>
          <w:sz w:val="28"/>
          <w:sz w:val="28"/>
          <w:szCs w:val="28"/>
          <w:rtl w:val="true"/>
          <w:lang w:bidi="ar-SA"/>
        </w:rPr>
        <w:t xml:space="preserve">، بيان شاف لمن تأمله ، ودليل على التمسّك بنظام الأئمة ، و تحذير من الوقوع في التيه بالعدول عنها والانقطاع عن سبيلها ، ومن الشذوذ يميناً وشمالاً، والإصغاء إلى ما يزخرفه المفترون المفتونون في دينهم من القول الّذی هو كالهباء المنثور وكالسراب المضمحلّ ،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الَّذِينَ مِن قَبْلِهِمْ فَلَيَعْلَمَنَّ اللَّهُ </w:t>
      </w:r>
    </w:p>
    <w:p>
      <w:pPr>
        <w:pStyle w:val="BookText"/>
        <w:rPr/>
      </w:pPr>
      <w:r>
        <w:rPr>
          <w:rFonts w:ascii="Amiri" w:hAnsi="Amiri" w:eastAsia="Amiri" w:cs="Amiri"/>
          <w:color w:val="111111"/>
          <w:sz w:val="28"/>
          <w:sz w:val="28"/>
          <w:szCs w:val="28"/>
          <w:rtl w:val="true"/>
          <w:lang w:bidi="ar-SA"/>
        </w:rPr>
        <w:t xml:space="preserve">الَّذِينَ صَدَقُوا وَلَيَعْلَمَنَّ الْكَاذِبِينَ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روي عن النبي صلّی الله علیه و 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وجدال كلّ مفتون فإنّه ملقّن حجّته</w:t>
      </w:r>
      <w:r>
        <w:rPr>
          <w:rStyle w:val="FootnoteAnchor"/>
          <w:rtl w:val="true"/>
        </w:rPr>
        <w:footnoteReference w:id="45"/>
      </w:r>
      <w:r>
        <w:rPr>
          <w:rFonts w:ascii="Amiri" w:hAnsi="Amiri" w:eastAsia="Amiri" w:cs="Amiri"/>
          <w:color w:val="111111"/>
          <w:sz w:val="28"/>
          <w:sz w:val="28"/>
          <w:szCs w:val="28"/>
          <w:rtl w:val="true"/>
          <w:lang w:bidi="ar-SA"/>
        </w:rPr>
        <w:t xml:space="preserve">إلى انقضاء مدّته ، فإذا انقضت مدّته ألهبته خطيئته وأحرقته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بذلك عبد الواحد بن عبدالله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 عن أبي محمّد الغفاري</w:t>
      </w:r>
      <w:r>
        <w:rPr>
          <w:rStyle w:val="FootnoteAnchor"/>
          <w:rtl w:val="true"/>
        </w:rPr>
        <w:footnoteReference w:id="47"/>
      </w:r>
      <w:r>
        <w:rPr>
          <w:rFonts w:ascii="Amiri" w:hAnsi="Amiri" w:eastAsia="Amiri" w:cs="Amiri"/>
          <w:color w:val="111111"/>
          <w:sz w:val="28"/>
          <w:sz w:val="28"/>
          <w:szCs w:val="28"/>
          <w:rtl w:val="true"/>
          <w:lang w:bidi="ar-SA"/>
        </w:rPr>
        <w:t xml:space="preserve">، عن أبي عبدالله ، عن آبائه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 صلى الله عليه و آله وسلم ، وذكر الحديث</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جمعت في هذا الكتاب ما وفّق الله لجمعه من الأحاديث الّتي رواها الشيوخ عن أمير المؤمنين والأئمّة الصادقين عليهم السلام أجمعين في الغيبة و غيرها ممّا سبيله أن يضاف إلى ما روي فيها بحسب ما حضر في الوقت ، إذ لم يحضرني جميع ما رويته في ذلك لبعده عنّي وأنّ حفظي لم يشمل عليه ، والّذی رواه الناس من ذلك أكثر وأعظم مما رویته و يصغر و يقلّ عنه ما عندي وجعلته أبواباً صدّرتها بذكر ما روي في صون سرّ آل محمّد علیهم السلام عمّن ليس من أهله ، والتأدّب بآداب أولياء الله في ستر ما أمروا بستره عن أعداء الدين والنصّاب والمخالفين و سائر الفرق من المبتدعين والشاكّين والمعتزلة الدافعين لفضل أمير المؤمنين صلوات الله عليه وآله أجمعين المجيزين تقديم المأموم على الإمام ، والناقص على التامّ ، خلافاً على الله عزّ وجلّ حيث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يَهْدِي إِلَى الْحَقِّ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أَحَقُّ أَن يُتَّبَعَ أَمْ مَن لَا يَهِدِّي إِلَّا أَن يُهْدَى فَمَا لَكُمْ كَيْفَ تَحْكُمُونَ </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وإعجاباً بآرائهم المضلّة وقلوبهم العميّة ، كما قال الله 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لَا تَعْمَى الْأَبْصَارُ وَلَكِن تَعْمَى الْقُلُوبُ الَّتِي فِي الصُّدُور </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وكما قال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الجاحدين فضل الأئمة الطاهرين وإمامتهم علیهم السلام المحلول في صدورهم لشقائهم ما قد تمكّن فيها من العناد لهم بعد وجوب الحجّة عليهم من الله بقوله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ومن رسوله صلّی الله علیه و آله وسلّم بقوله في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الهداة و سفينة النجاة ، وانّهم أحد الثقلين اللذين أعلمنا تخليفه إيّاهما علينا والتمسّك بهما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حبل ممدود بينكم وبين الله ، طرف بيد الله ، وطرف بأيديكم ،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خذلاناً من الله شملهم به استخفافهم ذلك وبما كسبت أيديهم ، وبايثارهم العمى على الهدى،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ثَمُودُ فَهَدَيْنَاهُمْ فَاسْتَحَبُّوا الْعَمَى عَلَى الْهُدَى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وكما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 مَنِ اتَّخَذَ إِلَهَهُ هَوَاهُ وَأَضَلَّهُ اللَّهُ علَى عِلْمٍ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يريد عزّ وجلّ على علم لعناده للحقّ ، واسترخانه إياه ، و ردّه له ، واستمرائه الباطل، وحلوله في قلبه وقبوله له ، والله لا يظلم الناس شيئاً و لكنّ الناس أنفسهم يظلمون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المعاندون لشيعة الحق ومحبّي أهل الصدق ، </w:t>
      </w:r>
    </w:p>
    <w:p>
      <w:pPr>
        <w:pStyle w:val="BookText"/>
        <w:rPr/>
      </w:pPr>
      <w:r>
        <w:rPr>
          <w:rFonts w:ascii="Amiri" w:hAnsi="Amiri" w:eastAsia="Amiri" w:cs="Amiri"/>
          <w:color w:val="111111"/>
          <w:sz w:val="28"/>
          <w:sz w:val="28"/>
          <w:szCs w:val="28"/>
          <w:rtl w:val="true"/>
          <w:lang w:bidi="ar-SA"/>
        </w:rPr>
        <w:t xml:space="preserve">و المنكرون لما رواه الثقات من المؤمنين عن أهل بيت رسول الله صلى الله عليه وعليهم ، الرادّون العايبون لهم يجهلهم وشقوتهم ، القائلون بما رواه أعداؤهم ، العاملون به ، الجاعلون أئمّتهم أهوائهم وعقولهم وآرائهم دون من اختاره الله بعلمه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اخْتَرْنَاهُمْ عَلَى عِلْمٍ عَلَى الْعَالَمِينَ </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ونصبه واصطفاه وانتجبه وارتضاه ، المؤثرون الملح الأجاج على العذب النمير الفرات ، فإنّ صون دين الله وطئ علم خيرة الله سبحانه عن أعدائهم المستهزئين به أولى ما قدّم ، وأمرهم بذلك أحقّ ما امتثل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ابتدأنا بعد ذلك بذكر حبل الله الّذي أمرنا بالاعتصام به وترك التفرّق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في ذلك وأردفناه بذكر ما روي في الإمامة وأنّها من الله عزّ وجلّ و باختياره ، كما 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 يَخْتَارُ مَا كَانَ لَهُمُ الْخِيَرَةُ </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من أمرهم، و أنّها عهد من الله وأمانة يؤدّيها الإمام إلى الّذي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ما روي في أنّ الأئمّة علیهم السلام اثنا عشر إماماً وذكر ما يدلّ عليه من القرآن والتوراة والإنجيل من ذلك ، بعد نقل ما روي من طريق العامّة في ذكر الأئمّة الاثني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روي فيمن ادّعى الإمامة ، ومن زعم أنّه إمام وليس</w:t>
      </w:r>
      <w:r>
        <w:rPr>
          <w:rStyle w:val="FootnoteAnchor"/>
          <w:rtl w:val="true"/>
        </w:rPr>
        <w:footnoteReference w:id="59"/>
      </w:r>
      <w:r>
        <w:rPr>
          <w:rFonts w:ascii="IRNazanin" w:hAnsi="IRNazanin" w:eastAsia="IRNazanin"/>
          <w:color w:val="111111"/>
          <w:sz w:val="28"/>
          <w:sz w:val="28"/>
          <w:szCs w:val="28"/>
          <w:rtl w:val="true"/>
          <w:lang w:bidi="fa-IR"/>
        </w:rPr>
        <w:t xml:space="preserve">بإمام ، وأن کلّ راية ترفع قبل قيام القائم فصاحبها طاغوت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الحديث المرويّ من طرق العامة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روي فيمن شكّ في واحد من الأئمّة صلّى الله عليهم ، أو بات ليلة </w:t>
      </w:r>
    </w:p>
    <w:p>
      <w:pPr>
        <w:pStyle w:val="BookText"/>
        <w:rPr/>
      </w:pPr>
      <w:r>
        <w:rPr>
          <w:rFonts w:ascii="Amiri" w:hAnsi="Amiri" w:eastAsia="Amiri" w:cs="Amiri"/>
          <w:color w:val="111111"/>
          <w:sz w:val="28"/>
          <w:sz w:val="28"/>
          <w:szCs w:val="28"/>
          <w:rtl w:val="true"/>
          <w:lang w:bidi="ar-SA"/>
        </w:rPr>
        <w:t xml:space="preserve">لا يعرف فيها إمامه ، أو دان الله بغير إمام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أنّ الله لا يخلي أرضه من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أنّه لو لم يبق في الأرض إلّا اثنان لكان أحدهما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غيبة الإمام ، و ذكر أمير المؤمنين و الأئمة صلوات الله عليهم أجمعين بعده لها ، وإنذارهم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ما أمر به الشيعة من الصبر و الكفّ والانتظار في حال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فيما يلحق الشيعة من التمحيص والتفرّق والتشتّت عند الغيبة حتّى لا يبقى على حقيقة الأمر إلّا الأقلّ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ما روي في الشدّة الّتي تكون قبل قيام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روي في صفته علیه السلام وسيرته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نزل من القرآن فيه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ما روي من العلامات الّتي تكون قبل ظهوره تدلّ على قيامه و قرب أمره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ما جاء من المنع في التوقيت و التسمية لصاحب الأمر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جاء في ما يلقى القائم منذ قيامه علیه السلام فيبتلي من جاهليّة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جاء في ذكر جيش الغضب وهم أصحاب القائم علیه السلام و عدّتهم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جاء في ذكر السفياني ، وأنّ أمره من المحتوم الكائن قبل قيام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ما جاء في ذكر راية رسول الله صلّی الله علیه و آله وسلّم ، وأنّه لا ينشرها بعد يوم الجمل إلّا القائم علیه السلام ، وصفتها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جاء في ذكر أحوال الشيعة عند خروج القائم علیه السلام و قبله و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روي في أن القائم يستأنف دعاء جديداً، وأن الإسلام بدأ غريباً و سيعود غريباً كما بدا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روي في مدّة ملك القائم بعد ظهوره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ما روي في ذكر إسماعيل بن أبي عبد الله علیه السلام، وبطلان ما يدّعيه المبطلون الّذين هم عن السمع و العلم معزولون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ما روي في أنّ من عرف إمامه لم يضرّه تقدّم هذا الأمر أم تأخّر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نسأل الله بوجهه الكريم و شأنّه العظيم أن يصلّي على الصفوة المنتجبة </w:t>
      </w:r>
      <w:r>
        <w:rPr>
          <w:rStyle w:val="FootnoteAnchor"/>
          <w:rtl w:val="true"/>
        </w:rPr>
        <w:footnoteReference w:id="60"/>
      </w:r>
      <w:r>
        <w:rPr>
          <w:rFonts w:ascii="Amiri" w:hAnsi="Amiri" w:eastAsia="Amiri" w:cs="Amiri"/>
          <w:color w:val="111111"/>
          <w:sz w:val="28"/>
          <w:sz w:val="28"/>
          <w:szCs w:val="28"/>
          <w:rtl w:val="true"/>
          <w:lang w:bidi="ar-SA"/>
        </w:rPr>
        <w:t xml:space="preserve">من خلقه، والخيرة من بريّته ، و حبله المتين، و عروته الوثقى الّتي لا انفصام لها ، محمّد وآله الطاهرين، وأن يثبّتنا بالقول الثابت في الحياة الدنيا و في الآخرة، و أن يجعل محيانا و مماتنا و بعثنا على ما أنعم به علينا من دين الحق وموالاة أهله الّذين خصّهم بكرامته، وجعلهم السفراء بينه وبين خلقه، والحجّة على بريّته ، وأن يوفّقنا للتسليم لهم و العمل بما أمروا به ، و الانتهاء عمّا نهوا عنه ، ولا يجعلنا من الشاكّين في شيء من قولهم ، ولا المرتابين بصدقهم، وأن يجعلنا من أنصار دينه مع وليّه ، والصادقين في جهاد عدوّه حتى يجعلنا بذلك معهم، ويكرمنا بمجاورتهم في جنّات النعيم ، ولا يفرّق بيننا وبينهم طرفة عين أبداً ، ولا أقل من ذلك ولا أكثر ، إنّه جواد كريم </w:t>
      </w:r>
      <w:r>
        <w:rPr>
          <w:rFonts w:eastAsia="Amiri" w:cs="Amiri" w:ascii="Amiri" w:hAnsi="Amiri"/>
          <w:color w:val="111111"/>
          <w:sz w:val="28"/>
          <w:szCs w:val="28"/>
          <w:rtl w:val="true"/>
          <w:lang w:bidi="ar-SA"/>
        </w:rPr>
        <w:t xml:space="preserve">. </w:t>
      </w:r>
      <w:bookmarkStart w:id="19" w:name="pg19200_211864"/>
    </w:p>
    <w:p>
      <w:pPr>
        <w:pStyle w:val="Heading2"/>
        <w:numPr>
          <w:ilvl w:val="1"/>
          <w:numId w:val="1"/>
        </w:numPr>
        <w:rPr/>
      </w:pPr>
      <w:bookmarkStart w:id="20" w:name="__RefHeading___Toc16487753_1280447820"/>
      <w:bookmarkStart w:id="21" w:name="_Toc7"/>
      <w:bookmarkEnd w:id="19"/>
      <w:bookmarkEnd w:id="20"/>
      <w:r>
        <w:rPr>
          <w:rtl w:val="true"/>
        </w:rPr>
        <w:t xml:space="preserve">باب </w:t>
      </w:r>
      <w:r>
        <w:rPr/>
        <w:t>1</w:t>
      </w:r>
      <w:r>
        <w:rPr>
          <w:rtl w:val="true"/>
        </w:rPr>
        <w:t xml:space="preserve"> : </w:t>
      </w:r>
      <w:r>
        <w:rPr>
          <w:rtl w:val="true"/>
        </w:rPr>
        <w:t>ما روي في صون سرّ آل محمّد علیهم السلام عمّن ليس من أهله ، و النهي عن إذاعته لهم واطلاعهم</w:t>
      </w:r>
      <w:bookmarkEnd w:id="2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روي في صون سرّ آل محمّد علیهم السلام عمّن ليس من أهله ، و النهي عن إذاعته</w:t>
      </w:r>
      <w:r>
        <w:rPr>
          <w:rStyle w:val="FootnoteAnchor"/>
          <w:rtl w:val="true"/>
        </w:rPr>
        <w:footnoteReference w:id="6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العبّاس أحمد بن محمّد بن سعيد بن عقدة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قال حدّثنا عبيس بن هشام الناشري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 عن سلام بن أبي عميرة، عن معروف بن خربوذ ، عن أبي الطفيل عامر بن واثلة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يُكذِّب الله ورسوله ؟ حدّثوا الناس بما يعرفون وأمسكوا عمّا ينكرون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وحدّثني أبو القاسم الحسين بن محمّد الباوري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يعقوب المقرئ السقطي بواسط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خلف البزّاز، عن يزيد بن هارون ، عن حميد </w:t>
      </w:r>
      <w:r>
        <w:rPr>
          <w:rStyle w:val="FootnoteAnchor"/>
          <w:rtl w:val="true"/>
        </w:rPr>
        <w:footnoteReference w:id="63"/>
      </w:r>
      <w:r>
        <w:rPr>
          <w:rFonts w:ascii="Amiri" w:hAnsi="Amiri" w:eastAsia="Amiri" w:cs="Amiri"/>
          <w:color w:val="111111"/>
          <w:sz w:val="28"/>
          <w:sz w:val="28"/>
          <w:szCs w:val="28"/>
          <w:rtl w:val="true"/>
          <w:lang w:bidi="ar-SA"/>
        </w:rPr>
        <w:t xml:space="preserve">الطويل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مالك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تحدّثوا الناس بما لا يعرفون ، أتحبّون أن يكذّب الله و رسوله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وحدّثنا أحمد بن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يونس بن يعقوب الجعفي أبو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علیّ بن أبي حمزة ، عن عبد الأعلى بن أعين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أبو عبدالله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الأعلى ، إن احتمال أمرنا ليس معرفته وقبوله ، إن احتمال أمرنا هو صونه وستره عمّن ليس من أهله ، فاقرء هم السلام ورحمة الل</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استجر مودة الناس إلى نفسه وإلينا بأن يظهر لهم ما يعرفون ، ويكف عنهم ما ينكرون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الناصب لنا حرباً بأشدّ مؤونة من الناطق علينا بما نكرهه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جعفر</w:t>
      </w:r>
      <w:r>
        <w:rPr>
          <w:rStyle w:val="FootnoteAnchor"/>
          <w:rtl w:val="true"/>
        </w:rPr>
        <w:footnoteReference w:id="65"/>
      </w:r>
      <w:r>
        <w:rPr>
          <w:rFonts w:ascii="IRNazanin" w:hAnsi="IRNazanin" w:eastAsia="IRNazanin"/>
          <w:color w:val="111111"/>
          <w:sz w:val="28"/>
          <w:sz w:val="28"/>
          <w:szCs w:val="28"/>
          <w:rtl w:val="true"/>
          <w:lang w:bidi="fa-IR"/>
        </w:rPr>
        <w:t xml:space="preserve">بن عبدالله من كتابه في رجب سنة ثمّان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فضّال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صفوان بن يحيى ، عن إسحاق بن عمار الصيرفي ، عن عبد الأعلى بن أعين ، عن أبي عبدالله جعفر بن محمّد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الأمر معرفة ولايته فقط حتى تستره عمّن ليس من أهله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وبحَسْبكم </w:t>
      </w:r>
      <w:r>
        <w:rPr>
          <w:rStyle w:val="FootnoteAnchor"/>
          <w:rtl w:val="true"/>
        </w:rPr>
        <w:footnoteReference w:id="66"/>
      </w:r>
      <w:r>
        <w:rPr>
          <w:rFonts w:ascii="Amiri" w:hAnsi="Amiri" w:eastAsia="Amiri" w:cs="Amiri"/>
          <w:color w:val="111111"/>
          <w:sz w:val="28"/>
          <w:sz w:val="28"/>
          <w:szCs w:val="28"/>
          <w:rtl w:val="true"/>
          <w:lang w:bidi="ar-SA"/>
        </w:rPr>
        <w:t xml:space="preserve">أن تقولوا ما قلنا ، وتصمتوا عمّا صمتنا، فإنّكم إذا قلتم ما نقول وسلّمتم لنا فيما سكتنا عنه فقد آمنتم بمثل ما آمنّ ا به،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آمَنُوا بِمِثْلِ مَا آمَنْتُمْ بِهِ فَقَدِ اهتدوا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الناس </w:t>
      </w:r>
    </w:p>
    <w:p>
      <w:pPr>
        <w:pStyle w:val="BookText"/>
        <w:rPr/>
      </w:pPr>
      <w:r>
        <w:rPr>
          <w:rFonts w:ascii="Amiri" w:hAnsi="Amiri" w:eastAsia="Amiri" w:cs="Amiri"/>
          <w:color w:val="111111"/>
          <w:sz w:val="28"/>
          <w:sz w:val="28"/>
          <w:szCs w:val="28"/>
          <w:rtl w:val="true"/>
          <w:lang w:bidi="ar-SA"/>
        </w:rPr>
        <w:t xml:space="preserve">بما يعرفون ، ولا تحمّلوهم ما لا يطيقون فتغرّونهم بنا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w:t>
      </w:r>
      <w:r>
        <w:rPr>
          <w:rStyle w:val="FootnoteAnchor"/>
          <w:rtl w:val="true"/>
        </w:rPr>
        <w:footnoteReference w:id="69"/>
      </w:r>
      <w:r>
        <w:rPr>
          <w:rFonts w:ascii="IRNazanin" w:hAnsi="IRNazanin" w:eastAsia="IRNazanin"/>
          <w:color w:val="111111"/>
          <w:sz w:val="28"/>
          <w:sz w:val="28"/>
          <w:szCs w:val="28"/>
          <w:rtl w:val="true"/>
          <w:lang w:bidi="fa-IR"/>
        </w:rPr>
        <w:t xml:space="preserve">عبدالواحد بن عبد الله بن يونس الموصلي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الحسين بن أبي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غياث ، عن عبد الأعلى بن أعين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أمرنا ليس هو التصديق به والقبول له فقط، إنّ من احتمال أمرنا ستره و صيانته عن غير أهله فاقرءهم السلام ورحمة الل</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الشيعة ، وقل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استجرّ مودة الناس إليّ وإلى نفسه يحدّثهم بما يعرفون ، و يستر عنهم ما ينكرون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الناصبة لنا حرباً أشدّ مؤونة علينا من الناطق علينا بما نكرهه ، وذكر الحديث بطوله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وأخبرنا عبد الواحد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رباح الزهري ، عن محمّد بن العبّاس الحسني ، عن الحسن بن علیّ بن أبي حمزة البطائني ، عن محمّد الخزّاز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أذاع علينا حديثنا هو بمنزلة من جحدنا حقّنا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الإسناد ، عن الحسن بن علیّ بن أبي حمزة ، عن الحسن بن الري ، قال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لأحدّث الرجل الحديث فينطلق فيحدّث به عنّي كما سمعه فاستحلّ به لعنه والبراءة منه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يريد علیه السلام بذلك أن يحدّث به من لا يحتمله ولا يصلح أن يسمعه</w:t>
      </w:r>
    </w:p>
    <w:p>
      <w:pPr>
        <w:pStyle w:val="BookText"/>
        <w:rPr/>
      </w:pPr>
      <w:r>
        <w:rPr>
          <w:rFonts w:ascii="IRNazanin" w:hAnsi="IRNazanin" w:eastAsia="IRNazanin"/>
          <w:color w:val="111111"/>
          <w:sz w:val="28"/>
          <w:sz w:val="28"/>
          <w:szCs w:val="28"/>
          <w:rtl w:val="true"/>
          <w:lang w:bidi="fa-IR"/>
        </w:rPr>
        <w:t xml:space="preserve">و يدلّ قوله على أنّه علیه السلام يريد أن يطوي من الحديث ما شأنه أن يطوى ولا يظهر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 عن الحسن بن علیّ بن أبي حمزة ، عن القاسم الصيرفي ، عن ابن مسکان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w:t>
      </w:r>
      <w:r>
        <w:rPr>
          <w:rStyle w:val="FootnoteAnchor"/>
          <w:rtl w:val="true"/>
        </w:rPr>
        <w:footnoteReference w:id="73"/>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يزعمون أنّي إمامهم ، والله ما أنا لهم بإمام ، لعنهم الله كلّما سترت ستراً هتكوه ، أقول كذا وكذا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كذا وكذا ، إنّما أنا إمام من أطاعني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 عن الحسن ، عن كرّام الخثعمي ، قال أبو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والله لو كانت على أفواهكم أوكية لحدثت کلّ امرئ منكم بما له ، والله لو وجدت أتقياء لتكلّمت والله المستعان يريد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يستعمل التقيّة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 عن الحسن ، عن أبيه ، عن أبي بصير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أسرّه الله إلى جبرئيل ، وأسرّه جبرئيل إلى محمّد، وأسرّه محمّد إلى عليّ، وأسرّه عليّ إلى من شاء الله واحداً بعد واحد ، وأنتم تتكلّمون به في الطرق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وحدّثنا محمّد بن همام بن سهيل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العلاء المذاري </w:t>
      </w:r>
      <w:r>
        <w:rPr>
          <w:rStyle w:val="FootnoteAnchor"/>
          <w:rtl w:val="true"/>
        </w:rPr>
        <w:footnoteReference w:id="7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إدريس بن زياد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بعض شيوخنا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أخذت بيدك كما أخذ أبو عبد الله علیه السلام بيدي ، و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 إنّ هذا الأمر </w:t>
      </w:r>
    </w:p>
    <w:p>
      <w:pPr>
        <w:pStyle w:val="BookText"/>
        <w:rPr/>
      </w:pPr>
      <w:r>
        <w:rPr>
          <w:rFonts w:ascii="Amiri" w:hAnsi="Amiri" w:eastAsia="Amiri" w:cs="Amiri"/>
          <w:color w:val="111111"/>
          <w:sz w:val="28"/>
          <w:sz w:val="28"/>
          <w:szCs w:val="28"/>
          <w:rtl w:val="true"/>
          <w:lang w:bidi="ar-SA"/>
        </w:rPr>
        <w:t xml:space="preserve">ليس بالقول فقط ، لا والله حتّى يصونه كما صانه الله ، و يشرّفه كما شرّفه الله ، ويؤدّي حقّه كما أمر الله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وأخبرنا عبدالواحد بإسناده ، عن الحسن ، عن حفص بن نسیب فرعان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أيّام قتل المعلّى بن خنيس مولاه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حفص ، حدّثت المعلّى بأشياء فأذاعها فابتلي بالحديد ، إنّي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حديثاً من حفظه علينا حفظه الله و حفظ عليه دينه ودنياه ، و من أذاعه علينا سلبه الله دينه ودنياه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معلّى ، إنّه من كتم الصعب من حديثنا جعله الله نوراً بين عينيه و رزقه العزّ في الناس ، ومن أذاع الصعب من حديثنا لم يمت حتى يعضّه السلاح أو يموت متحيّراً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22" w:name="pg19200_211869"/>
    </w:p>
    <w:p>
      <w:pPr>
        <w:pStyle w:val="Heading2"/>
        <w:numPr>
          <w:ilvl w:val="1"/>
          <w:numId w:val="1"/>
        </w:numPr>
        <w:rPr/>
      </w:pPr>
      <w:bookmarkStart w:id="23" w:name="__RefHeading___Toc16487755_1280447820"/>
      <w:bookmarkStart w:id="24" w:name="_Toc8"/>
      <w:bookmarkEnd w:id="22"/>
      <w:bookmarkEnd w:id="23"/>
      <w:r>
        <w:rPr>
          <w:rtl w:val="true"/>
        </w:rPr>
        <w:t xml:space="preserve">باب </w:t>
      </w:r>
      <w:r>
        <w:rPr/>
        <w:t>2</w:t>
      </w:r>
      <w:r>
        <w:rPr>
          <w:rtl w:val="true"/>
        </w:rPr>
        <w:t xml:space="preserve"> : </w:t>
      </w:r>
      <w:r>
        <w:rPr>
          <w:rtl w:val="true"/>
        </w:rPr>
        <w:t>في ذکر حبل الله الذی أمرنا بالاعتصام به ، وترك التفرق عنه بقوله</w:t>
      </w:r>
      <w:bookmarkEnd w:id="24"/>
    </w:p>
    <w:p>
      <w:pPr>
        <w:pStyle w:val="BookText"/>
        <w:rPr/>
      </w:pPr>
      <w:r>
        <w:rPr>
          <w:rFonts w:ascii="IRNazanin" w:hAnsi="IRNazanin" w:eastAsia="IRNazanin"/>
          <w:color w:val="111111"/>
          <w:sz w:val="28"/>
          <w:sz w:val="28"/>
          <w:szCs w:val="28"/>
          <w:rtl w:val="true"/>
          <w:lang w:bidi="fa-IR"/>
        </w:rPr>
        <w:t xml:space="preserve">في ذکر حبل الله الذی أمرنا بالاعتصام به ، وترك التفرق عنه بقوله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عبدالله بن المعمر الطبراني بطيريّة سنة ثلاث وثلاثين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الرجل من موالي يزيد بن معاوية ومن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هاشم والحسين بن السكن معاً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عبدالرزاق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w:t>
      </w:r>
      <w:r>
        <w:rPr>
          <w:rStyle w:val="FootnoteAnchor"/>
          <w:rtl w:val="true"/>
        </w:rPr>
        <w:footnoteReference w:id="82"/>
      </w:r>
      <w:r>
        <w:rPr>
          <w:rFonts w:ascii="IRNazanin" w:hAnsi="IRNazanin" w:eastAsia="IRNazanin"/>
          <w:color w:val="111111"/>
          <w:sz w:val="28"/>
          <w:sz w:val="28"/>
          <w:szCs w:val="28"/>
          <w:rtl w:val="true"/>
          <w:lang w:bidi="fa-IR"/>
        </w:rPr>
        <w:t xml:space="preserve">، عن مينا مولى عبد الرحمن بن عوف ، عن جابر بن عبدالله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على رسول الله صلّی الله علیه و آله وسلّم أهل اليمن ،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جاءكم أهل اليمن يبسّون بسيساً</w:t>
      </w:r>
      <w:r>
        <w:rPr>
          <w:rStyle w:val="FootnoteAnchor"/>
          <w:rtl w:val="true"/>
        </w:rPr>
        <w:footnoteReference w:id="83"/>
      </w:r>
      <w:r>
        <w:rPr>
          <w:rFonts w:ascii="IRNazanin" w:hAnsi="IRNazanin" w:eastAsia="IRNazanin"/>
          <w:color w:val="111111"/>
          <w:sz w:val="28"/>
          <w:sz w:val="28"/>
          <w:szCs w:val="28"/>
          <w:rtl w:val="true"/>
          <w:lang w:bidi="fa-IR"/>
        </w:rPr>
        <w:t xml:space="preserve">، فلمّا دخلوا على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رقيقة قلوبهم ، راسخ إيمانهم، منهم المنصور، يخرج في سبعين ألفاً ينصر خلفي و خلف وصيّي ، حمائل سيوفهم المسك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فقالوا يا رسول الله صلى الله عليه و آله وسلم ، ومن وصيّك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أمركم الله بالاعتصام به ،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بيّن لنا ما هذا الحبل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بِحَبْلٍ مِنَ اللهِ وَحَبْلٍ مِنَ النَّاسِ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فالحبل من الله كتابه ، والحبل من الناس وصيّي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يا رسول الله صلّی الله علیه و آله وسلّم ، من وصيّك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أنزل </w:t>
      </w:r>
      <w:r>
        <w:rPr>
          <w:rStyle w:val="FootnoteAnchor"/>
          <w:rtl w:val="true"/>
        </w:rPr>
        <w:footnoteReference w:id="85"/>
      </w:r>
      <w:r>
        <w:rPr>
          <w:rFonts w:ascii="Amiri" w:hAnsi="Amiri" w:eastAsia="Amiri" w:cs="Amiri"/>
          <w:color w:val="111111"/>
          <w:sz w:val="28"/>
          <w:sz w:val="28"/>
          <w:szCs w:val="28"/>
          <w:rtl w:val="true"/>
          <w:lang w:bidi="ar-SA"/>
        </w:rPr>
        <w:t xml:space="preserve">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نَفْسٌ يَا حَسْرَتَا عَلَى مَا فَرَّطْتُ فِي جَنْبِ اللَّهِ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 وما جنب الله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يقول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هو وصيّي ، والسبيل إلى من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بالّذی بعثك بالحقّ نبياً أرناه فقد اشتقنا إليه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جعله الله آية للمؤمنين المتوسمين ، فإن نظرتم إليه نظر مَن كان له قلب أو ألقى السمع وهو شهيد عرفتم أنّه وصیّي كما عرفتم أنّي نبيّكم ، فتخلّلوا الصفوف وتصفّحوا الوجوه ، فمن أهوت إليه قلوبكم فإنّه هو ، لأنّ الله عزّ وجلّ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إليه وإلى ذرّیّته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عامر الأشعريّ في الأشعریّين ، وأبو غُرّة الخولانيّ في الخولانيّين ، و ظَبيان، وعثمان بن قيس في بني قيس، وعرنة </w:t>
      </w:r>
      <w:r>
        <w:rPr>
          <w:rStyle w:val="FootnoteAnchor"/>
          <w:rtl w:val="true"/>
        </w:rPr>
        <w:footnoteReference w:id="89"/>
      </w:r>
      <w:r>
        <w:rPr>
          <w:rFonts w:ascii="Amiri" w:hAnsi="Amiri" w:eastAsia="Amiri" w:cs="Amiri"/>
          <w:color w:val="111111"/>
          <w:sz w:val="28"/>
          <w:sz w:val="28"/>
          <w:szCs w:val="28"/>
          <w:rtl w:val="true"/>
          <w:lang w:bidi="ar-SA"/>
        </w:rPr>
        <w:t xml:space="preserve">الدّوسيّ في الدوسيّين ، و لاحق بن عَلاقة ، فتخلّلوا الصفوف ، وتصفّحوا الوجوه ، وأخذوا بيد الأصلع البطين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أهوت أفئدتنا،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نَجبَة الله حين عرفتم </w:t>
      </w:r>
      <w:r>
        <w:rPr>
          <w:rStyle w:val="FootnoteAnchor"/>
          <w:rtl w:val="true"/>
        </w:rPr>
        <w:footnoteReference w:id="90"/>
      </w:r>
      <w:r>
        <w:rPr>
          <w:rFonts w:ascii="Amiri" w:hAnsi="Amiri" w:eastAsia="Amiri" w:cs="Amiri"/>
          <w:color w:val="111111"/>
          <w:sz w:val="28"/>
          <w:sz w:val="28"/>
          <w:szCs w:val="28"/>
          <w:rtl w:val="true"/>
          <w:lang w:bidi="ar-SA"/>
        </w:rPr>
        <w:t>وصيّ رسول الله صلى الله عليه و آله وسلم قبل أن تعرفوه ، فبم عرفتم أنّه هو ؟</w:t>
      </w:r>
    </w:p>
    <w:p>
      <w:pPr>
        <w:pStyle w:val="BookText"/>
        <w:rPr/>
      </w:pPr>
      <w:r>
        <w:rPr>
          <w:rFonts w:ascii="Amiri" w:hAnsi="Amiri" w:eastAsia="Amiri" w:cs="Amiri"/>
          <w:color w:val="111111"/>
          <w:sz w:val="28"/>
          <w:sz w:val="28"/>
          <w:szCs w:val="28"/>
          <w:rtl w:val="true"/>
          <w:lang w:bidi="ar-SA"/>
        </w:rPr>
        <w:t xml:space="preserve">فرفعوا أصواتهم يبكون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صلّی الله علیه و آله وسلّم ، نظرنا إلى القوم فلم تحنّ لهم قلوبنا ، ولمّا رأيناه رجفت قلوبنا ثمّ اطمأنّت نفوسنا ، وانجاشت أكبادنا ، وهملت أعيننا ، وانثلجت صدورنا ، حتى كأنّه لنا أب و نحن له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أنتم منهم بالمنزلة التي سبقت لكم بها الحسنى ، وأنتم عن النار مبعدون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هؤلاء القوم المسمّون حتّى شهدوا مع أمير المؤمنين الجمل و صفّين ، فقتلوا في صفّين </w:t>
      </w:r>
      <w:r>
        <w:rPr>
          <w:rStyle w:val="FootnoteAnchor"/>
          <w:rtl w:val="true"/>
        </w:rPr>
        <w:footnoteReference w:id="92"/>
      </w:r>
      <w:r>
        <w:rPr>
          <w:rFonts w:ascii="Amiri" w:hAnsi="Amiri" w:eastAsia="Amiri" w:cs="Amiri"/>
          <w:color w:val="111111"/>
          <w:sz w:val="28"/>
          <w:sz w:val="28"/>
          <w:szCs w:val="28"/>
          <w:rtl w:val="true"/>
          <w:lang w:bidi="ar-SA"/>
        </w:rPr>
        <w:t xml:space="preserve">رحمهم الله ، وكان النبيّ صلى الله عليه وسلم بشّرهم بالجنّة وأخبرهم أنّهم يستشهدون مع عليّ بن أبي طالب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بن سهيل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جعفر بن محمّد الحسني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إسحاق الخيبري </w:t>
      </w:r>
      <w:r>
        <w:rPr>
          <w:rStyle w:val="FootnoteAnchor"/>
          <w:rtl w:val="true"/>
        </w:rPr>
        <w:footnoteReference w:id="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محمّد بن يزيد بن عبدالرحمن التيمي ، عن الحسن بن الحسين الأنصاري ، عن محمّد بن الحسين الأنصاري ، عن أبيه ، عن جدّه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وسلّم ذات يوم جالساً ومعه أصحابه فی المسجد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يطلع عليكم من هذا الباب رجل من أهل الجنة يسأل عمّا يعنيه ، فطلع رجل طويل يشبه برجال مُضر ، فتقدّم فسلّم على رسول الله صلّی الله علیه و آله وسلّم و جلس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إنّی سمعت الله عزّ وجلّ يقول فيما أنزل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وَاعْتَصِمُوا بِحَبْلِ اللَّهِ جَمِيعاً وَلَا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هذا الحبل الّذی أمرنا الله بالاعتصام به وأن لا نتفرق عنه ؟ فأطرق رسول الله صلّی الله علیه و آله وسلّم مليّا ، ثمّ رفع رأسه و أشار بيده إلى عليّ بن أبي طالب علیه 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حبل الله الّذي من تمسّك به عصم به في دنياه ، و لم يضلّ به في آخرته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فوتب الرجل إلى علی علیه السلام فاحتضنه من وراء ظهره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اعتصمت بحبل الله و حبل رسوله ، ثمّ قام فولّى و خرج ، فقام رجل من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ألحقه فأسأله أن يستغفر لي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تجدّه موفّقاً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فلحقه الرجل فسأله أن يستغفر الله 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 ما قال لي رسول الله صلى الله عليه و آله وسلم و ما قلت 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متمسكاً بذلك الحبل يغفر الله لك وإلّا فلا يغفر الله لك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يدلّنا رسول الله صلى الله عليه و آله وسلم على حبل الله الّذی أمرنا الله عزّ وجل في كتابه بالاعتصام به وألّا نتفرّق عنه لاتّسع للأعداء المعاندين التأوّل فيه والعدول بتأويله وصرفه إلى غير من عنى الله به و دلّ عليه رسوله عناداً وحسداً ، لكنه قال صلّی الله علیه و آله وسلّم </w:t>
      </w:r>
    </w:p>
    <w:p>
      <w:pPr>
        <w:pStyle w:val="BookText"/>
        <w:rPr/>
      </w:pPr>
      <w:r>
        <w:rPr>
          <w:rFonts w:ascii="IRNazanin" w:hAnsi="IRNazanin" w:eastAsia="IRNazanin"/>
          <w:color w:val="111111"/>
          <w:sz w:val="28"/>
          <w:sz w:val="28"/>
          <w:szCs w:val="28"/>
          <w:rtl w:val="true"/>
          <w:lang w:bidi="fa-IR"/>
        </w:rPr>
        <w:t xml:space="preserve">في خطبته المشهورة الّتی خطبها في مسجد الخيف 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فَرَطكم </w:t>
      </w:r>
      <w:r>
        <w:rPr>
          <w:rStyle w:val="FootnoteAnchor"/>
          <w:rtl w:val="true"/>
        </w:rPr>
        <w:footnoteReference w:id="96"/>
      </w:r>
      <w:r>
        <w:rPr>
          <w:rFonts w:ascii="Amiri" w:hAnsi="Amiri" w:eastAsia="Amiri" w:cs="Amiri"/>
          <w:color w:val="111111"/>
          <w:sz w:val="28"/>
          <w:sz w:val="28"/>
          <w:szCs w:val="28"/>
          <w:rtl w:val="true"/>
          <w:lang w:bidi="ar-SA"/>
        </w:rPr>
        <w:t xml:space="preserve">و إنَّكم واردون عليَّ الحوض ، حوضاً عرضه ما بين بُصرى إلى صنعاء ، فيه قِدحان عدد نجوم السماء ، ألا و 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القرآن ، والثقل الأصغر عترتي أهل بيتي ، هما حبل الله ممدود بينكم و بين الله عزّ وجلّ ، ما إن تمسّكتم به لم تضلّوا ، سبب منه بيد الله وسبب بأيديكم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طرف بيد الله ، وطرف بأيديكم </w:t>
      </w:r>
      <w:r>
        <w:rPr>
          <w:rStyle w:val="FootnoteAnchor"/>
          <w:rtl w:val="true"/>
        </w:rPr>
        <w:footnoteReference w:id="97"/>
      </w:r>
      <w:r>
        <w:rPr>
          <w:rFonts w:ascii="Amiri" w:hAnsi="Amiri" w:eastAsia="Amiri" w:cs="Amiri"/>
          <w:color w:val="111111"/>
          <w:sz w:val="28"/>
          <w:sz w:val="28"/>
          <w:szCs w:val="28"/>
          <w:rtl w:val="true"/>
          <w:lang w:bidi="ar-SA"/>
        </w:rPr>
        <w:t xml:space="preserve">، إنّ اللطيف الخبير قد نبّأني أنّهما لن يفترقا حتّى يردا علىَّ الحوض كإصبعي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بين سبّابتي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سبّابته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فتفضل هذه على هذه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بذلك عبدالواحد بن عبدالله بن يونس الموصلي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علیّ بن إبراهيم بن هاشم ، عن أبيه ، عن جدّه ، عن محمّد بن أبي عمير ، عن حمّاد بن عيسى ، عن حريز ، عن أبي عبد الله جعفر بن محمّد بن عليّ ، عن أبيه ، عن آبائه ،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ذكر الخطبة بطولها ، وفيها هذا 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99"/>
      </w:r>
      <w:r>
        <w:rPr>
          <w:rFonts w:ascii="IRNazanin" w:hAnsi="IRNazanin" w:eastAsia="IRNazanin"/>
          <w:color w:val="111111"/>
          <w:sz w:val="28"/>
          <w:sz w:val="28"/>
          <w:szCs w:val="28"/>
          <w:rtl w:val="true"/>
          <w:lang w:bidi="fa-IR"/>
        </w:rPr>
        <w:t xml:space="preserve">عبدالواحد بن عبدالله ، عن محمّد بن علي ، عن أبيه ، عن جدّه ، عن الحسن بن محبوب ؛ والحسن بن علیّ بن فضال، عن علیّ بن عقبة، عن أبي عبد الله علیه السلام ، بمثله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عبدالواحد ، عن محمّد بن علي ، عن أبيه ، عن جدّه ، عن الحسن بن </w:t>
      </w:r>
    </w:p>
    <w:p>
      <w:pPr>
        <w:pStyle w:val="BookText"/>
        <w:rPr/>
      </w:pPr>
      <w:r>
        <w:rPr>
          <w:rFonts w:ascii="IRNazanin" w:hAnsi="IRNazanin" w:eastAsia="IRNazanin"/>
          <w:color w:val="111111"/>
          <w:sz w:val="28"/>
          <w:sz w:val="28"/>
          <w:szCs w:val="28"/>
          <w:rtl w:val="true"/>
          <w:lang w:bidi="fa-IR"/>
        </w:rPr>
        <w:t xml:space="preserve">محبوب ، عن علیّ بن رئاب ، عن أبي حمزة الثمالي ، عن أبي جعفر محمّد بن علي الباقر علیه السلام ، بمثله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القرآن مع العترة والعترة مع القرآن ، وهما حبل الله المتين لا يفترقان كما قال رسول الله صلّی الله علیه و آله وسلّم ، وفي ذلك دليل لمن فتح الله مسامع قلبه و منحه حسن البصيرة في دينه على أنّ من التمس علم القرآن، والتأويل والتنزيل ، والمحكم والمتشابه، والحلال والحرام ، والخاصّ و العامّ من عند غير من فرض الله طاعتهم ، و جعلهم ولاة الأمر من بعد نبيّه ، و قرنهم الرسول صلّی الله علیه و آله وسلّم بأمر الله بالقرآن وقرن القرآن بهم دون غيرهم، واستودعهم الله علمه و شرائعه و فرائضه و سننه فقد تاه وضلّ و هلك و أهلك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والعترة علیهم السلام هم الّذين ضرب بهم رسول الله صلّی الله علیه و آله وسلّم مثلاً لأمّته ،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بيتي فيكم كمثل سفينة نوح ، من ركبها نجا ، ومن تخلّف عنها غرق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فيكم كمثل باب حطّة في بني إسرائيل الّذي من دخله غفرت ذنوبه واستحقّ الرحمة والزيادة من خالقه، كما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ادْخُلُوا الْبَابَ سُجَّداً وَ قُولُوا حِطَّةٌ نَغْفِرْ لَكُمْ خَطَايَاكُمْ وَسَنَزِيدُ الْمُحْسِنِينَ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و أصدق الصادقين علیه السلام في خطبته المشهورة الّتی رواها الموافق والمخالف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العلم الّذی هبط به آدم من السماء إلى الأرض وجميع ما فضّلت به النبيّون إلى خاتم النبيّين في عترة خاتم النبيّين ، فأين يتاه بكم ، بل أين تذهبون يا من نسخ من أصلاب أصحاب السفينة هذا مثلها فيكم ، فكما نجا في هاتيك من نجا فكذلك ينجو من هذه من ينجو ، ويل لمن تخلف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عن الأئمة علیهم السلام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مثلنا فيكم كمثل الكهف لأصحاب الكهف ، وكباب حطّة و هو باب السلم ، فادخلوا في السلم كافّة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عليّ علیه السلام في خطبته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علم المستحفظون من أصحاب محمّد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وأهل بيتي مطهّرون فلا تسبقوهم فتضلّوا، ولا تخلّفوا عنهم فتزلّوا، ولا تخالفوهم فتجهلوا ، ولا تعلّموهم فإنّهم أعلم منكم ، هم أعلم الناس صغاراً ، وأعلم الناس كباراً ، فاتّبعوا الحقّ وأهله حيث ما كان، وزايلوا الباطل وأهله</w:t>
      </w:r>
    </w:p>
    <w:p>
      <w:pPr>
        <w:pStyle w:val="BookText"/>
        <w:rPr/>
      </w:pPr>
      <w:r>
        <w:rPr>
          <w:rFonts w:ascii="Amiri" w:hAnsi="Amiri" w:eastAsia="Amiri" w:cs="Amiri"/>
          <w:color w:val="111111"/>
          <w:sz w:val="28"/>
          <w:sz w:val="28"/>
          <w:szCs w:val="28"/>
          <w:rtl w:val="true"/>
          <w:lang w:bidi="ar-SA"/>
        </w:rPr>
        <w:t xml:space="preserve">حيث ما كان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 الناس من هذه صفتهم وهذا المدح فيهم ، وهذا الندب إليهم ، وضربوا عنهم صفحاً ، وطووا دونهم كشحاً ، واتخذوا أمر الرسول صلّی الله علیه و آله وسلّم هزواً ، و جعلوا كلامه لغواً، فرفضوا من فرض الله تعالى على لسان نبيه صلّی الله علیه و آله وسلّم طاعته ومسألته والاقتباس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 دلّ رسول الله صلّی الله علیه و آله وسلّم على النجاة في التمسّک به ، والعمل بقوله ، والتسليم لأمره ، والتعليم منه ، والاستضاءة بنوره ، فادّعوا ذلك لسواهم ، وعدلوا عنهم إلى غيرهم ، ورضوا به بدلاً منهم ، و قد أبعدهم الله عن العلم ، وتأوّل كلّ لنفسه هواه ، وزعموا أنّهم استغنوا بعقولهم وقياساتهم وآرائهم عن الأئمة علیهم السلام الّذين نصبهم الله لخلقه هداة ، فوكّلهم الله عزّ وجلّ بمخالفتهم أمره، و عدولهم عن اختياره وطاعته ، وطاعة من اختاره لنفسه ، فولّاهم إلى اختيارهم وآرائهم وعقولهم فتاهوا وضلّوا ضلالاً بعيداً ، وأضلّوا ، و هلكوا وأهلكوا ، و هم عند أنفسهم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 هُمْ يَحْسَبُونَ أَنَّهُمْ </w:t>
      </w:r>
    </w:p>
    <w:p>
      <w:pPr>
        <w:pStyle w:val="BookText"/>
        <w:rPr/>
      </w:pPr>
      <w:r>
        <w:rPr>
          <w:rFonts w:ascii="Amiri" w:hAnsi="Amiri" w:eastAsia="Amiri" w:cs="Amiri"/>
          <w:color w:val="111111"/>
          <w:sz w:val="28"/>
          <w:sz w:val="28"/>
          <w:szCs w:val="28"/>
          <w:rtl w:val="true"/>
          <w:lang w:bidi="ar-SA"/>
        </w:rPr>
        <w:t xml:space="preserve">يُحْسِنُونَ صُنْعاً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كأنّ الناس ما سمعوا قول الله عزّ وجلّ في كتابه حكاية لقول الظالمين من هذه الأمّة في يوم القيامة عند ندمهم على فعلهم بعترة نبيّهم و كتاب ربّهم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الرسول إلّا محمّد صلّی الله علیه و آله و سلّم؟ و من فلان هذا المكنّى عن اسمه المذموم و خلّته و مصاحبته و مرافقته في الاجتماع معه على الظلم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أَضَلَّنِي عَنِ الذِّكْرِ بَعْدَ إِذْ جَاءَنِي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أي بعد الدخول في الإسلام والإقرار به ، فما هذا الذكر الّذی أضلّه خليله عنه بعد إذ جاءه ؟ أليس هو القرآن والعترة الّذين وقع التوازر والتضافر على الظلم بهم والنبذ لهما ، فقد سمّى الله تعالى رسوله ذكراً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فمن الذكر هاهنا إلّا الرسول ؟ ومن أهل الذكر إلّا أهل بيته الّذين هم محلّ العلم ، ثمّ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الشَّيْطَانُ لِلْإِنسَانِ خَدُولاً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فجعل مصاحبة خليله الّذی أضلّه عن الذكر في دار الدنيا وخذله في الآخرة ولم تنفعه خلّته و مصاحبته إيّاه حين تبرّأ کلّ واحد من صاحب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مصاحبة الشيطان ، ثمّ قال عزّ وجلّ من قائل حكاية لما يقوله النبي صلّی الله علیه و آله و سلّم يوم القيامة عند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الرَّسُولُ يَا رَبِّ إِنَّ قَوْمِي </w:t>
      </w:r>
    </w:p>
    <w:p>
      <w:pPr>
        <w:pStyle w:val="BookText"/>
        <w:rPr/>
      </w:pPr>
      <w:r>
        <w:rPr>
          <w:rFonts w:ascii="Amiri" w:hAnsi="Amiri" w:eastAsia="Amiri" w:cs="Amiri"/>
          <w:color w:val="111111"/>
          <w:sz w:val="28"/>
          <w:sz w:val="28"/>
          <w:szCs w:val="28"/>
          <w:rtl w:val="true"/>
          <w:lang w:bidi="ar-SA"/>
        </w:rPr>
        <w:t xml:space="preserve">اتَّخَذُوا هَذَا الْقُرْآنَ مَهْجُوراً </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أي اتّخذوا هذا القرآن الّذی أمرتهم بالتمسّك به وبأهل بيتي ، وألا يتفرّقوا عنهما مهجوراً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هذا الخطاب كلّه والذمّ بأسره للقوم الّذین نزّل القرآن على لسان الرسول إليهم ، وإلى الخلق ممّن سواهم، وهم الظّالمون من هذه الأمّة لعترة نبيهم محمّد صلّی الله علیه و آله و سلّم النّابذون لكتاب الله ، الّذین يشهد عليهم رسول الله صلى الله عليه و آله وسلم يوم القيامة بأنّهم نبذوا قوله في التمسّک بالقرآن و العترة و هجروهما واتّبعوا أهواءهم وأثروا عاجل الأمر و النهي و زهرة الحياة الدنيا على دينهم شكّاً في محمّد صلى الله عليه و آله وسلم و ما جاء به ، وحسداً لأهل بيت نبيه علیهم السلام لما فضّلهم الله به ، أوَليس قد روي عن النبي صلى الله عليه و آله وسلم ما لا ينكره أصحاب الحديث ممّا هو موافق لما أنزله الله من هذه الآيات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أصحابي يختلجون دوني يوم القيامة من ذات اليمين إلى ذات الشمال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أصحابي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إنك لا تدري ما أحدثوا بعدك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بُعداً ، سحقاً سحقاً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ويصدّق ذلك ويشهد به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عَلَی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وفي هذا القول </w:t>
      </w:r>
      <w:r>
        <w:rPr>
          <w:rStyle w:val="FootnoteAnchor"/>
          <w:rtl w:val="true"/>
        </w:rPr>
        <w:footnoteReference w:id="111"/>
      </w:r>
      <w:r>
        <w:rPr>
          <w:rFonts w:ascii="Amiri" w:hAnsi="Amiri" w:eastAsia="Amiri" w:cs="Amiri"/>
          <w:color w:val="111111"/>
          <w:sz w:val="28"/>
          <w:sz w:val="28"/>
          <w:szCs w:val="28"/>
          <w:rtl w:val="true"/>
          <w:lang w:bidi="ar-SA"/>
        </w:rPr>
        <w:t xml:space="preserve">من الله تبارك اسمه أدلّ دليل على أن قوماً ينقلبون بعد مضيّ النبيّ صلى الله عليه و آله وسلم على أعقابهم، وهم المخالفون أمر الله وأمر رسوله عليه وآله السلام ، المفتونون الّذین قال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يضاعف الله العذاب </w:t>
      </w:r>
    </w:p>
    <w:p>
      <w:pPr>
        <w:pStyle w:val="BookText"/>
        <w:rPr/>
      </w:pPr>
      <w:r>
        <w:rPr>
          <w:rFonts w:ascii="Amiri" w:hAnsi="Amiri" w:eastAsia="Amiri" w:cs="Amiri"/>
          <w:color w:val="111111"/>
          <w:sz w:val="28"/>
          <w:sz w:val="28"/>
          <w:szCs w:val="28"/>
          <w:rtl w:val="true"/>
          <w:lang w:bidi="ar-SA"/>
        </w:rPr>
        <w:t xml:space="preserve">والخزي لهم و أبعد و أسحق من ظلم آل محمّد علیهم السلام ، وقطع ما أمر الله به أو يوصل فيهم و يدان بهم من مودّتهم ، والاقتداء بهم دون غيرهم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وليس بين الأمّة الّتی تستحي ولا تباهت، وتزيغ عن الكذب ولا تعاند ، خلاف في أنّ وصيّ رسول الله أمير المؤمنين علیه السلام كان يرشد الصحابة في كلّ معضل و مشكل ولا يرشدونه إلى الحقّ ، و يهديهم و لا يهدي سواه ، و يفتقر إليه ، ويستغني هو عن كافّتهم ، ويعلم العلم كلّه ، ولا يعلّمونه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فعل بفاطمة بنت رسول الله صلّى الله عليه وعليها ما دعاها إلى الوصيّة بأن تدفن ليلاً و لا يصلّي عليها أحد من أمّة أبيها إلّا من سمّته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يكن في الإسلام مصيبة ولا على أهله عار ولا شنار </w:t>
      </w:r>
      <w:r>
        <w:rPr>
          <w:rStyle w:val="FootnoteAnchor"/>
          <w:rtl w:val="true"/>
        </w:rPr>
        <w:footnoteReference w:id="115"/>
      </w:r>
      <w:r>
        <w:rPr>
          <w:rFonts w:ascii="Amiri" w:hAnsi="Amiri" w:eastAsia="Amiri" w:cs="Amiri"/>
          <w:color w:val="111111"/>
          <w:sz w:val="28"/>
          <w:sz w:val="28"/>
          <w:szCs w:val="28"/>
          <w:rtl w:val="true"/>
          <w:lang w:bidi="ar-SA"/>
        </w:rPr>
        <w:t xml:space="preserve">ولا حجّة فيه لمخالف لدين الإسلام إلّا لحقّ فاطمة سلام الله علیها حتّى مضت غضبي على أمّة أبيها ، ودعاها ما فعل بها إلى الوصيّة بأن لا يصلّي عليها أحد منهم فضلاً عما سوى ذلك لكان عظيماً فظيعاً منبّهاً لأهل الغفلة ، إلّا من قد طبع الله على قلبه و أعماه لا ينكر ذلك ولا يستعظمه ولا يراه شيئاً ، بل يزكّي المضطهد لها إلى هذه الحالة ، و يفضّله عليها وعلى بعلها و ولدها ، ويعظم شأنّه عليهم ، ويرى أنّ الّذي فعل بها هو الحقّ و يعدّه من محاسنه ، و أنّ الفاعل له بفعله إيّاه من أفضل الأمّة بعد رسول الله صلّی الله علیه و آله وسلّم ،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لا تَعْنى الأبْصَارُ وَلَكِن تَعْمَى الْقُلُوبُ الَّتِي </w:t>
      </w:r>
    </w:p>
    <w:p>
      <w:pPr>
        <w:pStyle w:val="BookText"/>
        <w:rPr/>
      </w:pPr>
      <w:r>
        <w:rPr>
          <w:rFonts w:ascii="Amiri" w:hAnsi="Amiri" w:eastAsia="Amiri" w:cs="Amiri"/>
          <w:color w:val="111111"/>
          <w:sz w:val="28"/>
          <w:sz w:val="28"/>
          <w:szCs w:val="28"/>
          <w:rtl w:val="true"/>
          <w:lang w:bidi="ar-SA"/>
        </w:rPr>
        <w:t xml:space="preserve">في الصدور </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فالعمى يستمرّ على أعداء آل محمّد صلّی الله علیه و آله وسلّم و ظالميهم و الموالين لهم إلى يوم الكشف الّذی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وَ لَهُمُ اللَّعْنَةُ وَ لَهُمْ سُوءُ الدَّارِ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ثمّ أعجب من هذا ادّعاء هؤلاء الصمّ العمي إنّه ليس في القرآن علم كلّ شيء من صغير الفرائض وكبيرها ، ودقيق الأحكام و السنن وجليلها ، وإنّهم لمّا لم يجدوه فيه احتاجوا إلى القياس والاجتهاد في الرأي والعمل في الحكومة بهما ، وافتروا على رسول الله صلى الله عليه و آله وسلم له الكذب والزور بأنّه أباحهم الاجتهاد، وأطلق لهم ما ادّعوه عليه لقوله لمعاذ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كُلَّ شَيْءٍ أَحْصَيْنَاهُ فِي إِمَامٍ مُبِين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أحْصَيْنَاهُ كِتاباً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ويقول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احْكُم بَيْنَهُم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فمن ما أنكر أنّ شيئاً من أمور الدنيا والآخرة و أحكام الدين و فرائضه و سننه و جميع ما يحتاج إليه أهل الشريعة ليس موجوداً في القرآن الّذي قال الله تعالى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تِبْيَاناً </w:t>
      </w:r>
    </w:p>
    <w:p>
      <w:pPr>
        <w:pStyle w:val="BookText"/>
        <w:rPr/>
      </w:pPr>
      <w:r>
        <w:rPr>
          <w:rFonts w:ascii="Amiri" w:hAnsi="Amiri" w:eastAsia="Amiri" w:cs="Amiri"/>
          <w:color w:val="111111"/>
          <w:sz w:val="28"/>
          <w:sz w:val="28"/>
          <w:szCs w:val="28"/>
          <w:rtl w:val="true"/>
          <w:lang w:bidi="ar-SA"/>
        </w:rPr>
        <w:t xml:space="preserve">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رادّ على الله قوله ، ومفتر على الله الكذب وغير مصدّق بكتابه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ولعمري لقد صدقوا عن أنفسهم وأئمّتهم الّذين يقتدون بهم فی أنّهم لا يجدون ذلك في القرآن ، لأنّهم ليسوا من أهله ، ولا ممّن أوتي علمه ، ولا جعل الله ولا رسوله لهم فيه نصيباً ، بل خصّ بالعلم كلّه أهل بيت الرسول صلى الله عليه وسلم الّذين آناهم العلم ، و دلّ عليهم ، الّذين أمر بمسألتهم </w:t>
      </w:r>
      <w:r>
        <w:rPr>
          <w:rStyle w:val="FootnoteAnchor"/>
          <w:rtl w:val="true"/>
        </w:rPr>
        <w:footnoteReference w:id="125"/>
      </w:r>
      <w:r>
        <w:rPr>
          <w:rFonts w:ascii="Amiri" w:hAnsi="Amiri" w:eastAsia="Amiri" w:cs="Amiri"/>
          <w:color w:val="111111"/>
          <w:sz w:val="28"/>
          <w:sz w:val="28"/>
          <w:szCs w:val="28"/>
          <w:rtl w:val="true"/>
          <w:lang w:bidi="ar-SA"/>
        </w:rPr>
        <w:t xml:space="preserve">ليدلّوا على موضعه من الكتاب الّذي هم خزنته و ورثته وتراجمته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امتثلوا أمر الله عزّ وجلّ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و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لأوصلهم الله إلى نور الهدى، و علّمهم ما لم يكونوا يعلمون، و أغناهم عن القياس والاجتهاد بالرأي </w:t>
      </w:r>
      <w:r>
        <w:rPr>
          <w:rStyle w:val="FootnoteAnchor"/>
          <w:rtl w:val="true"/>
        </w:rPr>
        <w:footnoteReference w:id="128"/>
      </w:r>
      <w:r>
        <w:rPr>
          <w:rFonts w:ascii="Amiri" w:hAnsi="Amiri" w:eastAsia="Amiri" w:cs="Amiri"/>
          <w:color w:val="111111"/>
          <w:sz w:val="28"/>
          <w:sz w:val="28"/>
          <w:szCs w:val="28"/>
          <w:rtl w:val="true"/>
          <w:lang w:bidi="ar-SA"/>
        </w:rPr>
        <w:t xml:space="preserve">، و سقط الاختلاف الواقع في أحكام الدين الّذي يدين به العباد ، ويجيزونه بينهم ، ويدّعون على النبيّ صلى الله عليه وسلم الكذب أنّه أطلقه و أجازه، والقرآن يحظره وينهى عنه حيث يقول جلّ و 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تَكُونُوا كَالَّذِينَ تَفَرَّقُوا وَاخْتَلَفُوا مِن بَعْدِ مَا جَاءَهُمُ الْبَيِّنَاتُ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وآيات الله في ذمّ الاختلاف و الفرقة أكثر من أن تحصى ، و الاختلاف و الفرقة في الدين هو الضلال، و يجيزونه و يدّعون على رسول الله صلّی الله علیه و آله وسلّم أنّه أطلقه </w:t>
      </w:r>
    </w:p>
    <w:p>
      <w:pPr>
        <w:pStyle w:val="BookText"/>
        <w:rPr/>
      </w:pPr>
      <w:r>
        <w:rPr>
          <w:rFonts w:ascii="Amiri" w:hAnsi="Amiri" w:eastAsia="Amiri" w:cs="Amiri"/>
          <w:color w:val="111111"/>
          <w:sz w:val="28"/>
          <w:sz w:val="28"/>
          <w:szCs w:val="28"/>
          <w:rtl w:val="true"/>
          <w:lang w:bidi="ar-SA"/>
        </w:rPr>
        <w:t xml:space="preserve">وأجازه افتراءً عليه ، و كتاب الله عزّ وجلّ يحظره وينهى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تَكُونُوا كَالَّذِينَ تَفَرَّقُوا وَاخْتَلَفُوا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فأيّ بيان أوضح من هذا البيان ؟ وأي حجّة للخلق على الله بعد هذا الإيضاح والإرشاد ؟ نعوذ بالله من الخذلان ، و من أن يكلنا إلى نفوسنا وعقولنا واجتهادنا و آرائنا في ديننا، ونسأله أن يثبّتنا على ما هدانا له ، و دلّنا عليه ، وأرشدنا إليه من دينه ، والموالاة لأوليائه ، والتمسّک بهم ، والأخذ عنهم ، والعمل بما أمروا به ، والانتهاء عمّا نهوا عنه حتى نلقاه عزّ وجلّ على ذلك، غير مبدّلين ولا شاكّين ، ولا متقدّمين لهم ولا متأخّرين عنهم ، فإنّ من تقدّم عليهم مرق ، ومن تخلّف عنهم غرق، و من خالفهم محق، ومن لزمهم لحق، وكذلك قال رسول الله صلى الله عليه و آله وسلم</w:t>
      </w:r>
      <w:r>
        <w:rPr>
          <w:rFonts w:eastAsia="IRNazanin" w:cs="IRNazanin"/>
          <w:color w:val="111111"/>
          <w:sz w:val="28"/>
          <w:szCs w:val="28"/>
          <w:rtl w:val="true"/>
          <w:lang w:bidi="fa-IR"/>
        </w:rPr>
        <w:t xml:space="preserve">. </w:t>
      </w:r>
      <w:bookmarkStart w:id="25" w:name="pg19200_211882"/>
    </w:p>
    <w:p>
      <w:pPr>
        <w:pStyle w:val="Heading2"/>
        <w:numPr>
          <w:ilvl w:val="1"/>
          <w:numId w:val="1"/>
        </w:numPr>
        <w:rPr/>
      </w:pPr>
      <w:bookmarkStart w:id="26" w:name="__RefHeading___Toc16487757_1280447820"/>
      <w:bookmarkStart w:id="27" w:name="_Toc9"/>
      <w:bookmarkEnd w:id="25"/>
      <w:bookmarkEnd w:id="26"/>
      <w:r>
        <w:rPr>
          <w:rtl w:val="true"/>
        </w:rPr>
        <w:t xml:space="preserve">باب </w:t>
      </w:r>
      <w:r>
        <w:rPr/>
        <w:t>3</w:t>
      </w:r>
      <w:r>
        <w:rPr>
          <w:rtl w:val="true"/>
        </w:rPr>
        <w:t xml:space="preserve"> : </w:t>
      </w:r>
      <w:r>
        <w:rPr>
          <w:rtl w:val="true"/>
        </w:rPr>
        <w:t>ما جاء في الإمامة والوصية ، وأنّهما من الله عزّ وجلّ وباختياره ، وأمانة يؤدّيها الإمام إلى الإمام بعده</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العبّاس أحمد بن محمّد بن سعيد بن عقدة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عبدالله بن أحمد بن مستور الأشجعي من كتابه في صفر سنة ستّ و ستّين و 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عبيد الله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بكير ، عن عمرو بن الأشعث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سمعت أبا عبدالله جعفر بن محمّد علیه السلام 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عنده في البيت نحو من عشرين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علينا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ترون أنّ هذا الأمر في الإمامة إلى الرجل منّا يضعه حيث يشاء ، والله إنّه لعهد من الله نزل على رسول الله صلى الله عليه و آله وسلّم إلى رجال مسمّين رجل فرجل حتّى تنتهي إلى صاحبها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وأخبرني أبو العبّاس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يوسف بن يعقوب الجعفي من كتابه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أبي حمزة ، عن أبيه ووهيب بن حفص ، جميعاً ، عن أبي بصير ، </w:t>
      </w:r>
    </w:p>
    <w:p>
      <w:pPr>
        <w:pStyle w:val="BookText"/>
        <w:rPr/>
      </w:pPr>
      <w:r>
        <w:rPr>
          <w:rFonts w:ascii="Amiri" w:hAnsi="Amiri" w:eastAsia="Amiri" w:cs="Amiri"/>
          <w:color w:val="111111"/>
          <w:sz w:val="28"/>
          <w:sz w:val="28"/>
          <w:szCs w:val="28"/>
          <w:rtl w:val="true"/>
          <w:lang w:bidi="ar-SA"/>
        </w:rPr>
        <w:t xml:space="preserve">عن أبي عبدالله علیه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إِنَّ اللَّهَ نِعِمَّا يَعِظُكُم بِهِ </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الوصيّة ، يدفعها الرجل منّا إلى الرجل</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وأخبرنا علیّ بن أحمد البندنيجي ، عن أبي عبيد الله بن موسى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 عن إسماعيل بن مهران ، عن المفضّل بن صالح ، عن معاذ بن كثير ، عن أبي عبدالله جعفر بن محمّد علیه السلام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الوصيّة نزلت من السماء على رسول الله صلّی الله علیه و آله وسلّم كتاباً مختوماً ، ولم ينزل على رسول الله صلّی الله علیه و آله وسلّم كتاب مختوم إلّا الوصيّة ، فقال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هذه وصيّتك في أمّتك إلى أهل بيتك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أهل بيتي ، يا جبرئيل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الله منهم و ذرّيّته </w:t>
      </w:r>
      <w:r>
        <w:rPr>
          <w:rStyle w:val="FootnoteAnchor"/>
          <w:rtl w:val="true"/>
        </w:rPr>
        <w:footnoteReference w:id="134"/>
      </w:r>
      <w:r>
        <w:rPr>
          <w:rFonts w:ascii="Amiri" w:hAnsi="Amiri" w:eastAsia="Amiri" w:cs="Amiri"/>
          <w:color w:val="111111"/>
          <w:sz w:val="28"/>
          <w:sz w:val="28"/>
          <w:szCs w:val="28"/>
          <w:rtl w:val="true"/>
          <w:lang w:bidi="ar-SA"/>
        </w:rPr>
        <w:t>ليورثك في علم النبوّة قبل إبراهيم ، و كان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عليها خواتيم ، ففتح علىّ علیه السلام الخاتم الأوّل ومضى لما أمر فيه ، ثمّ فتح الحسن علیه السلام الخاتم الثاني ومضى لما أمر به ، ثمّ فتح الحسين علیه السلام الخاتم الثالث فوجد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قاتل واقتل وتقتل واخرج بقوم للشهادة ، لا شهادة لهم إلّا معك ، ففعل ، ثمّ دفعها إلى علیّ بن الحسين علیه السلام و مضى ، ففتح علیّ بن الحسين علیه السلام الخاتم الرابع فوجد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أطرق واصمت لما حجب العلم ، ثمّ دفعها إلى محمّد بن علي علیه السلام ففتح الخاتم الخامس فوجد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فسّر كتاب الله تعالى وصدّق أباك و ورّث ابنك العلم واصطنع الأمّة ، و قل الحقّ في الخوف والأمن ولا تخش إلّا الله ، ففعل ، ثمّ دفعها </w:t>
      </w:r>
    </w:p>
    <w:p>
      <w:pPr>
        <w:pStyle w:val="BookText"/>
        <w:rPr/>
      </w:pPr>
      <w:r>
        <w:rPr>
          <w:rFonts w:ascii="IRNazanin" w:hAnsi="IRNazanin" w:eastAsia="IRNazanin"/>
          <w:color w:val="111111"/>
          <w:sz w:val="28"/>
          <w:sz w:val="28"/>
          <w:szCs w:val="28"/>
          <w:rtl w:val="true"/>
          <w:lang w:bidi="fa-IR"/>
        </w:rPr>
        <w:t xml:space="preserve">إلى الّذی يليه ، فقال معاذ 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بك في هذا إلّا أن تذهب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فترويه عنّي ، نعم ، أنا هو ، حتّى عدد عليّ اثنا عشر اسماً ، ثمّ سكت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w:t>
      </w:r>
      <w:r>
        <w:rPr>
          <w:rFonts w:eastAsia="Amiri" w:cs="Amiri" w:ascii="Amiri" w:hAnsi="Amiri"/>
          <w:color w:val="111111"/>
          <w:sz w:val="28"/>
          <w:szCs w:val="28"/>
          <w:rtl w:val="true"/>
          <w:lang w:bidi="ar-SA"/>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وأخبرنا علیّ بن أحمد البندنيجي ، عن عبيد الله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القلانسي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الوليد ، عن يونس بن يعقوب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رسول الله صلّی الله علیه و آله وسلّم إلى علي علیه السلام لها صحيفة مختومة باثني عشر خاتماً ،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الأوّل واعمل به ، وادفع إلى الحسن علیه السلام يفضّ الثاني ويعمل به ، ويدفعها إلى الحسين علیه السلام يفضّ الثالث ويعمل بما فيه ، ثمّ إلى واحد واحد من ولد الحسين علیهم السلام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وأخبرنا علیّ بن أحمد ، عن عبد الله بن موسى ، عن علیّ بن إبراهيم بن هاشم ، عن أبيه ، عن حمّاد بن عيسى ، عن حريز ، عن زرارة ، عن أبي جعفر محمّد بن علي علیه السلام ، قال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الإمام منّا أن يؤدّي الإمامة إلى الإمام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يزويها عنه ، ألا تسمع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حَكَمْتُم بَيْنَ النَّاسِ أَن تَحْكُمُوا بِالْعَدْلِ إِنَّ اللهَ نِعِمَّا يَعِظُكُم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إنهم</w:t>
      </w:r>
      <w:r>
        <w:rPr>
          <w:rStyle w:val="FootnoteAnchor"/>
          <w:rtl w:val="true"/>
        </w:rPr>
        <w:footnoteReference w:id="138"/>
      </w:r>
      <w:r>
        <w:rPr>
          <w:rFonts w:ascii="Amiri" w:hAnsi="Amiri" w:eastAsia="Amiri" w:cs="Amiri"/>
          <w:color w:val="111111"/>
          <w:sz w:val="28"/>
          <w:sz w:val="28"/>
          <w:szCs w:val="28"/>
          <w:rtl w:val="true"/>
          <w:lang w:bidi="ar-SA"/>
        </w:rPr>
        <w:t xml:space="preserve">الحكام ، أوَ لا ترى أنّه </w:t>
      </w:r>
    </w:p>
    <w:p>
      <w:pPr>
        <w:pStyle w:val="BookText"/>
        <w:rPr/>
      </w:pPr>
      <w:r>
        <w:rPr>
          <w:rFonts w:ascii="Amiri" w:hAnsi="Amiri" w:eastAsia="Amiri" w:cs="Amiri"/>
          <w:color w:val="111111"/>
          <w:sz w:val="28"/>
          <w:sz w:val="28"/>
          <w:szCs w:val="28"/>
          <w:rtl w:val="true"/>
          <w:lang w:bidi="ar-SA"/>
        </w:rPr>
        <w:t>خاطب بها الحكّام</w:t>
      </w:r>
      <w:r>
        <w:rPr>
          <w:rStyle w:val="FootnoteAnchor"/>
          <w:rtl w:val="true"/>
        </w:rPr>
        <w:footnoteReference w:id="139"/>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وأخبرنا أحمد بن محمّد بن سعيد بن عقدة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يوسف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علیّ بن أبي حمزة ، عن أبيه ، عن يعقوب بن شعيب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يدع الله هذا الأمر إلّا و له مَن يقوم به</w:t>
      </w:r>
    </w:p>
    <w:p>
      <w:pPr>
        <w:pStyle w:val="BookText"/>
        <w:rPr/>
      </w:pPr>
      <w:r>
        <w:rPr>
          <w:rFonts w:ascii="Amiri" w:hAnsi="Amiri" w:eastAsia="Amiri" w:cs="Amiri"/>
          <w:color w:val="111111"/>
          <w:sz w:val="28"/>
          <w:sz w:val="28"/>
          <w:szCs w:val="28"/>
          <w:rtl w:val="true"/>
          <w:lang w:bidi="ar-SA"/>
        </w:rPr>
        <w:t>إلى يوم تقوم الساعة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وأخبرنا علیّ بن أحمد ، عن عبيد الله بن موسى العلوي ، عن علیّ بن إبراهيم ، عن أحمد بن محمّد بن خالد البرقي ، عن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المفضّل ابن صالح أبو جميلة ، عن أبي عبدالله عبد الرحمن </w:t>
      </w:r>
      <w:r>
        <w:rPr>
          <w:rStyle w:val="FootnoteAnchor"/>
          <w:rtl w:val="true"/>
        </w:rPr>
        <w:footnoteReference w:id="141"/>
      </w:r>
      <w:r>
        <w:rPr>
          <w:rFonts w:ascii="IRNazanin" w:hAnsi="IRNazanin" w:eastAsia="IRNazanin"/>
          <w:color w:val="111111"/>
          <w:sz w:val="28"/>
          <w:sz w:val="28"/>
          <w:szCs w:val="28"/>
          <w:rtl w:val="true"/>
          <w:lang w:bidi="fa-IR"/>
        </w:rPr>
        <w:t xml:space="preserve">،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اسمه أنزل من السماء إلى كلّ إمام عهده وما يعمل به ، وعليه خاتم فيفضّه و يعمل بما فيه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لبلاغاً لقوم عابدين ، و بياناً للمؤمنين ، ومن أراد الله تعالى به الخير جعله من المصدّقين المسلمين للأئمة الهادين بما منحهم الله من كرامته ، وخصّهم به من خيرته ، و حباهم به من خلافته على جميع بريّته دون غيرهم من خلقه ، إذ جعل طاعتهم طاعته بقوله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 أُولِي الأمْرِ مِنكُمْ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w:t>
      </w:r>
    </w:p>
    <w:p>
      <w:pPr>
        <w:pStyle w:val="BookText"/>
        <w:rPr/>
      </w:pPr>
      <w:r>
        <w:rPr>
          <w:rFonts w:ascii="IRNazanin" w:hAnsi="IRNazanin" w:eastAsia="IRNazanin"/>
          <w:color w:val="111111"/>
          <w:sz w:val="28"/>
          <w:sz w:val="28"/>
          <w:szCs w:val="28"/>
          <w:rtl w:val="true"/>
          <w:lang w:bidi="fa-IR"/>
        </w:rPr>
        <w:t xml:space="preserve">الله </w:t>
      </w:r>
      <w:r>
        <w:rPr>
          <w:rStyle w:val="FootnoteAnchor"/>
          <w:rtl w:val="true"/>
        </w:rPr>
        <w:footnoteReference w:id="144"/>
      </w:r>
      <w:r>
        <w:rPr>
          <w:rFonts w:ascii="Amiri" w:hAnsi="Amiri" w:eastAsia="Amiri" w:cs="Amiri"/>
          <w:color w:val="111111"/>
          <w:sz w:val="28"/>
          <w:sz w:val="28"/>
          <w:szCs w:val="28"/>
          <w:rtl w:val="true"/>
          <w:lang w:bidi="ar-SA"/>
        </w:rPr>
        <w:t xml:space="preserve">فندب الرسول صلّی الله علیه و آله وسلّم الخلق إلى الأئمة من ذرّیّته الّذین أمرهم الله تعالى بطاعتهم ، و دلّهم عليهم ، وأرشدهم إليهم ، بقوله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حبل ممدود بينكم و بين الله ، ما إن تمسّكتم به لن تضلّوا ، و قال الله عزّ وجلّ محثّاً للخلق على طاعته ، و محذّراً لهم من عصيانه فيما يقوله ويأمر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خولف رسول الله صلى الله عليه و آله وسلم له و نبذ قوله وعصي أمره فيهم علیهم السلام واستبدّوا بالأمر دونهم وجحدوا حقّهم، ومنعوا تراثهم ، ووقع التمالؤ عليهم بغياً و حسداً و ظلماً و عدواناً حقّ على المخالفين أمره والعاصين ذرّیّته وعلى التابعين لهم والراضين بفعلهم ما توعّدهم الله من الفتنة والعذاب الأليم، فعجّل لهم الفتنة في الدين بالعمى عن سواء السبيل والاختلاف في الأحكام والأهواء، والتشتّت في الآراء وخبط العشواء ، وأعدّ لهم العذاب الأليم ليوم الحساب في المعاد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رأينا الله عزّ وجلّ ذكر في محكم كتابه ما عاقب به قوماً من خلقه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وَبِمَا كَانُوا يَكْذِبُونَ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فجعل النفاق الّذي أعقبوه عقوبة ومجازاة على إخلافهم الوعد و سمّاهم منافقين ، ثمّ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هذه حال من أخلف الوعد في أنّ عقابه النفاق المؤدّي إلى الدرك الأسفل من النار فماذا تكون حال من جاهر في الله عزّ وجلّ ورسوله صلى الله عليه و آله وسلم </w:t>
      </w:r>
    </w:p>
    <w:p>
      <w:pPr>
        <w:pStyle w:val="BookText"/>
        <w:rPr/>
      </w:pPr>
      <w:r>
        <w:rPr>
          <w:rFonts w:ascii="Amiri" w:hAnsi="Amiri" w:eastAsia="Amiri" w:cs="Amiri"/>
          <w:color w:val="111111"/>
          <w:sz w:val="28"/>
          <w:sz w:val="28"/>
          <w:szCs w:val="28"/>
          <w:rtl w:val="true"/>
          <w:lang w:bidi="ar-SA"/>
        </w:rPr>
        <w:t xml:space="preserve">بالخلاف عليهما ، و الردّ لقولهما ، والعصيان لأمرهما، و الظلم و العناد لمن أمرهم الله بالطاعة لهم والتمسّک بهم والكون معهم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وهم الّذین صدقوا ما عاهدوا الله عزّ وجلّ عليه من جهاد عدوّه ، وبذل أنفسهم في سبيله، ونصرة رسوله ، واعزاز دينه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فشتّان بين الصادق لله وعده ، والموفي بعهده ، والشاري نفسه له ، والمجاهد في سبيله ، والمعزّ لدينه ، الناصر لرسوله ، وبين العاصي والمخالف رسوله صلى الله عليه و آله وسلم ، والظالم عترته ، ومن فعله أعظم من إخلاف الوعد المعقب للنّفاق المؤدّي إلى الدرك الأسفل من النار ، نعوذ بالله منها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رحمكم الله حال كلّ من عدل عن واحد من الأئمّة الّذین اختارهم الله عزّ وجلّ ، وجحد إمامته ، وأقام غيره مقامه ، وادّعى الحقّ لسواه ، إذ كان أمر الوصيّة والإمامة بعهدٍ من الله تعالى وباختياره لا من خلقه ولا باختيارهم، فمن اختار غير مختار الله ، وخالف أمر الله سبحانه ، ورد مورد الظالمين والمنافقين الحالّين في ناره بحيث وصفهم الله عزّ وجلّ نعوذ بالله من خلافه و سخطه ، و غضبه و عذابه ، ونسأله التثبّت على ما وهب لنا ، و ألّا يزيغ قلوبنا بعد إذ هدانا برحمته ورأفته</w:t>
      </w:r>
      <w:r>
        <w:rPr>
          <w:rStyle w:val="FootnoteAnchor"/>
          <w:rtl w:val="true"/>
        </w:rPr>
        <w:footnoteReference w:id="150"/>
      </w:r>
      <w:bookmarkStart w:id="28" w:name="pg19200_211888"/>
    </w:p>
    <w:p>
      <w:pPr>
        <w:pStyle w:val="Heading2"/>
        <w:numPr>
          <w:ilvl w:val="1"/>
          <w:numId w:val="1"/>
        </w:numPr>
        <w:rPr/>
      </w:pPr>
      <w:bookmarkStart w:id="29" w:name="__RefHeading___Toc16487759_1280447820"/>
      <w:bookmarkStart w:id="30" w:name="_Toc10"/>
      <w:bookmarkEnd w:id="28"/>
      <w:bookmarkEnd w:id="29"/>
      <w:r>
        <w:rPr>
          <w:rtl w:val="true"/>
        </w:rPr>
        <w:t xml:space="preserve">باب </w:t>
      </w:r>
      <w:r>
        <w:rPr/>
        <w:t>4</w:t>
      </w:r>
      <w:r>
        <w:rPr>
          <w:rtl w:val="true"/>
        </w:rPr>
        <w:t xml:space="preserve"> : </w:t>
      </w:r>
      <w:r>
        <w:rPr>
          <w:rtl w:val="true"/>
        </w:rPr>
        <w:t>ما روي في أن الأئمة اثنا عشر إماماً</w:t>
      </w:r>
      <w:bookmarkEnd w:id="30"/>
    </w:p>
    <w:p>
      <w:pPr>
        <w:pStyle w:val="Heading3"/>
        <w:numPr>
          <w:ilvl w:val="2"/>
          <w:numId w:val="1"/>
        </w:numPr>
        <w:rPr/>
      </w:pPr>
      <w:bookmarkStart w:id="31" w:name="__RefHeading___Toc16487761_1280447820"/>
      <w:bookmarkStart w:id="32" w:name="_Toc11"/>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ما روي في أن الأئمة اثنا عشر إماماً </w:t>
      </w:r>
      <w:r>
        <w:rPr>
          <w:rStyle w:val="FootnoteAnchor"/>
          <w:rtl w:val="true"/>
        </w:rPr>
        <w:footnoteReference w:id="151"/>
      </w:r>
      <w:r>
        <w:rPr>
          <w:rFonts w:ascii="Amiri" w:hAnsi="Amiri" w:eastAsia="Amiri" w:cs="Amiri"/>
          <w:color w:val="111111"/>
          <w:sz w:val="28"/>
          <w:sz w:val="28"/>
          <w:szCs w:val="28"/>
          <w:rtl w:val="true"/>
          <w:lang w:bidi="ar-SA"/>
        </w:rPr>
        <w:t>، وأنّهم من الله وباختياره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أبوسليمان بن هوذة أبي هراسة الباهلي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سنة ثلاث وتسعين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عبدالله بن حمّاد الأنصاري سنة تسعة وعشرين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 عن المبارك بن فضالة عن الحسن بن أبي الحسن البصري ، يرفعه ، قال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أتى جبرئيل النبي صلى الله عليه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إن الله عزّ وجلّ يأمرك أن تزوّج فاطمة من عليّ أخيك ، فأرسل رسول الله صلّی الله علیه و آله وسلّم إلى عليّ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إنّي مزوّجك فاطمة ابنتي سيّدة نساء العالمين وأحبّهن إليَّ بعدك ، و كائن منكما سيّدا شباب أهل الجنة ، والشهداء المضرّجون </w:t>
      </w:r>
      <w:r>
        <w:rPr>
          <w:rStyle w:val="FootnoteAnchor"/>
          <w:rtl w:val="true"/>
        </w:rPr>
        <w:footnoteReference w:id="152"/>
      </w:r>
      <w:r>
        <w:rPr>
          <w:rFonts w:ascii="Amiri" w:hAnsi="Amiri" w:eastAsia="Amiri" w:cs="Amiri"/>
          <w:color w:val="111111"/>
          <w:sz w:val="28"/>
          <w:sz w:val="28"/>
          <w:szCs w:val="28"/>
          <w:rtl w:val="true"/>
          <w:lang w:bidi="ar-SA"/>
        </w:rPr>
        <w:t xml:space="preserve">المقهورون في الأرض من بعدي ، والنجباء الزهر الّذين يطفئ الله بهم الظلم ، ويحيي بهم الحقّ ، ويميت بهم الباطل ، عدّتهم عدّة أشهر السنة، آخرهم يصلّي </w:t>
      </w:r>
    </w:p>
    <w:p>
      <w:pPr>
        <w:pStyle w:val="BookText"/>
        <w:rPr/>
      </w:pPr>
      <w:r>
        <w:rPr>
          <w:rFonts w:ascii="IRNazanin" w:hAnsi="IRNazanin" w:eastAsia="IRNazanin"/>
          <w:color w:val="111111"/>
          <w:sz w:val="28"/>
          <w:sz w:val="28"/>
          <w:szCs w:val="28"/>
          <w:rtl w:val="true"/>
          <w:lang w:bidi="fa-IR"/>
        </w:rPr>
        <w:t xml:space="preserve">عيسي بن مريم علیه السلام خلفه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عبدالواحد بن عبدالله بن يونس الموصلي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أبوهاشم داود بن القاسم الجعفري ، عن أبي جعفر محمّد بن علي علیه السلام، عن آبائه علیهم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أقبل أمير المؤمنين صلوات الله عليه ذات يوم ومعه الحسن بن علي و سلمان الفارسي و أمير المؤمنين علیه السلام متكئ على يد سلمان رحمه الله ، فدخل المسجد الحرام فجلس ، إذ أقبل رجل حسن الهيئة واللباس فسلّم على أمير المؤمنين وجلس بين يديه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أسألك عن ثلاث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سلني عمّا بدا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الإنسان إذا نام أين تذهب روحه ؟ وعن الرجل كيف يذكر و ينسى ؟ و عن الرجل كيف يشبه ولده الأعمام والأخوال ؟</w:t>
      </w:r>
    </w:p>
    <w:p>
      <w:pPr>
        <w:pStyle w:val="BookText"/>
        <w:rPr/>
      </w:pPr>
      <w:r>
        <w:rPr>
          <w:rFonts w:ascii="IRNazanin" w:hAnsi="IRNazanin" w:eastAsia="IRNazanin"/>
          <w:color w:val="111111"/>
          <w:sz w:val="28"/>
          <w:sz w:val="28"/>
          <w:szCs w:val="28"/>
          <w:rtl w:val="true"/>
          <w:lang w:bidi="fa-IR"/>
        </w:rPr>
        <w:t xml:space="preserve">فالتفت أمير المؤمنين علیه السلام إلى الحسن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أجبه ، يا أبا محمّد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محمّد علیه السلام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سألت عنه عن أمر الرجل إذا نام أين تذهب روحه فإنّ روحه معلّقة بالريح ، والريح بالهواء معلّقة إلى وقت ما يتحرّك صاحبها باليقظة ، فإذا </w:t>
      </w:r>
      <w:r>
        <w:rPr>
          <w:rStyle w:val="FootnoteAnchor"/>
          <w:rtl w:val="true"/>
        </w:rPr>
        <w:footnoteReference w:id="154"/>
      </w:r>
      <w:r>
        <w:rPr>
          <w:rFonts w:ascii="Amiri" w:hAnsi="Amiri" w:eastAsia="Amiri" w:cs="Amiri"/>
          <w:color w:val="111111"/>
          <w:sz w:val="28"/>
          <w:sz w:val="28"/>
          <w:szCs w:val="28"/>
          <w:rtl w:val="true"/>
          <w:lang w:bidi="ar-SA"/>
        </w:rPr>
        <w:t xml:space="preserve">أذن الله تعالى بردّ تلك الروح على ذلك البدن جذبت تلك الروح الريح ، وجذبت الريح الهواء فاستكنّت في بدن صاحبها ، و إن لم يأذن الله بردّ تلك الروح على ذلك البدن جذب </w:t>
      </w:r>
      <w:r>
        <w:rPr>
          <w:rStyle w:val="FootnoteAnchor"/>
          <w:rtl w:val="true"/>
        </w:rPr>
        <w:footnoteReference w:id="155"/>
      </w:r>
      <w:r>
        <w:rPr>
          <w:rFonts w:ascii="Amiri" w:hAnsi="Amiri" w:eastAsia="Amiri" w:cs="Amiri"/>
          <w:color w:val="111111"/>
          <w:sz w:val="28"/>
          <w:sz w:val="28"/>
          <w:szCs w:val="28"/>
          <w:rtl w:val="true"/>
          <w:lang w:bidi="ar-SA"/>
        </w:rPr>
        <w:t xml:space="preserve">الهواء الريح ، و جذبت الريح الروح فلا تردّ على صاحبها إلى وقت ما يبعث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ذكرت من أمر الذكر والنسيان فإنّ قلب الإنسان في حقّ و على الحقّ طبق ، فإذا هو صلّى على محمّد وآل محمّد صلاة تامّة انكشف ذلك الطبق عن ذلك الحقّ فأضاء القلب و ذكر الرجل ما نسي ، و إن هو لم يصلّ على محمّد وآل محمّد أو انتقص من الصلاة عليهم وأغضى عن بعضها انطبق ذلك الطبق على الحقّ فأظلم القلب ، وسها الرجل ، ونسي ما كان يذكره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أمر المولود يشبه الأعمام والأخوال ، فإنّ الرجل إذا أتى أهله فجامعها بقلب ساكن و عروق هادئة و بدن غير مضطرب استكنّت تلك النطفة في جوف الرحم فخرج المولود يشبه أباء و أمّه ، و إن هو أتى زوجته بقلب غير ساكن وعروق غير هادئة و بدن مضطرب اضطربت تلك النطقة فوقعت في حال اضطرابها على بعض العروق، فإن وقعت على عرق من عروق الأعمام أشبه المولود أعمامه ، وإن وقعت على عرق من عروق الأخوال أشبه الولد أخواله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ولم أزل أشهد بها ، وأشهد أن محمّداً رسول الله صلّی الله علیه و آله وسلّم ولم أزل أشهد بها و أقولها ، وأشهد أنك وصي رسول الله صلّی الله علیه و آله وسلّم والقائم بحجته ولم أزل أشهد بها و أقولها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وصيّه والقائم بحجته ، ولم أزل أقولها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الحسن ، وأشهد على الحسين بن علي أنّه وصيّه والقائم بحجّته ، ولم أزل أقولها ، وأشهد على عليّ بن الحسين أنّه القائم بأمر الحسن، وأشهد على محمّد بن علي أنّه القائم بأمر علي ، وأشهد على جعفر أنّه القائم بأمر محمّد ، وأشهد على موسى أنّه القائم بأمر جعفر ، وأشهد على عليّ أنّه القائم على أمر موسى </w:t>
      </w:r>
      <w:r>
        <w:rPr>
          <w:rStyle w:val="FootnoteAnchor"/>
          <w:rtl w:val="true"/>
        </w:rPr>
        <w:footnoteReference w:id="156"/>
      </w:r>
      <w:r>
        <w:rPr>
          <w:rFonts w:ascii="Amiri" w:hAnsi="Amiri" w:eastAsia="Amiri" w:cs="Amiri"/>
          <w:color w:val="111111"/>
          <w:sz w:val="28"/>
          <w:sz w:val="28"/>
          <w:szCs w:val="28"/>
          <w:rtl w:val="true"/>
          <w:lang w:bidi="ar-SA"/>
        </w:rPr>
        <w:t xml:space="preserve">، وأشهد على محمّد أنّه القائم بأمر عليّ ، وأشهد على عليّ أنّه القائم بأمر محمّد ، وأشهد على الحسن أنّه </w:t>
      </w:r>
    </w:p>
    <w:p>
      <w:pPr>
        <w:pStyle w:val="BookText"/>
        <w:rPr/>
      </w:pPr>
      <w:r>
        <w:rPr>
          <w:rFonts w:ascii="IRNazanin" w:hAnsi="IRNazanin" w:eastAsia="IRNazanin"/>
          <w:color w:val="111111"/>
          <w:sz w:val="28"/>
          <w:sz w:val="28"/>
          <w:szCs w:val="28"/>
          <w:rtl w:val="true"/>
          <w:lang w:bidi="fa-IR"/>
        </w:rPr>
        <w:t xml:space="preserve">القائم بأمر عليّ ، و أشهد على رجل من ولد الحسين لا يسمّى ولا يكنّى حتى يظهر الله أمره و يملأ الأرض عدلاً وقسطاً كما ملئت ظلما وجوراً ، والسلام عليك يا أمير المؤمنين و رحمة الله وبركاته ، ثمّ قام فمضى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 اتّبعه فانظر أين يقصد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في أثره فما كان إلّا أن وضع رجله خارج المسجد حتّى ما دريت أين أخذ من الأرض ، فرجعت إلى أمير المؤمنين علیه السلام فأعلمته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 تعرفه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والله ورسوله وأمير المؤمنين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الخضر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وأخبرنا محمّد بن يعقوب الكليني، عن عدّة من رجاله ، عن أحمد بن عبدالله بن محمّد بن خالد البرقي ، عن الحسن بن العبّاس بن الحريش ، عن أبي جعفر محمّد بن علي علیه السلام، عن آبائه علیهم السلام أنّ أمير المؤمنين علیه السلام قال لابن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ليلة القدر في كلّ سنة ، وإنّه ينزل في تلك الليلة أمر السنة ،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فيها، ولذلك الأمر ولاة بعد رسول الله صلى الله عليه و آله وسلم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 أئمّة محدّثون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وأخبرنا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 عن عبدالله </w:t>
      </w:r>
      <w:r>
        <w:rPr>
          <w:rStyle w:val="FootnoteAnchor"/>
          <w:rtl w:val="true"/>
        </w:rPr>
        <w:footnoteReference w:id="158"/>
      </w:r>
      <w:r>
        <w:rPr>
          <w:rFonts w:ascii="IRNazanin" w:hAnsi="IRNazanin" w:eastAsia="IRNazanin"/>
          <w:color w:val="111111"/>
          <w:sz w:val="28"/>
          <w:sz w:val="28"/>
          <w:szCs w:val="28"/>
          <w:rtl w:val="true"/>
          <w:lang w:bidi="fa-IR"/>
        </w:rPr>
        <w:t xml:space="preserve">محمّد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نصر بن محمّد بن قابوس ، عن منصور بن السندي ، عن أبي داود المسترقّ ، عن ثعلبة بن ميمون ، عن مالك الجهني ، عن الحارث بن </w:t>
      </w:r>
    </w:p>
    <w:p>
      <w:pPr>
        <w:pStyle w:val="BookText"/>
        <w:rPr/>
      </w:pPr>
      <w:r>
        <w:rPr>
          <w:rFonts w:ascii="Amiri" w:hAnsi="Amiri" w:eastAsia="Amiri" w:cs="Amiri"/>
          <w:color w:val="111111"/>
          <w:sz w:val="28"/>
          <w:sz w:val="28"/>
          <w:szCs w:val="28"/>
          <w:rtl w:val="true"/>
          <w:lang w:bidi="ar-SA"/>
        </w:rPr>
        <w:t xml:space="preserve">المغيرة ، عن الأصبغ بن نباتة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أمير المؤمنين علياً علیه السلام ذات يوم فوجدته مفكّراً ينكت في الأرض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تنكت في الأرض أرغبة منك فيها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والله ما رغبت فيها ولا في الدنيا ساعة قطّ ، ولكن فكري في مولود يكون من ظهري ، الحادي عشر من ولدي ، هو المهدي الّذی يملأها قسطاً وعدلا كما ملئت ظلماً وجوراً، تكون له حَيرة و غيبة يضلّ فيها أقوام ويهتدي فيها آخرون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فكم تكون تلك الحيرة والغيبة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سبت من الدهر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كما أنّه 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ذلك الزمان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يا أصبغ بهذا الأمر ؟</w:t>
      </w:r>
    </w:p>
    <w:p>
      <w:pPr>
        <w:pStyle w:val="BookText"/>
        <w:rPr/>
      </w:pPr>
      <w:r>
        <w:rPr>
          <w:rFonts w:ascii="Amiri" w:hAnsi="Amiri" w:eastAsia="Amiri" w:cs="Amiri"/>
          <w:color w:val="111111"/>
          <w:sz w:val="28"/>
          <w:sz w:val="28"/>
          <w:szCs w:val="28"/>
          <w:rtl w:val="true"/>
          <w:lang w:bidi="ar-SA"/>
        </w:rPr>
        <w:t xml:space="preserve">أولئك خيار هذه الأمّة مع أبرار هذه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يكون </w:t>
      </w:r>
      <w:r>
        <w:rPr>
          <w:rStyle w:val="FootnoteAnchor"/>
          <w:rtl w:val="true"/>
        </w:rPr>
        <w:footnoteReference w:id="159"/>
      </w:r>
      <w:r>
        <w:rPr>
          <w:rFonts w:ascii="Amiri" w:hAnsi="Amiri" w:eastAsia="Amiri" w:cs="Amiri"/>
          <w:color w:val="111111"/>
          <w:sz w:val="28"/>
          <w:sz w:val="28"/>
          <w:szCs w:val="28"/>
          <w:rtl w:val="true"/>
          <w:lang w:bidi="ar-SA"/>
        </w:rPr>
        <w:t>بعد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يفعل الله ما يشاء، فإنّ له إرادات و غايات و نهايات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وحدّثنی موسى بن محمّد القمي أبو القاسم بشيراز سنة ثلاث عشرة وثلثمّائة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الأشعري ، عن بكر بن صالح ، عن عبدالرحمن بن سالم ، عن أبي بصير ، عن أبي عبدالله جعفر بن محمّد علیه السلام ، قال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أبي الجابر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إليك لحاجة ، فمتى يخف عليك </w:t>
      </w:r>
    </w:p>
    <w:p>
      <w:pPr>
        <w:pStyle w:val="BookText"/>
        <w:rPr/>
      </w:pPr>
      <w:r>
        <w:rPr>
          <w:rFonts w:ascii="Amiri" w:hAnsi="Amiri" w:eastAsia="Amiri" w:cs="Amiri"/>
          <w:color w:val="111111"/>
          <w:sz w:val="28"/>
          <w:sz w:val="28"/>
          <w:szCs w:val="28"/>
          <w:rtl w:val="true"/>
          <w:lang w:bidi="ar-SA"/>
        </w:rPr>
        <w:t>أن أخلو بك فيها فأسألك عنها ؟</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الأوقات أحببت ، فخلا به أبي يوماً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أخبرني عن اللوح الّذي رأيته بيد فاطمة بنت رسول الله صلى الله عليهما ، و عمّا أخبرتك أمّي فاطمة به ممّا في ذلك اللوح مكتوب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بأنّ الله لا شريك له أنّي دخلت على أمّك فاطمة صلى الله عليها في حياة رسول الله صلّی الله علیه و آله وسلّم فهنّأتها بولادة الحسين علیه السلام، ورأيت في يدها لوحاً أخضر ظننت أنّه من زمرّد ، ورأيت فيه كتابة بيضاء شبيهة بنور الشمس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 ما هذا اللوح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عزّ وجلّ إلى رسوله فيه اسم أبي و اسم بعلي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واسم ولديَّ واسم الأوصياء من ولدي ، أعطانيه أبي ليبشّرني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فدفعته إلىَّ أمّك فاطمة فقرأته ونسخته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فهل لك أن تعرضه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فمشى معه أبي علیه السلام إلى منزله فأخرج أبي صحيفة من رقّ </w:t>
      </w:r>
      <w:r>
        <w:rPr>
          <w:rStyle w:val="FootnoteAnchor"/>
          <w:rtl w:val="true"/>
        </w:rPr>
        <w:footnoteReference w:id="16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انظر في كتابك حتّى أقرأ أنا عليك ، فقرأه أبي فما خالف حرف حرفاً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الله أنّي هكذا رأيت ذلك في اللوح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من الله العزيز الحكيم لمحمّد نبيّه و نوره و حجابه و سفيره و دليله ، نزل به الروح الأمين من عند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عظّم أسمائي ، واشكر نعمائي ، ولا تجحد آلاني ، إنّي أنا الله لا إله إلّا أنا قاصم الجبّارين ، ومديل المظلومين، وديّان يوم الدين ، و إنِّي أنا الله لا إله إلّا أنا ، </w:t>
      </w:r>
    </w:p>
    <w:p>
      <w:pPr>
        <w:pStyle w:val="BookText"/>
        <w:rPr/>
      </w:pPr>
      <w:r>
        <w:rPr>
          <w:rFonts w:ascii="Amiri" w:hAnsi="Amiri" w:eastAsia="Amiri" w:cs="Amiri"/>
          <w:color w:val="111111"/>
          <w:sz w:val="28"/>
          <w:sz w:val="28"/>
          <w:szCs w:val="28"/>
          <w:rtl w:val="true"/>
          <w:lang w:bidi="ar-SA"/>
        </w:rPr>
        <w:t xml:space="preserve">فمن رجا غير فضلي ، أو خاف غير عدلي عذّبته عذاباً لا أعذبه أحداً من العالمين ، فإيّاي فاعبد ، و عليَّ فتوكّل، إنّي لم أبعث نبيّاً فأكملت أيّامه ، وانقضت مدّته إلّا جعلت له وصيّاً، وإنّي فضّلتك على الأنبياء ، و فضّلت وصيّك على الأوصياء، وأكرمتك بشبليك وسبطيك الحسن والحسين ، فجعلت الحسن معدن علمي بعد انقضاء مدّة أبيه ، وجعلت حسيناً معدن وحيي فأكرمته بالشهادة وختمت له بالسعادة ، فهو أفضل من استشهد فيّ ، وأرفع الشهداء درجة عندي ، جعلت كلمتي التامّة معه ، وحجّتي البالغة عنده ، بعترته أثيب وأعاقب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سيّد العابدين وزين أوليائي الماضين ، وابنه سميّ جدّه المحمود محمّد الباقر لعلمي والمعدن لحكمتي ، سيهلك المرتابون في جعفر ، الرادّ عليه كالرادّ علي ، حقّ القول مني لأكرمنّ مثوى جعفر ولأسرّنّه في أشياعه و أنصاره وأوليائه أتيحت بعده فتنةً عمياء حِنْدِس ، ألا أنّ </w:t>
      </w:r>
      <w:r>
        <w:rPr>
          <w:rStyle w:val="FootnoteAnchor"/>
          <w:rtl w:val="true"/>
        </w:rPr>
        <w:footnoteReference w:id="163"/>
      </w:r>
      <w:r>
        <w:rPr>
          <w:rFonts w:ascii="IRNazanin" w:hAnsi="IRNazanin" w:eastAsia="IRNazanin"/>
          <w:color w:val="111111"/>
          <w:sz w:val="28"/>
          <w:sz w:val="28"/>
          <w:szCs w:val="28"/>
          <w:rtl w:val="true"/>
          <w:lang w:bidi="fa-IR"/>
        </w:rPr>
        <w:t xml:space="preserve">خيط فرضي لا ينقطع ، و حجّتي لا تخفى ، و أنّ أوّليائي بالكأس الأوفى يسقون ، أبدال الأرض ، ألا و من جحد و احداً منهم فقد جحدني نعمتي، و من غيّر آية من كتابي فقد افترى عليّ ، و يل للمفترين الجاحدين عند انقضاء مدّة عبدي موسى و حبيبي و خيرتي، إنّ المكذّب به كالمكذّب بكلّ أوّليائي و هو و لیّي و ناصري ، و من أضع عليه أعباء النّبوة ، و أمتحنه بالاضطلاع بها، و بعده خليفتي عليّ بن موسى الرضا يقتله عفريت مستكبر ، يدفن في المدينة الّتي بناها العبد الصالح ذو القرنين ، خير خلقي يدفن إلى جنب شرّ خلقي ، حقّ القول منّي لأقرّنّ عينه بابنه محمّد ، و خليفته من بعده ، ووارث علمه ، و هو معدن علمي ، و موضع سرّي ، و حجّتي على خلقي ، جعلت الجنّة مثواه ، وشفّعته في سبعين ألفاً من أهل بيته كلّهم </w:t>
      </w:r>
    </w:p>
    <w:p>
      <w:pPr>
        <w:pStyle w:val="BookText"/>
        <w:rPr/>
      </w:pPr>
      <w:r>
        <w:rPr>
          <w:rFonts w:ascii="IRNazanin" w:hAnsi="IRNazanin" w:eastAsia="IRNazanin"/>
          <w:color w:val="111111"/>
          <w:sz w:val="28"/>
          <w:sz w:val="28"/>
          <w:szCs w:val="28"/>
          <w:rtl w:val="true"/>
          <w:lang w:bidi="fa-IR"/>
        </w:rPr>
        <w:t xml:space="preserve">استوجبوا النار ، و أختم بالسعادة لابنه عليّ و لیّي و ناصري ، و الشاهد في خلقي، و أميني على وحيي ، أخرج منه الداعي إلى سبيلي ، و الخازن لعلمي الحسن ، ثمّ أكمل ذلك بابنه رحمة للعالمين ، عليه كمال موسى، و بهاء عيسى ، و صبر أيّوب ، يستذلّ أوّليائي في زمانه، و تتهادى رؤوسهم كما تتهادى رؤوس الديلم و الترك ، فيقتلون و يحرقون ، و يكونون خائفين وجلين مرعوبين ، تصبغ الأرض من دمائهم ، و يفشو الويل و الرَّنة </w:t>
      </w:r>
      <w:r>
        <w:rPr>
          <w:rStyle w:val="FootnoteAnchor"/>
          <w:rtl w:val="true"/>
        </w:rPr>
        <w:footnoteReference w:id="164"/>
      </w:r>
      <w:r>
        <w:rPr>
          <w:rFonts w:ascii="IRNazanin" w:hAnsi="IRNazanin" w:eastAsia="IRNazanin"/>
          <w:color w:val="111111"/>
          <w:sz w:val="28"/>
          <w:sz w:val="28"/>
          <w:szCs w:val="28"/>
          <w:rtl w:val="true"/>
          <w:lang w:bidi="fa-IR"/>
        </w:rPr>
        <w:t>في نسائهم ، أوّلئك أوّليائي حقاً، وحقّ عليَّ أن أرفع عنهم کلّ عمياء جندس ، و بهم أكشف الزلازل، و أرفع عنهم الآصار</w:t>
      </w:r>
    </w:p>
    <w:p>
      <w:pPr>
        <w:pStyle w:val="BookText"/>
        <w:rPr/>
      </w:pPr>
      <w:r>
        <w:rPr>
          <w:rFonts w:ascii="Amiri" w:hAnsi="Amiri" w:eastAsia="Amiri" w:cs="Amiri"/>
          <w:color w:val="111111"/>
          <w:sz w:val="28"/>
          <w:sz w:val="28"/>
          <w:szCs w:val="28"/>
          <w:rtl w:val="true"/>
          <w:lang w:bidi="ar-SA"/>
        </w:rPr>
        <w:t xml:space="preserve">و الأغلال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تسمع في دهرك إلّا هذا الحديث الواحد لكفاك ، فصنه إلّا عن أهله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أحمد بن محمّد بن سعيد بن عقدة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بن شيبان من كتابه في سنة ثلاث وسبعين و مائتين </w:t>
      </w:r>
      <w:r>
        <w:rPr>
          <w:rStyle w:val="FootnoteAnchor"/>
          <w:rtl w:val="true"/>
        </w:rPr>
        <w:footnoteReference w:id="16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سيف بن عميرة </w:t>
      </w:r>
      <w:r>
        <w:rPr>
          <w:rStyle w:val="FootnoteAnchor"/>
          <w:rtl w:val="true"/>
        </w:rPr>
        <w:footnoteReference w:id="16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أبان بن عثمّان ، عن زرارة ، عن أبی جعفر الباقر علیه السلام ، عن آبائه علیهم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أهل بيتي اثنا عشر محدَّثاً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رجل يقال له عبد الله بن زيد و كان أخا علیّ بن الحسين من الرضاعة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سبحان الله ،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كالمنكر لذلك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 أبو جعفر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إنّ ابن أمّك كان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علیّ بن الحسين علیه السلام </w:t>
      </w:r>
      <w:r>
        <w:rPr>
          <w:rFonts w:eastAsia="IRNazanin" w:cs="IRNazanin"/>
          <w:color w:val="111111"/>
          <w:sz w:val="28"/>
          <w:szCs w:val="28"/>
          <w:rtl w:val="true"/>
          <w:lang w:bidi="fa-IR"/>
        </w:rPr>
        <w:t>- »</w:t>
      </w:r>
      <w:r>
        <w:rPr>
          <w:rStyle w:val="FootnoteAnchor"/>
          <w:rtl w:val="true"/>
        </w:rPr>
        <w:footnoteReference w:id="16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 عبد الله بن جعفر الحميري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سنة أربع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سعيد بن غزوان ، 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عبدالله علیه السلام ، عن آبائه علیهم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اختار من كلّ شيء شيئاً ، اختار من الأرض مكّة ، و اختار من مكّة المسجد ، و اختار من المسجد الموضع الّذي فيه الكعبة ، و اختار من الأنعام إناثها ، و من الغنم الضأن ، و اختار من الأيام يوم الجمعة ، و اختار من الشهور شهر رمضان، و من الليالي ليلة القدر ، و اختار من الناس بني هاشم، و اختارني و عليّاً من بني هاشم ، و اختار منّي و من عليّ الحسن و الحسين ، و تكملة اثني عشر إماماً من ولد الحسين تاسعهم باطنهم ، و هو ظاهرهم ، و هو أفضلهم ، و هو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جعفر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ينفون عنه تحريف الغالين ، و انتحال المبطلين ، و تأويل الجاهلين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وأخبرنا محمّد بن همّام ؛ و محمّد بن الحسن بن محمّد بن جمهور ، عن الحسن بن محمّد بن جمهور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هلال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أبي عمير ، عن سعيد بن غزوان ، عن أبي عبدالله علیه السلام</w:t>
      </w:r>
      <w:r>
        <w:rPr>
          <w:rStyle w:val="FootnoteAnchor"/>
          <w:rtl w:val="true"/>
        </w:rPr>
        <w:footnoteReference w:id="17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اختارني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سليم بن قيس الهلالي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أحمد بن محمّد بن سعيد بن عقدة، و محمّد بن همام بن سهيل ، و عبد العزيز و عبد الواحد ابنا عبدالله بن يونس الموصلي، عن رجالهم ، عن عبدالرزاق ابن همّام ، عن معمر بن راشد ، عن أبان بن أبي عيّاش ، عن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به من غير هذه الطرق هارون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عبيد الله بن جعفر بن المعلّى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الحسن عمرو بن جامع بن عمرو بن حرب الكندي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المبارك شيخ لنا كوفي ثقة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بن همّام شيخنا ، عن معمر ، عن أبان بن أبي عياش ، عن 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أبان أنّه سمعه أيضاً عن عمر بن أبي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معمر و ذكر أبو هارون العبدي أنّه أيضاً عن عمر بن أبي سلمة ، عن سليم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لمّا دعا أبا الدرداء و أبا هريرة و نحن مع أمير المؤمنين عليّ صلوات الله عليه بصفّين فحمّلهما الرسالة إلى أمير المؤمنين علي علیه السلام و أدّياها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بلّغتماني ما أرسلكما به معاوية فاستمعا منّي و أبلغاه عنّي كما بلّغتماني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علي علیه السلام الجواب بطوله حتّى إذا انتهى إلى ذكر نصب رسول الله صلّی الله علیه و آله و سلم إياه بغدير خمّ بأمر الله تعالى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وسلّم ، أ خاصّة لبعض المؤمنين أم عامّة لجميعهم ؟ فأمر الله تعالى نبيكم صلّی الله علیه و آله وسلم أن يعلمهم و لاية من أمرهم الله بولايته ، و أن يفسّر لهم من الولاية ما فسّر لهم من صلاتهم و زكاتهم و صومهم و حجّهم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فنصبني رسول الله صلى الله عليه و آله وسلم بغدير خمّ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أرسلني برسالة ضاق بها صدري و ظننت أنّ الناس يكذّبوني ، فأوعدني لأُبلّغنّها أو ليعذّبني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علي ، ثمّ نادى بأعلى صوته بعد أن أمر أن ينادي بالصلاة جامعة ، فصلّى بهم الظهر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 الله مولاي ، و أنا مولى المؤمنين ، و أنا أولى بهم منهم بأنفسهم ، من كنت مولاه فعليّ مولاه ، اللّهمّ وال من والاه ، و عاد من عاداه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إليه سلمان الفارسي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ولاء ماذا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أولى به من نفسه فعليّ أولى به من نفسه ،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فقال له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أنزلت هذه الآيات في عليّ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 و في أوصيائي </w:t>
      </w:r>
      <w:r>
        <w:rPr>
          <w:rStyle w:val="FootnoteAnchor"/>
          <w:rtl w:val="true"/>
        </w:rPr>
        <w:footnoteReference w:id="175"/>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بيّنهم لي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أخي ووصيّي ، و صهري ، و وارثي ، و خليفتي في أمّتي ، و وليّ كلّ مؤمن بعدي ، و أحد عشر إماماً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ابني حسن ، ثمّ ابني حسين ، </w:t>
      </w:r>
    </w:p>
    <w:p>
      <w:pPr>
        <w:pStyle w:val="BookText"/>
        <w:rPr/>
      </w:pPr>
      <w:r>
        <w:rPr>
          <w:rFonts w:ascii="Amiri" w:hAnsi="Amiri" w:eastAsia="Amiri" w:cs="Amiri"/>
          <w:color w:val="111111"/>
          <w:sz w:val="28"/>
          <w:sz w:val="28"/>
          <w:szCs w:val="28"/>
          <w:rtl w:val="true"/>
          <w:lang w:bidi="ar-SA"/>
        </w:rPr>
        <w:t xml:space="preserve">ثمّ تسعة من ولد الحسين واحداً بعد واحد هم مع القرآن و القرآن معهم لا يفارقونه و لا يفارقهم حتّى يردوا علىَّ الحوض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اثنا عشر رجلاً من البدريّين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سمعنا ذلك من رسول الله صلّی الله علیه و آله وسلّم كما قلت يا أمير المؤمنين سواءاً لم تزد و لم تنقص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بقيّة البدريّين الّذین شهدوا مع عليّ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حفظنا جلّ ما قلت و لم نحفظ كلّه ، وهؤلاء الاثنا عشر خيارنا و أفاضلنا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 ليس كلّ الناس يحفظ ، بعضهم أفضل من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قام من الاثني عشر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الهيثمّ بن التّيهان ، و أبو أيّوب ، و عمّار ، و خزيمة ابن ثابت ذوالشهادتين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قد حفظنا قول رسول الله صلّی الله علیه و آله وسلّم ، إنّه قال يومئذ و الله إنّه لقائم و عليّ عليه السلام قائم إلى جنبه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 إنّ الله أمرني أن أنصب لكم إماماً يكون وصيّي فيكم ، و خليفتي في أهل بيتي و في أمّتي من بعدي ، و الّذي فرض الله طاعته على المؤمنين في كتابه و أمركم فيه بولايته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 خشيت طعن أهل النفاق و تكذيبهم ، فأوعدني لأبلّغنّها أو ليعاقبني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 إنّ الله عزّ وجلّ أمركم في كتابه بالصلاة ، و قد بيّنتها لكم وسننتها لكم ، و الزكاة و الصوم فبيّنتهما ، و قد أمركم الله في كتابه بالولاية، و إنّي أشهدكم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خاصّة لهذا و لأوصيائي من ولدي و ولده ، أوّلهم ابني الحسن ، ثمّ الحسين ، ثمّ تسعة من ولد الحسين ، لا يفارقون الكتاب حتّى يردوا عليَّ الحوض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 إنّي قد أعلمتكم مفزعكم بعدي ، و أمامكم و وليّكم و هاديكم بعدي ، و هو عليّ بن أبي طالب أخي و هو فيكم بمنزلتي ، فقلّدوه دينكم و أطيعوه في جميع أموركم، فإنَّ عنده جميع ما علّمني الله عزّ وجلّ ، أمرني الله عزّ وجلّ </w:t>
      </w:r>
    </w:p>
    <w:p>
      <w:pPr>
        <w:pStyle w:val="BookText"/>
        <w:rPr/>
      </w:pPr>
      <w:r>
        <w:rPr>
          <w:rFonts w:ascii="Amiri" w:hAnsi="Amiri" w:eastAsia="Amiri" w:cs="Amiri"/>
          <w:color w:val="111111"/>
          <w:sz w:val="28"/>
          <w:sz w:val="28"/>
          <w:szCs w:val="28"/>
          <w:rtl w:val="true"/>
          <w:lang w:bidi="ar-SA"/>
        </w:rPr>
        <w:t xml:space="preserve">أن أعلّمه إيّاه و أن أعلمكم أنّه عنده ، فاسألوه و تعلّموا منه و من أوصيائه ، و لا تعلّموهم و لا تتقدّموا عليهم ، و لا تتخلّفوا عنهم فإنّهم مع الحقّ و الحقّ معهم ، لا يزايلهم و لا يزايلونه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صلوات الله عليه لأبي الدرداء و أبي هريرة، و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أتعلمون أنّ الله تبارك و تعالى أنزل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فجمعني رسول الله صلّی الله علیه و آله وسلّم و فاطمة و حسناً و حسيناً في كساء واحد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أحبّتي و عترتي و ثقلي و خاصّتي و أهل بيتي فأذهب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وسلّم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إلى خير ، إنّما أُنزلت فيَّ ، و في أخي علي ، و في ابنتي فاطمة ، و في ابنيَ الحسن و الحسين، و في تسعة من ولد الحسين خاصّة ليس فيها معنا أحد غيرنا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جلّ الناس ، فقالوا نشهد أنّ أمّ سلمة حدّثتنا بذلك ، فسألنا رسول الله صلّی الله علیه و آله وسلّم فحدّثنا كما حدّثتنا أمّ سلمة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 الله عزّ وجلّ أنزل في سورة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سلمان رحمه الله عند نزولها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هؤلاء الّذين أنت شهيد عليهم و هم شهداء على الناس الّذين اجتباهم الله و لم يجعل عليهم في الدين من </w:t>
      </w:r>
    </w:p>
    <w:p>
      <w:pPr>
        <w:pStyle w:val="BookText"/>
        <w:rPr/>
      </w:pPr>
      <w:r>
        <w:rPr>
          <w:rFonts w:ascii="Amiri" w:hAnsi="Amiri" w:eastAsia="Amiri" w:cs="Amiri"/>
          <w:color w:val="111111"/>
          <w:sz w:val="28"/>
          <w:sz w:val="28"/>
          <w:szCs w:val="28"/>
          <w:rtl w:val="true"/>
          <w:lang w:bidi="ar-SA"/>
        </w:rPr>
        <w:t>حرج ملّة أبيهم إبراهيم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الله تعالى بذلك ثلاثة عشر إنساناً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أخي علياً و أحد عشر من ولده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قد سمعنا ذلك من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أتعلمون أن رسول الله صلّی الله علیه و آله وسلّم قام خطيباً ثمّ لم يخطب بعد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إنّي قد تركت فيكم أمرين لن تضلّوا ما إن تمسّكتم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عزّ وجلّ ، و أهل بيتي ، فإنّ اللطيف الخبير قد أخبرني و عهد إليَّ أنّهما لن يفترقا حتّى يردا علىَّ الحوض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اللّهمّ قد شهدنا ذلك كلّه من رسول الله صلّی الله علیه و آله وسلّم ، فقام اثنا عشر رجلاً من الجماعة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رسول الله صلّی الله علیه و آله وسلّم حين خطب في اليوم الّذي قبض فيه قام عمر بن الخطّاب شبه المغضب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لكلّ أهل بيتك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 لكن لأوصيائي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أخي و وزيري و وارثي و خليفتي في أمّتي ، و وليّ کلّ مؤمن بعدي ، و هو أوّلهم و خيرهم ، ثمّ وصيّه بعده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وصيّه ابني هذا و أشار إلى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وصيّه ابني بعده سميّ أخي ، ثمّ وصيّه بعده سميّي ، ثمّ سبعة من ولده واحد بعد واحد حتّى يردوا عليَّ الحوض ، شهداء الله في أرضه ، و حججه على خلقه ، من أطاعهم أطاع الله ، و من عصاهم عصى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السبعون البدريّون و نحوهم من المهاجرين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ذكّرتمونا ما كنا نسيناه ، نشهد أنّا قد كنّا سمعنا ذلك من رسول الله صلّی الله علیه و آله وسلّم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فانطلق أبو الدرداء و أبو هريرة فحدّثا معاوية بكل ما قال علي علیه السلام و ما استشهد عليه ، و ما ردّ عليه الناس وشهدوا به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الإسناد ، عن عبد الرزّاق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بن راشد ، عن أبان بن أبي عيّاش ، عن سليم بن قيس الهلالي ، قال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أقبلنا من صفين مع أمير المؤمنين نزل قريباً من دير نصراني ، إذ خرج علينا شيخ من الدير جميل الوجه ، حسن الهيئة و السمت ، معه كتاب ، حتّى أتى أمير المؤمنين فسلّم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من نسل حواريّ عيسى بن مريم ، و كان أفضل حواريّ عيسى الاثني عشر و أحبّهم إليه و آثرهم عنده ، و أنّ عيسى أوصى إليه و دفع إليه كتبه ، و علّمه حكمته ، فلم يزل أهل هذا البيت على دينه ، متمسّكين بملّته ، لم يكفروا و لم يرتدّوا و لم يغيّروا ، و تلك الكتب عندي إملاء عيسى بن مریم و خطّ أبينا بيده ، فيها كلّ شيء يفعل الناس من بعده ، و اسم ملك ملك من بعده منهم ، و أنّ الله تبارك و تعالى يبعث رجلاً من العرب من ولد إسماعيل بن إبراهيم خليل الله ، من أرض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تهامة ، من قرية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 يقال له أحمد ، له اثنا عشر اسماً ، و ذكر مبعثه و مولده و مهاجرته ، و من يقاتله ، و من ينصره ، و من يعاديه ، و ما يعيش ، و ما تلقى أمّته بعده إلى أن ينزل عيسى بن مريم من السماء ، و في ذلك الكتاب ثلاثة عشر رجلاً من ولد إسماعيل بن إبراهيم خليل الله من خير خلق الله ، و من أحبّ خلق الله إليه ، و الله وليّ لمن والاهم ، و عدوّ لمن عاداهم ، من أطاعهم اهتدى ، و من عصاهم ضلّ ، طاعتهم الله طاعة ، و معصيتهم الله معصية ، مكتوبة أسمائهم و أنسابهم و نعوتهم ، و كم يعيش كلّ رجل منهم واحد بعد واحد ، و كم رجل منهم يستتر بدينه و يكتمه من قومه ، و من الّذي يظهر منهم و ينقاد له الناس حتّى ينزل عيسى بن مريم علیه السلام على آخرهم فيصلّي عيسى خلفه ،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لأئمّة لا ينبغي لأحد أن يتقدّمكم، فيتقدّم فيصلّي بالناس و عيسى خلفه في الصف ، أوّلهم و خيرهم و أفضلهم و له مثل أجورهم و أجور من أطاعهم و اهتدى بهم رسول الله صلّی الله علیه و آله وسلّم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عبدالله و يس </w:t>
      </w:r>
    </w:p>
    <w:p>
      <w:pPr>
        <w:pStyle w:val="BookText"/>
        <w:rPr/>
      </w:pPr>
      <w:r>
        <w:rPr>
          <w:rFonts w:ascii="IRNazanin" w:hAnsi="IRNazanin" w:eastAsia="IRNazanin"/>
          <w:color w:val="111111"/>
          <w:sz w:val="28"/>
          <w:sz w:val="28"/>
          <w:szCs w:val="28"/>
          <w:rtl w:val="true"/>
          <w:lang w:bidi="fa-IR"/>
        </w:rPr>
        <w:t xml:space="preserve">و الفتّاح و الخاتم و الحاشر و العاقب و الماحي و القائد و نبيّ الله و صفيّ الله و حبيب الله ، و أنّه يذكر إذا ذكر ، من أكرم خلق الله على الله ، و أحبّهم إلى الله ، لم يخلق الله ملكاً مكرّماً و لا نبياً مرسلاً من آدم فمن سواه خيراً عند الله و لا أحبّ إلى الله منه ، يقعده يوم القيامة على عرشه ، و يشفّعه في كلّ من يشفع فيه ، باسمه جرى القلم في اللوح المحفوظ محمّد رسول الله صلّی الله علیه و آله وسلّم ، و بصاحب اللواء يوم الحشر الأكبر أخيه و وصيه و وزيره و خليفته في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أحبّ خلق الله إلى الله بعده عليّ ابن عمّه لأمّه و أبيه ، و وليّ كلّ مؤمن بعده ، ثمّ أحد عشر رجلاً من ولد محمّد و ولده ، أوّلهم يسمّى باسم ابنى هارون </w:t>
      </w:r>
      <w:r>
        <w:rPr>
          <w:rStyle w:val="FootnoteAnchor"/>
          <w:rtl w:val="true"/>
        </w:rPr>
        <w:footnoteReference w:id="179"/>
      </w:r>
      <w:r>
        <w:rPr>
          <w:rFonts w:ascii="Amiri" w:hAnsi="Amiri" w:eastAsia="Amiri" w:cs="Amiri"/>
          <w:color w:val="111111"/>
          <w:sz w:val="28"/>
          <w:sz w:val="28"/>
          <w:szCs w:val="28"/>
          <w:rtl w:val="true"/>
          <w:lang w:bidi="ar-SA"/>
        </w:rPr>
        <w:t xml:space="preserve">شبّر و شبير ، و تسعة من ولد أصغرهما واحد بعد واحد ، آخرهم الّذي يصلّي عيسى بن مريم خلفه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 باقي الحديث بطوله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الإسناد عن عبد الرزاق، عن معمر ، عن أبان ، عن سليم بن قيس الهلالي ، قال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من سلمان و من المقداد و من أبي ذرّ أشياء من تفسير القرآن و من الأحاديث</w:t>
      </w:r>
      <w:r>
        <w:rPr>
          <w:rStyle w:val="FootnoteAnchor"/>
          <w:rtl w:val="true"/>
        </w:rPr>
        <w:footnoteReference w:id="181"/>
      </w:r>
      <w:r>
        <w:rPr>
          <w:rFonts w:ascii="IRNazanin" w:hAnsi="IRNazanin" w:eastAsia="IRNazanin"/>
          <w:color w:val="111111"/>
          <w:sz w:val="28"/>
          <w:sz w:val="28"/>
          <w:szCs w:val="28"/>
          <w:rtl w:val="true"/>
          <w:lang w:bidi="fa-IR"/>
        </w:rPr>
        <w:t>عن رسول الله صلّی الله علیه و آله وسلّم غير ما في أيدي الناس ، ثمّ سمعت منك تصديقاً لمّا سمعت منهم ، و رأيت في أيدي الناس أشياء كثيرة من تفسير القرآن و من الأحاديث عن رسول الله صلّی الله علیه و آله وسلّم يخالفونهم فيها و يزعمون</w:t>
      </w:r>
      <w:r>
        <w:rPr>
          <w:rStyle w:val="FootnoteAnchor"/>
          <w:rtl w:val="true"/>
        </w:rPr>
        <w:footnoteReference w:id="182"/>
      </w:r>
      <w:r>
        <w:rPr>
          <w:rFonts w:ascii="IRNazanin" w:hAnsi="IRNazanin" w:eastAsia="IRNazanin"/>
          <w:color w:val="111111"/>
          <w:sz w:val="28"/>
          <w:sz w:val="28"/>
          <w:szCs w:val="28"/>
          <w:rtl w:val="true"/>
          <w:lang w:bidi="fa-IR"/>
        </w:rPr>
        <w:t xml:space="preserve">أنّ ذلك كان كلّه باطلاً ، أفترى أنّهم يكذبون على رسول الله صلّی الله علیه و آله وسلّم متعمّدين </w:t>
      </w:r>
    </w:p>
    <w:p>
      <w:pPr>
        <w:pStyle w:val="BookText"/>
        <w:rPr/>
      </w:pPr>
      <w:r>
        <w:rPr>
          <w:rFonts w:ascii="Amiri" w:hAnsi="Amiri" w:eastAsia="Amiri" w:cs="Amiri"/>
          <w:color w:val="111111"/>
          <w:sz w:val="28"/>
          <w:sz w:val="28"/>
          <w:szCs w:val="28"/>
          <w:rtl w:val="true"/>
          <w:lang w:bidi="ar-SA"/>
        </w:rPr>
        <w:t>و يفسّرون القرآن بآرائهم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علیه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أيدي الناس حقاً و باطلاً، و صدقاً و كذباً ، و ناسخاً و منسوخاً ، و خاصّاً و عاماً، و محكماً و متشابهاً ، و حفظاً و وهماً ، و قد كذب على رسول الله صلّی الله علیه و آله وسلّم له على عهده حتّى قام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قد كثرت عليّ الكذّابة فمن كذّب عليَّ متعمّداً فليتبوّأ مقعده من النار ، ثمّ كذب عليه من بعده ، و إنّما أتاك بالحديث أربعة ليس لهم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مظهر للإيمان ، متصنّع للإسلام باللسان ، لا يتأثّم و لا يتحرّج أن يكذب على رسول الله صلّی الله علیه و آله وسلّم متعمّداً ، و لو علم الناس أنّه منافق كاذب ما قبلوا منه ، و لم يصدّقوه، و 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صلّی الله علیه و آله وسلّم و قد رآه ، وسمع منه ، و أخذوا عنه ، و هم لا يعرفون حاله ، و قد أخبرك الله عن المنافقين بما أخبرك ، و وصفهم بما وصفهم ،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رَأَيْتَهُمْ تُعْجِبُكَ أَجْسَامُهُمْ وَ إِن يَقُولُوا تَسْمَعْ لِقَوْلِهِمْ </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 ثمّ بقوا بعد رسول الله صلّی الله علیه و آله وسلّم و تقرّبوا إلى أئمّة الضلال و الدعاة إلى النار بالزور و الكذب و البهتان حتّى ولّوهم الأعمال، وحملوهم على رقاب الناس، و أكلوا بهم الدنيا ، و إنّما الناس مع الملوك و الدنيا إلّا من عصم الله عزّ وجلّ ، فهذا </w:t>
      </w:r>
      <w:r>
        <w:rPr>
          <w:rStyle w:val="FootnoteAnchor"/>
          <w:rtl w:val="true"/>
        </w:rPr>
        <w:footnoteReference w:id="184"/>
      </w:r>
      <w:r>
        <w:rPr>
          <w:rFonts w:ascii="Amiri" w:hAnsi="Amiri" w:eastAsia="Amiri" w:cs="Amiri"/>
          <w:color w:val="111111"/>
          <w:sz w:val="28"/>
          <w:sz w:val="28"/>
          <w:szCs w:val="28"/>
          <w:rtl w:val="true"/>
          <w:lang w:bidi="ar-SA"/>
        </w:rPr>
        <w:t xml:space="preserve">أحد الأربعة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سمع من رسول الله صلّی الله علیه و آله وسلّم شيئاً و لم يحفظه على وجهه فتوهّم فيه و لم يتعمّد كذباً فهو في يديه و يقول به و يعمل به و يرويه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من رسول الله صلّی الله علیه و آله وسلّم ، فلو علم المسلمون أنّه وهم فيه لم يقبلوا منه ، و لو علم هو أنّه وهم لرفضه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رجل ثالث سمع من رسول الله صلّی الله علیه و آله وسلّم شيئاً أمر به ، ثمّ نهى عنه ، و هو لا يعلم </w:t>
      </w:r>
    </w:p>
    <w:p>
      <w:pPr>
        <w:pStyle w:val="BookText"/>
        <w:rPr/>
      </w:pPr>
      <w:r>
        <w:rPr>
          <w:rFonts w:ascii="Amiri" w:hAnsi="Amiri" w:eastAsia="Amiri" w:cs="Amiri"/>
          <w:color w:val="111111"/>
          <w:sz w:val="28"/>
          <w:sz w:val="28"/>
          <w:szCs w:val="28"/>
          <w:rtl w:val="true"/>
          <w:lang w:bidi="ar-SA"/>
        </w:rPr>
        <w:t xml:space="preserve">أو سمعه ينهى عن شيء ، ثمّ أمر به ، و هو لا يعلم ، فحفظ المنسوخ ثمّ لم يحفظ الناسخ، و لو علم أنّه منسوخ لرفضه ، و لو علم الناس إذا سمعوا منه أنّه منسوخ لرفضوه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رجل رابع لم يكذب على الله و لا على رسول الله صلّی الله علیه و آله وسلّم بغضاً للكذب وخوفاً من الله عزّ وجل، و تعظيماً لرسول الله صلّی الله علیه و آله وسلّم و لم يسه ، بل حفظ الحديث ما سمع على وجهه ، فجاء به كما سمعه لم يزد فيه و لم ينقص منه ، وحفظ الناسخ و 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 بالناسخ و رفض المنسوخ ، و إنّ أمر رسول الله صلّی الله علیه و آله وسلّم و نهيه مثل القرآن ، له ناسخ و منسوخ ، و عامّ و خاصّ ، و محكم و متشابه ، قد كان يكون من رسول الله صلّی الله علیه و آله وسلّم الكلام له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عامّ و كلام خاصّ مثل القرآن ، قال الله عزّ وجلّ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آتَاكُمُ الرَّسُولُ فَخُذُوهُ وَمَا نَهَاكُمْ عَنْهُ فَانتَهُوا </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 يسمعه من لا يعرف و لم يدر ما عنى الله عزّ وجلّ ، و لا ما عنى به رسول الله صلّی الله علیه و آله وسلّم ، و ليس کلّ أصحاب رسول الله صلّی الله علیه و آله وسلّم كان يسأله عن الشيء فيفهم ، و كان منهم من يسأله و لا يستفهم حتّى أنّهم كانوا ليحبّون أن يجيء الأعرابي أو الطارئ فيسأل رسول الله صلّی الله علیه و آله وسلّم حتّى يسمعوا ، و قد كنت أنا أدخل على رسول الله صلّی الله علیه و آله وسلّم له كلّ يوم دخلة و كلّ ليلة دخلة فيخليني فيها خلوة أدور معه حيث دار ، و قد علم أصحاب رسول الله صلّی الله علیه و آله وسلّم أنّه لم يكن يصنع ذلك بأحد من الناس غيري ، فربّما كان ذلك في بيتي ، يأتيني رسول الله صلّی الله علیه و آله وسلّم أكثر من ذلك في بيتي ، و كنت إذا دخلت عليه ببعض منازله أخلاني ، و أقام عنّي نساءه ، فلا يبقى عنده غيري ، و إذا أتاني للخلوة معي في منزلي لم تقم عنّي فاطمة و لا أحد من ابنيَّ ، و كنت إذا ابتدأت أجابني ، و إذا سكتّ عنه وفنيت مسائلي ابتدأني ، و دعا الله أن يحفّظني و يفهّمني ، فما نسيت شيئاً قطّ مذ دعا لي ، </w:t>
      </w:r>
    </w:p>
    <w:p>
      <w:pPr>
        <w:pStyle w:val="BookText"/>
        <w:rPr/>
      </w:pPr>
      <w:r>
        <w:rPr>
          <w:rFonts w:ascii="IRNazanin" w:hAnsi="IRNazanin" w:eastAsia="IRNazanin"/>
          <w:color w:val="111111"/>
          <w:sz w:val="28"/>
          <w:sz w:val="28"/>
          <w:szCs w:val="28"/>
          <w:rtl w:val="true"/>
          <w:lang w:bidi="fa-IR"/>
        </w:rPr>
        <w:t xml:space="preserve">و إنّي قلت الرسول صلّی الله علیه و آله وسلّم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 إنّك منذ دعوت الله لي بما دعوت لم أنس ممّا علّمتني شيئاً و ما تمليه عليَّ فلم تأمرني بكتبه أتتخوّف علىَّ النسيان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 لست أتخوّف عليك النسيان ، و لا الجهل ، و قد أخبرني الله عزّ وجلّ أنّه قد استجاب لي فيك و في شركائك الّذین يكونون من بعدك ، و إنما تكتبه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صلّی الله علیه و آله وسلّم ، و من شركاني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قرتهم الله بنفسه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 فإن خفتم تنازعاً في شيء فردّوه </w:t>
      </w:r>
      <w:r>
        <w:rPr>
          <w:rStyle w:val="FootnoteAnchor"/>
          <w:rtl w:val="true"/>
        </w:rPr>
        <w:footnoteReference w:id="187"/>
      </w:r>
      <w:r>
        <w:rPr>
          <w:rFonts w:ascii="Amiri" w:hAnsi="Amiri" w:eastAsia="Amiri" w:cs="Amiri"/>
          <w:color w:val="111111"/>
          <w:sz w:val="28"/>
          <w:sz w:val="28"/>
          <w:szCs w:val="28"/>
          <w:rtl w:val="true"/>
          <w:lang w:bidi="ar-SA"/>
        </w:rPr>
        <w:t xml:space="preserve">إلى الله و إلى الرسول و إلى أوّلي الأمر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و من 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الأوصياء إلى أن يردوا عليَّ حوضي ، كلّهم هاد مهتد ، لا يضرّهم خذلان من خذلهم، هم مع القرآن و القرآن معهم، لا يفارقونه و لا يفارقهم، بهم تنصر أمتي و یمطرون ، و يدفع عنهم بمستجابات </w:t>
      </w:r>
      <w:r>
        <w:rPr>
          <w:rStyle w:val="FootnoteAnchor"/>
          <w:rtl w:val="true"/>
        </w:rPr>
        <w:footnoteReference w:id="188"/>
      </w:r>
      <w:r>
        <w:rPr>
          <w:rFonts w:ascii="IRNazanin" w:hAnsi="IRNazanin" w:eastAsia="IRNazanin"/>
          <w:color w:val="111111"/>
          <w:sz w:val="28"/>
          <w:sz w:val="28"/>
          <w:szCs w:val="28"/>
          <w:rtl w:val="true"/>
          <w:lang w:bidi="fa-IR"/>
        </w:rPr>
        <w:t xml:space="preserve">دعواتهم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سمّهم 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هذا ، و وضع يده على رأس الحسن علیه السلام ، ثمّ ابني هذا ، ووضع يده على رأس الحسين ، ثمّ ابن له على اسمك يا علي ، ثمّ ابن له محمّد بن علي ، ثمّ أقبل على الحسين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سيولد محمّد بن علي في حياتك فاقرأه منّي السلام ، ثمّ تكمّله اثني عشر إماماً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سمّهم لي، فسمّاهم رجلاً رجلاً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منهم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بني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هذه الأمة ، الّذی يملأ الأرض قسطاً و عدلاً كما ملئت ظلما و جوراً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بإستاده ، عن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راشد ، عن أبان بن أبي عيّاش ، عن سليم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قال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عند ذكر تفاخر المهاجرين و الأنصار بمناقبهم و فضائلهم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یا طلحة ، أليس قد شهدت رسول الله صلّی الله علیه و آله وسلّم حين دعانا بالكتف ليكتب فيها ما لا تضلّ الأمة بعده و لا تختلف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صاحبك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يهجر ، فغضب رسول الله صلّی الله علیه و آله وسلّم و تركها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قد شهدته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فإنّكم لمّا خرجتم أخبرني رسول الله صلّی الله علیه و آله وسلّم بالّذی أراد أن يكتب فيها و يشهد عليه العامّة ، و أنّ جبرئيل أخبره بأنّ الله تعالى قد علم أنّ الأمّة ستختلف و تفترق ، ثمّ دعا بصحيفة فأملى علىَّ ما أراد أن يكتب في الكتف ، و أشهد على ذلك ثلاثة 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الفارسي ، و أبا ذرِّ ، و المقداد، وسمّى من يكون من أئمّة الهدى الّذين أمر المؤمنين بطاعتهم إلى يوم القيامة ، فسمّاني أوّلهم ، ثمّ ابني هذا حسن ، ثمّ ابني هذا حسين ، ثمّ تسعة من ولد ابنى هذا حسين ، كذلك يا أبا ذرِّ ، و أنت با مقداد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بذلك على رسول الله صلّی الله علیه و آله وسلّم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سمعت من رسول الله صلّی الله علیه و آله وسلّم يقول لأبي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أقلّت الغبراء ، و لا أظلّت الخضراء ذا لهجة أصدق و لا أبرّ من أبي ذرّ ، و أنا أشهد أنّهما </w:t>
      </w:r>
    </w:p>
    <w:p>
      <w:pPr>
        <w:pStyle w:val="BookText"/>
        <w:rPr/>
      </w:pPr>
      <w:r>
        <w:rPr>
          <w:rFonts w:ascii="Amiri" w:hAnsi="Amiri" w:eastAsia="Amiri" w:cs="Amiri"/>
          <w:color w:val="111111"/>
          <w:sz w:val="28"/>
          <w:sz w:val="28"/>
          <w:szCs w:val="28"/>
          <w:rtl w:val="true"/>
          <w:lang w:bidi="ar-SA"/>
        </w:rPr>
        <w:t>لم يشهدا إلّا بالحقّّ ، و أنت أصدق و أبرّ عندي منهما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 عن عبد الرزّاق بن همّام ، عن معمر بن راشد ، عن أبان بن أبي عياش ، عن سليم بن قيس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يوماً 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محمّد إلّا كمثل نخلة نبتت في كِباة </w:t>
      </w:r>
      <w:r>
        <w:rPr>
          <w:rStyle w:val="FootnoteAnchor"/>
          <w:rtl w:val="true"/>
        </w:rPr>
        <w:footnoteReference w:id="191"/>
      </w:r>
      <w:r>
        <w:rPr>
          <w:rFonts w:ascii="IRNazanin" w:hAnsi="IRNazanin" w:eastAsia="IRNazanin"/>
          <w:color w:val="111111"/>
          <w:sz w:val="28"/>
          <w:sz w:val="28"/>
          <w:szCs w:val="28"/>
          <w:rtl w:val="true"/>
          <w:lang w:bidi="fa-IR"/>
        </w:rPr>
        <w:t xml:space="preserve">، فأتيت رسول الله صلّی الله علیه و آله وسلّم فذكرت ذلك له ، فغضب رسول الله صلّی الله علیه و آله وسلّم و خرج مغضباً و أتى المنبر ، ففزعت الأنصار إلى السلاح لمّا رأوا من غضب رسول الله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أقوام يعيّروني بقرابتي و قد سمعوني أقول فيهم ما أقول من تفضيل الله تعالى إيَّاهم و ما اختصَّهم به من إذهاب الرجس عنهم و تطهير الله إيّاهم ؟ و قد سمعوا ما قلته في فضل أهل بيتي و وصيّي ، و ما أكرمه الله و خصّه و فضّله من سبقه إلى الإسلام و بلائه فيه ، و قرابته منّي ، و أنّه منّي بمنزلة هارون من موسى، ثمّ يمرّ به فزعم أنّ مثلي في أهل بيتي كمثل نخلة نبتت في أصل حُشّ</w:t>
      </w:r>
      <w:r>
        <w:rPr>
          <w:rStyle w:val="FootnoteAnchor"/>
          <w:rtl w:val="true"/>
        </w:rPr>
        <w:footnoteReference w:id="192"/>
      </w:r>
      <w:r>
        <w:rPr>
          <w:rFonts w:ascii="IRNazanin" w:hAnsi="IRNazanin" w:eastAsia="IRNazanin"/>
          <w:color w:val="111111"/>
          <w:sz w:val="28"/>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إنّ الله خلق خلقه و فرّقهم فرقتين فجعلني في خير الفرقتين ، وفرّق الفرقة ثلاث شِعب فجعلني في خيرها شِعباً و خيرها قبيلة ، ثمّ جعلهم بيوتاً فجعلني في خيرها بيتاً حتّى خلصت في أهل بيتي و عترتي و بني أبي أنا و أخي عليّ بن أبي طالب ، نظر الله سبحانه إلى أهل الأرض نظرة و اختارني منهم ، ثمّ نظر نظرة فاختار علياً أخي و وزيري ، و وارثي و وصيّي ، و خليفتي في أمتي ، و وليّ کلّ مؤمن بعدي ، من والاه فقد والى الله ، و من عاده فقد عادى الله ، و من أحبّه أحبّه الله ، و من أبغضه أبغضه الله ، لا يحبّه إلّا كلّ مؤمن، و لا يبغضه إلّا كلّ كافر ، هو زرّ الأرض </w:t>
      </w:r>
    </w:p>
    <w:p>
      <w:pPr>
        <w:pStyle w:val="BookText"/>
        <w:rPr/>
      </w:pPr>
      <w:r>
        <w:rPr>
          <w:rFonts w:ascii="Amiri" w:hAnsi="Amiri" w:eastAsia="Amiri" w:cs="Amiri"/>
          <w:color w:val="111111"/>
          <w:sz w:val="28"/>
          <w:sz w:val="28"/>
          <w:szCs w:val="28"/>
          <w:rtl w:val="true"/>
          <w:lang w:bidi="ar-SA"/>
        </w:rPr>
        <w:t>بعدي و سكنها</w:t>
      </w:r>
      <w:r>
        <w:rPr>
          <w:rStyle w:val="FootnoteAnchor"/>
          <w:rtl w:val="true"/>
        </w:rPr>
        <w:footnoteReference w:id="193"/>
      </w:r>
      <w:r>
        <w:rPr>
          <w:rFonts w:ascii="Amiri" w:hAnsi="Amiri" w:eastAsia="Amiri" w:cs="Amiri"/>
          <w:color w:val="111111"/>
          <w:sz w:val="28"/>
          <w:sz w:val="28"/>
          <w:szCs w:val="28"/>
          <w:rtl w:val="true"/>
          <w:lang w:bidi="ar-SA"/>
        </w:rPr>
        <w:t xml:space="preserve">، و هو كلمة التقوى ، و عروة الله الوثقى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يريد أعداء الله أن يطفئوا نور أخي و يأبى الله إلّا أن يتمّ نوره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 ليبلّغ مقالتي شاهدكم غائبكم ، اللّهمّ اشهد عليهم ، ثمّ إنّ الله نظر نظرة ثالثة فاختار من أهل بيتي بعدي ، و هم خيار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عشر إماماً بعد أخي واحداً بعد واحد ، كلّما هلك واحد قام واحد ، مثلهم في أهل بيتي كمثل نجوم السماء ، كلّما غاب نجم طلع نجم ، إنّهم أئمّة هداة مهديّون ، لا يضرّهم كيد من کادهم ، و لا خذلان من خذلهم ، بل يضرّ الله بذلك من كادهم و خذلهم ، هم حجج الله في أرضه، و شهداؤه على خلقه ، من أطاعهم أطاع الله ، و من عصاهم عصی الله ، هم مع القرآن و القرآن معهم لا يفارقهم و لا يفارقونه حتّى يردوا عليَّ حوضي ، و أوّل الأئمّة أخي عليّ خيرهم ، ثمّ ابني حسن ، ثمّ ابني حسين ، ثمّ تسعة من ولد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ذكر الحديث بطوله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عبدالواحد بن عبدالله بن يونس الموصلي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أيوب ، عن عبد الكريم بن عمرو الخثعمي ، عن المفضّل بن عمر ، قال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كَذَّبُوا بِالسَّاعَةِ وَأَعْتَدْنَا لِمَن كَذَّبَ بِالسَّاعَةِ سَعِيراً </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السنة اثني عشر شهراً ، وجعل الليل اثنتي عشرة ساعة ، وجعل النهار اثنتي عشرة ساعة ، و منّا اثني عشر محدّثاً ، </w:t>
      </w:r>
    </w:p>
    <w:p>
      <w:pPr>
        <w:pStyle w:val="BookText"/>
        <w:rPr/>
      </w:pPr>
      <w:r>
        <w:rPr>
          <w:rFonts w:ascii="IRNazanin" w:hAnsi="IRNazanin" w:eastAsia="IRNazanin"/>
          <w:color w:val="111111"/>
          <w:sz w:val="28"/>
          <w:sz w:val="28"/>
          <w:szCs w:val="28"/>
          <w:rtl w:val="true"/>
          <w:lang w:bidi="fa-IR"/>
        </w:rPr>
        <w:t>و كان أمير المؤمنين علیه السلام ساعة من تلك الساعات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 عن عبد الكريم بن عمرو ، عن ثابت بن شريح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الباقر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اثنا عشر محدَّثاً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عبدالواحد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عمر بن أبان الكلبي ، عن ابن سنان ، عن أبي السائب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اثنتا عشرة ساعة ، و النهار اثنتا عشرة ساعة ، و الشهور اثنا عشر شهراً ، و الأئمّة علیهم السلام اثنا عشر إماماً ، و النقباء اثنا عشر نقيباً ، و إنّ عليّاً ساعة من اثنتى عشرة ساعة ، و 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كَذَّبُوا بِالسَّاعَةِ وَأَعْتَدْنَا لِمَن كَذَّبَ بِالسَّاعَةِ سَعِيراً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بقم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محمّد بن يوسف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 عن عبد الرزّاق ، عن زيد الشحّام ، عن أبي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محمّد بن حسّان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به محمّد بن علي الكوفي ، عن محمّد بن سنان ، عن زيد الشحّام ، قال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أفضل الحسن أو الحسين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فضل أوّلنا يلحق فضل آخرنا ، وفضل آخرنا يلحق فضل أوّلنا ، فكلّ له 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وسّع عليَّ في الجواب فإنّی و الله ما أسألك إلّا مرتاداً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شجرة برأنا الله من طينة واحدة ، فضلنا من الله ، و علمنا من عند الله ، ونحن أمناء الله على خلقه، و الدعاة إلى دينه ، و الحجَاب فيما بينه و بين خلقه ، أزيدك يا زيد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واحد ، و علمنا واحد ، و فضلنا واحد ، و كلّنا واحد عند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بعدّتكم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اثنا عشر هكذا حول عرش ربّنا جلّ و عزّ في مبتدأ خلقنا ، أوّلنا محمّد ، و أوسطنا محمّد، و آخرنا محمّد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عن محمّد بن عليّ الكوفي ، عن إبراهيم بن محمّد بن يوسف، عن محمّد بن عيسى ، عن عبد الرزّاق ، عن محمّد بن سنان ، عن فضيل الرسّان ، عن أبي حمزة الثمّالي ، قال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محمّد بن علي الباقر علیه السلام ذات يوم ، فلمّا تفرّق من كان عنده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من المحتوم الّذی لا تبديل له عند الله قيام قائمنا ، فمن شكّ فيما أقول لقي الله سبحانه و هو به كافر و له جاحد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 أمّي </w:t>
      </w:r>
    </w:p>
    <w:p>
      <w:pPr>
        <w:pStyle w:val="BookText"/>
        <w:rPr/>
      </w:pPr>
      <w:r>
        <w:rPr>
          <w:rFonts w:ascii="Amiri" w:hAnsi="Amiri" w:eastAsia="Amiri" w:cs="Amiri"/>
          <w:color w:val="111111"/>
          <w:sz w:val="28"/>
          <w:sz w:val="28"/>
          <w:szCs w:val="28"/>
          <w:rtl w:val="true"/>
          <w:lang w:bidi="ar-SA"/>
        </w:rPr>
        <w:t>المسمّى باسمي ، و المكنّى بكنيتي ، السابع من بعدي ، بأبي من يملأ الأرض عدلاً و قسطاً كما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 من أدركه فلم يسلّم له فما سلّم لمحمّد و علىّ علیهما السلام ، و قد حرم الله عليه الجنّة ، و مأواه النار و بئس مثوى الظالمين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أوضح من هذا بحمد الله و أنور و أبين و أزهر لمن هداه الله و أحسن إليه قول الله عزّ وجلّ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و معرفة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و صفر و ربيع و ما بعده ، و الحرم منها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Style w:val="FootnoteAnchor"/>
          <w:rtl w:val="true"/>
        </w:rPr>
        <w:footnoteReference w:id="204"/>
      </w:r>
      <w:r>
        <w:rPr>
          <w:rFonts w:ascii="IRNazanin" w:hAnsi="IRNazanin" w:eastAsia="IRNazanin"/>
          <w:color w:val="111111"/>
          <w:sz w:val="28"/>
          <w:sz w:val="28"/>
          <w:szCs w:val="28"/>
          <w:rtl w:val="true"/>
          <w:lang w:bidi="fa-IR"/>
        </w:rPr>
        <w:t xml:space="preserve">و ذو القعدة و ذو الحجّة و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 ديناً قيّماً لأنّ اليهود و النصارى و المجوس و سائر الملل و الناس جميعاً من الموافقين و المخالفين يعرفون هذه الشهور و يعدّونها بأسمائها ، و إنما هم الأئمّة و القوّامون بدين الله ، و الحرم منها أمير المؤمنين عليّ الّذي اشتقّ الله تعالى له اسماً من اسمه العليّ ، كما اشتقّ لرسوله صلی الله علیه و آله وسلّم اسماً من اسمه المحمود، و ثلاثة من ولده أسماؤهم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 و علیّ بن موسى ، و علیّ بن محمّد ، فصار لهذا الاسم المشتق من اسم الله عزّ وجلّ حرمة به و صلوات الله على محمّد وآله المكرّمين المتحرّمين به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سلامة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علیّ بن عمر المعروف بالحاجي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القاسم العلوي العبّاسي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الحسني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بن كثير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ابن موسى </w:t>
      </w:r>
    </w:p>
    <w:p>
      <w:pPr>
        <w:pStyle w:val="BookText"/>
        <w:rPr/>
      </w:pPr>
      <w:r>
        <w:rPr>
          <w:rFonts w:ascii="Amiri" w:hAnsi="Amiri" w:eastAsia="Amiri" w:cs="Amiri"/>
          <w:color w:val="111111"/>
          <w:sz w:val="28"/>
          <w:sz w:val="28"/>
          <w:szCs w:val="28"/>
          <w:rtl w:val="true"/>
          <w:lang w:bidi="ar-SA"/>
        </w:rPr>
        <w:t xml:space="preserve">الأسدي ، عن داود بن كثير الرقّي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أبي عبد الله جعفر بن محمّد عليه السلام بالمدينة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أبطأ بك يا داود عنّا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عرضت بالكوفة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خلّفت بها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خلّفت بها عمّك زيداً ، تركته راكباً على فرس متقلّداً سيفاً ،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سلوني قبل أن تفقدوني ، فبين جوانحي علم جمّ ، قد عرفت الناسخ من المنسوخ ، و المثاني و القرآن العظيم ، و إنّي العلم بين الله و بينكم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لقد ذهبت بك المذاهب ،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بن مهران ، ائتني بسلّة الرطب ، فأتاه بسلّة فيها رطب ، فتناول منها رطبة فأكلها و استخرج النواة من فيه فغرسها في الأرض، ففلقت و أنبتت و أطلعت و أغدقت ، فضرب بيده إلى بسرة من عذق فشقّها و استخرج منها رقّاً أبيض ففضّه و دفعه إليَّ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 فقرأته و إذا فيه سطران ؛ السطر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 الحسن بن علي ، الحسين بن علي ، علیّ بن الحسين ، محمّد بن علي ، جعفر بن محمّد ، موسی بن جعفر ، علیّ بن موسى ، محمّد بن علي ، علیّ بن محمّد ، الحسن بن علي ، الخلف الحجّة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 أتدري متى كتب هذا في هذا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و رسوله و أنتم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الله آدم بألفي عام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سلامة بن محمّد ، أخبرنا الحسن بن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أحمد بن محمّد السياري ، عن أحمد بن هلال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علیّ بن محمّد بن عبيد الله الخبائي ، عن أحمد بن هلال ، عن أميّة بنت ميمون الشعيري ، عن زياد القندي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إبراهيم موسى بن جعفر بن محمّد علیهم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 بيتاً من نور جعل قوائمه أربعة أركان كتب عليها أربعة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 و سبحان ، و الحمد ، و الله ، ثمّ خلق من الأربعة أربعة و من الأربعة أربعة ، ثمّ قال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الحسين ، عن محمّد بن يحيى، عن محمّد بن حسان الرازي ، عن محمّد بن علي ، عن محمّد بن سنان ، عن داود بن كثير الرقّي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أخبرني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الله بها يوم ذرأ الخلق في الميثاق قبل أن يخلق الخلق بألفي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ذلك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لمّا أراد أن يخلق الخلق خلقهم من طين ، و رفع لهم ناراً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 و كان أوّل من دخلها محمّد صلی الله علیه و آله وسلّم و أمير المؤمنين و الحسن و الحسين و تسعة من الأئمّة إمام بعد إمام ، ثمّ أتبعهم بشيعتهم ، فهم و الله السابقون </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علي أحمد بن محمّد بن يعقوب بن عمّار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هشام اللؤلؤي ، عن الحسن بن محبوب ، عن إبراهيم الكرخي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جعفر بن محمّد عليه السلام فإنّی عنده جالس إذ دخل أبو الحسن موسى و هو غلام ، فقمت إليه فقبّلته وجلست ، فقال لي أبو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 أما إنّه صاحبك من بعدي ، أما ليهلكنّ فيه أقوام و يسعد آخرون ، فلعن الله قاتله و ضاعف على روحه العذاب، أما ليخرجنّ الله عزّ وجلّ من صلبه خير أهل الأرض في زمانه، سميّ جدّه ، و وارث علمه، و أحكامه و قضاياه ، و معدن الإمامة ، و رأس الحكمة ، يقتله جبّار بني فلان بعد عجائب طريفة حسداً له و لكن الله بالغ أمره و لو كره المشركون، يخرج الله من صلبه تكملة اثني عشر إماماً مهديّاً اختصهم الله بكرامته ، و أحلّهم دار قدسه المنتظر للثاني عشر ، الشاهر سيفه بين يديه كان كالشاهر سيفه بين يدي رسول الله صلّی الله علیه و آله وسلّم یذبّ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دخل رجل من موالي بني أمية فانقطع الكلام فعدت إلى أبي عبد الله عليه السلام أحد عشر مرة أريد أن يستتمّ الكلام فما قدرت على ذلك ، فلمّا كان قابل السنة الثانية دخلت عليه و هو جالس، فقال يا أبا إبراهيم، هو المفرّج للكرب عن شیعته بعد ضنك شديد و بلاء طويل ، و جور </w:t>
      </w:r>
      <w:r>
        <w:rPr>
          <w:rStyle w:val="FootnoteAnchor"/>
          <w:rtl w:val="true"/>
        </w:rPr>
        <w:footnoteReference w:id="209"/>
      </w:r>
      <w:r>
        <w:rPr>
          <w:rFonts w:ascii="Amiri" w:hAnsi="Amiri" w:eastAsia="Amiri" w:cs="Amiri"/>
          <w:color w:val="111111"/>
          <w:sz w:val="28"/>
          <w:sz w:val="28"/>
          <w:szCs w:val="28"/>
          <w:rtl w:val="true"/>
          <w:lang w:bidi="ar-SA"/>
        </w:rPr>
        <w:t xml:space="preserve">و خوف ، فطوبى لمن أدرك ذلك الزمان ، حسبك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رجعت بشيء أسرّ إلىَّ من هذا 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أقرّ لعيني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الحسين </w:t>
      </w:r>
      <w:r>
        <w:rPr>
          <w:rStyle w:val="FootnoteAnchor"/>
          <w:rtl w:val="true"/>
        </w:rPr>
        <w:footnoteReference w:id="211"/>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 xml:space="preserve">محمّد قراءة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قيس، عن جعفر الرمّاني ، عن محمّد بن أبي القاسم ابن أخت خالد بن مخلّد القطواني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عبدالوهاب الثقفي ، عن جعفر بن محمّد ، عن أبيه محمّد بن علي أنّه نظر إلى حمران فبكي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حمران ، عجباً للناس كيف غفلوا أم نسوا أم تناسوا فنسوا قول رسول الله صلّی الله علیه و آله وسلّم له حين مرض فأتاه الناس يعودونه و يسلّمون عليه حتّى إذا غصّ بأهله البيت جاء علي عليه السلام فسلّم و لم يستطع أن يتخطّاهم إليه و لم يوسّعوا له ، فلمّا رأى رسول الله صلّی الله علیه و آله وسلّم ذلك رفع مخدَته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يا علي ، فلمّا رأى الناس ذلك زحم بعضهم بعضاً و أفرجوا حتّى تخطّاهم ، و أجلسه رسول الله صلّی الله علیه و آله وسلّم إلى جانبه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 هذا أنتم تفعلون بأهل بيتي في حياتي ما أرى ، فكيف بعد وفاتي ؟ و الله لا تقربون من أهل بيتي قربة إلّا قربتم من الله منزلة ، و لا تباعدون عنهم خطوة و تعرضون عنهم إلّا أعرض الله عنكم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اسمعوا ما أقول لكم إلّا إنّ الرضا و الرضوان و الحبّ لمن أحب عليّاً و تولّاه ، و ائتمّ به و بفضله ، و أوصيائي بعده ، و حقّ على ربّي أن يستجيب لي فيهم ، إنّهم اثنا عشر وصيّاً ، و من تبعه فإنّه مني ، إنّي من إبراهيم ، و إبراهيم منّي ، وديني دينه ، ودينه ديني ، و نسبتي نسبته ، و نسبته نسبتي ، و فضلي فضله ، و أنا أفضل منه و لا فخر، يصدّق قولي قول ربي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ذُرِّيَّةً بَعْضُهَا مِن بَعْضٍِ وَاللهُ سَمِيعٌ عَلِيمٌ </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الحسن بن علیّ بن عيسى القوهستاني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بدر بن إسحاق بن بدر الأنماطي في سوق الليل بمكّة و كان شيخاً نفيساً من إخواننا الفاضلين ، و كان من أهل قزوين في سنة خمس و ستّين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بدر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بدر بن عيسى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مهيباً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أدركت من التابعين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 لي ، و لكنّي كنت بالكوفة فسمعت شيخاً في جامعها يتحدث عن عبد خير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أمير عليّ بن أبي طالب صلوات الله عليه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الأئمّة الراشدون المهتدون المعصومون من ولدك أحد عشر إماماً ، و أنت أوّلهم ، آخرهم اسمه اسمي يخرج فيملأ الأرض قسطاً و عدلا كما ملئت ظلماً وجوراً ، يأتيه الرجل و المال کَدس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مهدي ، أعطني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الحارث عبدالله بن عبدالملك بن سهل الطبراني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pStyle w:val="BookText"/>
        <w:rPr/>
      </w:pPr>
      <w:r>
        <w:rPr>
          <w:rFonts w:ascii="IRNazanin" w:hAnsi="IRNazanin" w:eastAsia="IRNazanin"/>
          <w:color w:val="111111"/>
          <w:sz w:val="28"/>
          <w:sz w:val="28"/>
          <w:szCs w:val="28"/>
          <w:rtl w:val="true"/>
          <w:lang w:bidi="fa-IR"/>
        </w:rPr>
        <w:t xml:space="preserve">بن المثنّى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الرقّي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عيسى بن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عبدالله الدستوائي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 عن عمرو بن شمر ، عن جابر بن يزيد الجعفي ، عن محمّد بن علي الباقر علیه السلام ، عن سالم بن عبدالله بن عمر ، عن أبيه عبدالله بن عمر بن الخطاب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أوحى إليّ ليلة أسري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مَن خلّفت في الأرض في </w:t>
      </w:r>
      <w:r>
        <w:rPr>
          <w:rStyle w:val="FootnoteAnchor"/>
          <w:rtl w:val="true"/>
        </w:rPr>
        <w:footnoteReference w:id="215"/>
      </w:r>
      <w:r>
        <w:rPr>
          <w:rFonts w:ascii="Amiri" w:hAnsi="Amiri" w:eastAsia="Amiri" w:cs="Amiri"/>
          <w:color w:val="111111"/>
          <w:sz w:val="28"/>
          <w:sz w:val="28"/>
          <w:szCs w:val="28"/>
          <w:rtl w:val="true"/>
          <w:lang w:bidi="ar-SA"/>
        </w:rPr>
        <w:t xml:space="preserve">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أخي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علیّ بن أبی طالب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ربّ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إنّي اطّلعت إلى الأرض اطّلاعة فاخترك منها ، فلا اُذكر حتّى تذكر معي ، فأنا المحمود و أنت محمّد ، ثمّ إنّي اطّلعت إلى الأرض اطّلاعة أخرى </w:t>
      </w:r>
    </w:p>
    <w:p>
      <w:pPr>
        <w:pStyle w:val="BookText"/>
        <w:rPr/>
      </w:pPr>
      <w:r>
        <w:rPr>
          <w:rFonts w:ascii="IRNazanin" w:hAnsi="IRNazanin" w:eastAsia="IRNazanin"/>
          <w:color w:val="111111"/>
          <w:sz w:val="28"/>
          <w:sz w:val="28"/>
          <w:szCs w:val="28"/>
          <w:rtl w:val="true"/>
          <w:lang w:bidi="fa-IR"/>
        </w:rPr>
        <w:t xml:space="preserve">فاخترت منها علیّ بن أبی طالب فجعلته وصيّك ، فأنت سيّد الأنبياء و علىّ سيّد الأوصياء ، ثمّ شققت له اسماً من أسمائي فأنا الأعلى و هو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 إنّی خلقت عليّاً و فاطمة و الحسن و الحسين و الأئمّة من نور واحد ، ثمّ عرضت ولايتهم على الملائكة ، فمن قبلها كان من المقرّبين ، و من جحدها كان من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لو أنّ عبداً من عبادي عبدني حتّى ينقطع ثمّ لقيني جاحداً لولايتهم أدخلته ناري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أتحبّ أن تراهم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أمامك ، فتقدّمت أمامي فإذا عليّ بن أبي طالب ، و الحسن ، و الحسين ، و علیّ بن الحسين ، و محمّد بن عليّ ، وجعفر بن محمّد ، و موسى بن جعفر ، و عليّ بن موسى ، و محمّد بن عليّ ، و عليّ بن محمّد ، و الحسن بن عليّ ، و الحجّة القائم كأنّه الكوكب الدرّيّ في وسطهم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 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الأئمّة ، وهذا القائم ، محلّل حلالي ، و محرّم حرامي ، و ينتقم من أعداني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أحببه فإنّي أحبّه و أحبّ من يحبّه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محمّد بن يعقوب الكليني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إبراهيم بن هاشم ، عن أبيه ، عن ابن أبي عمير، عن سعيد بن غزوان ، عن أبي بصير ، عن أبي جعفر الباقر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يكون تسعة أئمّة بعد الحسين بن علي ، تاسعهم قائمهم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 عن علیّ بن محمّد، عن سهل بن زياد ، عن محمّد بن </w:t>
      </w:r>
    </w:p>
    <w:p>
      <w:pPr>
        <w:pStyle w:val="BookText"/>
        <w:rPr/>
      </w:pPr>
      <w:r>
        <w:rPr>
          <w:rFonts w:ascii="Amiri" w:hAnsi="Amiri" w:eastAsia="Amiri" w:cs="Amiri"/>
          <w:color w:val="111111"/>
          <w:sz w:val="28"/>
          <w:sz w:val="28"/>
          <w:szCs w:val="28"/>
          <w:rtl w:val="true"/>
          <w:lang w:bidi="ar-SA"/>
        </w:rPr>
        <w:t xml:space="preserve">الحسن بن شمّون ، عن عبد الله بن عبدالرحمن الأصمّ ، عن كرّام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فيما بيني و بين نفسي ألّا آكل طعاماً بنهار أبداً حتّى يقوم قائم آل محمّد ، فدخلت على أبي عبد الله علیه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شيعتك جعل الله عليه ألّا يأكل طعاماً بالنهار أبداً حتّى يقوم قائم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يا كرّام و لا تصم العيدين و لا ثلاثة أيام التشريق ، و لا إذا كنت مسافراً ، فإنّ الحسين علیه السلام لمّا قتل عجّت السماوات و الأرض و من عليهما و الملائكة ،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 أتأذن لنا في هلاك الخلق حتّى نجذّهم من جديد الأرض بما استحلّوا حرمتك ، و قتلوا صفوتك ، فأوحى الله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و يا سمائي و يا أرضي اسكنوا ، ثمّ كشف حجاباً من الحجب فإذا خلفه محمّد صلى الله عليه و آله وسلم و اثنا عشر وصيّاً له فأخذ بيد فلان من 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و يا سماواتي و يا أرضي بهذا أنتصر منهم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 مرات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في غير رواية محمّد بن يعقوب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أنتصر منهم و لو بعد حین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إبراهيم بن هاشم ، عن أبيه ، عن ابن أبي عمير، عن عمر بن أذينة ، عن أبان بن أبي عيّاش ، عن سليم بن قيس الهلالي ، قال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جعفر الطيار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معاوية أنا و الحسن و الحسين و عبد الله بن عباس و عمر بن أم سلمة و أسامة بن زيد فجرى بيني و بين معاوية كلام ، فقلت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بالمؤمنين من أنفسهم ، ثمّ أخي علیّ بن أبی طالب أولى بالمؤمنين من أنفسهم ، فإذا استشهد </w:t>
      </w:r>
    </w:p>
    <w:p>
      <w:pPr>
        <w:pStyle w:val="BookText"/>
        <w:rPr/>
      </w:pPr>
      <w:r>
        <w:rPr>
          <w:rFonts w:ascii="IRNazanin" w:hAnsi="IRNazanin" w:eastAsia="IRNazanin"/>
          <w:color w:val="111111"/>
          <w:sz w:val="28"/>
          <w:sz w:val="28"/>
          <w:szCs w:val="28"/>
          <w:rtl w:val="true"/>
          <w:lang w:bidi="fa-IR"/>
        </w:rPr>
        <w:t xml:space="preserve">فابنه عليّ فالحسن بن عليّ أولى بالمؤمنين من أنفسهم ، ثمّ ابني الحسين من بعده أولى بالمؤمنين من أنفسهم ، فإذا استشهد فابنه علیّ بن الحسين أولى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وستدركه يا على ، ثمّ ابنه محمّد بن عليّ أولى بالمؤمنين من أنفسهم ، وستدركه يا حسين ، ثمّ تكملة اثني عشر إماماً تسعة من ولد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فاستشهدت الحسن و الحسين و عبد الله بن عباس و عمر</w:t>
      </w:r>
    </w:p>
    <w:p>
      <w:pPr>
        <w:pStyle w:val="BookText"/>
        <w:rPr/>
      </w:pPr>
      <w:r>
        <w:rPr>
          <w:rFonts w:ascii="Amiri" w:hAnsi="Amiri" w:eastAsia="Amiri" w:cs="Amiri"/>
          <w:color w:val="111111"/>
          <w:sz w:val="28"/>
          <w:sz w:val="28"/>
          <w:szCs w:val="28"/>
          <w:rtl w:val="true"/>
          <w:lang w:bidi="ar-SA"/>
        </w:rPr>
        <w:t xml:space="preserve">ابن أم سلمة و أسامة بن زيد فشهدوا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سمعت ذلك من سلمان الفارسي و المقداد و أبي ذرّ و ذكروا أنّهم سمعوا ذلك من رسول الله صلّی الله علیه و آله وسلّم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بن جعفر الحميري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عبيد بن يقطين، عن النضر بن سويد ، عن يحيى الحلبي ، عن علیّ بن أبي حمزة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بصير و معنا مولى لأبي جعفر الباقر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اثنا عشر محدَّثاً السابع من ولدي القائم ، فقام إليه أبو بصير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أنّي سمعت أبا جعفر علیه السلام يقوله منذ أربعين سنة </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الحسن الشجاعي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مما استدركهما أبو عبد الله رحمه الله بعد فراغه، و نسخي الكتاب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العبّاس أحمد بن محمّد بن سعيد بن عقدة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بن إبراهيم بن قيس بن رمّانة الأشعري من كتابه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مهزم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خاقان بن سليمان الخزّاز ، عن إبراهيم بن أبي يحيى المدني ، عن أبي هارون العبدي، عن عمر بن أبي سلمة ربيب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p>
    <w:p>
      <w:pPr>
        <w:pStyle w:val="BookText"/>
        <w:rPr/>
      </w:pPr>
      <w:r>
        <w:rPr>
          <w:rFonts w:ascii="Amiri" w:hAnsi="Amiri" w:eastAsia="Amiri" w:cs="Amiri"/>
          <w:color w:val="111111"/>
          <w:sz w:val="28"/>
          <w:sz w:val="28"/>
          <w:szCs w:val="28"/>
          <w:rtl w:val="true"/>
          <w:lang w:bidi="ar-SA"/>
        </w:rPr>
        <w:t xml:space="preserve">أبي الطفيل عامر 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الصلاة على أبي بكر حين مات، فبينما نحن قعود حول عمر و قد بويع إذ جاءه فتى يهوديّ من يهود المدينة كان أبوه عالم اليهود بالمدينة ، و هم يزعمون أنّه من ولد هارون ، فسلّم على عمر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أيّكم أعلم بكتابكم و سنّة نبيّكم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إلى علیّ بن أبی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أعلمنا بكتابنا و سنّة نبينا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أنت كذا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سلني عن حاجتك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أسألك عن ثلاث و ثلاث و واحدة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سبع ؟</w:t>
      </w:r>
    </w:p>
    <w:p>
      <w:pPr>
        <w:pStyle w:val="BookText"/>
        <w:rPr/>
      </w:pP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لكن أسألك عن الثلاث ، فإن أصبت فيهن سألتك عن الثلاث الآخر ، فإن أصبت فيهنّ سألتك عن الواحدة ، فإن لم تصب في الثلاث الأوّل سكتّ و لم أسألك عن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 فإن أخبرتك بالصواب و بالحقِّّ تعلم أنّي أخطأت أو أصبت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فبالله لئن أصبت فيما تسألني عنه لتسلمنّ و لتدعنّ الیهودیّّة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لك الله عليَّ لئن أصبت لأسلمنّ و لأدعنّ الیهودیّّة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عن حاجتك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أوّل حجر وضع على وجه الأرض ، و أوّل شجرة نبتت فی الأرض ، و أوّل عين أنبعت في الأرض ؟ </w:t>
      </w:r>
    </w:p>
    <w:p>
      <w:pPr>
        <w:pStyle w:val="BookText"/>
        <w:rPr/>
      </w:pPr>
      <w:r>
        <w:rPr>
          <w:rFonts w:ascii="IRNazanin" w:hAnsi="IRNazanin" w:eastAsia="IRNazanin"/>
          <w:color w:val="111111"/>
          <w:sz w:val="28"/>
          <w:sz w:val="28"/>
          <w:szCs w:val="28"/>
          <w:rtl w:val="true"/>
          <w:lang w:bidi="fa-IR"/>
        </w:rPr>
        <w:t xml:space="preserve">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 أما أوّل حجر وضع على وجه الأرض فإنّ اليهود يقولون الصخرة الّتي في بيت المقدّس ، و كذبوا ، و لكنّه الحجر الأسود ، نزل به آدم علیه السلام من الجنة فوضعه في الركن و المؤمنون يستلمونه ليجدّدوا العهد و الميثاق لله عزّ وجلّ بالوفاء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شجرة نبتت في الأرض فإنّ اليهود يقولون الزيتونة ، و كذبوا ، و لكنّها النخلة العجوة ، نزل بها آدم علیه السلام من الجنّة و بالفحل ، فأصل الثمّرة كلها العجوة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العين فإنّ اليهود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العين التي تحت الصخرة ، و كذبوا ، و لكنّها عين الحياة التي لا يغمس فيها ميّت إلّا حيّ ، و هي عين موسى الّتي نسي عندها السمكة المملوحة ، فلمّا مسّها الماء عاشت و انسربت في البحر فاتّبعها موسى و فتاه حين لقيا الخضر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الفنى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قد صدقت و قلت الحقّ ، و هذا كتاب ورثته عن آبائي إملاء موسى علیه السلام و خطّ هارون علیه السلام بيده ، و فيه هذه الخصال السبع ، و الله لئن أصبت في بقيّة السبع لأدعنّ ديني و أتّبعنّ دينك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لهذه الأمّة بعد نبيّها من إمام هدى لا يضرّهم خذلان من خذلهم ؟ و أخبرني عن موضع محمّد في الجنّة أيّ موضع هو ؟ و كم مع محمّد في منزلته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 لهذه الأمة اثنا عشر إماماً مهديّاً كلّهم هادٍ مهديّ لا يضرّهم خذلان من خذلهم ، و موضع محمّد صلى الله عليه و آله وسلّم في أفضل منازل جنّة عدن و أقربها من الله و أشرفها ، و أمّا الّذي مع محمّد صلى الله عليه و آله وسلّم في منزلته فالاثنا عشر الأئمّة المهديين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أنّك قد صدقت وقلت الحقّ ، لئن أصبت في الواحدة كما أصبت في الستّة و الله لأسلمنّ على يدك و لأدعنّ الیهودیّة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خليفة محمّد كم يعيش بعده ، و يموت موتاً أو يقتل قتلاً؟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بعده ثلاثين سنة ، و يخضب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بلحيته و أوما إلى رأسه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 أن محمّداً رسول الله صلّی الله علیه و آله وسلّم ، و أنّك خليفة رسول الله صلّی الله علیه و آله وسلّم على الأمّة ، و من تقدّم كان مفتر ، ثمّ خرج</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أبو العبّاس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من کتابه و قراءته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إسماعيل المنقري ، عن عبدالرحمن بن أبي نجران ، عن إسماعيل بن علي البصريّ ، عن أبي أيّوب المؤدّب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مؤدّباً لبعض ولد جعفر بن محمّد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رسول الله صلّی الله علیه و آله وسلّم دخل المدينة رجل من ولد داود على دين الیهودیّة فرأى السكك خالية ، فقال لبعض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حالكم ؟</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الداودي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توفّي اليوم الّذی هو في كتابنا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الناس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فأتى المسجد ، فإذا أبوبكر و عمر و عثمّان و عبدالرحمن بن عوف و أبو عبيدة بن الجرّاح و الناس قد غصّ المسجد بهم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أوسعوا حتّى أدخل و أرشدوني إلى الّذی خلّفه نبيّكم، فأرشدوه إلى </w:t>
      </w:r>
    </w:p>
    <w:p>
      <w:pPr>
        <w:pStyle w:val="BookText"/>
        <w:rPr/>
      </w:pPr>
      <w:r>
        <w:rPr>
          <w:rFonts w:ascii="IRNazanin" w:hAnsi="IRNazanin" w:eastAsia="IRNazanin"/>
          <w:color w:val="111111"/>
          <w:sz w:val="28"/>
          <w:sz w:val="28"/>
          <w:szCs w:val="28"/>
          <w:rtl w:val="true"/>
          <w:lang w:bidi="fa-IR"/>
        </w:rPr>
        <w:t xml:space="preserve">أبي بكر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من ولد داود على دين الیهودیّة ، و قد جئت لأسأل عن أربعة أحرف فإن خبّرت بها أسلمت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قليلاً ، و أقبل أمير المؤمنين علیّ بن أبی طالب عليه السلام من بعض أبواب المسجد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بالفتى ، فقام إليه ، فلمّا دنا منه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بن أبی طالب ؟</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 بن داود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يده و جاء به إلى أبي بكر ، فقال له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سألت هؤلاء عن أربعة أحرف فأرشدوني إليك لأسألك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 حرف كلّم الله به نبيّكم لمّا أسري به و رجع من عند ربّه ؟ و خبّرني عن الملك الّذی زحم نبيّكم و لم يسلّم عليه ؟ و خبّرني عن الأربعة الّذین كشف عنهم مالك طبقاً من النار و كلّموا نبيّكم ؟ و خبّرني عن منبر نبيكم أيّ موضع هو من الجنّة ؟</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كلم الله به نبيّنا عليه السلام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رسول الله 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وَالْمُؤْمِنُونَ كُلٌّ آمَنَ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الأمر مستوراً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لتخبرني أوَلست أنت هو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أبيت فإنّ رسول الله صلّی الله علیه و آله وسلّم لمّا رجع من عند ربه و الحجب ترفع له قبل أن يصير إلى موضع جبرئيل ناداه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يقرأ عليك السلام 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على السيّد الوليّ منّا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السيّد الوليّ ؟</w:t>
      </w:r>
    </w:p>
    <w:p>
      <w:pPr>
        <w:pStyle w:val="BookText"/>
        <w:rPr/>
      </w:pPr>
      <w:r>
        <w:rPr>
          <w:rFonts w:ascii="IRNazanin" w:hAnsi="IRNazanin" w:eastAsia="IRNazanin"/>
          <w:color w:val="111111"/>
          <w:sz w:val="28"/>
          <w:sz w:val="28"/>
          <w:szCs w:val="28"/>
          <w:rtl w:val="true"/>
          <w:lang w:bidi="fa-IR"/>
        </w:rPr>
        <w:t xml:space="preserve">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و الله إنّی لأجد ذلك في كتاب أبي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الملك الّذی زَحَم رسول الله صلّی الله علیه و آله وسلّم فملك الموت جاء به من عند جبّار من أهل الدنيا قد تكلّم بكلام عظيم فغضب الله ، فزخم رسول الله صلّی الله علیه و آله وسلّم و لم يعرفه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 هذا رسول الله أحمد حبيب الله صلّی الله علیه و آله وسلّم فرجع إليه فلصق به و اعتذر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وسلّم ، إنّی أتيت ملكاً جبّاراً قد تكلّم بكلام عظیم فغضبت و لم أعرفك ، فعذّره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الأربعة الّذین كشف عنهم مالك طبقاً من النار فإنّ رسول الله صلّی الله علیه و آله وسلّم مرّ بمالك و لم يضحك منذ خلق قط ، فقال له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 هذا نبي الرحمة محمّد ، فتبسّم في وجهه و لم يتبسّم لأحد غيره ،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أن يكشف طبقاً من النار ، فكشف طبقاً ، فإذا قابيل و نمرود و فرعون و هامان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اسأل ربك أن يردّنا إلى دار الدنيا حتّى نعمل صالحاً ، فغضب جبرئيل فقام </w:t>
      </w:r>
      <w:r>
        <w:rPr>
          <w:rStyle w:val="FootnoteAnchor"/>
          <w:rtl w:val="true"/>
        </w:rPr>
        <w:footnoteReference w:id="223"/>
      </w:r>
      <w:r>
        <w:rPr>
          <w:rFonts w:ascii="Amiri" w:hAnsi="Amiri" w:eastAsia="Amiri" w:cs="Amiri"/>
          <w:color w:val="111111"/>
          <w:sz w:val="28"/>
          <w:sz w:val="28"/>
          <w:szCs w:val="28"/>
          <w:rtl w:val="true"/>
          <w:lang w:bidi="ar-SA"/>
        </w:rPr>
        <w:t xml:space="preserve">بريشة من ريش جناحه فردّ عليهم طبق النار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منبر رسول الله صلّی الله علیه و آله وسلّم فإنّ مسكن رسول الله صلّی الله علیه و آله وسلّم له جنّة عدن ، وهي جنّة خلقها الله بيده و معه فيها اثنا عشر وصيّاً ، و فوقه قبّة يقال لها قبّة الرضوان ، وفوق قبّة </w:t>
      </w:r>
    </w:p>
    <w:p>
      <w:pPr>
        <w:pStyle w:val="BookText"/>
        <w:rPr/>
      </w:pPr>
      <w:r>
        <w:rPr>
          <w:rFonts w:ascii="Amiri" w:hAnsi="Amiri" w:eastAsia="Amiri" w:cs="Amiri"/>
          <w:color w:val="111111"/>
          <w:sz w:val="28"/>
          <w:sz w:val="28"/>
          <w:szCs w:val="28"/>
          <w:rtl w:val="true"/>
          <w:lang w:bidi="ar-SA"/>
        </w:rPr>
        <w:t xml:space="preserve">الرضوان منزل يقال له الوسيلة ، و ليس في الجنّة منزل يشبهه ، و هو منبر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 الله إنه لفي كتاب أبي داود يتوارثونه ، واحد بعد واحد حتّى صار إليَّ ، ثمّ أخرج كتاباً فيه ما ذكره مسطوراً بخطّ داود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يك فأنا أشهد أن لا إله إلّا الله ، و أن محمّداً رسول الله صلّی الله علیه و آله وسلّم ، و أنّه الّذی بشّر به موسى ، و أشهد أنّك عالم هذه الأمّة و وصي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 أمير المؤمنين علیه السلام و شرائع الدين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فتأملوا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ما نطق به كتاب الله عزّ وجلّ ، و ما جاء عن رسول الله صلّی الله علیه و آله وسلّم ، و عن أمير المؤمنين و الأئمّة علیهم السلام واحد بعد واحد في ذكر الأئمّة الاثني عشر و فضلهم و عدّتهم من طرق رجال الشيعة الموثّقين عند الأئمّة ، فانظروا إلى اتّصال ذلك و وروده متواتراً ، فإنّ تأمّل ذلك يجلو القلوب من العمى ، و ينفي الشكّ و يزيل الارتياب عمّن أراد الله به الخير، و وفّقه لسلوك طريق الحقّ ، و لم يجعل لإبليس على نفسه سبيلاً بالإصغاء إلى زخارف المموّهين و فتنة المفتونين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بين جميع الشيعة ممّن حمل العلم و رواه عن الأئمّة علیهم السلام خلاف في أنّ كتاب سليم بن قيس الهلالي أصل من أكبر كتب الأصول الّتي رواها أهل العلم و من حملة حديث أهل البيت علیهم السلام و أقدمها ، لأنّ جميع ما اشتمل عليه هذا الأصل إنّما هو عن رسول الله صلّی الله علیه و آله وسلّم و أمير المؤمنين و المقداد و سلمان الفارسي و أبي ذرّ و من جرى مجراهم ممن شهد رسول الله صلّی الله علیه و آله وسلّم و أمير المؤمنين علیه السلام و سمع منهما ، و هو من الأصول الّتي نرجع الشيعة إليها و يعوّل عليها ، و إنّما أوردنا بعض ما اشتمل </w:t>
      </w:r>
      <w:bookmarkStart w:id="33" w:name="pg19200_211927"/>
    </w:p>
    <w:p>
      <w:pPr>
        <w:pStyle w:val="BookText"/>
        <w:rPr/>
      </w:pPr>
      <w:bookmarkEnd w:id="33"/>
      <w:r>
        <w:rPr>
          <w:rFonts w:ascii="IRNazanin" w:hAnsi="IRNazanin" w:eastAsia="IRNazanin"/>
          <w:color w:val="111111"/>
          <w:sz w:val="28"/>
          <w:sz w:val="28"/>
          <w:szCs w:val="28"/>
          <w:rtl w:val="true"/>
          <w:lang w:bidi="fa-IR"/>
        </w:rPr>
        <w:t xml:space="preserve">عليه الكتاب و غيره من وصف رسول الله صلّی الله علیه و آله وسلّم الأئمّة الاثني عشر و دلالته عليهم و تكريره ذكر عدّتهم ،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من ولد الحسين تسعة تاسعهم قائمهم ، ظاهرهم باطنهم ، أفضلهم و في ذلك قطع لكلّ عذر، وزوال لكلّ شبهة ، و دفع لدعوى کلّ مبطل ، و زخرف کلّ مبتدع ، وضلالة کلّ مموّه ، ودليل واضح على صحّة أمر هذه العدّة من الأئمّة لا يتهيّأ لأحد من أهل الدعاوي الباطلة المنتمين إلى الشيعة و هم منهم براء أن يأتوا على صحّة دعاويهم و آرائهم بمثله و لا يجدونه في شيء من كتب الأصول الّتي ترجع إليها الشيعة و لا في الروايات الصحيحة ، و الحمد لله رب العالمين </w:t>
      </w:r>
      <w:r>
        <w:rPr>
          <w:rFonts w:eastAsia="IRNazanin" w:cs="IRNazanin"/>
          <w:color w:val="111111"/>
          <w:sz w:val="28"/>
          <w:szCs w:val="28"/>
          <w:rtl w:val="true"/>
          <w:lang w:bidi="fa-IR"/>
        </w:rPr>
        <w:t>.</w:t>
      </w:r>
    </w:p>
    <w:p>
      <w:pPr>
        <w:pStyle w:val="Heading3"/>
        <w:numPr>
          <w:ilvl w:val="2"/>
          <w:numId w:val="1"/>
        </w:numPr>
        <w:rPr/>
      </w:pPr>
      <w:bookmarkStart w:id="34" w:name="__RefHeading___Toc16487763_1280447820"/>
      <w:bookmarkStart w:id="35" w:name="_Toc12"/>
      <w:bookmarkEnd w:id="34"/>
      <w:r>
        <w:rPr>
          <w:rtl w:val="true"/>
        </w:rPr>
        <w:t xml:space="preserve">فصل </w:t>
      </w:r>
      <w:r>
        <w:rPr>
          <w:rtl w:val="true"/>
        </w:rPr>
        <w:t xml:space="preserve">: </w:t>
      </w:r>
      <w:r>
        <w:rPr>
          <w:rtl w:val="true"/>
        </w:rPr>
        <w:t>فيما روي أن الأئمّة اثنا عشر من طريق العامة، و ما يدل عليه من القرآن و التوراة</w:t>
      </w:r>
      <w:bookmarkEnd w:id="35"/>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محمّد بن عثمّان بن علّان الدهني البغدادي بدمشق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أبي خثيمة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الجعد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زهير بن معاوية ، عن زياد بن خثيمة ، عن الأسود بن سعيد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سمرة ،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اثنا عشر خليفة كلّهم من قريش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إلى منزله أتته قريش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الهرج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علاقة و سماك بن حرب و حصين بن خيثمة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الجعد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زهير بن معاوية ، عن زياد بن عبد الرحمن كلّهم عن جابر بن سمرة أنّ رسول الله صلّی الله علیه و آله وسلّم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 عشر خليفة ، ثمّ تكلّم بشيء لم أفهمه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القوم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عون ، عن الشعبي ، عن جابر بن سمرة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النبي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أهل الدين ينصرون على من ناواهم إلى اثني عشر خليفة ، فجعل الناس يقومون و يقعدون ، و تكلّم بكلمة لم أفهمها ، 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خيثمّة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يحيى بن معين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الليث بن سعد ، عن خالد ابن يزيد ، عن سعيد بن أبي هلال ، عن ربيعة بن سيف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شَفي الأصبحي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خلفي اثنا عشر خليفة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و يحيى بن إسحاق السالحيني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عثمّان ، عن أبي الطفيل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الطفيل ، اعدد اثنى عشر من بني كعب بن لؤي ثمّ يكون النقف و النقاف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المقدّمي ، عن عاصم بن عمر بن علي ابن مقدام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فطر بن خليفة ، عن أبي خالد الوالبي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جابر بن سمرة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الأمر ظاهراً لا يضره من ناواه حتّى يكون اثنا عشر خليفة كلّهم من قريش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يونس ، عن مجالد بن سعيد ، عن الشعبي ، عن مسروق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ابن مسعود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أحدّثكم نبيّكم كم يكون بعده من الخلفاء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 ما سألني عنها أحد قبلك فإنّك لأحدث القوم سنّاً ، سمعته صلى الله عليه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عدّة نقباء موسی علیه السلام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خيثمّة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دُكين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خالد الوالبي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ابن سمرة السوّائي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 هذا الدين من ناواه حتّى يمضي اثنا عشر خليفة</w:t>
      </w:r>
    </w:p>
    <w:p>
      <w:pPr>
        <w:pStyle w:val="BookText"/>
        <w:rPr/>
      </w:pPr>
      <w:r>
        <w:rPr>
          <w:rFonts w:ascii="Amiri" w:hAnsi="Amiri" w:eastAsia="Amiri" w:cs="Amiri"/>
          <w:color w:val="111111"/>
          <w:sz w:val="28"/>
          <w:sz w:val="28"/>
          <w:szCs w:val="28"/>
          <w:rtl w:val="true"/>
          <w:lang w:bidi="ar-SA"/>
        </w:rPr>
        <w:t xml:space="preserve">كلّهم من قريش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الروايات بهذا المعنى من طرق العامّة كثيرة </w:t>
      </w:r>
      <w:r>
        <w:rPr>
          <w:rStyle w:val="FootnoteAnchor"/>
          <w:rtl w:val="true"/>
        </w:rPr>
        <w:footnoteReference w:id="234"/>
      </w:r>
      <w:r>
        <w:rPr>
          <w:rFonts w:ascii="IRNazanin" w:hAnsi="IRNazanin" w:eastAsia="IRNazanin"/>
          <w:color w:val="111111"/>
          <w:sz w:val="28"/>
          <w:sz w:val="28"/>
          <w:szCs w:val="28"/>
          <w:rtl w:val="true"/>
          <w:lang w:bidi="fa-IR"/>
        </w:rPr>
        <w:t xml:space="preserve">تدلّ على أنّ مراد رسول الله صلّی الله علیه و آله وسلّم ذكر الاثني عشر و أنّهم خلفاؤه ، و في قوله في آخر الحديث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 دليل على ما جاءت به الروايات متّصلة من وقوع الهرج بعد مضيّ القائم خمسين سنة ، و على أنّ رسول الله صلّی الله علیه و آله وسلّم لم يرد بذكره الاثني عشر خليفة إلّا الأئمّة الّذین هم خلفاؤه ، إذ كان قد مضى من عدد الملوك الّذین ملكوا بعده منذ كون أمير المؤمنين علیه السلام إلى هذا الوقت أكثر من اثني عشر و اثني عشر، فإنّما معنى قول رسول الله صلّی الله علیه و آله وسلّم في الاثنى عشر النصّ على الأئمّة الاثني عشر الخلفاء الّذین هم مع القرآن و القرآن معهم لا يفارقونه حتّى يردوا عليه حوضه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على إظهار حجّة الحقّ و إقامته على البراهين النيّرة حمداً يكافي نعمه ، و له الشكر على طيب المولد و الهداية إلى نوره بما يستحقّ من الشكر أبداً حتّى يرضى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ويزيد بإذن الله تعالى هذا الباب دلالة و برهاناً و توكيداً تجب به الحجّة على کلّ مخالف معاند و شاكّ و متحيّر بذكر ما ندب إليه في التوراة وغيرها من ذكر الأئمّة </w:t>
      </w:r>
    </w:p>
    <w:p>
      <w:pPr>
        <w:pStyle w:val="BookText"/>
        <w:rPr/>
      </w:pPr>
      <w:r>
        <w:rPr>
          <w:rFonts w:ascii="IRNazanin" w:hAnsi="IRNazanin" w:eastAsia="IRNazanin"/>
          <w:color w:val="111111"/>
          <w:sz w:val="28"/>
          <w:sz w:val="28"/>
          <w:szCs w:val="28"/>
          <w:rtl w:val="true"/>
          <w:lang w:bidi="fa-IR"/>
        </w:rPr>
        <w:t xml:space="preserve">الاثني عشر علیهم السلام ليعلم القارئ لهذا الكتاب أنّ الحقَّ كلما شرح أضاءت سرجه ، و زهرت مصابيحه ، و بهر نوره ، فمّما ثبت في التوراة ممّا يدلّ على الأئمّة الاثني عشر علیهم السلام ما ذكره في السفر الأوّل فيها من قصّة إسماعيل بعد انقضاء قصّة سارة و ما خاطب الله تعالى به إبراهيم علیه السلام في أمرها و ولدها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أجبت دعاءك في إسماعيل ، و قد سمعتك ما باركته ، و سأكثره جدّاً جدّاً، و سيلد اثني عشر عظيماً أجعلهم أئمّة كشعب عظيم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أقرأني عبد الحليم بن الحسين السمري رحمه الله ما أملاه عليه رجل من اليهود بأرَّجان </w:t>
      </w:r>
      <w:r>
        <w:rPr>
          <w:rStyle w:val="FootnoteAnchor"/>
          <w:rtl w:val="true"/>
        </w:rPr>
        <w:footnoteReference w:id="235"/>
      </w:r>
      <w:r>
        <w:rPr>
          <w:rFonts w:ascii="IRNazanin" w:hAnsi="IRNazanin" w:eastAsia="IRNazanin"/>
          <w:color w:val="111111"/>
          <w:sz w:val="28"/>
          <w:sz w:val="28"/>
          <w:szCs w:val="28"/>
          <w:rtl w:val="true"/>
          <w:lang w:bidi="fa-IR"/>
        </w:rPr>
        <w:t xml:space="preserve">يقال له الحسين بن سليمان من علماء اليهود بها من أسماء الأئمّة علیهم السلام بالعبرانية و عدّتهم ، و قد أثبته على لفظه ، و كان فيما قرأه أنّه يبعث من ولد إسماعيل في التوراة اشمو عيل يسمّى مابد </w:t>
      </w:r>
      <w:r>
        <w:rPr>
          <w:rStyle w:val="FootnoteAnchor"/>
          <w:rtl w:val="true"/>
        </w:rPr>
        <w:footnoteReference w:id="236"/>
      </w:r>
      <w:r>
        <w:rPr>
          <w:rFonts w:ascii="IRNazanin" w:hAnsi="IRNazanin" w:eastAsia="IRNazanin"/>
          <w:color w:val="111111"/>
          <w:sz w:val="28"/>
          <w:sz w:val="28"/>
          <w:szCs w:val="28"/>
          <w:rtl w:val="true"/>
          <w:lang w:bidi="fa-IR"/>
        </w:rPr>
        <w:t xml:space="preserve">يعني محمّداً صلّی الله علیه و آله وسلّم يكون سيّداً ، و يكون من آله اثناعشر رجلاً أئمّة و سادة يقتدى بهم ، و أسماؤهم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تقوبيت ، فيذوا ، ذبيرا ، مفسورا ، مسموعا ، درموه ، ثبو ، هذار ، يثمو ، بطور ، نوقس ، قيدموا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هذا الیهودیّ عن هذه الأسماء في أي صورة هي ؟ فذكر أنّها في مشلى سليمان يعني في قصّة سليمان علیه السلام ، و قرأ منها أيضاً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ليشمعيل شمعتيخا هنّيي برختي أوتو و هيفريتي و هيريتي أتو بميند مِئدشِنيم عاسار ، نسيتيم يولد و تتتّو لغوي غادل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من صلب إسماعيل ولد مبارك، عليه صلاتي و عليه رحمتي ، بلد من آله اثنا عشر رجلاً يرتفعون و يبجّلون ، و يرتفع اسم هذا الرجل و يجلّ و يعلو ذكره ، وقرئ هذا الكلام و التفسير على موسى بن </w:t>
      </w:r>
    </w:p>
    <w:p>
      <w:pPr>
        <w:pStyle w:val="BookText"/>
        <w:rPr/>
      </w:pPr>
      <w:r>
        <w:rPr>
          <w:rFonts w:ascii="IRNazanin" w:hAnsi="IRNazanin" w:eastAsia="IRNazanin"/>
          <w:color w:val="111111"/>
          <w:sz w:val="28"/>
          <w:sz w:val="28"/>
          <w:szCs w:val="28"/>
          <w:rtl w:val="true"/>
          <w:lang w:bidi="fa-IR"/>
        </w:rPr>
        <w:t xml:space="preserve">عمران بن زكريا الیهودیّ ، فصحّحه ، و قال فيه إسحاق بن إبراهيم بن بختويه بحسون الیهودیّ الفسويّ مثل ذلك ، و قال سليمان بن داود النوبنجائي مثل ذلك ، فما بعد شهادة كتاب الله عزّ وجلّ و رواية الشيعة عن نبيّها و أئمّتها ، و رواية العامّة من طرقها عن رجالها، و شهادة الكتب المتقدّمة و أهلها بصحّة أمر الأئمّة الاثني عشر لمسترشد مرتاد طالب ، أو معاند جاحد من حجّة تجب ، و برهان يظهر ، وحقّ يلزم ، إنّ في هذا لكفاية و مقنعاً و معتبراً و دليلاً و برهاناً لمن هداه الله إلى نوره ، و دلّه على دينه الّذی ارتضاه و أكرم به أولياءه وحرمة أعداءه بمعاندتهم من اصطفاء و إيثار کلّ امرئ هواه ، و إقامته عقله إماماً وهادياً و مرشداً دون الأئمّة الهادين الّذین ذكرهم الله في كتابه لنبيه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مُنذِرُ وَلِكُلِّ قَوْمٍ هَادٍ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في کلّ زمان إمام يهدي به الله من اتّبعه و اقتدى به دون من خالفه و جحده و اعتمد على عقله و رأيه و قياسه و أنّه موكول إليها بإيثاره لها ، جعلنا الله بما يرضيه عاملين ، و بحججه معتصمين، و لهم متّبعين ، و لقولهم مسلّمين ، و إليهم رادّين ، و منهم مستنبطين و عنهم آخدين ، و معهم محشورين ، و في مداخلهم مدخلين ، إنّه جواد كريم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بن عبدالرحمن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سالم بن عبدالرحمن الأزدي في شوّال سنة إحدى وثمّانين و 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سعيد الطويل ، عن أحمد بن سير، عن موسى بن بكر الواسطي ، عن الفضيل ، عن أبي عبد الله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إمام هاد للقرن الّذی هو فيهم </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بن عبدالرحمن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سالم بن عبد الرحمن الأزدي في شوال سنة إحدى و ستّين و 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الحسن بن رباط، عن منصور بن حازم، عن عبدالرحمن القصير ، عن أبي جعفر الباقر علیه السلام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المنذر ، و عليّ الهادي ، أما و الله ما ذهبت منّا و ما زالت فينا إلى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لمّا يرضيه عاملين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36" w:name="pg19200_211934"/>
    </w:p>
    <w:p>
      <w:pPr>
        <w:pStyle w:val="Heading2"/>
        <w:numPr>
          <w:ilvl w:val="1"/>
          <w:numId w:val="1"/>
        </w:numPr>
        <w:rPr/>
      </w:pPr>
      <w:bookmarkStart w:id="37" w:name="__RefHeading___Toc16487765_1280447820"/>
      <w:bookmarkStart w:id="38" w:name="_Toc13"/>
      <w:bookmarkEnd w:id="36"/>
      <w:bookmarkEnd w:id="37"/>
      <w:r>
        <w:rPr>
          <w:rtl w:val="true"/>
        </w:rPr>
        <w:t xml:space="preserve">باب </w:t>
      </w:r>
      <w:r>
        <w:rPr/>
        <w:t>5</w:t>
      </w:r>
      <w:r>
        <w:rPr>
          <w:rtl w:val="true"/>
        </w:rPr>
        <w:t xml:space="preserve"> : </w:t>
      </w:r>
      <w:r>
        <w:rPr>
          <w:rtl w:val="true"/>
        </w:rPr>
        <w:t>ما روي فيمن ادّعى الإمامة و مَن زعم أنّه إمام و ليس بإمام ، و انّ کلّ راية ترفع قبل قيام القائم فصاحبها طاغوت</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إسماعيل المنقري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شيخ بمصر يقال له الحسين بن أحمد المقرئ ، عن يونس بن ظبيان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الْقِيَامَةِ تَرَى الَّذِينَ كَذَبُوا عَلَى اللَّهِ وُجُوهُهُمْ مُسْوَدَّةٌ أَلَيْسَ فِي جَهَنَّمَ مَثْوًى لِلْمُتَكَبِّرِينَ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إمام و ليس بإمام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بن إبراهيم الأشعري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 الله بن زرارة ، عن مرزبان القمي ، عن عمران الأشعري ، عن جعفر بن محمّد علیه السلام أنّه قال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لا ينظر الله إليهم يوم القيامة و لا يزكّيهم و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w:t>
      </w:r>
    </w:p>
    <w:p>
      <w:pPr>
        <w:pStyle w:val="BookText"/>
        <w:rPr/>
      </w:pPr>
      <w:r>
        <w:rPr>
          <w:rFonts w:ascii="Amiri" w:hAnsi="Amiri" w:eastAsia="Amiri" w:cs="Amiri"/>
          <w:color w:val="111111"/>
          <w:sz w:val="28"/>
          <w:sz w:val="28"/>
          <w:szCs w:val="28"/>
          <w:rtl w:val="true"/>
          <w:lang w:bidi="ar-SA"/>
        </w:rPr>
        <w:t xml:space="preserve">إمام و ليس بإمام ، و من زعم في إمام حقّ أنّه ليس بإمام و هو إمام ، و من زعم أنّ لهما في الإسلام نصيباً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وحدّثنا محمّد بن يعقوب ، عن الحسين بن محمّد ، عن معلّى بن محمّد ، عن أبي داود المسترقّ ، عن علیّ بن ميمون الصائغ، عن ابن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لا يكلّمهم الله يوم القيامة و لا يزكّيهم و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من الله إمامة ليست له ، و مَن جحد إماماً من الله ، و من زعم أن لهما في الإسلام نصيباً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القاسم بن محمّد بن الحسن بن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جبلة ، عن الحكم بن أيمن ، عن محمّد بن تمام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يقرئك السلام 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اضمن لي الشفاعة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موالينا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أرفع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يوالي عليّاً و لم يعرف من بعده من الأوصياء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بالأئمّة جميعاً و جحد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كمن أقرّ بعيسى و جحد بمحمّد ، أو أقرّ بمحمّد و جحد بعيسى ، نعوذ بالله من جحد حجّة من حججه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فليحذر من قرأ هذا الحديث و بلغه هذا الكتاب أن يجحد إماماً من الأئمّة أو يهلك نفسه بالدخول في حال يكون منزلته فيها منزلة من جحد محمّداً أو عيسى صلى الله عليهما نبوّتهما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بن عقدة ،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فضّال من كتابه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عامر بن رباح الثقفي ، عن أبي المغرى ، عن أبي سلام ، عن سورة بن كليب ، عن أبي جعفر محمّد بن علي الباقر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الْقِيَامَةِ تَرَى الَّذِينَ كَذَبُوا عَلَى اللَّهِ وُجُوهُهُمْ مُسْوَدَّةٌ أَلَيْسَ فِي جَهَنَّمَ مَثْوًى لِلْمُتَكَبِّرِينَ </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إمام و ليس بإمام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 فاطمياً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علويّاً فاطمياً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هاشم الناشري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 عن عمران </w:t>
      </w:r>
      <w:r>
        <w:rPr>
          <w:rStyle w:val="FootnoteAnchor"/>
          <w:rtl w:val="true"/>
        </w:rPr>
        <w:footnoteReference w:id="247"/>
      </w:r>
      <w:r>
        <w:rPr>
          <w:rFonts w:ascii="Amiri" w:hAnsi="Amiri" w:eastAsia="Amiri" w:cs="Amiri"/>
          <w:color w:val="111111"/>
          <w:sz w:val="28"/>
          <w:sz w:val="28"/>
          <w:szCs w:val="28"/>
          <w:rtl w:val="true"/>
          <w:lang w:bidi="ar-SA"/>
        </w:rPr>
        <w:t xml:space="preserve">بن فطر ، عن زيد الشحّام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هل كان رسول الله صلّی الله علیه و آله وسلّم يعرف الأئمّة علیهم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نوح علیه السلام يعرفهم ، الشاهد على 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وصّى به نوحاً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w:t>
      </w:r>
      <w:r>
        <w:rPr>
          <w:rStyle w:val="FootnoteAnchor"/>
          <w:rtl w:val="true"/>
        </w:rPr>
        <w:footnoteReference w:id="250"/>
      </w:r>
      <w:r>
        <w:rPr>
          <w:rFonts w:ascii="Amiri" w:hAnsi="Amiri" w:eastAsia="Amiri" w:cs="Amiri"/>
          <w:color w:val="111111"/>
          <w:sz w:val="28"/>
          <w:sz w:val="28"/>
          <w:szCs w:val="28"/>
          <w:rtl w:val="true"/>
          <w:lang w:bidi="ar-SA"/>
        </w:rPr>
        <w:t xml:space="preserve">، عن عبد الله بن جبلة ، عن أبي خالد </w:t>
      </w:r>
    </w:p>
    <w:p>
      <w:pPr>
        <w:pStyle w:val="BookText"/>
        <w:rPr/>
      </w:pPr>
      <w:r>
        <w:rPr>
          <w:rFonts w:ascii="Amiri" w:hAnsi="Amiri" w:eastAsia="Amiri" w:cs="Amiri"/>
          <w:color w:val="111111"/>
          <w:sz w:val="28"/>
          <w:sz w:val="28"/>
          <w:szCs w:val="28"/>
          <w:rtl w:val="true"/>
          <w:lang w:bidi="ar-SA"/>
        </w:rPr>
        <w:t xml:space="preserve">المكفوف ، عن بعض أصحابه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لمن ادّعى هذا الأمر في السرّ أن يأتي عليه ببرهان في العلانية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البرهان الّذی يأتي في العلانية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حلال الله ، و يحرّم حرام الله ، و يكون له ظاهر يصدق باطنه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عبد الواحد بن عبدالله بن يونس الموصلي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جعفر القرشي المعروف بالرزّاز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الحسين بن أبي الخطاب ، عن محمّد بن سنان ، عن أبي سلام ، عن سورة بن كليب ، عن أبی جعفر الباقر علیه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الْقِيَامَةِ تَرَى الَّذِينَ كَذَبُوا عَلَى اللَّهِ وُجُوهُهُمْ مُسْوَدَّةٌ أَلَيْسَ فِي جَهَنَّمَ مَثْوًى لِلْمُتَكَبِّرِينَ </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إمام و ليس بإمام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 فاطميّاً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علويّاً فاطميّاً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من ولد علیّ بن أبی طالب عليه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من ولد علیّ بن أبی طالب عليه السلام </w:t>
      </w:r>
      <w:r>
        <w:rPr>
          <w:rStyle w:val="FootnoteAnchor"/>
          <w:rtl w:val="true"/>
        </w:rPr>
        <w:footnoteReference w:id="253"/>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وحدّثنا محمّد بن يعقوب ، عن محمّد بن يحيى، عن أحمد بن محمّد ، عن محمّد ابن سنان ، عن أبي سلام ، عن سورة بن كليب ، عن أبي جعفر علیه السلام ، مثله سواء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عبد الواحد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العبّاس بن عيسى الحسيني ، عن الحسن بن علیّ بن أبي حمزة ، عن أبيه ، عن مالك بن أعين الجهني ، عن أبی جعفر الباقر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راية ترفع قبل راية القائم عليه السلام صاحبها طاغوت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عبدالواحد، عن ابن رباح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الحميري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أيوب، عن عبد الكريم بن عمرو الخثعمي ، عن أبان ، عن الفضل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جعفر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مقامنا يعني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كافر ،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مشرك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المطار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الكوفي ، عن علیّ بن الحسين ، عن ابن مكان ، عن مالك بن أعين الجهني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p>
    <w:p>
      <w:pPr>
        <w:pStyle w:val="BookText"/>
        <w:rPr/>
      </w:pPr>
      <w:r>
        <w:rPr>
          <w:rFonts w:ascii="IRNazanin" w:hAnsi="IRNazanin" w:eastAsia="IRNazanin"/>
          <w:color w:val="111111"/>
          <w:sz w:val="28"/>
          <w:sz w:val="28"/>
          <w:szCs w:val="28"/>
          <w:rtl w:val="true"/>
          <w:lang w:bidi="fa-IR"/>
        </w:rPr>
        <w:t xml:space="preserve">الباقر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راية ترفع قبل قيام القائم صاحبها طاغوت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علیّ بن أحمد البندنيجي ، عن عبيد الله بن موسى العلوي، عن علیّ بن إبراهيم بن هشام، عن أبيه ، عن عبد الله بن المغيرة ، عن عبدالله بن مسكان ، عن مالك بن أعين الجهني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الباقر علیه السلام يقول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راية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قيام القائم علیه السلام صاحبها طاغوت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علیّ بن أحمد ، عن عبيد الله بن موسى ، عن أحمد بن محمّد بن خالد ، عن علیّ بن الحكم ، عن أبان بن عثمّان ، عن الفضيل بن يسار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يدعو الناس و فيهم من هو أفضل منه فهو ضالّ مبتدع ، و من ادّعى الإمامة من الله و ليس بإمام فهو کافر </w:t>
      </w:r>
      <w:r>
        <w:rPr>
          <w:rStyle w:val="FootnoteAnchor"/>
          <w:rtl w:val="true"/>
        </w:rPr>
        <w:footnoteReference w:id="25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يكون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ادّعى إمامة إمام ليس من الله و لا منصوصاً عليه ، و لا هو من أهل الإمامة ، و لا هو موضع لها بعد قولهم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ينظر الله إليهم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أنّه إمام و ليس بإمام ، و من جحد إمامة إمام حقّ ، و من زعم أنّ لهما في الإسلام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إيجابهم على مدّعي هذه المنزلة و المرتبة و على من يدّعيها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 الشرك ، نعوذ بالله منهما و من العمى ، و لكنّ الناس إنّما أتوا من قلّة الرواية و الدراية عن أهل البيت المطهّرين الهادين ، نسأل الله عزّ وجلّ الزيادة من فضله ، و ألّا يقطع عنّا موادّ إحسانه و علمه، ونقول كما أدّب الله عزّ وجلّ نبيّه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زدنا علماً ، و اجعل ما مننت به علينا مستقرّاً ثابتاً ، و لا تجعله مستودعاً مستعاراً ، برحمتك و طولك </w:t>
      </w:r>
      <w:r>
        <w:rPr>
          <w:rFonts w:eastAsia="Amiri" w:cs="Amiri" w:ascii="Amiri" w:hAnsi="Amiri"/>
          <w:color w:val="111111"/>
          <w:sz w:val="28"/>
          <w:szCs w:val="28"/>
          <w:rtl w:val="true"/>
          <w:lang w:bidi="ar-SA"/>
        </w:rPr>
        <w:t xml:space="preserve">. </w:t>
      </w:r>
      <w:bookmarkStart w:id="39" w:name="pg19200_211940"/>
    </w:p>
    <w:p>
      <w:pPr>
        <w:pStyle w:val="Heading2"/>
        <w:numPr>
          <w:ilvl w:val="1"/>
          <w:numId w:val="1"/>
        </w:numPr>
        <w:rPr/>
      </w:pPr>
      <w:bookmarkStart w:id="40" w:name="__RefHeading___Toc16487767_1280447820"/>
      <w:bookmarkStart w:id="41" w:name="_Toc14"/>
      <w:bookmarkEnd w:id="39"/>
      <w:bookmarkEnd w:id="40"/>
      <w:r>
        <w:rPr>
          <w:rtl w:val="true"/>
        </w:rPr>
        <w:t xml:space="preserve">باب </w:t>
      </w:r>
      <w:r>
        <w:rPr/>
        <w:t>6</w:t>
      </w:r>
      <w:r>
        <w:rPr>
          <w:rtl w:val="true"/>
        </w:rPr>
        <w:t xml:space="preserve"> : </w:t>
      </w:r>
      <w:r>
        <w:rPr>
          <w:rtl w:val="true"/>
        </w:rPr>
        <w:t>الحديث المروي عن طرق العامة</w:t>
      </w:r>
      <w:bookmarkEnd w:id="41"/>
    </w:p>
    <w:p>
      <w:pPr>
        <w:pStyle w:val="BookText"/>
        <w:rPr/>
      </w:pPr>
      <w:r>
        <w:rPr>
          <w:rFonts w:ascii="Amiri" w:hAnsi="Amiri" w:eastAsia="Amiri" w:cs="Amiri"/>
          <w:color w:val="111111"/>
          <w:sz w:val="28"/>
          <w:sz w:val="28"/>
          <w:szCs w:val="28"/>
          <w:rtl w:val="true"/>
          <w:lang w:bidi="ar-SA"/>
        </w:rPr>
        <w:t xml:space="preserve">الحديث المروي عن طرق العامة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عبدالله بن مسعود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عثمّان بن الدهني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الرقّي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يونس ، عن مجالد بن سعيد ، عن الشعبي ، عن مسروق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عند ابن مسعود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أحدّثكم نبيّكم صلّی الله علیه و آله وسلّم كم يكون بعده من الخلفاء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ما سألني أحد قبلك ، و إنّك لأحدث القوم سنّاً ، سمعنا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عدّة نقباء موسى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رواه جماعة ، عن عثمّان بن أبي شيبة و عبد الله بن عمر بن سعيد الأشج و أبي كريب و محمود بن غيلان و علیّ بن محمّد و إبراهيم بن سعيد ، 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أسامة ، عن مجالد ، عن الشعبي ، عن مسروق ، قال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عبد الله بن مسعود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أحدثكم نبيكم كم يكون بعده من الخلفاء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ما سألني عنها أحد قبلك ، و إنك لأحدث القوم سنّاً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بعدّة نقباء موسى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أبوكريب و أبو سعيد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الأشعث ، عن عامر ،</w:t>
      </w:r>
    </w:p>
    <w:p>
      <w:pPr>
        <w:pStyle w:val="BookText"/>
        <w:rPr/>
      </w:pPr>
      <w:r>
        <w:rPr>
          <w:rFonts w:ascii="IRNazanin" w:hAnsi="IRNazanin" w:eastAsia="IRNazanin"/>
          <w:color w:val="111111"/>
          <w:sz w:val="28"/>
          <w:sz w:val="28"/>
          <w:szCs w:val="28"/>
          <w:rtl w:val="true"/>
          <w:lang w:bidi="fa-IR"/>
        </w:rPr>
        <w:t xml:space="preserve">عن عمه ، عن مسروق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جلوساً عند عبد الله بن مسعود يقرؤنا القرآن ،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عبدالرحمن ، هل سألتم رسول الله صلّی الله علیه و آله وسلّم كم يملك هذه الأمّة من خليفة بعده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سألني عنها أحد منذ قدمت العراق ، نعم سألنا رسول الله صلّی الله علیه و آله وسلّم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اثنا عشر عدّة نقباء بني إسرائيل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عثمّان بن أبي شيبة و أبي أحمد و يوسف بن موسى القطّان و سفيان بن وكيع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 عن الأشعث بن سوّار ، عن عامر الشعبي ، عن عمّه قيس بن عبد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فأتى عبدالله بن مسعود و أصحابه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عبدالله بن مسعود ؟ فأشاروا إليه ، 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وجدته ، فما حاجتك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أريد أن أسألك عن شيء إن كنت سمعته من رسول الله صلّی الله علیه و آله وسلّم فنبّئنا به ،</w:t>
      </w:r>
    </w:p>
    <w:p>
      <w:pPr>
        <w:pStyle w:val="BookText"/>
        <w:rPr/>
      </w:pPr>
      <w:r>
        <w:rPr>
          <w:rFonts w:ascii="Amiri" w:hAnsi="Amiri" w:eastAsia="Amiri" w:cs="Amiri"/>
          <w:color w:val="111111"/>
          <w:sz w:val="28"/>
          <w:sz w:val="28"/>
          <w:szCs w:val="28"/>
          <w:rtl w:val="true"/>
          <w:lang w:bidi="ar-SA"/>
        </w:rPr>
        <w:t>أحدّثكم نبيّكم كم يكون بعده من خليفة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سألني عن هذا أحد منذ قدمت العراق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اثنا عشر خليفة كعدّة نقباء بني إسرائيل</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مسدّد بن مستورد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حمّاد بن زيد ، عن مجالد ، عن مسروق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 جلوساً إلى ابن مسعود بعد المغرب و هو يعلم القرآن ، فسأله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عبدالرحمن ، أسألت النبي صلّی الله علیه و آله وسلّم كم يكون لهذه الأمة من خليفة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سألني عنها أحد منذ قدمت العراق ، نعم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خلفاؤكم اثناعشر عدّة نقباء بني إسرائيل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معجم أحادیث الإمام المهدی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أنس بن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عبد السلام بن هاشم البزّار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أبي أمية مولى بني مجاشع ، عن يزيد الرقاشي ، عن أنس بن مالك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يزال هذا الأمر قائماً إلى اثني عشر قيّماً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ساق الحديث إلى آخره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جابر بن سمرة السوائي، و هو ابن أخت سعد بن أبي وقاص ، بعد ما في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خالد بن فروَخ الحرّاني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خيثمة ، عن الأسود بن سعيد الهمداني ، عن جابر بن سمرة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هذه الأمة مستقيماً أمرها، ظاهرة على عدوّها، حتّى يمضي اثناعشر خليفة كلّهم من قريش ، فلمّا رجع إلى منزله أتته وفود قريش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يكون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الهرج </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خيثمّة ، عن ابن جرَيج ، </w:t>
      </w:r>
    </w:p>
    <w:p>
      <w:pPr>
        <w:pStyle w:val="BookText"/>
        <w:rPr/>
      </w:pPr>
      <w:r>
        <w:rPr>
          <w:rFonts w:ascii="Amiri" w:hAnsi="Amiri" w:eastAsia="Amiri" w:cs="Amiri"/>
          <w:color w:val="111111"/>
          <w:sz w:val="28"/>
          <w:sz w:val="28"/>
          <w:szCs w:val="28"/>
          <w:rtl w:val="true"/>
          <w:lang w:bidi="ar-SA"/>
        </w:rPr>
        <w:t xml:space="preserve">عن الأسود بن سعيد الهمداني ، عن جابر بن سمرة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 و ذكر مثله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أبي شيبة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جرير عن حصين بن عبدالرحمن ، عن جابر بن سمرة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من بعدي اثناعشر أميراً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بشيء لم أسمعه ، فسألت القوم و سألت أبي و كان أقرب إليه مني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إسماعيل ، عن مهاجر بن مسمار ، عن عامر بن سعد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كتبت مع غلامي نافع إلى جابر بن 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بشيء سمعته من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 الله علیه و آله وسلّم يقول عشيّة جمعة رجم 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قائماً حتّى تقوم الساعة ، أو يكون على الناس اثنا عشر خليفة كلّهم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ذكر الحديث 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عبّاد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إسماعيل ، بإسناده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عبدالله بن عبد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فديك ، عن ابن أبي ذئب ، عن مهاجر بن مسمار ، بإسناده مثله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غندر ، عن شعبة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 عن عبدالملك بن عمير، عن جابر بن سمرة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يزال هذا الدين مستقيماً حتّى يقوم اثناعشر خليفة ، ثمّ قال كلمة لم أفهمها ، فسألت أبي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مالك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علاقة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جابر بن سمرة السوائي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عند رسول الله صلّی الله علیه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اثناعشر أميراً، ثمّ</w:t>
      </w:r>
    </w:p>
    <w:p>
      <w:pPr>
        <w:pStyle w:val="BookText"/>
        <w:rPr/>
      </w:pPr>
      <w:r>
        <w:rPr>
          <w:rFonts w:ascii="Amiri" w:hAnsi="Amiri" w:eastAsia="Amiri" w:cs="Amiri"/>
          <w:color w:val="111111"/>
          <w:sz w:val="28"/>
          <w:sz w:val="28"/>
          <w:szCs w:val="28"/>
          <w:rtl w:val="true"/>
          <w:lang w:bidi="ar-SA"/>
        </w:rPr>
        <w:t xml:space="preserve">أخفى صوته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خلف بن الوليد اللؤلؤي ، عن سماك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سمرة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بعده أو من بعده اثناعشر أميراً، ثمّ تكلّم بكلمة لم أفهمها ، فسألت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حديث خلف بن هشام البزّار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 عن مجالد بن سعيد ، عن الشعبي ، عن جابر بن سمرة السوائي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بنا رسول الله صلّی الله علیه و آله وسلّم بعرفة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قويّاً عزيزاً ظاهراً على من ناواه ، لا يضرّه من فارقه أو خالفه حتّى يملك اثناعشر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تكلّم الناس فلم أفهم ،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 أرأيت قول رسول الله صلّی الله علیه و آله وسلّم كلّهم ، 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حديث النفيلي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خيثمة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الأسود بن سعيد الهمداني ، عن جابر بن سمرة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هذه الأمّة مستقيماً أمرها، ظاهرة على عدوّها، حتّى يمضي اثناعشر خليفة كلّهم من قريش ، فلمّا رجع إلى منزله أتته وفود قريش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يكون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الهرج</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حديث علیّ بن الجعد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زهير ، عن زياد بن علاقة و سماك و حصين كلّهم عن جابر بن سمرة أنّ رسول الله صلّی الله علیه و آله وسلّم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اثناعشر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حصين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عشر خليفة ثمّ تكلّم بشيء لم أفهمه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بعضهم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أبي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القوم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بن خالد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خيثمة ، عن الأسود بن سعيد الهمداني ، عن جابر بن سمرة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هذه الأمة مستقيماً أمرها، ظاهرة على عدوّها ، حتّى يمضي منها اثناعشر خليفة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حديث معمر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أبي خالد ، عن مجالد ، عن الشعبي ، عن جابر بن سمرة ، عن النبي صلى الله عليه وسلم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ظاهراً لا يضرّه من ناواه حتّى يمضى اثنا عشر خليفة ، ثمّ قال كلمة لم أفهمها ،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قريش </w:t>
      </w:r>
      <w:r>
        <w:rPr>
          <w:rStyle w:val="FootnoteAnchor"/>
          <w:rtl w:val="true"/>
        </w:rPr>
        <w:footnoteReference w:id="27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يزيد بن سنان و عثمّان بن أبي شيبة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 عن سماك بن حرب ، عن جابر بن سمرة ، 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الإسلام عزيزاً إلى اثنى عشر خليفة ، ثمّ قال كلمة لم أفهمها ،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حديث يزيد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الربيع الزهراني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مجالد بن سعيد ، عن الشعبي ، عن 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خطب بنا رسول الله صلّی الله علیه و آله وسلّم له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الأمر عزيزاً منيعاً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من ناواه حتّى يملك اثناعشر كلّهم ، ثمّ لغط القوم و تكلموا فلم أفهم قوله بعد کلّهم ،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ما قال بعد کلّهم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حديث يزيد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الحميد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عمر ، عن عبد الملك بن عمير، عن 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دخلت مع أبي على النبي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تزال هذه الأمة على هذا متمسكين حتّى يقوم اثناعشر أميراً أو اثناعشر خليفة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وخافت بكلمة و كان أبي أدنى مني ، فلمّا خرجت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خافت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حديث يزيد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عمر بن شقیق حدّثنا جرير بن عبد الحميد ، عن حصين بن عبدالرحمن ، عن جابر بن سمرة ، قال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في أمتي بعدي اثنا عشر أميراً ، قال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Amiri" w:hAnsi="Amiri" w:eastAsia="Amiri" w:cs="Amiri"/>
          <w:color w:val="111111"/>
          <w:sz w:val="28"/>
          <w:sz w:val="28"/>
          <w:szCs w:val="28"/>
          <w:rtl w:val="true"/>
          <w:lang w:bidi="ar-SA"/>
        </w:rPr>
        <w:t xml:space="preserve">ثمّ تكلّم بشيء لم أسمعه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القوم و سألت أبي و كان أقرب 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ابن أبي فديك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أبي ذئب ، عن مهاجر بن مسمار ، عن عامر بن سعيد أنّه أرسل إلى ابن 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ما سمعت من رسول الله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الدين قائماً حتّى يكون اثنا عشر خليفة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ساق الحديث إلى آخره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أبو جُحيفة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عثمان 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حمّاد أبو عتّاب الدلّال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أبي يعفور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عون ، عن ابن أبي جحيفة ، عن أبيه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صلّی الله علیه و آله وسلّم و هو يخطب و عمّي جالس بين يدي رسول الله صلّی الله علیه و آله وسلّم ،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أمر أمّتي صالحاً حتّى يمضي اثنا عشر خليفة کلّهم من قريش</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سمرة بن جندب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عبدالوهاب بن عبدالمجيد ، عن داود ، عن أبيه ، عن الشعبي ، عن سمرة بن جندب ، عن النبي صلّی الله علیه و آله وسلّم نحو حديث أنس بن مالك الّذی رويناه في صدر الباب </w:t>
      </w:r>
      <w:r>
        <w:rPr>
          <w:rStyle w:val="FootnoteAnchor"/>
          <w:rtl w:val="true"/>
        </w:rPr>
        <w:footnoteReference w:id="282"/>
      </w:r>
      <w:r>
        <w:rPr>
          <w:rFonts w:ascii="Amiri" w:hAnsi="Amiri" w:eastAsia="Amiri" w:cs="Amiri"/>
          <w:color w:val="111111"/>
          <w:sz w:val="28"/>
          <w:sz w:val="28"/>
          <w:szCs w:val="28"/>
          <w:rtl w:val="true"/>
          <w:lang w:bidi="ar-SA"/>
        </w:rPr>
        <w:t xml:space="preserve">رواه عبد السلام بن هاشم البزار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أبي أمية مولى بني مجاشع ، عن يزيد الرقاشي ، عن أنس بن مالك ، قال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يزال هذا الدين قائماً إلى اثني عشر خليفة کلّهم من </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ساق الحديث 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عبدالله بن عمرو بن العاص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حديث سويد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معتمر بن سليمان ، عن هشام ، عن ابن سيرين ، عن أبي الخير ، عن عبدالله بن عمرو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w:t>
      </w:r>
      <w:r>
        <w:rPr>
          <w:rStyle w:val="FootnoteAnchor"/>
          <w:rtl w:val="true"/>
        </w:rPr>
        <w:footnoteReference w:id="283"/>
      </w:r>
      <w:r>
        <w:rPr>
          <w:rFonts w:ascii="Amiri" w:hAnsi="Amiri" w:eastAsia="Amiri" w:cs="Amiri"/>
          <w:color w:val="111111"/>
          <w:sz w:val="28"/>
          <w:sz w:val="28"/>
          <w:szCs w:val="28"/>
          <w:rtl w:val="true"/>
          <w:lang w:bidi="ar-SA"/>
        </w:rPr>
        <w:t xml:space="preserve">مكتوم في كتاب الله عزّ وجلّ اثناعشر يملكون الناس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الدهني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خيثمّة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سعد ، عن خالد بن يزيد ، عن سعيد بن أبي هلال ، عن ربيعة بن سيف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شفي الأصبحي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عمرو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خلفي اثناعشر خليفة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ابن أبي خيثمّة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و يحيى بن إسحاق السيلحيني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حمّاد بن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عثمّان ، عن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 أعدد اثنى عشر من بني كعب بن لؤي ثمّ</w:t>
      </w:r>
    </w:p>
    <w:p>
      <w:pPr>
        <w:pStyle w:val="BookText"/>
        <w:rPr/>
      </w:pPr>
      <w:r>
        <w:rPr>
          <w:rFonts w:ascii="Amiri" w:hAnsi="Amiri" w:eastAsia="Amiri" w:cs="Amiri"/>
          <w:color w:val="111111"/>
          <w:sz w:val="28"/>
          <w:sz w:val="28"/>
          <w:szCs w:val="28"/>
          <w:rtl w:val="true"/>
          <w:lang w:bidi="ar-SA"/>
        </w:rPr>
        <w:t xml:space="preserve">يكون النقف و النقاف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الروايات في هذا المعنى من طرق العامّة كثيرة تدلّ على أن رسول الله صلّی الله علیه و آله وسلّم يذكر الاثني عشر و أنّهم خلفاؤه </w:t>
      </w:r>
      <w:r>
        <w:rPr>
          <w:rFonts w:eastAsia="IRNazanin" w:cs="IRNazanin"/>
          <w:color w:val="111111"/>
          <w:sz w:val="28"/>
          <w:szCs w:val="28"/>
          <w:rtl w:val="true"/>
          <w:lang w:bidi="fa-IR"/>
        </w:rPr>
        <w:t xml:space="preserve">. </w:t>
      </w:r>
      <w:bookmarkStart w:id="42" w:name="pg19200_211949"/>
    </w:p>
    <w:p>
      <w:pPr>
        <w:pStyle w:val="Heading2"/>
        <w:numPr>
          <w:ilvl w:val="1"/>
          <w:numId w:val="1"/>
        </w:numPr>
        <w:rPr/>
      </w:pPr>
      <w:bookmarkStart w:id="43" w:name="__RefHeading___Toc16487769_1280447820"/>
      <w:bookmarkStart w:id="44" w:name="_Toc15"/>
      <w:bookmarkEnd w:id="42"/>
      <w:bookmarkEnd w:id="43"/>
      <w:r>
        <w:rPr>
          <w:rtl w:val="true"/>
        </w:rPr>
        <w:t xml:space="preserve">باب </w:t>
      </w:r>
      <w:r>
        <w:rPr/>
        <w:t>7</w:t>
      </w:r>
      <w:r>
        <w:rPr>
          <w:rtl w:val="true"/>
        </w:rPr>
        <w:t xml:space="preserve"> : </w:t>
      </w:r>
      <w:r>
        <w:rPr>
          <w:rtl w:val="true"/>
        </w:rPr>
        <w:t>ما روي فيمن شكّ في واحد من الأئمّة صلى الله عليهم ، أو بات ليلة لا يعرف فيها إمامه ، أو دان الله عزّ وجلّ بغير إمام منه</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نصر بن هوذة الباهلي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بنهاوند سنة ثلاث وسبعين و مائتين ،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عبدالله بن حمّاد الأنصاري سنة تسع و عشرين و 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عبدالله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بن عبدالله ، من بات ليلة لا يعرف فيها إمامه </w:t>
      </w:r>
      <w:r>
        <w:rPr>
          <w:rStyle w:val="FootnoteAnchor"/>
          <w:rtl w:val="true"/>
        </w:rPr>
        <w:footnoteReference w:id="286"/>
      </w:r>
      <w:r>
        <w:rPr>
          <w:rFonts w:ascii="Amiri" w:hAnsi="Amiri" w:eastAsia="Amiri" w:cs="Amiri"/>
          <w:color w:val="111111"/>
          <w:sz w:val="28"/>
          <w:sz w:val="28"/>
          <w:szCs w:val="28"/>
          <w:rtl w:val="true"/>
          <w:lang w:bidi="ar-SA"/>
        </w:rPr>
        <w:t xml:space="preserve">مات ميتة جاهلية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العبّاس أحمد بن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بن إبراهيم الأشعري و سعدان بن إسحاق بن سعيد و أحمد بن الحسين بن عبدالملك و محمّد بن أحمد بن الحسن القطواني ، 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محبوب الزراد ، عن علیّ بن رئاب ، عن محمّد بن مسلم الثقفي ، قال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على الباقر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دان لعبادة الله </w:t>
      </w:r>
    </w:p>
    <w:p>
      <w:pPr>
        <w:pStyle w:val="BookText"/>
        <w:rPr/>
      </w:pPr>
      <w:r>
        <w:rPr>
          <w:rFonts w:ascii="Amiri" w:hAnsi="Amiri" w:eastAsia="Amiri" w:cs="Amiri"/>
          <w:color w:val="111111"/>
          <w:sz w:val="28"/>
          <w:sz w:val="28"/>
          <w:szCs w:val="28"/>
          <w:rtl w:val="true"/>
          <w:lang w:bidi="ar-SA"/>
        </w:rPr>
        <w:t xml:space="preserve">يجهد فيها نفسه و لا إمام له من الله تعالى فسعيه غير مقبول، و هو ضالّ متحيّر ، و الله شانئ لأعماله ، و مثله كمثل شاة من الأنعام ضلّت عن راعيها أو قطيعها ، فتاهت ذاهبة و جائية ، وحارت يومها ، فلمّا جنّها </w:t>
      </w:r>
      <w:r>
        <w:rPr>
          <w:rStyle w:val="FootnoteAnchor"/>
          <w:rtl w:val="true"/>
        </w:rPr>
        <w:footnoteReference w:id="288"/>
      </w:r>
      <w:r>
        <w:rPr>
          <w:rFonts w:ascii="Amiri" w:hAnsi="Amiri" w:eastAsia="Amiri" w:cs="Amiri"/>
          <w:color w:val="111111"/>
          <w:sz w:val="28"/>
          <w:sz w:val="28"/>
          <w:szCs w:val="28"/>
          <w:rtl w:val="true"/>
          <w:lang w:bidi="ar-SA"/>
        </w:rPr>
        <w:t xml:space="preserve">الليل بصرت بقطيع غنم مع راعيها ، فحنّت إليها و اغترّت بها ، فباتت معها في ربضتها </w:t>
      </w:r>
      <w:r>
        <w:rPr>
          <w:rStyle w:val="FootnoteAnchor"/>
          <w:rtl w:val="true"/>
        </w:rPr>
        <w:footnoteReference w:id="289"/>
      </w:r>
      <w:r>
        <w:rPr>
          <w:rFonts w:ascii="Amiri" w:hAnsi="Amiri" w:eastAsia="Amiri" w:cs="Amiri"/>
          <w:color w:val="111111"/>
          <w:sz w:val="28"/>
          <w:sz w:val="28"/>
          <w:szCs w:val="28"/>
          <w:rtl w:val="true"/>
          <w:lang w:bidi="ar-SA"/>
        </w:rPr>
        <w:t xml:space="preserve">، فلمّا أصبحت و ساق الراعي قطيعه أنكرت راعيها و قطيعها ، فهجمت متحيّرة تطلب راعيها و قطيعها ، فبصرت بسرح غنم آخر مع راعيها ، فحنّت إليها و اغترّت بها ، فصاح بها راعي القطيع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الشاة الضالّة المتحيّرة الحقي براعيك و قطيعك فإنّك تائهة متحيّرة قد ضللت عن راعيك و قطيعك ، فهجمت ذعرة متحيّرة تائهة لا راعى لها يرشدها إلى مرعاها ، أو يردّها إلى مريضها ، فبينما هي كذلك إذ اغتنم الذئب ضيعتها</w:t>
      </w:r>
      <w:r>
        <w:rPr>
          <w:rStyle w:val="FootnoteAnchor"/>
          <w:rtl w:val="true"/>
        </w:rPr>
        <w:footnoteReference w:id="291"/>
      </w:r>
      <w:r>
        <w:rPr>
          <w:rFonts w:ascii="Amiri" w:hAnsi="Amiri" w:eastAsia="Amiri" w:cs="Amiri"/>
          <w:color w:val="111111"/>
          <w:sz w:val="28"/>
          <w:sz w:val="28"/>
          <w:szCs w:val="28"/>
          <w:rtl w:val="true"/>
          <w:lang w:bidi="ar-SA"/>
        </w:rPr>
        <w:t xml:space="preserve">فأكلها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و الله يابن مسلم من أصبح من هذه الأمة لا إمام له من الله عزّ وجلّ أصبح تائهاً ، متحيّراً ضالاً ، إن مات على هذه الحال مات ميتة كفر و نفاق، و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أئمّة الحقّ و أتباعهم هم الّذین على دين الله ، و أنّ أئمّة الجور لمعزولون عن دين الله و عن الحقّ ، فقد ضلّوا و أضلّوا، فأعمالهم التي يعملونها كرماد اشتدّت به الريح في يوم عاصف ، لا يقدرون ممّا كسبوا على شيء و ذلك الضلال البعيد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علیّ بن أحمد ، عن عبيد الله بن موسى ، عن محمّد بن أحمد القلانسي ، عن إسماعيل بن مهران ، عن أحمد بن محمّد ، عن عبدالله بن بكير وجميل بن دراج ، </w:t>
      </w:r>
    </w:p>
    <w:p>
      <w:pPr>
        <w:pStyle w:val="BookText"/>
        <w:rPr/>
      </w:pPr>
      <w:r>
        <w:rPr>
          <w:rFonts w:ascii="IRNazanin" w:hAnsi="IRNazanin" w:eastAsia="IRNazanin"/>
          <w:color w:val="111111"/>
          <w:sz w:val="28"/>
          <w:sz w:val="28"/>
          <w:szCs w:val="28"/>
          <w:rtl w:val="true"/>
          <w:lang w:bidi="fa-IR"/>
        </w:rPr>
        <w:t xml:space="preserve">جميعاً ، عن محمّد بن مسلم، عن أبي جعفر علیه السلام ، بمثله في لفظه </w:t>
      </w:r>
      <w:r>
        <w:rPr>
          <w:rStyle w:val="FootnoteAnchor"/>
          <w:rtl w:val="true"/>
        </w:rPr>
        <w:footnoteReference w:id="2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بالإسناد الأوّل ، عن ابن محبوب، عن أبي أيّوب الخزاز ، عن محمّد بن مسلم ، عن أبي جعفر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جحد إماماً منكم ما حاله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جحد إماماً من الله و برئ منه و من دينه فهو كافر مرتدّ عن الإسلام ، لأنّ الإمام من الله ، و دينه من دين الله ، و من برى من دين الله فدمه مباح في تلك الحال إلّا أن يرجع أو يتوب إلى الله تعالى ممّا قاله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زكريّا بن شيبان سنة ثلاث وسبعين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سيف بن عميرة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أبان بن عثمّان ، عن حمران بن أعين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الأئمّة علیهم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أنكر واحداً من الأحياء فقد أنكر الأموات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 عن الحسين بن محمّد، عن المعلّى ، عن ابن جمهور ، عن صفوان ، عن ابن مسکان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w:t>
      </w:r>
      <w:r>
        <w:rPr>
          <w:rStyle w:val="FootnoteAnchor"/>
          <w:rtl w:val="true"/>
        </w:rPr>
        <w:footnoteReference w:id="296"/>
      </w:r>
      <w:r>
        <w:rPr>
          <w:rFonts w:ascii="Amiri" w:hAnsi="Amiri" w:eastAsia="Amiri" w:cs="Amiri"/>
          <w:color w:val="111111"/>
          <w:sz w:val="28"/>
          <w:sz w:val="28"/>
          <w:szCs w:val="28"/>
          <w:rtl w:val="true"/>
          <w:lang w:bidi="ar-SA"/>
        </w:rPr>
        <w:t xml:space="preserve">عن الأئمّة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و احداً من الأحياء فقد أنكر الأموات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من كتابه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العبّاس بن عامر ، عن عبدالملك بن عتبة ، عن معاوية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لا </w:t>
      </w:r>
      <w:r>
        <w:rPr>
          <w:rStyle w:val="FootnoteAnchor"/>
          <w:rtl w:val="true"/>
        </w:rPr>
        <w:footnoteReference w:id="298"/>
      </w:r>
      <w:r>
        <w:rPr>
          <w:rFonts w:ascii="Amiri" w:hAnsi="Amiri" w:eastAsia="Amiri" w:cs="Amiri"/>
          <w:color w:val="111111"/>
          <w:sz w:val="28"/>
          <w:sz w:val="28"/>
          <w:szCs w:val="28"/>
          <w:rtl w:val="true"/>
          <w:lang w:bidi="ar-SA"/>
        </w:rPr>
        <w:t xml:space="preserve">يعرف إمامه مات ميتة جاهلية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عدة من أصحابنا ، عن أحمد بن محمّد ، عن ابن أبي نصر ، عن أبي الحسن عليه السلام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هَوَاهُ بِغَيْرِ هُدًى مِنَ اللَّهِ </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يعني من اتخذ دينه رأيه بغير إمام من أئمّة الهدى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عن محمّد بن الحسين ، عن محمّد بن سنان ، عن بعض رجاله ، عن أبي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أشرك مع إمام إمامته من عند الله من ليست إمامته من الله كان مشركاً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 عن محمّد بن يحيى، عن أحمد بن محمّد ، عن محمّد بن إسماعيل ، عن منصور بن يونس ، عن محمّد بن مسلم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الآخر</w:t>
      </w:r>
      <w:r>
        <w:rPr>
          <w:rStyle w:val="FootnoteAnchor"/>
          <w:rtl w:val="true"/>
        </w:rPr>
        <w:footnoteReference w:id="302"/>
      </w:r>
      <w:r>
        <w:rPr>
          <w:rFonts w:ascii="Amiri" w:hAnsi="Amiri" w:eastAsia="Amiri" w:cs="Amiri"/>
          <w:color w:val="111111"/>
          <w:sz w:val="28"/>
          <w:sz w:val="28"/>
          <w:szCs w:val="28"/>
          <w:rtl w:val="true"/>
          <w:lang w:bidi="ar-SA"/>
        </w:rPr>
        <w:t xml:space="preserve">من الأئمّة و لا يضرّك ألّا تعرف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هذا ، فإنّي أبغضه و لا أعرفه ، و هل عرف الآخر إلّا بالأوّل</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 عن عدة من أصحابه ، عن أحمد بن محمّد ، </w:t>
      </w:r>
    </w:p>
    <w:p>
      <w:pPr>
        <w:pStyle w:val="BookText"/>
        <w:rPr/>
      </w:pPr>
      <w:r>
        <w:rPr>
          <w:rFonts w:ascii="Amiri" w:hAnsi="Amiri" w:eastAsia="Amiri" w:cs="Amiri"/>
          <w:color w:val="111111"/>
          <w:sz w:val="28"/>
          <w:sz w:val="28"/>
          <w:szCs w:val="28"/>
          <w:rtl w:val="true"/>
          <w:lang w:bidi="ar-SA"/>
        </w:rPr>
        <w:t xml:space="preserve">عن الحسين بن سعيد ، عن أبي وهب ، عن محمّد بن منصور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قُلْ إِنَّ اللَّهَ لَا يَأْمُرُ بِالْفَحْشَاءِ أَتَقُولُونَ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أحداً زعم أن الله أمره بالزنا و شرب الخمر أو شيء من هذه المحارم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الفاحشة التي يدعون أن الله أمرهم بها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و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في أوّلياء أئمّة الجور، ادّعوا أن الله أمرهم بالائتمام بقوم لم يأمرهم الله بالائتمام بهم ، فردّ الله ذلك عليهم و أخبر أنّهم قالوا عليه الكذب و سمّى ذلك منهم فاحشة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عدة من أصحابنا ، عن أحمد بن محمّد ، عن الحسين بن سعيد ، عن أبي وهب ، عن محمّد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سلام الله عليه</w:t>
      </w:r>
      <w:r>
        <w:rPr>
          <w:rStyle w:val="FootnoteAnchor"/>
          <w:rtl w:val="true"/>
        </w:rPr>
        <w:footnoteReference w:id="306"/>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رَبِّيَ الْفَوَاحِشَ مَا ظَهَرَ مِنْهَا وَمَا بَطَنَ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له ظاهر و باطن ، فجميع ما حرّم الله في القرآن فهو حرام على ظاهره كما هو في الظاهر ، و الباطن من ذلك أئمّة الجور ، و جميع ما أحلّ الله تعالى في الكتاب فهو حلال و هو الظاهر ، و الباطن من ذلك أئمّة الحقّ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 عن محمّد بن يحيى، عن أحمد بن محمّد بن عيسى ، عن ابن محبوب ، عن عمرو بن ثابت ، عن جابر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يَتَّخِذُ مِنْ دُونِ اللَّهِ أَنْدَادًا يُحِبُّونَهُمْ كَحُبِّ اللَّهِ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أولياء فلان و فلان اتّخذوهم أئمّة دون الإمام الّذی جعله الله للناس إماماً ، و 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يَرَى الَّذِينَ ظَلَمُوا إِذْ يَرَوْنَ الْعَذَابَ أَنَّ الْقُوَّةَ لِلَّهِ جَمِيعًا وَأَنَّ اللَّهَ شَدِيدُ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اتَّبَعُوا لَوْ أَنَّ لَنَا كَرَّةً فَنَتَبَرَّأَ مِنْهُمْ كَمَا تَبَرَّءُوا مِنَّا كَذَلِكَ يُرِيهِمُ اللَّهُ أَعْمَالَهُمْ حَسَرَاتٍ عَلَيْهِمْ وَمَا هُمْ بِخَارِجِينَ مِنَ النَّارِ </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xml:space="preserve">، 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الله يا جابر أئمّة الظلم و أشياعهم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 عن ابن محبوب، عن هشام بن سالم ، عن حبيب السجستاني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لأعذبن كلّ رعيّة في الإسلام دانت بولاية کلّ إمام جائر ليس من الله و إن كانت الرعية في أعمالها برّة تقيّة ، و لأعفون عن کلّ رعية دانت بولاية کلّ إمام عادل من الله و إن كانت الرعيّة في أعمالها ظالمة مسيئة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 عن ابن محبوب، عن عبد العزيز العبدي، عن عبدالله بن أبي يعفور ، قال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أخالط الناس فيكثر عجبي من أقوام لا يتولّونكم و يتولّون فلاناً و فلاناً لهم أمانة و صدق و وفاء ، و أقوام يتولّونكم ليس لهم تلك </w:t>
      </w:r>
    </w:p>
    <w:p>
      <w:pPr>
        <w:pStyle w:val="BookText"/>
        <w:rPr/>
      </w:pPr>
      <w:r>
        <w:rPr>
          <w:rFonts w:ascii="Amiri" w:hAnsi="Amiri" w:eastAsia="Amiri" w:cs="Amiri"/>
          <w:color w:val="111111"/>
          <w:sz w:val="28"/>
          <w:sz w:val="28"/>
          <w:szCs w:val="28"/>
          <w:rtl w:val="true"/>
          <w:lang w:bidi="ar-SA"/>
        </w:rPr>
        <w:t xml:space="preserve">الأمانة و لا الوفاء و لا الصدق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فاستوى أبو عبد الله علیه السلام جالساً و أقبل عليَّ كالمغضب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دين لمن دان بولاية إمام جائر ليس من الله ، و لا عتب على من دان بولاية إمام عادل من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لأوّلئك ، و لا عتب على هؤلاء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دين لأولئك ، و لا عتب على هؤلاء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ظلمات الذنوب إلى نور التوبة و المغفرة لولايتهم کلّ إمام عادل من الله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كَفَرُوا أَوْلِيَاؤُهُمُ الطَّاغُوتُ يُخْرِجُونَهُم مِنَ النُّورِ إِلَى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نور يكون للكافر فيخرج منه ، إنما عنى بهذا أنّهم كانوا على نور الإسلام ، فلمّا تولّوا کلّ إمام جائر ليس من الله خرجوا بولايتهم إيّاهم من نور الإسلام إلى ظلمات الكفر فأوجب الله لهم النار مع الكفّار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314"/>
      </w:r>
      <w:r>
        <w:rPr>
          <w:rStyle w:val="FootnoteAnchor"/>
          <w:rtl w:val="true"/>
        </w:rPr>
        <w:footnoteReference w:id="31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 عن علیّ بن محمّد ، عن ابن جمهور ، عن أبيه ، عن صفوان ، عن ابن مسكان ، عن عبد الله بن سنان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 أن يعذب أمة دانت بإمام ليس من الله و إن كانت في أعمالها برّة تقيّة ، و إنّ الله يستحيي أن يعذب أمة دانت بإمام من الله و إن كانت في أعمالها ظالمة مسيئة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عبدالواحد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رباح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الحميري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أيوب ، عن عبدالكريم بن </w:t>
      </w:r>
    </w:p>
    <w:p>
      <w:pPr>
        <w:pStyle w:val="BookText"/>
        <w:rPr/>
      </w:pPr>
      <w:r>
        <w:rPr>
          <w:rFonts w:ascii="Amiri" w:hAnsi="Amiri" w:eastAsia="Amiri" w:cs="Amiri"/>
          <w:color w:val="111111"/>
          <w:sz w:val="28"/>
          <w:sz w:val="28"/>
          <w:szCs w:val="28"/>
          <w:rtl w:val="true"/>
          <w:lang w:bidi="ar-SA"/>
        </w:rPr>
        <w:t xml:space="preserve">عمرو الخثعمي ، عن عبدالله بن أبي يعفور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يتوالاكم و يبرأ من عدوّكم، و يحلّل حلالكم ، و يحرّم حرامكم، و يزعم أنّ الأمر فيكم لم يخرج منكم إلى غيركم إلّا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اختلفوا فيما بينهم وهم الأئمّة القادة و إذا اجتمعوا على رجل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على هذا فقد مات ميتة جاهليّة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 الواحد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موسى بن سعدان ، عن محمّد بن سنان ، عن عمّار بن مروان ، عن سماعة بن مهران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يتوالى عليّاً و يتبرّأ من عدوه و يقول کلّ شيء يقول إلّا 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اختلفوا بينهم وهم الأئمّة القادة فلست أدري أيّهم الإمام ، فإذا اجتمعوا على رجل أخذت بقوله ، و قد عرفت أنّ الأمر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مات هذا على ذلك مات ميتة جاهليّة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للقرآن تأويل يجري كما يجري الليل و النهار و كما تجري الشمس و القمر فإذا جاء تأويل شيء منه وقع ، فمنه ما قد جاء و منه ما لم يجئ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سلامة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الحسين بن بابويه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محمّد بن الحسين بن أبي الخطاب ، عن المفضّل بن زائدة ، عن المفضّل بن عمر ، قال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الله بغير سماع من عالم صادق ألزمه الله التيه</w:t>
      </w:r>
      <w:r>
        <w:rPr>
          <w:rStyle w:val="FootnoteAnchor"/>
          <w:rtl w:val="true"/>
        </w:rPr>
        <w:footnoteReference w:id="319"/>
      </w:r>
      <w:r>
        <w:rPr>
          <w:rFonts w:ascii="IRNazanin" w:hAnsi="IRNazanin" w:eastAsia="IRNazanin"/>
          <w:color w:val="111111"/>
          <w:sz w:val="28"/>
          <w:sz w:val="28"/>
          <w:szCs w:val="28"/>
          <w:rtl w:val="true"/>
          <w:lang w:bidi="fa-IR"/>
        </w:rPr>
        <w:t xml:space="preserve">إلى العناء ، و من ادّعى سماعاً من غير الباب الّذی فتحه الله لخلقه فهو مشرك به ، </w:t>
      </w:r>
    </w:p>
    <w:p>
      <w:pPr>
        <w:pStyle w:val="BookText"/>
        <w:rPr/>
      </w:pPr>
      <w:r>
        <w:rPr>
          <w:rFonts w:ascii="Amiri" w:hAnsi="Amiri" w:eastAsia="Amiri" w:cs="Amiri"/>
          <w:color w:val="111111"/>
          <w:sz w:val="28"/>
          <w:sz w:val="28"/>
          <w:szCs w:val="28"/>
          <w:rtl w:val="true"/>
          <w:lang w:bidi="ar-SA"/>
        </w:rPr>
        <w:t xml:space="preserve">و ذلك الباب هو الأمين المأمون على سرّ الله المكنون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يعقوب الكليني، عن بعض رجاله ، عن عبدالعظيم بن عبدالله الحسني ، عن مالك بن عامر ، عن المفضّل بن زائدة ، عن المفضّل بن عمر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 بغير سماع من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ذكر مثله سواء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زكريا بن شيبان في شعبان سنة ثلاث و سبعين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سيف بن عميرة ، عن أبيه ، عن حمران بن أعين ،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 لأبي عبد الله علیه السلام رجلاً يتوالى أمير المؤمنين علیه السلام ، و يتبرّأ من عدوه، و يقول کلّ شيء يقول إلّا 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اختلفوا فيما بينهم وهم الأئمّة القادة و لست أدري أيّهم الإمام ، و إذا اجتمعوا على رجل </w:t>
      </w:r>
      <w:r>
        <w:rPr>
          <w:rStyle w:val="FootnoteAnchor"/>
          <w:rtl w:val="true"/>
        </w:rPr>
        <w:footnoteReference w:id="321"/>
      </w:r>
      <w:r>
        <w:rPr>
          <w:rFonts w:ascii="Amiri" w:hAnsi="Amiri" w:eastAsia="Amiri" w:cs="Amiri"/>
          <w:color w:val="111111"/>
          <w:sz w:val="28"/>
          <w:sz w:val="28"/>
          <w:szCs w:val="28"/>
          <w:rtl w:val="true"/>
          <w:lang w:bidi="ar-SA"/>
        </w:rPr>
        <w:t xml:space="preserve">واحد أخذنا بقوله ، و قد عرفت أن الأمر فيهم رحمهم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هذا مات ميتة جاهلية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علیّ بن سيف ، عن أخيه الحسين ، عن معاذ بن مسلم ، عن أبي عبد الله علیه السلام ، مثله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فليتأمّل متأمّل من ذوي الألباب و العقول و المعتقدين لولاية الأئمّة من أهل البيت علیهم السلام هذا المنقول عن رسول الله صلّی الله علیه و آله وسلّم و عن أبی جعفر الباقر علیه السلام و أبي عبدالله علیه السلام ، فيمن شكّ في واحد من الأئمّة ، أو بات ليلة لا يعرف فيها إمامه ، ونسبتهم إيَّاه إلى الكفر و النفاق و الشرك ، و أنّه إن مات على ذلك مات ميتة جاهلية نعوذ بالله منها ، 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أنكر واحداً من الأحياء فقد أنكر الأموات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لينظر ناظر بمن يأتمّ ، و لا تغويه الأباطيل و الزخارف و يميل به الهوى عن </w:t>
      </w:r>
    </w:p>
    <w:p>
      <w:pPr>
        <w:pStyle w:val="BookText"/>
        <w:rPr/>
      </w:pPr>
      <w:r>
        <w:rPr>
          <w:rFonts w:ascii="Amiri" w:hAnsi="Amiri" w:eastAsia="Amiri" w:cs="Amiri"/>
          <w:color w:val="111111"/>
          <w:sz w:val="28"/>
          <w:sz w:val="28"/>
          <w:szCs w:val="28"/>
          <w:rtl w:val="true"/>
          <w:lang w:bidi="ar-SA"/>
        </w:rPr>
        <w:t xml:space="preserve">طريق الحقّ فإنّ من مال به الهوی هوی و انکسر انکساراً لا انجبار له ، و ليعلم من يقلّد دينه ، و من يكون سفيره بينه و بين خالقه فإنّه واحد و من سواه شياطين مبطلون مغرون فاتنون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شَيَاطِينَ الْإِنْسِ وَالْجِنَّ يُوحِي بَعْضُهُمْ إِلَى بَعْضٍ زُخْرُفَ الْقَوْلِ غُرُوراً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أعاذنا الله و إخواننا من الزيغ عن الحقّ ، و النكوب عن الهدى، و الاقتحام في غمرات الضلالة و الردى، بإحسانه إنه كان بالمؤمنين رحيماً </w:t>
      </w:r>
      <w:r>
        <w:rPr>
          <w:rFonts w:eastAsia="Amiri" w:cs="Amiri" w:ascii="Amiri" w:hAnsi="Amiri"/>
          <w:color w:val="111111"/>
          <w:sz w:val="28"/>
          <w:szCs w:val="28"/>
          <w:rtl w:val="true"/>
          <w:lang w:bidi="ar-SA"/>
        </w:rPr>
        <w:t xml:space="preserve">. </w:t>
      </w:r>
      <w:bookmarkStart w:id="45" w:name="pg19200_211959"/>
    </w:p>
    <w:p>
      <w:pPr>
        <w:pStyle w:val="Heading2"/>
        <w:numPr>
          <w:ilvl w:val="1"/>
          <w:numId w:val="1"/>
        </w:numPr>
        <w:rPr/>
      </w:pPr>
      <w:bookmarkStart w:id="46" w:name="__RefHeading___Toc16487771_1280447820"/>
      <w:bookmarkStart w:id="47" w:name="_Toc16"/>
      <w:bookmarkEnd w:id="45"/>
      <w:bookmarkEnd w:id="46"/>
      <w:r>
        <w:rPr>
          <w:rtl w:val="true"/>
        </w:rPr>
        <w:t xml:space="preserve">باب </w:t>
      </w:r>
      <w:r>
        <w:rPr/>
        <w:t>8</w:t>
      </w:r>
      <w:r>
        <w:rPr>
          <w:rtl w:val="true"/>
        </w:rPr>
        <w:t xml:space="preserve"> : </w:t>
      </w:r>
      <w:r>
        <w:rPr>
          <w:rtl w:val="true"/>
        </w:rPr>
        <w:t>ما روي في أن الله لا يخلي أرضه بغير حجة</w:t>
      </w:r>
      <w:bookmarkEnd w:id="47"/>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روي من كلام أمير المؤمنين علي علیه السلام الكميل بن زياد النخعي المشهور حیث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أمير المؤمنين صلوات الله عليه بيدي و أخرجني إلى الجبّان ، فلمّا أصحر تنفّس الصعداء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الكلام بطوله حتّى انتهى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و لا تخلو الأرض من حجّة قائم لله بحجّته ، إمّا ظاهر معلوم ، و إمّا خائف مغمور ، لثلا تبطل حجج الله و بيّناته ، في تمام الكلام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أليس في كلام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أنّه يريد المعلوم الشخص و الموضع ؟ 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خائف مغمور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الغائب الشخص ، المجهول الموضع ؟ و الله المستعان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و سعدان بن إسحاق و أحمد بن الحسين بن عبدالملك و محمّد بن أحمد القطواني ،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هشام بن سالم ، عن أبي حمزة الثمّالي ، عن أبي إسحاق السبيعي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يوثق به من أصحاب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في خطبة خطبها بالكوفة طويلة ذكرها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فلا بدّ لك من حجج في أرضك حجّة بعد حجّة على خلقك يهدونهم إلى دينك ، و يعلّمونهم علمك لكيلا يتفرّق أتباع أوليائك ظاهر غير مطاع، أو مكتتم خائف يترقّب ، إن غاب عن الناس شخصهم في حال هدنتهم في دولة الباطل فلن يغيب عنهم مبثوث علمهم ، وآدابهم في قلوب المؤمنين مثبتة ، و هم بها عاملون ، يأنسون بما يستوحش منه المكذّبون ، و يأباه المسرفون بالله ، كلام یکال بلا ثمن لو كان من يسمعه بعقله فيعرفه و يؤمن به و يتّبعه ، و ينهج نهجه فيفلح به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 و لهذا يأرز العلم إذ لم يوجد حملة يحفظونه و يؤدّونه كما يسمعونه من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بعد كلام طويل في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إنّي لأعلم أنّ العلم لا يأرز </w:t>
      </w:r>
      <w:r>
        <w:rPr>
          <w:rStyle w:val="FootnoteAnchor"/>
          <w:rtl w:val="true"/>
        </w:rPr>
        <w:footnoteReference w:id="325"/>
      </w:r>
      <w:r>
        <w:rPr>
          <w:rFonts w:ascii="Amiri" w:hAnsi="Amiri" w:eastAsia="Amiri" w:cs="Amiri"/>
          <w:color w:val="111111"/>
          <w:sz w:val="28"/>
          <w:sz w:val="28"/>
          <w:szCs w:val="28"/>
          <w:rtl w:val="true"/>
          <w:lang w:bidi="ar-SA"/>
        </w:rPr>
        <w:t xml:space="preserve">كلّه ، و لا ينقطع موادّه ، فإنّك لا تخلي أرضك من حجّة على خلقك إمّا ظاهر مطاع ، أو خائف مغمور ليس بمطاع ، لكي لا تبطل حجّتك و يضلّ أولياؤك بعد إذ هديتهم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تمام الخطبة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حدّثنا محمّد بن يعقوب الكليني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عن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يحيى و غيره ، 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علي ابن إبراهيم ، عن أبيه جميعاً ، عن الحسن بن محبوب، عن هشام بن سالم ، عن أبي حمزة الثمّالي ، عن أبي إسحاق السبيعي ، عن بعض أصحاب أمير المؤمنين علیه السلام ، ممّن يوثق به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أمير المؤمنين صلوات الله عليه تكلّم بهذا الكلام و حفظه عنه حين خطب به 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و ذكر مثله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يعقوب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إبراهيم بن هاشم ، عن أبيه ، ، عن ابن أبي عمير، عن منصور بن يونس وسعدان بن مسلم ، عن إسحاق بن عمار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لا تخلو إلّا و فيها عالم كيما إن </w:t>
      </w:r>
      <w:r>
        <w:rPr>
          <w:rStyle w:val="FootnoteAnchor"/>
          <w:rtl w:val="true"/>
        </w:rPr>
        <w:footnoteReference w:id="327"/>
      </w:r>
      <w:r>
        <w:rPr>
          <w:rFonts w:ascii="Amiri" w:hAnsi="Amiri" w:eastAsia="Amiri" w:cs="Amiri"/>
          <w:color w:val="111111"/>
          <w:sz w:val="28"/>
          <w:sz w:val="28"/>
          <w:szCs w:val="28"/>
          <w:rtl w:val="true"/>
          <w:lang w:bidi="ar-SA"/>
        </w:rPr>
        <w:t>زاد المؤمنون شيئاً ردّهم ، و إن</w:t>
      </w:r>
    </w:p>
    <w:p>
      <w:pPr>
        <w:pStyle w:val="BookText"/>
        <w:rPr/>
      </w:pPr>
      <w:r>
        <w:rPr>
          <w:rFonts w:ascii="Amiri" w:hAnsi="Amiri" w:eastAsia="Amiri" w:cs="Amiri"/>
          <w:color w:val="111111"/>
          <w:sz w:val="28"/>
          <w:sz w:val="28"/>
          <w:szCs w:val="28"/>
          <w:rtl w:val="true"/>
          <w:lang w:bidi="ar-SA"/>
        </w:rPr>
        <w:t xml:space="preserve">نقصوا شيئاً أتمّه لهم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 عن محمّد بن يحيى، عن أحمد بن محمّد ، عن علیّ بن الحكم ، عن الربيع بن محمّد المسلّي ، عن عبد الله بن سليمان العامري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الأرض إلّا و لله فيها حجّة يعرف الحلال و الحرام ، و يدعو الناس إلى سبيل الله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 عن بعض رجاله، عن أحمد بن مهران ، عن محمّد بن علي ، عن الحسين بن أبي العلاء ، عن أبي عبد الله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الأرض بغير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 عن علیّ بن إبراهيم ، عن محمّد بن عيسى ، عن </w:t>
      </w:r>
    </w:p>
    <w:p>
      <w:pPr>
        <w:pStyle w:val="BookText"/>
        <w:rPr/>
      </w:pPr>
      <w:r>
        <w:rPr>
          <w:rFonts w:ascii="IRNazanin" w:hAnsi="IRNazanin" w:eastAsia="IRNazanin"/>
          <w:color w:val="111111"/>
          <w:sz w:val="28"/>
          <w:sz w:val="28"/>
          <w:szCs w:val="28"/>
          <w:rtl w:val="true"/>
          <w:lang w:bidi="fa-IR"/>
        </w:rPr>
        <w:t xml:space="preserve">یونس ، عن ابن مسكان ، عن أبي بصير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يدع الأرض بغير عالم ، و لولا ذلك لم يعرف الحقّ من الباطل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علیّ بن إبراهيم، عن محمّد بن عيسى، عن محمّد بن الفضيل ، عن أبي حمزة الثمّالي ، عن أبی جعفر الباقر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ترك الله أرضه منذ قبض الله آدم إلّا و فيها إمام يهتدى به إلى الله ، و هو حجّته على عباده ، و لا تبقى الأرض بغير إمام حجّة الله على عباده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 عن أبي حمزة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أتبقى الأرض بغير إمام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بقيت الأرض بغير إمام لساخت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 عن محمّد بن الفضيل ، عن الرضا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أتبقى الأرض بغير إمام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نروي عن أبي عبد الله علیه السلام أنّها لا تبقى بغير إمام إلّا أن يسخط الله على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تبقى الأرض بغير إمام و لو بقيت إذن لساخت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الكليني، عن علیّ بن إبراهيم ، عن محمّد بن عيسى ، عن أبي عبد الله المؤمن ، عن أبي هراسة ، عن أبی جعفر الباقر علیه السلام أنّه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الإمام رفع من الأرض ساعة لساخت بأهلها و ماجت كما يموج البحر بأهله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 عن الحسين بن محمّد ، عن معلى بن محمّد ، عن الوشاء ، قال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تبقى الأرض بغير إمام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نروي أنّها لا تبقى إلّا أن يسخط الله عزّ وجلّ على العباد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تبقى إذاً لساخت</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48" w:name="pg19200_211964"/>
    </w:p>
    <w:p>
      <w:pPr>
        <w:pStyle w:val="Heading2"/>
        <w:numPr>
          <w:ilvl w:val="1"/>
          <w:numId w:val="1"/>
        </w:numPr>
        <w:rPr/>
      </w:pPr>
      <w:bookmarkStart w:id="49" w:name="__RefHeading___Toc16487773_1280447820"/>
      <w:bookmarkStart w:id="50" w:name="_Toc17"/>
      <w:bookmarkEnd w:id="48"/>
      <w:bookmarkEnd w:id="49"/>
      <w:r>
        <w:rPr>
          <w:rtl w:val="true"/>
        </w:rPr>
        <w:t xml:space="preserve">باب </w:t>
      </w:r>
      <w:r>
        <w:rPr/>
        <w:t>9</w:t>
      </w:r>
      <w:r>
        <w:rPr>
          <w:rtl w:val="true"/>
        </w:rPr>
        <w:t xml:space="preserve"> : </w:t>
      </w:r>
      <w:r>
        <w:rPr>
          <w:rtl w:val="true"/>
        </w:rPr>
        <w:t>ما روي في أنّه لو لم يبق في الأرض إلّا اثنان لكان أحدهما الحجّة</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الواحد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أبي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 عن أبي عمارة حمزة بن الطيّار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في الأرض إلّا اثنان لكان الثاني منهما الحجّة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الكليني، عن عدّة من رجاله و أحمد بن إدريس و محمّد بن يحيى جميعاً، عن أحمد بن محمّد ، عن محمّد بن عيسى بن عبيد ، عن محمّد بن سنان ، عن أبي عمارة حمزة بن الطيار ، عن أبي عبد الله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بقي في الأرض اثنان لكان أحدهما الحجّة على صاحبه </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 عن محمّد بن الحسن ، عن سهل بن زياد، عن محمّد بن ، مثله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محمّد بن يعقوب ، عن محمّد بن يحيى، عمّن ذكره ، عن الحسن بن موسى الخشّاب ، عن جعفر بن محمّد ، عن كرام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الناس رجلين لكان أحدهما الإمام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 من يموت الإمام لئلّا يحتجّ أحد على الله عزّ وجلّ أنّه تركه بغير حجّة لله عليه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 عن عدة من رجاله ، عن أحمد بن محمّد بن خالد البرقي ، عن علیّ بن إسماعيل ، عن محمّد بن سنان ، عن حمزة بن الطيار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فى الأرض إلّا اثنان لكان أحدهما الحجّة ، أو الثاني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الشكّ من أحمد بن محمّد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 عن أحمد بن محمّد ، عن محمّد بن الحسن ، عن النهدي ، عن أبيه ، عن يونس بن يعقوب ، عن أبي عبد الله علیه السلام أنّه سمعه يقول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يكن في الأرض إلّا اثنان لكان أحدهما الإمام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51" w:name="pg19200_211966"/>
    </w:p>
    <w:p>
      <w:pPr>
        <w:pStyle w:val="Heading2"/>
        <w:numPr>
          <w:ilvl w:val="1"/>
          <w:numId w:val="1"/>
        </w:numPr>
        <w:rPr/>
      </w:pPr>
      <w:bookmarkStart w:id="52" w:name="__RefHeading___Toc16487775_1280447820"/>
      <w:bookmarkStart w:id="53" w:name="_Toc18"/>
      <w:bookmarkEnd w:id="51"/>
      <w:bookmarkEnd w:id="52"/>
      <w:r>
        <w:rPr>
          <w:rtl w:val="true"/>
        </w:rPr>
        <w:t xml:space="preserve">باب </w:t>
      </w:r>
      <w:r>
        <w:rPr/>
        <w:t>10</w:t>
      </w:r>
      <w:r>
        <w:rPr>
          <w:rtl w:val="true"/>
        </w:rPr>
        <w:t xml:space="preserve"> : </w:t>
      </w:r>
      <w:r>
        <w:rPr>
          <w:rtl w:val="true"/>
        </w:rPr>
        <w:t>ما روي في غيبة الإمام المنتظر الثاني عشر و ذكر مولانا أمير المؤمنين و الأئمّة صلوات الله عليهم أجمعين بعده و إنذارهم بها</w:t>
      </w:r>
      <w:bookmarkEnd w:id="53"/>
    </w:p>
    <w:p>
      <w:pPr>
        <w:pStyle w:val="Heading3"/>
        <w:numPr>
          <w:ilvl w:val="2"/>
          <w:numId w:val="1"/>
        </w:numPr>
        <w:rPr/>
      </w:pPr>
      <w:bookmarkStart w:id="54" w:name="__RefHeading___Toc16487777_1280447820"/>
      <w:bookmarkStart w:id="55" w:name="_Toc19"/>
      <w:bookmarkEnd w:id="54"/>
      <w:r>
        <w:rPr>
          <w:rtl w:val="true"/>
        </w:rPr>
        <w:t>اشارة</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بن خارجة ، عن علیّ بن عثمّان ، عن فرات بن أحنف ، عن أبي عبدالله جعفر بن محمّد علیه السلام ، عن آبائه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الفرات على عهد أمير المؤمنين علیه السلام فركب هو و ابناه الحسن و الحسين علیهما السلام فمرّ بثقيف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عليّ يردّ الماء ، فقال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 لأقتلنّ أنا و ابناي هذان ، و ليبعثنّ الله رجلاً من ولدي في آخر الزمان يطالب بدمائنا ، و ليغيبنّ عنهم تمييزاً لأهل الضلالة حتّى يقول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في آل محمّد من حاجة </w:t>
      </w:r>
      <w:r>
        <w:rPr>
          <w:rStyle w:val="FootnoteAnchor"/>
          <w:rtl w:val="true"/>
        </w:rPr>
        <w:footnoteReference w:id="34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و محمّد بن الحسن بن محمّد بن جمهور جميعاً ، عن الحسن بن محمّد بن جمهور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بعض رجاله ، عن المفضل بن </w:t>
      </w:r>
    </w:p>
    <w:p>
      <w:pPr>
        <w:pStyle w:val="BookText"/>
        <w:rPr/>
      </w:pPr>
      <w:r>
        <w:rPr>
          <w:rFonts w:ascii="IRNazanin" w:hAnsi="IRNazanin" w:eastAsia="IRNazanin"/>
          <w:color w:val="111111"/>
          <w:sz w:val="28"/>
          <w:sz w:val="28"/>
          <w:szCs w:val="28"/>
          <w:rtl w:val="true"/>
          <w:lang w:bidi="fa-IR"/>
        </w:rPr>
        <w:t xml:space="preserve">عمر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تدريه خير من عشرٍ ترويه ، إنّ لكلّ حقٍّ حقيقة ، و لكلّ صواب نوراً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الله لا نعدّ الرجل من شيعتنا فقيهاً حتّى يلحن له فيعرف اللحن ، إنّ أمير المؤمنين عليه السلام قال 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ورائكم فتناً مظلمة عمياء منكسفة لا ينجو منها إلّا النومة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و ما النومة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يعرف الناس و لا يعرفونه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أنّ الأرض لا تخلو من حجّة الله عزّ وجلّ، و لكنّ الله سيعمي خلقه عنها بظلمهم وجورهم و إسرافهم على أنفسهم، و لو خلت الأرض ساعة و احدة من حجّة لله لساخت بأهلها ، و لكنّ الحجّة يعرف الناس و لا يعرفونه ، كما كان يوسف يعرف الناس وهم له منكرون ،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يَاحَسْرَةً عَلَى الْعِبَادِ مَا يَأْتِيهِم مِن رسُولٍ إِلَّا كَانُوا بِهِ يَسْتَهْزِؤُونَ </w:t>
      </w:r>
      <w:r>
        <w:rPr>
          <w:rFonts w:eastAsia="Amiri" w:cs="Amiri" w:ascii="Amiri" w:hAnsi="Amiri"/>
          <w:color w:val="111111"/>
          <w:sz w:val="28"/>
          <w:szCs w:val="28"/>
          <w:rtl w:val="true"/>
          <w:lang w:bidi="ar-SA"/>
        </w:rPr>
        <w:t xml:space="preserve">» </w:t>
      </w:r>
      <w:r>
        <w:rPr>
          <w:rStyle w:val="FootnoteAnchor"/>
          <w:rtl w:val="true"/>
        </w:rPr>
        <w:footnoteReference w:id="343"/>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بن عقدة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الدينوري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الكوفي ، عن عُميرة بنت أوس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جدّي الحصين بن عبد الرحمن ، عن أبيه ، عن جدّه عمرو بن سعد ، عن أمير المؤمنين علیّ بن أبی طالب عليه السلام أنّه قال يوماً لحذيفة بن اليمان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حذيفة ، لا تحدّث الناس بما لا يعرفون فيطغوا و يكفروا ، إنّ من العلم صعباً شديداً محمله لو حملته الجبال عجزت عن حمله ، إنّ علمنا أهل البيت سينكر و يبطل ، و تقتل رواته، و يساء إلى من يتلوه بغياً و حسداً لمّا فضّل الله به عترة الوصيّ وصيّ النبيّ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يابن اليمان ، إنّ النبيّ صلّی الله علیه و آله وسلّم تفل في فمي و أمرّ يده على صدري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أعط خليفتي و وصیّي ، و قاضي ديني ، و منجز و عدي و أمانتي ، و ولیّي </w:t>
      </w:r>
      <w:r>
        <w:rPr>
          <w:rStyle w:val="FootnoteAnchor"/>
          <w:rtl w:val="true"/>
        </w:rPr>
        <w:footnoteReference w:id="346"/>
      </w:r>
      <w:r>
        <w:rPr>
          <w:rFonts w:ascii="Amiri" w:hAnsi="Amiri" w:eastAsia="Amiri" w:cs="Amiri"/>
          <w:color w:val="111111"/>
          <w:sz w:val="28"/>
          <w:sz w:val="28"/>
          <w:szCs w:val="28"/>
          <w:rtl w:val="true"/>
          <w:lang w:bidi="ar-SA"/>
        </w:rPr>
        <w:t xml:space="preserve">و ناصري على عدوّك و عدوّي ، و مفرّج الكرب عن وجهي ما أعطيت آدم من العلم ، و ما أعطيت نوحاً من الحلم ، و إبراهيم من العترة الطيّبة و السماحة ، و ما أعطيت أيّوب من الصبر عند البلاء ، و ما أعطيت داود من الشدّة عند منازلة الأقران ، و ما أعطيت سليمان من الفهم ، اللّهمّ لا تخف عن عليّ شيئاً من الدنيا حتّى تجعلها كلّها بين عينيه مثل المائدة الصغيرة بين يديه ، اللّهمّ أعطه جلادة موسى ، و اجعل في نسله شبيه عيسى عليه السلام ، اللّهمّ إنّك خليفتي عليه و على عترته و ذرّيّته الطيّبة المطهّرة التي أذهبت عنها الرجس و النجس ، وصرفت عنها ملامسة الشياطين </w:t>
      </w:r>
      <w:r>
        <w:rPr>
          <w:rStyle w:val="FootnoteAnchor"/>
          <w:rtl w:val="true"/>
        </w:rPr>
        <w:footnoteReference w:id="347"/>
      </w:r>
      <w:r>
        <w:rPr>
          <w:rFonts w:ascii="IRNazanin" w:hAnsi="IRNazanin" w:eastAsia="IRNazanin"/>
          <w:color w:val="111111"/>
          <w:sz w:val="28"/>
          <w:sz w:val="28"/>
          <w:szCs w:val="28"/>
          <w:rtl w:val="true"/>
          <w:lang w:bidi="fa-IR"/>
        </w:rPr>
        <w:t xml:space="preserve">، اللّهمّ إن بغت قريش عليه، و قدّمت غيره عليه فاجعله بمنزلة هارون من موسى إذ غاب عنه موسى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كم في ولدك من ولد فاضل يقتل و الناس قيام ينظرون لا يغيّرون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فقبحت أمّة ترى أولاد نبيّها يقتلون ظلماً و هم لا يغيّرون ، إنّ القاتل و الآمر و الشاهد الّذی لا يغيّر كلّهم في الإثم و اللعان سواء مشتركون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اليمان ، إنّ قريشاً لا تنشرح صدورها، و لا ترضى قلوبها ، و لا تجري ألسنتها ، ببيعة عليّ و موالاته إلّا على الكره و العمى و الصغار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بابن اليمان ، ستبايع قريش عليّاً ، ثمّ تنكث عليه و تحاربه و تناضله و ترميه بالعظائم ، و بعد عليّ يلي الحسن وسينكث عليه ، ثمّ يلي الحسين فتقتله أمّة جدّه فلعنت أمّة تقتل ابن بنت نبيّها و لا تعزّ من أمّة ، و لعن القائد لها و المرتّب لفاسقها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 الّذی نفس عليّ بيده ، لا تزال هذه الأمّة بعد قتل الحسين ابني في ضلال </w:t>
      </w:r>
    </w:p>
    <w:p>
      <w:pPr>
        <w:pStyle w:val="BookText"/>
        <w:rPr/>
      </w:pPr>
      <w:r>
        <w:rPr>
          <w:rFonts w:ascii="Amiri" w:hAnsi="Amiri" w:eastAsia="Amiri" w:cs="Amiri"/>
          <w:color w:val="111111"/>
          <w:sz w:val="28"/>
          <w:sz w:val="28"/>
          <w:szCs w:val="28"/>
          <w:rtl w:val="true"/>
          <w:lang w:bidi="ar-SA"/>
        </w:rPr>
        <w:t xml:space="preserve">و ظلمة و عسف و جور و اختلاف في الدين ، و تغيير و تبديل لمّا أنزل الله في كتابه ، و إظهار البدع ، و إبطال السنن ، و اختلال و قياس مشتبهات، و ترك محكمات حتّى تنسلخ من الإسلام و تدخل في العمى و التلدّد و التسكّع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لك يا بني أميّة ، لا هُديت با بني أميّة ، و مالك يا بني العبّاس ، لك الأتعاس ، فما في بني أميّة </w:t>
      </w:r>
      <w:r>
        <w:rPr>
          <w:rStyle w:val="FootnoteAnchor"/>
          <w:rtl w:val="true"/>
        </w:rPr>
        <w:footnoteReference w:id="350"/>
      </w:r>
      <w:r>
        <w:rPr>
          <w:rFonts w:ascii="Amiri" w:hAnsi="Amiri" w:eastAsia="Amiri" w:cs="Amiri"/>
          <w:color w:val="111111"/>
          <w:sz w:val="28"/>
          <w:sz w:val="28"/>
          <w:szCs w:val="28"/>
          <w:rtl w:val="true"/>
          <w:lang w:bidi="ar-SA"/>
        </w:rPr>
        <w:t xml:space="preserve">إلّا ظالم ، و لا في بني العبّاس إلّا معتد متمرّد على الله بالمعاصي ، قتّال لولدي ، هتّاك لستري وحرمتي ، فلا تزال هذه الأمّة جبّارين يتكالبون على حرام الدنيا ، متغمسين في بحار الهلكات و في أودية الدماء ، حتّى إذا غاب المتغيّب من ولدي عن عيون الناس ، و ماج الناس بفقده أو بقتله أو بموته ، اطّلعت الفتنة ، و نزلت البلية ، و التحمت العصبيّة ، وغلا الناس في دينهم، و أجمعوا على أنّ الحجّة ذاهبة ، و الإمامة باطلة ، و يحجّ حجيج الناس في تلك السنة من شيعة عليّ ونواصبه للتحسّس و التجسّس عن خلق الخلف فلا يرى له أثر ، و لا يعرف له خبر ، و لا خلف ، فعند ذلك سبّت شيعة علي ، سبّها أعداؤها ، و ظهرت عليها الأشرار و الفسّاق باحتجاجها ، حتّى إذا بقيت الأمّة حيارى ، و تدلّهت و أكثرت في قولها إنّ الحجّة هالكة ، و الإمامة باطلة ، فو ربّ عليّ إن حجّتها عليها قائمة ماشية في طرقها </w:t>
      </w:r>
      <w:r>
        <w:rPr>
          <w:rStyle w:val="FootnoteAnchor"/>
          <w:rtl w:val="true"/>
        </w:rPr>
        <w:footnoteReference w:id="351"/>
      </w:r>
      <w:r>
        <w:rPr>
          <w:rFonts w:ascii="Amiri" w:hAnsi="Amiri" w:eastAsia="Amiri" w:cs="Amiri"/>
          <w:color w:val="111111"/>
          <w:sz w:val="28"/>
          <w:sz w:val="28"/>
          <w:szCs w:val="28"/>
          <w:rtl w:val="true"/>
          <w:lang w:bidi="ar-SA"/>
        </w:rPr>
        <w:t xml:space="preserve">، داخلة في دورها و قصورها ، جوّالة في شرق هذه الأرض و غربها ، تسمع الكلام ، و تسلّم عن الجماعة ، ترى و لا ترى إلى الوقت و الوعد ، ونداء المنادي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ذلك يوم فيه سرور ولد عليّ وشيعته </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 xml:space="preserve">و في هذا الحديث عجائب وشواهد على حقّية ما تعتقده الإماميّة و تدين به ، و الحمد لله ، فمن ذلك قول أمير المؤمنين صلوات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إذا غاب المتغيّب من ولدی عن عيون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هذا موجباً </w:t>
      </w:r>
      <w:r>
        <w:rPr>
          <w:rStyle w:val="FootnoteAnchor"/>
          <w:rtl w:val="true"/>
        </w:rPr>
        <w:footnoteReference w:id="353"/>
      </w:r>
      <w:r>
        <w:rPr>
          <w:rFonts w:ascii="Amiri" w:hAnsi="Amiri" w:eastAsia="Amiri" w:cs="Amiri"/>
          <w:color w:val="111111"/>
          <w:sz w:val="28"/>
          <w:sz w:val="28"/>
          <w:szCs w:val="28"/>
          <w:rtl w:val="true"/>
          <w:lang w:bidi="ar-SA"/>
        </w:rPr>
        <w:t>لهذه الغيبة ، و شاهداً على صحّة قول من يعترف بهذا ، و يدين بإمامة صاحبها ؟</w:t>
      </w:r>
    </w:p>
    <w:p>
      <w:pPr>
        <w:pStyle w:val="BookText"/>
        <w:rPr/>
      </w:pPr>
      <w:r>
        <w:rPr>
          <w:rFonts w:ascii="IRNazanin" w:hAnsi="IRNazanin" w:eastAsia="IRNazanin"/>
          <w:color w:val="111111"/>
          <w:sz w:val="28"/>
          <w:sz w:val="28"/>
          <w:szCs w:val="28"/>
          <w:rtl w:val="true"/>
          <w:lang w:bidi="fa-IR"/>
        </w:rPr>
        <w:t xml:space="preserve">ثمّ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ماج الناس بفقده أو بقتله أو بموته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أجمعوا على أن الحجّة ذاهبة ، و الإمامة 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أليس هذا موافقاً لما عليه كافّة الناس الآن من تكذيب قول الإماميّة في وجود صاحب الغيبة ؟ و هي محقّقة في وجوده و إن لم تره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يحجّ حجيج الناس في تلك السنة للتجسّس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فعلوا ذلك ولم يروا له أثراً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فعند ذلك سبّت شيعة عليّ ، سبّها أعداؤها و ظهرت عليها الأشرار و الفسّاق باحتجاجها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باحتجاجها عليها في الظاهر و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إمامكم ؟ دلّونا عليه ، و سبّهم لهم و نسبتهم إيّاهم إلى النقض و العجز و الجهل لقولهم بالمفقود العين، و إحالتهم على الغائب الشخص و هو السبّ ، فهم في الظاهر عند أهل الغفلة و العمى محجوجون </w:t>
      </w:r>
      <w:r>
        <w:rPr>
          <w:rStyle w:val="FootnoteAnchor"/>
          <w:rtl w:val="true"/>
        </w:rPr>
        <w:footnoteReference w:id="354"/>
      </w:r>
      <w:r>
        <w:rPr>
          <w:rFonts w:ascii="IRNazanin" w:hAnsi="IRNazanin" w:eastAsia="IRNazanin"/>
          <w:color w:val="111111"/>
          <w:sz w:val="28"/>
          <w:sz w:val="28"/>
          <w:szCs w:val="28"/>
          <w:rtl w:val="true"/>
          <w:lang w:bidi="fa-IR"/>
        </w:rPr>
        <w:t xml:space="preserve">، وهذا القول من أمیر المؤمنین علیه السلام في هذا الموضع شاهد لهم بالصدق، و على مخالفيهم بالجهل و العناد للحقّ ، ثمّ حلفه علیه السلام مع ذلك بربّه عزّ وجلّ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 ربّ علىّ إنّ حجّتها عليها قائمة ماشية في طرقها </w:t>
      </w:r>
      <w:r>
        <w:rPr>
          <w:rStyle w:val="FootnoteAnchor"/>
          <w:rtl w:val="true"/>
        </w:rPr>
        <w:footnoteReference w:id="355"/>
      </w:r>
      <w:r>
        <w:rPr>
          <w:rFonts w:ascii="IRNazanin" w:hAnsi="IRNazanin" w:eastAsia="IRNazanin"/>
          <w:color w:val="111111"/>
          <w:sz w:val="28"/>
          <w:sz w:val="28"/>
          <w:szCs w:val="28"/>
          <w:rtl w:val="true"/>
          <w:lang w:bidi="fa-IR"/>
        </w:rPr>
        <w:t xml:space="preserve">، داخلة في دورها و قصورها ، جوّالة في شرق هذه الأرض و غربها ، تسمع الكلام ، و تسلّم على الجماعة ، و ترى و لا ترى ، أليس ذلك مزيلاً للشكّ في أمره ؟ و موجباً لوجوده، و لصحّة ما ثبت في الحديث الّذی هو قبل هذا </w:t>
      </w:r>
    </w:p>
    <w:p>
      <w:pPr>
        <w:pStyle w:val="BookText"/>
        <w:rPr/>
      </w:pPr>
      <w:r>
        <w:rPr>
          <w:rFonts w:ascii="Amiri" w:hAnsi="Amiri" w:eastAsia="Amiri" w:cs="Amiri"/>
          <w:color w:val="111111"/>
          <w:sz w:val="28"/>
          <w:sz w:val="28"/>
          <w:szCs w:val="28"/>
          <w:rtl w:val="true"/>
          <w:lang w:bidi="ar-SA"/>
        </w:rPr>
        <w:t xml:space="preserve">الحديث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لا تخلو من حجّة الله ، و لكن الله سيعمي خلقه عنها بظلمهم و جورهم </w:t>
      </w:r>
      <w:r>
        <w:rPr>
          <w:rStyle w:val="FootnoteAnchor"/>
          <w:rtl w:val="true"/>
        </w:rPr>
        <w:footnoteReference w:id="356"/>
      </w:r>
      <w:r>
        <w:rPr>
          <w:rFonts w:ascii="IRNazanin" w:hAnsi="IRNazanin" w:eastAsia="IRNazanin"/>
          <w:color w:val="111111"/>
          <w:sz w:val="28"/>
          <w:sz w:val="28"/>
          <w:szCs w:val="28"/>
          <w:rtl w:val="true"/>
          <w:lang w:bidi="fa-IR"/>
        </w:rPr>
        <w:t xml:space="preserve">و إسرافهم على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ضرب لهم المثل في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موجود العين و الشخص إلّا أنّه في وقته هذا يرى و لا يرى ، كما 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يوم الوقت و الوعد ونداء المنادي من السماء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اللّهمّ لك الحمد و الشكر على نعمك التي لا تحصى ، و على أياديك التي لا تجازي ، ونسألك الثبات على ما منحتنا من الهدي برحمتك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الدينوري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عميرة بنت أوس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جدي الحصين بن عبدالرحمن ، عن عبدالله بن ضمرة ، عن كعب الأحبار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حشر الخلق على أربعة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ركبان ، و صنف على أقدامهم يمشون ، وصنف مكبّون ، و صنف على وجوههم صمّ بكم عمي فهم لا يعقلون و لا يكلّمون و لا يؤذن لهم فيعتذرون ، أولئك الّذین تلفح وجوههم النار وهم فيها كالحون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كعب من هؤلاء الّذین يحشرون على وجوههم وهذه الحال حالهم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كانوا على الضلال و الارتداد و النكث ، فبئس ما قدّمت لهم أنفسهم إذا لقوا الله بحرب خليفتهم و وصيّ نبيّهم و عالمهم و سيّدهم و فاضلهم و حامل اللواء و وليّ الحوض و المرتجى و الرجا دون هذا العالم ، و هو العلم الّذی لا يجهل ، و المحجّة التي من زال عنها عطب </w:t>
      </w:r>
      <w:r>
        <w:rPr>
          <w:rStyle w:val="FootnoteAnchor"/>
          <w:rtl w:val="true"/>
        </w:rPr>
        <w:footnoteReference w:id="357"/>
      </w:r>
      <w:r>
        <w:rPr>
          <w:rFonts w:ascii="Amiri" w:hAnsi="Amiri" w:eastAsia="Amiri" w:cs="Amiri"/>
          <w:color w:val="111111"/>
          <w:sz w:val="28"/>
          <w:sz w:val="28"/>
          <w:szCs w:val="28"/>
          <w:rtl w:val="true"/>
          <w:lang w:bidi="ar-SA"/>
        </w:rPr>
        <w:t xml:space="preserve">، و في النار هوى ، ذاك عليّ و ربّ </w:t>
      </w:r>
    </w:p>
    <w:p>
      <w:pPr>
        <w:pStyle w:val="BookText"/>
        <w:rPr/>
      </w:pPr>
      <w:r>
        <w:rPr>
          <w:rFonts w:ascii="Amiri" w:hAnsi="Amiri" w:eastAsia="Amiri" w:cs="Amiri"/>
          <w:color w:val="111111"/>
          <w:sz w:val="28"/>
          <w:sz w:val="28"/>
          <w:szCs w:val="28"/>
          <w:rtl w:val="true"/>
          <w:lang w:bidi="ar-SA"/>
        </w:rPr>
        <w:t xml:space="preserve">كعب، أعلمهم علماً، و أقدمهم سلماً ، و أوفرهم حلماً ، عجب كعب ممّن قدّم على عليّ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نسل عليّ القائم المهديّ الّذی يبدّل الأرض غير الأرض ، و به يحتجّ عیسی بن مریم علیه السلام علی نصارى الروم و الصين ، إن القائم المهدي من نسل عليّ ، أشبه الناس بعيسى بن مريم خَلقاً و خُلقاً و سمتاً و هيبة، يعطيه الله عزّ وجلّ ما أعطى الأنبياء و يزيده و يفضّله ، إن القائم من ولد علي علیه السلام له غيبة كغيبة يوسف ، و رجعة كرجعة عيسى بن مريم، ثمّ يظهر بعد غيبته مع طلوع النجم الأحمر ، و خراب الزوراء ، و هي الري، و خسف المزورة و هي بغداد ، وخروج السفياني ، و حرب ولد العبّاس مع فتيان أرمينية و أذربيجان ، تلك حرب يقتل فيها ألوف و اُلوف ، کلّ يقبض على سيف محلّی ، تخفق عليه رايات سود ، تلك حرب يشوبها الموت الأحمر و الطاعون الأغبر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 عن الحصين بن عبد الرحمن ، عن أبيه ، عن جدّه عمرو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القيامة </w:t>
      </w:r>
      <w:r>
        <w:rPr>
          <w:rStyle w:val="FootnoteAnchor"/>
          <w:rtl w:val="true"/>
        </w:rPr>
        <w:footnoteReference w:id="360"/>
      </w:r>
      <w:r>
        <w:rPr>
          <w:rFonts w:ascii="Amiri" w:hAnsi="Amiri" w:eastAsia="Amiri" w:cs="Amiri"/>
          <w:color w:val="111111"/>
          <w:sz w:val="28"/>
          <w:sz w:val="28"/>
          <w:szCs w:val="28"/>
          <w:rtl w:val="true"/>
          <w:lang w:bidi="ar-SA"/>
        </w:rPr>
        <w:t xml:space="preserve">حتّى تفقأ عين الدنيا، و تظهر الحمرة في السماء ، و تلك دموع حملة العرش على أهل الأرض حتّى يظهر فيهم عصابة </w:t>
      </w:r>
      <w:r>
        <w:rPr>
          <w:rStyle w:val="FootnoteAnchor"/>
          <w:rtl w:val="true"/>
        </w:rPr>
        <w:footnoteReference w:id="361"/>
      </w:r>
      <w:r>
        <w:rPr>
          <w:rFonts w:ascii="IRNazanin" w:hAnsi="IRNazanin" w:eastAsia="IRNazanin"/>
          <w:color w:val="111111"/>
          <w:sz w:val="28"/>
          <w:sz w:val="28"/>
          <w:szCs w:val="28"/>
          <w:rtl w:val="true"/>
          <w:lang w:bidi="fa-IR"/>
        </w:rPr>
        <w:t xml:space="preserve">لا خلاق لهم يدعون لولدي وهم براء من ولدی ، تلك عصابة رديئة لا خلاق لهم، على الأشرار مسلّطة ، و للجبابرة مغتنة ، و للملوك مبيرة ، تظهر في سواد الكوفة ، يقدمهم رجل أسود اللون و القلب ، رثّ الدين ، لا خلاق له ، مهجن </w:t>
      </w:r>
    </w:p>
    <w:p>
      <w:pPr>
        <w:pStyle w:val="BookText"/>
        <w:rPr/>
      </w:pPr>
      <w:r>
        <w:rPr>
          <w:rFonts w:ascii="Amiri" w:hAnsi="Amiri" w:eastAsia="Amiri" w:cs="Amiri"/>
          <w:color w:val="111111"/>
          <w:sz w:val="28"/>
          <w:sz w:val="28"/>
          <w:szCs w:val="28"/>
          <w:rtl w:val="true"/>
          <w:lang w:bidi="ar-SA"/>
        </w:rPr>
        <w:t>زنيم عتلّ</w:t>
      </w:r>
      <w:r>
        <w:rPr>
          <w:rStyle w:val="FootnoteAnchor"/>
          <w:rtl w:val="true"/>
        </w:rPr>
        <w:footnoteReference w:id="362"/>
      </w:r>
      <w:r>
        <w:rPr>
          <w:rFonts w:ascii="IRNazanin" w:hAnsi="IRNazanin" w:eastAsia="IRNazanin"/>
          <w:color w:val="111111"/>
          <w:sz w:val="28"/>
          <w:sz w:val="28"/>
          <w:szCs w:val="28"/>
          <w:rtl w:val="true"/>
          <w:lang w:bidi="fa-IR"/>
        </w:rPr>
        <w:t xml:space="preserve">، تداولته أيدي العواهر من الأمّهات من شرّ نسل لا سقاها الله المطر في سنة إظهار غيبة المتغيّب من ولدی صاحب الراية الحمراء و العلم الأخضر ، أيّ يوم للمخيّبين بين الأنبار وهيت ، ذلك يوم فيه صّيلم الأكراد و الشُراة </w:t>
      </w:r>
      <w:r>
        <w:rPr>
          <w:rStyle w:val="FootnoteAnchor"/>
          <w:rtl w:val="true"/>
        </w:rPr>
        <w:footnoteReference w:id="363"/>
      </w:r>
      <w:r>
        <w:rPr>
          <w:rFonts w:ascii="Amiri" w:hAnsi="Amiri" w:eastAsia="Amiri" w:cs="Amiri"/>
          <w:color w:val="111111"/>
          <w:sz w:val="28"/>
          <w:sz w:val="28"/>
          <w:szCs w:val="28"/>
          <w:rtl w:val="true"/>
          <w:lang w:bidi="ar-SA"/>
        </w:rPr>
        <w:t xml:space="preserve">، وخراب دار الفراعنة ، و مسكن الجبابرة، و مأوى الولاة الظلمة ، و أمّ البلاء و أخت العار، تلك و ربّ عليّ يا عمرو بن سعد بغداد ، ألا لعنة الله على العصاة من بني أميّة و بني العبّاس </w:t>
      </w:r>
      <w:r>
        <w:rPr>
          <w:rStyle w:val="FootnoteAnchor"/>
          <w:rtl w:val="true"/>
        </w:rPr>
        <w:footnoteReference w:id="364"/>
      </w:r>
      <w:r>
        <w:rPr>
          <w:rFonts w:ascii="IRNazanin" w:hAnsi="IRNazanin" w:eastAsia="IRNazanin"/>
          <w:color w:val="111111"/>
          <w:sz w:val="28"/>
          <w:sz w:val="28"/>
          <w:szCs w:val="28"/>
          <w:rtl w:val="true"/>
          <w:lang w:bidi="fa-IR"/>
        </w:rPr>
        <w:t>الخونة الّذین يقتلون الطيّبين من ولدی، و لا يراقبون فيهم ذمّتي ، و لا يخافون الله فيما يفعلونه بحرمتي ، إنّ لبني العبّاس يوماً كيوم الطّموح ، و لهم فيه صرخة كصرخة الحبلى ، الويل لشيعة ولد العبّاس من الحرب التي سنح بين نهاوند و الدينور ، تلك حرب صعاليك شيعة عليّ ، يقدمهم رجل من همدان اسمه على اسم النبي صلّی الله علیه و آله وسلّم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منعوت موصوف باعتدال الخلق ، وحسن الخلق ، ونضارة اللون ، له في صوته ضجاج ، و في أشفاره وَطَف، و في عنقه سطع ، أفرق الشعر، مفلّج الثنايا </w:t>
      </w:r>
      <w:r>
        <w:rPr>
          <w:rStyle w:val="FootnoteAnchor"/>
          <w:rtl w:val="true"/>
        </w:rPr>
        <w:footnoteReference w:id="365"/>
      </w:r>
      <w:r>
        <w:rPr>
          <w:rFonts w:ascii="IRNazanin" w:hAnsi="IRNazanin" w:eastAsia="IRNazanin"/>
          <w:color w:val="111111"/>
          <w:sz w:val="28"/>
          <w:sz w:val="28"/>
          <w:szCs w:val="28"/>
          <w:rtl w:val="true"/>
          <w:lang w:bidi="fa-IR"/>
        </w:rPr>
        <w:t xml:space="preserve">، على فرسه كبدر تمام إذا تجلّى عنه الظلام ، يسير بعصابة خير عصابة آوت و تقرّبت ودانت لله بدين تلك الأبطال من العرب الّذین يلقحون </w:t>
      </w:r>
      <w:r>
        <w:rPr>
          <w:rStyle w:val="FootnoteAnchor"/>
          <w:rtl w:val="true"/>
        </w:rPr>
        <w:footnoteReference w:id="366"/>
      </w:r>
      <w:r>
        <w:rPr>
          <w:rFonts w:ascii="Amiri" w:hAnsi="Amiri" w:eastAsia="Amiri" w:cs="Amiri"/>
          <w:color w:val="111111"/>
          <w:sz w:val="28"/>
          <w:sz w:val="28"/>
          <w:szCs w:val="28"/>
          <w:rtl w:val="true"/>
          <w:lang w:bidi="ar-SA"/>
        </w:rPr>
        <w:t xml:space="preserve">حرب الكريهة ، و الدَبَرة </w:t>
      </w:r>
      <w:r>
        <w:rPr>
          <w:rStyle w:val="FootnoteAnchor"/>
          <w:rtl w:val="true"/>
        </w:rPr>
        <w:footnoteReference w:id="367"/>
      </w:r>
      <w:r>
        <w:rPr>
          <w:rFonts w:ascii="Amiri" w:hAnsi="Amiri" w:eastAsia="Amiri" w:cs="Amiri"/>
          <w:color w:val="111111"/>
          <w:sz w:val="28"/>
          <w:sz w:val="28"/>
          <w:szCs w:val="28"/>
          <w:rtl w:val="true"/>
          <w:lang w:bidi="ar-SA"/>
        </w:rPr>
        <w:t xml:space="preserve">يومئذٍ على الأعداء ، إنّ للعدوّ يومذاك </w:t>
      </w:r>
    </w:p>
    <w:p>
      <w:pPr>
        <w:pStyle w:val="BookText"/>
        <w:rPr/>
      </w:pPr>
      <w:r>
        <w:rPr>
          <w:rFonts w:ascii="Amiri" w:hAnsi="Amiri" w:eastAsia="Amiri" w:cs="Amiri"/>
          <w:color w:val="111111"/>
          <w:sz w:val="28"/>
          <w:sz w:val="28"/>
          <w:szCs w:val="28"/>
          <w:rtl w:val="true"/>
          <w:lang w:bidi="ar-SA"/>
        </w:rPr>
        <w:t xml:space="preserve">الصيلم و الاستئصال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وفي هذين الحديثين من ذكر الغيبة وصاحبها ما فيه كفاية وشفاء للطالب المرتاد ، وحجّة على أهل الجحد و العناد ، و في الحديث الثاني إشارة إلى ذكر عصابة لم تكن تعرف فيما تقدّم، و إنّما يبعث في سنة ستين و مائتين ونحوها ، كما 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إظهار غيبة المتغيّب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هي كما وصفها و نعتها و نعت الظاهر برايتها ، و إذا تأمّل اللبيب الّذی له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أَلْقَى السَّمْعَ وَهُوَ شَهِيدُ </w:t>
      </w:r>
      <w:r>
        <w:rPr>
          <w:rFonts w:eastAsia="IRNazanin" w:cs="IRNazanin"/>
          <w:color w:val="111111"/>
          <w:sz w:val="28"/>
          <w:szCs w:val="28"/>
          <w:rtl w:val="true"/>
          <w:lang w:bidi="fa-IR"/>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التلويح اكتفى به عن التصريح ، نسأل الرحيم توفيقاً للصواب برحمته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سلامة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 عن عمران بن الحجّاج ، عن عبد الرحمن بن أبي نجران ، عن محمّد بن أبي عمير، عن محمّد بن إسحاق، عن أسيد بن ثعلبة ، عن أمّ هانئ ، 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هانئ ، إمام يخنس نفسه حتّى ينقطع عن الناس علمه سنة ستّين و مائتين </w:t>
      </w:r>
      <w:r>
        <w:rPr>
          <w:rStyle w:val="FootnoteAnchor"/>
          <w:rtl w:val="true"/>
        </w:rPr>
        <w:footnoteReference w:id="371"/>
      </w:r>
      <w:r>
        <w:rPr>
          <w:rFonts w:ascii="Amiri" w:hAnsi="Amiri" w:eastAsia="Amiri" w:cs="Amiri"/>
          <w:color w:val="111111"/>
          <w:sz w:val="28"/>
          <w:sz w:val="28"/>
          <w:szCs w:val="28"/>
          <w:rtl w:val="true"/>
          <w:lang w:bidi="ar-SA"/>
        </w:rPr>
        <w:t xml:space="preserve">، ثمّ يبدو كالشهاب الواقد في الليلة الظلماء ، فإن أدركتِ ذلك الزمان قرّت عينك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محمّد بن يعقوب ، عن علیّ بن محمّد ، عن جعفر بن محمّد ، عن موسى ابن جعفر البغدادي ، عن وهب بن شاذان ، عن الحسن بن أبي الربيع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عن أسيد بن ثعلبة ، عن أم هانئ ، مثله ، إلّا أنّه قال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 xml:space="preserve">كالشهاب يتوقّد في الليلة الظلماء فإن أدركتِ ذلك الزمان قرّت عينك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 عن عدة من رجاله ، عن سعد بن عبدالله ، عن أحمد بن الحسن ، عن عمر بن يزيد ، عن الحسن بن أبي الربيع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 عن أسيد بن ثعلبة ، عن أم هانئ ،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الباقر علیه السلام فسألته عن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الخنّس إمام يخنس نفسه في زمانه عند انقطاع من علمه عند الناس سنة ستين و مائتين ، ثمّ يبدو كالشهاب الواقد في ظلمة الليل ، فإن أدركته </w:t>
      </w:r>
      <w:r>
        <w:rPr>
          <w:rStyle w:val="FootnoteAnchor"/>
          <w:rtl w:val="true"/>
        </w:rPr>
        <w:footnoteReference w:id="374"/>
      </w:r>
      <w:r>
        <w:rPr>
          <w:rFonts w:ascii="Amiri" w:hAnsi="Amiri" w:eastAsia="Amiri" w:cs="Amiri"/>
          <w:color w:val="111111"/>
          <w:sz w:val="28"/>
          <w:sz w:val="28"/>
          <w:szCs w:val="28"/>
          <w:rtl w:val="true"/>
          <w:lang w:bidi="ar-SA"/>
        </w:rPr>
        <w:t xml:space="preserve">قرّت عينك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مابنداذ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 عن الكاهلي ،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تواصلوا و تبارّوا و تراحموا ، فو الّذی فلق الحبة و برأ النسمة ليأتين عليكم وقت لا يجد أحدكم لديناره و درهمه موضعاً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لا يجد له عند ظهور القائم علیه السلام موضعاً يصرفه فيه لاستغناء الناس جميعاً بفضل الله و فضل وليه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يكون ذلك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فقدكم إمامكم ، فلا تزالون كذلك حتّى يطلع عليكم كما تطلع </w:t>
      </w:r>
    </w:p>
    <w:p>
      <w:pPr>
        <w:pStyle w:val="BookText"/>
        <w:rPr/>
      </w:pPr>
      <w:r>
        <w:rPr>
          <w:rFonts w:ascii="Amiri" w:hAnsi="Amiri" w:eastAsia="Amiri" w:cs="Amiri"/>
          <w:color w:val="111111"/>
          <w:sz w:val="28"/>
          <w:sz w:val="28"/>
          <w:szCs w:val="28"/>
          <w:rtl w:val="true"/>
          <w:lang w:bidi="ar-SA"/>
        </w:rPr>
        <w:t xml:space="preserve">الشمس آيس ما تكونون ، فإيَّاكم و الشكّ و الارتياب ، و انفوا عن أنفسكم الشكوك و قد حذّرتكم فاحذروا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توفيقكم و إرشادكم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فلينظر الناظر إلى هذا النهي عن الشكّ في صحة غيبة الغائب علیه السلام ، و في صحّة ظهوره ، و إلى قوله بعقب النهي عن الشكّ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حذّرتكم فاحذروا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الشكّ ، نعوذ بالله من الشكّ و الارتياب ، و من سلوك جادة الطريق الموردة إلى الهلكة، ونسأله الثبات على الهدى وسلوك الطريقة المثلى التي توصلنا إلى كرامته مع المصطفين من خيرته بمنّه و قدرته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عبدالواحد بن عبدالله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رباح الزهري ، عن أحمد بن علي الحميري ، عن الحسن بن أيوب ، عن عبد الكريم بن عمرو الخثعمي ، عن محمّد بن عصام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المفضل بن عمر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في مجلسه و معي غيري ،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التنويه يعني باسم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أراه يريد غيري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 إيّاكم و التنويه ، و الله ليغيبنّ سبتاً من الدهر ، و ليخملنّ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أو هلك بأيّ وادٍ سلك ؟ و لتفيضنّ عليه أعين المؤمنين ، و ليكفَأنّ كتكفّئ السفينة في أمواج البحر حتّى لا ينجو إلّا من أخذ الله ميثاقه، و كتب الإيمان في قلبه ، و أيّده بروح منه ، و لترفعنّ اثنتا عشرة راية مشتبهة لا يعرف أيّ من أيّ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كيف لا أبكي و 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اثنتا عشرة راية مشتبهة لا يعرف أيّ من أي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كوّة في البيت التي تطلع فيها الشمس في مجلسه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أهذه </w:t>
      </w:r>
    </w:p>
    <w:p>
      <w:pPr>
        <w:pStyle w:val="BookText"/>
        <w:rPr/>
      </w:pPr>
      <w:r>
        <w:rPr>
          <w:rFonts w:ascii="Amiri" w:hAnsi="Amiri" w:eastAsia="Amiri" w:cs="Amiri"/>
          <w:color w:val="111111"/>
          <w:sz w:val="28"/>
          <w:sz w:val="28"/>
          <w:szCs w:val="28"/>
          <w:rtl w:val="true"/>
          <w:lang w:bidi="ar-SA"/>
        </w:rPr>
        <w:t xml:space="preserve">الشمس مضيئة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لأمرنا أضوء منها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و عبد الله بن جعفر الحميري ، جميعاً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و محمّد بن عيسى و عبدالله بن عامر القصباني جميعاً، عن عبد الرحمن بن أبي نجران ، عن محمّد بن مساور ، عن المفضّل بن عمر الجعفي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التنويه ، أما و الله ليغيبنّ سبتاً من دهركم، و ليخملنّ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هلك ، بأي وادٍ سلك ؟ و لتدمعنّ عليه عيون المؤمنين، و ليكفّأنّ تكفّؤ السفينة في أمواج البحر ، فلا ينجو إلّا من أخذ الله ميثاقه ، و كتب في قلبه الإيمان ، و أيّده بروح منه ، و لترفعنّ اثنتا عشرة راية مشتبهة لا يدرى أيّ من 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شمس داخلة في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هذه الشمس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لأمرنا أبين من هذه الشمس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يعقوب الكليني، عن محمّد بن يحيى، عن أحمد بن محمّد، عن عبد الكريم ، عن عبد الرحمن بن أبي نجران ، عن محمّد بن المساور ، عن المفضل بن عمر ، و ذكر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قال في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ليغيبنّ سنين من دهركم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زادكم الله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النهي عن التنويه باسم الغائب علیه السلام و ذكره </w:t>
      </w:r>
    </w:p>
    <w:p>
      <w:pPr>
        <w:pStyle w:val="BookText"/>
        <w:rPr/>
      </w:pPr>
      <w:r>
        <w:rPr>
          <w:rFonts w:ascii="IRNazanin" w:hAnsi="IRNazanin" w:eastAsia="IRNazanin"/>
          <w:color w:val="111111"/>
          <w:sz w:val="28"/>
          <w:sz w:val="28"/>
          <w:szCs w:val="28"/>
          <w:rtl w:val="true"/>
          <w:lang w:bidi="fa-IR"/>
        </w:rPr>
        <w:t xml:space="preserve">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إيَّاكم و التنويه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ليغيبنّ سبتاً من دهركم، و ليخملنّ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هلك ، بأي وادٍ سلك ، و لتفيضنّ عليه أعين المؤمنين ، و ليكفّأنّ كتكفّئ السفينة في أمواج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يريد علیه السلام بذلك ما يعرض للشيعة في أمواج الفتن المضلّة المهولة ، و ما يتشعّب من المذاهب الباطلة المتحيّرة المتلدّدة، و ما يرفع من الرايات المشتبهة يعني للمدّعين الإمامة من آل أبي طالب و الخارجين طلباً للرئاسة في کلّ زمان ، فإنّه لم يقل مشتبهة إلّا ممّن كان من هذه الشجرة ممّن يدّعي ما ليس له من الإمامة و يشتبه على الناس أمره بنسبه ، و يظنّ ضعفاء الشيعة وغيرهم أنّهم على حقّ إذا كانوا من أهل بيت الحقّ و الصدق ، و ليس كذلك لأنّ الله عزّ وجل قصر هذا الأمر الّذی تتلف نفوس ممّن ليس له و لا هو من أهله ممّن عصى الله في طلبه من أهل البيت ، و نفوس من يتّبعهم على الظنّ و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صاحب الحقّ و معدن الصدق الّذی جعله الله له ، لا يشركه فيه أحد و ليس لخلق من العالم ادّعاؤه دونه ، فثبّت الله المؤمنين مع وقوع الفتن و تشعّب المذاهب ، و تكفّئ القلوب و اختلاف الأقو ال و تشتّت الآراء و نكوب الناكبين عن الصراط المستقيم على نظام الإمامة و حقيقة الأمر و ضيائه غير مغترّين بلمع السراب و البروق الخوالب ، و لا مائلين مع الظنون الكواذب حتّى يلحق الله منهم من يلحق بصاحبه علیه السلام غير مبدّل و لا مغيّر ، و يتوفّي من قضى نحبه منهم قبل ذلك غير شاكّ و لا مرتاب ، و يوفّي كلّاً منهم منزلته و يحلّه مرتبته في عاجله وآجله ، و الله جلّ اسمه نسأل الثبات و نستزيده علماً فإنّه أجود المعطين و أكرم المسؤولين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الكليني رحمه الله ، عن عليّ بن محمّد ، عن الحسن بن عيسى بن محمّد بن علیّ بن جعفر ، عن أبيه ، عن جدّه ، عن علیّ بن جعفر ، عن أخيه موسى بن </w:t>
      </w:r>
    </w:p>
    <w:p>
      <w:pPr>
        <w:pStyle w:val="BookText"/>
        <w:rPr/>
      </w:pPr>
      <w:r>
        <w:rPr>
          <w:rFonts w:ascii="IRNazanin" w:hAnsi="IRNazanin" w:eastAsia="IRNazanin"/>
          <w:color w:val="111111"/>
          <w:sz w:val="28"/>
          <w:sz w:val="28"/>
          <w:szCs w:val="28"/>
          <w:rtl w:val="true"/>
          <w:lang w:bidi="fa-IR"/>
        </w:rPr>
        <w:t xml:space="preserve">جعفر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الخامس من ولد السابع فالله الله في أديانكم ، لا يزيلنّكم عنها ، فإنّه لا بدّ لصاحب هذا الأمر من غيبة حتّى يرجع عن هذا الأمر من كان يقول به ، إنّما هي محنة من الله يمتحن الله بها خلقه ، و لو علم آباؤكم و أجدادكم ديناً أصحّ من هذا الدين لاتّبعوه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من الخامس من ولد السابع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عقولكم تصغر </w:t>
      </w:r>
      <w:r>
        <w:rPr>
          <w:rStyle w:val="FootnoteAnchor"/>
          <w:rtl w:val="true"/>
        </w:rPr>
        <w:footnoteReference w:id="379"/>
      </w:r>
      <w:r>
        <w:rPr>
          <w:rFonts w:ascii="Amiri" w:hAnsi="Amiri" w:eastAsia="Amiri" w:cs="Amiri"/>
          <w:color w:val="111111"/>
          <w:sz w:val="28"/>
          <w:sz w:val="28"/>
          <w:szCs w:val="28"/>
          <w:rtl w:val="true"/>
          <w:lang w:bidi="ar-SA"/>
        </w:rPr>
        <w:t>عن هذا ، و أحلامكم تضيق عن حمله ، و لكن إن تعيشوا فسوف تدركونه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أبوسليمان أحمد بن هوذة الباهلي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النهاوندي سنة ثلاث وسبعين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حمّاد الأنصاري سنة تسع و عشرين و مائتين ، من أبي الجارود ، عن أبي جعفر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الجارود ، إذا دار الفلك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هلك ، و بأي وادٍ سلك ، و قال الطالب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ذلك ، و قد بليت عظامه ، فعند ذلك فارتجوه ، و إذا سمعتم به فأتوه و لو حبواً على الثلج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 ،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حميد بن زياد، عن الحسن بن محمّد بن سماعة ، عن أحمد بن الحسن الميثمي ، عن زائدة بن قدامة ، عن بعض </w:t>
      </w:r>
    </w:p>
    <w:p>
      <w:pPr>
        <w:pStyle w:val="BookText"/>
        <w:rPr/>
      </w:pPr>
      <w:r>
        <w:rPr>
          <w:rFonts w:ascii="IRNazanin" w:hAnsi="IRNazanin" w:eastAsia="IRNazanin"/>
          <w:color w:val="111111"/>
          <w:sz w:val="28"/>
          <w:sz w:val="28"/>
          <w:szCs w:val="28"/>
          <w:rtl w:val="true"/>
          <w:lang w:bidi="fa-IR"/>
        </w:rPr>
        <w:t xml:space="preserve">رجاله ، عن أبي عبد الله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القائم علیه السلام إذا قام 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ذلك و قد بليت عظامه ؟</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عبدالواحد بن عبدالله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 عن أحمد بن علي الحميري ، عن الحسن بن أيوب ، عن عبد الكريم بن عمرو ، عن محمّد بن الفضيل ، عن حمّاد بن عبدالكريم الجلاب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القائم عند أبي عبد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لو قد قام لقال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يكون هذا و قد بلیت عظامه مذ كذا و كذا ؟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البندنيجي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موسى العلوي العبّاسي ، عن موسى بن سلام ، عن أحمد بن محمّد بن أبي نصر ، عن عبدالرحمن ، عن الخشاب ، عن أبي عبد الله علیه السلام ، عن آبائه علیهم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بيتي مثل نجوم السماء ، كلّما غاب نجم طلع نجم حتّى إذا نجم منها طلع فرمقتموه بالأعين ، و أشرتم إليه بالأصابع ، أتاه ملك الموت فذهب به ، ثمّ لبثتم في ذلك </w:t>
      </w:r>
      <w:r>
        <w:rPr>
          <w:rStyle w:val="FootnoteAnchor"/>
          <w:rtl w:val="true"/>
        </w:rPr>
        <w:footnoteReference w:id="384"/>
      </w:r>
      <w:r>
        <w:rPr>
          <w:rFonts w:ascii="Amiri" w:hAnsi="Amiri" w:eastAsia="Amiri" w:cs="Amiri"/>
          <w:color w:val="111111"/>
          <w:sz w:val="28"/>
          <w:sz w:val="28"/>
          <w:szCs w:val="28"/>
          <w:rtl w:val="true"/>
          <w:lang w:bidi="ar-SA"/>
        </w:rPr>
        <w:t xml:space="preserve">سبتاً من دهركم ، و استوت بنو عبدالمطّلب و لم يدر أيّاً من أيّ ، فعند ذلك يبدو نجمكم، فاحمدوا الله و اقبلوه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مالك و عبدالله بن جعفر الحميري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و محمّد بن عيسى </w:t>
      </w:r>
    </w:p>
    <w:p>
      <w:pPr>
        <w:pStyle w:val="BookText"/>
        <w:rPr/>
      </w:pPr>
      <w:r>
        <w:rPr>
          <w:rFonts w:ascii="IRNazanin" w:hAnsi="IRNazanin" w:eastAsia="IRNazanin"/>
          <w:color w:val="111111"/>
          <w:sz w:val="28"/>
          <w:sz w:val="28"/>
          <w:szCs w:val="28"/>
          <w:rtl w:val="true"/>
          <w:lang w:bidi="fa-IR"/>
        </w:rPr>
        <w:t xml:space="preserve">و عبد الله بن عامر القصباني جميعاً ، عن عبد الرحمن بن أبي نجران ، عن الخشّاب ، عن معروف بن خرّبوذ ، عن أبي جعفر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أهل بيتي في هذه الأمّة كمثل نجوم السماء ، كلّما غاب نجم طلع نجم حتّى إذا مددتم إليه حواجبكم ، و أشرتم إليه بالأصابع ، أتاه </w:t>
      </w:r>
      <w:r>
        <w:rPr>
          <w:rStyle w:val="FootnoteAnchor"/>
          <w:rtl w:val="true"/>
        </w:rPr>
        <w:footnoteReference w:id="386"/>
      </w:r>
      <w:r>
        <w:rPr>
          <w:rFonts w:ascii="Amiri" w:hAnsi="Amiri" w:eastAsia="Amiri" w:cs="Amiri"/>
          <w:color w:val="111111"/>
          <w:sz w:val="28"/>
          <w:sz w:val="28"/>
          <w:szCs w:val="28"/>
          <w:rtl w:val="true"/>
          <w:lang w:bidi="ar-SA"/>
        </w:rPr>
        <w:t xml:space="preserve">ملك الموت فذهب به ، ثمّ بقيتم سبتاً من دهركم لا تدرون أيّاً من أيّ فاستوى في ذلك بنو عبد المطلّب ، فبينما أنتم كذلك إذ أطلع الله عليكم نجمكم فاحمدوه و أقبلوه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الكليني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إبراهيم بن هاشم ، عن أبيه ، عن حنان بن سدير ، عن معروف بن خربوذ ، عن أبي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نحن كنجوم السماء كلّما غاب نجم طلع نجم ، حتّى إذا أشرتم بأصابعكم ، و ملتم بحواجبكم ، غيّب الله عنكم نجمكم ، فاستوت بنو عبدالمطلب فلم يعرف أياً من أيّ ، فإذا طلع نجمكم فاحمدوا ربكم </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عن محمّد بن علي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عبدالله بن محمّد بن عمر بن علیّ بن أبی طالب ، عن أبيه ، عن جدّه ، عن أبيه أمير المؤمنين علیّ بن أبي طالب علیه السلام أنّه قال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من ولدی هو الّذی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أو هلك ؟ لا ، بل في أي وادٍ سلك ؟ </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 عن محمّد بن علي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يعقوب ، عن المفضل بن عمر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القائم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استدار الفلك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هلك ، في أيّ وادٍ سلك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ثمّ يكون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إلّا بالسيف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الكوفي ،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سماعة ، عن أحمد بن الحسن الميثمّي ، عن زائدة بن قدامة ، عن عبدالكريم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أبي عبد الله علیه السلام القائم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يكون ذلك و لم يستدر الفلك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أو هلك ، فى أي وادٍ سلك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استدارة الفلك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الشيعة بينهم </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الأحاديث دالّة على ما قد آلت إليه أحو ال الطوائف المنتسبة إلى التشيّع ممّن خالف الشرذمة المستقيمة على إمامة الخلف بن الحسن بن علي علیه السلام ، لأنّ الجمهور منهم من يقول في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هو ؟ و أنّى يكون هذا ؟ و إلى متى يغيب ؟ و كم يعيش هذا ؟ و له الآن نيّف و ثمانون سنة ، فمنهم من يذهب إلى أنّه ميت، و منهم من ينكر ولادته و يجحد وجوده بواحدة ، و يستهزئ بالمصدّق به ، و منهم من يستبعد المدّة و يستطيل الأمد، و لا يرى أنّ الله في قدرته ، و نافذ سلطانه ، و ماضي أمره و تدبيره ، قادر على أنّ يمدّ لوليّه في العمر كأفضل ما مدّه </w:t>
      </w:r>
      <w:bookmarkStart w:id="56" w:name="pg19200_211983"/>
    </w:p>
    <w:p>
      <w:pPr>
        <w:pStyle w:val="BookText"/>
        <w:rPr/>
      </w:pPr>
      <w:bookmarkEnd w:id="56"/>
      <w:r>
        <w:rPr>
          <w:rFonts w:ascii="IRNazanin" w:hAnsi="IRNazanin" w:eastAsia="IRNazanin"/>
          <w:color w:val="111111"/>
          <w:sz w:val="28"/>
          <w:sz w:val="28"/>
          <w:szCs w:val="28"/>
          <w:rtl w:val="true"/>
          <w:lang w:bidi="fa-IR"/>
        </w:rPr>
        <w:t xml:space="preserve">و يمدّه لأحد من أهل عصره وغير أهل عصره، و يظهر بعد مضيّ هذه المدّة و أكثر منها ، فقد رأينا كثيراً من أهل زماننا ممّن عمّر مائة سنة و زيادة عليها، و هو تامّ القوّة مجتمع العقل ، فكيف ينكر لحجّة الله أن يعمّره أكثر من ذلك ، و أن يجعل ذلك من أكبر آياته التي أفرد بها من بين أهله ، لأنّه حجّته الكبرى التي يظهر دينه على کلّ الأديان و يغسل بها الأرجاس و الأدران </w:t>
      </w:r>
      <w:r>
        <w:rPr>
          <w:rStyle w:val="FootnoteAnchor"/>
          <w:rtl w:val="true"/>
        </w:rPr>
        <w:footnoteReference w:id="392"/>
      </w:r>
      <w:r>
        <w:rPr>
          <w:rFonts w:ascii="Amiri" w:hAnsi="Amiri" w:eastAsia="Amiri" w:cs="Amiri"/>
          <w:color w:val="111111"/>
          <w:sz w:val="28"/>
          <w:sz w:val="28"/>
          <w:szCs w:val="28"/>
          <w:rtl w:val="true"/>
          <w:lang w:bidi="ar-SA"/>
        </w:rPr>
        <w:t xml:space="preserve">، كأنّه لم يقرأ في هذا القرآن قصة موسى علیه السلام في ولادته ، و ما جرى على النساء و الصبيان بسببه من القتل و الذبح حتّى هلك في ذلك الخلق الكثير تحرّزاً من واقع قضاء الله ، و نافذ أمره ، حتّى كوّنه الله عزّ وجلّ على رغم أعدائه ، وجعل الطالب له المفني الأمثاله من الأطفال بالقتل و الذبح بسببه هو الكافل له و المربّي ، و كان من قصّته في نشوئه و بلوغه و هربه في ذلك الزمان الطويل ما قد نبّأنا الله في كتابه حتّى حضر الوقت الّذی أذن الله عزّ وجلّ في ظهوره ، فظهرت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 لَن تَجِدَ لِسُنَّةِ اللهِ تَبْدِيلاً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فاعتبروا يا أوّلى الألباب و اثبتوا أيّها الشيعة الأخيار على ما دلّكم الله عليه و أرشدكم إليه ، و اشكروه على ما أنعم به عليكم و أفردكم بالحظوة فيه ، فإنَّه أهل الحمد و الشكر </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6487779_1280447820"/>
      <w:bookmarkStart w:id="58" w:name="_Toc20"/>
      <w:bookmarkEnd w:id="57"/>
      <w:r>
        <w:rPr>
          <w:rtl w:val="true"/>
        </w:rPr>
        <w:t>فصل</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الحسن بن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عبيس بن هشام الناشري ، عن عبد الله بن جبلّة ، عن فضيل الصائغ ، عن محمّد بن مسلم الثقفي ، عن أبي عبد الله علیه السلام أنّه قال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الناس الإمام مكثوا سنيناً لا بدرون أيّاً من أيّ ، ثمّ يظهر الله عزّ وجلّ </w:t>
      </w:r>
    </w:p>
    <w:p>
      <w:pPr>
        <w:pStyle w:val="BookText"/>
        <w:rPr/>
      </w:pPr>
      <w:r>
        <w:rPr>
          <w:rFonts w:ascii="IRNazanin" w:hAnsi="IRNazanin" w:eastAsia="IRNazanin"/>
          <w:color w:val="111111"/>
          <w:sz w:val="28"/>
          <w:sz w:val="28"/>
          <w:szCs w:val="28"/>
          <w:rtl w:val="true"/>
          <w:lang w:bidi="fa-IR"/>
        </w:rPr>
        <w:t xml:space="preserve">لهم صاحبهم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 عن عبدالله بن جبلّة ، عن علیّ بن الحارث بن المغيرة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فترة لا يعرف المسلمون فيها إمامهم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فتمسّكوا بالأمر الأوّل حتّى يبيّن لكم الآخر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 عن عبدالله جبلّة ، عن محمّد بن منصور الصيقل ، عن أبيه منصور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و أمسيت يوماً لا ترى فيه إماماً من آل محمّد فأحبب من كنت تحبّ ، و ابغض من كنت تبغض، و وال من كنت توالي ، و انتظر الفرج صباحاً و مساءً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أخبرنا محمّد بن يعقوب الكليني، عن محمّد بن يحيى ، عن أحمد بن محمّد ، عن ابن فضال ، عن الحسن بن علي العطار ، عن جعفر بن محمّد ، عن منصور ، عمن ذكره ، عن أبي عبد الله ، مثله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 عن محمّد بن عيسى ، و الحسين بن ظريف جميعاً ، عن حمّاد بن عيسى ، عن عبد الله بن سنان ، قال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أبي على أبي عبد الله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إذا صرتم في حال لا ترون فيها إمام هدى ، و لا علماً يرى ، فلا ينجو من تلك الحيرة إلّا من دعا بدعاء الغريق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البلاء ، فكيف نصنع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فتمسّكوا بما في أيديكم حتّى يتّضح لكم الأمر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 و عن محمّد بن عيسى و الحسن بن ظريف ، عن الحارث بن المغيرة النصري ، عن أبي عبد الله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نروي بأنّ صاحب هذا الأمر يفقد زماناً فكيف نصنع عند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بالأمر الأوّل الّذی أنتم عليه حتّى يبيّن لكم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همام ، بإسناده يرفعه إلى أبان بن تغلب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يصيبهم فيها سبطة يأرز العلم فيها كما تأرز الحيّة في جحرها ، فبينما هم كذلك إذ طلع عليهم نجم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السبطة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فيما بين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على ما أنتم عليه حتّى يطلع الله لكم نجمكم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 عن أبان بن تغلب ، عن أبي عبد الله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أنتم إذا وقعت السبطة بين المسجدين </w:t>
      </w:r>
      <w:r>
        <w:rPr>
          <w:rStyle w:val="FootnoteAnchor"/>
          <w:rtl w:val="true"/>
        </w:rPr>
        <w:footnoteReference w:id="401"/>
      </w:r>
      <w:r>
        <w:rPr>
          <w:rFonts w:ascii="Amiri" w:hAnsi="Amiri" w:eastAsia="Amiri" w:cs="Amiri"/>
          <w:color w:val="111111"/>
          <w:sz w:val="28"/>
          <w:sz w:val="28"/>
          <w:szCs w:val="28"/>
          <w:rtl w:val="true"/>
          <w:lang w:bidi="ar-SA"/>
        </w:rPr>
        <w:t>، فيأرز العلم فيها كما تأرز الحية في جحرها ، و اختلفت الشيعة بينهم ، و سمّى بعضهم بعضاً كذّابين ، و يتفل بعضهم في وجوه بعض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ذلك من خير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ثلاثاً و يريد قرب الفرج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حدّثنا محمّد بن يعقوب الكليني رحمه الله ، عن عدّة من رجاله ، عن أحمد بن محمّد ، عن الحسن بن عليّ الوشّاء، عن علیّ بن الحسن ، عن أبان بن تغلب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Style w:val="FootnoteAnchor"/>
          <w:rtl w:val="true"/>
        </w:rPr>
        <w:footnoteReference w:id="402"/>
      </w:r>
      <w:r>
        <w:rPr>
          <w:rFonts w:ascii="Amiri" w:hAnsi="Amiri" w:eastAsia="Amiri" w:cs="Amiri"/>
          <w:color w:val="111111"/>
          <w:sz w:val="28"/>
          <w:sz w:val="28"/>
          <w:szCs w:val="28"/>
          <w:rtl w:val="true"/>
          <w:lang w:bidi="ar-SA"/>
        </w:rPr>
        <w:t xml:space="preserve">أنت إذا وقعت البطشة </w:t>
      </w:r>
      <w:r>
        <w:rPr>
          <w:rStyle w:val="FootnoteAnchor"/>
          <w:rtl w:val="true"/>
        </w:rPr>
        <w:footnoteReference w:id="4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ذكر مثله بلفظه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هوذة الباهلي أبوسليمان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النهاوندي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حمّاد الأنصاري ، عن أبان بن تغلب ، عن أبي عبدالله علیه السلام ،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 يصيب العالم سبطة يأرز العلم بين المسجدين كما تأرز الحية في جحرها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السبطة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الفترة ، فبينما هم كذلك إذ طلع لهم نجمهم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فكيف نصنع و كيف يكون ما بين ذلك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w:t>
      </w:r>
      <w:r>
        <w:rPr>
          <w:rStyle w:val="FootnoteAnchor"/>
          <w:rtl w:val="true"/>
        </w:rPr>
        <w:footnoteReference w:id="405"/>
      </w:r>
      <w:r>
        <w:rPr>
          <w:rFonts w:ascii="Amiri" w:hAnsi="Amiri" w:eastAsia="Amiri" w:cs="Amiri"/>
          <w:color w:val="111111"/>
          <w:sz w:val="28"/>
          <w:sz w:val="28"/>
          <w:szCs w:val="28"/>
          <w:rtl w:val="true"/>
          <w:lang w:bidi="ar-SA"/>
        </w:rPr>
        <w:t xml:space="preserve">عليه حتّى يأتيكم الله بصاحبها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الروايات التي قد جاءت متواترة تشهد بصحّة الغيبة ، و باختفاء العلم ، و المراد بالعلم الحجّة للعالم، وهي مشتملة على أمر الأئمّة علیهم السلام للشيعة بأن يكونوا فيها على ما كانوا عليه لا يزالون و لا ينتقلون ، بل يثبتون و لا يتحوّلون ، و يكونون متوقّعين لما وعدوا به وهم معذورون في أن لا يروا حجّتهم و إمام زمانهم في أيّام </w:t>
      </w:r>
    </w:p>
    <w:p>
      <w:pPr>
        <w:pStyle w:val="BookText"/>
        <w:rPr/>
      </w:pPr>
      <w:r>
        <w:rPr>
          <w:rFonts w:ascii="IRNazanin" w:hAnsi="IRNazanin" w:eastAsia="IRNazanin"/>
          <w:color w:val="111111"/>
          <w:sz w:val="28"/>
          <w:sz w:val="28"/>
          <w:szCs w:val="28"/>
          <w:rtl w:val="true"/>
          <w:lang w:bidi="fa-IR"/>
        </w:rPr>
        <w:t xml:space="preserve">الغيبة ، وضيق عليهم في کلّ عصر و زمان قبله ألَّا يعرفونه بعينه و اسمه و نسبه ، و محظور عليهم الفحص و الكشف عن صاحب الغيبة و المطالبة باسمه أو موضعه أو غيابه أو الإشادة بذكره ، فضلاً عن المطالبة بمعاينته ، و 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 التنويه ، و كونوا على ما أنتم عليه ، و إيّاكم و الشكّ ، فأهل الجهل الّذین لا علم لهم بما أتى عن الصادقین علیهم السلام من هذه الروايات الواردة للغيبة وصاحبها يطالبون بالإرشاد إلى شخصه و الدلالة على موضعه، و يقترحون إظهاره لهم ، و ينكرون غيبته لأنّهم بمعزل عن العلم و أهل المعرفة مسلّمون لما أمروا به ، ممتثلون له ، صابرون على ما ندبوا إلى الصبر عليه ، و قد أوقفهم العلم و الفقه مواقف الرضا عن الله ، و التصديق لأولياء الله ، و الامتثال لأمرهم ، و الانتهاء عمّا نهوا عنه ، حذرون ما حذّر الله في كتابه من مخالفة رسول الله صلّی الله علیه و آله وسلّم و الأئمّة علیهم السلام الّذین هم في وجوب الطاعة بمنزلته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فَلْيَحْذَرِ الَّذِينَ يُخَالِفُونَ عَنْ أَمْرِهِ أَن تُصِيبَهُمْ فِتْنَةٌ أَوْ يُصِيبَهُمْ عَذَابٌ أَلِيمٌ </w:t>
      </w:r>
      <w:r>
        <w:rPr>
          <w:rFonts w:eastAsia="IRNazanin" w:cs="IRNazanin"/>
          <w:color w:val="111111"/>
          <w:sz w:val="28"/>
          <w:szCs w:val="28"/>
          <w:rtl w:val="true"/>
          <w:lang w:bidi="fa-IR"/>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 و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 و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وَأَطِيعُوا اللَّهَ وَأَطِيعُوا الرَّسُولَ وَاحْذَرُوا فَإِن تَوَلَّيْتُمْ فَاعْلَمُوا أَنَّمَا عَلَىٰ رَسُولِنَا الْبَلاغُ الْمُبِينُ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قوله في الحديث الرابع من هذا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إذا صرتم في حال لا ترون فيها إمام هدى و لا علماً يرى ، دلالة على ما جرى و شهادة بما حدث من أمر السفراء الّذین كانوا بين الإمام علیه السلام و بين الشيعة من ارتفاع أعيانهم ، و انقطاع نظامهم ، لأن السفير بين الإمام في حال غيبته و بين شيعته هو العلم ، فلمّا تمّت المحنة على الخلق ارتفعت الأعلام و لا ترى حتّى يظهر </w:t>
      </w:r>
      <w:bookmarkStart w:id="59" w:name="pg19200_211988"/>
    </w:p>
    <w:p>
      <w:pPr>
        <w:pStyle w:val="BookText"/>
        <w:rPr/>
      </w:pPr>
      <w:bookmarkEnd w:id="59"/>
      <w:r>
        <w:rPr>
          <w:rFonts w:ascii="IRNazanin" w:hAnsi="IRNazanin" w:eastAsia="IRNazanin"/>
          <w:color w:val="111111"/>
          <w:sz w:val="28"/>
          <w:sz w:val="28"/>
          <w:szCs w:val="28"/>
          <w:rtl w:val="true"/>
          <w:lang w:bidi="fa-IR"/>
        </w:rPr>
        <w:t xml:space="preserve">صاحب الحقّ علیه السلام و وقعت الحيرة التي ذكرت و آذننا بها أولياء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صحّ أمر الغيبة الثانية التي يأتي شرحها و تأويلها فيما يأتي من الأحاديث بعد هذا الفصل ، نسأل الله أن يزيدنا بصيرةً و هدى، و يوفّقنا لمّا يرضيه برحمته </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6487781_1280447820"/>
      <w:bookmarkStart w:id="61" w:name="_Toc21"/>
      <w:bookmarkEnd w:id="60"/>
      <w:r>
        <w:rPr>
          <w:rtl w:val="true"/>
        </w:rPr>
        <w:t>فصل</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همام ، عن بعض رجاله ، عن أحمد بن محمّد بن خالد ، عن أبيه ، عن رجل ، عن المفضّل بن عمر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هذه العصابة من الله و أرضى ما يكون عنهم إذا افتقدوا حجّة الله فحجب عنهم و لم يظهر لهم و لم يعلموا بمكانه ، وهم في ذلك يعلمون و يوقنون أنّه لم تبطل حجّة الله و لا ميثاقه ، فعندها توقّعوا الفرج صباحاً و مساءً ، فإنّ أشد ما يكون غضب الله على أعدائه إذا افتقدوا حجّته فلم يظهر لهم ، و قد علم الله عزّ وجلّ أن أولياءه لا يرتابون ، و لو علم أنّهم يرتابون ما غيّب حجّته طرفة عين عنهم ، و لا يكون ذلك إلّا على رأس شرار الناس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الكليني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 عن أبيه ، عن محمّد بن خالد ، عمّن حدّثه ، عن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محمّد بن يحيى ، عن عبدالله بن محمّد بن عيسى ، عن أبيه ، عن بعض رجاله ، عن المفضّل بن عمر ، عن أبي عبد الله علیه السلام أنّه قال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العباد من الله و أرضى ما يكون عنهم إذا افتقدوا حجّة الله جلّ و عزّ و لم يظهر لهم و لم يعلموا بمكانه ، و هم في ذلك يعلمون أنّه لم تبطل حجّة الله جل ذكره و لا ميثاقه ، فعندها فتوقّعوا الفرج صباحاً و مساءً فإن أشدّ ما يكون </w:t>
      </w:r>
    </w:p>
    <w:p>
      <w:pPr>
        <w:pStyle w:val="BookText"/>
        <w:rPr/>
      </w:pPr>
      <w:r>
        <w:rPr>
          <w:rFonts w:ascii="Amiri" w:hAnsi="Amiri" w:eastAsia="Amiri" w:cs="Amiri"/>
          <w:color w:val="111111"/>
          <w:sz w:val="28"/>
          <w:sz w:val="28"/>
          <w:szCs w:val="28"/>
          <w:rtl w:val="true"/>
          <w:lang w:bidi="ar-SA"/>
        </w:rPr>
        <w:t>غضب الله عزّ وجلّ على أعدائه إذا افتقدوا حجّة الله فلم يظهر لهم ، و قد علم الله أن أولياءه لا يرتابون ، و لو علم أنّهم يرتابون ما غيب حجّته عنهم طرفة عين، و لا يكون ذلك إلّا على رأس شرار الناس</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ثناء الصادق علیه السلام على أوليائه في حال الغيبة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أرضى ما يكون الله عنهم إذا افتقدوا حجة الله و حجب عنهم وهم مع ذلك يعلمون أنّه لم تبطل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وصفه أنّهم لا يرتابون ، و لو علم الله أنّهم يرتابون لم يغيّب حجّته طرفة 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الحمد لله الّذی جعلنا من الموقنين غير المرتابين و لا الشاكّين و لا الشاذّين عن الجادّة البيضاء إلى البليّات و طرق الضلال المؤدّية إلى الردى و العمى ، حمداً يقضي حقّه ، و يمتري مزيده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وسعدان بن إسحاق بن سعيد و أحمد بن الحسين و محمّد بن أحمد بن الحسن القطواني ، جميعاً ، عن الحسن بن محبوب ، عن هشام بن سالم الجواليقي ، عن يزيد الكناسي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الباقر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هذا الأمر فيه شبه من يوسف ، ابن أمة سوداء </w:t>
      </w:r>
      <w:r>
        <w:rPr>
          <w:rStyle w:val="FootnoteAnchor"/>
          <w:rtl w:val="true"/>
        </w:rPr>
        <w:footnoteReference w:id="412"/>
      </w:r>
      <w:r>
        <w:rPr>
          <w:rFonts w:ascii="Amiri" w:hAnsi="Amiri" w:eastAsia="Amiri" w:cs="Amiri"/>
          <w:color w:val="111111"/>
          <w:sz w:val="28"/>
          <w:sz w:val="28"/>
          <w:szCs w:val="28"/>
          <w:rtl w:val="true"/>
          <w:lang w:bidi="ar-SA"/>
        </w:rPr>
        <w:t xml:space="preserve">، يصلح الله له أمره في ليلة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العلوي ، عن أحمد بن </w:t>
      </w:r>
    </w:p>
    <w:p>
      <w:pPr>
        <w:pStyle w:val="BookText"/>
        <w:rPr/>
      </w:pPr>
      <w:r>
        <w:rPr>
          <w:rFonts w:ascii="Amiri" w:hAnsi="Amiri" w:eastAsia="Amiri" w:cs="Amiri"/>
          <w:color w:val="111111"/>
          <w:sz w:val="28"/>
          <w:sz w:val="28"/>
          <w:szCs w:val="28"/>
          <w:rtl w:val="true"/>
          <w:lang w:bidi="ar-SA"/>
        </w:rPr>
        <w:t xml:space="preserve">الحسين ، عن أحمد بن هلال، عن عبد الرحمن بن أبي نجران ، عن فضالة بن أيوب ، عن سدير الصيرفي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صاحب هذا الأمر لشبهاً من 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تخبرنا بغيبة أو حيرة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ينكر هذا الخلق الملعون أشباه الخنازير، من ذلك ؟ إنّ إخوة يوسف كانوا عقلاء ألبّاء أسباطاً أولاد أنبياء دخلوا عليه فكلّموه وخاطبوه و تاجروه و راودوه و كانوا إخوته و هو أخوهم لم يعرفوه حتّى عرّفهم نفسه ، و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يوسف ، فعرفوه حينئذٍ ، فما تنكر هذه الأمّة المتحيّرة أن يكون الله عزّ وجلّ يريد في وقت من الأوقات أن یستر حجّته عنهم ، لقد كان يوسف النبيّ ملك مصر و كان بينه و بين أبيه مسيرة ثمانية عشر يوماً ، فلو أراد أن يعلمه بمكانه لقدر على ذلك ، و الله لقد سار يعقوب و ولده عند البشارة تسعة أيّام من بدوهم إلى مصر ، فما تنكر هذه الأمّة أن يكون الله يفعل بحجّته ما فعل بيوسف، و أن يكون صاحبكم المظلوم المجحود حقه صاحب هذا الأمر يتردّد بينهم، و يمشي في أسواقهم، و يطأ فرشهم و لا يعرفونه حتّى يأذن الله له أن يعرّفهم نفسه كما أذن ليوسف حين قال له إخوته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أإنَّكَ لأنتَ يُوسُفُ قَالَ أَنَا يُوسُفُ </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إبراهيم بن هاشم ، عن محمّد بن الحسين ، عن ابن أبي نجران ، عن فضالة بن أيوب ، عن سدير الصيرفي ، قال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 و ذكر نحوه ، أو مثله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وحدّثنا علیّ بن أحمد ، عن عبيد الله بن موسی ، عن عبدالله بن جبلّة ، عن الحسن بن أبي حمزة ، عن أبي بصير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سمعت أبا جعفر الباقر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صاحب هذا الأمر سنّة من أربعة أنبياء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من موسى ، و سنّة من عيسى ، و سنّة من يوسف ، و سنّة من محمّد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سنّة موسى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 يترقّب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سنّة عيسى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فيه ما قيل في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سنّة يوسف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السجن و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سنّة محمّد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سار بسيرة رسول الله صلّی الله علیه و آله وسلّم إلّا أنّه يبيّن آثار محمّد ، و يضع السيف على عاتقه ثمّانية أشهر هرجا مرجاً حتّى يرضي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يعلم رضاء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الله في قلبه الرحمة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فاعتبروا يا أوّلي الأبصار الناظرة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 الهدى، و القلوب السليمة من العمى ، المشرقة بالإيمان و الضياء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القول قول الإمامين الباقر و الصادق علیهما السلام في الغيبة ، و ما في القائم علیه السلام من سنن </w:t>
      </w:r>
      <w:r>
        <w:rPr>
          <w:rStyle w:val="FootnoteAnchor"/>
          <w:rtl w:val="true"/>
        </w:rPr>
        <w:footnoteReference w:id="417"/>
      </w:r>
      <w:r>
        <w:rPr>
          <w:rFonts w:ascii="Amiri" w:hAnsi="Amiri" w:eastAsia="Amiri" w:cs="Amiri"/>
          <w:color w:val="111111"/>
          <w:sz w:val="28"/>
          <w:sz w:val="28"/>
          <w:szCs w:val="28"/>
          <w:rtl w:val="true"/>
          <w:lang w:bidi="ar-SA"/>
        </w:rPr>
        <w:t xml:space="preserve">الأنبياء من الاستتار و الخوف ، و أنّه </w:t>
      </w:r>
    </w:p>
    <w:p>
      <w:pPr>
        <w:pStyle w:val="BookText"/>
        <w:rPr/>
      </w:pPr>
      <w:r>
        <w:rPr>
          <w:rFonts w:ascii="IRNazanin" w:hAnsi="IRNazanin" w:eastAsia="IRNazanin"/>
          <w:color w:val="111111"/>
          <w:sz w:val="28"/>
          <w:sz w:val="28"/>
          <w:szCs w:val="28"/>
          <w:rtl w:val="true"/>
          <w:lang w:bidi="fa-IR"/>
        </w:rPr>
        <w:t xml:space="preserve">ابن أمة سوداء يصلح الله له أمره في ليلة ، و تأمّلوه حسناً فإنه يسقط معه الأباطيل و الأضاليل التي ابتدعها المبتدعون الّذین لم يذقهم الله حلاوة الإيمان و العلم، و جعلهم بنجوة منه و بمعزل عنه ، و ليحمد هذه الطائفة القليلة النزرة الله حقّ حمده على ما منّ به عليها من الثبات على نظام الإمامة و ترك الشذوذ عنها كما شذّ الأكثر ممن كان يعتقدها ، و طار يميناً و شمالاً و أمكن الشيطان منه و من قياده و زمامه ، يدخله في کلّ لون ، و يخرجه من آخر حتّى يورده كلّ غيّ ، و يصدّه عن کلّ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يكره إليه الإيمان ، و يزيّن له الضلال ، و يجلي في صدره قول کلّ من قال بعقله ، و عمل على قياسه ، و يوحش عنده الحقّ ، و اعتقاد طاعة من فرض الله طاعته ، كما قال عزّ وجلّ في محكم كتابه حكاية لقول إبليس لعنه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عِبَادَكَ مِنْهُمُ الْمُخْلَصِينَ </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و قوله تعالى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وَلَأُضِلَّنَّهُمْ وَلَأُمَنِّيَنَّهُمْ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لأقْعُدَنَّ لَهُمْ صِرَاطَكَ الْمُسْتَقِيمَ </w:t>
      </w:r>
      <w:r>
        <w:rPr>
          <w:rFonts w:eastAsia="Amiri" w:cs="Amiri" w:ascii="Amiri" w:hAnsi="Amiri"/>
          <w:color w:val="111111"/>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أليس أمیر المؤمنین علیه السلام يقول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حبل الله المتين، و أنا الصراط المستقيم، و أنا الحجّة على خلقه أجمعين بعد رسوله الصادق الأمين صلّی الله علیه و آله وسلّم </w:t>
      </w:r>
      <w:r>
        <w:rPr>
          <w:rStyle w:val="FootnoteAnchor"/>
          <w:rtl w:val="true"/>
        </w:rPr>
        <w:footnoteReference w:id="421"/>
      </w:r>
      <w:r>
        <w:rPr>
          <w:rFonts w:ascii="Amiri" w:hAnsi="Amiri" w:eastAsia="Amiri" w:cs="Amiri"/>
          <w:color w:val="111111"/>
          <w:sz w:val="28"/>
          <w:sz w:val="28"/>
          <w:szCs w:val="28"/>
          <w:rtl w:val="true"/>
          <w:lang w:bidi="ar-SA"/>
        </w:rPr>
        <w:t xml:space="preserve">، ثمّ قال عزّ وجلّ حكاية لمّا ظنّه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فاستيقظوا رحمكم الله من سِنة الغفلة ، و انتبهوا من رَقْدة الهوى ، و لا يذهبنَّ عنكم ما يقوله الصادقون علیهم السلام صفحاً باستماعكم إيّاه بغير اُذن واعية و قلوب مفكّرة و ألباب معتبرة متدبّرة لما قالوا ، أحسن الله إرشادكم ، وحال بين إبليس لعنه الله و بينكم حتّى لا تدخلوا في جملة أهل الاستثناء من الله بقوله عزّ وجلّ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 تدخلوا في أهل الاستثناء من إبليس لعنه الله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 عن يحيى بن يعلى ، عن زرارة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غيبة قبل أن يقوم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أومى بيده إلى بطنه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و هو المنتظر ، و هو الّذی يشكّ في و لادته ، فمنهم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أبوه بلا خلف ، و 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 و 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 ، و 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قبل وفاة أبيه بسنين </w:t>
      </w:r>
      <w:r>
        <w:rPr>
          <w:rStyle w:val="FootnoteAnchor"/>
          <w:rtl w:val="true"/>
        </w:rPr>
        <w:footnoteReference w:id="424"/>
      </w:r>
      <w:r>
        <w:rPr>
          <w:rFonts w:ascii="Amiri" w:hAnsi="Amiri" w:eastAsia="Amiri" w:cs="Amiri"/>
          <w:color w:val="111111"/>
          <w:sz w:val="28"/>
          <w:sz w:val="28"/>
          <w:szCs w:val="28"/>
          <w:rtl w:val="true"/>
          <w:lang w:bidi="ar-SA"/>
        </w:rPr>
        <w:t xml:space="preserve">، و هو المنتظر غير أنّ الله يحبّ أن يمتحن قلوب الشيعة فعند ذلك يرتاب المبطلون يا 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 أدركت ذلك الزمان أيّ شيء أعمل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 متى أدركت ذلك الزمان فلتدع بهذا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عَرَّفْنِي نَفْسَكَ فَإِنَّكَ إِنْ لَمْ تُعَرَّفْنِي نَفْسَكَ لَمْ أَعْرِفْ نَبِیَّكَ ، اللَّهُمَّ عَرَّفْنِي رَسُولَكَ فَإِنَّكَ إِنْ لَمْ تُعَرُفْنِي رَسُولَكَ لَمْ أَعْرِفْ حُجَّتَكَ، اللَّهُمَّ عَرِّفْنِي حُجَّتَكَ فَإِنَّكَ إِنْ لَمْ تُعَرِّفْنِي حُجَّتَكَ ضَلَلْتُ عَنْ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 لا بدّ من قتل غلام بالمدينة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أوَليس الّذی يقتله جيش السفياني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لكن يقتله جيش بني فلان ، يخرج حتّى يدخل المدينة و لا يدري </w:t>
      </w:r>
    </w:p>
    <w:p>
      <w:pPr>
        <w:pStyle w:val="BookText"/>
        <w:rPr/>
      </w:pPr>
      <w:r>
        <w:rPr>
          <w:rFonts w:ascii="Amiri" w:hAnsi="Amiri" w:eastAsia="Amiri" w:cs="Amiri"/>
          <w:color w:val="111111"/>
          <w:sz w:val="28"/>
          <w:sz w:val="28"/>
          <w:szCs w:val="28"/>
          <w:rtl w:val="true"/>
          <w:lang w:bidi="ar-SA"/>
        </w:rPr>
        <w:t xml:space="preserve">الناس في أيّ شيء دخل </w:t>
      </w:r>
      <w:r>
        <w:rPr>
          <w:rStyle w:val="FootnoteAnchor"/>
          <w:rtl w:val="true"/>
        </w:rPr>
        <w:footnoteReference w:id="425"/>
      </w:r>
      <w:r>
        <w:rPr>
          <w:rFonts w:ascii="Amiri" w:hAnsi="Amiri" w:eastAsia="Amiri" w:cs="Amiri"/>
          <w:color w:val="111111"/>
          <w:sz w:val="28"/>
          <w:sz w:val="28"/>
          <w:szCs w:val="28"/>
          <w:rtl w:val="true"/>
          <w:lang w:bidi="ar-SA"/>
        </w:rPr>
        <w:t xml:space="preserve">، فيأخذ الغلام فيقتله ، فإذا قتله بغياً و عدواناً و ظلماً لم يمهلهم الله ، فعند ذلك يتوقّع الفرج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محمّد بن يعقوب الكليني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إبراهيم بن هاشم ، عن الحسن بن موسى الخشّّاب ، عن عبدالله بن موسى، عن عبد الله بن بكير ، عن زرارة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ذكر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يعقوب ، عن الحسين بن أحمد ، عن أحمد بن هلال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عيسى ، عن خالد بن نجيح ، عن زرارة بن أعين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ذكر هذا الحديث بعينه و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أحمد بن 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هذا الحديث منذ ستّ و خمسين سنة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بإسناده له عن عبدالله بن عطاء المكّي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بالعراق كثيرة ، وو الله ما في بيتك مثلك ، فكيف لا تخرج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بن عطاء ، قد أخذت تفرش أذنيك للنَّوْكى </w:t>
      </w:r>
      <w:r>
        <w:rPr>
          <w:rStyle w:val="FootnoteAnchor"/>
          <w:rtl w:val="true"/>
        </w:rPr>
        <w:footnoteReference w:id="428"/>
      </w:r>
      <w:r>
        <w:rPr>
          <w:rFonts w:ascii="Amiri" w:hAnsi="Amiri" w:eastAsia="Amiri" w:cs="Amiri"/>
          <w:color w:val="111111"/>
          <w:sz w:val="28"/>
          <w:sz w:val="28"/>
          <w:szCs w:val="28"/>
          <w:rtl w:val="true"/>
          <w:lang w:bidi="ar-SA"/>
        </w:rPr>
        <w:t xml:space="preserve">، إي و الله ما أنا بصاحبكم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صاحبنا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غيّبت عن الناس ولادته فذلك صاحبكم ، إنّه ليس منّا أحد يشار إليه بالأصابع و يمضغ بالألسن إلّا مات غيظاً أو حتف أنفه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حدّثنا محمّد بن يعقوب الكليني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و غيره، عن جعفر بن محمّد ، عن علیّ بن العبّاس بن عامر ، عن موسى بن هلال الكندي ، عن عبدالله بن عطاء المكي ، عن أبي جعفر علیه السلام ، و ذكر مثله بلفظه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 عن عبيد الله بن موسى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القلاني بمكّة سنة سبع و ستّين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 عن العبّاس بن عامر ، عن موسى بن هلال، عن عبدالله بن عطاء المكّي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من واسط ، فدخلت على أبي جعفر محمّد بن علي عليه السلام فسألني عن الناس و الأسعار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الناس مادّين أعناقهم إليك ، لو خرجت لأتّبعك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عطاء ، قد أخذت تفرش اُذنيك للنوكى ، لا و الله ما أنا بصاحبكم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يشار إلى رجل منّا بالأصابع و يمطّ إليه بالحواجب إلّا مات قتيلاً أو حتف أنفه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حتف أنفه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بغيظه على فراشه حتّى يبعث الله من لا يؤبه لولادته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يؤبه لولادته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لا يدري الناس أنّه وُلِد أم لا ، فذاك صاحبكم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عدة من أصحابنا ، عن سعد بن عبد الله ، عن أيّوب بن نوح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نرجو أن تكون صاحب هذا الأمر ، و أن يسوقه الله إليك عفواً بغير سيف، فقد بويع لك ، و قد ضربت الدراهم باسمك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أحد اختلفت الكتب إليه ، و أشير إليه بالأصابع، و سئل عن المسائل ، و حملت إليه الأموال ، إلّا اغتيل أو مات على فراشه ، حتّى يبعث الله لهذا الأمر غلاماً منا</w:t>
      </w:r>
    </w:p>
    <w:p>
      <w:pPr>
        <w:pStyle w:val="BookText"/>
        <w:rPr/>
      </w:pPr>
      <w:r>
        <w:rPr>
          <w:rFonts w:ascii="Amiri" w:hAnsi="Amiri" w:eastAsia="Amiri" w:cs="Amiri"/>
          <w:color w:val="111111"/>
          <w:sz w:val="28"/>
          <w:sz w:val="28"/>
          <w:szCs w:val="28"/>
          <w:rtl w:val="true"/>
          <w:lang w:bidi="ar-SA"/>
        </w:rPr>
        <w:t xml:space="preserve">خفيّ المولد و المنشأ ، غير خفيّ في نسبه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 عن يحيى بن يعلى ، ، عن أبي مريم الأنصاري ، عن عبدالله بن عطاء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أنا ،</w:t>
      </w:r>
    </w:p>
    <w:p>
      <w:pPr>
        <w:pStyle w:val="BookText"/>
        <w:rPr/>
      </w:pPr>
      <w:r>
        <w:rPr>
          <w:rFonts w:ascii="IRNazanin" w:hAnsi="IRNazanin" w:eastAsia="IRNazanin"/>
          <w:color w:val="111111"/>
          <w:sz w:val="28"/>
          <w:sz w:val="28"/>
          <w:szCs w:val="28"/>
          <w:rtl w:val="true"/>
          <w:lang w:bidi="fa-IR"/>
        </w:rPr>
        <w:t xml:space="preserve">ولا الّذی تمدّون إليه أعناقكم ، و لا تعرف ولادته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يسير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سار به رسول الله صلّی الله علیه و آله وسلّم ، هَدَرَ ما قبله و استقبل </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عن محمّد بن عيسى ، عن صالح بن محمّد، عن يمان التمّار ، قال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غيبة المتمسّك فيها بدينه كالخارط </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 xml:space="preserve">لشوك القتاد </w:t>
      </w:r>
      <w:r>
        <w:rPr>
          <w:rStyle w:val="FootnoteAnchor"/>
          <w:rtl w:val="true"/>
        </w:rPr>
        <w:footnoteReference w:id="433"/>
      </w:r>
      <w:r>
        <w:rPr>
          <w:rFonts w:ascii="Amiri" w:hAnsi="Amiri" w:eastAsia="Amiri" w:cs="Amiri"/>
          <w:color w:val="111111"/>
          <w:sz w:val="28"/>
          <w:sz w:val="28"/>
          <w:szCs w:val="28"/>
          <w:rtl w:val="true"/>
          <w:lang w:bidi="ar-SA"/>
        </w:rPr>
        <w:t xml:space="preserve">بيده ، ثمّ أومى أبو عبد الله عليه السلام بيده هكذا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يمسك شَوْكَ القتاد بيده </w:t>
      </w:r>
      <w:r>
        <w:rPr>
          <w:rStyle w:val="FootnoteAnchor"/>
          <w:rtl w:val="true"/>
        </w:rPr>
        <w:footnoteReference w:id="434"/>
      </w:r>
      <w:r>
        <w:rPr>
          <w:rFonts w:ascii="Amiri" w:hAnsi="Amiri" w:eastAsia="Amiri" w:cs="Amiri"/>
          <w:color w:val="111111"/>
          <w:sz w:val="28"/>
          <w:sz w:val="28"/>
          <w:szCs w:val="28"/>
          <w:rtl w:val="true"/>
          <w:lang w:bidi="ar-SA"/>
        </w:rPr>
        <w:t xml:space="preserve">؟ ثمّ أطرق مليّاً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غيبة فليتّق الله عبد و ليتمسّك بدينه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حدّثنی محمّد بن يعقوب الكليني، عن محمّد بن يحيى و الحسن بن محمّد ، جميعاً ، عن جعفر بن محمّد الكوفي ، عن الحسن بن محمّد الصيرفي ، عن صالح بن خالد ، عن يمان التمار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أبي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ذكر مثله سواء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صاحب هذه الغيبة غير الإمام المنتظر عليه السلام ؟ و من الّذی يشكّ جمهور الناس في ولادته إلّا القليل و في سنّه ؟ و من الّذی لا يأبه له كثير من الخلق و لا يصدّقون بأمره ، و لا يؤمنون بوجوده إلّا هو ؟ أوَليس الّذی قد شبّه الأئمّة الصادقون علیهم السلام الثابت على أمره و المقيم على ولادته عند غيبته مع تفرّق الناس عنه و يأسهم منه ، و استهزائهم بالمعتقد لإمامته ، ونسبتهم إيّاهم إلى العجز و هم الجازمون المحقّقون المستهزؤون غداً بأعدائهم ، بخارط شوك القتاد بيده و الصابر على شدّته ، و هي هذه الشرذمة المنفردة عن هذا الخلق الكثير المدّعين للتشيّع الّذین تفرّقت بهم الأهواء و ضاقت قلوبهم عن احتمال الحقّ و الصبر على مرارته ، و استوحشوا من التصديق بوجود الإمام مع فقدان شخصه و طول غيبته </w:t>
      </w:r>
    </w:p>
    <w:p>
      <w:pPr>
        <w:pStyle w:val="BookText"/>
        <w:rPr/>
      </w:pPr>
      <w:r>
        <w:rPr>
          <w:rFonts w:ascii="IRNazanin" w:hAnsi="IRNazanin" w:eastAsia="IRNazanin"/>
          <w:color w:val="111111"/>
          <w:sz w:val="28"/>
          <w:sz w:val="28"/>
          <w:szCs w:val="28"/>
          <w:rtl w:val="true"/>
          <w:lang w:bidi="fa-IR"/>
        </w:rPr>
        <w:t xml:space="preserve">التي صدّقها و دان بها و أقام عليها من عمل على قول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تستوحشوا في طريق الهدى لقلّة من يسلكه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استهان و أقلّ الحفل بما يسمعه من جهل الصمّ البكم العمي، المبعدين عن العلم ، فالله نسأل تثبيتاً على الحقّ ، و قوّة في التمسّك به بإحسانه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 عن عمر بن عثمان ، عن الحسن بن محبوب ، عن إسحاق بن عمّار الصيرفي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غيبتان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طويلة ، و الأخرى قصيرة ، فالأولى يعلم بمكانه فيها خاصّة من شيعته ، و الأخرى لا يعلم بمكانه فيها إلّا خاصّة مواليه في دينه </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 عن محمّد بن يحيى، عن محمّد بن الحسين ، عن الحسن بن محبوب، عن إسحاق بن عمار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غيبتان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قصيرة ، و الأخرى طويلة ، الغيبة الأولى لا يعلم بمكانه فيها إلّا خاصّة شيعته ، و الأخرى لا يعلم بمكانة فيها إلّا خاصّة مواليه في دينه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أبي نجران ، عن علیّ بن مهزيار، عن حمّاد بن عيسى ، عن إبراهيم بن </w:t>
      </w:r>
    </w:p>
    <w:p>
      <w:pPr>
        <w:pStyle w:val="BookText"/>
        <w:rPr/>
      </w:pPr>
      <w:r>
        <w:rPr>
          <w:rFonts w:ascii="Amiri" w:hAnsi="Amiri" w:eastAsia="Amiri" w:cs="Amiri"/>
          <w:color w:val="111111"/>
          <w:sz w:val="28"/>
          <w:sz w:val="28"/>
          <w:szCs w:val="28"/>
          <w:rtl w:val="true"/>
          <w:lang w:bidi="ar-SA"/>
        </w:rPr>
        <w:t xml:space="preserve">عمر اليماني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غيبتين ، و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القائم و لأحد في عنقه بيعة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 عن أحمد بن محمّد ، عن الحسين بن سعيد ، عن ابن أبي عمير، عن هشام بن سالم ، عن أبي عبد الله عليه السلام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القائم عليه السلام و ليس لأحد في عنقه عقد و لا عهد و لا بيعة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الحسن بن حازم من كتابه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عبيس بن هشام، عن عبد الله بن جبلّة ، عن إبراهيم بن المستنير ، عن المفضّل بن عمر الجعفي، عن أبي عبدالله الصادق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غيبتين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تطول حتّى يقول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و 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 و 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 فلا يبقى على أمره من أصحابه إلّا نفر يسير ، لا يطّلع على موضعه أحد من وليّ و لا غيره ، إلّا المولى الّذی يلي أمره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يروى في الغيبة إلّا هذا الحديث لكان فيه كفاية لمن تأمّله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 عن عبد الله بن جبلة ، عن سلمة بن جناح ، عن حازم بن حبيب ، 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إن أبويّ هلكا و لم يحجّا ، و إنّ الله قد رزق و أحسن فما تقول في الحجّ عنهما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فإنّه يبرد لهما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حازم ، إنّ لصاحب هذا الأمر غيبتين يظهر في الثانية ، فمن جاءك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نفض يده من تراب قبره فلا تصدّقه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حدّثنا عبدالواحد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الحميري ، عن الحسن بن أيّوب ، عن عبدالكريم بن عمرو ، عن أبي حنيفة السايق ، عن حازم بن حبيب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هلك و هو رجل أعجمي، و قد أردت أن أحجّ عنه و أتصدّق فما ترى في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فإنه يصل إليه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حازم ، إنّ لصاحب هذا الأمر غيبتين و ذكر مثل ما ذكر في الحديث الّذی قبله سواء </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ابن قيس وسعدان بن إسحاق بن سعيد و أحمد بن الحسين بن عبدالملك و محمّد بن أحمد بن الحسن القطوني ،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 عن إبراهيم بن زياد الخارقي ، عن أبي بصير ، قال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لقائم آل محمّد غيبتان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أطول من الأخرى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 لا يكون ذلك حتّى يختلف سيف بني فلان ، و تضيق الحلقة ، و يظهر السفياني ، و يشتدّ البلاء ، و يشمل الناس موت و قتل يلجأون فيه إلى حرم الله وحرم رسوله صلّی الله علیه و آله وسلّم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رباح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الحميري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أيوب ، عن عبدالكريم بن عمرو ، عن العلاء بن رزين ، عن محمّد بن مسلم الثقفي ، عن الباقر علیه السلام أبي جعفر علیه السلام أنّه سمعه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غيبتين يقال له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و لا يدرى في أيّ وادٍ سلك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و أحمد بن إدريس ، عن الحسن بن عليّ الكوفي ، عن عليّ بن حسّان ، عن عبدالرحمن بن كثير ، عن المفضّل بن عمر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 أحدهما إلى أهله ، و الأخرى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في أيّ وادٍ سلك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كان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ادّعى مدّع فاسألوه عن تلك العظائم التي يجيب فيها مثله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الأحاديث التي يذكر فيها أنّ للقائم عليه السلام غيبتين أحاديث قد صحّت عندنا بحمد الله ، و أوضح الله قول الأئمّة عليهم السلام و أظهر برهان صدقهم فيها ، فأمّا الغيبة الأوّلى فهي الغيبة التي كانت السفراء فيها بين الإمام عليه السلام و بين الخلق قياماً منصوبین ظاهرين موجودي الأشخاص و الأعيان ، يخرج على أيديهم غوامض العلم ، و عويص الحكم، و الأجوبة عن كلّ ما كان يسأل عنه من المعضلات </w:t>
      </w:r>
    </w:p>
    <w:p>
      <w:pPr>
        <w:pStyle w:val="BookText"/>
        <w:rPr/>
      </w:pPr>
      <w:r>
        <w:rPr>
          <w:rFonts w:ascii="Amiri" w:hAnsi="Amiri" w:eastAsia="Amiri" w:cs="Amiri"/>
          <w:color w:val="111111"/>
          <w:sz w:val="28"/>
          <w:sz w:val="28"/>
          <w:szCs w:val="28"/>
          <w:rtl w:val="true"/>
          <w:lang w:bidi="ar-SA"/>
        </w:rPr>
        <w:t xml:space="preserve">و المشكلات ، وهي الغيبة القصيرة التي انقضت أيامها و تصرّمت مدّتها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الغيبة الثانية هي التي ارتفع فيها أشخاص السفراء و الوسائط للأمر الّذی يريده الله تعالى، و التدبير الّذی يمضيه في الخلق ، و لوقوع التمحيص و الامتحان و البلبلة و الغربلة و التصفية على من يدّعى هذا الأمر، كما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وَمَا كَانَ اللَّهُ لِيُطْلِعَكُمْ عَلَى الْغَيْبِ </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 وهذا زمان ذلك قد حضر ، جعلنا الله فيه من الثابتين على الحقّ ، و ممّن لا يخرج في غربال الفتنة ، فهذا معنى قولنا </w:t>
      </w:r>
      <w:r>
        <w:rPr>
          <w:rStyle w:val="FootnoteAnchor"/>
          <w:rtl w:val="true"/>
        </w:rPr>
        <w:footnoteReference w:id="4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غیبتان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ونحن في الأخيرة نسأل الله أن يقرّب فرج أوليائه منها ، و يجعلنا في حيّز خيرته ، و جملة التابعين لصفوته ، و من خيار من ارتضاه و انتجبه لنصرة وليّه و خليفته ، فإنّه وليّ الإحسان ، جواد منّان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عبد الله بن جبلّة ، عن أحمد بن الحارث ، عن المفضّل بن عمر ، عن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غيبة يقول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p>
    <w:p>
      <w:pPr>
        <w:pStyle w:val="BookText"/>
        <w:rPr/>
      </w:pPr>
      <w:r>
        <w:rPr>
          <w:rFonts w:ascii="IRNazanin" w:hAnsi="IRNazanin" w:eastAsia="IRNazanin"/>
          <w:color w:val="111111"/>
          <w:sz w:val="28"/>
          <w:sz w:val="28"/>
          <w:szCs w:val="28"/>
          <w:rtl w:val="true"/>
          <w:lang w:bidi="fa-IR"/>
        </w:rPr>
        <w:t xml:space="preserve">الحسن بن محمّد بن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الحارث الأنماطي ، عن المفضّل ابن عمر ، عن أبي عبد الله عليه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فَفَرَرْتُ مِنكُمْ لَمَّا خِفْتُكُمْ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عبدالله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رباح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علي الحميري ، عن الحسن بن أيّوب ، عن عبدالكريم ابن عمرو الخثعمي ، عن أحمد بن الحارث ، عن المفضّل بن عمر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فَفَرَرْتُ مِنكُمْ لَمَّا خِفْتُكُمْ فَوَهَبَ لِي رَبِّي حُكْماً وَ جَعَلْنِي مِنَ الْمُرْسَلِينَ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الأحاديث مصداق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فيه سنّة من موسى ، و إنّه خائف يترقّب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محمّد الصيرفي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يحيى بن المثنى العطار، عن عبد الله 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عبيد بن زرارة ، عن أبي عبد الله عليه السلام أنّه قال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يفتقد الناس إماماً يشهد المواسم يراهم و لا يرونه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 عن محمّد بن يحيي ، عن جعفر بن محمّد ، عن إسحاق بن محمّد ، عن يحيى بن المثنى ، عن عبد الله بن بكير ، عن عبيد بن زرارة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يفقد الناس إمامهم يشهد المواسم فيراهم و لا يرونه </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الواحد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الحميري ، عن الحسن ، عن عبد الكريم بن عمرو ، عن ابن بكير و يحيى بن المثنى ، عن زرارة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غيبتين يرجع في إحداهما و في الأخرى لا يدري أين هو ، يشهد المواسم ، يرى الناس و لا يرونه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الكليني، عن الحسين بن محمّد ، عن جعفر بن محمّد ، عن القاسم بن إسماعيل، عن يحيى بن المثنى ، عن عبدالله بن بكير، عن عبيد بن زرارة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غيبتان يشهد في إحداهما المواسم يرى الناس و لا يرونه فيه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مابنداذ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عن موسى بن القاسم ، عن معاوية البجلي ، عن عليّ بن جعفر ، عن أخيه موسى بن جعفر عليه السلام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فقدتم إمامكم فمن يأتيكم بإمام جديد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وحدّثنا محمّد بن يعقوب الكليني، عن علیّ بن محمّد ، عن سهل بن زياد الآدمي ، عن موسى بن القاسم بن معاوية البجلي ، عن علیّ بن جعفر ، عن أخيه موسى بن جعفر عليه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بلفظه ،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 عنكم إمامكم من يأتيكم بإمام جديد ؟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البندنيجي ، عن عبد الله بن موسى العلوي العبّاسي ، عن محمّد بن أحمد القلانسي ، عن أيوب بن نوح ، عن صفوان بن يحيى ، عن عبدالله بن بكير ، عن زرارة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عليه السلام غيبة ، و يجحده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أومى بيده إلى بطنه </w:t>
      </w:r>
      <w:r>
        <w:rPr>
          <w:rFonts w:eastAsia="Amiri" w:cs="Amiri" w:ascii="Amiri" w:hAnsi="Amiri"/>
          <w:color w:val="111111"/>
          <w:sz w:val="28"/>
          <w:szCs w:val="28"/>
          <w:rtl w:val="true"/>
          <w:lang w:bidi="ar-SA"/>
        </w:rPr>
        <w:t>-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 عن عبيد الله بن موسى العلوي ، عن أحمد بن الحسن ، عن أبيه ، عن ابن بكير ، عن زرارة ، عن عبد الملك بن أعين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عليه السلام غيبة قبل أن يقوم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أومى بيده إلى بطنه ، يعني القتل </w:t>
      </w:r>
      <w:r>
        <w:rPr>
          <w:rFonts w:eastAsia="Amiri" w:cs="Amiri" w:ascii="Amiri" w:hAnsi="Amiri"/>
          <w:color w:val="111111"/>
          <w:sz w:val="28"/>
          <w:szCs w:val="28"/>
          <w:rtl w:val="true"/>
          <w:lang w:bidi="ar-SA"/>
        </w:rPr>
        <w:t>-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 عن العبّاس بن عامر بن رباح، عن ابن بكير ، عن زرارة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للغلام </w:t>
      </w:r>
      <w:r>
        <w:rPr>
          <w:rStyle w:val="FootnoteAnchor"/>
          <w:rtl w:val="true"/>
        </w:rPr>
        <w:footnoteReference w:id="460"/>
      </w:r>
      <w:r>
        <w:rPr>
          <w:rFonts w:ascii="Amiri" w:hAnsi="Amiri" w:eastAsia="Amiri" w:cs="Amiri"/>
          <w:color w:val="111111"/>
          <w:sz w:val="28"/>
          <w:sz w:val="28"/>
          <w:szCs w:val="28"/>
          <w:rtl w:val="true"/>
          <w:lang w:bidi="ar-SA"/>
        </w:rPr>
        <w:t xml:space="preserve">غيبة قبل أن يقوم و هو المطلوب تراثه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أومى بيده إلى بطنه ، يعني القتل </w:t>
      </w:r>
      <w:r>
        <w:rPr>
          <w:rFonts w:eastAsia="Amiri" w:cs="Amiri" w:ascii="Amiri" w:hAnsi="Amiri"/>
          <w:color w:val="111111"/>
          <w:sz w:val="28"/>
          <w:szCs w:val="28"/>
          <w:rtl w:val="true"/>
          <w:lang w:bidi="ar-SA"/>
        </w:rPr>
        <w:t>-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عبدالله بن أحمد بن المستورد الأشجعي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الله أبو جعفر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بكير ، عن زرارة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عليه السلام غيبة قبل أن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أومى بيده إلى بطنه ، يعني القتل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أخبرنا محمّد بن يعقوب الكليني، عن محمّد بن يحيى ، عن جعفر بن محمّد ، عن الحسن بن معاوية ، عن عبد الله بن جبلة ، عن عبدالله بن بكير ، عن زرارة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ذكر مثله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عن جعفر بن محمّد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ابن میثمّ ، عن عبيد الله بن موسى ، عن عبد الأعلى بن حصين الثعلبي ، عن أبيه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لقيت أبا جعفر محمّد بن علي عليه السلام في حجّ أو 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سنّي ، و دقّ عظمي، فلست أدري يقضى لي لقاؤك أم لا فاعهد إلىَّ عهداً و أخبرني متى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الشريد الطريد الفريد الوحيد ، المفرد من أهله ، الموتور بوالده ، المكنّى بعمه ، هو صاحب الرايات، و اسمه اسم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 فدعا بكتاب أديمٍ أو صحيفة فكتب لي فيها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معجم أحادیث الإمام المهدی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يحيى بن زكريا بن شيبان من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كليب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هشام، عن صباح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سالم الأشل ، عن حصين التغلبي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ذكر مثل الحديث الأوّل ،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نظر إلىَّ أبو جعفر عليه السلام عند فراغه من كلامه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أحفظت أم أكتبها لك ؟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 فدعا بكراع من أديم أو صحيفة فكتبها إليَّ ، ثمّ دفعها إليَّ و أخرجها حصين إلينا فقرأها علينا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أبي جعفر عليه السلام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عباد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حمّاد الطائي ، عن أبي الجارود ، عن أبي جعفر محمّد بن علي علیه السلام ،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هو الطريد الشريد الموتور بأبيه المكنّى بعمه المفرد من أهله اسمه اسم نبيّ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قراءة عليه من </w:t>
      </w:r>
    </w:p>
    <w:p>
      <w:pPr>
        <w:pStyle w:val="BookText"/>
        <w:rPr/>
      </w:pPr>
      <w:r>
        <w:rPr>
          <w:rFonts w:ascii="IRNazanin" w:hAnsi="IRNazanin" w:eastAsia="IRNazanin"/>
          <w:color w:val="111111"/>
          <w:sz w:val="28"/>
          <w:sz w:val="28"/>
          <w:szCs w:val="28"/>
          <w:rtl w:val="true"/>
          <w:lang w:bidi="fa-IR"/>
        </w:rPr>
        <w:t xml:space="preserve">کتابه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الحضرمي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عليه السلام ، و عن يونس بن يعقوب ، عن سالم المكّي ، عن أبي الطفيل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عامر بن وائلة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تطلبون و ترجون إنّما يخرج من مكة ، و ما يخرج من مكة حتّى يرى الّذی يحبّ ، و لو صار أن يأكل الأغصان أغصان الشجر </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فأيّ أمر أوضح و أيّ طريق أفسح من الطريقة التي دلّ عليها الأئمّة علیهم السلام في هذه الغيبة و نهجوها لشيعتهم حتّى يسلكوها مسلمين غير معارضين و لا مقترحين و لا شاكّين ، و هل يجوز أن يقع مع هذا البيان الواقع في أمر الغيبة شكّ ؟ و أبين من هذا في وضوح الحقّ لصاحب الغيبة و شيعته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حدّثنا به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 بنداذ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القيسي ، عن أبي الهيثم الميثمي ، عن أبي عبدالله جعفر بن محمّد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توالت ثلاث أسماء محمّد و علي و الحسن ، كان رابعهم قائمهم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 عن محمّد بن أبي يعقوب البلخي ، قال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ستبتلون بما هو أشدّ و أكبر ، تبتلون </w:t>
      </w:r>
    </w:p>
    <w:p>
      <w:pPr>
        <w:pStyle w:val="BookText"/>
        <w:rPr/>
      </w:pPr>
      <w:r>
        <w:rPr>
          <w:rFonts w:ascii="IRNazanin" w:hAnsi="IRNazanin" w:eastAsia="IRNazanin"/>
          <w:color w:val="111111"/>
          <w:sz w:val="28"/>
          <w:sz w:val="28"/>
          <w:szCs w:val="28"/>
          <w:rtl w:val="true"/>
          <w:lang w:bidi="fa-IR"/>
        </w:rPr>
        <w:t xml:space="preserve">بالجنين في بطن أمّه ، و الرضيع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و مات ، و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إمام ، و قد غاب رسول الله صلّی الله علیه و آله وسلّم و غاب و غاب ، و ها أنا ذا أموت حتف أنفي </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مابنداذ و عبدالله بن جعفر الحميري ، قالا حدّثنا أحمد بن هلال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محبوب الزراد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فتنة صمّاء صيلم يذهب فيها کلّ وليجة و بطانة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يسقط فيها کلّ وليجة و بطانة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ذلك عند فقدان الشيعة الرابع من ولدی ، يحزن لفقده أهل الأرض و السماء ، كم من مؤمن و مؤمنة متأسّف متلهّف حيران حزين لفقده ، ثمّ أطرق ، ثمّ رفع رأسه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 أمي سميّ جدّي ، و شبيهي و شبيه موسى بن عمران ، عليه جيوب النور ، يتوقّد من شعاع ضياء القدس كأنّي به آيس ما كانوا ، قد نودوا نداء يسمعه من بالبعد كما يسمعه من بالقرب، يكون رحمة على المؤمنين و عذاباً على الكافرين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أنت ، و ما ذلك النداء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أصوات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يا معشر المؤمنين ،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يداً بارزاً مع قرن الشمس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الله قد بعث فلاناً على هلاك الظالمين ، فعند ذلك يأتي المؤمنين الفرج ، و يشفي الله صدورهم ، و يذهب غيظ قلوبهم </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 xml:space="preserve">محمّد بن أحمد المديني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أسباط ، عن محمّد بن سنان ، عن داود ابن كثير الرقي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طال هذا الأمر علينا حتّى ضاقت قلوبنا و متنا كمداً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آيس ما يكون منه و أشدّه غماً ، ينادي مناد من السماء باسم القائم و اسم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اسمه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اسم نبيّ ، و اسم أبيه اسم وصيّ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علي التيملي ، عن محمّد بن إسماعيل بن بزيع ، وحدّثنی غير واحد ، عن منصور بن يونس بن بزرج ، عن إسماعيل بن جابر ، عن أبي جعفر محمّد بن علي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لصاحب هذا الأمر غيبة في بعض هذه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أومي بيده إلى ناحية ذي طوى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كان قبل خروجه أتي المولى الّذی كان معه حتّى يلقى بعض أصحابه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أنتم هاهنا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أربعين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لو رأيتم صاحبكم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ناوى بنا الجبال لناويناها معه ، ثمّ يأتيهم من القابلة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إلى رؤسائكم أو خياركم عشرة ، فيشيرون له إليهم فينطلق بهم حتّى يلقوا صاحبهم و يعدهم الليلة الّتي تليها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لكأني أنظر إليه و قد أسند ظهره إلى الحجر فينشد الله حقّه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من يحاجّني في الله فأنا أولى الناس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من يحاجّني في آدم فأنا أولى الناس بآدم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يحاجّني في نوح فأنا أولى الناس بنوح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يحاجّني في إبراهيم فأنا أولى الناس بإبراهيم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يحاجّني في موسى فأنا أولى الناس بموسى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يحاجّني في عيسى فأنا أولى الناس بعيسى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من يحاجّني في محمّد فأنا أولى الناس بمحمّد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من يحاجّني في كتاب الله فأنا أولى الناس بكتاب الله ، ثمّ ينتهي إلى المقام فيصلّي عنده ركعتين و ينشد الله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الله المضطر الّذی يقول الله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يُجِيبُ الْمُضْطَرَّ إِذَا دَعَاهُ وَيَكْشِفُ السُّوءَ وَيَجْعَلُكُمْ خُلَفَاءَ الْأرْضِ </w:t>
      </w:r>
      <w:r>
        <w:rPr>
          <w:rFonts w:eastAsia="IRNazanin" w:cs="IRNazanin"/>
          <w:color w:val="111111"/>
          <w:sz w:val="28"/>
          <w:szCs w:val="28"/>
          <w:rtl w:val="true"/>
          <w:lang w:bidi="fa-IR"/>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فيه نزلت و له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 عن عبيد الله بن موسى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 الحسين بن أبي الخطاب ، عن محمّد بن سنان ، عن أبي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سمعت أبا جعفر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يزالون و لا تزال حتّى يبعث الله لهذا الأمر من لا يدرون خلق أم لم يخلق </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مالك ، عن محمّد ابن الحسين بن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حدّثنی عبدالله بن جعفر الحميري ، عن أحمد بن </w:t>
      </w:r>
    </w:p>
    <w:p>
      <w:pPr>
        <w:pStyle w:val="BookText"/>
        <w:rPr/>
      </w:pPr>
      <w:r>
        <w:rPr>
          <w:rFonts w:ascii="IRNazanin" w:hAnsi="IRNazanin" w:eastAsia="IRNazanin"/>
          <w:color w:val="111111"/>
          <w:sz w:val="28"/>
          <w:sz w:val="28"/>
          <w:szCs w:val="28"/>
          <w:rtl w:val="true"/>
          <w:lang w:bidi="fa-IR"/>
        </w:rPr>
        <w:t>محمّد بن عيسى ، قالا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 عن أبي الجارود ، عن أبی جعفر الباقر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تزالون تمدّون أعناقكم إلى الرجل منا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فيذهب الله به حتّى يبعث الله لهذا الأمر من لا تدرون ولد أم لم يولد ، خلق أم لم يخلق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 عن عبيد الله بن موسى ، عن محمّد بن أحمد القلانسي ، عن محمّد بن علي ، عن محمّد بن سنان ، عن أبي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Style w:val="FootnoteAnchor"/>
          <w:rtl w:val="true"/>
        </w:rPr>
        <w:footnoteReference w:id="479"/>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و لا تزالون تمدّون أعينكم إلى رجل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إلّا ذهب حتّى يبعث الله من لا تدرون خلق بعد أم لم يخلق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 عن محمّد بن سنان ، عن رجل ، عن أبي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تزالون و لا تزال حتّى يبعث الله لهذا الأمر من لا تدرون خلق أم لم يخلق </w:t>
      </w:r>
      <w:r>
        <w:rPr>
          <w:rStyle w:val="FootnoteAnchor"/>
          <w:rtl w:val="true"/>
        </w:rPr>
        <w:footnoteReference w:id="48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ليس في هذه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وهب الله تعالى له التمييز و شافي التأمّل و التدبّر لكلام الأئمّة علیه السلام بيان ظاهر ، و نور زاهر ؟ هل يوجد أحد من الأئمّة الماضين علیهم السلام يشك في ولادته ، و اختلف في عدمه و وجوده ، و دانت طائفة من الأمة به في غيبته ، و وقعت الفتن في الدين في أيّامه ، و تحيّر من تحيّر في أمره ، و صرّح أبو عبد الله علیه السلام بالدلالة عليه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توالت ثلاثة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على و الحسن كان رابعهم قائمهم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هذا الإمام علیه السلام الّذی جعل كمال </w:t>
      </w:r>
    </w:p>
    <w:p>
      <w:pPr>
        <w:pStyle w:val="BookText"/>
        <w:rPr/>
      </w:pPr>
      <w:r>
        <w:rPr>
          <w:rFonts w:ascii="IRNazanin" w:hAnsi="IRNazanin" w:eastAsia="IRNazanin"/>
          <w:color w:val="111111"/>
          <w:sz w:val="28"/>
          <w:sz w:val="28"/>
          <w:szCs w:val="28"/>
          <w:rtl w:val="true"/>
          <w:lang w:bidi="fa-IR"/>
        </w:rPr>
        <w:t xml:space="preserve">الدین به و على يديه، و تمحيص الخلق و امتحانهم و تمييزهم بغيبته ، و تحصيل الخاص الخالص الصافي منهم على و لايته بالإقامة على نظام أمره و الإقرار بإمامته ، و إدانة الله بأنّه حقّ ، و أنّه كائن ، و أنّ أرضه لا تخلو منه و إن غاب شخصه ، تصديقاً و إيماناً و إيقاناً بكلّ ما قاله رسول الله صلّی الله علیه و آله وسلّم و أمیر المؤمنین و الأئمّة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بشّروا به من قيامه بعد غيبته بالسيف عند اليأس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فليتبيّن متبيّن ما قاله کلّ واحد من الأئمّة علیهم السلام فيه فإنّه يعينه على الازدياد في البيان ، و يلوح منه البرهان ، جعلنا الله و إخواننا جميعاً أبداً من أهل الاجابة و الإقرار، و لا جعلنا من أهل الجحود و الإنكار ، و زادنا بصيرة و يقيناً و ثباتاً على الحقّ و تمسكاً به ، فإنّه الموفّق المسدّد المؤيّد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سالم ، عن أبی جعفر الباقر علیه السلام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أصغرنا سناً </w:t>
      </w:r>
      <w:r>
        <w:rPr>
          <w:rStyle w:val="FootnoteAnchor"/>
          <w:rtl w:val="true"/>
        </w:rPr>
        <w:footnoteReference w:id="482"/>
      </w:r>
      <w:r>
        <w:rPr>
          <w:rFonts w:ascii="IRNazanin" w:hAnsi="IRNazanin" w:eastAsia="IRNazanin"/>
          <w:color w:val="111111"/>
          <w:sz w:val="28"/>
          <w:sz w:val="28"/>
          <w:szCs w:val="28"/>
          <w:rtl w:val="true"/>
          <w:lang w:bidi="fa-IR"/>
        </w:rPr>
        <w:t>، و أخملنا 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يكون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سارت الركبان ببيعة الغلام فعند ذلك يرفع کلّ ذي صيصية لواءً ، فانتظروا الفرج </w:t>
      </w:r>
      <w:r>
        <w:rPr>
          <w:rFonts w:eastAsia="IRNazanin" w:cs="IRNazanin"/>
          <w:color w:val="111111"/>
          <w:sz w:val="28"/>
          <w:szCs w:val="28"/>
          <w:rtl w:val="true"/>
          <w:lang w:bidi="fa-IR"/>
        </w:rPr>
        <w:t xml:space="preserve">» </w:t>
      </w:r>
      <w:r>
        <w:rPr>
          <w:rStyle w:val="FootnoteAnchor"/>
          <w:rtl w:val="true"/>
        </w:rPr>
        <w:footnoteReference w:id="483"/>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يعرف فيمن مضى من الأئمّة الصادقين عليهم السلام أجمعين و لا في غيرهم ممّن ادّعيت لهم الإمامة الدعاوي الباطلة من أوتم به في صغر سنّ إلّا هذا الإمام علیه السلام الّذی حباه الله بالإمامة و العلم صبيّاً كما أوتي عيسى بن مريم و يحيى بن زكريا الكتاب و النبوة و العلم و الحكم صبيّاً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الدليل على ذلك قول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سنّة </w:t>
      </w:r>
      <w:r>
        <w:rPr>
          <w:rStyle w:val="FootnoteAnchor"/>
          <w:rtl w:val="true"/>
        </w:rPr>
        <w:footnoteReference w:id="485"/>
      </w:r>
      <w:r>
        <w:rPr>
          <w:rFonts w:ascii="IRNazanin" w:hAnsi="IRNazanin" w:eastAsia="IRNazanin"/>
          <w:color w:val="111111"/>
          <w:sz w:val="28"/>
          <w:sz w:val="28"/>
          <w:szCs w:val="28"/>
          <w:rtl w:val="true"/>
          <w:lang w:bidi="fa-IR"/>
        </w:rPr>
        <w:t xml:space="preserve">من أربعة 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عيسى بن مريم ؛ لأنّه أوتي الحكم صبياً و النبوة و العلم ، و أوتي هذا علیه السلام الإمامة ، و في 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في أصغرنا سناً و أخملنا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عليه و شاهد بأنّه هو ، لأنّه ليس في الأئمّة الطاهرين علیهم السلام و لا في غير الأئمّة ممن ادّعى له الدعاوي الباطلة من أفضي إليه الأمر بالإمامة في سنّه ، لأنّ جميع من اُفضيت إليه الإمامة من أئمّة الحقّ و ممّن ادّعيت له أكبر سناً منه ، فالحمد الله الّذی يحقّ الحقّ بكلماته ، و يقطع دابر الكافرين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مابنداذ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 عن أميّة بن علي القيسي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محمّد بن علي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الخلف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عليّ و ابنا عليّ ، ثمّ أطرق مليّاً ، ثمّ رفع رأسه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ستكون حيرة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فإلى أين ؟ فسكت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ثلاثاً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مدينتنا هذه ، و هل مدينة غيرها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أحمد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إسماعيل بن بزيع أنّه حضر أميّة بن على القيسي و هو يسأل أباجعفر علیه السلام عن ذلك ، فأجابه بهذا الجواب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وحدّثنا 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موسى ، عن أحمد بن الحسين ، </w:t>
      </w:r>
    </w:p>
    <w:p>
      <w:pPr>
        <w:pStyle w:val="BookText"/>
        <w:rPr/>
      </w:pPr>
      <w:r>
        <w:rPr>
          <w:rFonts w:ascii="Amiri" w:hAnsi="Amiri" w:eastAsia="Amiri" w:cs="Amiri"/>
          <w:color w:val="111111"/>
          <w:sz w:val="28"/>
          <w:sz w:val="28"/>
          <w:szCs w:val="28"/>
          <w:rtl w:val="true"/>
          <w:lang w:bidi="ar-SA"/>
        </w:rPr>
        <w:t xml:space="preserve">عن أحمد بن هلال، عن أميّة بن علي القيسي ، و ذكر مثله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عبدالله محمّد بن عصام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سعيد سهل بن زياد الأدمي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العظيم بن عبدالله الحسني ، عن أبي جعفر محمّد بن علي الرضا علیه السلام أنّه سمعه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ابني علي بدا سراج بعده ، ثمّ خفي، فويل للمرتاب، وطوبى للغريب الفارّ بدينه ، ثمّ يكون بعد ذلك أحداث تشيب فيها النواصي ، و يسیّر الصمّ الصلاب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حيرة أعظم من هذه الحيرة الّتي أخرجت من هذا الأمر الخلق الكثير و الجمّ الغفير ، و لم يبق عليه ممّن كان فيه إلّا النزر اليسير ، و ذلك لشكّ الناس ، و ضعف يقينهم ، وقلّة ثباتهم على صعوبة ما ابتلي به المخلصون الصابرون و الثابتون و الراسخون في علم آل محمّد علیهم السلام الراوون لأحاديثهم هذه ، العالمون بمرادهم فيها ، الدارون لما أشاروا إليه في معانيها </w:t>
      </w:r>
      <w:r>
        <w:rPr>
          <w:rStyle w:val="FootnoteAnchor"/>
          <w:rtl w:val="true"/>
        </w:rPr>
        <w:footnoteReference w:id="490"/>
      </w:r>
      <w:r>
        <w:rPr>
          <w:rFonts w:ascii="IRNazanin" w:hAnsi="IRNazanin" w:eastAsia="IRNazanin"/>
          <w:color w:val="111111"/>
          <w:sz w:val="28"/>
          <w:sz w:val="28"/>
          <w:szCs w:val="28"/>
          <w:rtl w:val="true"/>
          <w:lang w:bidi="fa-IR"/>
        </w:rPr>
        <w:t xml:space="preserve">، الّذین أنعم الله عليهم بالثبات ، و أكرمهم باليقين ، و الحمد لله رب العالمين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الكليني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 عن أحمد ابن إدريس ، عن محمّد بن أحمد ، عن جعفر بن القاسم ، عن محمّد بن الوليد الخزّاز ، </w:t>
      </w:r>
    </w:p>
    <w:p>
      <w:pPr>
        <w:pStyle w:val="BookText"/>
        <w:rPr/>
      </w:pPr>
      <w:r>
        <w:rPr>
          <w:rFonts w:ascii="Amiri" w:hAnsi="Amiri" w:eastAsia="Amiri" w:cs="Amiri"/>
          <w:color w:val="111111"/>
          <w:sz w:val="28"/>
          <w:sz w:val="28"/>
          <w:szCs w:val="28"/>
          <w:rtl w:val="true"/>
          <w:lang w:bidi="ar-SA"/>
        </w:rPr>
        <w:t xml:space="preserve">عن الوليد بن عقبة ، عن الحارث بن زياد ، عن شعيب بن أبي حمزة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ولدك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ولد 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يملأها عدلاً كما ملئت ظلماً وجوراً لعلى فترة من الأئمّة يأتي كما أنّ النبيّ صلّی الله علیه و آله وسلّم بعث على فترة من الرسل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 عن بعض رجاله ، عن أيوب بن نوح ، عن أبي الحسن الثالث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علمكم من بين أظهركم فتوقّعوا الفرج من تحت أقدامكم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الأشعري ، عن محمّد بن حسان ، عن محمّد بن علي ، عن عبد الله بن القاسم ، عن المفضل بن عمر ، عن أبي عبد الله علیه السلام أنّه سئل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إماماً مستتراً ، فإذا أراد الله عزّ وجلّ إظهار أمره نكت في قلبه نكتة ، فظهر فقام بأمر الله عزّ وجلّ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عدة من أصحابنا ، عن أحمد بن محمّد ، عن الحسن بن علي الوشّاء ، عن علیّ بن أبي حمزة ، عن أبي يصير ، عن أبي عبدالله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لصاحب هذا الأمر من غيبة ، و لا بدّ له في غيبته من عزلة ، و نعم المنزل طيبة </w:t>
      </w:r>
      <w:r>
        <w:rPr>
          <w:rStyle w:val="FootnoteAnchor"/>
          <w:rtl w:val="true"/>
        </w:rPr>
        <w:footnoteReference w:id="495"/>
      </w:r>
      <w:r>
        <w:rPr>
          <w:rFonts w:ascii="Amiri" w:hAnsi="Amiri" w:eastAsia="Amiri" w:cs="Amiri"/>
          <w:color w:val="111111"/>
          <w:sz w:val="28"/>
          <w:sz w:val="28"/>
          <w:szCs w:val="28"/>
          <w:rtl w:val="true"/>
          <w:lang w:bidi="ar-SA"/>
        </w:rPr>
        <w:t xml:space="preserve">، و ما بثلاثين من وحشة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محمّد بن يعقوب ، عن عدة من رجاله ، عن أحمد بن محمّد ، عن علیّ بن الحكم ، عن أبي أيّوب الخزّاز ، عن محمّد بن مسلم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بلغكم عن صاحبكم غيبة فلا تنكروها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حدّثنا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إبراهيم بن هاشم ، عن محمّد بن أبي عمير، عن أبي أيّوب الخزّاز ، عن محمّد بن مسلم ، مثله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الحسين المسعودي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عن محمّد بن علي الكوفي ، عن الحسن بن محبوب، عن عبد الله بن جبلة ، عن عليّ بن أبي حمزة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قام القائم لأنكره الناس ، لأنّه يرجع إليهم شابّاً موفقاً لا يثبت عليه إلّا من قد أخذ الله ميثاقه في الذرّ الأوّل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غير هذه الرواية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أعظم البليّة أن يخرج إليهم صاحبهم شابّاً و هم يحسبونه </w:t>
      </w:r>
    </w:p>
    <w:p>
      <w:pPr>
        <w:pStyle w:val="BookText"/>
        <w:rPr/>
      </w:pPr>
      <w:r>
        <w:rPr>
          <w:rFonts w:ascii="Amiri" w:hAnsi="Amiri" w:eastAsia="Amiri" w:cs="Amiri"/>
          <w:color w:val="111111"/>
          <w:sz w:val="28"/>
          <w:sz w:val="28"/>
          <w:szCs w:val="28"/>
          <w:rtl w:val="true"/>
          <w:lang w:bidi="ar-SA"/>
        </w:rPr>
        <w:t xml:space="preserve">شيخاً كبيراً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طرخان،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إسماعيل، عن علیّ بن عمر بن علیّ بن الحسين ، عن أبي عبدالله جعفر بن محمّد علیه السلام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عليه السلام من ولدي يعمّر عمر الخليل عشرين و مائة سنة ، یدری به ثمّ يغيب غيبة في الدهر و يظهر في صورة شابّ موفّق ابن اثني و ثلاثين سنة ، حتّى ترجع عنه طائفة من الناس ، يملأ الأرض قسطاً و عدلا كما ملئت ظلماً و جوراً </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في قول أبي عبد الله علیه السلام هذا لمعتبراً و مزدجراً عن العمى و الشكّ و الارتياب ، و تنبيهاً للساهي الغافل ، و دلالة للمتلدّد الحيران ، أ ليس فيما قد ذكروا بين من مقدار العمر و الحال الّتي يظهر القائم عليه السلام عليها عند ظهوره بصورة الفتي و الشابّ ما فيه كفاية لأولي الألباب ، و ما ينبغي لعاقل ذي بصيرة أن يطول عليه الأمد ، و أن يستعجل أمر الله قبل أوانه و حضور أيّامه بلا تغيير ، و لذكراً للوقت الذي ذكر أنّه يظهر فيه مع انقضائه ، فإنّ قولهم علیهم السلام الذي يروى عنهم في الوقت إنّما هو على جهة التسكين للشيعة و التقريب للأمر عليها إذ كانوا قد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لا نوقّت، و من روى لكم عنّا توقيتاً فلا تصدّقوه ، و لا تهابوا أن تكذّبوه ، و لا تعملوا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إنّما شأن المؤمنين أن يدينوا الله بالتسليم لكل ما يأتي عن الأئمّة علیهم السلام ، و كانوا أعلم بما قالوا لأنّ من سلّم لأمرهم و تيقّن أنّه الحقّ سعد به ، </w:t>
      </w:r>
    </w:p>
    <w:p>
      <w:pPr>
        <w:pStyle w:val="BookText"/>
        <w:rPr/>
      </w:pPr>
      <w:r>
        <w:rPr>
          <w:rFonts w:ascii="Amiri" w:hAnsi="Amiri" w:eastAsia="Amiri" w:cs="Amiri"/>
          <w:color w:val="111111"/>
          <w:sz w:val="28"/>
          <w:sz w:val="28"/>
          <w:szCs w:val="28"/>
          <w:rtl w:val="true"/>
          <w:lang w:bidi="ar-SA"/>
        </w:rPr>
        <w:t xml:space="preserve">وسلم له دينه ، و من عارض وشك وناقض و اقترح على الله تعالى و اختار منع اقتراحه ، و عدم اختياره ، و لم يعط مراده و هواه، و لم ير ما يحبه ، وحصل على الحيرة و الضلال و الشك و التبلد و التلده </w:t>
      </w:r>
      <w:r>
        <w:rPr>
          <w:rStyle w:val="FootnoteAnchor"/>
          <w:rtl w:val="true"/>
        </w:rPr>
        <w:footnoteReference w:id="500"/>
      </w:r>
      <w:r>
        <w:rPr>
          <w:rFonts w:ascii="Amiri" w:hAnsi="Amiri" w:eastAsia="Amiri" w:cs="Amiri"/>
          <w:color w:val="111111"/>
          <w:sz w:val="28"/>
          <w:sz w:val="28"/>
          <w:szCs w:val="28"/>
          <w:rtl w:val="true"/>
          <w:lang w:bidi="ar-SA"/>
        </w:rPr>
        <w:t xml:space="preserve">و التنقل من مذهب إلى مذهب ، و من مقالة إلى أخرى </w:t>
      </w:r>
      <w:r>
        <w:rPr>
          <w:rStyle w:val="FootnoteAnchor"/>
          <w:rtl w:val="true"/>
        </w:rPr>
        <w:footnoteReference w:id="501"/>
      </w:r>
      <w:r>
        <w:rPr>
          <w:rFonts w:ascii="Amiri" w:hAnsi="Amiri" w:eastAsia="Amiri" w:cs="Amiri"/>
          <w:color w:val="111111"/>
          <w:sz w:val="28"/>
          <w:sz w:val="28"/>
          <w:szCs w:val="28"/>
          <w:rtl w:val="true"/>
          <w:lang w:bidi="ar-SA"/>
        </w:rPr>
        <w:t xml:space="preserve">، و كان عاقبة أمره خسراً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إماماً هذه منزلته من الله عزّ وجل ، و به ينتقم لنفسه و دينه و أوليائه و ينجز لرسوله ما وعده من إظهار دينه على الدين كلّه و لو كره المشركون حتّى لا يكون في الأرض كلّها إلّا دينه الخالص به و على يديه ، لحقيق بأن لا يدّعي أحد من أهل الجهل محلّه و منزلته ، و ألّا يغوي أحد من الناس نفسه بادّعاء هذه المنزلة لسواه ، و لا يهلكها بالائتمام بغيره ، فإنّه إنما يوردها للهلكة و يصليها النار ، نعوذ بالله منها ، ونسأله الإجارة من عذابها برحمته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الكوفي ، عن إبراهيم بن هاشم ، عن حمّاد بن عيسى ، عن إبراهيم بن عمر اليماني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القائم عليه السلام و ليس في عنقه بيعة لأحد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يحيی ، عن أحمد بن محمّد ، عن الحسين بن سعيد ، عن ابن أبي عمير، عن هشام بن سالم ، عن أبي عبد الله علیه السلام أنّه قال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القائم عليه السلام و ليس لأحد في عنقه عقد و لا عهد و لا بيعة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62" w:name="pg19200_212020"/>
    </w:p>
    <w:p>
      <w:pPr>
        <w:pStyle w:val="Heading3"/>
        <w:numPr>
          <w:ilvl w:val="2"/>
          <w:numId w:val="1"/>
        </w:numPr>
        <w:rPr/>
      </w:pPr>
      <w:bookmarkStart w:id="63" w:name="__RefHeading___Toc16487783_1280447820"/>
      <w:bookmarkStart w:id="64" w:name="_Toc22"/>
      <w:bookmarkEnd w:id="62"/>
      <w:bookmarkEnd w:id="63"/>
      <w:r>
        <w:rPr>
          <w:rtl w:val="true"/>
        </w:rPr>
        <w:t>فصل</w:t>
      </w:r>
      <w:bookmarkEnd w:id="64"/>
    </w:p>
    <w:p>
      <w:pPr>
        <w:pStyle w:val="BookText"/>
        <w:rPr/>
      </w:pPr>
      <w:r>
        <w:rPr>
          <w:rFonts w:ascii="IRNazanin" w:hAnsi="IRNazanin" w:eastAsia="IRNazanin"/>
          <w:color w:val="111111"/>
          <w:sz w:val="28"/>
          <w:sz w:val="28"/>
          <w:szCs w:val="28"/>
          <w:rtl w:val="true"/>
          <w:lang w:bidi="fa-IR"/>
        </w:rPr>
        <w:t xml:space="preserve">و ممّا يؤكّد أمر الغيبة و يشهد بحقّيّتها و كونها، و بحال الحيرة الّتي تكون للناس فيها ، و أنّها فتنة لا بدّ من كونها، و لن ينجو منها إلّا الثابت على شدّتها ما روي عن أمير المؤمنين علیه السلام فيها و هو 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به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عن محمّد بن علي الكوفي ، عن محمّد بن سنان ، عن أبي الجارود ، عن مزاحم العبدي ، عن عكرمة بن صعصعة ، عن أبيه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تنفكّ هذه الشيعة حتّى تكون بمنزلة المعز ، لا يدري الخابِس </w:t>
      </w:r>
      <w:r>
        <w:rPr>
          <w:rStyle w:val="FootnoteAnchor"/>
          <w:rtl w:val="true"/>
        </w:rPr>
        <w:footnoteReference w:id="504"/>
      </w:r>
      <w:r>
        <w:rPr>
          <w:rFonts w:ascii="Amiri" w:hAnsi="Amiri" w:eastAsia="Amiri" w:cs="Amiri"/>
          <w:color w:val="111111"/>
          <w:sz w:val="28"/>
          <w:sz w:val="28"/>
          <w:szCs w:val="28"/>
          <w:rtl w:val="true"/>
          <w:lang w:bidi="ar-SA"/>
        </w:rPr>
        <w:t xml:space="preserve">على أيّها يضع يده، فليس لهم شرف يشرّفونه ، و لا سناد يستندون إليه في أمورهم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علیّ بن الحسين ، بإسناده عن محمّد بن سنان ، عن أبي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بدر ، عن عليم ، 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ينفكّ المؤمنون حتّى يكونوا كمواة المعز ، لا يدري الخابس على أيّها يضع يده ليس فيهم شرف يشرّفونه ، و لا سناد يسندون إليه أمرهم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 عن أبي الجارود ، عن عبد الله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بكم تجولون جولان الإبل ، تبتغون مرعى و لا تجدونها ، يا معشر الشيعة </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 عن ابن سنان ، عن يحيى بن المثنّى العطّار ، عن عبدالله بن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الحكم عن أبي جعفر علیه السلام </w:t>
      </w:r>
      <w:r>
        <w:rPr>
          <w:rStyle w:val="FootnoteAnchor"/>
          <w:rtl w:val="true"/>
        </w:rPr>
        <w:footnoteReference w:id="507"/>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إذا صعدتم فلم تجدوا أحداً، و رجعتم فلم تجدوا أحداً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الواحد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الحسين بن أبي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سنان ، عن أبي الجارود ، عن أبي جعفر علیه السلام أنّه سمعه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تزالون تنتظرون حتّى تكونوا كالمعز المهولة الّتي لا يبالي الجازر أين يضع يده منها ، ليس لكم شرف تشرّفونه ، و لا سند تسندون إليه أموركم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دالّة على غيبة صاحب الحقّ ، و هو الشرف الّذي يشرفه الشيعة ، ثمّ على غيبة السبب </w:t>
      </w:r>
      <w:r>
        <w:rPr>
          <w:rStyle w:val="FootnoteAnchor"/>
          <w:rtl w:val="true"/>
        </w:rPr>
        <w:footnoteReference w:id="510"/>
      </w:r>
      <w:r>
        <w:rPr>
          <w:rFonts w:ascii="IRNazanin" w:hAnsi="IRNazanin" w:eastAsia="IRNazanin"/>
          <w:color w:val="111111"/>
          <w:sz w:val="28"/>
          <w:sz w:val="28"/>
          <w:szCs w:val="28"/>
          <w:rtl w:val="true"/>
          <w:lang w:bidi="fa-IR"/>
        </w:rPr>
        <w:t xml:space="preserve">الّذي كان منصوباً له علیه السلام بينه و بين شيعته ، و هو السناد الذي كانوا يسندون إليه أمورهم فيرفعها إلى إمامهم في حال غيبته علیه السلام ، و الذي هو شرفهم، فصاروا عند رفعه كمواة المعز ، و قد كان لهم في الوسائط بلاغ و هدى و مِسكة للرماق حتّى أجرى الله تدبيره و أمضى مقاديره برفع الأسباب مع غيبة الإمام في هذا الزمان الّذي نحن فيه لتمحّص من بمحّص ، وهلكة من يهلك ، ونجاة من ينجو بالثبات على الحقّ ، و نفي الريب و الشكّ ، و الإيقان بما و رد عن الأئمّة علیه السلام من أنّه لا بدّ من كون هذه الغمّة ، ثمّ انكشافها عند مشيئة الله ، لا عند مشيئة خلقه و اقتراحهم ، جعلنا الله و إيّاكم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الشيعة المؤمنين المتمسّكين بحبله المنتمين إلى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ينجو من فتنة الغيبة التي </w:t>
      </w:r>
    </w:p>
    <w:p>
      <w:pPr>
        <w:pStyle w:val="BookText"/>
        <w:rPr/>
      </w:pPr>
      <w:r>
        <w:rPr>
          <w:rFonts w:ascii="Amiri" w:hAnsi="Amiri" w:eastAsia="Amiri" w:cs="Amiri"/>
          <w:color w:val="111111"/>
          <w:sz w:val="28"/>
          <w:sz w:val="28"/>
          <w:szCs w:val="28"/>
          <w:rtl w:val="true"/>
          <w:lang w:bidi="ar-SA"/>
        </w:rPr>
        <w:t xml:space="preserve">يهلك فيها من اختار لنفسه ، و لم يرض باختيار ربّه ، و استعجل تدبير الله سبحانه و لم يصبر كما أمر ، و أعاذنا الله و إيّاكم من الضلالة بعد الهدى ، إنه وليّ قدير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حضرني من الروايات في الغيبة ، و هو يسير من كثير ممّا رواه الناس و حملوه ، و الله وليّ التوفيق </w:t>
      </w:r>
      <w:r>
        <w:rPr>
          <w:rFonts w:eastAsia="Amiri" w:cs="Amiri" w:ascii="Amiri" w:hAnsi="Amiri"/>
          <w:color w:val="111111"/>
          <w:sz w:val="28"/>
          <w:szCs w:val="28"/>
          <w:rtl w:val="true"/>
          <w:lang w:bidi="ar-SA"/>
        </w:rPr>
        <w:t xml:space="preserve">. </w:t>
      </w:r>
      <w:bookmarkStart w:id="65" w:name="pg19200_212023"/>
    </w:p>
    <w:p>
      <w:pPr>
        <w:pStyle w:val="Heading2"/>
        <w:numPr>
          <w:ilvl w:val="1"/>
          <w:numId w:val="1"/>
        </w:numPr>
        <w:rPr/>
      </w:pPr>
      <w:bookmarkStart w:id="66" w:name="__RefHeading___Toc16487785_1280447820"/>
      <w:bookmarkStart w:id="67" w:name="_Toc23"/>
      <w:bookmarkEnd w:id="65"/>
      <w:bookmarkEnd w:id="66"/>
      <w:r>
        <w:rPr>
          <w:rtl w:val="true"/>
        </w:rPr>
        <w:t xml:space="preserve">باب </w:t>
      </w:r>
      <w:r>
        <w:rPr/>
        <w:t>11</w:t>
      </w:r>
      <w:r>
        <w:rPr>
          <w:rtl w:val="true"/>
        </w:rPr>
        <w:t xml:space="preserve"> : </w:t>
      </w:r>
      <w:r>
        <w:rPr>
          <w:rtl w:val="true"/>
        </w:rPr>
        <w:t>ما روي فيما أمر به الشيعة من الصبر و الكفّ و الانتظار للفرج ، و ترك الاستعجال بأمر الله و تدبيره</w:t>
      </w:r>
      <w:bookmarkEnd w:id="67"/>
    </w:p>
    <w:p>
      <w:pPr>
        <w:pStyle w:val="BookText"/>
        <w:rPr/>
      </w:pPr>
      <w:r>
        <w:rPr>
          <w:rFonts w:ascii="Amiri" w:hAnsi="Amiri" w:eastAsia="Amiri" w:cs="Amiri"/>
          <w:color w:val="111111"/>
          <w:sz w:val="28"/>
          <w:sz w:val="28"/>
          <w:szCs w:val="28"/>
          <w:rtl w:val="true"/>
          <w:lang w:bidi="ar-SA"/>
        </w:rPr>
        <w:t xml:space="preserve">ما روي فيما أمر به الشيعة من الصبر و الكفّ و الانتظار للفرج </w:t>
      </w:r>
      <w:r>
        <w:rPr>
          <w:rStyle w:val="FootnoteAnchor"/>
          <w:rtl w:val="true"/>
        </w:rPr>
        <w:footnoteReference w:id="511"/>
      </w:r>
      <w:r>
        <w:rPr>
          <w:rFonts w:ascii="Amiri" w:hAnsi="Amiri" w:eastAsia="Amiri" w:cs="Amiri"/>
          <w:color w:val="111111"/>
          <w:sz w:val="28"/>
          <w:sz w:val="28"/>
          <w:szCs w:val="28"/>
          <w:rtl w:val="true"/>
          <w:lang w:bidi="ar-SA"/>
        </w:rPr>
        <w:t>، و ترك الاستعجال بأمر الله و تدبيره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بن عقدة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يوسف بن يعقوب الجعفي أبو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أبي حمزة ، عن أبيه ووهيب بن حفص ، عن أبي بصير ، عن أبي عبدالله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لي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لنار من أذربيجان لا يقوم لها شيء ، و إذا كان ذلك فكونوا أحلاس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كناية عن السكون و عدم إظهار المخالفة أو الموافقة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بيوتكم ، و البدوا ما ألبدنا ، فإذا تحرّك متحرّكنا فاسعوا إليه و لو حبواً </w:t>
      </w:r>
      <w:r>
        <w:rPr>
          <w:rStyle w:val="FootnoteAnchor"/>
          <w:rtl w:val="true"/>
        </w:rPr>
        <w:footnoteReference w:id="512"/>
      </w:r>
      <w:r>
        <w:rPr>
          <w:rFonts w:ascii="Amiri" w:hAnsi="Amiri" w:eastAsia="Amiri" w:cs="Amiri"/>
          <w:color w:val="111111"/>
          <w:sz w:val="28"/>
          <w:sz w:val="28"/>
          <w:szCs w:val="28"/>
          <w:rtl w:val="true"/>
          <w:lang w:bidi="ar-SA"/>
        </w:rPr>
        <w:t xml:space="preserve">، والله لكأنّي أنظر إليه بين الركن و المقام يبايع الناس على كتاب جديد ، على العرب شديد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لطغاة العرب من شرّ قد اقترب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عن بعض رجاله ، عن علیّ بن عمارة </w:t>
      </w:r>
    </w:p>
    <w:p>
      <w:pPr>
        <w:pStyle w:val="BookText"/>
        <w:rPr/>
      </w:pPr>
      <w:r>
        <w:rPr>
          <w:rFonts w:ascii="IRNazanin" w:hAnsi="IRNazanin" w:eastAsia="IRNazanin"/>
          <w:color w:val="111111"/>
          <w:sz w:val="28"/>
          <w:sz w:val="28"/>
          <w:szCs w:val="28"/>
          <w:rtl w:val="true"/>
          <w:lang w:bidi="fa-IR"/>
        </w:rPr>
        <w:t xml:space="preserve">الكناني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 عن أبي الجارود ، عن أبي جعفر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و أن تلزم بيتك و تقعد في دهماء </w:t>
      </w:r>
      <w:r>
        <w:rPr>
          <w:rStyle w:val="FootnoteAnchor"/>
          <w:rtl w:val="true"/>
        </w:rPr>
        <w:footnoteReference w:id="514"/>
      </w:r>
      <w:r>
        <w:rPr>
          <w:rFonts w:ascii="IRNazanin" w:hAnsi="IRNazanin" w:eastAsia="IRNazanin"/>
          <w:color w:val="111111"/>
          <w:sz w:val="28"/>
          <w:sz w:val="28"/>
          <w:szCs w:val="28"/>
          <w:rtl w:val="true"/>
          <w:lang w:bidi="fa-IR"/>
        </w:rPr>
        <w:t xml:space="preserve">هؤلاء الناس ، و إيّاك و الخوارج منّا فإنّهم ليسوا على شيء و لا إلى شيء ، و اعلم أن لبني أميّة ملكاً لا يستطيع الناس أن تردعه ، و أنّ لأهل الحقّ دولة إذا جاءت ولّاها الله لمن يشاء منّا أهل البيت ، فمن أدركها منكم كان عندنا في السنام الأعلى ، و إن قبضه الله قبل ذلك خار له ، و اعلم أنّه لا تقوم عصابة تدفع ضيماً أو تعزّ ديناً إلّا صرعتهم المنيّة و البليّة حتّى تقوم عصابة شهدوا بدراً مع رسول الله صلّی الله علیه و آله وسلّم لا یوارى قتيلهم ، و لا يرفع صريعهم ، و لا يداوي جريحهم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التيملي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و محمّد ابنا علیّ بن يوسف، عن أبيهما ، عن أحمد بن علي الحلبي ، عن صالح بن أبي الأسود ، عن أبي الجارود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أهل البيت أحد يدفع ضيماً و لا يدعو إلى حقّ إلّا صرعته البليّة ، حتّى تقوم عصابة شهدت بدراً لا يوارى قتيلها ، و لا یداوي جريحها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عني أبو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و محمّد بن الحسن بن محمّد بن جمهور ، جميعاً ، عن الحسن بن محمّد بن جمهور ، عن أبيه ، عن سماعة بن مهران ، عن أبي الجارود ، عن القاسم بن الوليد الهمداني ، عن الحارث الأعور الهمداني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هلك الخطاب و زاغ صاحب العصر ، و بقيت قلوب تتقلّب من مخصب و مجدب، هلك المتمنّون ، و اضمحلّ المضمحلّون ، و بقي المؤمنون ، و قليل ما يكونون ثلاثمائة أو يزيدون ، تجاهد معهم عصابة جاهدت مع رسول الله صلّی الله علیه و آله وسلّم يوم بدر لم تقتل و لم تمت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قول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زاغ صاحب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صاحب هذا الزمان الغائب من الزائغ عن أبصار هذا الخلق لتدبير الله الواقع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بقيت قلوب تتقلّب من مخصب و مجدب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هي قلوب الشيعة المتقلّبة عند هذه الغيبة و الحيرة ، فمن ثابت منها على الحقّ مخصب ، و من عادل عنها إلى الضلال وزخرف المقال مجدب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هلك المتمنّون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ذمّاً لهم ، وهم الذين يستعجلون أمر الله و لا يسلّمون له ، و يستطيلون الأمد فيهلكون قبل أن يروا فرجاً ، و يبقي الله من يشاء أن يبقيه من أهل الصبر و التسليم حتّى يلحقه بمرتبته ، و هم المؤمنون ، و هم المخلصون القليلون الذين ذكر علیه السلام أنّهم ثلاثمائة أو يزيدون ممّن يؤهله الله بقوّة إيمانه و صحّة يقينه لنصرة وليّه او جهاد عدوّه ،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عمّاله و حكّامه في الأرض عند استقرار الدار به و وضع الحرب أوزارها ، ثمّ 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تجاهد معهم عصابة جاهدت مع رسول الله صلّی الله علیه و آله وسلّم يوم بدر ، لم تقتل و لم تمت يريد أن الله عزّ وجلّ يؤيّد أصحاب القائم عليه السلام هؤلاء الثلاثمائة و النيف الخلّص بملائكة بدر و هم أعدادهم ، جعلنا الله ممّن يؤهّله لنصرة دينه مع وليّه علیه السلام ، و فعل بنا في ذلك ما هو أهله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الصباح بن الضحاك ، عن جعفر بن محمّد بن سماعة ، عن سيف التمار ، عن أبي المرهف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هلكت المحاضير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المحاضير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المستعجلون ، و نجا المقرّبون ، و ثبت الحصن على أوتادها، كونوا أحلاس بيوتكم ، فإنّ الغبرة </w:t>
      </w:r>
      <w:r>
        <w:rPr>
          <w:rStyle w:val="FootnoteAnchor"/>
          <w:rtl w:val="true"/>
        </w:rPr>
        <w:footnoteReference w:id="518"/>
      </w:r>
      <w:r>
        <w:rPr>
          <w:rFonts w:ascii="Amiri" w:hAnsi="Amiri" w:eastAsia="Amiri" w:cs="Amiri"/>
          <w:color w:val="111111"/>
          <w:sz w:val="28"/>
          <w:sz w:val="28"/>
          <w:szCs w:val="28"/>
          <w:rtl w:val="true"/>
          <w:lang w:bidi="ar-SA"/>
        </w:rPr>
        <w:t xml:space="preserve">على من أثارها ، و أنّهم لا يريدونكم بجائحة </w:t>
      </w:r>
      <w:r>
        <w:rPr>
          <w:rStyle w:val="FootnoteAnchor"/>
          <w:rtl w:val="true"/>
        </w:rPr>
        <w:footnoteReference w:id="519"/>
      </w:r>
      <w:r>
        <w:rPr>
          <w:rFonts w:ascii="IRNazanin" w:hAnsi="IRNazanin" w:eastAsia="IRNazanin"/>
          <w:color w:val="111111"/>
          <w:sz w:val="28"/>
          <w:sz w:val="28"/>
          <w:szCs w:val="28"/>
          <w:rtl w:val="true"/>
          <w:lang w:bidi="fa-IR"/>
        </w:rPr>
        <w:t xml:space="preserve">إلّا أتاهم الله بشاغل إلّا من تعرّض لهم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يحيى بن زكريا بن شيبان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كليب المسعودي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الحكم بن سليمان ، عن محمّد ابن كثير ، عن أبي بكر الحضرمي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أبان على أبي عبد الله علیه السلام و ذلك حين ظهرت الرايات السود بخراسان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في بيوتكم فإذا رأيتمونا قد اجتمعنا على رجل فانهدوا </w:t>
      </w:r>
      <w:r>
        <w:rPr>
          <w:rStyle w:val="FootnoteAnchor"/>
          <w:rtl w:val="true"/>
        </w:rPr>
        <w:footnoteReference w:id="521"/>
      </w:r>
      <w:r>
        <w:rPr>
          <w:rFonts w:ascii="Amiri" w:hAnsi="Amiri" w:eastAsia="Amiri" w:cs="Amiri"/>
          <w:color w:val="111111"/>
          <w:sz w:val="28"/>
          <w:sz w:val="28"/>
          <w:szCs w:val="28"/>
          <w:rtl w:val="true"/>
          <w:lang w:bidi="ar-SA"/>
        </w:rPr>
        <w:t xml:space="preserve">إلينا بالسلاح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مالك الفزاري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 عن علیّ بن أسباط ، عن بعض أصحابه ، عن أبي عبدالله علیه السلام </w:t>
      </w:r>
    </w:p>
    <w:p>
      <w:p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ألسنتكم ، و الزموا بيوتكم ، فإنّه لا يصيبكم أمر تخصّون به أبداً ، و يصيب العامّة و لا تزال الزيدية وقاءً لكم أبداً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وحدّثنا 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موسى العلوي ، عن محمّد بن موسى ، عن أحمد بن أبي أحمد ، عن محمّد بن علي ، عن علیّ بن حنان ، عن عبدالرحمن بن كثير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يوماً و عنده مهزم الأسدي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 متى هذا الأمر الذي تنتظرونه فقد طال علينا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مهزم ، كذب المتمنّون ، و هلك المستعجلون ، و نجا المسلّمون ، و إلينا يصيرون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أحمد ، عن عبيد الله بن موسى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 عن علیّ بن حسّان ، عن عبدالرحمن بن كثير ، عن أبي عبد الله علیه السلام في قوله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أمرنا ، أمر الله عزّ وجلّ أن لا تستعجل به حتّى يؤيّده الله بثلاثة 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 و المؤمنين ، و الرعب، وخروجه علیه السلام كخروج رسول الله صلّی الله علیه و آله وسلّم ، و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أَخْرَجَكَ رَبُّكَ مِن بَيْتِكَ بِالْحَقِّ </w:t>
      </w:r>
      <w:r>
        <w:rPr>
          <w:rFonts w:eastAsia="Amiri" w:cs="Amiri" w:ascii="Amiri" w:hAnsi="Amiri"/>
          <w:color w:val="111111"/>
          <w:sz w:val="28"/>
          <w:szCs w:val="28"/>
          <w:rtl w:val="true"/>
          <w:lang w:bidi="ar-SA"/>
        </w:rPr>
        <w:t>» »</w:t>
      </w:r>
      <w:r>
        <w:rPr>
          <w:rStyle w:val="FootnoteAnchor"/>
          <w:rtl w:val="true"/>
        </w:rPr>
        <w:footnoteReference w:id="526"/>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همام و محمّد بن الحسن بن محمّد بن جمهور ، جميعاً ، عن الحسن بن محمّد بن جمهور ، عن أبيه ، عن سماعة بن مهران ، عن صالح بن ميثمّ ، و يحيى بن سابق ، جميعاً ، عن أبي جعفر علیه السلام الباقر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أصحاب المحاضير ، ونجا المقربون ، وثبت الحصن على أوتادها ، إنّ بعد الغمّ فتحاً عجيباً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وحدّثنا أحمد بن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بن يعقوب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أبي حمزة ، عن الحكم بن أيمن ، عن ضريس الكناسي ، عن أبي خالد الكابلي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تركت فكلّمت الناس ثلاثاً ، ثمّ قضى الله فيَّ ما أحبّ ، و لكن عزمة من الله أن نصبر ،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 ثمّ تلا 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وَلَتَسْمَعُنَّ مِنَ الَّذِينَ أُوتُوا الْكِتَابَ مِن قَبْلِكُمْ وَمِنَ الَّذِينَ أَشْرَكُوا أَذَىً كَثِيراً وَإِن تَصْبِرُوا وَتَتَّقُوا فَإِنَّ ذلِكَ مِنْ عَزْمِ الْأُمُورِ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موسى العلوي ، عن علیّ بن إبراهيم ابن هاشم ، عن علیّ بن إسماعيل ، عن حمّاد بن عيسى ، عن إبراهيم بن عمر اليماني ، عن أبي الطفيل ، عن أبي جعفر محمّد بن علي علیه السلام ، عن أبيه علیّ بن الحسين علیهم السلام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بعث إليه من يسأله عن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اصْبِرُوا وَصَابِرُوا وَرَابِطُوا </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فغضب عليّ بن الحسين علیه السلام ، و قال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الّذي أمرك بهذا واجهني 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أبي و فينا ، و لم يكن الرباط الّذي </w:t>
      </w:r>
    </w:p>
    <w:p>
      <w:pPr>
        <w:pStyle w:val="BookText"/>
        <w:rPr/>
      </w:pPr>
      <w:r>
        <w:rPr>
          <w:rFonts w:ascii="IRNazanin" w:hAnsi="IRNazanin" w:eastAsia="IRNazanin"/>
          <w:color w:val="111111"/>
          <w:sz w:val="28"/>
          <w:sz w:val="28"/>
          <w:szCs w:val="28"/>
          <w:rtl w:val="true"/>
          <w:lang w:bidi="fa-IR"/>
        </w:rPr>
        <w:t xml:space="preserve">أمرنا به بعد و سيكون ذلك ذريّة من نسلنا المرابط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في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وديعة ذرئت لنار جهنّم ، سيخرجون أقواماً من دين الله أفواجاً ، و ستصبغ الأرض بدماء فراخ من فراخ آل محمّد علیهم السلام ، تنهض تلك الفراخ في غير وقت ، و تطلب غير مدرك ، و يرابط الذين آمنوا و يصبرون و يصابرون حتّى يحكم الله ، و هو خير الحاكمين </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عن عبيد الله بن موسى ، عن هارون بن مسلم، عن القاسم بن عروة ، عن بريد بن معاوية العجلي ، عن أبي جعفر محمّد بن علي الباقر علیه السلام في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اصْبِرُوا وَصَابِرُوا وَرَابِطُوا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أداء الفرائض ، وصابروا عدوّكم ، و رابطوا إمامكم المنتظر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علي الجعفي ، عن محمّد بن المثنّى الحضرمي ، عن أبيه ، عن عثمان بن زيد ، عن جابر ، عن أبي جعفر محمّد بن علي الباقر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خروج القائم عليه السلام منّا أهل البيت كخروج رسول الله صلّی الله علیه و آله وسلّم ، و مثل من خرج منّا أهل البيت قبل قيام القائم عليه السلام مثل فرخ طار فوقع من وكره فتلاعبت به الصبيان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 عن عبيد الله بن موسى ، عن أحمد بن الحسين ، عن علیّ بن عقبة ، عن موسى بن أكيل النميري ، عن العلاء بن سيابة ، عن أبي عبدالله جعفر بن محمّد علیه السلام أنّه قال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منكم على هذا الأمر منتظراً كان كمن هو في الفسطاط الّذي </w:t>
      </w:r>
    </w:p>
    <w:p>
      <w:pPr>
        <w:pStyle w:val="BookText"/>
        <w:rPr/>
      </w:pPr>
      <w:r>
        <w:rPr>
          <w:rFonts w:ascii="IRNazanin" w:hAnsi="IRNazanin" w:eastAsia="IRNazanin"/>
          <w:color w:val="111111"/>
          <w:sz w:val="28"/>
          <w:sz w:val="28"/>
          <w:szCs w:val="28"/>
          <w:rtl w:val="true"/>
          <w:lang w:bidi="fa-IR"/>
        </w:rPr>
        <w:t>للقائم</w:t>
      </w:r>
      <w:r>
        <w:rPr>
          <w:rStyle w:val="FootnoteAnchor"/>
          <w:rtl w:val="true"/>
        </w:rPr>
        <w:footnoteReference w:id="53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بن يعقوب الجعفي أبو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أبي حمزة ، عن أبيه ووهيب بن حفص، عن أبي بصير ، عن أبي عبد الله علیه السلام أنّه قال ذات يوم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بما لا يقبل الله عزّ وجلّ من العباد عملاً إلّا به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 و أنّ محمّداً عبده ، و الإقرار بما أمر الله ، و الولاية لنا، و البراءة من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الأئمّة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التسليم لهم ، و الورع و الاجتهاد و الطمأنينة ، و الانتظار للقائم علیه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دولة يجيء الله بها إذا شاء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يكون من أصحاب القائم عليه السلام فلينتظر و ليعمل بالورع و محاسن الأخلاق و هو منتظر ، فإن مات و قام القائم عليه السلام بعده كان له من الأجر مثل أجر من أدركه ، فجدّوا و انتظروا ، هنيئاً لكم أيّتها العصابة المرحومة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عن عبيد الله بن موسى العلوي ، عن محمّد بن الحسين ، عن محمّد بن سنان ، عن عمّار بن مروان ، عن منخل بن جميل ، عن جابر ابن يزيد ، عن أبي جعفر الباقر علیه السلام أنّه قال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اسكنوا ما سكنت السماوات و الأرض، أي لا تخرجوا على أحد فإنّ أمركم ليس به خفاء ، إلّا إنّها آية من الله عزّ وجلّ ليست من الناس ، ألا إنّها أضوء من الشمس لا تخفى على برّ و لا فاجر، أتعرفون الصبح ؟ فإنّها كالصبح </w:t>
      </w:r>
    </w:p>
    <w:p>
      <w:pPr>
        <w:pStyle w:val="BookText"/>
        <w:rPr/>
      </w:pPr>
      <w:r>
        <w:rPr>
          <w:rFonts w:ascii="IRNazanin" w:hAnsi="IRNazanin" w:eastAsia="IRNazanin"/>
          <w:color w:val="111111"/>
          <w:sz w:val="28"/>
          <w:sz w:val="28"/>
          <w:szCs w:val="28"/>
          <w:rtl w:val="true"/>
          <w:lang w:bidi="fa-IR"/>
        </w:rPr>
        <w:t xml:space="preserve">لیس به خفاء </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انظروا 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التأديب من الأئمّة علیهم السلام و إلى أمرهم ، و رسمهم في الصبر و الكفّ و الانتظار للفرج، و ذكرهم هلاك المحاضير و المستعجلين و كذب المتمنّين ، ووصفهم نجاة المسلّمين ، و مدحهم للصابرين الثابتين ، و تشبيههم إيّاهم على الثبات بثبات الحصن على أوتادها ، فتأدّبوا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بتأديبهم ، و امتثلوا أمرهم ، و سلّموا لقولهم ، و لا تجاوزوا رسمهم ، و لا تكونوا ممّن أرداه الهوى و العجلة ، و مال به الحرص عن الهدى و المحجّة البيضاء</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وفّقنا الله و إياكم لما فيه السلامة من الفتنة ، و ثبّتنا و إيّاكم على حسن البصيرة ، و أسلكنا و إيّاكم الطريق المستقيمة الموصلة إلى رضوانه ، المكسبة سكنى جنانه ، مع خيرته وخلصانه ، بمنّه و إحسانه </w:t>
      </w:r>
      <w:r>
        <w:rPr>
          <w:rFonts w:eastAsia="Amiri" w:cs="Amiri" w:ascii="Amiri" w:hAnsi="Amiri"/>
          <w:color w:val="111111"/>
          <w:sz w:val="28"/>
          <w:szCs w:val="28"/>
          <w:rtl w:val="true"/>
          <w:lang w:bidi="ar-SA"/>
        </w:rPr>
        <w:t xml:space="preserve">. </w:t>
      </w:r>
      <w:bookmarkStart w:id="68" w:name="pg19200_212032"/>
    </w:p>
    <w:p>
      <w:pPr>
        <w:pStyle w:val="Heading2"/>
        <w:numPr>
          <w:ilvl w:val="1"/>
          <w:numId w:val="1"/>
        </w:numPr>
        <w:rPr/>
      </w:pPr>
      <w:bookmarkStart w:id="69" w:name="__RefHeading___Toc16487787_1280447820"/>
      <w:bookmarkStart w:id="70" w:name="_Toc24"/>
      <w:bookmarkEnd w:id="68"/>
      <w:bookmarkEnd w:id="69"/>
      <w:r>
        <w:rPr>
          <w:rtl w:val="true"/>
        </w:rPr>
        <w:t xml:space="preserve">باب </w:t>
      </w:r>
      <w:r>
        <w:rPr/>
        <w:t>12</w:t>
      </w:r>
      <w:r>
        <w:rPr>
          <w:rtl w:val="true"/>
        </w:rPr>
        <w:t xml:space="preserve"> : </w:t>
      </w:r>
      <w:r>
        <w:rPr>
          <w:rtl w:val="true"/>
        </w:rPr>
        <w:t>ما يلحق الشيعة من التمحيص و التفرّق و التشتّت عند الغيبة حتّى لا يبقى على حقيقة الأمر إلّا الأقلّ الذي وصفه الأئمّة علیهم السلام</w:t>
      </w:r>
      <w:bookmarkEnd w:id="70"/>
    </w:p>
    <w:p>
      <w:pPr>
        <w:pStyle w:val="BookText"/>
        <w:rPr/>
      </w:pPr>
      <w:r>
        <w:rPr>
          <w:rFonts w:ascii="Amiri" w:hAnsi="Amiri" w:eastAsia="Amiri" w:cs="Amiri"/>
          <w:color w:val="111111"/>
          <w:sz w:val="28"/>
          <w:sz w:val="28"/>
          <w:szCs w:val="28"/>
          <w:rtl w:val="true"/>
          <w:lang w:bidi="ar-SA"/>
        </w:rPr>
        <w:t xml:space="preserve">ما يلحق </w:t>
      </w:r>
      <w:r>
        <w:rPr>
          <w:rStyle w:val="FootnoteAnchor"/>
          <w:rtl w:val="true"/>
        </w:rPr>
        <w:footnoteReference w:id="539"/>
      </w:r>
      <w:r>
        <w:rPr>
          <w:rFonts w:ascii="IRNazanin" w:hAnsi="IRNazanin" w:eastAsia="IRNazanin"/>
          <w:color w:val="111111"/>
          <w:sz w:val="28"/>
          <w:sz w:val="28"/>
          <w:szCs w:val="28"/>
          <w:rtl w:val="true"/>
          <w:lang w:bidi="fa-IR"/>
        </w:rPr>
        <w:t>الشيعة من التمحيص و التفرّق و التشتّت عند الغيبة حتّى لا يبقى على حقيقة الأمر إلّا الأقلّ الذي وصفه الأئمّة علیهم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 عن أبيه ، عن ابن محبوب ، عن يعقوب السراج و علیّ بن رئاب ، عن أبي عبد الله علیه السلام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بويع لأمير المؤمنين علیه السلام بعد مقتل عثمان صعد المنبر و خطب خطبة ذكرها يقول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بليّتكم قد عادت كهيئتها يوم بعث الله نبيّه صلّی الله علیه و آله وسلّم ، و الذي بعثه بالحقّ لتبلبلنّ بلبلة ، و لتغربلنّ غربلة حتّى يعود أسفلكم أعلاكم، و أعلاكم أسفلكم ، و ليسبقنّ سابقون كانوا قصّروا ، و ليقصّرنّ سبّاقون كانوا سبقوا ، و الله ما كتمت وسمة ، و لا كذبت كذبة ، و لقد نبّئت بهذا المقام وهذا اليوم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الكليني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هذة من أصحابنا ، عن أحمد ابن محمّد ، عن معمر بن خلّاد ، قال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w:t>
      </w:r>
    </w:p>
    <w:p>
      <w:pPr>
        <w:pStyle w:val="BookText"/>
        <w:rPr/>
      </w:pPr>
      <w:r>
        <w:rPr>
          <w:rFonts w:ascii="Amiri" w:hAnsi="Amiri" w:eastAsia="Amiri" w:cs="Amiri"/>
          <w:color w:val="111111"/>
          <w:sz w:val="28"/>
          <w:sz w:val="28"/>
          <w:szCs w:val="28"/>
          <w:rtl w:val="true"/>
          <w:lang w:bidi="ar-SA"/>
        </w:rPr>
        <w:t xml:space="preserve">وَ هُمْ لَا يُفْتَنُونَ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الفتنة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الذي عندنا أنّ الفتنة في الدين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يفتنون كما يفتن الذهب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يخلَّصون كما يخلَّص الذهب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إبراهيم، عن محمّد بن عيسى ، عن يونس ، عن سليمان بن صالح ، رفعه إلى أبي جعفر محمّد بن علي الباقر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حديثكم هذا لتشمئزّ منه قلوب الرجال ، فانبذوه إليهم نبذاً ، فمن أقرّ به فزيدوه ، و من أنكر فذروه ، إنّه لا بدّ من أن تكون فتنة يسقط فيها کلّ بطانة و وليجة حتّى يسقط فيها من يشق الشعرة بشعرتين </w:t>
      </w:r>
      <w:r>
        <w:rPr>
          <w:rFonts w:eastAsia="IRNazanin" w:cs="IRNazanin"/>
          <w:color w:val="111111"/>
          <w:sz w:val="28"/>
          <w:szCs w:val="28"/>
          <w:rtl w:val="true"/>
          <w:lang w:bidi="fa-IR"/>
        </w:rPr>
        <w:t>»</w:t>
      </w:r>
      <w:r>
        <w:rPr>
          <w:rStyle w:val="FootnoteAnchor"/>
          <w:rtl w:val="true"/>
        </w:rPr>
        <w:footnoteReference w:id="543"/>
      </w:r>
      <w:r>
        <w:rPr>
          <w:rFonts w:ascii="Amiri" w:hAnsi="Amiri" w:eastAsia="Amiri" w:cs="Amiri"/>
          <w:color w:val="111111"/>
          <w:sz w:val="28"/>
          <w:sz w:val="28"/>
          <w:szCs w:val="28"/>
          <w:rtl w:val="true"/>
          <w:lang w:bidi="ar-SA"/>
        </w:rPr>
        <w:t xml:space="preserve">حتّى لا يبقى إلّا نحن وشيعتنا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سليمان أحمد بن هوذة الباهلي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إسحاق النهاوندي سنة ثلاث وسبعين و مائتين </w:t>
      </w:r>
      <w:r>
        <w:rPr>
          <w:rStyle w:val="FootnoteAnchor"/>
          <w:rtl w:val="true"/>
        </w:rPr>
        <w:footnoteReference w:id="54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حمّاد الأنصاري سنة تسع و عشرين و مائتين، عن رجل ، عن أبي عبد الله علیه السلام أنّه دخل عليه بعض أصحابه ،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والله أحبّك و أحبّ من يحبّك ، يا سيدي ما أكثر شيعتكم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تحصيهم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أكثر من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كملت العدّة الموصوفة ثلاثمائة و بضعة عشر كان الذي تريدون ، و لكنّ شيعتنا من لا يعدو صوته سمعه ، و لا شحناؤه بدنه ، و لا يمدح بنا معلناً ، و لا يخاصم بنا قالياً </w:t>
      </w:r>
      <w:r>
        <w:rPr>
          <w:rStyle w:val="FootnoteAnchor"/>
          <w:rtl w:val="true"/>
        </w:rPr>
        <w:footnoteReference w:id="546"/>
      </w:r>
      <w:r>
        <w:rPr>
          <w:rFonts w:ascii="IRNazanin" w:hAnsi="IRNazanin" w:eastAsia="IRNazanin"/>
          <w:color w:val="111111"/>
          <w:sz w:val="28"/>
          <w:sz w:val="28"/>
          <w:szCs w:val="28"/>
          <w:rtl w:val="true"/>
          <w:lang w:bidi="fa-IR"/>
        </w:rPr>
        <w:t xml:space="preserve">، و لا یجالس لنا عائباً، و لا يحدث لنا ثالباً ، و لا يحبّ لنا مبغضاً ، و لا يبغض لنا محبّاً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بهذه الشيعة المختلفة الذين يقولون إنهم يتشيّعون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التمييز ، و فيهم التمحيص ، و فيهم التبديل، يأتي عليهم سنون تفنيهم ، و سيف يقتلهم ، و اختلاف يبدّدهم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شيعتنا من لا يهرّ هرير الكلب ، و لا يطمع طمع الغراب ، و لا يسأل الناس بكفّه و إن مات جوعاً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فأين أطلب هؤلاء الموصوفين بهذه الصفة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اطلبهم في أطراف الأرض أوّلئك الخفيض عيشهم ، المنتقلة دارهم ، الذين إن شهدوا لم يعرفوا ، و إن غابوا لم يفتقدوا ، و إن مرضوا لم يعادوا ، و إن خطبوا لم يزوّجوا ، و إن ماتوا لم يُشهدوا ، أولئك الذين في أموالهم يتواسون ، و في قبورهم يتزاورون ، و لا تختلف أهواؤهم و إن اختلفت بهم البلدان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الميثمي ، عن علیّ بن منصور ، عن إبراهيم بن مهزم الأسدي ، عن أبيه مهزم ، عن أبي عبد الله علیه السلام بمثله ، إلّا أنّه زاد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رأوا مؤمناً أكرموه ، و إن رأوا منافقاً هجروه ، و عند الموت لا يجزعون ، و في قبورهم يتزاورون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تمام الحديث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يوسف الجعفي أبو الحسن من كتابه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عن الحسن بن علیّ بن أبي حمزة ، عن أبيه ووهيب بن حفص، عن أبي بصير ، عن أبي عبد الله علیه السلام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القائم عليه السلام من العرب شيء یسير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يصف هذا الأمر منهم 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للناس من أن يمحّصوا و يميّزوا و يغربلوا، وسيخرج من الغربال خلق كثير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أخبرنا علیّ بن الحسين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الكوفي ، عن الحسن بن محبوب الزرّاد ، عن أبي المغرا ، عن عبد الله بن أبي يعفور ، عن أبي عبد الله علیه السلام أنّه سمعه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لطغاة العرب من شرّ قد اقترب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كم مع القائم عليه السلام من العرب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من يصف هذا الأمر منهم 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للناس من أن يمحّصوا و يميّزوا و يغربلوا ، و يخرج مع الغربال خلق كثير</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بذلك أيضاً بلفظه محمّد بن يعقوب الكليني ، عن محمّد بن يحيى و الحسن بن محمّد ، عن جعفر بن محمّد ، عن القاسم بن إسماعيل الأنباري ، عن الحسن بن علي ، عن أبي المغرا ، عن ابن أبي يعفور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ذكر مثله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موسى العلوي العبّاسي ، عن أحمد بن محمّد ، عن الحسن بن علیّ بن زياد ، عن علیّ بن أبي حمزة ، عن أبي بصير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لتميّزنّ ، و الله لتمحّصنّ ، و الله لتغربلنّ كما يغربل الزؤان </w:t>
      </w:r>
      <w:r>
        <w:rPr>
          <w:rStyle w:val="FootnoteAnchor"/>
          <w:rtl w:val="true"/>
        </w:rPr>
        <w:footnoteReference w:id="551"/>
      </w:r>
      <w:r>
        <w:rPr>
          <w:rFonts w:ascii="IRNazanin" w:hAnsi="IRNazanin" w:eastAsia="IRNazanin"/>
          <w:color w:val="111111"/>
          <w:sz w:val="28"/>
          <w:sz w:val="28"/>
          <w:szCs w:val="28"/>
          <w:rtl w:val="true"/>
          <w:lang w:bidi="fa-IR"/>
        </w:rPr>
        <w:t xml:space="preserve">من القمح </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عبدالله بن جبلة ، عن مسكين الرحّال ، عن عليّ بن أبي المغيرة ، عن عميرة بنت نفيل ، قالت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الأمر الذي تنتظرونه حتّى يبرأ بعضكم من بعض ، و يتفل بعضكم في وجوه بعض ، و يشهد بعضكم على بعض بالكفر، و يلعن بعضكم بعضاً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الزمان من خير ؟</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كلّه فی ذلك الزمان، يقوم قائمنا و يدفع ذلك كلّه </w:t>
      </w:r>
      <w:r>
        <w:rPr>
          <w:rStyle w:val="FootnoteAnchor"/>
          <w:rtl w:val="true"/>
        </w:rPr>
        <w:footnoteReference w:id="55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عبيد الله بن موسى العلوي ، عن الحسن بن </w:t>
      </w:r>
    </w:p>
    <w:p>
      <w:pPr>
        <w:pStyle w:val="BookText"/>
        <w:rPr/>
      </w:pPr>
      <w:r>
        <w:rPr>
          <w:rFonts w:ascii="IRNazanin" w:hAnsi="IRNazanin" w:eastAsia="IRNazanin"/>
          <w:color w:val="111111"/>
          <w:sz w:val="28"/>
          <w:sz w:val="28"/>
          <w:szCs w:val="28"/>
          <w:rtl w:val="true"/>
          <w:lang w:bidi="fa-IR"/>
        </w:rPr>
        <w:t xml:space="preserve">عليّ ، عن عبدالله بن جبلة ، عن بعض رجاله ، عن أبي عبد الله علیه السلام ،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الأمر حتّى يتفل بعضكم في وجوه بعض ، و حتّى يلعن بعضكم بعضاً ، وحتّى يسمّي بعضكم بعضاً كذّابين </w:t>
      </w:r>
      <w:r>
        <w:rPr>
          <w:rFonts w:eastAsia="Amiri" w:cs="Amiri" w:ascii="Amiri" w:hAnsi="Amiri"/>
          <w:color w:val="111111"/>
          <w:sz w:val="28"/>
          <w:szCs w:val="28"/>
          <w:rtl w:val="true"/>
          <w:lang w:bidi="ar-SA"/>
        </w:rPr>
        <w:t>»</w:t>
      </w:r>
      <w:r>
        <w:rPr>
          <w:rStyle w:val="FootnoteAnchor"/>
          <w:rtl w:val="true"/>
        </w:rPr>
        <w:footnoteReference w:id="554"/>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و أحمد ابنا الحسن ، عن أبيهما ، عن ثعلبة بن ميمون ، عن أبي كهمس ، عن عمران بن ميثم ، عن مالك بن ضمرة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بن ضمرة، كيف أنت إذا اختلفت الشيعة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شبك أصابعه و أدخل بعضها في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عند ذلك من خير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كلّه عند ذلك يا مالك ، عند ذلك يقوم قائمنا فيقدم سبعين رجلاً يكذبون على الله و على رسوله صلّی الله علیه و آله وسلّم فيقتلهم ، ثمّ يجمعهم الله على أمر واحد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على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عبيد الله بن موسى العلوي ، عن علیّ بن إسماعيل الأشعري ، عن حمّاد بن عيسى ، عن إبراهيم بن عمر اليماني ، عن رجل ، عن أبي جعفر علیه السلام أنّه قال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لتمحصّنّ يا شيعة آل محمّد تمحيص الكحل في العين ، و إنّ صاحب العين </w:t>
      </w:r>
      <w:r>
        <w:rPr>
          <w:rStyle w:val="FootnoteAnchor"/>
          <w:rtl w:val="true"/>
        </w:rPr>
        <w:footnoteReference w:id="556"/>
      </w:r>
      <w:r>
        <w:rPr>
          <w:rFonts w:ascii="Amiri" w:hAnsi="Amiri" w:eastAsia="Amiri" w:cs="Amiri"/>
          <w:color w:val="111111"/>
          <w:sz w:val="28"/>
          <w:sz w:val="28"/>
          <w:szCs w:val="28"/>
          <w:rtl w:val="true"/>
          <w:lang w:bidi="ar-SA"/>
        </w:rPr>
        <w:t xml:space="preserve">يدري متى يقع الكحل في عينه و لا يعلم متى يخرج منها ، و كذلك يصبح الرجل على شريعة من أمرنا ، و يمسي و قد خرج منها ، و يمسي على شريعة من أمرنا ، و يصبح و قد خرج منها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عليّ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بن موسى ، عن رجل </w:t>
      </w:r>
      <w:r>
        <w:rPr>
          <w:rStyle w:val="FootnoteAnchor"/>
          <w:rtl w:val="true"/>
        </w:rPr>
        <w:footnoteReference w:id="558"/>
      </w:r>
      <w:r>
        <w:rPr>
          <w:rFonts w:ascii="IRNazanin" w:hAnsi="IRNazanin" w:eastAsia="IRNazanin"/>
          <w:color w:val="111111"/>
          <w:sz w:val="28"/>
          <w:sz w:val="28"/>
          <w:szCs w:val="28"/>
          <w:rtl w:val="true"/>
          <w:lang w:bidi="fa-IR"/>
        </w:rPr>
        <w:t xml:space="preserve">، عن العبّاس بن عامر ، عن الربيع بن محمّد المُسْليّ من بني مسْلِيَة ، عن مهزم بن أبي بردة الأسدي ، و غيره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لتكسرنّ تكسّر الزجاج ، و إنّ الزجاج ليعاد فيعود كما كان ، و الله لتكسرنّ تكسر الفخار ، و إنّ الفخار ليتكسّر فلا يعود كما كان ، و والله لتغربلنّ ، و والله لتميّزنّ ، و والله لتمحصّنّ حتّى لا يبقى منكم إلّا الأقلّ ، و صعّر كفّه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الأحاديث المرويّة عن أمير المؤمنين علیه السلام و من بعده من الأئمّة علیهم السلام ، و احذروا ما حذروكم ، و تأمّلوا ما جاء عنهم تأمّلاً شافياً ، و فكّروا فيها فكراً تتنعّمونه ، فلم يكن في التحذير شيء أبلغ من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يصبح على شريعة من أمرنا ، و يمسي و قد خرج منها ، و يمسي على شريعة من أمرنا ، و يصبح و قد خرج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أليس هذا دليل على الخروج من نظام الإمامة و ترك ما كان يعتقد منها إلى تبيان الطريق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لتكسّرنّ تكسّر الزجاج و إنّ الزجاج ليعاد فيعود كما كان ، و الله لتكسّرنّ تكسّر الفخار فإنّ الفخار ليتكسّر فلا يعود كما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ذلك مثلاً لمن يكون على مذهب الإماميّة فيعدل عنه إلى غيره بالفتنة التي تعرض له ، ثمّ تلحقه السعادة بنظرة من الله فتبيّن له ظلمة ما دخل فيه وصفاء ما خرج منه ، فيبادر قبل موته بالتوبة و الرجوع إلى الحقّ فيتوب الله عليه و يعيده إلى حاله في الهدى كالزجاج الّذي يعاد بعد تكسّره فيعود كما كان ، و لمن يكون على هذا الأمر فيخرج عنه ، و يتمّ على الشقاء بأن يدركه الموت و هو على ما هو عليه غير تائب </w:t>
      </w:r>
    </w:p>
    <w:p>
      <w:pPr>
        <w:pStyle w:val="BookText"/>
        <w:rPr/>
      </w:pPr>
      <w:r>
        <w:rPr>
          <w:rFonts w:ascii="Amiri" w:hAnsi="Amiri" w:eastAsia="Amiri" w:cs="Amiri"/>
          <w:color w:val="111111"/>
          <w:sz w:val="28"/>
          <w:sz w:val="28"/>
          <w:szCs w:val="28"/>
          <w:rtl w:val="true"/>
          <w:lang w:bidi="ar-SA"/>
        </w:rPr>
        <w:t xml:space="preserve">منه ، و لا عائد إلى الحقّ فيكون مثله كمثل الفخار الّذي يكسّر فلا يعاد إلى حاله ، لأنّه لا توبة له بعد الموت و لا في ساعته ، نسأل الله الثبات على ما منّ به علينا ، و أن يزيد في إحسانه إلينا فإنّما نحن له و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 عن أحمد بن أبي أحمد ، عن إبراهيم بن هلال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مات أبي على هذا الأمر ، و قد بلغت من السنين ما قد ترى أموت و لا تخبرني بشيء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 أنت تعجل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أعجل و مالي لا أعجل و قد كبر سنّي و بلغت أنا من السنّ ما قد تری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يا أبا إسحاق ما يكون ذلك حتّى تميّزوا و تمحّصوا ، و حتّى لا يبقى منكم إلّا الأقلّ ، ثمّ صعّر كفّه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الحسين ، عن صفوان بن يحيى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يكون ما تمدّون إليه أعينكم حتّى تمحّصوا و تميّزوا ، و حتّى لا يبقى منكم إلّا الأندر فالأندر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جعفر بن عبدالله المحمّدي من كتابه في سنة ثمّان وستين و 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منصور الصيقل ، عن أبيه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على أبي جعفر الباقر عليه السلام</w:t>
      </w:r>
      <w:r>
        <w:rPr>
          <w:rStyle w:val="FootnoteAnchor"/>
          <w:rtl w:val="true"/>
        </w:rPr>
        <w:footnoteReference w:id="562"/>
      </w:r>
      <w:r>
        <w:rPr>
          <w:rFonts w:ascii="Amiri" w:hAnsi="Amiri" w:eastAsia="Amiri" w:cs="Amiri"/>
          <w:color w:val="111111"/>
          <w:sz w:val="28"/>
          <w:sz w:val="28"/>
          <w:szCs w:val="28"/>
          <w:rtl w:val="true"/>
          <w:lang w:bidi="ar-SA"/>
        </w:rPr>
        <w:t xml:space="preserve">و عنده جماعة ، فبينا نحن نتحدث و هو على بعض أصحابه مقبل إذ التفت إلينا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أنتم ؟ هيهات هيهات لا يكون الذي تمدّون إليه أعناقكم حتّى تمحّصوا ، هيهات و لا يكون الذي تمدّون إليه أعناقكم حتّى تميّزوا ، و لا يكون الذي تمدّون إليه أعناقكم حتّى تغربلوا، و لا يكون الذي تمدّون إليه أعناقكم إلّا بعد إياس ، و لا يكون الذي تمدّون إليه أعناقكم حتّى يشقى من شقي ، و يسعد من سعد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حدّثنا محمّد بن يعقوب ، عن محمّد بن الحسن و علیّ بن محمّد ، عن سهل بن زياد ، عن محمّد بن سنان ، عن محمّد بن منصور الصيقل ، عن أبيه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 الحارث بن المغيرة و جماعة من أصحابنا جلوساً عند أبي جعفر علیه السلام يسمع كلامنا ، قال ، و ذكر مثله ، إلّا أنّه يقول في کلّ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 الله ما يكون ما تمدّون إليه أعينكم بيمين </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أبوسليمان أحمد بن هوذة بن أبي هراسة الباهلي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النهاوندي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حمّاد الأنصاري ، عن صباح المزني ، عن الحارث بن حصيرة ، عن الأصبغ بن نباتة ، عن أمير المؤمنين علیه السلام أنّه قال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كالنحل في الطير ، ليس شيء من الطير إلّا و هو يستضعفها ، و لو علمت الطير ما في أجوافها من البركة لم تفعل بها ذلك ، خالطوا الناس بألسنتكم و أبدانكم، و زايلوهم بقلوبكم و أعمالكم فوالّذي نفسي بيده ما ترون ما تحبّون حتّى يتفل بعضكم في وجوه بعض ، وحتّى يسمّي بعضكم بعضا كذّابين ، و حتّى </w:t>
      </w:r>
    </w:p>
    <w:p>
      <w:pPr>
        <w:pStyle w:val="BookText"/>
        <w:rPr/>
      </w:pPr>
      <w:r>
        <w:rPr>
          <w:rFonts w:ascii="Amiri" w:hAnsi="Amiri" w:eastAsia="Amiri" w:cs="Amiri"/>
          <w:color w:val="111111"/>
          <w:sz w:val="28"/>
          <w:sz w:val="28"/>
          <w:szCs w:val="28"/>
          <w:rtl w:val="true"/>
          <w:lang w:bidi="ar-SA"/>
        </w:rPr>
        <w:t xml:space="preserve">لا يبقى منكم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كالكحل في العين ، و الملح في الطعام ، وسأضرب لكم مثلاً و هو مثل رجل كان له طعام فنقّاه و طيّبه ، ثمّ أدخله بيتاً و تركه فيه ما شاء الله ، ثمّ عاد إليه ، فإذا هو قد أصابه السوس فأخرجه و نقّاه و طيّبه ، ثمّ أعاده إلى البيت فتركه ما شاء الله ، ثمّ عاد إليه فإذا هو قد أصابته طائفة من السوس </w:t>
      </w:r>
      <w:r>
        <w:rPr>
          <w:rStyle w:val="FootnoteAnchor"/>
          <w:rtl w:val="true"/>
        </w:rPr>
        <w:footnoteReference w:id="564"/>
      </w:r>
      <w:r>
        <w:rPr>
          <w:rFonts w:ascii="Amiri" w:hAnsi="Amiri" w:eastAsia="Amiri" w:cs="Amiri"/>
          <w:color w:val="111111"/>
          <w:sz w:val="28"/>
          <w:sz w:val="28"/>
          <w:szCs w:val="28"/>
          <w:rtl w:val="true"/>
          <w:lang w:bidi="ar-SA"/>
        </w:rPr>
        <w:t>فأخرجه و نقّاه و طيّبه و أعاده و لم يزل كذلك حتّى بقيت منه رزمة كرزمة الأندر لا يضرّه السوس شيئاً ، و كذلك أنتم تميّزون حتّى لا يبقى منكم إلّا عصابة لا تضرّها الفتنة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و أحمد ابنا الحسن ، عن أبيهما ، عن ثعلبة بن ميمون ، عن أبي كهمس ، و غيره و رفع الحديث إلى أمير المؤمنين علیه السلام ، و ذكر مثله ، و قد ذكر هذا الحديث في صدر هذا الكتاب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عبدالواحد بن عبدالله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بن عيسى الحسني ، عن الحسن بن علي البطائني ، عن أبيه ، عن أبي بصير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شيعتنا مثل أندر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بيدراً فيه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فأصابه أكل فنقّي ، ثمّ أصابه آكل فنقّي حتّى بقي منه ما لا يضرّه الآكل ، و كذلك شيعتنا يميّزون و يمحصّون حتّى تبقى منهم عصابة لا تضرّها الفتنة </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عبدالله </w:t>
      </w:r>
    </w:p>
    <w:p>
      <w:pPr>
        <w:pStyle w:val="BookText"/>
        <w:rPr/>
      </w:pPr>
      <w:r>
        <w:rPr>
          <w:rFonts w:ascii="IRNazanin" w:hAnsi="IRNazanin" w:eastAsia="IRNazanin"/>
          <w:color w:val="111111"/>
          <w:sz w:val="28"/>
          <w:sz w:val="28"/>
          <w:szCs w:val="28"/>
          <w:rtl w:val="true"/>
          <w:lang w:bidi="fa-IR"/>
        </w:rPr>
        <w:t xml:space="preserve">المحمّدي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شريف بن سابق التفليسي ، عن الفضل بن أبي قرّة التفليسي ، عن جعفر بن محمّد ، عن أبيه علیه السلام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يبتلون ثمّ يميّزهم الله عنده ، إنّ الله لم يؤمّن المؤمنين من بلاء الدنيا و مرائرها ، و لكن أمّنهم فيها من العمى و الشقاء في الآخرة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ابن الحسين بن عليّ علیهم السلام يضع قتلاء بعضهم إلى بعض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قتلانا قتلى النبيّين </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عن محمّد بن علي الكوفي ، عن الحسن بن محبوب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جبلة ، عن عليّ بن أبي حمزة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قام القائم عليه السلام لأنكره الناس ، لأنّه يرجع إليهم شابّاً موفّقاً ، لا يثبت عليه إلّا مؤمن قد أخذ الله ميثاقه في الذرّ الأوّل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هذا الحديث عبرة لمعتبر ، و ذكرى لمتذكّر متبصّر ، و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إليه شابّاً موفّقاً ، لا يثبت عليه إلّا مؤمن قد أخذ الله ميثاقه في الذرّ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فهل يدلّ هذا إلّا على أنّ الناس يبعدون هذه المدّة من العمر، و يستطيلون المدى في ظهوره ، و ينكرون تأخّره ، و يانسون منه ، فيطيرون يميناً و شمالاً كما قالوا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تتفرّق بهم المذاهب ، و تتشعّب لهم طرق الفتن، و يغترّون بلمع السراب من كلام المفتونين ، فإذا ظهر لهم بعد السنين الّتى يوجب مثلها فيمن بلغه الشيخوخة و الكبر، و حِنْو الظهر، وضعف القوى ، شابّاً موفّقاً أنكره من كان في قلبه مرض ، وثبت عليه من سبقت له من الله الحسنى بما وفّقه عليه ، و قدّمه إليه من العلم بحاله ، و أوصله إلى هذه الروايات من قول الصادقین علیهم السلام فصدّقها و عمل بها ، </w:t>
      </w:r>
    </w:p>
    <w:p>
      <w:pPr>
        <w:pStyle w:val="BookText"/>
        <w:rPr/>
      </w:pPr>
      <w:r>
        <w:rPr>
          <w:rFonts w:ascii="Amiri" w:hAnsi="Amiri" w:eastAsia="Amiri" w:cs="Amiri"/>
          <w:color w:val="111111"/>
          <w:sz w:val="28"/>
          <w:sz w:val="28"/>
          <w:szCs w:val="28"/>
          <w:rtl w:val="true"/>
          <w:lang w:bidi="ar-SA"/>
        </w:rPr>
        <w:t xml:space="preserve">وتقدّم علمه بما يأتي من أمر الله و تدبيره فارتقبه غير شاكّ و لا مرتاب و لا متحيّر ، و لا مغترّ بزخارف إبليس و أشياعه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الّذي جعلنا ممّن أحسن إليه ، و أنعم عليه ، و أوصله من العلم إلى ما لا يوصل إليه غيره، إيجاباً للمنّة ، و اختصاصاً بالموهبة ، حمداً يكون لنعمه كفاءً ، و لحقّه أداءً </w:t>
      </w:r>
      <w:r>
        <w:rPr>
          <w:rFonts w:eastAsia="Amiri" w:cs="Amiri" w:ascii="Amiri" w:hAnsi="Amiri"/>
          <w:color w:val="111111"/>
          <w:sz w:val="28"/>
          <w:szCs w:val="28"/>
          <w:rtl w:val="true"/>
          <w:lang w:bidi="ar-SA"/>
        </w:rPr>
        <w:t xml:space="preserve">. </w:t>
      </w:r>
      <w:bookmarkStart w:id="71" w:name="pg19200_212044"/>
    </w:p>
    <w:p>
      <w:pPr>
        <w:pStyle w:val="Heading2"/>
        <w:numPr>
          <w:ilvl w:val="1"/>
          <w:numId w:val="1"/>
        </w:numPr>
        <w:rPr/>
      </w:pPr>
      <w:bookmarkStart w:id="72" w:name="__RefHeading___Toc16487789_1280447820"/>
      <w:bookmarkStart w:id="73" w:name="_Toc25"/>
      <w:bookmarkEnd w:id="71"/>
      <w:bookmarkEnd w:id="72"/>
      <w:r>
        <w:rPr>
          <w:rtl w:val="true"/>
        </w:rPr>
        <w:t xml:space="preserve">باب </w:t>
      </w:r>
      <w:r>
        <w:rPr/>
        <w:t>13</w:t>
      </w:r>
      <w:r>
        <w:rPr>
          <w:rtl w:val="true"/>
        </w:rPr>
        <w:t xml:space="preserve"> : </w:t>
      </w:r>
      <w:r>
        <w:rPr>
          <w:rtl w:val="true"/>
        </w:rPr>
        <w:t>ما روي في صفته، وسيرته وفعله ، وما نزل من القرآن فيه عليه السلام</w:t>
      </w:r>
      <w:bookmarkEnd w:id="73"/>
    </w:p>
    <w:p>
      <w:pPr>
        <w:pStyle w:val="Heading3"/>
        <w:numPr>
          <w:ilvl w:val="2"/>
          <w:numId w:val="1"/>
        </w:numPr>
        <w:rPr/>
      </w:pPr>
      <w:bookmarkStart w:id="74" w:name="__RefHeading___Toc16487791_1280447820"/>
      <w:bookmarkStart w:id="75" w:name="_Toc26"/>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ما روي في صفته، وسيرته وفعله ، وما نزل من القرآن فيه عليه السلام </w:t>
      </w:r>
      <w:r>
        <w:rPr>
          <w:rStyle w:val="FootnoteAnchor"/>
          <w:rtl w:val="true"/>
        </w:rPr>
        <w:footnoteReference w:id="56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عبيد الله بن موسى العلوي ، عن أبي محمّد موسى بن هارون بن عيسى المعبدي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مسلمة بن قعنب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بلال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عليه السلام ، عن أبيه ، عن جده ، عن الحسين بن علي عليه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نبّئنا بمهديكم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درج الدارجون ، و قلّ المؤمنون ، و ذهب المجلبون ، فهناك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ممّن الرجل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 من ذروة طَود العرب و بحر مغيضها إذا وردت ، و مخفر أهلها إذا اُتيت ، و معدن صفوتها إذا اكتدرت ، و لا يجبن إذا المنايا هلَعت </w:t>
      </w:r>
      <w:r>
        <w:rPr>
          <w:rStyle w:val="FootnoteAnchor"/>
          <w:rtl w:val="true"/>
        </w:rPr>
        <w:footnoteReference w:id="57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يخور إذا المنون اكتنعت </w:t>
      </w:r>
      <w:r>
        <w:rPr>
          <w:rStyle w:val="FootnoteAnchor"/>
          <w:rtl w:val="true"/>
        </w:rPr>
        <w:footnoteReference w:id="571"/>
      </w:r>
      <w:r>
        <w:rPr>
          <w:rFonts w:ascii="Amiri" w:hAnsi="Amiri" w:eastAsia="Amiri" w:cs="Amiri"/>
          <w:color w:val="111111"/>
          <w:sz w:val="28"/>
          <w:sz w:val="28"/>
          <w:szCs w:val="28"/>
          <w:rtl w:val="true"/>
          <w:lang w:bidi="ar-SA"/>
        </w:rPr>
        <w:t xml:space="preserve">، و لا ينكل إذا الكماة </w:t>
      </w:r>
      <w:r>
        <w:rPr>
          <w:rStyle w:val="FootnoteAnchor"/>
          <w:rtl w:val="true"/>
        </w:rPr>
        <w:footnoteReference w:id="572"/>
      </w:r>
      <w:r>
        <w:rPr>
          <w:rFonts w:ascii="IRNazanin" w:hAnsi="IRNazanin" w:eastAsia="IRNazanin"/>
          <w:color w:val="111111"/>
          <w:sz w:val="28"/>
          <w:sz w:val="28"/>
          <w:szCs w:val="28"/>
          <w:rtl w:val="true"/>
          <w:lang w:bidi="fa-IR"/>
        </w:rPr>
        <w:t xml:space="preserve">اصطرعت ، مشمّر مغلولب </w:t>
      </w:r>
      <w:r>
        <w:rPr>
          <w:rStyle w:val="FootnoteAnchor"/>
          <w:rtl w:val="true"/>
        </w:rPr>
        <w:footnoteReference w:id="573"/>
      </w:r>
      <w:r>
        <w:rPr>
          <w:rFonts w:ascii="Amiri" w:hAnsi="Amiri" w:eastAsia="Amiri" w:cs="Amiri"/>
          <w:color w:val="111111"/>
          <w:sz w:val="28"/>
          <w:sz w:val="28"/>
          <w:szCs w:val="28"/>
          <w:rtl w:val="true"/>
          <w:lang w:bidi="ar-SA"/>
        </w:rPr>
        <w:t xml:space="preserve">، ظفر ضرغامة ، حصد مخدش </w:t>
      </w:r>
      <w:r>
        <w:rPr>
          <w:rStyle w:val="FootnoteAnchor"/>
          <w:rtl w:val="true"/>
        </w:rPr>
        <w:footnoteReference w:id="574"/>
      </w:r>
      <w:r>
        <w:rPr>
          <w:rFonts w:ascii="Amiri" w:hAnsi="Amiri" w:eastAsia="Amiri" w:cs="Amiri"/>
          <w:color w:val="111111"/>
          <w:sz w:val="28"/>
          <w:sz w:val="28"/>
          <w:szCs w:val="28"/>
          <w:rtl w:val="true"/>
          <w:lang w:bidi="ar-SA"/>
        </w:rPr>
        <w:t xml:space="preserve">ذكر ، سيف من سيوف الله ، رأس ، </w:t>
      </w:r>
      <w:r>
        <w:rPr>
          <w:rStyle w:val="FootnoteAnchor"/>
          <w:rtl w:val="true"/>
        </w:rPr>
        <w:footnoteReference w:id="575"/>
      </w:r>
      <w:r>
        <w:rPr>
          <w:rFonts w:ascii="Amiri" w:hAnsi="Amiri" w:eastAsia="Amiri" w:cs="Amiri"/>
          <w:color w:val="111111"/>
          <w:sz w:val="28"/>
          <w:sz w:val="28"/>
          <w:szCs w:val="28"/>
          <w:rtl w:val="true"/>
          <w:lang w:bidi="ar-SA"/>
        </w:rPr>
        <w:t xml:space="preserve">، نشؤ رأسه في باذخ السؤدد ، و عارز </w:t>
      </w:r>
      <w:r>
        <w:rPr>
          <w:rStyle w:val="FootnoteAnchor"/>
          <w:rtl w:val="true"/>
        </w:rPr>
        <w:footnoteReference w:id="576"/>
      </w:r>
      <w:r>
        <w:rPr>
          <w:rFonts w:ascii="Amiri" w:hAnsi="Amiri" w:eastAsia="Amiri" w:cs="Amiri"/>
          <w:color w:val="111111"/>
          <w:sz w:val="28"/>
          <w:sz w:val="28"/>
          <w:szCs w:val="28"/>
          <w:rtl w:val="true"/>
          <w:lang w:bidi="ar-SA"/>
        </w:rPr>
        <w:t xml:space="preserve">مجده في أكرم المحتد </w:t>
      </w:r>
      <w:r>
        <w:rPr>
          <w:rStyle w:val="FootnoteAnchor"/>
          <w:rtl w:val="true"/>
        </w:rPr>
        <w:footnoteReference w:id="577"/>
      </w:r>
      <w:r>
        <w:rPr>
          <w:rFonts w:ascii="IRNazanin" w:hAnsi="IRNazanin" w:eastAsia="IRNazanin"/>
          <w:color w:val="111111"/>
          <w:sz w:val="28"/>
          <w:sz w:val="28"/>
          <w:szCs w:val="28"/>
          <w:rtl w:val="true"/>
          <w:lang w:bidi="fa-IR"/>
        </w:rPr>
        <w:t xml:space="preserve">، فلا يصرفنّك عن بيعته صارف عارض ، ينوص إلى الفتنة کلّ مناص ، إن قال فشرّ قائل ، و إن سكت فذو دعائر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رجع إلى صفة المهدي عليه السلام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أوسعكم كهفاً ، و أكثركم علماً ، و أوصلكم رحماً، اللّهمّ فاجعل بعثه خروجاً من الغمّة ، و اجمع به شمل الأمّة ، فإن خار الله لك فاعزم ، و لا تنثن عنه إن وفّقت له ، و لا تجوزنّ عنه إن هديت إليه ، 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بيده إلى صدره شوقاً إلى رؤیته </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موسى العلوي ، عن بعض رجاله ، عن إبراهيم بن الحكم بن ظهير، عن إسماعيل بن عيّاش ، عن الأعمش ، عن أبي وائل ، قال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أمير المؤمنين عليّ عليه السلام إلى الحسين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سيّد كما سمّاه رسول الله صلّی الله علیه و آله وسلّم سيّداً، و سيخرج الله من صلبه رجلاً باسم نبيّكم يشبهه في الخَلق </w:t>
      </w:r>
    </w:p>
    <w:p>
      <w:pPr>
        <w:pStyle w:val="BookText"/>
        <w:rPr/>
      </w:pPr>
      <w:r>
        <w:rPr>
          <w:rFonts w:ascii="Amiri" w:hAnsi="Amiri" w:eastAsia="Amiri" w:cs="Amiri"/>
          <w:color w:val="111111"/>
          <w:sz w:val="28"/>
          <w:sz w:val="28"/>
          <w:szCs w:val="28"/>
          <w:rtl w:val="true"/>
          <w:lang w:bidi="ar-SA"/>
        </w:rPr>
        <w:t xml:space="preserve">و الخُلق ، يخرج على حين غفلة من الناس ، و إماتة للحقّ ، و إظهار للجور ، و الله لو لم يخرج لضربت عنقه ، يفرح بخروجه أهل السموات و سكّانها ، و هو رجل أجلى الجبين ، أقنى الأنف، ضخم البطن ، أزيل الفخذين، بفخذه اليمني شامة ، أفلج الثنايا </w:t>
      </w:r>
      <w:r>
        <w:rPr>
          <w:rStyle w:val="FootnoteAnchor"/>
          <w:rtl w:val="true"/>
        </w:rPr>
        <w:footnoteReference w:id="579"/>
      </w:r>
      <w:r>
        <w:rPr>
          <w:rFonts w:ascii="Amiri" w:hAnsi="Amiri" w:eastAsia="Amiri" w:cs="Amiri"/>
          <w:color w:val="111111"/>
          <w:sz w:val="28"/>
          <w:sz w:val="28"/>
          <w:szCs w:val="28"/>
          <w:rtl w:val="true"/>
          <w:lang w:bidi="ar-SA"/>
        </w:rPr>
        <w:t xml:space="preserve">، و يملأ الأرض عدلاً كما ملئت ظلما وجوراً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سليمان أحمد بن هوذة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بكير ، عن حمران بن أعين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قد دخلت المدينة و في حقوي هميان فيه ألف دينار، و قد أعطيت الله عهداً أنّني أنفقها ببابك ديناراً ديناراً ، أو تجيبني فيما أسألك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حمران ، سل تجب ، و لا تنفقنّ دنانيرك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بقرابتك من رسول الله صلّی الله علیه و آله وسلّم أنت صاحب هذا الأمر و القائم عليه السلام به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 بأبي أنت و أمّي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المشرب حمرة ، الغائر العينين ، المشرف الحاجبين ، العريض </w:t>
      </w:r>
    </w:p>
    <w:p>
      <w:pPr>
        <w:pStyle w:val="BookText"/>
        <w:rPr/>
      </w:pPr>
      <w:r>
        <w:rPr>
          <w:rFonts w:ascii="Amiri" w:hAnsi="Amiri" w:eastAsia="Amiri" w:cs="Amiri"/>
          <w:color w:val="111111"/>
          <w:sz w:val="28"/>
          <w:sz w:val="28"/>
          <w:szCs w:val="28"/>
          <w:rtl w:val="true"/>
          <w:lang w:bidi="ar-SA"/>
        </w:rPr>
        <w:t>ما بين المنكبين ، برأسه حزاز</w:t>
      </w:r>
      <w:r>
        <w:rPr>
          <w:rStyle w:val="FootnoteAnchor"/>
          <w:rtl w:val="true"/>
        </w:rPr>
        <w:footnoteReference w:id="581"/>
      </w:r>
      <w:r>
        <w:rPr>
          <w:rFonts w:ascii="IRNazanin" w:hAnsi="IRNazanin" w:eastAsia="IRNazanin"/>
          <w:color w:val="111111"/>
          <w:sz w:val="28"/>
          <w:sz w:val="28"/>
          <w:szCs w:val="28"/>
          <w:rtl w:val="true"/>
          <w:lang w:bidi="fa-IR"/>
        </w:rPr>
        <w:t xml:space="preserve">، و بوجهه أثر ، رحم الله موسى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الواحد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رباح الزهري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الحميري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أيّوب ، عن عبدالكريم بن عمرو الخثعمي ، عن إسحاق بن جرير ، عن حجر بن زائدة ، عن حمران بن أعين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ولدني رسول الله صلّی الله علیه و آله وسلّم ، و انّي المطالب بالدم ، و يفعل الله ما يشاء ، ثمّ أعدت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حيث تذهب صاحبك المُبْدِح البطن </w:t>
      </w:r>
      <w:r>
        <w:rPr>
          <w:rStyle w:val="FootnoteAnchor"/>
          <w:rtl w:val="true"/>
        </w:rPr>
        <w:footnoteReference w:id="584"/>
      </w:r>
      <w:r>
        <w:rPr>
          <w:rFonts w:ascii="IRNazanin" w:hAnsi="IRNazanin" w:eastAsia="IRNazanin"/>
          <w:color w:val="111111"/>
          <w:sz w:val="28"/>
          <w:sz w:val="28"/>
          <w:szCs w:val="28"/>
          <w:rtl w:val="true"/>
          <w:lang w:bidi="fa-IR"/>
        </w:rPr>
        <w:t xml:space="preserve">، ثمّ الحزاز برأسه ، ابن الأرواع </w:t>
      </w:r>
      <w:r>
        <w:rPr>
          <w:rStyle w:val="FootnoteAnchor"/>
          <w:rtl w:val="true"/>
        </w:rPr>
        <w:footnoteReference w:id="585"/>
      </w:r>
      <w:r>
        <w:rPr>
          <w:rFonts w:ascii="IRNazanin" w:hAnsi="IRNazanin" w:eastAsia="IRNazanin"/>
          <w:color w:val="111111"/>
          <w:sz w:val="28"/>
          <w:sz w:val="28"/>
          <w:szCs w:val="28"/>
          <w:rtl w:val="true"/>
          <w:lang w:bidi="fa-IR"/>
        </w:rPr>
        <w:t xml:space="preserve">، رحم الله فلاناً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الواحد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رباح الزهري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الحميري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أيوب ، عن عبدالكريم ابن عمرو الخثعمي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عصام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وهيب بن حفص ، عن أبي بصير ، قال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أو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ابن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بالقائم علامتان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شامة في رأسه </w:t>
      </w:r>
      <w:r>
        <w:rPr>
          <w:rStyle w:val="FootnoteAnchor"/>
          <w:rtl w:val="true"/>
        </w:rPr>
        <w:footnoteReference w:id="587"/>
      </w:r>
      <w:r>
        <w:rPr>
          <w:rFonts w:ascii="Amiri" w:hAnsi="Amiri" w:eastAsia="Amiri" w:cs="Amiri"/>
          <w:color w:val="111111"/>
          <w:sz w:val="28"/>
          <w:sz w:val="28"/>
          <w:szCs w:val="28"/>
          <w:rtl w:val="true"/>
          <w:lang w:bidi="ar-SA"/>
        </w:rPr>
        <w:t xml:space="preserve">، وداء الحزاز برأسه ، وشامة بين كتفيه من جانبه الأيسر ، تحت كتفه الأيسر ورقة مثل ورق الآس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بن العلاء الهمداني ، رفعه عن عبد العزيز بن مسلم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مولانا الرضا عليه السلام بمرو ، فاجتمعنا و أصحابنا في الجامع يوم الجمعة في بدء مقدمنا ، فأداروا أمر الإمامة، و ذكروا كثرة الاختلاف فيها ، فدخلت على سيدي الرضا عليه السلام فأعلمته خوض الناس في ذلك ، فتبسّم ، ثمّ قال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عبد العزيز ، جهل القوم و خدعوا عن آرائهم ، إنّ الله تبارك اسمه لم يقبض رسوله صلّی الله علیه و آله وسلّم حتّى أكمل له الدين فأنزل عليه القرآن فيه تفصيل کلّ شيء بيّن فيه الحلال و الحرام ، و الحدود و الأحكام ، و جميع ما يحتاج الناس إليه كملاً،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و أنزل عليه في حجّة الوداع و هي آخر عمره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و أمر الإمامة من تمام الدين ، لم يمض حتّى بيّن لأمته معالم دينهم ، و أوضح لهم سبيلهم ، و تركهم على قول الحقّ ، و أقام لهم عليّاً علماً و إماماً ، و ما ترك شيئاً يحتاج إليه الأمة إلّا بيّنه، فمن زعم أنّ الله لم يكمل دينه فقد ردّ كتاب الله و هو كافر ، هل يعرفون قدر الإمامة و محلّها من الأمة فيجوز فيها اختيارهم ؟ إنّ الإمامة أجل قدراً، و أعظم شأناً، و أعلى مكاناً، و أمنع جانباً، و أبعد غوراً من أن يبلغها الناس بعقولهم ، أو ينالوها بآرائهم ، أو يقيموا إماماً باختيارهم ، إنّ الإمامة منزلة خصّ الله بها إبراهيم الخليل بعد النبوة ، و الخلّة مرتبة ثالثة و فضيلة شرفه بها و أشاد بها ذكره </w:t>
      </w:r>
      <w:r>
        <w:rPr>
          <w:rStyle w:val="FootnoteAnchor"/>
          <w:rtl w:val="true"/>
        </w:rPr>
        <w:footnoteReference w:id="591"/>
      </w:r>
      <w:r>
        <w:rPr>
          <w:rFonts w:ascii="Amiri" w:hAnsi="Amiri" w:eastAsia="Amiri" w:cs="Amiri"/>
          <w:color w:val="111111"/>
          <w:sz w:val="28"/>
          <w:sz w:val="28"/>
          <w:szCs w:val="28"/>
          <w:rtl w:val="true"/>
          <w:lang w:bidi="ar-SA"/>
        </w:rPr>
        <w:t xml:space="preserve">،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الخليل سروراً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w:t>
      </w:r>
    </w:p>
    <w:p>
      <w:pPr>
        <w:pStyle w:val="BookText"/>
        <w:rPr/>
      </w:pPr>
      <w:r>
        <w:rPr>
          <w:rFonts w:ascii="Amiri" w:hAnsi="Amiri" w:eastAsia="Amiri" w:cs="Amiri"/>
          <w:color w:val="111111"/>
          <w:sz w:val="28"/>
          <w:sz w:val="28"/>
          <w:szCs w:val="28"/>
          <w:rtl w:val="true"/>
          <w:lang w:bidi="ar-SA"/>
        </w:rPr>
        <w:t xml:space="preserve">الظَّالِمِينَ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فأبطلت هذه الآية إمامة کلّ ظالم إلى يوم القيامة ، و صارت في الصفوة ، ثمّ أكرمه الله عزّ وجلّ بأن جعلها في ذرّيّته أهل الصفوة و الطهارة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تزل في ذرّيّته يرثها بعض عن بعض قرناً فقرناً حتّى ورثها النبيّ صلّی الله علیه و آله وسلّم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فكانت له خاصة ، فقلّدها صلّی الله علیه و آله وسلّم عليّاً عليه السلام بأمر الله عزّ اسمه على رسم ما فرضه الله فصارت في ذرّيّته الأصفياء الذين أتاهم الله العلم و الإيمان بقوله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الَّذِينَ أُوتُوا الْعِلْمَ وَالإِيمَانَ لَقَدْ لَبِثْتُمْ فِي كِتَابِ اللَّهِ إِلَى يَوْمِ البعث</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فهي في ولد عليّ عليه السلام خاصّة إلى يوم القيامة ، إذ لا نبيّ بعد محمّد صلى الله عليه وسلم ، فمن أين يختار هؤلاء الجهّال 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الإمامة هي منزلة الأنبياء و إرث الأوصياء ، إنّ الإمامة خلافة الله و خلافة الرسول صلّی الله علیه و آله وسلّم ، و مقام أمير المؤمنين ، و ميراث الحسن و الحسين عليهم السلام ، إنّ الإمامة زمام الدين ، و نظام أمور المسلمين ، و صلاح الدنيا ، و عزّ المؤمنين ، إنّ الإمامة هي أسّ الإسلام النامي ، وفرعه السامي ، بالإمام تمام الصلاة و الزكاة و الصيام و الحجّ و الجهاد، و توفير الفيء و الصدقات و إمضاء الحدود و الأحكام، و منع الشغور و الأطراف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يحلّ حلال الله ، و يحرّم حرام الله ، و يقيم حدود الله ، و يذبّ عن </w:t>
      </w:r>
    </w:p>
    <w:p>
      <w:pPr>
        <w:pStyle w:val="BookText"/>
        <w:rPr/>
      </w:pPr>
      <w:r>
        <w:rPr>
          <w:rFonts w:ascii="Amiri" w:hAnsi="Amiri" w:eastAsia="Amiri" w:cs="Amiri"/>
          <w:color w:val="111111"/>
          <w:sz w:val="28"/>
          <w:sz w:val="28"/>
          <w:szCs w:val="28"/>
          <w:rtl w:val="true"/>
          <w:lang w:bidi="ar-SA"/>
        </w:rPr>
        <w:t xml:space="preserve">دين الله ، و يدعو إلى سبيل ربّه بالحكمة و الموعظة الحسنة و الحجة البالغة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الشمس الطالعة المجلّلة بنورها العالم وهي في الأفق بحيث لا تنالها الأيدي و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البدر المنير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السراج الزاهر ، و النور الساطع ، و النجم الهادي في غياهب الدجى ، و أجواز البلدان و القفار </w:t>
      </w:r>
      <w:r>
        <w:rPr>
          <w:rStyle w:val="FootnoteAnchor"/>
          <w:rtl w:val="true"/>
        </w:rPr>
        <w:footnoteReference w:id="597"/>
      </w:r>
      <w:r>
        <w:rPr>
          <w:rFonts w:ascii="IRNazanin" w:hAnsi="IRNazanin" w:eastAsia="IRNazanin"/>
          <w:color w:val="111111"/>
          <w:sz w:val="28"/>
          <w:sz w:val="28"/>
          <w:szCs w:val="28"/>
          <w:rtl w:val="true"/>
          <w:lang w:bidi="fa-IR"/>
        </w:rPr>
        <w:t xml:space="preserve">، و لجج البحار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العذب على الظمأ ، و النور الدالّ على الهدى، و المنجي من الردى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على اليفاع ، الحارّ لمن اصطلى به ، و الدليل في المهالك ، من فارقه فهالك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الماطر ، و الغيث الهاطل ، و الشمس المضيئة ، و السماء الظليلة ، و الأرض البسيطة ، و العين الغزيرة و الغدير و الروضة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الأنيس الرفيق ، و الوالد الشفيق ، و الأخ الشقيق ، و الأم البرّة بالولد الصغير ، و مفزع العباد في الداهية النآد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الله في خلقه، و حجّته على عباده ، و خليفته في بلاده ، و الداعي إلى الله ، و الذابّ عن حرم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 من الذنوب ، و المبرّأ عن العيوب ، المخصوص بالعلم ، الموسوم بالحلم ، نظام الدين ، و عزّ المسلمين ، و غيظ المنافقين ، و بوار الكافرين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دهره ، لا يدانيه أحد ، و لا يعادله عالم ، و لا يوجد منه بدل ، و لا له </w:t>
      </w:r>
    </w:p>
    <w:p>
      <w:pPr>
        <w:pStyle w:val="BookText"/>
        <w:rPr/>
      </w:pPr>
      <w:r>
        <w:rPr>
          <w:rFonts w:ascii="Amiri" w:hAnsi="Amiri" w:eastAsia="Amiri" w:cs="Amiri"/>
          <w:color w:val="111111"/>
          <w:sz w:val="28"/>
          <w:sz w:val="28"/>
          <w:szCs w:val="28"/>
          <w:rtl w:val="true"/>
          <w:lang w:bidi="ar-SA"/>
        </w:rPr>
        <w:t xml:space="preserve">مثل و لا نظير ، مخصوص بالفضل كلّه من غير طلب منه له و لا اكتساب ، بل اختصاص من المفضل الوهّاب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ذا الذي يبلغ معرفة الإمام أو يمكنه اختياره ؟ هيهات هيهات ، ضلّت العقول، و تاهت الحكماء ، و تقاصرت العلماء ، وحصرت الخطباء ، وجهلت الألباء ، و كلّت الشعراء ، و عجزت الأدباء ، و عيیت البلغاء، عن وصف شأن من شأنه ، أو فضيلة من فضائله ، فأقرّت بالعجز و التقصير ، و كيف يوصف بكلّه ، أو ينعت بكنهه ، أو يفهم شيء من أمره ، أو يوجد من يقوم مقامه و يغني غناه ، لا كيف و أنّى و هو بحيث النجم من يد المتناولين و وصف الواصفين ، فأين الاختيار من هذا ؟ و أين العقول عن هذا ؟ و أين يوجد مثل هذا ؟ أتظنّون أن ذلك يوجد في غير آل الرسول محمّد صلى الله عليه وسلم ، كذبتهم و الله أنفسهم و منّتهم الأباطيل ، فارتقوا مرتقى صعباً دحضاً تزلّ عنه إلى الحضيض أقدامهم، راموا إقامة الإمام بعقول حائرة بائرة ناقصة ، وآراء مضلّة ، فلم يزدادوا منه إلّا بعداً ، لقد راموا صعباً ، و قالوا إفكاً ، و ضلّوا ضلالاً بعيداً ، و وقعوا في الحيرة إذ تركوا الإمام عن بصيرة ، و زيّن لهم الشيطان أعمالهم فصدّهم عن السبيل و كانوا مستبصرين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رغبوا عن اختيار الله و اختيار رسول الله صلّی الله علیه و آله وسلّم و أهل بيته إلى اختيارهم ، و القرآن يناديهم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رَبُّكَ يَخْلُقُ مَا يَشَاءُ وَيَخْتَارُ مَا كَانَ لَهُمُ الْخِيَرَةُ سُبْحَانَ اللَّهِ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و يقول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الآية ،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w:t>
      </w:r>
    </w:p>
    <w:p>
      <w:pPr>
        <w:pStyle w:val="BookText"/>
        <w:rPr/>
      </w:pPr>
      <w:r>
        <w:rPr>
          <w:rFonts w:ascii="Amiri" w:hAnsi="Amiri" w:eastAsia="Amiri" w:cs="Amiri"/>
          <w:color w:val="111111"/>
          <w:sz w:val="28"/>
          <w:sz w:val="28"/>
          <w:szCs w:val="28"/>
          <w:rtl w:val="true"/>
          <w:lang w:bidi="ar-SA"/>
        </w:rPr>
        <w:t xml:space="preserve">الْقِيَامَةِ إِنَّ لَكُمْ لَمَا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فَلْيَأْتُوا بِشُرَكَائِهِمْ إِن كَانُوا صَادِقِينَ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 أم طبع الله على قلوبهم فهم لا يفقهون </w:t>
      </w:r>
      <w:r>
        <w:rPr>
          <w:rStyle w:val="FootnoteAnchor"/>
          <w:rtl w:val="true"/>
        </w:rPr>
        <w:footnoteReference w:id="602"/>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 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وَلَوْ أَسْمَعَهُمْ لَتَوَلَّوْا وَ هُمْ مُعْرِضُونَ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 عَصَيْنَا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يُؤْتِيهِ مَن يَشَاءُ وَاللَّهُ ذُو الْفَضْلِ الْعَظِيمِ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فكيف لهم باختيار الإمام ؟ و الإمام عالم لا يجهل، و راع لا ينكل ، معدن القدس و الطهارة و النسك و الزهادة و العلم و العبادة مخصوص بدعوة الرسول صلّی الله علیه و آله وسلّم ، ونسل المطهرة البتول ، لا مغمز فيه في نسب ، و لا يدانيه ذو حسب في البيت من قريش، و الذروة من هاشم ، و العترة من الرسول صلّی الله علیه و آله وسلّم ، و الرضا من الله عزّ وجلّ ، شرف الأشراف ، و الفرع عن عبد مناف ، تامّ العلم ، كامل الحلم ، مضطلع بالإمامة ، عالم بالسياسة ، مفروض الطاعة ، قائم بأمر الله ، ناصح لعباد الله ، حافظ لدین</w:t>
      </w:r>
      <w:r>
        <w:rPr>
          <w:rStyle w:val="FootnoteAnchor"/>
          <w:rtl w:val="true"/>
        </w:rPr>
        <w:footnoteReference w:id="606"/>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الأنبياء و الأئمّة صلوات الله عليهم يوفّقهم الله و يؤتيهم من مخزون علمه و حكمه ما لا يؤتيه غيرهم ، فيكون علمهم فوق علم أهل کلّ زمان </w:t>
      </w:r>
      <w:r>
        <w:rPr>
          <w:rStyle w:val="FootnoteAnchor"/>
          <w:rtl w:val="true"/>
        </w:rPr>
        <w:footnoteReference w:id="607"/>
      </w:r>
      <w:r>
        <w:rPr>
          <w:rFonts w:ascii="Amiri" w:hAnsi="Amiri" w:eastAsia="Amiri" w:cs="Amiri"/>
          <w:color w:val="111111"/>
          <w:sz w:val="28"/>
          <w:sz w:val="28"/>
          <w:szCs w:val="28"/>
          <w:rtl w:val="true"/>
          <w:lang w:bidi="ar-SA"/>
        </w:rPr>
        <w:t xml:space="preserve">في قوله </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يَهْدِي إِلَى الْحَقِّ أَحَقُّ أَن يُتَّب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 و قوله في طالوت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و قال لنبيّه 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اللَّهُ عَلَيْكَ الْكِتَابَ وَالْحِكْمَةَ وَ عَلَّمَكَ مَا لَمْ تَكُن تَعْلَمُ وَ كَانَ فَضْلُ اللَّهِ عَلَيْكَ عَظِيماً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الأئمّة من أهل بيت نبيّه و عترته و ذرّيّته صلوات الله عليهم أجمعين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كَفَى بِجَهَنَّمَ سَعِيراً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العبد إذا اختاره الله عزّ وجلّ لأمور عباده شرح صدره لذلك ، و أودع قلبه ينابيع الحكمة ، و ألهمه العلم إلهاماً فلم يع بمسألة بجواب ، و لا يحيد معه </w:t>
      </w:r>
      <w:r>
        <w:rPr>
          <w:rStyle w:val="FootnoteAnchor"/>
          <w:rtl w:val="true"/>
        </w:rPr>
        <w:footnoteReference w:id="613"/>
      </w:r>
      <w:r>
        <w:rPr>
          <w:rFonts w:ascii="Amiri" w:hAnsi="Amiri" w:eastAsia="Amiri" w:cs="Amiri"/>
          <w:color w:val="111111"/>
          <w:sz w:val="28"/>
          <w:sz w:val="28"/>
          <w:szCs w:val="28"/>
          <w:rtl w:val="true"/>
          <w:lang w:bidi="ar-SA"/>
        </w:rPr>
        <w:t xml:space="preserve">عن صواب ، فهو معصوم مؤيّد، موفّق مسدّد ، قد أمن من الخطايا و الزلل و العِثار </w:t>
      </w:r>
      <w:r>
        <w:rPr>
          <w:rStyle w:val="FootnoteAnchor"/>
          <w:rtl w:val="true"/>
        </w:rPr>
        <w:footnoteReference w:id="614"/>
      </w:r>
      <w:r>
        <w:rPr>
          <w:rFonts w:ascii="Amiri" w:hAnsi="Amiri" w:eastAsia="Amiri" w:cs="Amiri"/>
          <w:color w:val="111111"/>
          <w:sz w:val="28"/>
          <w:sz w:val="28"/>
          <w:szCs w:val="28"/>
          <w:rtl w:val="true"/>
          <w:lang w:bidi="ar-SA"/>
        </w:rPr>
        <w:t xml:space="preserve">يخصّه الله بذلك ليكون حجّته على عباده ، و شاهده على خلقه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يقدرون على مثل هذا فيختارونه ؟ أو يكون مختارهم بهذه الصفة </w:t>
      </w:r>
    </w:p>
    <w:p>
      <w:pPr>
        <w:pStyle w:val="BookText"/>
        <w:rPr/>
      </w:pPr>
      <w:r>
        <w:rPr>
          <w:rFonts w:ascii="Amiri" w:hAnsi="Amiri" w:eastAsia="Amiri" w:cs="Amiri"/>
          <w:color w:val="111111"/>
          <w:sz w:val="28"/>
          <w:sz w:val="28"/>
          <w:szCs w:val="28"/>
          <w:rtl w:val="true"/>
          <w:lang w:bidi="ar-SA"/>
        </w:rPr>
        <w:t xml:space="preserve">فيقدّمونه ، 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 ونبذوا كتاب الله وراء ظهورهم كأنّهم لا يعلمون ، و في كتاب الله الشفاء و الهدى ، فنبذوه و اتّبعوا أهواءهم ، فذمّهم الله تعالى و مقتهم و أتعسهم ، فقال جلّ و 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أَضَلُّ مِمَّنِ اتَّبَعَ هَوَاهُ بِغَيْرِ هُدًى مِنَ اللَّهِ إِنَّ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كَفَرُوا فَتَعْسًا لَهُمْ وَأَضَلَّ أَعْمَالَهُمْ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مَقْتًا عِندَ اللهِ وَ عِندَ الَّذِينَ آمَنُوا كَذَلِكَ يَطْبَعُ اللَّهُ عَلَى كُلِّ قَلْبِ مُتَكَبْرٍ َجَبَّارٍ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محمّد بن يحيى، عن أحمد بن محمّد بن عيسى ، عن الحسن بن محبوب ، عن إسحاق بن غالب ، عن أبي عبدالله جعفر بن محمّد علیه السلام في خطبة له يذكر فيها حال الأئمّة علیهم السلام و صفاتهم ، فقال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أوضح بأئمّة الهدى من أهل بيت نبيّه صلّی الله علیه و آله وسلّم عن دينه ، و أبلج بهم عن سبيل منهاجه ، و فتح لهم عن باطن ينابيع علمه، فمن عرف من أمّة محمّد صلّی الله علیه و آله وسلّم واجب حقّ إمامه وجد حلاوة إيمانه ، و علم فضل طلاوة </w:t>
      </w:r>
      <w:r>
        <w:rPr>
          <w:rStyle w:val="FootnoteAnchor"/>
          <w:rtl w:val="true"/>
        </w:rPr>
        <w:footnoteReference w:id="620"/>
      </w:r>
      <w:r>
        <w:rPr>
          <w:rFonts w:ascii="Amiri" w:hAnsi="Amiri" w:eastAsia="Amiri" w:cs="Amiri"/>
          <w:color w:val="111111"/>
          <w:sz w:val="28"/>
          <w:sz w:val="28"/>
          <w:szCs w:val="28"/>
          <w:rtl w:val="true"/>
          <w:lang w:bidi="ar-SA"/>
        </w:rPr>
        <w:t xml:space="preserve">إسلامه ، أنّ الله تعالى نصب الإمام علماً لخلقه ، وجعله حجّة على أهل طاعته ، البسه الله تاج الوقار ، و غشّاه من نور الجبّار ، يمدّ بسبب إلى السماء ، لا ينقطع عنه موادّه ، و لا ينال ما عند الله إلّا بجهة أسبابه ، و لا يقبل الله الأعمال للعباد إلّا بمعرفته ، فهو عالم بما يرد عليه من مشكلات الدجى، و معمّيات </w:t>
      </w:r>
      <w:r>
        <w:rPr>
          <w:rStyle w:val="FootnoteAnchor"/>
          <w:rtl w:val="true"/>
        </w:rPr>
        <w:footnoteReference w:id="621"/>
      </w:r>
      <w:r>
        <w:rPr>
          <w:rFonts w:ascii="IRNazanin" w:hAnsi="IRNazanin" w:eastAsia="IRNazanin"/>
          <w:color w:val="111111"/>
          <w:sz w:val="28"/>
          <w:sz w:val="28"/>
          <w:szCs w:val="28"/>
          <w:rtl w:val="true"/>
          <w:lang w:bidi="fa-IR"/>
        </w:rPr>
        <w:t xml:space="preserve">السنن ، و مشتبهات </w:t>
      </w:r>
    </w:p>
    <w:p>
      <w:pPr>
        <w:pStyle w:val="BookText"/>
        <w:rPr/>
      </w:pPr>
      <w:r>
        <w:rPr>
          <w:rFonts w:ascii="IRNazanin" w:hAnsi="IRNazanin" w:eastAsia="IRNazanin"/>
          <w:color w:val="111111"/>
          <w:sz w:val="28"/>
          <w:sz w:val="28"/>
          <w:szCs w:val="28"/>
          <w:rtl w:val="true"/>
          <w:lang w:bidi="fa-IR"/>
        </w:rPr>
        <w:t xml:space="preserve">الفتن </w:t>
      </w:r>
      <w:r>
        <w:rPr>
          <w:rStyle w:val="FootnoteAnchor"/>
          <w:rtl w:val="true"/>
        </w:rPr>
        <w:footnoteReference w:id="622"/>
      </w:r>
      <w:r>
        <w:rPr>
          <w:rFonts w:ascii="IRNazanin" w:hAnsi="IRNazanin" w:eastAsia="IRNazanin"/>
          <w:color w:val="111111"/>
          <w:sz w:val="28"/>
          <w:sz w:val="28"/>
          <w:szCs w:val="28"/>
          <w:rtl w:val="true"/>
          <w:lang w:bidi="fa-IR"/>
        </w:rPr>
        <w:t xml:space="preserve">، فلم يزل الله يختارهم لخلقة من ولد الحسين علیه السلام ، من عقب کلّ إمام ، فيصطفيهم كذلك و يجتبيهم، و يرضى بهم لنفسه ، كلّما مضى و يرتضيهم منهم إمام نصب عزّ وجلّ لخلقه إماماً علماً بيّناً ، وهادياً منيراً، و إماماً قيماً ، و حجّة عالماً ، أئمّة من الله يهدون بالحقّ و به يعدلون، حجج الله و دعاته و رعاته على خلقه يدين بهديهم العباد ، و تستهلّ بنورهم البلاد، و ينمو ببركتهم البلاد </w:t>
      </w:r>
      <w:r>
        <w:rPr>
          <w:rStyle w:val="FootnoteAnchor"/>
          <w:rtl w:val="true"/>
        </w:rPr>
        <w:footnoteReference w:id="623"/>
      </w:r>
      <w:r>
        <w:rPr>
          <w:rFonts w:ascii="Amiri" w:hAnsi="Amiri" w:eastAsia="Amiri" w:cs="Amiri"/>
          <w:color w:val="111111"/>
          <w:sz w:val="28"/>
          <w:sz w:val="28"/>
          <w:szCs w:val="28"/>
          <w:rtl w:val="true"/>
          <w:lang w:bidi="ar-SA"/>
        </w:rPr>
        <w:t xml:space="preserve">، جعلهم الله حياة للأنام ، و مصابيح للظلام ، و مفاتيح للكلام ، و دعائم للإسلام، جرت بذلك فيهم مقادير الله على محتومها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هو المنتجب المرتضى، و الهادي المجتبى ، و القائم المرتجى ، اصطفاه الله بذلك و اصطنعه على عينه في الذرّ حين ذراه ، و في البريّة حين برأه ظلّاً قبل خلقه نسمة عن يمين عرشه ، محبوّاً بالحكمة في علم الغيب عنده ، اختاره بعلمه ، و انتجبه لطهره بقيّة من آدم ، و خيرة من ذرّيّة نوح ، و مصطفى من آل إبراهيم ، و سلالة من إسماعيل، و صفوة من عترة محمّد صلى الله عليه وسلم ، لم يزل مرعيّاً بعين الله يحفظه بملائكته ، مدفوعاً عنه وقوب الغواسق ، و نفوث کلّ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مصروفاً عنه قوارف السوء ، مبرّأ من العاهات </w:t>
      </w:r>
      <w:r>
        <w:rPr>
          <w:rStyle w:val="FootnoteAnchor"/>
          <w:rtl w:val="true"/>
        </w:rPr>
        <w:footnoteReference w:id="624"/>
      </w:r>
      <w:r>
        <w:rPr>
          <w:rFonts w:ascii="Amiri" w:hAnsi="Amiri" w:eastAsia="Amiri" w:cs="Amiri"/>
          <w:color w:val="111111"/>
          <w:sz w:val="28"/>
          <w:sz w:val="28"/>
          <w:szCs w:val="28"/>
          <w:rtl w:val="true"/>
          <w:lang w:bidi="ar-SA"/>
        </w:rPr>
        <w:t xml:space="preserve">، محجوباً عن الآفات ، معصوماً مصوناً من الفواحش كلّها ، معروفاً بالحلم و البرّ في يفاعه ، منسوباً إلى العفاف و العلم و الفضل عند انتهائه ، مسنداً إليه أمر والده ، صامتاً عن المنطق في حياته ، فإذا انقضت مدة والده و انتهت به مقادير الله إلى مشيئته ، و جاءت الإرادة من عند الله فيه إلى محبّته ، و بلغ منتهى والده ، فمضى و صار أمر الله إليه من بعده ، و قلّده الله دينه ، و جعله الحجّة على عباده ، و قيّمه في بلاده، و أيّده بروحه ، </w:t>
      </w:r>
      <w:bookmarkStart w:id="76" w:name="pg19200_212056"/>
    </w:p>
    <w:p>
      <w:pPr>
        <w:pStyle w:val="BookText"/>
        <w:rPr/>
      </w:pPr>
      <w:bookmarkEnd w:id="76"/>
      <w:r>
        <w:rPr>
          <w:rFonts w:ascii="IRNazanin" w:hAnsi="IRNazanin" w:eastAsia="IRNazanin"/>
          <w:color w:val="111111"/>
          <w:sz w:val="28"/>
          <w:sz w:val="28"/>
          <w:szCs w:val="28"/>
          <w:rtl w:val="true"/>
          <w:lang w:bidi="fa-IR"/>
        </w:rPr>
        <w:t xml:space="preserve">و أعطاه علمه ، و استودعه سره ، و انتدبه لعظيم أمره ، و أنبأه فصل بيان علمه ، و نصبه علماً لخلقه ، و جعله حجّة على أهل عالمه ، و ضياء لأهل دينه ، و القيّم على عباده ، رضي الله به إماماً لهم ، استحفظه علمه ، و استخبأه حكمته ، و استرعاه لدينه ، و أحيى به مناهج سبيله، وفرائضه وحدوده ، فقام بالعدل عند تحيّر أهل الجهل ، و تخيير أهل الجدل بالنور الساطع ، و الشفاء البالغ ، بالحقّ الأبلج ، و البيان اللائح من کلّ مخرج، على طريق المنهج ، الذي مضى عليه الصادقون من آبائه علیهم السلام ، فليس يجهل حقّ هذا العلم إلّا شقيّ ، و لا يجحده إلّا غويّ ، و لا يدعه إلّا جريّ على الله </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6487793_1280447820"/>
      <w:bookmarkStart w:id="78" w:name="_Toc27"/>
      <w:bookmarkEnd w:id="77"/>
      <w:r>
        <w:rPr>
          <w:rtl w:val="true"/>
        </w:rPr>
        <w:t>كونه ابن سبية ، ابن خيرة الإماء</w:t>
      </w:r>
      <w:bookmarkEnd w:id="7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قيس بن رمانة الأشعري و سعدان بن إسحاق بن سعيد و أحمد بن الحسين بن عبد الملك و محمّد بن الحسن القطواني ،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الزراد ، عن هشام بن سالم ، عن يزيد الكناسي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على الباقر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هذا الأمر فيه شبه من يوسف ، ابن أمة سوداء ، يصلح الله عزّ وجل له أمره في ليلة واحدة ، يريد بالشبه من يوسف علیه السلام غيبته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الواحد بن عبد الله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أخو مشمعلّ </w:t>
      </w:r>
    </w:p>
    <w:p>
      <w:pPr>
        <w:pStyle w:val="BookText"/>
        <w:rPr/>
      </w:pPr>
      <w:r>
        <w:rPr>
          <w:rFonts w:ascii="IRNazanin" w:hAnsi="IRNazanin" w:eastAsia="IRNazanin"/>
          <w:color w:val="111111"/>
          <w:sz w:val="28"/>
          <w:sz w:val="28"/>
          <w:szCs w:val="28"/>
          <w:rtl w:val="true"/>
          <w:lang w:bidi="fa-IR"/>
        </w:rPr>
        <w:t xml:space="preserve">الأسدي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عبدالرحيم القصير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ابن 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أهي فاطمة علیه السلام؟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خيرة الحرائر ، ذاك المبدَح بطنه ، المشرب حمرة ، رَحِم الله فلاناً </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الحسن بن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عبيس بن هشام ، عن عبدالله بن جبلّة ، ، عن علیّ بن أبي المغيرة ، عن أبي الصباح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من عمّك زيد ، خرج يزعم أنّه ابن سبيّة ، و هو </w:t>
      </w:r>
      <w:r>
        <w:rPr>
          <w:rStyle w:val="FootnoteAnchor"/>
          <w:rtl w:val="true"/>
        </w:rPr>
        <w:footnoteReference w:id="629"/>
      </w:r>
      <w:r>
        <w:rPr>
          <w:rFonts w:ascii="Amiri" w:hAnsi="Amiri" w:eastAsia="Amiri" w:cs="Amiri"/>
          <w:color w:val="111111"/>
          <w:sz w:val="28"/>
          <w:sz w:val="28"/>
          <w:szCs w:val="28"/>
          <w:rtl w:val="true"/>
          <w:lang w:bidi="ar-SA"/>
        </w:rPr>
        <w:t xml:space="preserve">قائم هذه الأمّة ، و أنّه ابن خيرة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 ليس هو كما قال ، إن خرج قتل </w:t>
      </w:r>
      <w:r>
        <w:rPr>
          <w:rFonts w:eastAsia="Amiri" w:cs="Amiri" w:ascii="Amiri" w:hAnsi="Amiri"/>
          <w:color w:val="111111"/>
          <w:sz w:val="28"/>
          <w:szCs w:val="28"/>
          <w:rtl w:val="true"/>
          <w:lang w:bidi="ar-SA"/>
        </w:rPr>
        <w:t>»</w:t>
      </w:r>
      <w:r>
        <w:rPr>
          <w:rStyle w:val="FootnoteAnchor"/>
          <w:rtl w:val="true"/>
        </w:rPr>
        <w:footnoteReference w:id="630"/>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و محمّد بن الحسن بن جمهور ، جميعاً ، عن الحسن ابن محمّد بن جمهور ، عن أبيه ، عن سليمان بن سماعة ، عن أبي الجارود ، من القاسم ابن الوليد الهمداني ، عن الحارث الأعور الهمداني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ابن خير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القائم عليه السلام من ولده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يسومهم خسفاً ، و يسقيهم بكأس مُصْبِرة </w:t>
      </w:r>
      <w:r>
        <w:rPr>
          <w:rStyle w:val="FootnoteAnchor"/>
          <w:rtl w:val="true"/>
        </w:rPr>
        <w:footnoteReference w:id="632"/>
      </w:r>
      <w:r>
        <w:rPr>
          <w:rFonts w:ascii="Amiri" w:hAnsi="Amiri" w:eastAsia="Amiri" w:cs="Amiri"/>
          <w:color w:val="111111"/>
          <w:sz w:val="28"/>
          <w:sz w:val="28"/>
          <w:szCs w:val="28"/>
          <w:rtl w:val="true"/>
          <w:lang w:bidi="ar-SA"/>
        </w:rPr>
        <w:t xml:space="preserve">، و لا يعطيهم إلّا السيف هرجاً </w:t>
      </w:r>
      <w:r>
        <w:rPr>
          <w:rStyle w:val="FootnoteAnchor"/>
          <w:rtl w:val="true"/>
        </w:rPr>
        <w:footnoteReference w:id="633"/>
      </w:r>
      <w:r>
        <w:rPr>
          <w:rFonts w:ascii="Amiri" w:hAnsi="Amiri" w:eastAsia="Amiri" w:cs="Amiri"/>
          <w:color w:val="111111"/>
          <w:sz w:val="28"/>
          <w:sz w:val="28"/>
          <w:szCs w:val="28"/>
          <w:rtl w:val="true"/>
          <w:lang w:bidi="ar-SA"/>
        </w:rPr>
        <w:t xml:space="preserve">، فعند ذلك تتمنّى فجرة قريش لو أنّ لها مفاداة من الدنيا و ما فيها ليغفر لها لا نكفّ عنهم حتّى يرضى الله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و أحمد ابنا الحسن ، عن أبيهما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ثعلبة بن ميمون ، عن يزيد بن أبي حازم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الكوفة ، فلمّا قدمت المدينة دخلت على أبي عبد الله علیه السلام فسلّمت عليه ، فسألني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صاحبك أحد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أكنتم تتكلّمون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صحبني رجل من المغيريّة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يقول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يزعم أنّ محمّد بن عبد الله بن الحسن هو القائم ، و الدليل على ذلك انّ اسمه اسم النبيّ صلّی الله علیه و آله وسلّم و اسم أبيه اسم أبي النبيّ صلّی الله علیه و آله وسلّم ، فقلت له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تأخذ بالأسماء فهو ذا في ولد الحسين صلّی الله علیه و آله وسلّم محمّد بن عبد الله بن عليّ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ابن أمة يعني محمّد بن عبد الله بن عليّ ، وهذا ابن مهيرة يعني محمّد ابن عبد الله بن الحسن بن الحسن ، فقال لي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رددت عليه ؟ </w:t>
      </w:r>
      <w:bookmarkStart w:id="79" w:name="pg19200_212059"/>
    </w:p>
    <w:p>
      <w:pPr>
        <w:pStyle w:val="BookText"/>
        <w:rPr/>
      </w:pPr>
      <w:bookmarkEnd w:id="79"/>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عندي شيء أردّ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تعلموا أنّه ابن 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36"/>
      </w:r>
    </w:p>
    <w:p>
      <w:pPr>
        <w:pStyle w:val="Heading3"/>
        <w:numPr>
          <w:ilvl w:val="2"/>
          <w:numId w:val="1"/>
        </w:numPr>
        <w:rPr/>
      </w:pPr>
      <w:bookmarkStart w:id="80" w:name="__RefHeading___Toc16487795_1280447820"/>
      <w:bookmarkStart w:id="81" w:name="_Toc28"/>
      <w:bookmarkEnd w:id="80"/>
      <w:r>
        <w:rPr>
          <w:rtl w:val="true"/>
        </w:rPr>
        <w:t>سيرته عليه السلام</w:t>
      </w:r>
      <w:bookmarkEnd w:id="8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 الواحد بن عبدالله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رباح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الحميري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أيوب ، عن عبدالكريم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بن أبان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عطاء المكي ، عن شيخ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سيرة المهدي كيف سيرته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 كما صنع رسول الله صلّی الله علیه و آله وسلّم ، يهدم ما كان قبله كما هدم رسول الله صلّی الله علیه و آله وسلّم أمر الجاهلية ، و يستأنف الإسلام جديداً ،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يحيى العطار ، عن محمّد بن حسان الرازي ، عن محمّد بن علي الكوفي ، عن أحمد بن محمّد بن أبي نصر ، عن عبدالله بن بكير ، عن أبيه ، عن زرارة ، عن أبي جعفر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من الصالحين سمِّه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اسمي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أيسير بسيرة محمّد صلّی الله علیه و آله وسلّم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يا زرارة ما يسير بسيرته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لم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سار في أمّته بالمنّ </w:t>
      </w:r>
      <w:r>
        <w:rPr>
          <w:rStyle w:val="FootnoteAnchor"/>
          <w:rtl w:val="true"/>
        </w:rPr>
        <w:footnoteReference w:id="638"/>
      </w:r>
      <w:r>
        <w:rPr>
          <w:rFonts w:ascii="Amiri" w:hAnsi="Amiri" w:eastAsia="Amiri" w:cs="Amiri"/>
          <w:color w:val="111111"/>
          <w:sz w:val="28"/>
          <w:sz w:val="28"/>
          <w:szCs w:val="28"/>
          <w:rtl w:val="true"/>
          <w:lang w:bidi="ar-SA"/>
        </w:rPr>
        <w:t xml:space="preserve">، كان يتألّف الناس ، و القائم عليه السلام يسير بالقتل ، بذاك أمر في الكتاب الذي معه أن يسير بالقتل و لا يستتيب أحداً ، ويل لمن ناواه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الحسين بهذا الإسناد ، عن محمّد بن عليّ الكوفي ، عن عبدالرحمن بن أبي هاشم ، عن أبي خديجة ، عن أبي عبد الله عليه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أن أقتل المولّي و اُجهز على الجريح ، و لكنّي تركت ذلك للعاقبة من أصحابي إن جرحوا لم يقتلوا ، و القائم عليه السلام له أن يقتل المولي و يجهز على الجريح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الحسين ، عن محمّد بن خالد ، عن ثعلبة بن ميمون ، عن الحسن بن هارون بيّاع الأنماط </w:t>
      </w:r>
      <w:r>
        <w:rPr>
          <w:rStyle w:val="FootnoteAnchor"/>
          <w:rtl w:val="true"/>
        </w:rPr>
        <w:footnoteReference w:id="64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جالساً ، فسأله المعلّى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أيسير القائم عليه السلام إذا قام بخلاف سيرة علىّ عليه السلام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ذاك أنّ علياً سار بالمنّ و الكفّ ، لأنّه علم أن شيعته سيظهر عليهم من بعده ، و أنّ القائم عليه السلام إذا قام سار فيهم بالسيف و السبي ، و ذلك أنّه يعلم أن شيعته </w:t>
      </w:r>
    </w:p>
    <w:p>
      <w:pPr>
        <w:pStyle w:val="BookText"/>
        <w:rPr/>
      </w:pPr>
      <w:r>
        <w:rPr>
          <w:rFonts w:ascii="Amiri" w:hAnsi="Amiri" w:eastAsia="Amiri" w:cs="Amiri"/>
          <w:color w:val="111111"/>
          <w:sz w:val="28"/>
          <w:sz w:val="28"/>
          <w:szCs w:val="28"/>
          <w:rtl w:val="true"/>
          <w:lang w:bidi="ar-SA"/>
        </w:rPr>
        <w:t xml:space="preserve">لم يظهر عليهم من بعده أبداً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 عن أبيه ، عن رفاعة بن موسى ، عن عبدالله بن عطاء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الباقر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عليه السلام بأيّ سيرة يسير في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يهدم ما قبله كما صنع رسول الله صلّی الله علیه و آله وسلّم ، و يستأنف الإسلام جديداً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عن محمّد بن حسّان الرازي ، عن محمّد بن علي الكوفي ، عن أحمد بن محمّد بن أبي نصر ، عن العلاء ، عن محمّد بن مسلم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يصنع القائم عليه السلام إذا خرج لأحبّ أكثرهم ألّا يروه ، ممّا يقتل من الناس ، أما إنّه لا يبدأ إلّا بقريش فلا يأخذ منها إلّا السيف ، و لا يعطيها إلّا السيف ، حتّى يقول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آل محمّد ، و لو كان من آل محمّد لرحم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علیّ بن الحسين ، بإسناده عن أحمد بن محمّد بن أبي نصر ، عن عاصم بن حميد الحناط ، عن أبي بصير ، قال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القائم عليه السلام بأمر جديد ، و كتاب جديد ، و قضاء جديد ، على العرب شديد ، ليس شأنّه إلّا السيف، و لا يستتيب أحداً، و لا تأخذه في الله </w:t>
      </w:r>
    </w:p>
    <w:p>
      <w:pPr>
        <w:pStyle w:val="BookText"/>
        <w:rPr/>
      </w:pPr>
      <w:r>
        <w:rPr>
          <w:rFonts w:ascii="Amiri" w:hAnsi="Amiri" w:eastAsia="Amiri" w:cs="Amiri"/>
          <w:color w:val="111111"/>
          <w:sz w:val="28"/>
          <w:sz w:val="28"/>
          <w:szCs w:val="28"/>
          <w:rtl w:val="true"/>
          <w:lang w:bidi="ar-SA"/>
        </w:rPr>
        <w:t xml:space="preserve">لومة لائم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على بن الحسين ، بإسناده ، عن محمّد بن علي الكوفي ، عن الحسن ابن محبوب ، عن علیّ بن أبي حمزة ، عن أبي بصير ،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تستعجلون بخروج القائم عليه السلام ، فو الله ما لباسه إلّا الغليظ ، و لا طعامه إلّا الجشب </w:t>
      </w:r>
      <w:r>
        <w:rPr>
          <w:rStyle w:val="FootnoteAnchor"/>
          <w:rtl w:val="true"/>
        </w:rPr>
        <w:footnoteReference w:id="646"/>
      </w:r>
      <w:r>
        <w:rPr>
          <w:rFonts w:ascii="Amiri" w:hAnsi="Amiri" w:eastAsia="Amiri" w:cs="Amiri"/>
          <w:color w:val="111111"/>
          <w:sz w:val="28"/>
          <w:sz w:val="28"/>
          <w:szCs w:val="28"/>
          <w:rtl w:val="true"/>
          <w:lang w:bidi="ar-SA"/>
        </w:rPr>
        <w:t xml:space="preserve">، و ما هو إلّا السيف ، و الموت تحت ظلّ السيف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بن يعقوب أبو الحسين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أبي حمزة ، عن أبيه ووهيب ، عن أبي بصير ، عن أبي عبد الله عليه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عليه السلام لم يكن بينه و بين العرب و قريش إلّا السيف ، ما يأخذ منها إلّا السيف، و ما يستعجلون بخروج القائم عليه السلام ؟ و الله ما لباسه إلّا الغليظ ، و ما طعامه إلّا الشعير الجشب ، و ما هو إلّا السيف، و الموت تحت ظلّ السيف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زكريّا بن شيبان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كليب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أبي حمزة ، عن عاصم بن حميد الحناط ، عن أبي حمزة الثمّالي ، قال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خرج قائم آل محمّد عليه السلام </w:t>
      </w:r>
    </w:p>
    <w:p>
      <w:pPr>
        <w:pStyle w:val="BookText"/>
        <w:rPr/>
      </w:pPr>
      <w:r>
        <w:rPr>
          <w:rFonts w:ascii="IRNazanin" w:hAnsi="IRNazanin" w:eastAsia="IRNazanin"/>
          <w:color w:val="111111"/>
          <w:sz w:val="28"/>
          <w:sz w:val="28"/>
          <w:szCs w:val="28"/>
          <w:rtl w:val="true"/>
          <w:lang w:bidi="fa-IR"/>
        </w:rPr>
        <w:t>لنصره الله بالملائكة المسوّمين و المردفين و المنزلين و الكروبيّين ، يكون جبرائيل أمامه ، و ميكائيل عن يمينه ، و إسرافيل عن يساره ، و الرعب يسير مسيرة شهر أمامه و خلفه و عن يمينه و عن شماله ، و الملائكة المقرّبون حذاه أوّل من يتبعه محمّد صلّی الله علیه و آله وسلّم ، و علىّ عليه السلام الثاني ، و معه سيف مخترط ، يفتح الله له الروم و الديلم</w:t>
      </w:r>
      <w:r>
        <w:rPr>
          <w:rStyle w:val="FootnoteAnchor"/>
          <w:rtl w:val="true"/>
        </w:rPr>
        <w:footnoteReference w:id="649"/>
      </w:r>
      <w:r>
        <w:rPr>
          <w:rFonts w:ascii="Amiri" w:hAnsi="Amiri" w:eastAsia="Amiri" w:cs="Amiri"/>
          <w:color w:val="111111"/>
          <w:sz w:val="28"/>
          <w:sz w:val="28"/>
          <w:szCs w:val="28"/>
          <w:rtl w:val="true"/>
          <w:lang w:bidi="ar-SA"/>
        </w:rPr>
        <w:t xml:space="preserve">و السند و الهند و كابل شاه و الخزر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أبا حمزة ، لا يقوم القائم عليه السلام إلّا على خوف شديد و زلازل و فتنة و بلاء يصيب الناس و طاعون قبل ذلك ، و سيف قاطع بين العرب ، و اختلاف شدید بین الناس ، و تشتّت في دينهم و تغيّر من حالهم حتّى يتمنى المتمنّي الموت صباحاً و مساءً من عظم ما يرى من كلب الناس ، و أكل بعضهم بعضاً ، وخروجه إذا خرج عن الإياس و القنوط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فيا طوبى لمن أدركه و كان من أنصاره ، و الويل کلّ الويل لمن خالفه وخالف أمره و كان من أعدائه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بأمر جديد ، و سنّة جديدة ، و قضاء جديد ، على العرب شديد ، ليس شأنّه إلّا القتل ، و لا يستيب أحداً ، و لا تأخذه في لومة لائم </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الحسن ابن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عبيس بن هشام، عن عبدالله بن جبلّة ، عن علیّ بن أبي المغيرة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شريك العامري ، عن بشر بن غالب الأسدي ، قال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 ، ما بقاء قريش إذا قدم القائم المهديّ منهم خمسمائة رجل فضرب أعناقهم صبراً ، ثمّ قدّم خمسمائة فضرب أعناقهم </w:t>
      </w:r>
    </w:p>
    <w:p>
      <w:pPr>
        <w:pStyle w:val="BookText"/>
        <w:rPr/>
      </w:pPr>
      <w:r>
        <w:rPr>
          <w:rFonts w:ascii="Amiri" w:hAnsi="Amiri" w:eastAsia="Amiri" w:cs="Amiri"/>
          <w:color w:val="111111"/>
          <w:sz w:val="28"/>
          <w:sz w:val="28"/>
          <w:szCs w:val="28"/>
          <w:rtl w:val="true"/>
          <w:lang w:bidi="ar-SA"/>
        </w:rPr>
        <w:t xml:space="preserve">صبراً، ثمّ خمسمائة فضرب أعناقهم صبراً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أيبلغون ذلك ؟</w:t>
      </w:r>
    </w:p>
    <w:p>
      <w:pPr>
        <w:pStyle w:val="BookText"/>
        <w:rPr/>
      </w:pPr>
      <w:r>
        <w:rPr>
          <w:rFonts w:ascii="Amiri" w:hAnsi="Amiri" w:eastAsia="Amiri" w:cs="Amiri"/>
          <w:color w:val="111111"/>
          <w:sz w:val="28"/>
          <w:sz w:val="28"/>
          <w:szCs w:val="28"/>
          <w:rtl w:val="true"/>
          <w:lang w:bidi="ar-SA"/>
        </w:rPr>
        <w:t xml:space="preserve">فقال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مولى القوم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بشير بن غالب أخو بشر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الحسين بن عليّ عليهما السلام عدّ على أخي ستّ عدّات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عددات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الرواية </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بن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عبدالله بن زرارة ، عن الحارث بن المغيرة و ذريح المحاربي ، قالا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بقي بيننا و بين العرب إلّا الذبح ، و أومأ بيده إلى حلقه </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عن محمّد بن علیّ بن الصيرفي ، عن محمّد بن سنان ، عن محمّد بن عليّ الحلبي ، عن سدير الصيرفي ، عن رجل من أهل الجزيرة كان قد جعل على نفسه نذراً في جارية و جاء بها إلى مكة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الحجبة فأخبرتهم بخبرها و جعلت لا أذكر لأحد منهم أمرها إلّا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بها و قد وفى الله نذرك ، فدخلني من ذلك وحشة شديدة ، فذكرت ذلك لرجل من أصحابنا من أهل مكّة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عنّي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الرجل الذي يجلس بحذاء الحجر الأسود و حوله الناس و هو </w:t>
      </w:r>
      <w:bookmarkStart w:id="82" w:name="pg19200_212065"/>
    </w:p>
    <w:p>
      <w:pPr>
        <w:pStyle w:val="BookText"/>
        <w:rPr/>
      </w:pPr>
      <w:bookmarkEnd w:id="82"/>
      <w:r>
        <w:rPr>
          <w:rFonts w:ascii="IRNazanin" w:hAnsi="IRNazanin" w:eastAsia="IRNazanin"/>
          <w:color w:val="111111"/>
          <w:sz w:val="28"/>
          <w:sz w:val="28"/>
          <w:szCs w:val="28"/>
          <w:rtl w:val="true"/>
          <w:lang w:bidi="fa-IR"/>
        </w:rPr>
        <w:t xml:space="preserve">أبو جعفر محمّد بن علیّ بن الحسين علیه السلام فأته فأخبره بهذا الأمر فانظر ما يقول لك فاعمل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إنّي رجل من أهل الجزيرة و معي جارية جعلتها عليّ نذراً لبيت الله في يمين كانت عليَّ ، و قد أتيت بها و ذكرت ذلك للحجبة و أقبلت لا ألقي منهم أحداً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بها ، و قد وفي الله نذرك ، فدخلني من ذلك وحشة شديدة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 إن البيت لا يأكل و لا يشرب فبع جاريتك و استقص و انظر أهل بلادك ، ممّن حجّ هذا البيت فمن عجز منهم عن نفقته فأعطه حتّى يقوى على العود إلى بلادهم ، ففعلت ذلك ، ثمّ أقبلت لا ألقى أحداً من الحجبة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بالجارية فأخبرتهم بالذي قال أبو جعفر علیه السلام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كذّاب جاهل لا يدري ما يقول ، فذكرت مقالتهم لأبي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بلّغتني تبلّغ عنّي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لكم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لو قد قطعت أيديكم و أرجلكم و علّقت في الكعبة ، ثمّ يقال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سرّاق الكعبة ، فلمّا ذهبت لأقوم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لست أنا أفعل ذلك ، و إنّما يفعله رجل منّي </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6487797_1280447820"/>
      <w:bookmarkStart w:id="84" w:name="_Toc29"/>
      <w:bookmarkEnd w:id="83"/>
      <w:r>
        <w:rPr>
          <w:rtl w:val="true"/>
        </w:rPr>
        <w:t>حِکمه علیه السلام</w:t>
      </w:r>
      <w:bookmarkEnd w:id="8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الصيرفي ، عن الحسن بن محبوب ، عن عمرو بن شمر ، عن جابر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جعفر الباقر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عافاك الله ، اقبض منّي هذه الخمسمائة درهم فإنّها زكاة 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أنت فضعها في جيرانك من أهل الإسلام و المساكين من إخوانك المسلمين </w:t>
      </w:r>
      <w:r>
        <w:rPr>
          <w:rStyle w:val="FootnoteAnchor"/>
          <w:rtl w:val="true"/>
        </w:rPr>
        <w:footnoteReference w:id="654"/>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أهل البيت قسّم بالسوية ، و عدل في الرعيّة ، فمن أطاعه فقد أطاع الله و من عصاه فقد عصی الله و إنّما سمّي المهديّ مهديّاً لأنّه يهدي إلى أمر خفيّ ، و يستخرج التوراة و سائر كتب الله عزّ وجلّ من غار بأنطاكية </w:t>
      </w:r>
      <w:r>
        <w:rPr>
          <w:rStyle w:val="FootnoteAnchor"/>
          <w:rtl w:val="true"/>
        </w:rPr>
        <w:footnoteReference w:id="655"/>
      </w:r>
      <w:r>
        <w:rPr>
          <w:rFonts w:ascii="Amiri" w:hAnsi="Amiri" w:eastAsia="Amiri" w:cs="Amiri"/>
          <w:color w:val="111111"/>
          <w:sz w:val="28"/>
          <w:sz w:val="28"/>
          <w:szCs w:val="28"/>
          <w:rtl w:val="true"/>
          <w:lang w:bidi="ar-SA"/>
        </w:rPr>
        <w:t xml:space="preserve">، و يحكم بين أهل التوراة بالتوراة ، و بين أهل الإنجيل بالإنجيل ، و بين أهل الزبور بالزبور ، و بين أهل القرآن بالقرآن ، و تجمع إليه أموال الدنيا من بطن الأرض و ظهرها ، فيقول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ما قطعتم فيه الأرحام ، و سفكتم فيه الدماء الحرام ، و ركبتم فيه ما حرّم الله عزّ وجلّ ، فيعطي شيئاً لم يعطه أحد كان قبله ، و يملأ الأرض عدلاً و قسطاً و نوراً كما ملئت ظلماً و جوراً و شراً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وسعدان بن إسحاق بن سعيد و أحمد بن الحسين بن عبدالملك و محمّد بن أحمد ابن الحسن القطواني ،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 عن عبدالله بن سنان ،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موسى قضيب آسٍ من غرس الجنّة ، أتاه بها جبرائيل علیه السلام لمّا توجّه تلقاء مدين، وهي و تابوت آدم في بحيرة طبرية ، و لن </w:t>
      </w:r>
      <w:bookmarkStart w:id="85" w:name="pg19200_212067"/>
    </w:p>
    <w:p>
      <w:pPr>
        <w:pStyle w:val="BookText"/>
        <w:rPr/>
      </w:pPr>
      <w:bookmarkEnd w:id="85"/>
      <w:r>
        <w:rPr>
          <w:rFonts w:ascii="Amiri" w:hAnsi="Amiri" w:eastAsia="Amiri" w:cs="Amiri"/>
          <w:color w:val="111111"/>
          <w:sz w:val="28"/>
          <w:sz w:val="28"/>
          <w:szCs w:val="28"/>
          <w:rtl w:val="true"/>
          <w:lang w:bidi="ar-SA"/>
        </w:rPr>
        <w:t xml:space="preserve">يبليا ، و لن يتغيّرا حتّى يخرجهما القائم عليه السلام إذا قام </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6487799_1280447820"/>
      <w:bookmarkStart w:id="87" w:name="_Toc30"/>
      <w:bookmarkEnd w:id="86"/>
      <w:r>
        <w:rPr>
          <w:rtl w:val="true"/>
        </w:rPr>
        <w:t>آياته و فعله علیه السلام</w:t>
      </w:r>
      <w:bookmarkEnd w:id="87"/>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سليمان أحمد بن هوذة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الجارود زياد بن المنذر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القائم عليه السلام ظهر براية رسول الله صلّی الله علیه و آله وسلّم ، و خاتم سليمان ، و حجر موسى و عصاه ، ثمّ يأمر مناديه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يحملنّ رجل منكم طعاماً و لا شراباً و لا علفاً ، فيقول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يريد أن يقتلنا و يقتل دوابّنا من الجوع و العطش ، فيسير و يسيرون معه ، فأوّل منزل ينزله يضرّب الحجر فينبع منه طعام و شراب و علف، فيأكلون و يشربون ، و دوابّهم حتّى ينزلوا النجف بظهر الكوفة </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همام و محمّد بن الحسن بن محمّد بن جمهور العمي ، عن الحسن بن محمّد بن جمهور ، عن أبيه ، عن سليمان بن سماعة ، عن أبي الجارود ، من أبي جعفر محمّد بن علي علیه السلام أنّه قال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عليه السلام من مكّة ينادي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يحملنّ أحد طعاماً و لا شراباً ، و يحمل معه حجر موسى بن عمران و هو وقر بعير، فلا ينزل منزلاً إلّا نبعت منه عيون ، فمن كان جائعاً شبع ، و من كان ظمآناً روي، و دوابّهم حتّى ينزلوا النجف </w:t>
      </w:r>
    </w:p>
    <w:p>
      <w:pPr>
        <w:pStyle w:val="BookText"/>
        <w:rPr/>
      </w:pPr>
      <w:r>
        <w:rPr>
          <w:rFonts w:ascii="Amiri" w:hAnsi="Amiri" w:eastAsia="Amiri" w:cs="Amiri"/>
          <w:color w:val="111111"/>
          <w:sz w:val="28"/>
          <w:sz w:val="28"/>
          <w:szCs w:val="28"/>
          <w:rtl w:val="true"/>
          <w:lang w:bidi="ar-SA"/>
        </w:rPr>
        <w:t xml:space="preserve">من ظهر الكوفة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هوذة الباهلي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النهاوندي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حمّاد الأنصاري ، عن عبد الله بن بكير ، عن حمران بن أعين ، عن أبي جعفر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بدينكم هذا لا يزال متخضخضاً </w:t>
      </w:r>
      <w:r>
        <w:rPr>
          <w:rStyle w:val="FootnoteAnchor"/>
          <w:rtl w:val="true"/>
        </w:rPr>
        <w:footnoteReference w:id="660"/>
      </w:r>
      <w:r>
        <w:rPr>
          <w:rFonts w:ascii="IRNazanin" w:hAnsi="IRNazanin" w:eastAsia="IRNazanin"/>
          <w:color w:val="111111"/>
          <w:sz w:val="28"/>
          <w:sz w:val="28"/>
          <w:szCs w:val="28"/>
          <w:rtl w:val="true"/>
          <w:lang w:bidi="fa-IR"/>
        </w:rPr>
        <w:t xml:space="preserve">یفحص بدمه ، ثمّ لا يردّه عليكم إلّا رجل منّا أهل البيت فيعطيكم في السنة عطاءين ، و يزرقكم في الشهر رزقين ، و تؤتون الحكمة في زمانه حتّى أنّ المرأة لتقضي في بيتها بكتاب الله تعالى و سنّة رسول الله صلّی الله علیه و آله وسلّم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عبدالواحد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البطائني ، عن أبيه ، عن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بيتاً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الحمد ، فيه سراج يزهر منذ يوم ولد إلى يوم يقوم بالسيف ، لا يطفأ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 عن أبيه </w:t>
      </w:r>
      <w:r>
        <w:rPr>
          <w:rStyle w:val="FootnoteAnchor"/>
          <w:rtl w:val="true"/>
        </w:rPr>
        <w:footnoteReference w:id="663"/>
      </w:r>
      <w:r>
        <w:rPr>
          <w:rFonts w:ascii="IRNazanin" w:hAnsi="IRNazanin" w:eastAsia="IRNazanin"/>
          <w:color w:val="111111"/>
          <w:sz w:val="28"/>
          <w:sz w:val="28"/>
          <w:szCs w:val="28"/>
          <w:rtl w:val="true"/>
          <w:lang w:bidi="fa-IR"/>
        </w:rPr>
        <w:t xml:space="preserve">، عن الحسن بن علیّ بن يوسف و محمّد بن عليّ الكوفي ، عن سعدان بن مسلم ، عن بعض رجاله ، عن أبي عبدالله علیه السلام أنّه قال </w:t>
      </w:r>
      <w:r>
        <w:rPr>
          <w:rFonts w:eastAsia="IRNazanin" w:cs="IRNazanin"/>
          <w:color w:val="111111"/>
          <w:sz w:val="28"/>
          <w:szCs w:val="28"/>
          <w:rtl w:val="true"/>
          <w:lang w:bidi="fa-IR"/>
        </w:rPr>
        <w:t xml:space="preserve">: </w:t>
      </w:r>
      <w:bookmarkStart w:id="88" w:name="pg19200_212069"/>
    </w:p>
    <w:p>
      <w:pPr>
        <w:pStyle w:val="BookText"/>
        <w:rPr/>
      </w:pPr>
      <w:bookmarkEnd w:id="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الرجل على رأس القائم يأمره و ينهاه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أديروه ، فيديرونه إلى قدّامه فيأمر بضرب عنقه ، فلا يبقى في الخافقين شيء إلّا خافه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البندنيجي ، عن عبيد الله بن موسى العلوي ، عن أحمد محمّد بن بن خالد ، عن أبيه ، عن سعدان بن مسلم ، عن هشام بن سالم ، عن أبي عبدالله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الرجل على رأس القائم يأمر و ينهى إذ أمر بضرب عنقه ، فلا يبقى بين الخافقين شيء إلّا خافه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6487801_1280447820"/>
      <w:bookmarkStart w:id="90" w:name="_Toc31"/>
      <w:bookmarkEnd w:id="89"/>
      <w:r>
        <w:rPr>
          <w:rtl w:val="true"/>
        </w:rPr>
        <w:t>فضله صلوات الله عليه</w:t>
      </w:r>
      <w:bookmarkEnd w:id="90"/>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في صفر سنة أربع </w:t>
      </w:r>
      <w:r>
        <w:rPr>
          <w:rStyle w:val="FootnoteAnchor"/>
          <w:rtl w:val="true"/>
        </w:rPr>
        <w:footnoteReference w:id="666"/>
      </w:r>
      <w:r>
        <w:rPr>
          <w:rFonts w:ascii="IRNazanin" w:hAnsi="IRNazanin" w:eastAsia="IRNazanin"/>
          <w:color w:val="111111"/>
          <w:sz w:val="28"/>
          <w:sz w:val="28"/>
          <w:szCs w:val="28"/>
          <w:rtl w:val="true"/>
          <w:lang w:bidi="fa-IR"/>
        </w:rPr>
        <w:t xml:space="preserve">و سبعين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علي ، عن محمّد بن إسماعيل بن بزيع، عن منصور بن يونس بن بزرج ، عن حمزة بن حمران ، عن سالم الأشلّ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الباقر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موسى بن عمران في السفر الأوّل إلى ما يعطى قائم آل محمّد من التمكين و الفضل ، فقال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اجعلني قائم آل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ذاك من ذرّيّة أحمد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نظر في السفر الثاني فوجد فيه مثل ذلك ، فقال مثله ، فقيل له مثل ذلك ، </w:t>
      </w:r>
      <w:bookmarkStart w:id="91" w:name="pg19200_212070"/>
    </w:p>
    <w:p>
      <w:pPr>
        <w:pStyle w:val="BookText"/>
        <w:rPr/>
      </w:pPr>
      <w:bookmarkEnd w:id="91"/>
      <w:r>
        <w:rPr>
          <w:rFonts w:ascii="Amiri" w:hAnsi="Amiri" w:eastAsia="Amiri" w:cs="Amiri"/>
          <w:color w:val="111111"/>
          <w:sz w:val="28"/>
          <w:sz w:val="28"/>
          <w:szCs w:val="28"/>
          <w:rtl w:val="true"/>
          <w:lang w:bidi="ar-SA"/>
        </w:rPr>
        <w:t xml:space="preserve">ثمّ نظر في السفر الثالث فرأى مثله ، فقال مثله ، فقيل له مثله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6487803_1280447820"/>
      <w:bookmarkStart w:id="93" w:name="_Toc32"/>
      <w:bookmarkEnd w:id="92"/>
      <w:r>
        <w:rPr>
          <w:rtl w:val="true"/>
        </w:rPr>
        <w:t>ما نزل فيه علیه السلام من القرآن</w:t>
      </w:r>
      <w:bookmarkEnd w:id="93"/>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الجعفي أبو الحسن من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علیّ بن أبي حمزة ، عن أبيه ووهيب ، عن أبي بصير ، عن أبي عبد الله علیه السلام في معنى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عليه السلام و أصحابه </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الصباح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الحسن بن محمّد الحضرمي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ابن محمّد، عن إبراهيم بن عبد الحميد ، عن إسحاق بن عبدالعزيز ،</w:t>
      </w:r>
    </w:p>
    <w:p>
      <w:pPr>
        <w:pStyle w:val="BookText"/>
        <w:rPr/>
      </w:pPr>
      <w:r>
        <w:rPr>
          <w:rFonts w:ascii="Amiri" w:hAnsi="Amiri" w:eastAsia="Amiri" w:cs="Amiri"/>
          <w:color w:val="111111"/>
          <w:sz w:val="28"/>
          <w:sz w:val="28"/>
          <w:szCs w:val="28"/>
          <w:rtl w:val="true"/>
          <w:lang w:bidi="ar-SA"/>
        </w:rPr>
        <w:t xml:space="preserve">عن أبي عبد الله علیه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أَخْرْنَا عَنْهُمُ الْعَذَابَ إِلَى أُمَّةٍ مَعْدُودَةٍ </w:t>
      </w:r>
      <w:r>
        <w:rPr>
          <w:rFonts w:eastAsia="Amiri" w:cs="Amiri" w:ascii="Amiri" w:hAnsi="Amiri"/>
          <w:color w:val="111111"/>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خروج القائم عليه السلام ، و الأمّة المعدودة عدّة أهل بدر و أصحابه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 عن الحسن بن عليّ ، عن أبيه ووهيب ، عن أبي بصير ، عن أبي عبد الله علیه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Fonts w:eastAsia="Amiri" w:cs="Amiri" w:ascii="Amiri" w:hAnsi="Amiri"/>
          <w:color w:val="111111"/>
          <w:sz w:val="28"/>
          <w:szCs w:val="28"/>
          <w:rtl w:val="true"/>
          <w:lang w:bidi="ar-SA"/>
        </w:rPr>
        <w:t xml:space="preserve">» </w:t>
      </w:r>
      <w:r>
        <w:rPr>
          <w:rStyle w:val="FootnoteAnchor"/>
          <w:rtl w:val="true"/>
        </w:rPr>
        <w:footnoteReference w:id="6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عليه السلام و أصحابه ، يجتمعون على غير ميعاد </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الحسين المسعودي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المطار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أبي نجران ، عن القاسم </w:t>
      </w:r>
      <w:r>
        <w:rPr>
          <w:rStyle w:val="FootnoteAnchor"/>
          <w:rtl w:val="true"/>
        </w:rPr>
        <w:footnoteReference w:id="674"/>
      </w:r>
      <w:r>
        <w:rPr>
          <w:rFonts w:ascii="Amiri" w:hAnsi="Amiri" w:eastAsia="Amiri" w:cs="Amiri"/>
          <w:color w:val="111111"/>
          <w:sz w:val="28"/>
          <w:sz w:val="28"/>
          <w:szCs w:val="28"/>
          <w:rtl w:val="true"/>
          <w:lang w:bidi="ar-SA"/>
        </w:rPr>
        <w:t xml:space="preserve">، عن أبي بصير ، بصير ، عن أبي عبد الله علیه السلام في قوله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القائم عليه السلام و أصحابه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عبيدالله بن موسى ، عن أحمد بن محمّد ابن خالد ، عن أبيه ، عن محمّد بن سليمان الديلمي ، عن أبي بصير ، عن </w:t>
      </w:r>
      <w:bookmarkStart w:id="94" w:name="pg19200_212072"/>
    </w:p>
    <w:p>
      <w:pPr>
        <w:pStyle w:val="BookText"/>
        <w:rPr/>
      </w:pPr>
      <w:bookmarkEnd w:id="94"/>
      <w:r>
        <w:rPr>
          <w:rFonts w:ascii="Amiri" w:hAnsi="Amiri" w:eastAsia="Amiri" w:cs="Amiri"/>
          <w:color w:val="111111"/>
          <w:sz w:val="28"/>
          <w:sz w:val="28"/>
          <w:szCs w:val="28"/>
          <w:rtl w:val="true"/>
          <w:lang w:bidi="ar-SA"/>
        </w:rPr>
        <w:t xml:space="preserve">أبي عبد الله علیه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الْمُجْرِمُونَ بِسِيمَاهُمْ </w:t>
      </w:r>
      <w:r>
        <w:rPr>
          <w:rFonts w:eastAsia="Amiri" w:cs="Amiri" w:ascii="Amiri" w:hAnsi="Amiri"/>
          <w:color w:val="111111"/>
          <w:sz w:val="28"/>
          <w:szCs w:val="28"/>
          <w:rtl w:val="true"/>
          <w:lang w:bidi="ar-SA"/>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يعرفهم، و لكن نزلت في القائم عليه السلام يعرفهم بسيماهم فيخبطهم بالسيف هو و أصحابه خبطاً </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6487805_1280447820"/>
      <w:bookmarkStart w:id="96" w:name="_Toc33"/>
      <w:bookmarkEnd w:id="95"/>
      <w:r>
        <w:rPr>
          <w:rtl w:val="true"/>
        </w:rPr>
        <w:t>ما يعرف به علیه السلام</w:t>
      </w:r>
      <w:bookmarkEnd w:id="96"/>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عن عبيد الله بن موسى العلوي ، عن مد بن عبد الجبار ، عن صفوان بن يحيى، عن أبي سعيد المكاري ، عن الحارث بن المغيرة النصري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يعرف الإمام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بالسكينة و الوقار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شي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تعرفه بالحلال و الحرام ، و بحاجة الناس إليه ، و لا يحتاج إلى أحد ، و يكون عنده سلاح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وصيّاً ابن وصيّ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وصيّاً و ابن وصيّ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همام و محمّد بن الحسن بن محمّد بن جمهور، جميعاً ، عن الحسن بن محمّد بن جمهور ، عن أبيه ، عن سليمان بن سماعة ، عن أبي الجارود ، قال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مضى الإمام القائم من أهل البيت فبأيّ شيء يعرف </w:t>
      </w:r>
      <w:bookmarkStart w:id="97" w:name="pg19200_212073"/>
    </w:p>
    <w:p>
      <w:pPr>
        <w:pStyle w:val="BookText"/>
        <w:rPr/>
      </w:pPr>
      <w:bookmarkEnd w:id="97"/>
      <w:r>
        <w:rPr>
          <w:rFonts w:ascii="Amiri" w:hAnsi="Amiri" w:eastAsia="Amiri" w:cs="Amiri"/>
          <w:color w:val="111111"/>
          <w:sz w:val="28"/>
          <w:sz w:val="28"/>
          <w:szCs w:val="28"/>
          <w:rtl w:val="true"/>
          <w:lang w:bidi="ar-SA"/>
        </w:rPr>
        <w:t>من يجيء بعده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بالهدى و الإطراق</w:t>
      </w:r>
      <w:r>
        <w:rPr>
          <w:rStyle w:val="FootnoteAnchor"/>
          <w:rtl w:val="true"/>
        </w:rPr>
        <w:footnoteReference w:id="680"/>
      </w:r>
      <w:r>
        <w:rPr>
          <w:rFonts w:ascii="Amiri" w:hAnsi="Amiri" w:eastAsia="Amiri" w:cs="Amiri"/>
          <w:color w:val="111111"/>
          <w:sz w:val="28"/>
          <w:sz w:val="28"/>
          <w:szCs w:val="28"/>
          <w:rtl w:val="true"/>
          <w:lang w:bidi="ar-SA"/>
        </w:rPr>
        <w:t>، و إقرار آل محمّد له بالفضل ، و لا يسأل عن شيء</w:t>
      </w:r>
    </w:p>
    <w:p>
      <w:pPr>
        <w:pStyle w:val="BookText"/>
        <w:rPr/>
      </w:pPr>
      <w:r>
        <w:rPr>
          <w:rFonts w:ascii="Amiri" w:hAnsi="Amiri" w:eastAsia="Amiri" w:cs="Amiri"/>
          <w:color w:val="111111"/>
          <w:sz w:val="28"/>
          <w:sz w:val="28"/>
          <w:szCs w:val="28"/>
          <w:rtl w:val="true"/>
          <w:lang w:bidi="ar-SA"/>
        </w:rPr>
        <w:t xml:space="preserve">بين صُدَفَيْها إلّا أجاب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6487807_1280447820"/>
      <w:bookmarkStart w:id="99" w:name="_Toc34"/>
      <w:bookmarkEnd w:id="98"/>
      <w:r>
        <w:rPr>
          <w:rtl w:val="true"/>
        </w:rPr>
        <w:t>في صفة قميصه</w:t>
      </w:r>
      <w:bookmarkEnd w:id="99"/>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الميثمّي ، عن عمّه الحسين بن إسماعيل، عن يعقوب بن شعيب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أريك قميص القائم عليه السلام الذي يقوم عليه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بقمطر </w:t>
      </w:r>
      <w:r>
        <w:rPr>
          <w:rStyle w:val="FootnoteAnchor"/>
          <w:rtl w:val="true"/>
        </w:rPr>
        <w:footnoteReference w:id="683"/>
      </w:r>
      <w:r>
        <w:rPr>
          <w:rFonts w:ascii="Amiri" w:hAnsi="Amiri" w:eastAsia="Amiri" w:cs="Amiri"/>
          <w:color w:val="111111"/>
          <w:sz w:val="28"/>
          <w:sz w:val="28"/>
          <w:szCs w:val="28"/>
          <w:rtl w:val="true"/>
          <w:lang w:bidi="ar-SA"/>
        </w:rPr>
        <w:t>ففتحه و أخرج منه قميص كرابيس فنشره ، فإذا في كمّه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الأيسر دم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قميص رسول الله صلّی الله علیه و آله وسلّم الذي عليه دم يوم</w:t>
      </w:r>
      <w:r>
        <w:rPr>
          <w:rStyle w:val="FootnoteAnchor"/>
          <w:rtl w:val="true"/>
        </w:rPr>
        <w:footnoteReference w:id="684"/>
      </w:r>
      <w:r>
        <w:rPr>
          <w:rFonts w:ascii="Amiri" w:hAnsi="Amiri" w:eastAsia="Amiri" w:cs="Amiri"/>
          <w:color w:val="111111"/>
          <w:sz w:val="28"/>
          <w:sz w:val="28"/>
          <w:szCs w:val="28"/>
          <w:rtl w:val="true"/>
          <w:lang w:bidi="ar-SA"/>
        </w:rPr>
        <w:t xml:space="preserve">ضربت رباعيّته </w:t>
      </w:r>
      <w:r>
        <w:rPr>
          <w:rStyle w:val="FootnoteAnchor"/>
          <w:rtl w:val="true"/>
        </w:rPr>
        <w:footnoteReference w:id="685"/>
      </w:r>
      <w:r>
        <w:rPr>
          <w:rFonts w:ascii="IRNazanin" w:hAnsi="IRNazanin" w:eastAsia="IRNazanin"/>
          <w:color w:val="111111"/>
          <w:sz w:val="28"/>
          <w:sz w:val="28"/>
          <w:szCs w:val="28"/>
          <w:rtl w:val="true"/>
          <w:lang w:bidi="fa-IR"/>
        </w:rPr>
        <w:t xml:space="preserve">، و فيه يقوم القائم عليه السلام، فقبّلت الدم و وضعته على وجهي ، ثمّ طواه أبوعبدالله علیه السلام و رفعه </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100" w:name="pg19200_212074"/>
    </w:p>
    <w:p>
      <w:pPr>
        <w:pStyle w:val="Heading3"/>
        <w:numPr>
          <w:ilvl w:val="2"/>
          <w:numId w:val="1"/>
        </w:numPr>
        <w:rPr/>
      </w:pPr>
      <w:bookmarkStart w:id="101" w:name="__RefHeading___Toc16487809_1280447820"/>
      <w:bookmarkStart w:id="102" w:name="_Toc35"/>
      <w:bookmarkEnd w:id="100"/>
      <w:bookmarkEnd w:id="101"/>
      <w:r>
        <w:rPr>
          <w:rtl w:val="true"/>
        </w:rPr>
        <w:t>في صفة جنوده وخيله</w:t>
      </w:r>
      <w:bookmarkEnd w:id="102"/>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 عن عبيد الله بن موسى العلوي ، عن علیّ بن الحسن ، عن علیّ بن حسّان ، عن عبد الرحمن بن كثير ، عن أبي عبد الله علیه السلام في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أمرنا أمر الله عزّ وجلّ ألّا تستعجل به حتّى يؤيّده بثلاثة أجناد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 و المؤمنين ، و الرعب ، وخروجه كخروج رسول الله صلّی الله علیه و آله وسلّم ، و ذلك 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وَ إِنَّ فَرِيقاً مِنَ الْمُؤْمِنِينَ لَكَارِهُونَ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سليمان أحمد بن هوذة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النهاوندي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حمّاد الأنصاري ، عن علیّ بن أبي حمزة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صلوات الله عليه نزلت ملائكة بدر و هم خمسة آلاف ؛ ثلث </w:t>
      </w:r>
      <w:r>
        <w:rPr>
          <w:rStyle w:val="FootnoteAnchor"/>
          <w:rtl w:val="true"/>
        </w:rPr>
        <w:footnoteReference w:id="690"/>
      </w:r>
      <w:r>
        <w:rPr>
          <w:rFonts w:ascii="Amiri" w:hAnsi="Amiri" w:eastAsia="Amiri" w:cs="Amiri"/>
          <w:color w:val="111111"/>
          <w:sz w:val="28"/>
          <w:sz w:val="28"/>
          <w:szCs w:val="28"/>
          <w:rtl w:val="true"/>
          <w:lang w:bidi="ar-SA"/>
        </w:rPr>
        <w:t>على خيول شهب ، وثلث على خيول بلق ، وثلث على خيول 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الحمر </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 عن عبد الله بن حمّاد ، عن ابن أبي حمزة ، عن أبي عبد الله علیه السلام ،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نزلت سيوف القتال، على كلّ سيف اسم الرجل و اسم أبيه </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فتأمّلوا يا من وهب الله له بصيرة و عقلاً ، و منحه تمييزاً و لبّاً ، هذا الذي قد جاء من الروايات في صفة القائم عليه السلام الله بالحقّ ، و سيرته و ما خصّه الله عزّ وجلّ به من الفضل ، و ما يؤيّده الله به من الملائكة ، و ما يلزمه نفسه علیه السلام من خشونة الملبس ، و جشوبة المطعم ، و إتعاب النفس و البدن في طاعة الله تبارك و تعالى ، و الجهاد في سبيله ، و محو </w:t>
      </w:r>
      <w:r>
        <w:rPr>
          <w:rStyle w:val="FootnoteAnchor"/>
          <w:rtl w:val="true"/>
        </w:rPr>
        <w:footnoteReference w:id="693"/>
      </w:r>
      <w:r>
        <w:rPr>
          <w:rFonts w:ascii="IRNazanin" w:hAnsi="IRNazanin" w:eastAsia="IRNazanin"/>
          <w:color w:val="111111"/>
          <w:sz w:val="28"/>
          <w:sz w:val="28"/>
          <w:szCs w:val="28"/>
          <w:rtl w:val="true"/>
          <w:lang w:bidi="fa-IR"/>
        </w:rPr>
        <w:t xml:space="preserve">الظلم و الجور و الطغيان ، و بسط الإنصاف و العدل و الإحسان ، و صفة من معه من أصحابه الذين جاءت الروايات بعدّتهم ، و أنّهم ثلاثمّائة وثلاثة عشر رجلاً، و أنّهم حكّام الأرض و عمّاله عليها ، و بهم يفتح شرق الأرض وغربها مع من يؤيّده الله به من الملائكة ، فانظروا إلى هذه المنزلة العظيمة ، و المرتبة الشريفة التي خصه الله عزّ وجلّ بها ممّا لم يعطه أحداً من الأئمّة علیهم السلام قبله ، فجعل تمام دينه و كماله و ظهوره على الأديان كلّها ، و إبادة المشركين ، و إنجاز الوعد الذي وعد الله تعالى رسوله صلّی الله علیه و آله وسلّم و إظهاره على الدين كلّه على يده ، و حتّى أن أبا عبدالله جعفر بن محمّد الصادق علیه السلام يقول فيه و في نفسه ما قال ، و هو ما رواه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أحمد البندنيجي ، عن عبيد الله بن موسى العلوي ، عن الحسن بن معاوية ، عن الحسن بن محبوب، عن خلّاد بن الصفار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ولد القائم عليه السلام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لو أدركته لخدمته أيّام حياتي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فتأمّلوا بعد هذا ما يدّعيه المبطلون ، و تفتخر به الطائفة البائنة </w:t>
      </w:r>
      <w:r>
        <w:rPr>
          <w:rStyle w:val="FootnoteAnchor"/>
          <w:rtl w:val="true"/>
        </w:rPr>
        <w:footnoteReference w:id="695"/>
      </w:r>
      <w:r>
        <w:rPr>
          <w:rFonts w:ascii="Amiri" w:hAnsi="Amiri" w:eastAsia="Amiri" w:cs="Amiri"/>
          <w:color w:val="111111"/>
          <w:sz w:val="28"/>
          <w:sz w:val="28"/>
          <w:szCs w:val="28"/>
          <w:rtl w:val="true"/>
          <w:lang w:bidi="ar-SA"/>
        </w:rPr>
        <w:t xml:space="preserve">المبتدعة من أنّ الذي هذا وصفه و هذه حاله و منزلته من الله جلّ و عزّ ، هو صاحبهم و من الذي يدّعون له فإنّه بحيث هو في أربعمائة ألف عِنان </w:t>
      </w:r>
      <w:r>
        <w:rPr>
          <w:rStyle w:val="FootnoteAnchor"/>
          <w:rtl w:val="true"/>
        </w:rPr>
        <w:footnoteReference w:id="696"/>
      </w:r>
      <w:r>
        <w:rPr>
          <w:rFonts w:ascii="Amiri" w:hAnsi="Amiri" w:eastAsia="Amiri" w:cs="Amiri"/>
          <w:color w:val="111111"/>
          <w:sz w:val="28"/>
          <w:sz w:val="28"/>
          <w:szCs w:val="28"/>
          <w:rtl w:val="true"/>
          <w:lang w:bidi="ar-SA"/>
        </w:rPr>
        <w:t xml:space="preserve">، و أنّ في داره أربعة آلاف خادم رومي و صقالبي </w:t>
      </w:r>
      <w:r>
        <w:rPr>
          <w:rStyle w:val="FootnoteAnchor"/>
          <w:rtl w:val="true"/>
        </w:rPr>
        <w:footnoteReference w:id="697"/>
      </w:r>
      <w:r>
        <w:rPr>
          <w:rFonts w:ascii="IRNazanin" w:hAnsi="IRNazanin" w:eastAsia="IRNazanin"/>
          <w:color w:val="111111"/>
          <w:sz w:val="28"/>
          <w:sz w:val="28"/>
          <w:szCs w:val="28"/>
          <w:rtl w:val="true"/>
          <w:lang w:bidi="fa-IR"/>
        </w:rPr>
        <w:t>، و انظروا هل سمعتم أو رأيتم أو بلغكم عن النبي صلى الله عليه و آله وسلم و عن الأئمّة الطاهرين علیهم السلام أنّ القائم عليه السلام بالحقّ هذه صفته التي يوصفونه بها ؟</w:t>
      </w:r>
    </w:p>
    <w:p>
      <w:pPr>
        <w:pStyle w:val="BookText"/>
        <w:rPr/>
      </w:pPr>
      <w:r>
        <w:rPr>
          <w:rFonts w:ascii="Amiri" w:hAnsi="Amiri" w:eastAsia="Amiri" w:cs="Amiri"/>
          <w:color w:val="111111"/>
          <w:sz w:val="28"/>
          <w:sz w:val="28"/>
          <w:szCs w:val="28"/>
          <w:rtl w:val="true"/>
          <w:lang w:bidi="ar-SA"/>
        </w:rPr>
        <w:t xml:space="preserve">و إنّه يظهر و يقوم بعد ظهوره بحيث هو في هذه السنين الطويلة </w:t>
      </w:r>
      <w:r>
        <w:rPr>
          <w:rStyle w:val="FootnoteAnchor"/>
          <w:rtl w:val="true"/>
        </w:rPr>
        <w:footnoteReference w:id="698"/>
      </w:r>
      <w:r>
        <w:rPr>
          <w:rFonts w:ascii="IRNazanin" w:hAnsi="IRNazanin" w:eastAsia="IRNazanin"/>
          <w:color w:val="111111"/>
          <w:sz w:val="28"/>
          <w:sz w:val="28"/>
          <w:szCs w:val="28"/>
          <w:rtl w:val="true"/>
          <w:lang w:bidi="fa-IR"/>
        </w:rPr>
        <w:t>و هو في هذه العدّة العظيمة يناقفه أبو يزيد الأموي ، فمرّة يظهر عليه و يهزمه و مرّة يظهر هو علی أبی يزيد ، و يقيم بعد ظهوره و قوّته و انتشار أمره بالمغرب، و الدنيا على ما هي عليه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فإنّكم تعلمون بعقولكم إذا سلّمت من الدخل، و تمييزكم إذا صفا من الهوى ، إنّ الله قد أبعد من هذه حاله عن أن يكون القائم لله بحقّه ، و الناصر لدينه ، و الخليفة في أرضه ، و المجدّد الشريعة نبيه صلى الله عليه و آله وسلم ، نعوذ بالله من العمى و البكم و الحيرة و الصمم ، فإنّ هذه الصفة مباينة لصفة خليفة الرحمن ، الظاهر على جميع الأديان ، و المنصور على الإنس و الجانّ ، المخصوص بالعلم و البيان ، وحفظ علوم القرآن و الفرقان ، و معرفة التنزيل و التأويل ، و المحكم و المتشابه ، و الخاصّ و العامّ ، و الظاهر و الباطن ، و سائر معاني القرآن الكريم و تفاسيره و تصاريفه ، و دقائق علومه ، و غوامض أسراره ، و عظام أسماء الله التي فيه ، و من يقول جعفر بن محمّد </w:t>
      </w:r>
    </w:p>
    <w:p>
      <w:pPr>
        <w:pStyle w:val="BookText"/>
        <w:rPr/>
      </w:pPr>
      <w:r>
        <w:rPr>
          <w:rFonts w:ascii="IRNazanin" w:hAnsi="IRNazanin" w:eastAsia="IRNazanin"/>
          <w:color w:val="111111"/>
          <w:sz w:val="28"/>
          <w:sz w:val="28"/>
          <w:szCs w:val="28"/>
          <w:rtl w:val="true"/>
          <w:lang w:bidi="fa-IR"/>
        </w:rPr>
        <w:t xml:space="preserve">الصادق علیه السلام ما قال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لو أدركته لخدمته أيام حياتي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 المستحقّ لغاية الحمد و نهاية الشكر على جميل الولاية ، ونور الهداية ، و أسأله المزيد من مننه ، بطَوله و كرمه </w:t>
      </w:r>
      <w:r>
        <w:rPr>
          <w:rFonts w:eastAsia="Amiri" w:cs="Amiri" w:ascii="Amiri" w:hAnsi="Amiri"/>
          <w:color w:val="111111"/>
          <w:sz w:val="28"/>
          <w:szCs w:val="28"/>
          <w:rtl w:val="true"/>
          <w:lang w:bidi="ar-SA"/>
        </w:rPr>
        <w:t xml:space="preserve">. </w:t>
      </w:r>
      <w:bookmarkStart w:id="103" w:name="pg19200_212078"/>
    </w:p>
    <w:p>
      <w:pPr>
        <w:pStyle w:val="Heading2"/>
        <w:numPr>
          <w:ilvl w:val="1"/>
          <w:numId w:val="1"/>
        </w:numPr>
        <w:rPr/>
      </w:pPr>
      <w:bookmarkStart w:id="104" w:name="__RefHeading___Toc16487811_1280447820"/>
      <w:bookmarkStart w:id="105" w:name="_Toc36"/>
      <w:bookmarkEnd w:id="103"/>
      <w:bookmarkEnd w:id="104"/>
      <w:r>
        <w:rPr>
          <w:rtl w:val="true"/>
        </w:rPr>
        <w:t xml:space="preserve">باب </w:t>
      </w:r>
      <w:r>
        <w:rPr/>
        <w:t>14</w:t>
      </w:r>
      <w:r>
        <w:rPr>
          <w:rtl w:val="true"/>
        </w:rPr>
        <w:t xml:space="preserve"> : </w:t>
      </w:r>
      <w:r>
        <w:rPr>
          <w:rtl w:val="true"/>
        </w:rPr>
        <w:t>ما جاء في العلامات التي تكون قبل قيام القائم عليه السلام ، و يدلّ على أنّ ظهوره يكون بعدها كما قالت الأئمّة عليهم السلام</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سليمان أحمد بن هوذة الباهلي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إسحاق النهاوندي بنهاوند سنة ثلاث و تسعين و 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في شهر رمضان سنة تسع و عشرين و مائتين ، عن أبان بن عثمّان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جعفر بن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علیه و آله وسلّم ذات يوم في البقيع حتّى أقبل عليّ فسأل عن رسول الله صلّی الله علیه و آله وسلّم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بالبقيع ، فأتاه علىّ فسلّم عليه ،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 فأجلسه عن يمينه ، ثمّ جاء جعفر بن أبي طالب ، فسأل عن رسول الله صلّی الله علیه و آله وسلّم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بالبقيع ، فأتاه فسلّم عليه ، فأجلسه عن يساره ، ثمّ جاء العبّاس ، فسأل عن رسول الله صلّی الله علیه و آله وسلّم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بالبقيع ، فأتاه فسلّم عليه ، فأجلسه أمامه ، ثمّ التفت رسول الله صلّی الله علیه و آله وسلّم إلى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 ألا أخبرك ، يا عليّ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عندي آنفاً و أخبرني أنّ القائم عليه السلام الذي يخرج في آخر الزمان فيملأ الأرض عدلاً كما ملئت ظلما و جوراً من ذرّيّتك من ولد الحسين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وسلّم ، ما أصابنا خير قطّ من الله إلّا على يديك ، ثمّ التفت رسول الله صلّی الله علیه و آله وسلّم إلى جعفر بن أبي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 ألا أبشّرك ؟ ألا أخبرك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عندي آنفاً فأخبرني أنّ الذي يدفعها </w:t>
      </w:r>
      <w:r>
        <w:rPr>
          <w:rStyle w:val="FootnoteAnchor"/>
          <w:rtl w:val="true"/>
        </w:rPr>
        <w:footnoteReference w:id="699"/>
      </w:r>
      <w:r>
        <w:rPr>
          <w:rFonts w:ascii="Amiri" w:hAnsi="Amiri" w:eastAsia="Amiri" w:cs="Amiri"/>
          <w:color w:val="111111"/>
          <w:sz w:val="28"/>
          <w:sz w:val="28"/>
          <w:szCs w:val="28"/>
          <w:rtl w:val="true"/>
          <w:lang w:bidi="ar-SA"/>
        </w:rPr>
        <w:t>إلى القائم عليه السلام هو من ذرّيّتك أتدري من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وجهه كالدينار ، و أسنانه كالمنشار ، و سيفه كحريق النار ، يدخل الجبل </w:t>
      </w:r>
      <w:r>
        <w:rPr>
          <w:rStyle w:val="FootnoteAnchor"/>
          <w:rtl w:val="true"/>
        </w:rPr>
        <w:footnoteReference w:id="700"/>
      </w:r>
      <w:r>
        <w:rPr>
          <w:rFonts w:ascii="Amiri" w:hAnsi="Amiri" w:eastAsia="Amiri" w:cs="Amiri"/>
          <w:color w:val="111111"/>
          <w:sz w:val="28"/>
          <w:sz w:val="28"/>
          <w:szCs w:val="28"/>
          <w:rtl w:val="true"/>
          <w:lang w:bidi="ar-SA"/>
        </w:rPr>
        <w:t xml:space="preserve">ذليلاً و يخرج منه عزيزاً ، يكتنفه جبرئيل و ميكائيل ، ثمّ التفت إلى العبّاس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النبيّ ، ألا أخبرك بما أخبرني به جبرئيل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لذرّيّتك من ولد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وسلّم ، أفلا أجتنب النساء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الله ممّا هو كائن </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البندنيجي ، عن عبيد الله بن موسى العلوي ، عن أحمد بن محمّد بن خالد ، عن إبراهيم بن محمّد بن المستنير ، عن عبد الرحمن بن القاسم ، عن أبيه ، عن عبدالله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 ويل لذرّيّتي </w:t>
      </w:r>
      <w:r>
        <w:rPr>
          <w:rStyle w:val="FootnoteAnchor"/>
          <w:rtl w:val="true"/>
        </w:rPr>
        <w:footnoteReference w:id="702"/>
      </w:r>
      <w:r>
        <w:rPr>
          <w:rFonts w:ascii="Amiri" w:hAnsi="Amiri" w:eastAsia="Amiri" w:cs="Amiri"/>
          <w:color w:val="111111"/>
          <w:sz w:val="28"/>
          <w:sz w:val="28"/>
          <w:szCs w:val="28"/>
          <w:rtl w:val="true"/>
          <w:lang w:bidi="ar-SA"/>
        </w:rPr>
        <w:t xml:space="preserve">من ولدك ، و ويل لولدك من ولدي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وسلّم ، أفلا أجتنب النساء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أجب نفسي </w:t>
      </w:r>
      <w:r>
        <w:rPr>
          <w:rStyle w:val="FootnoteAnchor"/>
          <w:rtl w:val="true"/>
        </w:rPr>
        <w:footnoteReference w:id="7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الله عزّ وجلّ قد مضى و الأمور بيده ، و إنّ الأمر سيكون في ولدي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الصباح المعروف بابن الضحّاك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بن الحسن بن محمّد الحضرمي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 عن إبراهيم بن عبد الحميد ، عن سعد بن طريف ، عن الأصبغ بن نباتة ، عن علي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يأتيكم بعد الخمسين و المائة اُمراء كفرة ، و اُمناء خونة ، و عرفاء فسقة ، فتكثر التجّار ، و نقل الأرباح ، و يفشو الربا ، و يكثر أولاد الزنا ، و تغمر السفاح </w:t>
      </w:r>
      <w:r>
        <w:rPr>
          <w:rStyle w:val="FootnoteAnchor"/>
          <w:rtl w:val="true"/>
        </w:rPr>
        <w:footnoteReference w:id="705"/>
      </w:r>
      <w:r>
        <w:rPr>
          <w:rFonts w:ascii="IRNazanin" w:hAnsi="IRNazanin" w:eastAsia="IRNazanin"/>
          <w:color w:val="111111"/>
          <w:sz w:val="28"/>
          <w:sz w:val="28"/>
          <w:szCs w:val="28"/>
          <w:rtl w:val="true"/>
          <w:lang w:bidi="fa-IR"/>
        </w:rPr>
        <w:t>، و تتناكر المعارف ، و تعظم الأهلة، و تكتفي النساء بالنساء ، و الرجال بالرج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 فحدث رجل عن علیّ بن أبي طالب عليه السلام أنّه قام إليه رجل حين تحدث بهذا الحديث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و كيف نصنع في ذلك الزمان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الهرب الهرب، فإنّه لا يزال عدل الله مبسوطاً على هذه الأمة ما لم يمل قراؤهم إلى أمرائهم ، و ما لم يزل أبرارهم ينهى فجارهم، فإن لم يفعلوا ثمّ استنفروا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قال الله في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كذبتم لستم بها صادقين </w:t>
      </w:r>
      <w:r>
        <w:rPr>
          <w:rStyle w:val="FootnoteAnchor"/>
          <w:rtl w:val="true"/>
        </w:rPr>
        <w:footnoteReference w:id="70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في منزله ببغداد في شهر رمضان في سنة سبع و عشرين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مابنداذ سنة سبع وثمّانين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أحمد بن هلال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علیّ بن فضّال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إبراهيم الجريري ، عن أبيه ، عن أبي صادق ، عن أمير المؤمنين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بني العبّاس يسر لا عسر فيه دولتهم لو اجتمع عليهم الترك و الديلم ، و السند و الهند و البربر و الطَّيْلَسان </w:t>
      </w:r>
      <w:r>
        <w:rPr>
          <w:rStyle w:val="FootnoteAnchor"/>
          <w:rtl w:val="true"/>
        </w:rPr>
        <w:footnoteReference w:id="707"/>
      </w:r>
      <w:r>
        <w:rPr>
          <w:rFonts w:ascii="Amiri" w:hAnsi="Amiri" w:eastAsia="Amiri" w:cs="Amiri"/>
          <w:color w:val="111111"/>
          <w:sz w:val="28"/>
          <w:sz w:val="28"/>
          <w:szCs w:val="28"/>
          <w:rtl w:val="true"/>
          <w:lang w:bidi="ar-SA"/>
        </w:rPr>
        <w:t xml:space="preserve">لن يزيلوه ، و لا يزالون في غضارة </w:t>
      </w:r>
      <w:r>
        <w:rPr>
          <w:rStyle w:val="FootnoteAnchor"/>
          <w:rtl w:val="true"/>
        </w:rPr>
        <w:footnoteReference w:id="708"/>
      </w:r>
      <w:r>
        <w:rPr>
          <w:rFonts w:ascii="Amiri" w:hAnsi="Amiri" w:eastAsia="Amiri" w:cs="Amiri"/>
          <w:color w:val="111111"/>
          <w:sz w:val="28"/>
          <w:sz w:val="28"/>
          <w:szCs w:val="28"/>
          <w:rtl w:val="true"/>
          <w:lang w:bidi="ar-SA"/>
        </w:rPr>
        <w:t xml:space="preserve">ملكهم حتّى يشذّ عنهم مواليهم و أصحاب ألويتهم </w:t>
      </w:r>
      <w:r>
        <w:rPr>
          <w:rStyle w:val="FootnoteAnchor"/>
          <w:rtl w:val="true"/>
        </w:rPr>
        <w:footnoteReference w:id="709"/>
      </w:r>
      <w:r>
        <w:rPr>
          <w:rFonts w:ascii="Amiri" w:hAnsi="Amiri" w:eastAsia="Amiri" w:cs="Amiri"/>
          <w:color w:val="111111"/>
          <w:sz w:val="28"/>
          <w:sz w:val="28"/>
          <w:szCs w:val="28"/>
          <w:rtl w:val="true"/>
          <w:lang w:bidi="ar-SA"/>
        </w:rPr>
        <w:t xml:space="preserve">، و يسلّط الله عليهم عِلجاً يخرج من حيث بدأ ملكهم ، لا يمرّ بمدينة إلّا فتحها ، و لا ترفع له راية إلّا هدّها ، و لا نعمة إلّا أزالها ، الويل لمن ناواه ، فلا يزال كذلك حتّى يظفر و يدفع بظفره إلى رجل من عترتي ، يقول بالحقّ و يعمل به </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عليّ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الكافر ، و العلج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الجافي في الخلقة ، و العلج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اللثيم ، و العلج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الجلد الشديد في أمره ، و قال أمير المؤمنين علیّ بن أبي طالب عليه السلام الرجلين كانا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إنكما تعالجان عن دينكما، و كانا من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 عن علیّ بن رئاب ، عن محمّد بن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 عن أبي عبدالله جعفر بن محمّد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قدام قيام القائم عليه السلام علامات بلوى من الله تعالى لعباده المؤمنين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وَلَنَبْلُوَنَّكُمْ بِشَيْءٍ مِنَ الْخَوْفِ وَ الْجُوعِ وَ نَقْصٍ مِنَ الْأَمْوَالِ وَ الْأَنْفُسِ وَ الثَّمَرَاتِ وَ بَشِّرِ الصَّابِرِينَ </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لنبلونّكم يعني المؤمنين بشيء من الخوف ملك بني فلان في آخر سلطانهم ، و الجوع بغلاء أسعارهم ، و نقص من الأموال فساد التجارات و قلّة الفضل فيها ، و الأنفس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 و الثمّرات قلّة ربع ما يزرع و قلّة بركة الثّمار ، و بشّر الصابرين عند ذلك بخروج القائم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هذا تأويله ، 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يوسف بن يعقوب ، أبو الحن الجعفي من كتابه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عن الحسن بن علیّ بن أبي حمزة ، عن أبيه ، عن أبي بصير ، قال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يكون قدّام القائم عليه السلام سنة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يجوع فيها الناس ، و يصيبهم خوف شديد من القتل ، ونقص من الأموال و الأنفس و الثمّرات ، فإنّ ذلك في كتاب الله لبيّن ،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وَلَنَبْلُوَنَّكُمْ بِشَيْءٍ مِنَ الْخَوْفِ وَ الْجُوعِ وَنَقْصٍ مِنَ الْأَمْوَالِ وَ الْأَنْفُسِ وَ الثَّمَرَاتِ وَ بَشِّرِ الصَّابِرِينَ </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 عن عبيد الله بن موسى العلوي ، عن علیّ بن إبراهيم بن هاشم ، عن أبيه ، عن محمّد بن حفص، عن عمرو بن شمر ، عن جابر الجعفي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عليه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وَلَنَبْلُوَنَّكُمْ بِشَيْءٍ مِنَ الْخَوْفِ وَ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ذلك خاصّ و عامّ ، فأمّا الخاصّ من الجوع فبالكوفة ، و يخصّ الله به أعداء آل محمّد فيهلكهم </w:t>
      </w:r>
      <w:r>
        <w:rPr>
          <w:rStyle w:val="FootnoteAnchor"/>
          <w:rtl w:val="true"/>
        </w:rPr>
        <w:footnoteReference w:id="717"/>
      </w:r>
      <w:r>
        <w:rPr>
          <w:rFonts w:ascii="Amiri" w:hAnsi="Amiri" w:eastAsia="Amiri" w:cs="Amiri"/>
          <w:color w:val="111111"/>
          <w:sz w:val="28"/>
          <w:sz w:val="28"/>
          <w:szCs w:val="28"/>
          <w:rtl w:val="true"/>
          <w:lang w:bidi="ar-SA"/>
        </w:rPr>
        <w:t xml:space="preserve">، و أمّا العامّ فبالشام يصيبهم خوف وجوع ما أصابهم مثله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الجوع فقبل قيام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الخوف فبعد قيام القائم عليه السلام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بن إبراهيم بن قيس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فضال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ثعلبة بن ميمون ، عن معمر بن يحيى ، عن داود الدجاجي ، عن أبي جعفر محمّد بن علي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عليه السلام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الْأَحْزَابُ مِن بَيْنِهِمْ </w:t>
      </w:r>
      <w:r>
        <w:rPr>
          <w:rFonts w:eastAsia="Amiri" w:cs="Amiri" w:ascii="Amiri" w:hAnsi="Amiri"/>
          <w:color w:val="111111"/>
          <w:sz w:val="28"/>
          <w:szCs w:val="28"/>
          <w:rtl w:val="true"/>
          <w:lang w:bidi="ar-SA"/>
        </w:rPr>
        <w:t xml:space="preserve">» </w:t>
      </w:r>
      <w:r>
        <w:rPr>
          <w:rStyle w:val="FootnoteAnchor"/>
          <w:rtl w:val="true"/>
        </w:rPr>
        <w:footnoteReference w:id="7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من 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و ما هنّ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أهل الشام بينهم ، و الرايات السود من خراسان ، و الفزعة في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الفزعة في شهر رمضان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سمعتم قول الله عزّ وجلّ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عَلَيْهِم مِنَ السَّمَاءِ </w:t>
      </w:r>
    </w:p>
    <w:p>
      <w:pPr>
        <w:pStyle w:val="BookText"/>
        <w:rPr/>
      </w:pPr>
      <w:r>
        <w:rPr>
          <w:rFonts w:ascii="Amiri" w:hAnsi="Amiri" w:eastAsia="Amiri" w:cs="Amiri"/>
          <w:color w:val="111111"/>
          <w:sz w:val="28"/>
          <w:sz w:val="28"/>
          <w:szCs w:val="28"/>
          <w:rtl w:val="true"/>
          <w:lang w:bidi="ar-SA"/>
        </w:rPr>
        <w:t xml:space="preserve">آيَةً فَظَلَّتْ أَعْنَاقُهُمْ لَهَا خَاضِعِينَ </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هي آية تخرج الفتاة من خدرها ، و توقظ النائم ، و تفزع اليقظان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الفزاري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خالد التميمي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بعض أصحابنا ، عن محمّد بن أبي عمير ، عن أبي أيوب الخزاز ، عن عمر بن حنظلة ، عن أبي عبد الله صلى الله عليه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خمس علامات ظهور السفياني، و اليماني ، و الصيحة من السماء ، و قتل النفس الزكية ، و الخسف بالبيداء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مالك الفزاري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موسى بن جعفر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علي الوشاء ، عن عباس بن عبد الله </w:t>
      </w:r>
      <w:r>
        <w:rPr>
          <w:rStyle w:val="FootnoteAnchor"/>
          <w:rtl w:val="true"/>
        </w:rPr>
        <w:footnoteReference w:id="723"/>
      </w:r>
      <w:r>
        <w:rPr>
          <w:rFonts w:ascii="IRNazanin" w:hAnsi="IRNazanin" w:eastAsia="IRNazanin"/>
          <w:color w:val="111111"/>
          <w:sz w:val="28"/>
          <w:sz w:val="28"/>
          <w:szCs w:val="28"/>
          <w:rtl w:val="true"/>
          <w:lang w:bidi="fa-IR"/>
        </w:rPr>
        <w:t xml:space="preserve">، عن داود بن سرحان ، عن أبي عبد الله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 الذي فيه الصيحة قبله الآية في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يطلع في القمر ، و يد بارزة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البندنيجي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موسى العلوي ، عن </w:t>
      </w:r>
    </w:p>
    <w:p>
      <w:pPr>
        <w:pStyle w:val="BookText"/>
        <w:rPr/>
      </w:pPr>
      <w:r>
        <w:rPr>
          <w:rFonts w:ascii="IRNazanin" w:hAnsi="IRNazanin" w:eastAsia="IRNazanin"/>
          <w:color w:val="111111"/>
          <w:sz w:val="28"/>
          <w:sz w:val="28"/>
          <w:szCs w:val="28"/>
          <w:rtl w:val="true"/>
          <w:lang w:bidi="fa-IR"/>
        </w:rPr>
        <w:t xml:space="preserve">يعقوب بن يزيد ، عن زياد بن مروان ، عن عبد الله بن سنان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من المحتوم ، و السفياني من المحتوم ، و اليماني من المحتوم ، وقتل النفس الزكية من المحتوم ، و كفّ يطلع من السماء من المحتوم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فزعة في شهر رمضان توقظ النائم ، و تفزع اليقظان ، و تخرج الفتاة من خدرها </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عاصم ، عن أحمد بن محمّد بن أبي نصر، عن أبي الحسن الرضا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هذا الأمر السفياني و اليماني و المرواني وشعيب بن صالح ، فكيف يقول هذا و هذا </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يوسف بن يعقوب أبو الحسن الجعفي من كتابه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أبي حمزة ، عن أبيه ووهيب بن حفص ، عن أبي بصير ، عن أبي جعفر محمّد بن علي علیه السلام ،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ناراً من المشرق شبه الهُرديّ </w:t>
      </w:r>
      <w:r>
        <w:rPr>
          <w:rStyle w:val="FootnoteAnchor"/>
          <w:rtl w:val="true"/>
        </w:rPr>
        <w:footnoteReference w:id="729"/>
      </w:r>
      <w:r>
        <w:rPr>
          <w:rFonts w:ascii="Amiri" w:hAnsi="Amiri" w:eastAsia="Amiri" w:cs="Amiri"/>
          <w:color w:val="111111"/>
          <w:sz w:val="28"/>
          <w:sz w:val="28"/>
          <w:szCs w:val="28"/>
          <w:rtl w:val="true"/>
          <w:lang w:bidi="ar-SA"/>
        </w:rPr>
        <w:t xml:space="preserve">العظيم تطلع ثلاثة أيّام أو سبعة فتوقّعوا فرج آل محمّد إن شاء الله عزّ وجلّ إنّ الله عزيز حكيم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لا تكون إلّا في شهر رمضان ، لأنّ شهر رمضان شهر الله ، و الصيحة فيه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صيحة جبرائيل إلى هذا الخلق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القائم عليه السلام فيسمع من بالمشرق و من بالمغرب ، لا يبقى راقد إلّا استيقظ ، و لا قائم إلّا قعد ، </w:t>
      </w:r>
    </w:p>
    <w:p>
      <w:pPr>
        <w:pStyle w:val="BookText"/>
        <w:rPr/>
      </w:pPr>
      <w:r>
        <w:rPr>
          <w:rFonts w:ascii="IRNazanin" w:hAnsi="IRNazanin" w:eastAsia="IRNazanin"/>
          <w:color w:val="111111"/>
          <w:sz w:val="28"/>
          <w:sz w:val="28"/>
          <w:szCs w:val="28"/>
          <w:rtl w:val="true"/>
          <w:lang w:bidi="fa-IR"/>
        </w:rPr>
        <w:t xml:space="preserve">و لا قاعد إلّا قام على رجليه فزعاً من ذلك الصوت ، فرحم الله من اعتبر بذلك الصوت فأجاب ، فإنّ الصوت الأوّل هو صوت جبرئيل الروح الأمين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الصوت في شهر رمضان في ليلة جمعة ليلة ثلاث و عشرين فلا تشكّوا في ذلك ، و اسمعوا و أطيعوا ، و في آخر النهار صوت الملعون إبليس اللعين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فلاناً قتل مظلوماً ليشكّك الناس و يفتنهم ، فكم في ذلك اليوم شاكّ متحيّر قد هوى في النار ، فإذا سمعتم الصوت في شهر رمضان فلا تشكّوا فيه أنّه صوت جبرئيل ، و علامة ذلك أنّه ينادي باسم القائم و اسم أبيه علیهما السلام حتّى تسمعه العذراء في خدرها فتحرّض أباها و أخاها على الخروج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هذين الصوتين قبل خروج القائم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من السماء و هو صوت جبرئيل باسم صاحب هذا الأمر و اسم أبيه ، و الصوت الثاني من الأرض هو صوت إبليس اللعين ينادي باسم فلان أنّه قتل مظلوماً ، يريد بذلك الفتنة ، فاتّبعوا الصوت الأوّل و إيّاكم و الأخير أن تفتنوا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يقوم القائم عليه السلام لها إلّا على خوف شديد من الناس و زلازل و فتنة ، و بلاء يصيب الناس ، و طاعون قبل ذلك ، و سيف قاطع بين العرب ، و اختلاف شديد في الناس ، و تشتّت في دينهم ، و تغيّر من حالهم ، حتّى يتمنّى المتمنّي الموت صباحاً و مساءً من عظم ما يرى من كَلَب الناس </w:t>
      </w:r>
      <w:r>
        <w:rPr>
          <w:rStyle w:val="FootnoteAnchor"/>
          <w:rtl w:val="true"/>
        </w:rPr>
        <w:footnoteReference w:id="730"/>
      </w:r>
      <w:r>
        <w:rPr>
          <w:rFonts w:ascii="IRNazanin" w:hAnsi="IRNazanin" w:eastAsia="IRNazanin"/>
          <w:color w:val="111111"/>
          <w:sz w:val="28"/>
          <w:sz w:val="28"/>
          <w:szCs w:val="28"/>
          <w:rtl w:val="true"/>
          <w:lang w:bidi="fa-IR"/>
        </w:rPr>
        <w:t xml:space="preserve">و أكل بعضهم بعضاً ، فخروجه عليه السلام إذا خرج يكون اليأس و القنوط من أن يروا فرحاً ، فيا طوبى لمن أدركه و كان من أنصاره ، و الويل کلّ الويل لمن ناواه و خالفه ، و خالف أمره ، و كان من أعدائه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يقوم بأمر جديد ، و كتاب جديد ، و سنّة جديدة ، و قضاء جديد ، على العرب شدید ، و ليس شأنّه إلّا القتل ، لا يستبقي أحداً ، و لا تأخذه في </w:t>
      </w:r>
    </w:p>
    <w:p>
      <w:pPr>
        <w:pStyle w:val="BookText"/>
        <w:rPr/>
      </w:pPr>
      <w:r>
        <w:rPr>
          <w:rFonts w:ascii="Amiri" w:hAnsi="Amiri" w:eastAsia="Amiri" w:cs="Amiri"/>
          <w:color w:val="111111"/>
          <w:sz w:val="28"/>
          <w:sz w:val="28"/>
          <w:szCs w:val="28"/>
          <w:rtl w:val="true"/>
          <w:lang w:bidi="ar-SA"/>
        </w:rPr>
        <w:t xml:space="preserve">الله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بنو فلان فيما بينهم فعند ذلك فانتظروا الفرج ، و ليس فرجكم إلّا في اختلاف بني فلان ، فإذا اختلفوا فتوقّعوا الصيحة في شهر رمضان و خروج القائم عليه السلام ، إنّ الله يفعل ما يشاء ، و لن يخرج القائم عليه السلام و لا ترون ما تحبّون حتّى يختلف بنو فلان فيما بينهم ، فإذا كان كذلك طمع الناس فيهم و اختلفت الكلمة و خرج 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لبني فلان من أن يملكوا ، فإذا ملكوا ثمّ اختلفوا تفرّق ملكهم ، و تشتّت أمرهم ، حتّى يخرج عليهم الخراساني و السفياني ، هذا من المشرق ، وهذا من المغرب ، يستبقان إلى الكوفة كفرسى رهان ، هذا من هنا، و هذا من هنا ، حتّى يكون هلاك بني فلان على أيديهما ، أما إنهم لا يبقون منهم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السفياني و اليماني و الخراساني في سنة واحدة ، في شهر واحد ، في يوم واحد ، نظام كنظام الخرز يتبع بعضه بعضاً فيكون البأس من کلّ وجه ، ويل لمن ناواهم ، و ليس في الرايات راية أهدى من راية اليماني ، هي راية هدى ، لأنّه يدعو إلى صاحبكم ، فإذا خرج اليماني حرّم بيع السلاح على الناس و کلّ مسلم ، و إذا خرج اليماني فانهض إليه فإنّ رايته راية هدى ، و لا يحلّ لمسلم أن يلتوي عليه ، فمن فعل ذلك فهو من أهل النار ، لأنّه يدعو إلى الحقّ و إلى طريق مستقيم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ذهاب ملك بني فلان كقصع الفخار ، و كرجل كانت في يده فخّارة و هو يمشي إذ سقطت من يده و هو ساه عنها فانكسرت ، فقال حين</w:t>
      </w:r>
    </w:p>
    <w:p>
      <w:pPr>
        <w:pStyle w:val="BookText"/>
        <w:rPr/>
      </w:pPr>
      <w:r>
        <w:rPr>
          <w:rFonts w:ascii="Amiri" w:hAnsi="Amiri" w:eastAsia="Amiri" w:cs="Amiri"/>
          <w:color w:val="111111"/>
          <w:sz w:val="28"/>
          <w:sz w:val="28"/>
          <w:szCs w:val="28"/>
          <w:rtl w:val="true"/>
          <w:lang w:bidi="ar-SA"/>
        </w:rPr>
        <w:t xml:space="preserve">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فذهاب ملكهم هكذا أغفل ما كانوا عن ذهابه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أمير المؤمنين عليه السلام 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ذكره قدّر فيما قدّر و قضى و حتم بأنّه كائن لا بدّ منه أنّه يأخذ بني أميّة بالسيف جهرة ، و إنّه يأخذ </w:t>
      </w:r>
    </w:p>
    <w:p>
      <w:pPr>
        <w:pStyle w:val="BookText"/>
        <w:rPr/>
      </w:pPr>
      <w:r>
        <w:rPr>
          <w:rFonts w:ascii="Amiri" w:hAnsi="Amiri" w:eastAsia="Amiri" w:cs="Amiri"/>
          <w:color w:val="111111"/>
          <w:sz w:val="28"/>
          <w:sz w:val="28"/>
          <w:szCs w:val="28"/>
          <w:rtl w:val="true"/>
          <w:lang w:bidi="ar-SA"/>
        </w:rPr>
        <w:t xml:space="preserve">بني فلان بغتة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رحى تطحن فإذا قامت على قطبها وثبتت على ساقها بعث الله عليها عبداً عنيفاً خاملاً أصله ، يكون النصر معه أصحابه الطويلة شعورهم ، أصحاب السبال ، سود ثيابهم ، أصحاب رايات سود ، ويل لمن ناواهم ، يقتلونهم هرجاً ، و الله لكأني أنظر إليهم و إلى أفعالهم ، و ما يلقى الفجّار منهم و الأعراب الجفاة يسلّطهم الله عليهم بلا رحمة فيقتلونهم هرجاً على مدينتهم بشاطئ الفرات البريّة و البحرية ، جزاء بما عملوا و ما ربّك بظلام للعبيد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أبي حمزة ، عن أبيه ، عن شرحبيل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سألته عن القائم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يكون حتّى ينادي مناد من السماء يسمع أهل المشرق و المغرب ، حتّى تسمعه الفتاة في خدرها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 عن يعقوب ابن يزيد ، عن زياد القندي ، عن غير واحد من أصحابه ، عن أبي عبد الله علیه السلام أنّه قال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من المحتوم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قتل النفس الزكية من المحتوم ، و القائم عليه السلام من المحتوم ، و خسف </w:t>
      </w:r>
    </w:p>
    <w:p>
      <w:pPr>
        <w:pStyle w:val="BookText"/>
        <w:rPr/>
      </w:pPr>
      <w:r>
        <w:rPr>
          <w:rFonts w:ascii="Amiri" w:hAnsi="Amiri" w:eastAsia="Amiri" w:cs="Amiri"/>
          <w:color w:val="111111"/>
          <w:sz w:val="28"/>
          <w:sz w:val="28"/>
          <w:szCs w:val="28"/>
          <w:rtl w:val="true"/>
          <w:lang w:bidi="ar-SA"/>
        </w:rPr>
        <w:t>البيداء من المحتوم ، و كفّ تطلع من السماء من المحتوم ، و النداء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يكون النداء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ينادي باسم القائم و اسم أبيه عليهما السلام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 عن علیّ بن مهزیار ، عن حمّاد بن عيسى ، عن الحسين بن مختار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بيدك هلاك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وخروج السفياني ، و قتل النفس ، و جيش الخسف و الصوت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الصوت ، هو المنادي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به يعرف صاحب هذا الأمر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كلّه هلاك الفلاني من بني العبّاس </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 عن علیّ بن مهزیار ، عن حمّاد بن عيسى ، عن الحسين بن مختار، عن عبد الرحمن بن سيابة ، عن عمران بن ميثم ، عن عباية بن ربعي الأسدي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علي عليه السلام و أنا خامس خمسة ، و أصغر القوم سنّاً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أخي رسول الله صلّی الله علیه و 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خاتم ألف نبيّ ، و إنّك خاتم ألف وصيّ ، و كلّفت ما لم يكلّفوا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أنصفك القوم ، يا أمير المؤمنين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بك المذاهب ، يابن أخي ، و الله إنّي لأعلم ألف كلمة </w:t>
      </w:r>
    </w:p>
    <w:p>
      <w:pPr>
        <w:pStyle w:val="BookText"/>
        <w:rPr/>
      </w:pPr>
      <w:r>
        <w:rPr>
          <w:rFonts w:ascii="Amiri" w:hAnsi="Amiri" w:eastAsia="Amiri" w:cs="Amiri"/>
          <w:color w:val="111111"/>
          <w:sz w:val="28"/>
          <w:sz w:val="28"/>
          <w:szCs w:val="28"/>
          <w:rtl w:val="true"/>
          <w:lang w:bidi="ar-SA"/>
        </w:rPr>
        <w:t xml:space="preserve">لا يعلمها غيري و غير محمّد صلّی الله علیه و آله وسلّم و أنّهم ليقرأون منها آية في كتاب الله عزّ وجلّ و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و ما يتدبّرونها حقّ تدبّرها ألا أخبركم بآخر ملك بني فلان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نفس حرام ، في يوم حرام ، في بلد حرام ، عن قوم من قريش ، و الذي فلق الحبّة و برئ النسمة ما لهم ملك بعده غير خمس عشرة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قبل هذا أو بعده من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في شهر رمضان تفزع اليقظان ، و توقظ النائم ، و تخرج الفتاة من خدرها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يحيى بن زكريا بن شيبان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أبوسليمان يوسف بن كليب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أبي حمزة ، عن سيف بن عميرة، عن أبي بكر الحضرمي ، عن أبي جعفر الباقر علیه السلام أنّه سمعه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يملك بنو العبّاس ، فإذا ملكوا و اختلفوا و تشتّت أمرهم خرج عليهم الخراساني و السفياني ، هذا من المشرق ، و هذا من المغرب ، يستبقان إلى الكوفة کفرسي رهان ، هذا من هاهنا ، وهذا من هاهنا حتّى يكون هلاكهم على أيديهما ، أما إنّهما لا يبقون منهم أحداً أبداً </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عثمّان ، عن الحسن بن محبوب ، عن عبدالله بن سنان ،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فسمعت رجلاً من همدان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العامة يعيّرونا، و 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 منادياً ينادي من السماء باسم صاحب هذا الأمر ، و كان متّكئاً فغضب و جلس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ترووه عنّي ، و أرووه عن أبي ، و لا حرج عليكم في ذلك ، أشهد أنّي قد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ذلك في كتاب الله عزّ وجلّ لبيّن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 فلا يبقى في الأرض يومئذ أحد إلّا خضع و ذلّت رقبته لها فيؤمن أهل الأرض إذا سمعوا الصوت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في علیّ بن أبي طالب عليه السلام و شيعته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من الغد صعد إبليس في الهواء حتّى يتوارى عن أهل الأرض ثمّ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في عثمّان بن عفان و شيعته فإنّه قتل مظلوماً فاطلبوا بدمه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فيثبّت الله الذين آمنوا بالقول الثابت على الحقّ و هو النداء الأوّل و يرتاب يومئذٍ الذين في قلوبهم مرض ، و المرض و الله عداوتنا ، فعند ذلك يتبرّأون منا و يتناولونا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المنادي الأوّل سحر من سحر أهل هذا البيت ، ثمّ تلا أبو عبد الله علیه السلام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يَرَوْا آيَةً يُعْرِضُوا وَيَقُولُوا سِحْرُ مُسْتَمِرُّ </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وسعدان بن إسحاق بن سعيد و أحمد بن الحسين بن عبدالملك و محمّد بن أحمد بن الحسن القطواني جميعاً ، عن الحسن بن محبوب ، عن عبدالله بن سنان ، مثله سواء بلفظه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الحسن بن حازم ،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عبيس بن هشام الناشري ، عن عبدالله بن جبلة ، عن عبد الصمد بن بشير ، عن أبي عبد الله جعفر بن محمّد علیه السلام و قد سأله عمارة الهمداني ،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 ناساً يعيّرونا و يقولون إنّكم تزعمون أنّه سيكون صوت من السماء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 عنّي و أروه عن أبي ، 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فيؤمن أهل الأرض جميعاً للصوت الأوّل ، فإذا كان من الغد صعد إبليس اللعين حتّى يتوارى من الأرض في جوّ السماء ، 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عثمان قتل مظلوماً فاطلبوا بدمه فيرجع من أراد الله عزّ وجلّ بهم سوءً ،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الشيعة و حتّى يتناولونا ،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سحرهم ، و 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جبلة ، عن أبيه ، عن محمّد بن الصامت ، عن عبيس بن هشام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عبدالله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العبّاسي ، وخروج السفياني ، وقتل النفس الزكيّة ، و الخسف بالبيداء ، و الصوت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أخاف أن يطول هذا الأمر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هو كنظام الخرز يتبع بعضه بعضاً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يوسف بن يعقوب أبو الحسن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أبي حمزة ، عن أبيه ووهيب ، عن أبي بصير ، عن أبي جعفر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القائم عليه السلام في وتر من السنين تسع ، واحدة ثلاث خمس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بنو أميّة و ذهب ملكهم ، ثمّ يملك بنو العبّاس ، فلا يزالون في عنفوان من الملك و غضارة من العيش حتّى يختلفوا فيما بينهم ، فإذا اختلفوا ذهب ملكهم و اختلف أهل المشرق و أهل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أهل القبلة و يلقى الناس جهداً شديداً ممّا يمرّ بهم من الخوف ، فلا يزالون بتلك الحال حتّى ينادي مناد من السماء ، فإذا نادى فالنفير النفير ، فو الله لكأنّي أنظر إليه بين الركن و المقام يبايع الناس بأمر جديد ، و كتاب جديد ، و سلطان جديد من السماء </w:t>
      </w:r>
      <w:r>
        <w:rPr>
          <w:rStyle w:val="FootnoteAnchor"/>
          <w:rtl w:val="true"/>
        </w:rPr>
        <w:footnoteReference w:id="746"/>
      </w:r>
      <w:r>
        <w:rPr>
          <w:rFonts w:ascii="Amiri" w:hAnsi="Amiri" w:eastAsia="Amiri" w:cs="Amiri"/>
          <w:color w:val="111111"/>
          <w:sz w:val="28"/>
          <w:sz w:val="28"/>
          <w:szCs w:val="28"/>
          <w:rtl w:val="true"/>
          <w:lang w:bidi="ar-SA"/>
        </w:rPr>
        <w:t xml:space="preserve">، أما إنّه لا يرد له راية أبداً حتّى يموت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 عن أبيه ، عن أحمد بن عمر الحلبي ، عن الحسين بن موسى ، عن فضيل بن محمّد مولی محمّد بن </w:t>
      </w:r>
    </w:p>
    <w:p>
      <w:pPr>
        <w:pStyle w:val="BookText"/>
        <w:rPr/>
      </w:pPr>
      <w:r>
        <w:rPr>
          <w:rFonts w:ascii="IRNazanin" w:hAnsi="IRNazanin" w:eastAsia="IRNazanin"/>
          <w:color w:val="111111"/>
          <w:sz w:val="28"/>
          <w:sz w:val="28"/>
          <w:szCs w:val="28"/>
          <w:rtl w:val="true"/>
          <w:lang w:bidi="fa-IR"/>
        </w:rPr>
        <w:t xml:space="preserve">راشد البجلي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النداء من السماء باسم القائم عليه السلام في كتاب الله 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أصلحك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عَلَيْهِم مِنَ السَّمَاءِ آيَةً فَظَلَّتْ أَعْنَاتُهُمْ لَهَا خَاضِعِينَ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سمعوا الصوت أصبحوا و كأنّما على رؤوسهم الطير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بن يعقوب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أبي حمزة ، عن أبيه ، عن أبي بصير ، عن أبي عبد الله عليه السلام ،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صعد العبّاسي أعواد منبر مروان أدرج ملك بني العبّاس ، و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لنار من أذربيجان لا يقوم لها شيء ، فإذا كان ذلك فكونوا أحلاس بيوتكم ، و البدوا ما ألبدنا ، فإذا تحرّك متحرّكنا فاسعوا إليه و لو حبواً ، و الله لكأنّي أنظر إليه بين الركن و المقام يبايع الناس على كتاب جديد ، على العرب شدید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وويل للعرب من شرّ قد اقترب </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الحسين التيملي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و أحمد ابنا الحسن ، عن علیّ بن يعقوب الهاشمي ، عن هارون بن مسلم ، عن عبيد بن زرارة ، عن أبي عبد الله عليه السلام أنّه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ینادي باسم القائم عليه السلام فيؤتى و هو خلف المقام ،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نودي باسمك فما تنتظر؟ ثمّ يؤخذ بيده فيبايع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قد كنّا نسمع أن القائم عليه السلام يبايع مستكرهاّ فلم نكن نعلم وجه استكراهه ، فعلمنا أنّه استكراه لا إثمّ فيه </w:t>
      </w:r>
      <w:r>
        <w:rPr>
          <w:rFonts w:eastAsia="Amiri" w:cs="Amiri" w:ascii="Amiri" w:hAnsi="Amiri"/>
          <w:color w:val="111111"/>
          <w:sz w:val="28"/>
          <w:szCs w:val="28"/>
          <w:rtl w:val="true"/>
          <w:lang w:bidi="ar-SA"/>
        </w:rPr>
        <w:t>. »</w:t>
      </w:r>
      <w:r>
        <w:rPr>
          <w:rStyle w:val="FootnoteAnchor"/>
          <w:rtl w:val="true"/>
        </w:rPr>
        <w:footnoteReference w:id="7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 بإسناده عن هارون بن مسلم ، عن أبي خالد الفقاط ، عن حمران بن أعين ، عن أبي عبد الله صلى الله عليه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المحتوم الذي لا بد أن يكون من قبل قيام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w:t>
      </w:r>
    </w:p>
    <w:p>
      <w:pPr>
        <w:pStyle w:val="BookText"/>
        <w:rPr/>
      </w:pPr>
      <w:r>
        <w:rPr>
          <w:rFonts w:ascii="Amiri" w:hAnsi="Amiri" w:eastAsia="Amiri" w:cs="Amiri"/>
          <w:color w:val="111111"/>
          <w:sz w:val="28"/>
          <w:sz w:val="28"/>
          <w:szCs w:val="28"/>
          <w:rtl w:val="true"/>
          <w:lang w:bidi="ar-SA"/>
        </w:rPr>
        <w:t xml:space="preserve">وخسف بالبيداء ، وقتل النفس الزكية ، و المنادي من السماء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يوسف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 عن أبيه ووهيب بن حفص ، عن ناجية القطان </w:t>
      </w:r>
      <w:r>
        <w:rPr>
          <w:rStyle w:val="FootnoteAnchor"/>
          <w:rtl w:val="true"/>
        </w:rPr>
        <w:footnoteReference w:id="754"/>
      </w:r>
      <w:r>
        <w:rPr>
          <w:rFonts w:ascii="Amiri" w:hAnsi="Amiri" w:eastAsia="Amiri" w:cs="Amiri"/>
          <w:color w:val="111111"/>
          <w:sz w:val="28"/>
          <w:sz w:val="28"/>
          <w:szCs w:val="28"/>
          <w:rtl w:val="true"/>
          <w:lang w:bidi="ar-SA"/>
        </w:rPr>
        <w:t xml:space="preserve">أنّه سمع أبا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من آل محمّد فلان ابن فلان باسمه و اسم أبيه ،</w:t>
      </w:r>
    </w:p>
    <w:p>
      <w:pPr>
        <w:pStyle w:val="BookText"/>
        <w:rPr/>
      </w:pPr>
      <w:r>
        <w:rPr>
          <w:rFonts w:ascii="Amiri" w:hAnsi="Amiri" w:eastAsia="Amiri" w:cs="Amiri"/>
          <w:color w:val="111111"/>
          <w:sz w:val="28"/>
          <w:sz w:val="28"/>
          <w:szCs w:val="28"/>
          <w:rtl w:val="true"/>
          <w:lang w:bidi="ar-SA"/>
        </w:rPr>
        <w:t xml:space="preserve">فينادي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رجلاً من بني أمية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 عن العبّاس</w:t>
      </w:r>
    </w:p>
    <w:p>
      <w:pPr>
        <w:pStyle w:val="BookText"/>
        <w:rPr/>
      </w:pPr>
      <w:r>
        <w:rPr>
          <w:rFonts w:ascii="IRNazanin" w:hAnsi="IRNazanin" w:eastAsia="IRNazanin"/>
          <w:color w:val="111111"/>
          <w:sz w:val="28"/>
          <w:sz w:val="28"/>
          <w:szCs w:val="28"/>
          <w:rtl w:val="true"/>
          <w:lang w:bidi="fa-IR"/>
        </w:rPr>
        <w:t xml:space="preserve">بن عامر بن رباح الثقفي ، عن عبد الله بن بكير، عن زرارة بن أعين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هو الأمير،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وشيعته هم الفائزون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 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الذين كانوا يروون حديثنا ،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قبل أن يكون ، و يعلمون أنّهم هم المحقّون الصادقون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 عن الحسن بن علیّ بن يوسف، عن المثنى ، عن زرارة بن أعين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لأعجب من القائم عليه السلام كيف يُقاتل مع ما يرون من العجائب ؛ من خسف البيداء بالجيش ، و من النداء الذي يكون من السماء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لا يدعهم حتّى ينادي كما نادي برسول الله صلّی الله علیه و آله وسلّم يوم العقبة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 عن محمّد بن أبي عمير ، عن هشام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الجريري أخا إسحاق يقول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تقولون هما نداءان فأيّهما الصادق من الكاذب ؟ فقال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أخبرنا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تنكر أنّ هذا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الصادق </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 بهذا الاسناد ، عن هشام بن سالم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صيحتان صيحة في أوّل الليل ، وصيحة في آخر الليلة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السماء ، و واحدة من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تعرف هذه من هذه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من كان سمع بها قبل أن تكون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 عن ، عن محمّد بن خالد ، عن ثعلبة بن ميمون ، عن عبد الرحمن بن مسلمة الجريري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يوبّخونا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يعرف المحقّ من المبطل إذا كانتا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تردّون عليهم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نردّ عليهم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بها إذا كانت من كان مؤمناً يؤمن بها قبل أن تكون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 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من كتابه في رجب سنة </w:t>
      </w:r>
    </w:p>
    <w:p>
      <w:pPr>
        <w:pStyle w:val="BookText"/>
        <w:rPr/>
      </w:pPr>
      <w:r>
        <w:rPr>
          <w:rFonts w:ascii="Amiri" w:hAnsi="Amiri" w:eastAsia="Amiri" w:cs="Amiri"/>
          <w:color w:val="111111"/>
          <w:sz w:val="28"/>
          <w:sz w:val="28"/>
          <w:szCs w:val="28"/>
          <w:rtl w:val="true"/>
          <w:lang w:bidi="ar-SA"/>
        </w:rPr>
        <w:t xml:space="preserve">سبع و سبعين و 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يزيد بيّاع السايري و محمّد بن الوليد بن خالد الخزّاز جميعاً ، عن حمّاد بن عثمان ، عن عبدالله بن سنان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ينادي باسم صاحب هذا الأمر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الأمر لفلان بن فلان ، ففيم القتال ؟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وسعدان بن إسحاق بن سعيد و أحمد بن الحسين بن عبدالملك و محمّد بن أحمد بن الحسن القطواني ،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الزراد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سنان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الناس موت و قتل حتّى يلجأ الناس عند ذلك إلى الحرم ، فينادي منادٍ صادق من شدّة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القتل و القتال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فلان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الحسن این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عبيس بن هشام، عن عبد الله بن جبلّة ، عن محمّد بن سليمان ، عن العلاء ، عن محمّد بن مسلم، عن أبي جعفر محمّد بن علي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و القائم عليه السلام في سنة واحدة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أحادیث الإمام المهدی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بن يعقوب الجعفي أبو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w:t>
      </w:r>
    </w:p>
    <w:p>
      <w:pPr>
        <w:pStyle w:val="BookText"/>
        <w:rPr/>
      </w:pPr>
      <w:r>
        <w:rPr>
          <w:rFonts w:ascii="Amiri" w:hAnsi="Amiri" w:eastAsia="Amiri" w:cs="Amiri"/>
          <w:color w:val="111111"/>
          <w:sz w:val="28"/>
          <w:sz w:val="28"/>
          <w:szCs w:val="28"/>
          <w:rtl w:val="true"/>
          <w:lang w:bidi="ar-SA"/>
        </w:rPr>
        <w:t xml:space="preserve">أبي حمزة ، عن أبيه و رهيب بن حفص، عن أبي بصير ، عن أبي عبد 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الناس وقوف بعرفات إذ أتاهم راكب على ناقة ذعلبة </w:t>
      </w:r>
      <w:r>
        <w:rPr>
          <w:rStyle w:val="FootnoteAnchor"/>
          <w:rtl w:val="true"/>
        </w:rPr>
        <w:footnoteReference w:id="766"/>
      </w:r>
      <w:r>
        <w:rPr>
          <w:rFonts w:ascii="Amiri" w:hAnsi="Amiri" w:eastAsia="Amiri" w:cs="Amiri"/>
          <w:color w:val="111111"/>
          <w:sz w:val="28"/>
          <w:sz w:val="28"/>
          <w:szCs w:val="28"/>
          <w:rtl w:val="true"/>
          <w:lang w:bidi="ar-SA"/>
        </w:rPr>
        <w:t xml:space="preserve">يخبرهم بموت خليفة يكون عند موته فرج آل محمّد و فرج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علامة في السماء ناراً عظيمة من قبل المشرق تطلع ليالي ، فعندها فرج الناس ، و هي قدّام القائم عليه السلام بقليل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البندنيجي ، عن عبيد الله بن موسى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عن أحمد بن أبي أحمد الورّاق الجرجاني ، عن محمّد بن علي ، عن علیّ بن الحكم ، عن عمرو بن شمر ، عن جابر ، عن أبي الطفيل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ابن الكوّاء أمير المؤمنين علیّ بن أبي طالب عليه السلام عن الغضب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الغضب هيهات ، موتات بينهنّ موتات ، و راكب الذَعْلَبة و ما راكب الذَعْلَبة ، مختلط جوفها بِوَضينِها </w:t>
      </w:r>
      <w:r>
        <w:rPr>
          <w:rStyle w:val="FootnoteAnchor"/>
          <w:rtl w:val="true"/>
        </w:rPr>
        <w:footnoteReference w:id="768"/>
      </w:r>
      <w:r>
        <w:rPr>
          <w:rFonts w:ascii="Amiri" w:hAnsi="Amiri" w:eastAsia="Amiri" w:cs="Amiri"/>
          <w:color w:val="111111"/>
          <w:sz w:val="28"/>
          <w:sz w:val="28"/>
          <w:szCs w:val="28"/>
          <w:rtl w:val="true"/>
          <w:lang w:bidi="ar-SA"/>
        </w:rPr>
        <w:t xml:space="preserve">يخبرهم بخير فيقتلونه ، ثمّ الغضب عند ذلك </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أبوسليمان أحمد بن هوذة الباهلي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 عن أبي مالك الحضرمي ، عن محمّد بن أبي الحكم ، عن عبد الله بن عثمّان ، عن أسلم المكّي ، عن أبي الطفيل ، عن حذيفة بن اليمان ، قال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خليفة ما له في السماء عاذر ، و لا في الأرض ناصر ، و يخلع خليفة حتّى يمشي على وجه الأرض ليس له من الآخر شيء ، و يستخلف ابن السبيّة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ليتني أنا و أنت من كورة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حذيفة حدّثنی أنّ الملك يرجع في أهل النبوّة </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بن يعقوب من كتابه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أبي حمزة ، عن أبيه ووهيب ، عن أبي بصير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الباقر علیه السلام عن تفسير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يريهم في أنفسهم و في الآفاق ،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يَتَبَيَّنَ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خروج القائم عليه السلام هو الحقّ من الله عزّ وجلّ يراه هذا الخلق لا بدّ منه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الحسن التيملي ، عن علیّ بن مهزیار ، عن حمّاد بن عيسى ، عن الحسين بن المختار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الْخِزْيِ فِي الْحَيَاةِ الدُّنْيَا </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و في الآخرة ، ما هو عذاب خزي الدنيا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خزي أخزى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الرجل في بيته و حجاله </w:t>
      </w:r>
    </w:p>
    <w:p>
      <w:pPr>
        <w:pStyle w:val="BookText"/>
        <w:rPr/>
      </w:pPr>
      <w:r>
        <w:rPr>
          <w:rFonts w:ascii="Amiri" w:hAnsi="Amiri" w:eastAsia="Amiri" w:cs="Amiri"/>
          <w:color w:val="111111"/>
          <w:sz w:val="28"/>
          <w:sz w:val="28"/>
          <w:szCs w:val="28"/>
          <w:rtl w:val="true"/>
          <w:lang w:bidi="ar-SA"/>
        </w:rPr>
        <w:t xml:space="preserve">و على إخوانه وسط عياله إذ شقّ أهله الجيوب عليه و صرخوا ، فيقول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 ؟</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 فلان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عليه السلام أو بعده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قبله </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البند نيجي ، عن عبيد الله بن موسى العلوي ، عن محمّد ابن موسی ، عن أحمد بن أبي أحمد الوزاق ، عن يعقوب بن السراج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فرج شيعتكم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ولد العبّاس، و وهي سلطانهم ، وطمع فيهم مَن لم يكن يطمع ، و خلعت العرب أعنّتها </w:t>
      </w:r>
      <w:r>
        <w:rPr>
          <w:rStyle w:val="FootnoteAnchor"/>
          <w:rtl w:val="true"/>
        </w:rPr>
        <w:footnoteReference w:id="776"/>
      </w:r>
      <w:r>
        <w:rPr>
          <w:rFonts w:ascii="IRNazanin" w:hAnsi="IRNazanin" w:eastAsia="IRNazanin"/>
          <w:color w:val="111111"/>
          <w:sz w:val="28"/>
          <w:sz w:val="28"/>
          <w:szCs w:val="28"/>
          <w:rtl w:val="true"/>
          <w:lang w:bidi="fa-IR"/>
        </w:rPr>
        <w:t xml:space="preserve">، و رفع كلّ ذي صيصية صيصيّته ، و ظهر السفياني ، و أقبل اليماني ، و تحرّك الحسني ، خرج صاحب هذا الأمر من المدينة إلى مكّة بتراث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تراث رسول الله صلّی الله علیه و آله وسلّم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سيفه ، و درعه ، و عمامته ، و برده ، و رايته ، و قضيبه ، و فرسه ، و لامته </w:t>
      </w:r>
      <w:r>
        <w:rPr>
          <w:rStyle w:val="FootnoteAnchor"/>
          <w:rtl w:val="true"/>
        </w:rPr>
        <w:footnoteReference w:id="7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سرجه </w:t>
      </w:r>
      <w:r>
        <w:rPr>
          <w:rStyle w:val="FootnoteAnchor"/>
          <w:rtl w:val="true"/>
        </w:rPr>
        <w:footnoteReference w:id="77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وسعدان بن إسحاق بن سعيد و أحمد الحسين بن عبدالملك و محمّد بن أحمد بن الحسن </w:t>
      </w:r>
    </w:p>
    <w:p>
      <w:pPr>
        <w:pStyle w:val="BookText"/>
        <w:rPr/>
      </w:pPr>
      <w:r>
        <w:rPr>
          <w:rFonts w:ascii="Amiri" w:hAnsi="Amiri" w:eastAsia="Amiri" w:cs="Amiri"/>
          <w:color w:val="111111"/>
          <w:sz w:val="28"/>
          <w:sz w:val="28"/>
          <w:szCs w:val="28"/>
          <w:rtl w:val="true"/>
          <w:lang w:bidi="ar-SA"/>
        </w:rPr>
        <w:t xml:space="preserve">القطواني ،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 عن يعقوب السرّاج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فرج شيعتكم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ولد العبّاس ، و وهى سلطانهم ، فذكر الحديث بعينه حتّى انتهى إلى ذكر اللامة و السرج ، وزاد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ينزل بأعلى مكة ، فيخرج السيف من غمده ، و يلبس الدرع ، و ينشر الراية و البردة ، و يعتم بالعمامة ، و يتناول القضيب بيده ، و يستأذن الله في ظهوره ، فيطلع على ذلك بعض مواليه ، فيأتي الحسني فيخبره الخبر فيبتدره الحسني إلى الخروج ، فيثبت عليه أهل مكّة فيقتلونه و يبعثون برأسه إلى الشام ، فيظهر عند ذلك صاحب هذا الأمر فيبایعه الناس و يتّبعونه ، و يبعث عند ذلك الشامي جيشاً إلى المدينة فيهلكهم الله دونها و يهرب من المدينة يومئذ من كان بالمدينة من ولد علىّ عليه السلام إلى مكّة فيلحقون بصاحب الأمر ، و يقبل صاحب الأمر نحو العراق و يبعث جيشاً إلى المدينة فيأمر أهلها فيرجعون إليها </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الأمر بيوح ، فلم أدر ما البيوح فحججت فسمعت أعرابيّاً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بيوح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البيوح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الحرّ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 عن أحمد و محمّد ابني الحسن ، عن أبيهما ، عن ثعلبة بن ميمون ، عن بدر بن الخليل الأسدي ،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محمّد بن علیّ الباقر علیه السلام فذكر آيتين تكونان قبل القائم عليه السلام لم تكونا منذ أهبط الله آدم صلوات الله عليه أبداً ، و ذلك أنّ الشمس تنكسف في النصف من شهر رمضان و القمر في آخره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صلّی الله علیه و آله وسلّم ، لا بل الشمس في آخر الشهر و القمر في النصف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لأعلم بالذي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آيتان لم تكونا منذ هبط آدم علیه السلام</w:t>
      </w:r>
      <w:r>
        <w:rPr>
          <w:rStyle w:val="FootnoteAnchor"/>
          <w:rtl w:val="true"/>
        </w:rPr>
        <w:footnoteReference w:id="782"/>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الحسن بن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عبيس بن هشام الناشري ، عن عبدالله جبلّة ، عن الحكم بن أيمن ، عن،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الكميت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جعفر محمّد بن علي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يدي هذا الأمر انكساف القمر لخمس تبقى و الشمس لخمس عشرة و ذلك في شهر رمضان ، و عنده يسقط حساب المنجّمين </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w:t>
      </w:r>
      <w:r>
        <w:rPr>
          <w:rStyle w:val="FootnoteAnchor"/>
          <w:rtl w:val="true"/>
        </w:rPr>
        <w:footnoteReference w:id="784"/>
      </w:r>
      <w:r>
        <w:rPr>
          <w:rFonts w:ascii="IRNazanin" w:hAnsi="IRNazanin" w:eastAsia="IRNazanin"/>
          <w:color w:val="111111"/>
          <w:sz w:val="28"/>
          <w:sz w:val="28"/>
          <w:szCs w:val="28"/>
          <w:rtl w:val="true"/>
          <w:lang w:bidi="fa-IR"/>
        </w:rPr>
        <w:t xml:space="preserve">علیّ بن أبي حمزة ، عن أبي بصير ،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علامة خروج المهدي كسوف الشمس في شهر رمضان في ثلاث عشرة و أربع عشرة منه </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eastAsia="IRNazanin" w:cs="IRNazanin"/>
          <w:color w:val="111111"/>
          <w:sz w:val="28"/>
          <w:szCs w:val="28"/>
          <w:lang w:bidi="fa-IR"/>
        </w:rPr>
        <w:t>460/3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1021</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الحسن بن علي ، عن صالح بن سهل ، عن أبي عبدالله جعفر بن محمّد علیه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تأويلها فيما يأتي في عذاب يقع في الثويّة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ينتهي إلى الكناسة كناسة بني أسد حتّى تمرّ بثقيف لا تدع وتراً لآل محمّد إلّا أحرقته ، و ذلك قبل خروج القائم عليه السلام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أبوسليمان أحمد بن هوذة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 عن عبد الله بن حمّاد الأنصاري ، عن عمرو بن شمر ، عن جابر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تقرأون هذه السورة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سورة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سأل سائل بعذاب واقع ، إنما هو سال سيل و هي نار تقع في الثويّة </w:t>
      </w:r>
      <w:r>
        <w:rPr>
          <w:rStyle w:val="FootnoteAnchor"/>
          <w:rtl w:val="true"/>
        </w:rPr>
        <w:footnoteReference w:id="788"/>
      </w:r>
      <w:r>
        <w:rPr>
          <w:rFonts w:ascii="Amiri" w:hAnsi="Amiri" w:eastAsia="Amiri" w:cs="Amiri"/>
          <w:color w:val="111111"/>
          <w:sz w:val="28"/>
          <w:sz w:val="28"/>
          <w:szCs w:val="28"/>
          <w:rtl w:val="true"/>
          <w:lang w:bidi="ar-SA"/>
        </w:rPr>
        <w:t xml:space="preserve">، ثمّ تمضي إلى كناسة بني أسد ، ثمّ تمضي إلى ثقيف فلا تدع وتراً لآل محمّد إلّا أحرقته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 عن أخيه محمّد بن الحسن ، عن أبيه ، عن أحمد بن عمر الحلبي ، عن الحسين بن موسى ، عن معمر بن يحيى بن سام ، عن أبي خالد الكابلي ، عن أبي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بقوم قد خرجوا بالمشرق يطلبون الحقّ فلا يعطونه ، ثمّ يطلبونه </w:t>
      </w:r>
    </w:p>
    <w:p>
      <w:pPr>
        <w:pStyle w:val="BookText"/>
        <w:rPr/>
      </w:pPr>
      <w:r>
        <w:rPr>
          <w:rFonts w:ascii="Amiri" w:hAnsi="Amiri" w:eastAsia="Amiri" w:cs="Amiri"/>
          <w:color w:val="111111"/>
          <w:sz w:val="28"/>
          <w:sz w:val="28"/>
          <w:szCs w:val="28"/>
          <w:rtl w:val="true"/>
          <w:lang w:bidi="ar-SA"/>
        </w:rPr>
        <w:t xml:space="preserve">فلا يعطونه ، فإذا رأوا ذلك وضعوا سيوفهم على عواتقهم فيعطون ما سألوه فلا يقبلونه حتّى يقوموا و لا يدفعونها إلّا إلى صاحبكم قتلاهم شهداء أما إنّي لو أدركت ذلك لاستبقيت نفسي لصاحب هذا الأمر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 عن يعقوب ابن يزيد ، عن زياد القندي ، عن ابن أذينة ، عن معروف بن خرّبوذ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دخلنا على أبي جعفر الباقر علیه السلام قطّ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خراسان ، سجستان سجستان ، كأنّه يبشّرنا بذلك </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و محمّد ابنا علیّ بن يوسف، عن أبيهما ، عن أحمد بن عمر الحلبي ، عن صالح ابن أبي الأسود ، عن أبي الجارود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ظهرت بيعة الصبي قام کلّ ذي صيصية بصيصيته </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 عن محمّد بن أبي عمير، عن هشام بن سالم ، عن أبي عبد الله عليه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هذا الأمر حتّى لا يبقى صنف من الناس إلّا و قد ولّوا على الناس حتّى لا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ولينا لعدلنا ، ثمّ يقوم القائم عليه السلام بالحقّ و العدل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 بهذا الإسناد ، عن هشام بن سالم ، </w:t>
      </w:r>
    </w:p>
    <w:p>
      <w:pPr>
        <w:pStyle w:val="BookText"/>
        <w:rPr/>
      </w:pP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حتّى يسمعه كلّ قوم بلسانهم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هذا الأمر حتّى يذهب تسعة أعشار الناس </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موسى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حمّاد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عبيد الله بن العلاء </w:t>
      </w:r>
      <w:r>
        <w:rPr>
          <w:rStyle w:val="FootnoteAnchor"/>
          <w:rtl w:val="true"/>
        </w:rPr>
        <w:footnoteReference w:id="79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أبي عبدالله جعفر بن محمّد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حدث عن أشياء تكون بعده إلى قيام القائم عليه السلام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متى يطهّر الله الأرض من الظالمين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يطهّر الله الأرض من الظالمين حتّى يسفك الدم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أمر بني أميّة و بني العبّاس في حديث طويل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بخراسان و غلب على أرض كوفان و الملتان و جاز جزيرة بني كاوان </w:t>
      </w:r>
      <w:r>
        <w:rPr>
          <w:rStyle w:val="FootnoteAnchor"/>
          <w:rtl w:val="true"/>
        </w:rPr>
        <w:footnoteReference w:id="796"/>
      </w:r>
      <w:r>
        <w:rPr>
          <w:rFonts w:ascii="Amiri" w:hAnsi="Amiri" w:eastAsia="Amiri" w:cs="Amiri"/>
          <w:color w:val="111111"/>
          <w:sz w:val="28"/>
          <w:sz w:val="28"/>
          <w:szCs w:val="28"/>
          <w:rtl w:val="true"/>
          <w:lang w:bidi="ar-SA"/>
        </w:rPr>
        <w:t xml:space="preserve">، وقام منا قائم بجيلان ، و أجابته الآبِر و الديلمان </w:t>
      </w:r>
      <w:r>
        <w:rPr>
          <w:rStyle w:val="FootnoteAnchor"/>
          <w:rtl w:val="true"/>
        </w:rPr>
        <w:footnoteReference w:id="797"/>
      </w:r>
      <w:r>
        <w:rPr>
          <w:rFonts w:ascii="Amiri" w:hAnsi="Amiri" w:eastAsia="Amiri" w:cs="Amiri"/>
          <w:color w:val="111111"/>
          <w:sz w:val="28"/>
          <w:sz w:val="28"/>
          <w:szCs w:val="28"/>
          <w:rtl w:val="true"/>
          <w:lang w:bidi="ar-SA"/>
        </w:rPr>
        <w:t>ظهرت لولدي رايات الترك متفرّقات في الأقطار و الجنبات و كانوا بين هنات و هنات إذا خربت البصرة و قام أمير الإمرة بمصر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فحكى عليه السلام حكاية طويلة،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جهزت الألوف ، و صفّت الصفوف ، و قتل الكبش الخروف ، هناك يقوم الآخر ، و يثور الثائر ، و يهلك الكافر ، ثمّ يقوم </w:t>
      </w:r>
    </w:p>
    <w:p>
      <w:pPr>
        <w:pStyle w:val="BookText"/>
        <w:rPr/>
      </w:pPr>
      <w:r>
        <w:rPr>
          <w:rFonts w:ascii="Amiri" w:hAnsi="Amiri" w:eastAsia="Amiri" w:cs="Amiri"/>
          <w:color w:val="111111"/>
          <w:sz w:val="28"/>
          <w:sz w:val="28"/>
          <w:szCs w:val="28"/>
          <w:rtl w:val="true"/>
          <w:lang w:bidi="ar-SA"/>
        </w:rPr>
        <w:t xml:space="preserve">القائم عليه السلام المأمول، و الإمام المجهول ، له الشرف و الفضل ، و هو من ولدك يا حسين لا ابن مثله ، يظهر بين الركنين في دَرِيسَيْن </w:t>
      </w:r>
      <w:r>
        <w:rPr>
          <w:rStyle w:val="FootnoteAnchor"/>
          <w:rtl w:val="true"/>
        </w:rPr>
        <w:footnoteReference w:id="798"/>
      </w:r>
      <w:r>
        <w:rPr>
          <w:rFonts w:ascii="Amiri" w:hAnsi="Amiri" w:eastAsia="Amiri" w:cs="Amiri"/>
          <w:color w:val="111111"/>
          <w:sz w:val="28"/>
          <w:sz w:val="28"/>
          <w:szCs w:val="28"/>
          <w:rtl w:val="true"/>
          <w:lang w:bidi="ar-SA"/>
        </w:rPr>
        <w:t xml:space="preserve">باليين ، يظهر على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يترك في أرض دمين </w:t>
      </w:r>
      <w:r>
        <w:rPr>
          <w:rStyle w:val="FootnoteAnchor"/>
          <w:rtl w:val="true"/>
        </w:rPr>
        <w:footnoteReference w:id="799"/>
      </w:r>
      <w:r>
        <w:rPr>
          <w:rFonts w:ascii="Amiri" w:hAnsi="Amiri" w:eastAsia="Amiri" w:cs="Amiri"/>
          <w:color w:val="111111"/>
          <w:sz w:val="28"/>
          <w:sz w:val="28"/>
          <w:szCs w:val="28"/>
          <w:rtl w:val="true"/>
          <w:lang w:bidi="ar-SA"/>
        </w:rPr>
        <w:t xml:space="preserve">، طوبى لمن أدرك زمانه ، و لحق أوانه ، وشهد أيّامه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الفزاري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 عن محمّد بن سنان ، عن يونس بن ظبيان ، عن أبي عبد الله عليه السلام ، قال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ليلة الجمعة أهبط الربّ تعالى ملكاً إلى سماء الدنيا ، فإذا طلع الفجر جلس ذلك الملك على العرش فوق البيت المعمور، و نصب لمحمّد و عليّ و الحسن و الحسين عليهم السلام منابر من نور فيصعدون عليها و تجمع لهم الملائكة و النبيّون و المؤمنون ، و تفتح أبواب السماء ، فإذا زالت الشمس 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ميعادك الذي وعدت به في كتابك ، و هو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ثمّ يقول الملائكة و النبيّون مثل ذلك ، ثمّ يخرّ محمّد و عليّ و الحسن و الحسين سجداً ، ثمّ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اغضب فإنّه قد هتك حريمك ، و قتل أصفياؤك ، و اُذلّ عبادك الصالحون ، فيفعل الله ما يشاء و ذلك يوم معلوم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الواحد بن عبدالله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الحسين بن أبي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 عن الحسين بن مختار، عن خالد القلانسي ، عن أبي عبد الله عليه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حائط مسجد الكوفة من مؤخّره مما يلي دار ابن مسعود ، فعند ذلك زوال ملك بني فلان ، أما إنّ هادمه لا يبنيه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الواحد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رباح الزهري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الحميري ، عن الحسن بن أيوب ، عن عبدالكريم بن عمرو الخثعمي ، عن رجل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القائم عليه السلام حتّى يقوم اثنا عشر رجلاً كلّهم يجمع على قول إنّهم قد رأوه فيكذّبونهم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سماعة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الحسن الميثمي ، عن أبي الحسن علیّ بن محمّد ، عن معاذ بن مطر ، عن رجل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أعلمه إلّا مسمعاً أبا 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قيام القائم تحرّك حرب قيس </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Amiri" w:hAnsi="Amiri" w:eastAsia="Amiri" w:cs="Amiri"/>
          <w:color w:val="111111"/>
          <w:sz w:val="28"/>
          <w:sz w:val="28"/>
          <w:szCs w:val="28"/>
          <w:rtl w:val="true"/>
          <w:lang w:bidi="ar-SA"/>
        </w:rPr>
        <w:t xml:space="preserve">محمّد بن حسان الرازي ، عن محمّد بن علي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 عن عبيد بن زرارة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أبي عبدالله علیه السلام السفياني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يخرج ذلك ؟ و لمّا يخرج كاسر عينيه بصنعاء ؟ </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يحيى ، عن محمّد بن حسان الرازي ، عن محمّد بن علي الكوفي ، عن إبراهيم بن أبي البلاد ، عن علیّ بن محمّد بن الأعلم الأزدي ، عن أبيه ، عن جده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القائم عليه السلام موت أحمر، و موت أبيض ، و جراد في حينه ، وجراد في غير حينه ، أحمر كالدم ، فأمّا الموت الأحمر فبالسيف ، و أمّا الموت الأبيض فالطاعون </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من كتابه في رجب سنة سبعة وسبعين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بن يزيد بتاع الابري و محمّد بن الوليد بن خالد الخزاز ، جميعاً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عثمّان ، عن عبدالله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إبراهيم بن أبي البلاد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أبيه ، عن الأصبغ بن نباتة ، قال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يدي القائم عليه السلام سنين خدّاعة ، يكذب فيها الصادق ، و يصدّق فيها الكاذب ، و يقرّب فيها الماحل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ينطق فيها الرويبضة </w:t>
      </w:r>
      <w:r>
        <w:rPr>
          <w:rStyle w:val="FootnoteAnchor"/>
          <w:rtl w:val="true"/>
        </w:rPr>
        <w:footnoteReference w:id="808"/>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الرويبضة و ما الماحل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تقرأون القرآن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شَدِيدُ الْمِحَالِ </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الماحل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المكّار </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الواحد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القرشي ، قال حدّثنا محمّد بن الحسين بن أبي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سنان ، عن حذيفة ابن المنصور ، عن أبي عبد الله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مائدة ، و في غير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مأدبة بقرقيسياء يطلع مطلع من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طير السماء ، و يا سباع الأرض ، هلمّوا إلى الشبع من لحوم الجبّارين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أحادیث الإمام المهدی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أبوسليمان محمّد بن هوذة الباهلي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عليه السلام و قال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باسم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بن فلان ، قم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وسعدان بن إسحاق بن سعيد و أحمد بن الحسين بن عبدالملك و محمّد بن أحمد بن الحسن ، جميعاً ، عن الحسن بن محبوب، عن يعقوب السراج، عن جابر ، عن أبي جعفر علیه السلام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 لا يظهر القائم عليه السلام حتّى يشمل الناس بالشام فتنة يطلبون المخرج منها فلا يجدونه ، و يكون قتل بين الكوفة و الحيرة قتلاهم على سواء ، و ينادي منادٍ من الماء </w:t>
      </w:r>
      <w:r>
        <w:rPr>
          <w:rFonts w:eastAsia="IRNazanin" w:cs="IRNazanin"/>
          <w:color w:val="111111"/>
          <w:sz w:val="28"/>
          <w:szCs w:val="28"/>
          <w:rtl w:val="true"/>
          <w:lang w:bidi="fa-IR"/>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عن هؤلاء الرجال الأربعة ، عن الحسن بن محبوب ، عن العلاء بن رزين ، عن محمّد بن مسلم ، عن أبي جعفر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توقّعوا الصوت يأتيكم بغتة من قِبل دمشق فيه لكم فرج عظيم </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 عن هؤلاء الرجال الأربعة ، عن ابن حبوب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محمّد بن يعقوب الكليني أبو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إبراهيم بن هاشم ، عن أبيه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محمّد بن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علیّ بن محمّد وغيره ، عن سهل بن زياد ، جميعاً ، عن 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عبدالواحد بن عبدالله الموصلي ، عن أبي علي أحمد بن محمّد بن أبي ناشر ، عن أحمد بن هلال ، عن الحسن بن محبوب ، عن عمرو بن أبي المقدام ، </w:t>
      </w:r>
    </w:p>
    <w:p>
      <w:pPr>
        <w:pStyle w:val="BookText"/>
        <w:rPr/>
      </w:pPr>
      <w:r>
        <w:rPr>
          <w:rFonts w:ascii="Amiri" w:hAnsi="Amiri" w:eastAsia="Amiri" w:cs="Amiri"/>
          <w:color w:val="111111"/>
          <w:sz w:val="28"/>
          <w:sz w:val="28"/>
          <w:szCs w:val="28"/>
          <w:rtl w:val="true"/>
          <w:lang w:bidi="ar-SA"/>
        </w:rPr>
        <w:t xml:space="preserve">عن جابر بن يزيد الجعفي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 الزم الأرض و لا تحرّك يداً</w:t>
      </w:r>
    </w:p>
    <w:p>
      <w:pPr>
        <w:pStyle w:val="BookText"/>
        <w:rPr/>
      </w:pPr>
      <w:r>
        <w:rPr>
          <w:rFonts w:ascii="Amiri" w:hAnsi="Amiri" w:eastAsia="Amiri" w:cs="Amiri"/>
          <w:color w:val="111111"/>
          <w:sz w:val="28"/>
          <w:sz w:val="28"/>
          <w:szCs w:val="28"/>
          <w:rtl w:val="true"/>
          <w:lang w:bidi="ar-SA"/>
        </w:rPr>
        <w:t xml:space="preserve">و لا رجلاً حتّى ترى علامات أذكرها لك إن أدركتها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اختلاف بني العبّاس ، و ما أراك تدرك ذلك ، و لكن حدّث به من بعدي عنّي، و مناد ينادي من السماء ، و يجيئكم صوت من ناحية دمشق بالفتح ، و تخسف قرية من قرى الشام تسمّى الجابية </w:t>
      </w:r>
      <w:r>
        <w:rPr>
          <w:rStyle w:val="FootnoteAnchor"/>
          <w:rtl w:val="true"/>
        </w:rPr>
        <w:footnoteReference w:id="815"/>
      </w:r>
      <w:r>
        <w:rPr>
          <w:rFonts w:ascii="IRNazanin" w:hAnsi="IRNazanin" w:eastAsia="IRNazanin"/>
          <w:color w:val="111111"/>
          <w:sz w:val="28"/>
          <w:sz w:val="28"/>
          <w:szCs w:val="28"/>
          <w:rtl w:val="true"/>
          <w:lang w:bidi="fa-IR"/>
        </w:rPr>
        <w:t xml:space="preserve">، و تسقط طائفة من مسجد دمشق الأيمن، و مارقة تمرق من ناحية الترك ، و يعقبها هرج الروم ، و سيقبل إخوان الترك حتّى ينزلوا الجزيرة، و سيقبل مارقة الروم حتّى ينزلوا الرملة ، فتلك السنة 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اختلاف كثير في کلّ أرض من ناحية المغرب ، فأوّل أرض تخرب أرض الشام ثمّ يختلفون عند ذلك على ثلاث رايات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الأصهب ، و راية الأبقع ، و راية السفياني ، فيلتقي السفياني بالأبقع فيقتتلون فيقتله السفياني و من تبعه ، ثمّ يقتل الأصهب ، ثمّ لا يكون له همّة إلّا الإقبال نحو العراق ، و يمرّ جيشه بقرقيسياء </w:t>
      </w:r>
      <w:r>
        <w:rPr>
          <w:rStyle w:val="FootnoteAnchor"/>
          <w:rtl w:val="true"/>
        </w:rPr>
        <w:footnoteReference w:id="816"/>
      </w:r>
      <w:r>
        <w:rPr>
          <w:rFonts w:ascii="IRNazanin" w:hAnsi="IRNazanin" w:eastAsia="IRNazanin"/>
          <w:color w:val="111111"/>
          <w:sz w:val="28"/>
          <w:sz w:val="28"/>
          <w:szCs w:val="28"/>
          <w:rtl w:val="true"/>
          <w:lang w:bidi="fa-IR"/>
        </w:rPr>
        <w:t xml:space="preserve">، فيقتتلون بها فيقتل بها من الجبّارين مائة ألف، و يبعث السفياني جيشاً إلى الكوفة و عدّتهم سبعون ألفاً ، فيصيبون من أهل الكوفة قتلاً و صلباً و سبياً ، فبينا هم كذلك إذ أقبلت رایات من قبل خراسان و تطوي المنازل طيّاً حثيثاً و معهم نفر من أصحاب القائم عليه السلام ، ثمّ يخرج رجل من موالي أهل الكوفة في ضعفاء فيقتله أمير جيش السفياني بين الحيرة و الكوفة ، و يبعث السفياني بعثاً إلى المدينة فينفر المهديّ منها إلى مكّة، فيبلغ أمير جيش السفياني أنّ المهديّ قد خرج إلى مكّة ، فيبعث جيشاً على أثره فلا يدركه حتّى يدخل مكّة خائفاً يترقّب على سنّة موسى بن عمران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أمير جيش السفياني البيداء فينادي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 بيدي القوم ، فيخسف بهم ، فلا يفلت منهم إلّا ثلاثة نفر، يحوّل الله وجوههم إلى أقفيتهم ، و هم من كلب ، و فيهم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القائم يومئذ بمكة ، قد أسند ظهره إلى البيت الحرام مستجيراً به ،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إنّا نستنصر الله فمن أجابنا من الناس فإنّا أهل بيت نبيّكم محمّد صلّی الله علیه و آله وسلّم ، ونحن أولى الناس بالله و بمحمّد صلّی الله علیه و آله وسلّم ، فمن حاجّني في آدم فأنا أولى الناس بآدم ، و من حاجّني في نوح فأنا أولى الناس بنوح ، و من حاجّني في إبراهيم فأنا أولى الناس بإبراهيم ، و من حاجّني في محمّد صلى الله عليه وسلم فأنا أولى الناس بمحمّد صلّی الله علیه و آله وسلّم ، و من حاجّني في النبيّين فأنا أوّلى الناس بالنبيين ، أليس الله يقول في 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 فأنا بقيّة من آدم ، و ذخيرة من نوح ، و مصطفى من إبراهيم ، وصفوة من محمّد صلى الله 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فمن حاجّني في كتاب الله فأنا أولى الناس بكتاب الله ، ألا و من حاجّني في سنّة رسول الله صلّی الله علیه و آله وسلّم فأنا أولى الناس بسنّة رسول الله صلّی الله علیه و آله وسلّم ، فأنشد الله من سمع كلامي اليوم لمّا أبلغ الشاهد منكم الغائب، و أسألكم بحق الله و بحق رسوله و بحقّي ، فإنّ لي عليكم حقّ القربى من رسول الله صلّی الله علیه و آله وسلّم إلّا أعنتمونا و منعتمونا ممن يظلمنا فقد أخفنا و ظلمنا و طردنا من ديارنا و أبنائنا و بغي علينا و دفعنا عن حقنا و افترى أهل الباطل علينا ، فالله الله فينا لا تخذلونا و انصرونا ينصركم الله تعالى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عليه أصحابه ثلاثمائة و ثلاثة عشر رجلاً، و يجمعهم الله له </w:t>
      </w:r>
    </w:p>
    <w:p>
      <w:pPr>
        <w:pStyle w:val="BookText"/>
        <w:rPr/>
      </w:pPr>
      <w:r>
        <w:rPr>
          <w:rFonts w:ascii="Amiri" w:hAnsi="Amiri" w:eastAsia="Amiri" w:cs="Amiri"/>
          <w:color w:val="111111"/>
          <w:sz w:val="28"/>
          <w:sz w:val="28"/>
          <w:szCs w:val="28"/>
          <w:rtl w:val="true"/>
          <w:lang w:bidi="ar-SA"/>
        </w:rPr>
        <w:t xml:space="preserve">على غير ميعاد قزعاً كقزع الخريف </w:t>
      </w:r>
      <w:r>
        <w:rPr>
          <w:rStyle w:val="FootnoteAnchor"/>
          <w:rtl w:val="true"/>
        </w:rPr>
        <w:footnoteReference w:id="819"/>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ذكرها الله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فيبايعونه بين الركن و المقام ، و معه عهد من رسول الله صلّی الله علیه و آله وسلّم قد توارثته الأبناء عن الآباء ، و القائم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الحسين يصلح الله له أمره في ليلة ، فما أشكل على الناس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يشكلنّ عليهم ولادته من رسول الله صلّی الله علیه و آله وسلّم و وراثته العلماء عالماً بعد عالم ، فإن أشكل هذا كلّه عليهم فإنّ الصوت من السماء لا يشكل عليهم إذا نودي باسمه و اسم أبيه و أمّه </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سليمان أحمد بن هوذة الباهلي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 عن أبي بصير ، عن أبي عبدالله الا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القائم يوم عاشوراء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العلامات التي ذكرها الأئمّة عليه السلام مع كثرتها و اتّصال الروايات بها و تواترها و اتّفاقها موجبة ألّا يظهر القائم عليه السلام إلّا بعد مجيئها و كونها ، إذ كانوا قد أخبروا أن لا بدّ منها وهم الصادقون علیهم السلام ، حتّى أنّه 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نرجو أن يكون ما نؤمل من أمر </w:t>
      </w:r>
    </w:p>
    <w:p>
      <w:pPr>
        <w:pStyle w:val="BookText"/>
        <w:rPr/>
      </w:pPr>
      <w:r>
        <w:rPr>
          <w:rFonts w:ascii="Amiri" w:hAnsi="Amiri" w:eastAsia="Amiri" w:cs="Amiri"/>
          <w:color w:val="111111"/>
          <w:sz w:val="28"/>
          <w:sz w:val="28"/>
          <w:szCs w:val="28"/>
          <w:rtl w:val="true"/>
          <w:lang w:bidi="ar-SA"/>
        </w:rPr>
        <w:t xml:space="preserve">القائم عليه السلام و لا يكون قبله السفياني،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إنّه لمن المحتوم الذي لا بدّ منه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حقّقوا كون العلامات الخمس التي أعظم الدلائل و البراهين على ظهور الحقّ بعدها ، كما أبطلوا أمر التوقيت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لكم عنّا توقيتاً فلا تهابوا أن تكذّبوه كائناً مَن كان فإنّا لا نوقّت ، وهذا من أعدل الشواهد على بطلان أمر كل من ادّعى أو ادّعى له مرتبة القائم عليه السلام و منزلته ، و ظهر قبل مجيء هذه العلامات ، لا سيّما و أحواله كلّها شاهدة ببطلان دعوى من يدّعى له، و نسأل الله أن لا يجعلنا ممن يطلب الدنيا بالزخارف فى الدين ، و التمويه على ضعفاء المرتدين ، و لا يسلبنا ما منحنا به من نور الهدى و ضيائه ، و جمال الحقّ و بهائه بمنّه وطوله </w:t>
      </w:r>
      <w:r>
        <w:rPr>
          <w:rFonts w:eastAsia="Amiri" w:cs="Amiri" w:ascii="Amiri" w:hAnsi="Amiri"/>
          <w:color w:val="111111"/>
          <w:sz w:val="28"/>
          <w:szCs w:val="28"/>
          <w:rtl w:val="true"/>
          <w:lang w:bidi="ar-SA"/>
        </w:rPr>
        <w:t xml:space="preserve">. </w:t>
      </w:r>
      <w:bookmarkStart w:id="106" w:name="pg19200_212116"/>
    </w:p>
    <w:p>
      <w:pPr>
        <w:pStyle w:val="Heading2"/>
        <w:numPr>
          <w:ilvl w:val="1"/>
          <w:numId w:val="1"/>
        </w:numPr>
        <w:rPr/>
      </w:pPr>
      <w:bookmarkStart w:id="107" w:name="__RefHeading___Toc16487813_1280447820"/>
      <w:bookmarkStart w:id="108" w:name="_Toc37"/>
      <w:bookmarkEnd w:id="106"/>
      <w:bookmarkEnd w:id="107"/>
      <w:r>
        <w:rPr>
          <w:rtl w:val="true"/>
        </w:rPr>
        <w:t xml:space="preserve">باب </w:t>
      </w:r>
      <w:r>
        <w:rPr/>
        <w:t>15</w:t>
      </w:r>
      <w:r>
        <w:rPr>
          <w:rtl w:val="true"/>
        </w:rPr>
        <w:t xml:space="preserve"> : </w:t>
      </w:r>
      <w:r>
        <w:rPr>
          <w:rtl w:val="true"/>
        </w:rPr>
        <w:t>ما جاء في الشدّة التي تكون قبل ظهور صاحب الحقّ عليه السلام</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الحسين التيملي من كتابه في صفر سنة أربع وسبعين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عامر بن رباح الثقفي ، عن موسى بن بكر ، عن بشير النبال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علیّ بن أحمد البندنيجي ، عن عبيد الله بن موسى العلوي ، عن أيوب بن نوح ، عن صفوان بن يحيى، عن بشير بن أبي أراكة النبال ، و لفظ الحديث على رواية ابن عقدة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قدمت المدينة انتهيت إلى منزل أبي جعفر الباقر علیه السلام فإذا أنا ببغلته مسرجة بالباب ، فجلست حيال الدار ، فخرج فسلّمت عليه ، فنزل عن البغلة و أقبل نحوي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صحبك في هذا الطريق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المحدّثة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المحدّثة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هذه المرجئة إلى من يلجؤون غداً إذا قام قائمنا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كان ذلك كنّا نحن و أنتم في العدل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تاب الله عليه ، و من أسرّ نفاقاً فلا يبعد الله غيره ، و من أظهر شيئاً أهرق الله دمه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يذبحهم و الذي نفسي بيده كما يذبح القصّاب شاته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حلقه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ذلك استقامت له الأمور ، فلا يهريق محجمة 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الّذي نفسي بيده حتّى نمسح و أنتم العرق و العلق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جبهته </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سالم بن عبدالرحمن الأزدي من كتابه في شوّال سنة إحدى و سبعين و 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825"/>
      </w:r>
      <w:r>
        <w:rPr>
          <w:rFonts w:ascii="Amiri" w:hAnsi="Amiri" w:eastAsia="Amiri" w:cs="Amiri"/>
          <w:color w:val="111111"/>
          <w:sz w:val="28"/>
          <w:sz w:val="28"/>
          <w:szCs w:val="28"/>
          <w:rtl w:val="true"/>
          <w:lang w:bidi="ar-SA"/>
        </w:rPr>
        <w:t>عثمان بن سعيد الطويل ، عن أحمد بن سليمان ، عن موسى بن بكر الواسطي ، عن بشير النبال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المدينة ، و ذكر مثل الحديث المتقدّم ،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قدمت المدينة 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لو قام لاستقامت له الأمور عفواً ، و لا يهريق محجمة دم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 الذي نفسي بيده لو استقامت لأحد عفواً لاستقامت لرسول الله صلّی الله علیه و آله وسلّم له حين اُدميت رباعيته ، و شجّ في وجهه ، كلّا و الّذي </w:t>
      </w:r>
    </w:p>
    <w:p>
      <w:pPr>
        <w:pStyle w:val="BookText"/>
        <w:rPr/>
      </w:pPr>
      <w:r>
        <w:rPr>
          <w:rFonts w:ascii="Amiri" w:hAnsi="Amiri" w:eastAsia="Amiri" w:cs="Amiri"/>
          <w:color w:val="111111"/>
          <w:sz w:val="28"/>
          <w:sz w:val="28"/>
          <w:szCs w:val="28"/>
          <w:rtl w:val="true"/>
          <w:lang w:bidi="ar-SA"/>
        </w:rPr>
        <w:t>نفسي بيده حتّى نمسح نحن و أنتم العرق و العلق ، ثمّ مسح جبهته</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علىّ بن أحمد البندنيجي ، عن عبيد الله بن موسى العبّاسي</w:t>
      </w:r>
      <w:r>
        <w:rPr>
          <w:rStyle w:val="FootnoteAnchor"/>
          <w:rtl w:val="true"/>
        </w:rPr>
        <w:footnoteReference w:id="827"/>
      </w:r>
      <w:r>
        <w:rPr>
          <w:rFonts w:ascii="Amiri" w:hAnsi="Amiri" w:eastAsia="Amiri" w:cs="Amiri"/>
          <w:color w:val="111111"/>
          <w:sz w:val="28"/>
          <w:sz w:val="28"/>
          <w:szCs w:val="28"/>
          <w:rtl w:val="true"/>
          <w:lang w:bidi="ar-SA"/>
        </w:rPr>
        <w:t xml:space="preserve">، عن الحسن بن معاوية ، عن الحسن بن محبوب، عن عيسى بن سليمان ، عن المفضّل بن عمر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سمعت أبا عبدالله عليه السلام و قد ذكر القائم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أمره في سهولة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حتّى تمحوا العلق و العرق </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الواحد بن عبدالله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محمّد بن سنان ، عن يونس بن رباط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الحقّ لم يزالوا منذ كانوا في شدّة ، أما أنّ ذاك لمدّة قريبة و عافية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أبو العبّاس أحمد بن محمّد بن سعيد بن عقدة ، عن بعض رجاله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إسحاق الكندي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 عن يونس بن رباط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ذكر مثله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بقم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الكوفي ، عن معمر </w:t>
      </w:r>
    </w:p>
    <w:p>
      <w:pPr>
        <w:pStyle w:val="BookText"/>
        <w:rPr/>
      </w:pPr>
      <w:r>
        <w:rPr>
          <w:rFonts w:ascii="IRNazanin" w:hAnsi="IRNazanin" w:eastAsia="IRNazanin"/>
          <w:color w:val="111111"/>
          <w:sz w:val="28"/>
          <w:sz w:val="28"/>
          <w:szCs w:val="28"/>
          <w:rtl w:val="true"/>
          <w:lang w:bidi="fa-IR"/>
        </w:rPr>
        <w:t xml:space="preserve">ابن خلّاد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القائم عليه السلام عند أبي الحسن الرضا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اليوم أرخى بالاً منكم يومئذٍ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خرج قائمنا عليه السلام لم يكن إلّا العلق و العرق و النوم على السروج ، و ما لباس القائم عليه السلام إلّا الغليظ ، و ما طعامه إلّا الجشب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سلامة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علیّ بن داود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بن عيسى ، عن بعض رجاله ، عن أبي عبدالله عليه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نوح عليه السلام ربّه أن ينزل على قومه العذاب ، فأوحى الله إليه أن يغرس نواة من النخل ، فإذا بلغت فأثمّرت و أكل منها ، أهلك قومه و أنزل عليهم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فغرس نوح النواة و أخبر أصحابه بذلك ، فلمّا بلغت النخلة و أثمرت و اجتنى نوح منها و أكل و أطعم أصحابه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الوعد الذي وعدتنا ، فدعا نوح ربّه ، و سأل الوعد الذي وعده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إليه أن يعيد الغرس ثانية حتّى إذا بلغ النخل و أثمر و أكل منه ، أنزل عليهم العذاب ، فأخبر نوح عليه السلام أصحابه بذلك ، فصاروا ثلاث فرق فرقة ارتدّت ، و فرقة نافقت ، و فرقة ثبتت مع نوح ، ففعل نوح ذلك حتّى إذا بلغت النخلة و أثمرت و أكل منها نوح و أطعم أصحابه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الوعد الذي وعدتنا ، فدعا نوح ربّه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إليه أن يغرس الغرسة الثالثة ، فإذا بلغ و أثمر ، أهلك قومه ، فأخبر أصحابه ، فافترقت الفرقتان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ارتدّت ، و فرقة نافقت ، و فرقة ثبتت </w:t>
      </w:r>
    </w:p>
    <w:p>
      <w:pPr>
        <w:pStyle w:val="BookText"/>
        <w:rPr/>
      </w:pPr>
      <w:r>
        <w:rPr>
          <w:rFonts w:ascii="IRNazanin" w:hAnsi="IRNazanin" w:eastAsia="IRNazanin"/>
          <w:color w:val="111111"/>
          <w:sz w:val="28"/>
          <w:sz w:val="28"/>
          <w:szCs w:val="28"/>
          <w:rtl w:val="true"/>
          <w:lang w:bidi="fa-IR"/>
        </w:rPr>
        <w:t xml:space="preserve">معه ، حتّى فعل نوح ذلك عشر مرّات ، و فعل الله ذلك بأصحابه الذين يبقون معه فيفترقون کلّ فرقة ثلاث فرق على ذلك ، فلمّا كان في العاشرة جاء إليه رجال من أصحابه الخاصّة المؤمنين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 فعلت بنا ما وعدت أو لم تفعل صادق نبيّ مرسل لا نشكّ فيك ، و لو فعلت ذلك 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من قولهم أهلكهم الله لقول نوح ، و أدخل الخاصّ معه في السفينة ، فنجّاهم الله تعالى ، و نجّی نوحاً معهم بعد ما صفوا وهذّبوا و ذهب الكدر منهم </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عبدالواحد بن عبد الله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أبوسليمان</w:t>
      </w:r>
      <w:r>
        <w:rPr>
          <w:rStyle w:val="FootnoteAnchor"/>
          <w:rtl w:val="true"/>
        </w:rPr>
        <w:footnoteReference w:id="833"/>
      </w:r>
      <w:r>
        <w:rPr>
          <w:rFonts w:ascii="Amiri" w:hAnsi="Amiri" w:eastAsia="Amiri" w:cs="Amiri"/>
          <w:color w:val="111111"/>
          <w:sz w:val="28"/>
          <w:sz w:val="28"/>
          <w:szCs w:val="28"/>
          <w:rtl w:val="true"/>
          <w:lang w:bidi="ar-SA"/>
        </w:rPr>
        <w:t xml:space="preserve">أحمد بن هوذة الباهلي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حمّاد الأنصاري ، 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عند أبي عبد الله عليه السلام بالطواف ، فنظر إليَّ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 ما لي أراك مهموماً متغيّر اللون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نظري إلى بني العبّاس و ما في أيديهم من هذا الملك و السلطان و الجبروت ، فلو كان ذلك لكم لكنّا فيه معكم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أما لو كان ذلك لم يكن إلّا سياسة الليل ، وسباحة النهار </w:t>
      </w:r>
      <w:r>
        <w:rPr>
          <w:rStyle w:val="FootnoteAnchor"/>
          <w:rtl w:val="true"/>
        </w:rPr>
        <w:footnoteReference w:id="834"/>
      </w:r>
      <w:r>
        <w:rPr>
          <w:rFonts w:ascii="Amiri" w:hAnsi="Amiri" w:eastAsia="Amiri" w:cs="Amiri"/>
          <w:color w:val="111111"/>
          <w:sz w:val="28"/>
          <w:sz w:val="28"/>
          <w:szCs w:val="28"/>
          <w:rtl w:val="true"/>
          <w:lang w:bidi="ar-SA"/>
        </w:rPr>
        <w:t xml:space="preserve">، و أكل الجشب ، و لبس الخشن ، شبه أمير المؤمنين عليه السلام و إلّا فالنار ، فزوى ذلك عنّا فصرنا نأكل و نشرب و هل رأيت ظلامة جعلها الله نعمة مثل هذا ؟ </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w:t>
      </w:r>
    </w:p>
    <w:p>
      <w:pPr>
        <w:pStyle w:val="BookText"/>
        <w:rPr/>
      </w:pPr>
      <w:r>
        <w:rPr>
          <w:rFonts w:ascii="Amiri" w:hAnsi="Amiri" w:eastAsia="Amiri" w:cs="Amiri"/>
          <w:color w:val="111111"/>
          <w:sz w:val="28"/>
          <w:sz w:val="28"/>
          <w:szCs w:val="28"/>
          <w:rtl w:val="true"/>
          <w:lang w:bidi="ar-SA"/>
        </w:rPr>
        <w:t>حمّاد ، عن</w:t>
      </w:r>
      <w:r>
        <w:rPr>
          <w:rStyle w:val="FootnoteAnchor"/>
          <w:rtl w:val="true"/>
        </w:rPr>
        <w:footnoteReference w:id="836"/>
      </w:r>
      <w:r>
        <w:rPr>
          <w:rFonts w:ascii="IRNazanin" w:hAnsi="IRNazanin" w:eastAsia="IRNazanin"/>
          <w:color w:val="111111"/>
          <w:sz w:val="28"/>
          <w:sz w:val="28"/>
          <w:szCs w:val="28"/>
          <w:rtl w:val="true"/>
          <w:lang w:bidi="fa-IR"/>
        </w:rPr>
        <w:t xml:space="preserve">عمرو بن شمر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عليه السلام في بيته و البيت غاصّ بأهله ، فأقبل الناس يسألونه فلا يسأل عن شيء إلّا أجاب فيه فبكيت من ناحية البيت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 كيف لا أبكي و هل في هذه الأمّة مثلك ، و الباب مغلق عليك ، و الستر لمرخى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 يا عمرو نأكل أكثر الطيب ، ونلبس اللين ، و لو كان الّذي تقول لم يكن إلّا أكل الجشب ، و لبس الخشن ، مثل أمير المؤمنين علیّ بن أبي طالب عليه السلام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فمعالجة الأغلال في النار</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109" w:name="pg19200_212122"/>
    </w:p>
    <w:p>
      <w:pPr>
        <w:pStyle w:val="Heading2"/>
        <w:numPr>
          <w:ilvl w:val="1"/>
          <w:numId w:val="1"/>
        </w:numPr>
        <w:rPr/>
      </w:pPr>
      <w:bookmarkStart w:id="110" w:name="__RefHeading___Toc16487815_1280447820"/>
      <w:bookmarkStart w:id="111" w:name="_Toc38"/>
      <w:bookmarkEnd w:id="109"/>
      <w:bookmarkEnd w:id="110"/>
      <w:r>
        <w:rPr>
          <w:rtl w:val="true"/>
        </w:rPr>
        <w:t xml:space="preserve">باب </w:t>
      </w:r>
      <w:r>
        <w:rPr/>
        <w:t>16</w:t>
      </w:r>
      <w:r>
        <w:rPr>
          <w:rtl w:val="true"/>
        </w:rPr>
        <w:t xml:space="preserve"> : </w:t>
      </w:r>
      <w:r>
        <w:rPr>
          <w:rtl w:val="true"/>
        </w:rPr>
        <w:t>ما جاء في المنع و التوقيت و التسمية لصاحب الأمر عليه السلام</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يوسف و محمّد بن عليّ ، عن سعدان بن مسلم، عن أبي بصیر ، عن أبي عبد الله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الأمر أمد ينتهي إليه و يريح أبداننا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 لكنّكم أذعتم فأخّره الله </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 الواحد بن عبد الله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الحسين بن أبي الخطاب ، عن محمّد بن سنان ، عن محمّد بن يحيى الخثعمي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الضريس ، عن أبي الخالد الكابلي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مضى علیّ بن الحسين علیه السلام دخلت على محمّد بن علي الباقر علیه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قد عرفت انقطاعي إلى أبيك و أنسي به و وحشتي من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ماذا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لقد وصف لي أبوك صاحب هذا الأمر بصفة لو رأيته في </w:t>
      </w:r>
    </w:p>
    <w:p>
      <w:pPr>
        <w:pStyle w:val="BookText"/>
        <w:rPr/>
      </w:pPr>
      <w:r>
        <w:rPr>
          <w:rFonts w:ascii="Amiri" w:hAnsi="Amiri" w:eastAsia="Amiri" w:cs="Amiri"/>
          <w:color w:val="111111"/>
          <w:sz w:val="28"/>
          <w:sz w:val="28"/>
          <w:szCs w:val="28"/>
          <w:rtl w:val="true"/>
          <w:lang w:bidi="ar-SA"/>
        </w:rPr>
        <w:t xml:space="preserve">بعض الطرق لأخذت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ماذا ، يا أبا خالد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تسميّه لي حتّى أعرفه باسمه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سؤال مجهد ، و لقد سألتني عن أمر ما كنت محدّثاً به أحداً ، و لو كنت محدّثاً به أحداً لحدّثتك ، و لقد سألتني عن أمر لو أنّ بني فاطمة عرفوه حرصوا على أن يقطّعوه بضعة بضعة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 عن عبيد الله بن موسى العبّاسي </w:t>
      </w:r>
      <w:r>
        <w:rPr>
          <w:rStyle w:val="FootnoteAnchor"/>
          <w:rtl w:val="true"/>
        </w:rPr>
        <w:footnoteReference w:id="841"/>
      </w:r>
      <w:r>
        <w:rPr>
          <w:rFonts w:ascii="Amiri" w:hAnsi="Amiri" w:eastAsia="Amiri" w:cs="Amiri"/>
          <w:color w:val="111111"/>
          <w:sz w:val="28"/>
          <w:sz w:val="28"/>
          <w:szCs w:val="28"/>
          <w:rtl w:val="true"/>
          <w:lang w:bidi="ar-SA"/>
        </w:rPr>
        <w:t xml:space="preserve">، عن يعقوب بن يزيد ، عن محمّد بن أبي عمير ، عن عبد الله بن بكير ، عن محمّد بن مسلم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من أخبرك عنا توقيتاً فلا تهابنّ أن تكذّبه ، فإنّا لا نوقّت لأحد وقتاً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سليمان أحمد بن هوذة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النهاوندي بنهاوند سنة ثلاث و ستّين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حمّاد الأنصاري في شهر رمضان سنة تسع و عشرين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سنان ، عن أبي عبدالله جعفر بن محمّد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إلّا أن يخلف وقت الموقّتين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 عن عبيد الله بن موسى العلوي ، عن محمّد بن أحمد </w:t>
      </w:r>
    </w:p>
    <w:p>
      <w:pPr>
        <w:pStyle w:val="BookText"/>
        <w:rPr/>
      </w:pPr>
      <w:r>
        <w:rPr>
          <w:rFonts w:ascii="Amiri" w:hAnsi="Amiri" w:eastAsia="Amiri" w:cs="Amiri"/>
          <w:color w:val="111111"/>
          <w:sz w:val="28"/>
          <w:sz w:val="28"/>
          <w:szCs w:val="28"/>
          <w:rtl w:val="true"/>
          <w:lang w:bidi="ar-SA"/>
        </w:rPr>
        <w:t xml:space="preserve">القلانسي ، عن محمّد بن عليّ ، عن أبي جميلة ، عن أبي بكر الحضرمي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نوقّت هذا الأمر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جبلّة ، عن علیّ بن أبي حمزة ، عن أبي بصير ، عن أبي عبد الله عليه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متى خروج القائم عليه السلام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إنّا أهل بيت لا نوقّت ، و قد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 يا أبا محمّد ، إنّ قدّام هذا الأمر خمس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أولاهنّ النداء في شهر رمضان ، وخروج السفياني ، و خروج الخراساني ، و قتل النفس الزكية ، و خسف بالبيداء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إنّه لا بدّ أن يكون قدّام ذلك الطاعونان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الأبيض ، و الطاعون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 أيّ شيء هما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الطاعون الأبيض فالموت الجارف </w:t>
      </w:r>
      <w:r>
        <w:rPr>
          <w:rStyle w:val="FootnoteAnchor"/>
          <w:rtl w:val="true"/>
        </w:rPr>
        <w:footnoteReference w:id="846"/>
      </w:r>
      <w:r>
        <w:rPr>
          <w:rFonts w:ascii="Amiri" w:hAnsi="Amiri" w:eastAsia="Amiri" w:cs="Amiri"/>
          <w:color w:val="111111"/>
          <w:sz w:val="28"/>
          <w:sz w:val="28"/>
          <w:szCs w:val="28"/>
          <w:rtl w:val="true"/>
          <w:lang w:bidi="ar-SA"/>
        </w:rPr>
        <w:t xml:space="preserve">، و أمّا الطاعون الأحمر فالسيف ، و لا يخرج القائم حتّى ينادى باسمه من </w:t>
      </w:r>
      <w:r>
        <w:rPr>
          <w:rStyle w:val="FootnoteAnchor"/>
          <w:rtl w:val="true"/>
        </w:rPr>
        <w:footnoteReference w:id="847"/>
      </w:r>
      <w:r>
        <w:rPr>
          <w:rFonts w:ascii="Amiri" w:hAnsi="Amiri" w:eastAsia="Amiri" w:cs="Amiri"/>
          <w:color w:val="111111"/>
          <w:sz w:val="28"/>
          <w:sz w:val="28"/>
          <w:szCs w:val="28"/>
          <w:rtl w:val="true"/>
          <w:lang w:bidi="ar-SA"/>
        </w:rPr>
        <w:t xml:space="preserve">جوف السماء في ليلة ثلاث و عشرين في شهر رمضان ليلة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ينادى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و اسم أبيه ، ألا إنّ فلان بن فلان قائم آل محمّد فاسمعوا له و أطيعوه ، فلا يبقى شيء من خلق الله فيه الروح إلّا يسمع الصيحة ، </w:t>
      </w:r>
    </w:p>
    <w:p>
      <w:pPr>
        <w:pStyle w:val="BookText"/>
        <w:rPr/>
      </w:pPr>
      <w:r>
        <w:rPr>
          <w:rFonts w:ascii="Amiri" w:hAnsi="Amiri" w:eastAsia="Amiri" w:cs="Amiri"/>
          <w:color w:val="111111"/>
          <w:sz w:val="28"/>
          <w:sz w:val="28"/>
          <w:szCs w:val="28"/>
          <w:rtl w:val="true"/>
          <w:lang w:bidi="ar-SA"/>
        </w:rPr>
        <w:t xml:space="preserve">فتوقظ النائم و يخرج إلى صحن داره ، و تخرج العذراء من خدرها ، و يخرج القائم ممّا يسمع ، وهي صيحة جبرئيل عليه السلام </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 عن عبيد الله بن موسى ، عن عبدالرحمن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عمرو بن يونس الحنفي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إبراهيم بن هراسة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الحزوَر ، عن محمّد بن بشر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الحنفية رحمه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 رايتنا راية لآل جعفر و أخرى لآل مرداس </w:t>
      </w:r>
      <w:r>
        <w:rPr>
          <w:rStyle w:val="FootnoteAnchor"/>
          <w:rtl w:val="true"/>
        </w:rPr>
        <w:footnoteReference w:id="849"/>
      </w:r>
      <w:r>
        <w:rPr>
          <w:rFonts w:ascii="IRNazanin" w:hAnsi="IRNazanin" w:eastAsia="IRNazanin"/>
          <w:color w:val="111111"/>
          <w:sz w:val="28"/>
          <w:sz w:val="28"/>
          <w:szCs w:val="28"/>
          <w:rtl w:val="true"/>
          <w:lang w:bidi="fa-IR"/>
        </w:rPr>
        <w:t xml:space="preserve">، فأمّا راية آل جعفر فليست بشيء و لا إلى شيء فغضبت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أقرب الناس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 قبل راياتكم رايات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إنّ لبني مرداس ملكاً مولّداً لا يعرفون في سلطانهم شيئاً من الخير ، سلطانهم عسر ليس فيه يسر ، یدنون فيه البعيد ، و يقصون فيه القريب ، حتّى إذا أمنوا مكر الله و عقابه </w:t>
      </w:r>
      <w:r>
        <w:rPr>
          <w:rStyle w:val="FootnoteAnchor"/>
          <w:rtl w:val="true"/>
        </w:rPr>
        <w:footnoteReference w:id="850"/>
      </w:r>
      <w:r>
        <w:rPr>
          <w:rFonts w:ascii="Amiri" w:hAnsi="Amiri" w:eastAsia="Amiri" w:cs="Amiri"/>
          <w:color w:val="111111"/>
          <w:sz w:val="28"/>
          <w:sz w:val="28"/>
          <w:szCs w:val="28"/>
          <w:rtl w:val="true"/>
          <w:lang w:bidi="ar-SA"/>
        </w:rPr>
        <w:t xml:space="preserve">، صیح بهم صيحة لم يبق لهم راع يجمعهم ، و لا داع يسمعهم ، و لا جماعة يجتمعون إليها ، و قد ضربهم الله مثلاً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أَخَذَتِ الْأَرْضُ زُخْرُفَهَا وَازْيَّنَتْ وَظَنَّ أَهْلُهَا أَنَّهُمْ قَادِرُونَ عَلَيْهَا أَتَاهَا أَمْرُنَا لَيْلاً أَوْ نَهَاراً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حلف محمّد بن الحنفية بالله إنّ هذه الآية نزلت فيهم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لقد حدّثتني عن هؤلاء بأمر عظيم فمتى يهلكون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 يا محمّد ، إنّ الله خالف علمه وقت الموقّتين ، إنّ موسى عليه السلام </w:t>
      </w:r>
    </w:p>
    <w:p>
      <w:pPr>
        <w:pStyle w:val="BookText"/>
        <w:rPr/>
      </w:pPr>
      <w:r>
        <w:rPr>
          <w:rFonts w:ascii="IRNazanin" w:hAnsi="IRNazanin" w:eastAsia="IRNazanin"/>
          <w:color w:val="111111"/>
          <w:sz w:val="28"/>
          <w:sz w:val="28"/>
          <w:szCs w:val="28"/>
          <w:rtl w:val="true"/>
          <w:lang w:bidi="fa-IR"/>
        </w:rPr>
        <w:t xml:space="preserve">وعد قومه ثلاثين يوماً ، و كان في علم الله عزّ وجلّ زيادة عشرة أيّام لم يخبر بها موسی ، فكفر قومه و اتّخذوا العجل من بعده لمّا جاز عنهم الوقت ، و إنّ يونس وعد قومه العذاب ، و كان في علم الله أن يعفو عنهم ، و كان من أمره ما قد علمت ، و لكن إذا رأيت الحاجة قد ظهرت ، و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الليلة بغير عشاء ، وحتّى يلقاك الرجل بوجه ، ثمّ يلقاك بوجه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الحاجة عرفتها ، فما الأخرى ؟ و أّي شيء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يلقاك بوجه طلق ، فإذا جئت تستقرضه قرضاً لقيك بغير ذلك الوجه ، فعند ذلك تقع الصيحة من قريب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بن قيس بن رمانة الأشعري و سعدان بن إسحاق بن سعيد و أحمد بن الحسين بن عبدالملك و محمّد بن أحمد بن الحسن القطواني ،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الزرّاد ، عن إسحاق بن عمّار الصيرفي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لهذا الأمر </w:t>
      </w:r>
      <w:r>
        <w:rPr>
          <w:rStyle w:val="FootnoteAnchor"/>
          <w:rtl w:val="true"/>
        </w:rPr>
        <w:footnoteReference w:id="853"/>
      </w:r>
      <w:r>
        <w:rPr>
          <w:rFonts w:ascii="Amiri" w:hAnsi="Amiri" w:eastAsia="Amiri" w:cs="Amiri"/>
          <w:color w:val="111111"/>
          <w:sz w:val="28"/>
          <w:sz w:val="28"/>
          <w:szCs w:val="28"/>
          <w:rtl w:val="true"/>
          <w:lang w:bidi="ar-SA"/>
        </w:rPr>
        <w:t xml:space="preserve">وقت و كان في سنة أربعين و مائة </w:t>
      </w:r>
      <w:r>
        <w:rPr>
          <w:rStyle w:val="FootnoteAnchor"/>
          <w:rtl w:val="true"/>
        </w:rPr>
        <w:footnoteReference w:id="854"/>
      </w:r>
      <w:r>
        <w:rPr>
          <w:rFonts w:ascii="Amiri" w:hAnsi="Amiri" w:eastAsia="Amiri" w:cs="Amiri"/>
          <w:color w:val="111111"/>
          <w:sz w:val="28"/>
          <w:sz w:val="28"/>
          <w:szCs w:val="28"/>
          <w:rtl w:val="true"/>
          <w:lang w:bidi="ar-SA"/>
        </w:rPr>
        <w:t xml:space="preserve">، فحدّثتم به و أذعتموه فأخّره الله عزّ وجلّ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 بهذا الاسناد ، عن الحسن بن محبوب ، عن إسحاق بن عمّار ، قال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إسحاق ، إنّ هذا الأمر قد اُخّر مرّتين </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الكليني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و محمّد بن الحسن ، عن سهل بن زياد و محمّد بن يحيى، عن أحمد بن محمّد ، جميعاً ، عن الحسن بن محبوب ، عن أبي حمزة الثمّالي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 إنّ الله تعالى قد كان وقّت هذا الأمر في سنة السبعين ، فلمّا قتل الحسين اشتدّ غضب الله فأخّره إلى أربعين و مائة ، فحدّثناكم بذلك فأذعتم و كشفتم قناع الستر فلم يجعل الله لهذا الأمر بعد ذلك وقتاً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 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بذلك أبا عبد الله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ذلك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محمّد بن يعقوب ، عن محمّد بن يحيى ، عن سلمة بن الخطاب ، عن علیّ بن حسّان ، عن عبد الرحمن بن كثير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إذ دخل عليه مهزم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أخبرني عن هذا الأمر الذي ننتظره متى هو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مهزم ، كذب الوقّاتون ، وهلك المستعجلون ، ونجا المسلّمون </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محمّد بن يعقوب ، عن عدة من شيوخه، عن أحمد بن محمّد بن خالد ، عن أبيه ، عن القاسم بن محمّد ، عن علي أبي حمزة ، عن أبي بصير ، عن أبي عبد الله علیه السلام ، قال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القائم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 إنّا أهل بيت لا نوقّت ،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أبى الله إلّا أن يخلف وقت الموقّتين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يعقوب ، عن الحسين بن محمّد ، عن معلى بن محمّد ، عن الحسن بن علي الخزاز ، عن عبد الكريم بن عمرو الخثعمي ، عن الفضيل بن يسار ، عن أبي جعفر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الأمر وقت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الوقّاتون ، كذب الوقّاتون ، إنّ موسى لمّا خرج وافداً إلى ربه واعدهم ثلاثين يوماً ، فلمّا زاده الله على الثلاثين عشراً ، قال له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أخلفنا موسی ، فصنعوا ما صنعوا ، فإذا </w:t>
      </w:r>
      <w:r>
        <w:rPr>
          <w:rStyle w:val="FootnoteAnchor"/>
          <w:rtl w:val="true"/>
        </w:rPr>
        <w:footnoteReference w:id="861"/>
      </w:r>
      <w:r>
        <w:rPr>
          <w:rFonts w:ascii="Amiri" w:hAnsi="Amiri" w:eastAsia="Amiri" w:cs="Amiri"/>
          <w:color w:val="111111"/>
          <w:sz w:val="28"/>
          <w:sz w:val="28"/>
          <w:szCs w:val="28"/>
          <w:rtl w:val="true"/>
          <w:lang w:bidi="ar-SA"/>
        </w:rPr>
        <w:t>حدّثناكم بحديث فجاء على ما حدّثناكم به ،</w:t>
      </w:r>
    </w:p>
    <w:p>
      <w:pPr>
        <w:pStyle w:val="BookText"/>
        <w:rPr/>
      </w:pPr>
      <w:r>
        <w:rPr>
          <w:rFonts w:ascii="Amiri" w:hAnsi="Amiri" w:eastAsia="Amiri" w:cs="Amiri"/>
          <w:color w:val="111111"/>
          <w:sz w:val="28"/>
          <w:sz w:val="28"/>
          <w:szCs w:val="28"/>
          <w:rtl w:val="true"/>
          <w:lang w:bidi="ar-SA"/>
        </w:rPr>
        <w:t xml:space="preserve">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 و إذا حدّثناكم بحديث فجاء على خلاف ما حدّثناكم به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 تؤجروا مرتين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أخبرنا محمّد بن يعقوب ، عن محمّد بن يحيى و أحمد بن إدريس ، عن محمّد بن أحمد ، عن السياري ، عن الحسن بن علیّ بن يقطين ، عن أخيه الحسين ، عن أبيه علیّ بن يقطين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الشيعة تربّى بالأماني منذ مائتي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يقطين لابنه علیّ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بالنا ، قيل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 وقيل لكم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أمر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قيل لكم و لنا كان من مخرج واحد غير أنّ أمركم حضر وقته فأعطيتم محضه ، فكان كما قيل لكم ، و إنّ أمرنا لم يحضر فعللنا بالأماني ، فلو 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يكون إلّا إلى مائتي سنة و ثلاثمائة سنة لقست القلوب و لرجعت عامّة الناس عن الإيمان إلى الإسلام ، و لكن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أسرعه و ما أقربه تألّفاً لقلوب الناس و تقريباً للفرج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الحسين بن محمّد ، عن جعفر بن محمّد ، عن القاسم بن إسماعيل الأنباري ، عن الحسن بن علي ، عن إبراهيم بن مهزم ، عن أبيه ، عن أبي عبد الله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عنده ملوك آل فلان </w:t>
      </w:r>
      <w:r>
        <w:rPr>
          <w:rStyle w:val="FootnoteAnchor"/>
          <w:rtl w:val="true"/>
        </w:rPr>
        <w:footnoteReference w:id="86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 الناس من استعجالهم لهذا الأمر </w:t>
      </w:r>
      <w:r>
        <w:rPr>
          <w:rStyle w:val="FootnoteAnchor"/>
          <w:rtl w:val="true"/>
        </w:rPr>
        <w:footnoteReference w:id="866"/>
      </w:r>
      <w:r>
        <w:rPr>
          <w:rFonts w:ascii="Amiri" w:hAnsi="Amiri" w:eastAsia="Amiri" w:cs="Amiri"/>
          <w:color w:val="111111"/>
          <w:sz w:val="28"/>
          <w:sz w:val="28"/>
          <w:szCs w:val="28"/>
          <w:rtl w:val="true"/>
          <w:lang w:bidi="ar-SA"/>
        </w:rPr>
        <w:t xml:space="preserve">، إنّ الله لا يعجل لعجلة العباد ، إنّ لهذا الأمر </w:t>
      </w:r>
      <w:r>
        <w:rPr>
          <w:rStyle w:val="FootnoteAnchor"/>
          <w:rtl w:val="true"/>
        </w:rPr>
        <w:footnoteReference w:id="867"/>
      </w:r>
      <w:r>
        <w:rPr>
          <w:rFonts w:ascii="Amiri" w:hAnsi="Amiri" w:eastAsia="Amiri" w:cs="Amiri"/>
          <w:color w:val="111111"/>
          <w:sz w:val="28"/>
          <w:sz w:val="28"/>
          <w:szCs w:val="28"/>
          <w:rtl w:val="true"/>
          <w:lang w:bidi="ar-SA"/>
        </w:rPr>
        <w:t xml:space="preserve">غاية ينتهي إليها فلو قد بلغوها لم يستقدموا ساعة و لم يستأخروا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971</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9200_212130"/>
    </w:p>
    <w:p>
      <w:pPr>
        <w:pStyle w:val="Heading2"/>
        <w:numPr>
          <w:ilvl w:val="1"/>
          <w:numId w:val="1"/>
        </w:numPr>
        <w:rPr/>
      </w:pPr>
      <w:bookmarkStart w:id="113" w:name="__RefHeading___Toc16487817_1280447820"/>
      <w:bookmarkStart w:id="114" w:name="_Toc39"/>
      <w:bookmarkEnd w:id="112"/>
      <w:bookmarkEnd w:id="113"/>
      <w:r>
        <w:rPr>
          <w:rtl w:val="true"/>
        </w:rPr>
        <w:t xml:space="preserve">باب </w:t>
      </w:r>
      <w:r>
        <w:rPr/>
        <w:t>17</w:t>
      </w:r>
      <w:r>
        <w:rPr>
          <w:rtl w:val="true"/>
        </w:rPr>
        <w:t xml:space="preserve"> : </w:t>
      </w:r>
      <w:r>
        <w:rPr>
          <w:rtl w:val="true"/>
        </w:rPr>
        <w:t>ما جاء فيما يلقى القائم عليه السلام و يستقبل من جاهليّة الناس ، و ما يلقاه الناس قبل قيامه من أهل بيته</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العبّاس 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زرارة ، عن محمّد بن مروان ، عن الفضيل بن يسار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استقبل من جهل الناس أشدّ مما استقبله رسول الله صلّی الله علیه و آله وسلّم من جهّال الجاهلية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أتى الناس و هم يعبدون الحجارة و الصخور و العيدان </w:t>
      </w:r>
      <w:r>
        <w:rPr>
          <w:rStyle w:val="FootnoteAnchor"/>
          <w:rtl w:val="true"/>
        </w:rPr>
        <w:footnoteReference w:id="869"/>
      </w:r>
      <w:r>
        <w:rPr>
          <w:rFonts w:ascii="Amiri" w:hAnsi="Amiri" w:eastAsia="Amiri" w:cs="Amiri"/>
          <w:color w:val="111111"/>
          <w:sz w:val="28"/>
          <w:sz w:val="28"/>
          <w:szCs w:val="28"/>
          <w:rtl w:val="true"/>
          <w:lang w:bidi="ar-SA"/>
        </w:rPr>
        <w:t xml:space="preserve">و الخشب المنحوتة ، و إنّ قائمنا إذا قام أتى الناس و كلّهم يتأوّل عليه كتاب الله يحتجّ عليه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ليدخلنّ عليهم عدله جوف بيوتهم كما يدخل الحرّ و القُرّ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عبدالواحد بن عبدالله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محمّد بن سنان ، عن الحسين بن مختار ، عن أبي حمزة الثمّالي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هذا الأمر لو قد ظهر لقي من الناس ما لقي رسول الله صلّی الله علیه و آله وسلّم و أكثر </w:t>
      </w:r>
      <w:r>
        <w:rPr>
          <w:rFonts w:eastAsia="IRNazanin" w:cs="IRNazanin"/>
          <w:color w:val="111111"/>
          <w:sz w:val="28"/>
          <w:szCs w:val="28"/>
          <w:rtl w:val="true"/>
          <w:lang w:bidi="fa-IR"/>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الميثمي ، عن محمّد بن أبي حمزة ، عن بعض أصحابه ، عن أبي عبد الله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عليه السلام لا يلقى في حربه ما لم يلق رسول الله صلّی الله علیه و آله وسلّم ، لأنّ رسول الله صلّی الله علیه و آله وسلّم أتاهم و هم يعبدون الحجارة المنقورة و الخشبة المنحوتة ، و إنّ القائم عليه السلام يخرجون عليه فيتأوّلون عليه كتاب الله و يقاتلون عليه </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عبيد الله بن موسى العلوي ، عن محمّد بن الحسين ، عن محمّد بن سنان ، عن قتيبة الأعشى ، عن أبان بن تغلب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راية الحقّ لعنها أهل المشرق و أهل المغرب ، أتدري لِمَ ذلك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يلقى الناس من أهل بيته قبل خروجه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عبدالواحد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الحسين ، عن محمّد بن سنان ، عن قتيبة الأعشى ، عن منصور بن حازم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راية الحقّ لعنها أهل المشرق و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يلقون من بني هاشم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بن عبيد الله بن موسى و أحمد بن عليّ الأعلم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الصيرفي ، عن محمّد بن صدقة و ابن أذينة العبدي و محمّد بن سنان ، جميعاً ، عن يعقوب السراج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مدينة و طائفة يحارب القائم عليه السلام أهلها و يحاربونه ؛ أهل مكّة ، و أهل المدينة ، و أهل الشام ، و بنو أميّة ، و أهل البصرة ، و أهل دست ميسان </w:t>
      </w:r>
      <w:r>
        <w:rPr>
          <w:rStyle w:val="FootnoteAnchor"/>
          <w:rtl w:val="true"/>
        </w:rPr>
        <w:footnoteReference w:id="876"/>
      </w:r>
      <w:r>
        <w:rPr>
          <w:rFonts w:ascii="Amiri" w:hAnsi="Amiri" w:eastAsia="Amiri" w:cs="Amiri"/>
          <w:color w:val="111111"/>
          <w:sz w:val="28"/>
          <w:sz w:val="28"/>
          <w:szCs w:val="28"/>
          <w:rtl w:val="true"/>
          <w:lang w:bidi="ar-SA"/>
        </w:rPr>
        <w:t xml:space="preserve">، و الأكراد ، و الأعراب ، وضبة ، وغني ، و باهلة ، ، و أزد </w:t>
      </w:r>
      <w:r>
        <w:rPr>
          <w:rStyle w:val="FootnoteAnchor"/>
          <w:rtl w:val="true"/>
        </w:rPr>
        <w:footnoteReference w:id="877"/>
      </w:r>
      <w:r>
        <w:rPr>
          <w:rFonts w:ascii="IRNazanin" w:hAnsi="IRNazanin" w:eastAsia="IRNazanin"/>
          <w:color w:val="111111"/>
          <w:sz w:val="28"/>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الري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115" w:name="pg19200_212133"/>
    </w:p>
    <w:p>
      <w:pPr>
        <w:pStyle w:val="Heading2"/>
        <w:numPr>
          <w:ilvl w:val="1"/>
          <w:numId w:val="1"/>
        </w:numPr>
        <w:rPr/>
      </w:pPr>
      <w:bookmarkStart w:id="116" w:name="__RefHeading___Toc16487819_1280447820"/>
      <w:bookmarkStart w:id="117" w:name="_Toc40"/>
      <w:bookmarkEnd w:id="115"/>
      <w:bookmarkEnd w:id="116"/>
      <w:r>
        <w:rPr>
          <w:rtl w:val="true"/>
        </w:rPr>
        <w:t xml:space="preserve">باب </w:t>
      </w:r>
      <w:r>
        <w:rPr/>
        <w:t>18</w:t>
      </w:r>
      <w:r>
        <w:rPr>
          <w:rtl w:val="true"/>
        </w:rPr>
        <w:t xml:space="preserve"> : </w:t>
      </w:r>
      <w:r>
        <w:rPr>
          <w:rtl w:val="true"/>
        </w:rPr>
        <w:t>ما جاء في ذكر السفياني، و أنّ أمره من المحتوم، و أنّه قبل قيام القائم عليه السلام</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المفضل بن إبراهيم بن قيس بن رمانة من كتابه في رجب سنة خمس وستين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فضّال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ثعلبة بن ميمون أبو إسحاق ، عن عيسى بن أعين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من المحتوم ، و خروجه في رجب ، و من أوّل خروجه إلى آخره خمسة عشر شهراً ، ستّة أشهر يقاتل فيها ، فإذا ملك الكور الخمس ملك تسعة أشهر ، و لم يزد عليها يوماً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من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محمّد بن بشر الأحول ، عن عبدالله ابن جبلة ، عن عيسى بن أعين ، عن معلى بن خنيس ، 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 محتوم ، و منه ما ليس بمحتوم ، و من المحتوم خروج السفيانيّ في رجب </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في صفر سنة أربع وسبعين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محبوب ، عن أبي أيوب الخزاز ، عن محمّد بن مسلم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الباقر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 استعينوا على ما أنتم عليه بالورع و الاجتهاد في طاعة الله ، فإن أشدّ ما يكون أحدكم اغتباطاً بما هو فيه من الدين لو قد صار في حدّ الآخرة و انقطعت الدنيا عنه ، فإذا صار في ذلك الحدّ عرف أنّه قد استقبل النعيم و الكرامة من الله و البشرى بالجنّة ، و أمن ممّا كان يخاف ، و أيقن انّ الّذي كان عليه هو الحقّ ، و انّ من خالف دينه على باطل ، و انّه هالك فابشروا ثمّ أبشروا بالذي تريدونه ، ألستم ترون أعداءكم يقتتلون في معاصي الله ، و يقتل بعضهم بعضاً على الدنيا دونكم و أنتم في بيوتكم آمنون في عزلة عنهم ، و كفى بالسفياني نقمة لكم </w:t>
      </w:r>
      <w:r>
        <w:rPr>
          <w:rStyle w:val="FootnoteAnchor"/>
          <w:rtl w:val="true"/>
        </w:rPr>
        <w:footnoteReference w:id="881"/>
      </w:r>
      <w:r>
        <w:rPr>
          <w:rFonts w:ascii="Amiri" w:hAnsi="Amiri" w:eastAsia="Amiri" w:cs="Amiri"/>
          <w:color w:val="111111"/>
          <w:sz w:val="28"/>
          <w:sz w:val="28"/>
          <w:szCs w:val="28"/>
          <w:rtl w:val="true"/>
          <w:lang w:bidi="ar-SA"/>
        </w:rPr>
        <w:t xml:space="preserve">من عدوّكم ، و هو من العلامات لكم مع أنّ الفاسق لو قد خرج لمكثتم شهراً أو شهرين بعد خروجه لم يكن عليكم بأس حتّى يقتل خلقاً كثيراً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بالعيال إذا كان ذلك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يتغيّب الرجل </w:t>
      </w:r>
      <w:r>
        <w:rPr>
          <w:rStyle w:val="FootnoteAnchor"/>
          <w:rtl w:val="true"/>
        </w:rPr>
        <w:footnoteReference w:id="882"/>
      </w:r>
      <w:r>
        <w:rPr>
          <w:rFonts w:ascii="Amiri" w:hAnsi="Amiri" w:eastAsia="Amiri" w:cs="Amiri"/>
          <w:color w:val="111111"/>
          <w:sz w:val="28"/>
          <w:sz w:val="28"/>
          <w:szCs w:val="28"/>
          <w:rtl w:val="true"/>
          <w:lang w:bidi="ar-SA"/>
        </w:rPr>
        <w:t xml:space="preserve">منكم عنه ، فإنّ حنقه و شرهه </w:t>
      </w:r>
      <w:r>
        <w:rPr>
          <w:rStyle w:val="FootnoteAnchor"/>
          <w:rtl w:val="true"/>
        </w:rPr>
        <w:footnoteReference w:id="883"/>
      </w:r>
      <w:r>
        <w:rPr>
          <w:rFonts w:ascii="Amiri" w:hAnsi="Amiri" w:eastAsia="Amiri" w:cs="Amiri"/>
          <w:color w:val="111111"/>
          <w:sz w:val="28"/>
          <w:sz w:val="28"/>
          <w:szCs w:val="28"/>
          <w:rtl w:val="true"/>
          <w:lang w:bidi="ar-SA"/>
        </w:rPr>
        <w:t xml:space="preserve">فإنَّما هي على شيعتنا ، </w:t>
      </w:r>
    </w:p>
    <w:p>
      <w:pPr>
        <w:pStyle w:val="BookText"/>
        <w:rPr/>
      </w:pPr>
      <w:r>
        <w:rPr>
          <w:rFonts w:ascii="Amiri" w:hAnsi="Amiri" w:eastAsia="Amiri" w:cs="Amiri"/>
          <w:color w:val="111111"/>
          <w:sz w:val="28"/>
          <w:sz w:val="28"/>
          <w:szCs w:val="28"/>
          <w:rtl w:val="true"/>
          <w:lang w:bidi="ar-SA"/>
        </w:rPr>
        <w:t xml:space="preserve">و أمّا النساء فليس عليهنّ بأس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أين يخرج </w:t>
      </w:r>
      <w:r>
        <w:rPr>
          <w:rStyle w:val="FootnoteAnchor"/>
          <w:rtl w:val="true"/>
        </w:rPr>
        <w:footnoteReference w:id="884"/>
      </w:r>
      <w:r>
        <w:rPr>
          <w:rFonts w:ascii="Amiri" w:hAnsi="Amiri" w:eastAsia="Amiri" w:cs="Amiri"/>
          <w:color w:val="111111"/>
          <w:sz w:val="28"/>
          <w:sz w:val="28"/>
          <w:szCs w:val="28"/>
          <w:rtl w:val="true"/>
          <w:lang w:bidi="ar-SA"/>
        </w:rPr>
        <w:t xml:space="preserve">الرجال و يهربون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منهم أن يخرج ، يخرج إلى المدينة أو إلى مكة أو إلى بعض البلدان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تصنعون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يقصد جيش الفاسق إليها ، و لكن عليكم بمكّة فإنّها مجمعكم ، و إنّما فتنته 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 و لا يجوزها إن شاء الله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 عن العبّاس بن عامر ، عن عبدالله بن بكير، عن زرارة بن أعين ، عن عبد الملك بن أعين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فجرى ذكر القائم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يكون عاجلاً و لا يكون 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إنّه لمن المحتوم الذي لا بدّ منه </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الحسن ، عن محمّد بن خالد الأصم ، عن عبدالله بن بكير ، عن ثعلبة بن ميمون ، عن زرارة ، عن حمران بن أعين ، عن أبي جعفر محمّد بن علي علیه السلام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قَضَى أَجَلاً وَأَجَلُ مُسَمّىً عِندَهُ </w:t>
      </w:r>
      <w:r>
        <w:rPr>
          <w:rFonts w:eastAsia="Amiri" w:cs="Amiri" w:ascii="Amiri" w:hAnsi="Amiri"/>
          <w:color w:val="111111"/>
          <w:sz w:val="28"/>
          <w:szCs w:val="28"/>
          <w:rtl w:val="true"/>
          <w:lang w:bidi="ar-SA"/>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أجلان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محتوم ، و أجل موقوف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المحتوم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لله فيه المشيئة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أجل السفياني من الموقوف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إنه لمن المحتوم </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سالم بن عبدالرحمن الأزدي من كتابه في شو ال سنة إحدى وسبعين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عثمّان بن سعيد الطويل ، عن أحمد بن سليم، عن موسى بن بكر ، عن الفضيل بن يسار ، عن أبي جعفر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الأمور أموراً موقوفة و أموراً محتومة ، و إنّ السفياني من المحتوم الذي لا بدّ منه </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عبّاد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خلاد الصائغ </w:t>
      </w:r>
      <w:r>
        <w:rPr>
          <w:rStyle w:val="FootnoteAnchor"/>
          <w:rtl w:val="true"/>
        </w:rPr>
        <w:footnoteReference w:id="890"/>
      </w:r>
      <w:r>
        <w:rPr>
          <w:rFonts w:ascii="IRNazanin" w:hAnsi="IRNazanin" w:eastAsia="IRNazanin"/>
          <w:color w:val="111111"/>
          <w:sz w:val="28"/>
          <w:sz w:val="28"/>
          <w:szCs w:val="28"/>
          <w:rtl w:val="true"/>
          <w:lang w:bidi="fa-IR"/>
        </w:rPr>
        <w:t xml:space="preserve">،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لا بدّ منه ، و لا يخرج إلّا في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إذا خرج فما حالنا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فإلينا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أبوسليمان أحمد بن هوذة الباهلي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بنهاوند سنة ثلاث وسبعين و 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حمّاد الأنصاري </w:t>
      </w:r>
      <w:r>
        <w:rPr>
          <w:rStyle w:val="FootnoteAnchor"/>
          <w:rtl w:val="true"/>
        </w:rPr>
        <w:footnoteReference w:id="892"/>
      </w:r>
      <w:r>
        <w:rPr>
          <w:rFonts w:ascii="Amiri" w:hAnsi="Amiri" w:eastAsia="Amiri" w:cs="Amiri"/>
          <w:color w:val="111111"/>
          <w:sz w:val="28"/>
          <w:sz w:val="28"/>
          <w:szCs w:val="28"/>
          <w:rtl w:val="true"/>
          <w:lang w:bidi="ar-SA"/>
        </w:rPr>
        <w:t xml:space="preserve">سنة تسع و عشرين و مائتين ، عن عمرو بن شمر ، عن جابر </w:t>
      </w:r>
    </w:p>
    <w:p>
      <w:pPr>
        <w:pStyle w:val="BookText"/>
        <w:rPr/>
      </w:pPr>
      <w:r>
        <w:rPr>
          <w:rFonts w:ascii="Amiri" w:hAnsi="Amiri" w:eastAsia="Amiri" w:cs="Amiri"/>
          <w:color w:val="111111"/>
          <w:sz w:val="28"/>
          <w:sz w:val="28"/>
          <w:szCs w:val="28"/>
          <w:rtl w:val="true"/>
          <w:lang w:bidi="ar-SA"/>
        </w:rPr>
        <w:t xml:space="preserve">الجعفي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الباقر علیه السلام عن السفياني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أنّى لكم بالسفياني حتّى يخرج قبله الشيصباني ، يخرج من أرض كوفان ، ينبع كما ينبع الماء ، فيقتل وفدكم ، فتوقّعوا بعد ذلك السفياني ، و خروج القائم عليه السلام </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يسار الثوري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الخليل بن راشد ، عن علیّ بن أبي حمزة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رافقت </w:t>
      </w:r>
      <w:r>
        <w:rPr>
          <w:rStyle w:val="FootnoteAnchor"/>
          <w:rtl w:val="true"/>
        </w:rPr>
        <w:footnoteReference w:id="894"/>
      </w:r>
      <w:r>
        <w:rPr>
          <w:rFonts w:ascii="IRNazanin" w:hAnsi="IRNazanin" w:eastAsia="IRNazanin"/>
          <w:color w:val="111111"/>
          <w:sz w:val="28"/>
          <w:sz w:val="28"/>
          <w:szCs w:val="28"/>
          <w:rtl w:val="true"/>
          <w:lang w:bidi="fa-IR"/>
        </w:rPr>
        <w:t xml:space="preserve">أبا الحسن موسى بن جعفر علیه السلام بين مكّة و المدينة ، فقال لي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لو أنّ أهل السماوات و الأرض خرجوا على بني العبّاس لسقيت الأرض دماءهم حتّى يخرج السفياني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أمره من المحتوم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أطرف هنيئة ، ثمّ رفع رأسه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بني العبّاس مكر و خداع ، يذهب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منه شيء ، ثمّ يتجدّد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به </w:t>
      </w:r>
      <w:r>
        <w:rPr>
          <w:rStyle w:val="FootnoteAnchor"/>
          <w:rtl w:val="true"/>
        </w:rPr>
        <w:footnoteReference w:id="895"/>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عبدالله الخالنجي،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أبوهاشم داود بن القاسم الجعفري ، قال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جعفر محمّد بن علي الرضا علیه السلام فجرى ذكر السفياني ، و ما جاء </w:t>
      </w:r>
    </w:p>
    <w:p>
      <w:pPr>
        <w:pStyle w:val="BookText"/>
        <w:rPr/>
      </w:pPr>
      <w:r>
        <w:rPr>
          <w:rFonts w:ascii="IRNazanin" w:hAnsi="IRNazanin" w:eastAsia="IRNazanin"/>
          <w:color w:val="111111"/>
          <w:sz w:val="28"/>
          <w:sz w:val="28"/>
          <w:szCs w:val="28"/>
          <w:rtl w:val="true"/>
          <w:lang w:bidi="fa-IR"/>
        </w:rPr>
        <w:t xml:space="preserve">في الرواية من أنّ أمره من المحتوم ، فقلت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يبدو لله في المحتوم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فنخاف أن يبدو لله في القائم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 الميعاد ، و الله لا يخلف الميعاد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البندنيجي ، عن عبيد الله بن موسى العلوي ، عن محمّد ابن موسى ، عن أحمد بن أبي أحمد ، عن محمّد بن علي القرشي ، عن الحسن بن الجهم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إنّهم يتحدّثون أنّ السفياني يقوم و قد ذهب سلطان بني العبّاس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إنّه ليقوم و إنّ سلطانهم لقائم</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هوذة الباهلي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 عن عبد الله بن حمّاد الأنصاري ، عن الحسين بن العلاء ، عن عبدالله بن أبي يعفور ، قال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لولد العبّاس و المرواني لوقعة بقرقيسياء يشيب فيها الغلام الحزوّر </w:t>
      </w:r>
      <w:r>
        <w:rPr>
          <w:rStyle w:val="FootnoteAnchor"/>
          <w:rtl w:val="true"/>
        </w:rPr>
        <w:footnoteReference w:id="900"/>
      </w:r>
      <w:r>
        <w:rPr>
          <w:rFonts w:ascii="Amiri" w:hAnsi="Amiri" w:eastAsia="Amiri" w:cs="Amiri"/>
          <w:color w:val="111111"/>
          <w:sz w:val="28"/>
          <w:sz w:val="28"/>
          <w:szCs w:val="28"/>
          <w:rtl w:val="true"/>
          <w:lang w:bidi="ar-SA"/>
        </w:rPr>
        <w:t xml:space="preserve">، و يرفع الله عنهم النصر ، و يوحي إلى طير السماء </w:t>
      </w:r>
    </w:p>
    <w:p>
      <w:pPr>
        <w:pStyle w:val="BookText"/>
        <w:rPr/>
      </w:pPr>
      <w:r>
        <w:rPr>
          <w:rFonts w:ascii="Amiri" w:hAnsi="Amiri" w:eastAsia="Amiri" w:cs="Amiri"/>
          <w:color w:val="111111"/>
          <w:sz w:val="28"/>
          <w:sz w:val="28"/>
          <w:szCs w:val="28"/>
          <w:rtl w:val="true"/>
          <w:lang w:bidi="ar-SA"/>
        </w:rPr>
        <w:t xml:space="preserve">و سباع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اشبعي من لحوم الجبارين ، ثمّ يخرج السفياني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من كتابه في صفر سنة أربع وسبعين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عامر بن رباح الثقفي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الربيع الأقرع ، عن هشام بن سالم ، عن أبي عبدالله جعفر بن محمّد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استولى السفياني على الكور الخمس فعدّوا له تسعة أشهر ، و زعم هشام أنّ الكور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 فلسطين و الأردنّ و حمص و حلب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 عن عبيد الله بن موسى العلوي ، عن عبد الله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خالد ، عن الحسن بن المبارك ، عن أبي إسحاق الهمداني ، عن الحارث الهمداني ، عن أمير المؤمنين أنّه قال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أقبل </w:t>
      </w:r>
      <w:r>
        <w:rPr>
          <w:rStyle w:val="FootnoteAnchor"/>
          <w:rtl w:val="true"/>
        </w:rPr>
        <w:footnoteReference w:id="903"/>
      </w:r>
      <w:r>
        <w:rPr>
          <w:rFonts w:ascii="Amiri" w:hAnsi="Amiri" w:eastAsia="Amiri" w:cs="Amiri"/>
          <w:color w:val="111111"/>
          <w:sz w:val="28"/>
          <w:sz w:val="28"/>
          <w:szCs w:val="28"/>
          <w:rtl w:val="true"/>
          <w:lang w:bidi="ar-SA"/>
        </w:rPr>
        <w:t xml:space="preserve">، جعد ، بخدّه خال ، يكون من قِبل المشرق ، و إذا كان ذلك خرج السفياني ، فيملك قدر حمل امرأة تسعة أشهر ، يخرج بالشام فينقاد له أهل الشام إلّا طوائف من المقيمين على الحقِّّ ، يعصمهم الله من الخروج معه ، و يأتي المدينة بجيش جرّار حتّى إذا انتهى إلى بيداء المدينة خسف الله به ، و ذلك قول الله عزّ 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فَزِعُوا فَلَا فَوْتَ وَ اُخِذُوا مِن مَكَانٍ قَرِیبٍ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موسى ، عن إبراهيم بن هاشم ، عن محمّد بن أبي عمير، عن هشام بن سالم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و السفياني كفرسي رهان </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 عن عبيد الله بن موسى ، عن محمّد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أبي أحمد المعروف بأبي جعفر الورّاق ، عن إسماعيل بن عيّاش ، عن مهاجر بن حكيم ، عن المغيرة بن سعيد ، عن أبي جعفر الباقر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الرمحان بالشام لم تنجلِ إلّا عن آية من آيات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أمير المؤمنين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رجفة </w:t>
      </w:r>
      <w:r>
        <w:rPr>
          <w:rStyle w:val="FootnoteAnchor"/>
          <w:rtl w:val="true"/>
        </w:rPr>
        <w:footnoteReference w:id="908"/>
      </w:r>
      <w:r>
        <w:rPr>
          <w:rFonts w:ascii="Amiri" w:hAnsi="Amiri" w:eastAsia="Amiri" w:cs="Amiri"/>
          <w:color w:val="111111"/>
          <w:sz w:val="28"/>
          <w:sz w:val="28"/>
          <w:szCs w:val="28"/>
          <w:rtl w:val="true"/>
          <w:lang w:bidi="ar-SA"/>
        </w:rPr>
        <w:t xml:space="preserve">تكون بالشام يهلك فيها أكثر من مائة ألف يجعلها الله رحمة للمؤمنين ، و عذاباً على الكافرين ، فإذا كان ذلك فانظروا إلى أصحاب البراذين الشهب </w:t>
      </w:r>
      <w:r>
        <w:rPr>
          <w:rStyle w:val="FootnoteAnchor"/>
          <w:rtl w:val="true"/>
        </w:rPr>
        <w:footnoteReference w:id="909"/>
      </w:r>
      <w:r>
        <w:rPr>
          <w:rFonts w:ascii="Amiri" w:hAnsi="Amiri" w:eastAsia="Amiri" w:cs="Amiri"/>
          <w:color w:val="111111"/>
          <w:sz w:val="28"/>
          <w:sz w:val="28"/>
          <w:szCs w:val="28"/>
          <w:rtl w:val="true"/>
          <w:lang w:bidi="ar-SA"/>
        </w:rPr>
        <w:t xml:space="preserve">المحذوفة و الرايات الصفر تقبل من المغرب حتّى تحل بالشام ، و ذلك عند الجزع الأكبر و الموت الأحمر ، فإذا كان ذلك فانظروا خسف قرية من دمشق يقال لها حَرَسْتا </w:t>
      </w:r>
      <w:r>
        <w:rPr>
          <w:rStyle w:val="FootnoteAnchor"/>
          <w:rtl w:val="true"/>
        </w:rPr>
        <w:footnoteReference w:id="910"/>
      </w:r>
      <w:r>
        <w:rPr>
          <w:rFonts w:ascii="Amiri" w:hAnsi="Amiri" w:eastAsia="Amiri" w:cs="Amiri"/>
          <w:color w:val="111111"/>
          <w:sz w:val="28"/>
          <w:sz w:val="28"/>
          <w:szCs w:val="28"/>
          <w:rtl w:val="true"/>
          <w:lang w:bidi="ar-SA"/>
        </w:rPr>
        <w:t xml:space="preserve">، فإذا كان ذلك خرج ابن آكلة الأكباد من الوادي اليابس حتّى يستوي على منبر دمشق ، فإذا كان ذلك فانتظروا خروج المهدي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إسماعيل بن أبان ، عن يونس بن أبي يعفور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السفياني يبعث جيشاً إلينا و جيشاً إليكم ، فإذا كان كذلك فأتونا على کلّ صعب و ذلول </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الصباح بن الضحاك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الحسن بن محمّد الحضرمي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 عن إبراهيم بن عبد الحميد ، عن أبي أيوب الخزاز ، عن محمّد ابن مسلم ، عن أبي جعفر علیه السلام الباقر علیه السلام قال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أحمر أشقر أزرق ، لم يعبد الله قطّ ، و لم يرَ مكّة و لا المدينة قطّ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ثاري و النار </w:t>
      </w:r>
      <w:r>
        <w:rPr>
          <w:rStyle w:val="FootnoteAnchor"/>
          <w:rtl w:val="true"/>
        </w:rPr>
        <w:footnoteReference w:id="913"/>
      </w:r>
      <w:r>
        <w:rPr>
          <w:rFonts w:ascii="Amiri" w:hAnsi="Amiri" w:eastAsia="Amiri" w:cs="Amiri"/>
          <w:color w:val="111111"/>
          <w:sz w:val="28"/>
          <w:sz w:val="28"/>
          <w:szCs w:val="28"/>
          <w:rtl w:val="true"/>
          <w:lang w:bidi="ar-SA"/>
        </w:rPr>
        <w:t xml:space="preserve">، يا رب ثاري و النار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118" w:name="pg19200_212142"/>
    </w:p>
    <w:p>
      <w:pPr>
        <w:pStyle w:val="Heading2"/>
        <w:numPr>
          <w:ilvl w:val="1"/>
          <w:numId w:val="1"/>
        </w:numPr>
        <w:rPr/>
      </w:pPr>
      <w:bookmarkStart w:id="119" w:name="__RefHeading___Toc16487821_1280447820"/>
      <w:bookmarkStart w:id="120" w:name="_Toc41"/>
      <w:bookmarkEnd w:id="118"/>
      <w:bookmarkEnd w:id="119"/>
      <w:r>
        <w:rPr>
          <w:rtl w:val="true"/>
        </w:rPr>
        <w:t xml:space="preserve">باب </w:t>
      </w:r>
      <w:r>
        <w:rPr/>
        <w:t>19</w:t>
      </w:r>
      <w:r>
        <w:rPr>
          <w:rtl w:val="true"/>
        </w:rPr>
        <w:t xml:space="preserve"> : </w:t>
      </w:r>
      <w:r>
        <w:rPr>
          <w:rtl w:val="true"/>
        </w:rPr>
        <w:t>ما جاء في ذكر راية رسول الله صلّی الله علیه و آله وسلّم ، وانّه لا ينشرها بعد يوم الجمل إلّا القائم عليه السلام</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مابنداذ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 عن محمّد بن أبي عمير، عن أبي المغرا ، عن أبي بصير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التقى أمير المؤمنين علیه السلام و أهل البصرة نشر الراية راية رسول الله صلّی الله علیه و آله وسلّم فزلزلت أقدامهم ، فما اصفرّت الشمس حتّى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يابن أبي طالب ، فعند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الأسرى ، و لا تجهزوا على الجرحى ، و لا تتبعوا مولّياً ، و من ألقى سلاحه فهو آمن ، و من أغلق بابه فهو آمن ، و لمّا كان يوم صفين سألوه نشر الراية فأبى عليهم فتحمّلوا عليه بالحسن و الحسين علیهما السلام و عمّار بن ياسر رضی الله عنه ، فقال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إنّ للقوم مدّة يبلغونها ، و إنّ هذه راية لا ينشرها بعدي إلّا القائم صلوات الله عليه </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يحيى بن زكريّا بن </w:t>
      </w:r>
    </w:p>
    <w:p>
      <w:pPr>
        <w:pStyle w:val="BookText"/>
        <w:rPr/>
      </w:pPr>
      <w:r>
        <w:rPr>
          <w:rFonts w:ascii="IRNazanin" w:hAnsi="IRNazanin" w:eastAsia="IRNazanin"/>
          <w:color w:val="111111"/>
          <w:sz w:val="28"/>
          <w:sz w:val="28"/>
          <w:szCs w:val="28"/>
          <w:rtl w:val="true"/>
          <w:lang w:bidi="fa-IR"/>
        </w:rPr>
        <w:t xml:space="preserve">شيبان ، عن يونس بن كليب ، عن الحسن بن علیّ بن أبي حمزة ، عن أبيه ، عن أبي بصير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القائم عليه السلام حتّى يكون تكملة الحلقة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تكملة الحلقة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جبرئيل عن يمينه ، و ميكائيل عن يساره ، ثمّ يهزّ الراية و يسير بها فلا يبقى أحد في المشرق و لا في المغرب إلّا لعنها ، وهي راية رسول الله صلّی الله علیه و آله وسلّم نزل بها جبرئيل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 ما هي و الله قطن و لا كتّان و لا قزّ و لا حرير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شيء هي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ورق الجنّة ، نشرها رسول الله صلّی الله علیه و آله وسلّم یوم بدر ، ثمّ لفّها و دفعها إلى عليّ عليه السلام ، فلم تزل عند عليّ عليه السلام حتّى إذا كان يوم البصرة نشرها أمير المؤمنين عليه السلام ففتح الله عليه ، ثمّ لفّها و هي عندنا هناك لا ينشرها أحد حتّى يقوم القائم عليه السلام ، فإذا هو قام نشرها فلم يبق أحد في المشرق و المغرب إلّا لعنها ، و يسير الرعب قدّامها شهراً ، و ورائها شهراً ، و عن يمينها شهراً ، و عن يسارها شهراً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 إنّه يخرج موتوراً غضبان أسفاً لغضب الله على هذا الخلق ، يكون عليه قميص رسول الله صلّی الله علیه و آله وسلّم الذي كان عليه يوم أحد ، و عمامته السحاب ، و درعه درع رسول الله صلّی الله علیه و آله وسلّم السابغة </w:t>
      </w:r>
      <w:r>
        <w:rPr>
          <w:rStyle w:val="FootnoteAnchor"/>
          <w:rtl w:val="true"/>
        </w:rPr>
        <w:footnoteReference w:id="916"/>
      </w:r>
      <w:r>
        <w:rPr>
          <w:rFonts w:ascii="IRNazanin" w:hAnsi="IRNazanin" w:eastAsia="IRNazanin"/>
          <w:color w:val="111111"/>
          <w:sz w:val="28"/>
          <w:sz w:val="28"/>
          <w:szCs w:val="28"/>
          <w:rtl w:val="true"/>
          <w:lang w:bidi="fa-IR"/>
        </w:rPr>
        <w:t xml:space="preserve">، و سيفه سيف رسول الله صلّی الله علیه و آله وسلّم ذو الفقار ، يجرّد السيف على عاتقه ثمانية أشهر يقتل هرجاً ، فأوّل ما يبدأ ببني شيبة </w:t>
      </w:r>
      <w:r>
        <w:rPr>
          <w:rStyle w:val="FootnoteAnchor"/>
          <w:rtl w:val="true"/>
        </w:rPr>
        <w:footnoteReference w:id="917"/>
      </w:r>
      <w:r>
        <w:rPr>
          <w:rFonts w:ascii="Amiri" w:hAnsi="Amiri" w:eastAsia="Amiri" w:cs="Amiri"/>
          <w:color w:val="111111"/>
          <w:sz w:val="28"/>
          <w:sz w:val="28"/>
          <w:szCs w:val="28"/>
          <w:rtl w:val="true"/>
          <w:lang w:bidi="ar-SA"/>
        </w:rPr>
        <w:t xml:space="preserve">فيقطع أيديهم و يعلّقها في الكعبة ، و ينادي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سرّاق الله ، ثمّ يتناول قريشاً </w:t>
      </w:r>
    </w:p>
    <w:p>
      <w:pPr>
        <w:pStyle w:val="BookText"/>
        <w:rPr/>
      </w:pPr>
      <w:r>
        <w:rPr>
          <w:rFonts w:ascii="IRNazanin" w:hAnsi="IRNazanin" w:eastAsia="IRNazanin"/>
          <w:color w:val="111111"/>
          <w:sz w:val="28"/>
          <w:sz w:val="28"/>
          <w:szCs w:val="28"/>
          <w:rtl w:val="true"/>
          <w:lang w:bidi="fa-IR"/>
        </w:rPr>
        <w:t xml:space="preserve">فلا يأخذ منها إلّا السيف ، و لا يعطيها إلّا السيف ، و لا يخرج القائم عليه السلام حتّى يقرأ کتابان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بالبصرة ، و كتاب بالكوفة ، بالبراءة من عليّ عليه السلام </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عبدالواحد بن عبدالله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 عن حمّاد بن أبي طلحة ، عن أبي حمزة الثمالي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ثابت ، كأنّي بقائم أهل بيتي قد أشرف على نجفكم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بيده إلى ناحية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هو أشرف على نجفكم نشر راية رسول الله صلّی الله علیه و آله وسلّم ، فإذا هو نشرها انحطّت عليه ملائكة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راية رسول الله صلّی الله علیه و آله وسلّم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عمودها من عمد عرش الله و رحمته ، وسائرها من نصر الله لا يهوي بها إلى شيء إلّا أهلكه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فمخبوءة عندكم حتّى يقوم القائم عليه السلام فيجدها أم يؤتى بها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يؤتى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يأتيه بها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و محمّد ابنا علیّ بن يوسف ، عن سعدان بن مسلم ، عن عمر بن أبان الكلبي ، عن أبان بن تغلب ، قال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القائم عليه السلام على نجف الكوفة عليه </w:t>
      </w:r>
    </w:p>
    <w:p>
      <w:pPr>
        <w:pStyle w:val="BookText"/>
        <w:rPr/>
      </w:pPr>
      <w:r>
        <w:rPr>
          <w:rFonts w:ascii="Amiri" w:hAnsi="Amiri" w:eastAsia="Amiri" w:cs="Amiri"/>
          <w:color w:val="111111"/>
          <w:sz w:val="28"/>
          <w:sz w:val="28"/>
          <w:szCs w:val="28"/>
          <w:rtl w:val="true"/>
          <w:lang w:bidi="ar-SA"/>
        </w:rPr>
        <w:t xml:space="preserve">خوخة </w:t>
      </w:r>
      <w:r>
        <w:rPr>
          <w:rStyle w:val="FootnoteAnchor"/>
          <w:rtl w:val="true"/>
        </w:rPr>
        <w:footnoteReference w:id="920"/>
      </w:r>
      <w:r>
        <w:rPr>
          <w:rFonts w:ascii="IRNazanin" w:hAnsi="IRNazanin" w:eastAsia="IRNazanin"/>
          <w:color w:val="111111"/>
          <w:sz w:val="28"/>
          <w:sz w:val="28"/>
          <w:szCs w:val="28"/>
          <w:rtl w:val="true"/>
          <w:lang w:bidi="fa-IR"/>
        </w:rPr>
        <w:t xml:space="preserve">من استبرق ، و يلبس درع رسول الله صلّی الله علیه و آله وسلّم ، فإذا ألبسها انتفضت به حتّى تستدير عليه ، ثمّ يركب فرساً أدهم أبلق ، بين عينيه شِمراخ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الجحفلة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 معه راية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مخبوءة أو يؤتى بها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يأتيه بها جبرائيل ، عمودها من عمد عرش الله ، و سائرها من نصر الله ، لا يهوي بها إلى شيء إلّا أهلكه الله ، يهبط بها تسعة آلاف ملك و ثلاثمائة ملكاً و ثلاثة عشر</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کلّ هؤلاء معه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هم الذين كانوا مع نوح في السفينة ، و الذين كانوا مع إبراهيم حيث ألقي في النار ، وهم الذين كانوا مع موسى لمّا فلق له البحر ، و الذين كانوا مع عيسى لمّا رفعه الله إليه ، و أربعة آلاف مسوّمين كانوا مع رسول الله صلّی الله علیه و آله وسلّم ، وثلاثمائة و ثلاثة عشر ملكاً كانوا معه يوم بدر ، و معهم أربعة آلاف صعدوا إلى السماء يستأذنون في القتال مع الحسين علیه السلام فهبطوا إلى الأرض و قد قتل ، فهم عند قبره شعث غبر يبكونه إلى يوم القيامة ، و هم ينتظرون خروج القائم عليه السلام </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أحادیث الإمام المهدی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الواحد بن عبد الله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سعدان ، عن عبدالله بن القاسم الحضرمي ، عن عمر بن أبان الكلبي ، عن أبان بن تغلب ، قال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بالقائم فإذا استوى على ظهر النجف لبس درع </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أبيض فينتفض هو بها فيستديرها عليه ، فيغشاها بخداعة من استبرق ، و يركب فرساً له أدهم أبلق ، بين عينيه شمراخ ، فينتفض به انتفاضة لا يبقى أهل بلد إلّا و هم يرون أنّها معهم في بلدهم ، و ينشر راية رسول الله صلّی الله علیه و آله وسلّم عمودها من عمد عرش الله ، و سائرها من نصر الله ، ما يهوي بها إلى شيء إلّا أهلكه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أمخبوّ هي أم يؤتى بها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يأتي بها جبرئيل علیه السلام ، فإذا هزّها لم يبق مؤمن إلّا صار قلبه أشدّ من زبر الحديد ، و أعطي قوّة أربعين رجلاً ، و لا يبقى مؤمن ميّت إلّا دخلت عليه تلك الفرحة في قبره ، و ذلك حيث يتزاورون في قبورهم و يتباشرون بقيام القائم عليه السلام ، و ينحطّ عليه ثلاثة عشر ألفاً وثلاثمائة و ثلاثة عشر ملكاً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كانوا مع أحد قبله من الأنبياء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 هم الذين كانوا مع نوح في السفينة ، و الذين كانوا مع إبراهيم حيث ألقي في النار ، و الذين كانوا مع موسى حين فلق البحر، و الذين كانوا مع عيسى حين رفعه الله إليه ، و أربعة آلاف كانوا مع النبيّ صلّی الله علیه و آله وسلّم مردفين ، وثلاثمائة و ثلاثة عشر ملكاً كانوا يوم بدر ، و أربعة آلاف هبطوا يريدون القتال مع الحسين علیه السلام لم يؤذن لهم</w:t>
      </w:r>
      <w:r>
        <w:rPr>
          <w:rStyle w:val="FootnoteAnchor"/>
          <w:rtl w:val="true"/>
        </w:rPr>
        <w:footnoteReference w:id="923"/>
      </w:r>
      <w:r>
        <w:rPr>
          <w:rFonts w:ascii="IRNazanin" w:hAnsi="IRNazanin" w:eastAsia="IRNazanin"/>
          <w:color w:val="111111"/>
          <w:sz w:val="28"/>
          <w:sz w:val="28"/>
          <w:szCs w:val="28"/>
          <w:rtl w:val="true"/>
          <w:lang w:bidi="fa-IR"/>
        </w:rPr>
        <w:t xml:space="preserve">فرجعوا في الاستيمار فهبطوا و قد قتل الحسين علیه السلام فهم عند قبره شعث غبر يبكونه إلى يوم القيامة ، و رئيسهم ملك يقال له منصور ، فلا يزوره زائر إلّا استقبلوه ، و لا يودّعه مودع إلّا شيّعوه ، و لا مريض إلّا عادوه ، و لا يموت ميّت إلّا صلّوا عليه و استغفروا له بعد موته ، فكلّ هؤلاء ينتظرون قيام القائم عليه السلام </w:t>
      </w:r>
      <w:r>
        <w:rPr>
          <w:rFonts w:eastAsia="IRNazanin" w:cs="IRNazanin"/>
          <w:color w:val="111111"/>
          <w:sz w:val="28"/>
          <w:szCs w:val="28"/>
          <w:rtl w:val="true"/>
          <w:lang w:bidi="fa-IR"/>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فصلّى الله على من هذه منزلته و مرتبته و محلّه من الله عزّ وجلّ ، و أبعد الله من ادّعى ذلك لغيره ممّن لا يستحقّه ، و لا يكون هو أهلاً له ، و لا مرضيّاً له ، و أكرمنا بموالاته ، و جعلنا من أنصاره و أشياعه ، برحمته و منّه </w:t>
      </w:r>
      <w:r>
        <w:rPr>
          <w:rFonts w:eastAsia="Amiri" w:cs="Amiri" w:ascii="Amiri" w:hAnsi="Amiri"/>
          <w:color w:val="111111"/>
          <w:sz w:val="28"/>
          <w:szCs w:val="28"/>
          <w:rtl w:val="true"/>
          <w:lang w:bidi="ar-SA"/>
        </w:rPr>
        <w:t xml:space="preserve">. </w:t>
      </w:r>
      <w:bookmarkStart w:id="121" w:name="pg19200_212148"/>
    </w:p>
    <w:p>
      <w:pPr>
        <w:pStyle w:val="Heading2"/>
        <w:numPr>
          <w:ilvl w:val="1"/>
          <w:numId w:val="1"/>
        </w:numPr>
        <w:rPr/>
      </w:pPr>
      <w:bookmarkStart w:id="122" w:name="__RefHeading___Toc16487823_1280447820"/>
      <w:bookmarkStart w:id="123" w:name="_Toc42"/>
      <w:bookmarkEnd w:id="121"/>
      <w:bookmarkEnd w:id="122"/>
      <w:r>
        <w:rPr>
          <w:rtl w:val="true"/>
        </w:rPr>
        <w:t xml:space="preserve">باب </w:t>
      </w:r>
      <w:r>
        <w:rPr/>
        <w:t>20</w:t>
      </w:r>
      <w:r>
        <w:rPr>
          <w:rtl w:val="true"/>
        </w:rPr>
        <w:t xml:space="preserve"> : </w:t>
      </w:r>
      <w:r>
        <w:rPr>
          <w:rtl w:val="true"/>
        </w:rPr>
        <w:t>ما جاء في ذكر جيش الغضب، و هم أصحاب القائم عليه السلام ، و عدّتهم و صفتهم، و ما يبتلون به و يقاتلون</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علیّ بن غالب ، عن يحيى بن عليم ، عن أبي جميلة المفضّل بن صالح ،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رأى المسيّب بن نجبة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رجل إلى أمير المؤمنين عليه السلام و معه رجل يقال له ابن السوداء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هذا يكذب على الله و على رسوله و يستشهدك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أعرض و أطول بقول ماذا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جيش الغضب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سبيل الرجل ، أولئك قوم يأتون في آخر الزمان قزع كقزع الخريف ، و الرجل و الرجلان و الثلاثة من کلّ قبيلة حتّى يبلغ تسعة ، أما و الله ، إنّي لأعرف أميرهم و اسمه و مناخ ركابهم ، ثمّ نهض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باقراً باقراً باقراً،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رجل من ذرّيّتي يبقر الحديث بقراً </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الحسين المسعودي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بقم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الكوفي ، عن عبد الرحمن بن أبي حمّاد ، عن يعقوب بن عبدالله الأشعري ، عن عتيبة بن سعدان بن يزيد ، عن الأحنف بن قيس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علیه السلام في حاجة لي فجاء ابن الكوّاء وشبث بن ربعي فاستأذنا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فأذن لهما فإنّك أنت بدأت بالحاجة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فأذن لهما ، فلمّا دخلا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حملكما على أن خرجتما عليّ بحروراء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أحببنا أن نكون من جيش 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وهل في ولايتي غضب ؟</w:t>
      </w:r>
    </w:p>
    <w:p>
      <w:pPr>
        <w:pStyle w:val="BookText"/>
        <w:rPr/>
      </w:pPr>
      <w:r>
        <w:rPr>
          <w:rFonts w:ascii="Amiri" w:hAnsi="Amiri" w:eastAsia="Amiri" w:cs="Amiri"/>
          <w:color w:val="111111"/>
          <w:sz w:val="28"/>
          <w:sz w:val="28"/>
          <w:szCs w:val="28"/>
          <w:rtl w:val="true"/>
          <w:lang w:bidi="ar-SA"/>
        </w:rPr>
        <w:t xml:space="preserve">أو يكون الغضب حتّى يكون من البلاء كذا و كذا ؟ ثمّ يجتمعون قزعاً كقزع الخريف من القبائل ، ما بين الواحد و الاثنين و الثلاثة و الأربعة و الخمسة و الستّة و السبعة و الثمانية و التسعة و العشرة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و محمّد ابنا علیّ بن يوسف، عن سعدان بن مسلم ، عن رجل ، عن المفضّل بن عمر ، قال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الإمام دعا الله باسمه العبراني فأتيحت له صحابته الثلاثمائة و الثلاثة عشر قزع كقزع الخريف ، فهم أصحاب الألوية ، منهم من يفقد من فراشه ليلاً فيصبح بمكّة ، و منهم من يرى يسير في السحاب نهاراً يعرف </w:t>
      </w:r>
    </w:p>
    <w:p>
      <w:pPr>
        <w:pStyle w:val="BookText"/>
        <w:rPr/>
      </w:pPr>
      <w:r>
        <w:rPr>
          <w:rFonts w:ascii="Amiri" w:hAnsi="Amiri" w:eastAsia="Amiri" w:cs="Amiri"/>
          <w:color w:val="111111"/>
          <w:sz w:val="28"/>
          <w:sz w:val="28"/>
          <w:szCs w:val="28"/>
          <w:rtl w:val="true"/>
          <w:lang w:bidi="ar-SA"/>
        </w:rPr>
        <w:t xml:space="preserve">باسمه و اسم أبيه و حليته و نسبه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أيّهم أعظم إيماناً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يسير في السحاب نهاراً ، و هم المفقدون ، و فيهم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مَا تَكُونُوا يَأْتِ بِكُمُ اللهُ جَمِيعاً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عبدالواحد بن عبدالله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 عن محمّد بن سنان ، عن ضريس ، عن أبي خالد الكابلي ، عن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الفقداء قوم يفقدون من فرشهم فيصبحون بمكة ، و هو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مَا تَكُونُوا يَأْتِ بِكُمُ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 أصحاب القائم عليه السلام </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سليمان أحمد بن هوذة الباهلي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بنهاوند سنة ثلاث وسبعين و 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سنة تسع و عشرين و مائتين ، عن عبد الله بن بكير ، عن أبان بن تغلب ، قال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جعفر بن محمّد عليه السلام في مسجد بمكّة و هو آخذ بيدي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 ، سيأتي الله بثلاثمائة وثلاثة عشر رجلاً في مسجدكم هذا ، يعلم أهل مكّة أنّه لم يخلق آباءهم و لا أجدادهم بعد عليهم السيوف ، مكتوب على کلّ سيف اسم الرجل و اسم أبيه و حليته ونسبه ، ثمّ يأمر منادياً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المهدي يقضي </w:t>
      </w:r>
    </w:p>
    <w:p>
      <w:pPr>
        <w:pStyle w:val="BookText"/>
        <w:rPr/>
      </w:pPr>
      <w:r>
        <w:rPr>
          <w:rFonts w:ascii="Amiri" w:hAnsi="Amiri" w:eastAsia="Amiri" w:cs="Amiri"/>
          <w:color w:val="111111"/>
          <w:sz w:val="28"/>
          <w:sz w:val="28"/>
          <w:szCs w:val="28"/>
          <w:rtl w:val="true"/>
          <w:lang w:bidi="ar-SA"/>
        </w:rPr>
        <w:t xml:space="preserve">بقضاء داود و سليمان ، لا يسأل على ذلك بيّنة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علیّ بن أحمد ، عن عبيد الله بن موسى العلوي ، عن هارون بن مسلم الكاتب الذي كان يحدث بسرّ من رأى ، عن مسعدة بن صدقة ، عن عبد الحميد الطائي ، عن محمّد بن مسلم، عن أبي جعفر علیه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يُجِيبُ الْمُضْطَرَّ إِذَا دَعَاه </w:t>
      </w:r>
      <w:r>
        <w:rPr>
          <w:rFonts w:eastAsia="Amiri" w:cs="Amiri" w:ascii="Amiri" w:hAnsi="Amiri"/>
          <w:color w:val="111111"/>
          <w:sz w:val="28"/>
          <w:szCs w:val="28"/>
          <w:rtl w:val="true"/>
          <w:lang w:bidi="ar-SA"/>
        </w:rPr>
        <w:t xml:space="preserve">» </w:t>
      </w:r>
      <w:r>
        <w:rPr>
          <w:rStyle w:val="FootnoteAnchor"/>
          <w:rtl w:val="true"/>
        </w:rPr>
        <w:footnoteReference w:id="93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عليه السلام ، و كان جبرائيل عليه السلام على الميزاب في صورة طير أبيض فيكون أوّل خلق الله مبايعة له أعني جبرئيل ، و يبايعه الناس الثلاثمائة و الثلاثة عشر ، فمن كان ابتلي بالمسير وافى في تلك الساعة ، و من لم يبتل بالمسير </w:t>
      </w:r>
      <w:r>
        <w:rPr>
          <w:rStyle w:val="FootnoteAnchor"/>
          <w:rtl w:val="true"/>
        </w:rPr>
        <w:footnoteReference w:id="932"/>
      </w:r>
      <w:r>
        <w:rPr>
          <w:rFonts w:ascii="Amiri" w:hAnsi="Amiri" w:eastAsia="Amiri" w:cs="Amiri"/>
          <w:color w:val="111111"/>
          <w:sz w:val="28"/>
          <w:sz w:val="28"/>
          <w:szCs w:val="28"/>
          <w:rtl w:val="true"/>
          <w:lang w:bidi="ar-SA"/>
        </w:rPr>
        <w:t xml:space="preserve">فقد من فراشه ، و هو 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المفقودون من فرشهم ، و 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الولاية لنا أهل البيت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 عن محمّد بن علي الكوفي ، عن إسماعيل بن مهران ، عن محمّد بن أبي حمزة ، عن أبان بن تغلب ، عن أبي عبد الله علیه السلام أنّه قال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سيبعث الله ثلاثمائة و ثلاثة عشر رجلاً إلى مسجد بمكّة يعلم أهل مكّة أنّهم لم يولدوا من آبائهم و لا أجدادهم ، عليهم سيوف مكتوب عليها ألف كلمة ، كلّ كلمة مفتاح ألف كلمة ، و يبعث الله الريح من کلّ واد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المهدي يحكم </w:t>
      </w:r>
    </w:p>
    <w:p>
      <w:pPr>
        <w:pStyle w:val="BookText"/>
        <w:rPr/>
      </w:pPr>
      <w:r>
        <w:rPr>
          <w:rFonts w:ascii="Amiri" w:hAnsi="Amiri" w:eastAsia="Amiri" w:cs="Amiri"/>
          <w:color w:val="111111"/>
          <w:sz w:val="28"/>
          <w:sz w:val="28"/>
          <w:szCs w:val="28"/>
          <w:rtl w:val="true"/>
          <w:lang w:bidi="ar-SA"/>
        </w:rPr>
        <w:t xml:space="preserve">بحكم داود و لا يريد بيّنة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هوذة أبو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إبراهيم بن إسحاق النهاوندي ، عن عبد الله بن حمّاد الأنصاري ، عن أبي الجارود ، عن أبي جعفر الباقر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القائم عليه السلام ثلاثمائة و ثلاثة عشر رجلاً أولاد العجم ، بعضهم يحمل في السحاب نهاراً ، يعرف باسمه و اسم أبيه و نسبه و حليته ، و بعضهم نائم على فراشه فيوافيه في مكّة على غير ميعاد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 عن محمّد بن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الرازي ، عن محمّد بن علي الكوفي ، عن علیّ بن الحكم ، عن علیّ بن أبي حمزة ، عن أبي بصير ، عن أبي جعفر الباقر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القائم يهبط من ثنيّة ذي طوى في عدّة أهل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 ثلاثة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يسند ظهره إلى الحجر الأسود ، و يهزّ الراية الغالبة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لأبي الحسن موسى بن جعفر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منشور </w:t>
      </w:r>
      <w:r>
        <w:rPr>
          <w:rFonts w:eastAsia="IRNazanin" w:cs="IRNazanin"/>
          <w:color w:val="111111"/>
          <w:sz w:val="28"/>
          <w:szCs w:val="28"/>
          <w:rtl w:val="true"/>
          <w:lang w:bidi="fa-IR"/>
        </w:rPr>
        <w:t xml:space="preserve">» </w:t>
      </w:r>
      <w:r>
        <w:rPr>
          <w:rStyle w:val="FootnoteAnchor"/>
          <w:rtl w:val="true"/>
        </w:rPr>
        <w:footnoteReference w:id="93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عن محمّد بن حسّان الرازي ، عن محمّد بن علي الصيرفي ، عن عبدالرحمن بن أبي هاشم ، عن عمرو بن أبي المقدام ، عن عمران بن ظبيان ، عن أبي يحيى حكيم بن سعد ،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القائم شباب لا كهول فيهم إلّا كالكحل في العين ، أو كالملح في الزاد ، و أقلّ الزاد الملح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أبوسليمان أحمد بن هوذة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النهاوندي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حمّاد الأنصاري ، عن علیّ بن 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شباب الشيعة على ظهور سطوحهم نيام إذ توافوا إلى صاحبهم في ليلة واحدة على غير ميعاد ، فيصبحون بمكّة </w:t>
      </w:r>
      <w:r>
        <w:rPr>
          <w:rFonts w:eastAsia="IRNazanin" w:cs="IRNazanin"/>
          <w:color w:val="111111"/>
          <w:sz w:val="28"/>
          <w:szCs w:val="28"/>
          <w:rtl w:val="true"/>
          <w:lang w:bidi="fa-IR"/>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فضّال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حمزة و محمّد بن سعيد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عثمان ، عن سليمان بن هارون البجلي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هذا الأمر محفوظة له أصحابه لو ذهب الناس جميعاً أتى الله له بأصحابه ، و هم الذين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يَكْفُرْ بِهَا هَؤُلَاءِ فَقَدْ وَکَّلْنَا بِهَا قَوْماً لَيْسُوا بِهَا بِكَافِرِينَ </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 و هم الذين قال الله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فَسَوْفَ يَأْتِي اللهُ بِقَوْمٍ يُحِبُّهُمْ وَيُحِبُّونَهُ أَذِلَّةً عَلَى الْمُؤْمِنِينَ أَعِزَّةً عَلَى الكافرين </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عن محمّد بن </w:t>
      </w:r>
    </w:p>
    <w:p>
      <w:pPr>
        <w:pStyle w:val="BookText"/>
        <w:rPr/>
      </w:pPr>
      <w:r>
        <w:rPr>
          <w:rFonts w:ascii="IRNazanin" w:hAnsi="IRNazanin" w:eastAsia="IRNazanin"/>
          <w:color w:val="111111"/>
          <w:sz w:val="28"/>
          <w:sz w:val="28"/>
          <w:szCs w:val="28"/>
          <w:rtl w:val="true"/>
          <w:lang w:bidi="fa-IR"/>
        </w:rPr>
        <w:t xml:space="preserve">حسّان الرازي ، عن محمّد بن علي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أبي هاشم ، عن علیّ بن أبي حمزة ، عن أبي بصير ، عن أبي عبدالله عليه السلام ، قال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طالوت ابتلوا بالنهر الّذي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سنبتليكم بنهر </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 و إنّ أصحاب القائم عليه السلام يبتلون بمثل ذلك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bookmarkStart w:id="124" w:name="pg19200_212155"/>
    </w:p>
    <w:p>
      <w:pPr>
        <w:pStyle w:val="Heading2"/>
        <w:numPr>
          <w:ilvl w:val="1"/>
          <w:numId w:val="1"/>
        </w:numPr>
        <w:rPr/>
      </w:pPr>
      <w:bookmarkStart w:id="125" w:name="__RefHeading___Toc16487825_1280447820"/>
      <w:bookmarkStart w:id="126" w:name="_Toc43"/>
      <w:bookmarkEnd w:id="124"/>
      <w:bookmarkEnd w:id="125"/>
      <w:r>
        <w:rPr>
          <w:rtl w:val="true"/>
        </w:rPr>
        <w:t xml:space="preserve">باب </w:t>
      </w:r>
      <w:r>
        <w:rPr/>
        <w:t>21</w:t>
      </w:r>
      <w:r>
        <w:rPr>
          <w:rtl w:val="true"/>
        </w:rPr>
        <w:t xml:space="preserve"> : </w:t>
      </w:r>
      <w:r>
        <w:rPr>
          <w:rtl w:val="true"/>
        </w:rPr>
        <w:t>ما جاء في ذكر أحوال الشيعة عند خروج القائم عليه السلام و قبله و بعده</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محمّد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 عن علیّ بن الصباح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الحسن بن محمّد الحضرمي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 عن إبراهيم بن عبد الحميد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عليه السلام خرج من هذا الأمر من كان يرى أنّه من أهله ودخل فيه شبه عبدة الشمس و القمر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یوسف بن یعقوب أبو الحسن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عن الحسن بن علیّ بن أبي حمزة ، عن المفضّل بن محمّد الأشعري ، عن حريز ، عن أبي عبدالله عليه السلام ، عن أبيه ، عن علیّ بن الحسين عليه السلام أنّه قال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أذهب الله عن كلّ مؤمنٍ العاهة ، و ردّ إليه قوته </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التيملي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و محمّد ابنا علیّ بن يوسف ، عن سعدان بن مسلم ، عن صباح المزني ، عن الحارث بن حصيرة ، عن حبّة العُرنيّ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شيعتنا بمسجد الكوفة ، قد ضربوا الفساطيط يعلّمون الناس القرآن كما أنزل ، أما إنّ قائمنا إذا قام كسره ، وسوّى قبلته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الحجّال ، عن علیّ بن عقبة بن خالد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بشيعة عليّ في أيديهم المثاني يعلّمون الناس المستأنف </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سليمان أحمد بن هوذة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 عن صباح المزني ، عن الحارث بن حصيرة ، عن الأصبغ بن نباتة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بالعجم فساطيطهم في مسجد الكوفة يعلّمون الناس القرآن كما أنزل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أو ليس هو كما أنزل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محي منه سبعون </w:t>
      </w:r>
      <w:r>
        <w:rPr>
          <w:rStyle w:val="FootnoteAnchor"/>
          <w:rtl w:val="true"/>
        </w:rPr>
        <w:footnoteReference w:id="949"/>
      </w:r>
      <w:r>
        <w:rPr>
          <w:rFonts w:ascii="Amiri" w:hAnsi="Amiri" w:eastAsia="Amiri" w:cs="Amiri"/>
          <w:color w:val="111111"/>
          <w:sz w:val="28"/>
          <w:sz w:val="28"/>
          <w:szCs w:val="28"/>
          <w:rtl w:val="true"/>
          <w:lang w:bidi="ar-SA"/>
        </w:rPr>
        <w:t xml:space="preserve">من قريش بأسمائهم و أسماء آبائهم ، و ما ترك أبولهب إلّا ازراء على </w:t>
      </w:r>
    </w:p>
    <w:p>
      <w:pPr>
        <w:pStyle w:val="BookText"/>
        <w:rPr/>
      </w:pPr>
      <w:r>
        <w:rPr>
          <w:rFonts w:ascii="Amiri" w:hAnsi="Amiri" w:eastAsia="Amiri" w:cs="Amiri"/>
          <w:color w:val="111111"/>
          <w:sz w:val="28"/>
          <w:sz w:val="28"/>
          <w:szCs w:val="28"/>
          <w:rtl w:val="true"/>
          <w:lang w:bidi="ar-SA"/>
        </w:rPr>
        <w:t xml:space="preserve">رسول الله صلّی الله علیه و آله وسلّم ، لأنّه عمّه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البندنيجي ، عن عبيد الله بن موسى العلوي ، عمّن رواه ، عن جعفر بن يحيى ، عن أبيه ، عن أبي عبدالله جعفر بن محمّد علیه السلام ،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لو ضرب أصحاب القائم عليه السلام الفساطيط في مسجد كوفان ، ثمّ يخرج إليهم المثال المستأنف ، أمر جديد ، على العرب شدید </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طاهر الورّاق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عثمّان بن عيسى ، عن أبي الصباح الكناني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 فدخل عليه شيخ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عقّني ولدي وجفاني إخواني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علمت أنّ للحقّ دولة ، و للباطل دولة ، كلاهما ذليل في دولة صاحبه ، فمن أصابته رفاهيّة </w:t>
      </w:r>
      <w:r>
        <w:rPr>
          <w:rStyle w:val="FootnoteAnchor"/>
          <w:rtl w:val="true"/>
        </w:rPr>
        <w:footnoteReference w:id="952"/>
      </w:r>
      <w:r>
        <w:rPr>
          <w:rFonts w:ascii="Amiri" w:hAnsi="Amiri" w:eastAsia="Amiri" w:cs="Amiri"/>
          <w:color w:val="111111"/>
          <w:sz w:val="28"/>
          <w:sz w:val="28"/>
          <w:szCs w:val="28"/>
          <w:rtl w:val="true"/>
          <w:lang w:bidi="ar-SA"/>
        </w:rPr>
        <w:t xml:space="preserve">الباطل اقتصّ منه في دولة الحقّ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أبوسليمان أحمد بن هوذة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إبراهيم بن إسحاق النهاوندي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حمّاد الأنصاري ، عن محمّد بن جعفر بن محمّد ، عن أبيه عليه السلام ، قال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بعث في أقاليم الأرض فى كلّ اقليم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عهدك في كفّك فإذا ورد عليك أمر لا تفهمه و لا تعرف القضاء فيه فانظر إلى كفّك و اعمل بما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يبعث جنداً إلى القسطنطينيّة ، فإذا بلغوا الخليج كتبوا على أقدامهم شيئاً و مشوا على الماء ، فإذا نظر إليهم الروم يمشون على الماء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p>
    <w:p>
      <w:pPr>
        <w:pStyle w:val="BookText"/>
        <w:rPr/>
      </w:pPr>
      <w:r>
        <w:rPr>
          <w:rFonts w:ascii="Amiri" w:hAnsi="Amiri" w:eastAsia="Amiri" w:cs="Amiri"/>
          <w:color w:val="111111"/>
          <w:sz w:val="28"/>
          <w:sz w:val="28"/>
          <w:szCs w:val="28"/>
          <w:rtl w:val="true"/>
          <w:lang w:bidi="ar-SA"/>
        </w:rPr>
        <w:t xml:space="preserve">أصحابه يمشون على الماء ، فكيف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يفتحون لهم أبواب المدينة ، فيدخلونها فيحكمون فيها ما يريدون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 الواحد بن عبد الله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الحسين بن أبي الخطّاب ، عن محمّد بن سنان ، عن حريز ، عن أبان بن تغلب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الدنيا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الحقّ ، اجتمعوا فيصيرون في صعيد واحد ، ثمّ ينادي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الباطل ، اجتمعوا ، فيصيرون في صعيد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فيستطيع هؤلاء أن يدخلوا في هؤلاء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و 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بن يعقوب أبو الحسين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أبي حمزة ، عن أبيه ووهيب ، عن أبي بصير ، قال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ليعدّنّ أحدكم لخروج القائم عليه السلام و لو سهماً فإنّ الله تعالى إذا علم ذلك من نيّته رجوت لأن ينسىء في عمره حتّى يدركه فيكون من أعوانه و أنصاره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روي أنّ القائم عليه السلام يستأنف دعاء جديداً ، و أنّ الإسلام بدأ غريباً و سيعود غريبا كما بدأ</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محمّد بن بن سعيد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التيملي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أخواي محمّد و أحمد ابنا الحسن ، عن أبيهما ، عن ثعلبة بن ميمون و عن جميع الكناسي ، جميعاً ، عن أبي بصير ، عن كامل ، عن أبي جعفر علیه السلام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دعا الناس إلى أمر جديد كما دعا إليه رسول الله صلّی الله علیه و آله وسلّم ، و إنّ الإسلام بدأ غريباً و سيعود غريباً كما بدأ، فطوبى للغرباء </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عبدالواحد بن عبدالله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الفرشي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 عن ابن مسكان ، عن أبي بصير ، عن أبي عبد الله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بدأ غريباً ، و سيعود غريباً كما بدأ ، فطوبى للغرباء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اشرح لي هذا ، أصلحك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يستأنف الداعي منّا دعاء جديداً كما دعا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عبد الواحد بن عبد الله بهذا الإسناد ، عن محمّد بن سنان ، عن الحسين بن المختار ، عن أبي بصير ، عن أبي عبد الله عليه السلام مثله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الإسناد عن ابن سنان ، عن عبد الله بن مسكان ، عن مالك الجهني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نصف صاحب هذا الأمر بالصفة التي ليس بها أحد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لا يكون ذلك أبداً حتّى يكون هو الذي يحتجّ عليكم بذلك و يدعوكم إليه </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زرارة ، عن سعد بن أبي عمرو الجلّاب ، عن جعفر بن محمّد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بدأ غريباً ، و سيعود غريباً كما بدأ، فطوبى للغرباء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الواحد بن عبد الله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علیّ بن رباح الزهري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العبّاس بن عيسى الحسني ، عن الحسن ابن علي البطائني ، عن شعيب الحدّاد ، عن أبي بصير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غريباً ، و سيعود كما بدأ، فطوبى للغرباء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إذا قام القائم عليه السلام استأنف دعاءً جديداً كما دعا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و قبّلت رأسه ،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في الدنيا و الآخرة ،</w:t>
      </w:r>
    </w:p>
    <w:p>
      <w:pPr>
        <w:pStyle w:val="BookText"/>
        <w:rPr/>
      </w:pPr>
      <w:r>
        <w:rPr>
          <w:rFonts w:ascii="Amiri" w:hAnsi="Amiri" w:eastAsia="Amiri" w:cs="Amiri"/>
          <w:color w:val="111111"/>
          <w:sz w:val="28"/>
          <w:sz w:val="28"/>
          <w:szCs w:val="28"/>
          <w:rtl w:val="true"/>
          <w:lang w:bidi="ar-SA"/>
        </w:rPr>
        <w:t xml:space="preserve">أوالي وليّك ، و أعادي عدوّك ، و إنّك وليّ الله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bookmarkStart w:id="127" w:name="pg19200_212162"/>
    </w:p>
    <w:p>
      <w:pPr>
        <w:pStyle w:val="Heading2"/>
        <w:numPr>
          <w:ilvl w:val="1"/>
          <w:numId w:val="1"/>
        </w:numPr>
        <w:rPr/>
      </w:pPr>
      <w:bookmarkStart w:id="128" w:name="__RefHeading___Toc16487827_1280447820"/>
      <w:bookmarkStart w:id="129" w:name="_Toc44"/>
      <w:bookmarkEnd w:id="127"/>
      <w:bookmarkEnd w:id="128"/>
      <w:r>
        <w:rPr>
          <w:rtl w:val="true"/>
        </w:rPr>
        <w:t xml:space="preserve">باب </w:t>
      </w:r>
      <w:r>
        <w:rPr/>
        <w:t>23</w:t>
      </w:r>
      <w:r>
        <w:rPr>
          <w:rtl w:val="true"/>
        </w:rPr>
        <w:t xml:space="preserve"> : </w:t>
      </w:r>
      <w:r>
        <w:rPr>
          <w:rtl w:val="true"/>
        </w:rPr>
        <w:t>ما جاء في ذكر سن الإمام القائم عليه السلام و ما جاءت به الرواية حين يفضي إليه أمر الإمامة</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أحمد ، عن عبيد الله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الحسين ، عن ابن أبي الخطّاب ، عن محمّد بن سنان ، عن أبي الجارود ، عن أبي جعفر الباقر علیه السلام أنّه سمعه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أصغرنا سنّاً ، و أخملنا ذكراً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علیّ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الرازي ، عن محمّد بن علي الصيرفي ، عن محمّد بن سنان ، عن أبي الجارود ، عن أبي جعفر الباقر علیه السلام ، مثله </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مابنداذ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هلال ، عن أبي مالك الحضرمي ، عن أبي السفاتج ، عن أبي بصير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أو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أيكون أن يفضي هذا </w:t>
      </w:r>
    </w:p>
    <w:p>
      <w:pPr>
        <w:pStyle w:val="BookText"/>
        <w:rPr/>
      </w:pPr>
      <w:r>
        <w:rPr>
          <w:rFonts w:ascii="IRNazanin" w:hAnsi="IRNazanin" w:eastAsia="IRNazanin"/>
          <w:color w:val="111111"/>
          <w:sz w:val="28"/>
          <w:sz w:val="28"/>
          <w:szCs w:val="28"/>
          <w:rtl w:val="true"/>
          <w:lang w:bidi="fa-IR"/>
        </w:rPr>
        <w:t xml:space="preserve">الأمر </w:t>
      </w:r>
      <w:r>
        <w:rPr>
          <w:rStyle w:val="FootnoteAnchor"/>
          <w:rtl w:val="true"/>
        </w:rPr>
        <w:footnoteReference w:id="965"/>
      </w:r>
      <w:r>
        <w:rPr>
          <w:rFonts w:ascii="Amiri" w:hAnsi="Amiri" w:eastAsia="Amiri" w:cs="Amiri"/>
          <w:color w:val="111111"/>
          <w:sz w:val="28"/>
          <w:sz w:val="28"/>
          <w:szCs w:val="28"/>
          <w:rtl w:val="true"/>
          <w:lang w:bidi="ar-SA"/>
        </w:rPr>
        <w:t>إلى من لم يبلغ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يورثه علماً و كتباً و لا يكله إلى نفسه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عبدالواحد بن عبدالله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محمّد بن سنان ، عن أبي الجارود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هذا الأمر إلّا في أخملنا ذكراً ، و أحدثنا سنّا</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 بنداذ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 عن إسحاق بن صباح ، عن أبي الحسن الرضا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سيفضي إلى من يكون له الحمل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و قال المجلسى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أنّه يحتاج إلى أن يحمل لصغره ، و يحتمل أن يكون 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يكون حامل الذكر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المؤمنين </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جاء عن الصادقین علیهم السلام في ذكر سنّ القائم عليه السلام ، 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وقت إفضاء أمر الإمامة إليه أصغر الأئمّة سنّاً و أحدثهم ، و إنّ أحداً ممّن قبله لم يفض إليه الأمر في مثل سنّه ، و إلى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أخملنا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يشيرون بخمول ذكره إلى غيبة شخصه و استتاره ، و إذا جاءت </w:t>
      </w:r>
    </w:p>
    <w:p>
      <w:pPr>
        <w:pStyle w:val="BookText"/>
        <w:rPr/>
      </w:pPr>
      <w:r>
        <w:rPr>
          <w:rFonts w:ascii="Amiri" w:hAnsi="Amiri" w:eastAsia="Amiri" w:cs="Amiri"/>
          <w:color w:val="111111"/>
          <w:sz w:val="28"/>
          <w:sz w:val="28"/>
          <w:szCs w:val="28"/>
          <w:rtl w:val="true"/>
          <w:lang w:bidi="ar-SA"/>
        </w:rPr>
        <w:t xml:space="preserve">الروايات متّصلة متواترة بمثل هذه الأشياء قبل كونها ، و بحدوث هذه الحوادث قبل حدوثها ، ثمّ حقّقها العيان و الوجود ، فوجب أن تزول الشكوك عمّن فتح الله قلبه و نوّره و هداه ، و أضاء له بصره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الذي يختصّ برحمته من يشاء من عباده بتسليمهم لأمره و أمر أوليائه ، و إيقانهم بحقيقة کلّ ما قاله ، واثقاً بحقّية کلّ ما يقوله الأئمّة من غير شكّ فيه و لا ارتياب ، إذ كان الله عزّ وجلّ قد رفع منزلة حججه ، و خفض منزلة من دونهم أن يكونوا أغياراً عليهم ، و جعل الجزاء على التسليم لقولهم و الردّ إليهم الهدى و الثواب ، و على الشكّ و الارتياب فيه العمى و أليم العذاب ، و إيّاه نسأل الثواب على ما منّ به ، و المزيد فيما أوّلاه ، وحسن البصيرة فيما هدى إليه ، فإنّما نحن به و له </w:t>
      </w:r>
      <w:r>
        <w:rPr>
          <w:rFonts w:eastAsia="IRNazanin" w:cs="IRNazanin"/>
          <w:color w:val="111111"/>
          <w:sz w:val="28"/>
          <w:szCs w:val="28"/>
          <w:rtl w:val="true"/>
          <w:lang w:bidi="fa-IR"/>
        </w:rPr>
        <w:t xml:space="preserve">. </w:t>
      </w:r>
      <w:bookmarkStart w:id="130" w:name="pg19200_212165"/>
    </w:p>
    <w:p>
      <w:pPr>
        <w:pStyle w:val="Heading2"/>
        <w:numPr>
          <w:ilvl w:val="1"/>
          <w:numId w:val="1"/>
        </w:numPr>
        <w:rPr/>
      </w:pPr>
      <w:bookmarkStart w:id="131" w:name="__RefHeading___Toc16487829_1280447820"/>
      <w:bookmarkStart w:id="132" w:name="_Toc45"/>
      <w:bookmarkEnd w:id="130"/>
      <w:bookmarkEnd w:id="131"/>
      <w:r>
        <w:rPr>
          <w:rtl w:val="true"/>
        </w:rPr>
        <w:t xml:space="preserve">باب </w:t>
      </w:r>
      <w:r>
        <w:rPr/>
        <w:t>24</w:t>
      </w:r>
      <w:r>
        <w:rPr>
          <w:rtl w:val="true"/>
        </w:rPr>
        <w:t xml:space="preserve"> : </w:t>
      </w:r>
      <w:r>
        <w:rPr>
          <w:rtl w:val="true"/>
        </w:rPr>
        <w:t>في ذكر إسماعيل بن أبي عبدالله علیه السلام و الدلالة على أخيه موسى بن جعفر علیه السلام</w:t>
      </w:r>
      <w:bookmarkEnd w:id="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العبّاس أحمد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بن جعفر بن عبدالله المحمّدي من كتابه في رجب سنة ثمّان </w:t>
      </w:r>
      <w:r>
        <w:rPr>
          <w:rStyle w:val="FootnoteAnchor"/>
          <w:rtl w:val="true"/>
        </w:rPr>
        <w:footnoteReference w:id="970"/>
      </w:r>
      <w:r>
        <w:rPr>
          <w:rFonts w:ascii="IRNazanin" w:hAnsi="IRNazanin" w:eastAsia="IRNazanin"/>
          <w:color w:val="111111"/>
          <w:sz w:val="28"/>
          <w:sz w:val="28"/>
          <w:szCs w:val="28"/>
          <w:rtl w:val="true"/>
          <w:lang w:bidi="fa-IR"/>
        </w:rPr>
        <w:t xml:space="preserve">وستين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علیّ بن فضّال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يحيى ، عن إسحاق بن عمّار الصيرفي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إسماعيل بن عمّار أخي لأبي عبد الله علیه السلام دينه و اعتقاده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أشهد أن لا إله إلّا الله ، و أنّ محمّداً رسول الله صلّی الله علیه و آله وسلّم ، و أنّكم و وصفهم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واحداً حتّى انتهى إلى أبي عبد الله علیه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إسماعيل من بعدك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إسماعيل فلا </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محمّد بن سماعة ، عن أحمد بن الحسن الميثمّي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نجيح المسمعي ، </w:t>
      </w:r>
    </w:p>
    <w:p>
      <w:pPr>
        <w:pStyle w:val="BookText"/>
        <w:rPr/>
      </w:pPr>
      <w:r>
        <w:rPr>
          <w:rFonts w:ascii="Amiri" w:hAnsi="Amiri" w:eastAsia="Amiri" w:cs="Amiri"/>
          <w:color w:val="111111"/>
          <w:sz w:val="28"/>
          <w:sz w:val="28"/>
          <w:szCs w:val="28"/>
          <w:rtl w:val="true"/>
          <w:lang w:bidi="ar-SA"/>
        </w:rPr>
        <w:t xml:space="preserve">عن الفيض بن المختار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ما تقول في الأرض أتقبّلها من السلطان ثمّ اُؤاجرها من أكرتي على أنّ ما أخرج الله منها من شيء كان لي من ذلك النصف أو الثلث و أقلّ من ذلك أو أكثر ، هل يصلح ذلك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إسماعيل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 لم تحفظ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كذلك اُعامل أكرتي ؟</w:t>
      </w:r>
    </w:p>
    <w:p>
      <w:pPr>
        <w:pStyle w:val="BookText"/>
        <w:rPr/>
      </w:pPr>
      <w:r>
        <w:rPr>
          <w:rFonts w:ascii="Amiri" w:hAnsi="Amiri" w:eastAsia="Amiri" w:cs="Amiri"/>
          <w:color w:val="111111"/>
          <w:sz w:val="28"/>
          <w:sz w:val="28"/>
          <w:szCs w:val="28"/>
          <w:rtl w:val="true"/>
          <w:lang w:bidi="ar-SA"/>
        </w:rPr>
        <w:t xml:space="preserve">يا بني ، أليس من أجل ذلك كثيراً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الزمني فلا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إسماعيل و 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فما على إسماعيل الّا يلزمك إذ كنت متى مضيت اُفضيت الأشياء إليه من بعدك كما اُفضيت الأشياء لك من بعد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فيض ، إنّ إسماعيل ليس منّي كأنا من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فقد كان لا أشكّ في أنّ الرحال تحطّ إليه من بعدك ، فإن كان ما نخاف و إنّا نسأل الله من ذلك العافية فإلى من ؟ فأمسك عنّي ، فقبّلت ركبته ،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شيبتي ، فإنّما هي النار </w:t>
      </w:r>
      <w:r>
        <w:rPr>
          <w:rStyle w:val="FootnoteAnchor"/>
          <w:rtl w:val="true"/>
        </w:rPr>
        <w:footnoteReference w:id="972"/>
      </w:r>
      <w:r>
        <w:rPr>
          <w:rFonts w:ascii="Amiri" w:hAnsi="Amiri" w:eastAsia="Amiri" w:cs="Amiri"/>
          <w:color w:val="111111"/>
          <w:sz w:val="28"/>
          <w:sz w:val="28"/>
          <w:szCs w:val="28"/>
          <w:rtl w:val="true"/>
          <w:lang w:bidi="ar-SA"/>
        </w:rPr>
        <w:t xml:space="preserve">، إنّي و الله لو طمعت أن أموت قبلك ما باليت ، و لكني أخاف أن أبقى بعدك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 ثمّ قام إلى ستر في البيت فرفعه و دخل فمكث قليلاً ، ثمّ صاحبی یا فیض ، ادخل ، فدخلت فإذا هو بمجده قد صلّى و انحرف عن القبلة ، فجلست بين يديه ، فدخل عليه أبو الحسن موسى علیه السلام و هو يومئذٍ غلام في يده درّة ، فأقعده على فخذه ،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اُمّي ، ما هذه المخفقة التي بيدك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بعليّ أخي وهي في يده و هو يضرب بها بهيمة ، فانتزعتها من يده ، فقال لي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فيض ، إنّ رسول الله صلّی الله علیه و آله وسلّم اُفضيت إليه صحف إبراهيم و موسى فائتمن عليها عليّاً ، ثمّ ائتمن عليها عليّ الحسن ، ثمّ ائتمن عليها الحسن الحسين أخاه ، و ائتمن الحسين عليها علیّ بن الحسين ، ثمّ ائتمن عليها علیّ بن الحسين محمّد بن علي ، و ائتمنني عليها أبي ، فكانت عندي ، و قد ائتمنت ابني هذا عليها على حداثته و هي عنده ، فعرفت ما أراد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فيض ، إنّ أبي كان إذا أراد أن لا تردّ له دعوة أجلسني عن يمينه و دعا ، فأمّنت ، فلا تردّ له دعوة ، و كذلك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قد ذكرت أمس بالموقف فذكرتك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سروراً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إذا أراد سفراً و أنا معه فنعس و كان هو على راحلته أدنيت راحلتي من راحلته فوسّدته ذراعي الميل و الميلين حتّى يقضي وَطَره </w:t>
      </w:r>
      <w:r>
        <w:rPr>
          <w:rStyle w:val="FootnoteAnchor"/>
          <w:rtl w:val="true"/>
        </w:rPr>
        <w:footnoteReference w:id="973"/>
      </w:r>
      <w:r>
        <w:rPr>
          <w:rFonts w:ascii="Amiri" w:hAnsi="Amiri" w:eastAsia="Amiri" w:cs="Amiri"/>
          <w:color w:val="111111"/>
          <w:sz w:val="28"/>
          <w:sz w:val="28"/>
          <w:szCs w:val="28"/>
          <w:rtl w:val="true"/>
          <w:lang w:bidi="ar-SA"/>
        </w:rPr>
        <w:t xml:space="preserve">من النوم ، و كذلك يصنع بي ولدي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فيض ، إنّي لأجد ابني هذا ما كان يعقوب يجده بيوسف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 زدني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صاحبك الذي سألت عنه ، قم فأقرّ له بحقّه ، فقمت حتّى قبلت يده و رأسه ، ودعوت الله له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لم يؤذن لي في المرّة الأولى منك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أخبر به عنك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أهلك و ولدك و رفقاءك ، و كان معي أهلي و ولدي ، و كان معي يونس بن ظبيان من رفقائی ، فلمّا أخبرتهم حمدوا الله على ذلك ، و قال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حتّى أسمع ذلك منه ، و كانت به عجلة ، فخرج فاتّبعته ، فلمّا انتهيت إلى الباب سمعت أبا عبد الله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سبقنا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 الأمر كما قال لك فيض اسکت و اقبل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و أطعت ، ثمّ دخلت ، فقال لي أبو عبد الله عليه السلام حين 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فيض ، زرقه زرقه </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من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 عن درست بن أبي منصور ، عن الوليد بن صبيح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بيني و بين رجل يقال له عبدالجليل كلام في قدم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 الله علیه السلام أوصى إلى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ذلك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الجليل حدّثنی بأنّك أوصيت إلى إسماعيل في حياته قبل موته بثلاث سنين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وليد ، لا و الله ، فإن كنت فعلت فإلى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w:t>
      </w:r>
      <w:r>
        <w:rPr>
          <w:rFonts w:eastAsia="IRNazanin" w:cs="IRNazanin"/>
          <w:color w:val="111111"/>
          <w:sz w:val="28"/>
          <w:szCs w:val="28"/>
          <w:rtl w:val="true"/>
          <w:lang w:bidi="fa-IR"/>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الواحد بن عبدالله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أيّوب ، عن عبد الكريم بن عمرو الخثعمي ، عن جماعة الصائغ ، قال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المفضّل بن عمر يسأل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يفرض الله طاعة عبد ثمّ </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ascii="Amiri" w:hAnsi="Amiri" w:eastAsia="Amiri" w:cs="Amiri"/>
          <w:color w:val="111111"/>
          <w:sz w:val="28"/>
          <w:sz w:val="28"/>
          <w:szCs w:val="28"/>
          <w:rtl w:val="true"/>
          <w:lang w:bidi="ar-SA"/>
        </w:rPr>
        <w:t>يكتمه خبر السماء ؟</w:t>
      </w:r>
    </w:p>
    <w:p>
      <w:pPr>
        <w:pStyle w:val="BookText"/>
        <w:rPr/>
      </w:pP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و أكرم و أرأف بعباده و أرحم من أن يفرض طاعة عبد ثمّ يكتمه خبر السماء صباحاً و 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طلع أبو الحسن موسى علیه السلام ، 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أيسرّك أن تنظر إلى صاحب كتاب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شيء يسرّني إذن أعظم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صاحب كتاب علىّ الكتاب المكنون الذي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محمّد الميثمي ، عن محمّد بن إسحاق ، عن أبيه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فسألته عن صاحب الأمر من بعده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البَهَمَة </w:t>
      </w:r>
      <w:r>
        <w:rPr>
          <w:rStyle w:val="FootnoteAnchor"/>
          <w:rtl w:val="true"/>
        </w:rPr>
        <w:footnoteReference w:id="979"/>
      </w:r>
      <w:r>
        <w:rPr>
          <w:rFonts w:ascii="IRNazanin" w:hAnsi="IRNazanin" w:eastAsia="IRNazanin"/>
          <w:color w:val="111111"/>
          <w:sz w:val="28"/>
          <w:sz w:val="28"/>
          <w:szCs w:val="28"/>
          <w:rtl w:val="true"/>
          <w:lang w:bidi="fa-IR"/>
        </w:rPr>
        <w:t xml:space="preserve">، و كان موسى علیه السلام في ناحية الدار صبيّاً و معه عَناق </w:t>
      </w:r>
      <w:r>
        <w:rPr>
          <w:rStyle w:val="FootnoteAnchor"/>
          <w:rtl w:val="true"/>
        </w:rPr>
        <w:footnoteReference w:id="980"/>
      </w:r>
      <w:r>
        <w:rPr>
          <w:rFonts w:ascii="Amiri" w:hAnsi="Amiri" w:eastAsia="Amiri" w:cs="Amiri"/>
          <w:color w:val="111111"/>
          <w:sz w:val="28"/>
          <w:sz w:val="28"/>
          <w:szCs w:val="28"/>
          <w:rtl w:val="true"/>
          <w:lang w:bidi="ar-SA"/>
        </w:rPr>
        <w:t xml:space="preserve">مكّية و هو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اسجدي لله الذي خلقك </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سليمان أحمد بن هوذة الباهلي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النهاوندي ، عن عبد الله بن حمّاد الأنصاري ، عن معاوية بن وهب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أبي عبد الله علیه السلام فرأيت أبا الحسن موسى علیه السلام و له يومئذٍ ثلاث </w:t>
      </w:r>
    </w:p>
    <w:p>
      <w:pPr>
        <w:pStyle w:val="BookText"/>
        <w:rPr/>
      </w:pPr>
      <w:r>
        <w:rPr>
          <w:rFonts w:ascii="Amiri" w:hAnsi="Amiri" w:eastAsia="Amiri" w:cs="Amiri"/>
          <w:color w:val="111111"/>
          <w:sz w:val="28"/>
          <w:sz w:val="28"/>
          <w:szCs w:val="28"/>
          <w:rtl w:val="true"/>
          <w:lang w:bidi="ar-SA"/>
        </w:rPr>
        <w:t xml:space="preserve">سنين و معه عَناق من هذه المكّية و هو آخذ بخطام عليها و هو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اسجدي لله الذي خلقك ، ففعل ذلك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غلام صغير يا سيدي ، قل لها تموت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أنا أحيي و أميت ؟ الله يحيي و يميت </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مشهور كلام أبي عبد الله علیه السلام عند وقوفه على قبر إسماعيل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غلبني الحزن لك على الحزن عليك ، اللهم إنّي وهبت لإسماعيل جميع ما قصّر عنه مما افترضت عليه من حقّي ، فهب لي جميع ما قصّر عنه فيما افترضت عليه من حقّك </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عن زرارة بن أعين ، أنّه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و عن يمينه سيّد ولده موسى و قدّامه مرقد مغطّى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جئني بداود بن كثير الرقّي و حمران و أبي بصير ، و دخل عليه المفضّل بن عمر ، فخرجت فأحضرته من أمرني بإحضاره ، و لم يزل الناس يدخلون واحداً إثر واحد حتّى صرنا في البيت ثلاثين رجلاً ، فلمّا حشد المجلس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 اكشف لي عن وجه إسماعيل ، فكشفت عن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 أحيّ هو أم ميّت ؟</w:t>
      </w:r>
    </w:p>
    <w:p>
      <w:pPr>
        <w:pStyle w:val="BookText"/>
        <w:rPr/>
      </w:pPr>
      <w:r>
        <w:rPr>
          <w:rFonts w:ascii="IRNazanin" w:hAnsi="IRNazanin" w:eastAsia="IRNazanin"/>
          <w:color w:val="111111"/>
          <w:sz w:val="28"/>
          <w:sz w:val="28"/>
          <w:szCs w:val="28"/>
          <w:rtl w:val="true"/>
          <w:lang w:bidi="fa-IR"/>
        </w:rPr>
        <w:t xml:space="preserve">قال داود يا مولاي ، هو ميّت ، فجعل يعرض ذلك على رجل رجل حتّى أتى على آخر من في المجلس و انتهى عليهم بأسرهم ، كلّ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ميّت ، 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 ثمّ أمر بغسله و حنوطه و إدراجه في أثوابه ، فلمّا فرغ منه قال للمفضّل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 احسر عن وجهه ، فحسر عن وجهه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 هو أم میّت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عليهم ، ثمّ حمل إلى قبره ، فلمّا وضع في لحده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مفضل ، اكشف عن وجهه ، و قال للجماعة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 هو أم ميّت ؟</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و اشهدوا فإنّه سيرتاب المبطلون ، يريدون إطفاء نور الله بأفواههم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أوماً إلى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متمّ نوره و لو كره المشركون ، ثمّ حثونا عليه التراب ، ثمّ أعاد علينا القول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الميّت المحنّط المكفّن المدفون في هذا اللحد من هو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 ثمّ أخذ بيد موسى علیه السلام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حقّ ، و الحقّ منه إلى أن يرث الله الأرض و من عليها </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ووجدت هذا الحديث عند بعض إخواننا ، فذكر أنّه نسخه من أبي المرجّى بن محمّد الغمر التغلبي ، و ذكر أنّه حدّثه به المعروف بأبي سهل يرويه عن أبي الفرج ورّاق بندار القمّي ، عن بُندار ، عن محمّد </w:t>
      </w:r>
      <w:r>
        <w:rPr>
          <w:rStyle w:val="FootnoteAnchor"/>
          <w:rtl w:val="true"/>
        </w:rPr>
        <w:footnoteReference w:id="985"/>
      </w:r>
      <w:r>
        <w:rPr>
          <w:rFonts w:ascii="Amiri" w:hAnsi="Amiri" w:eastAsia="Amiri" w:cs="Amiri"/>
          <w:color w:val="111111"/>
          <w:sz w:val="28"/>
          <w:sz w:val="28"/>
          <w:szCs w:val="28"/>
          <w:rtl w:val="true"/>
          <w:lang w:bidi="ar-SA"/>
        </w:rPr>
        <w:t xml:space="preserve">بن صدقة ؛ و محمّد بن عمرو ، عن زرارة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 أبا المرجّي ذكر أنّه عرض هذا الحديث على بعض إخوانه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حدّثه به الحسن بن المنذر بإسناد له عن زرارة ، و زاد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ليظهرنّ عليكم صاحبكم و ليس في عنقه لأحد بيعه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يظهر صاحبكم حتّى يشكّ فيه أهل اليقين ، قل هو نبأ عظيم أنتم عنه معرضون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أبوسليمان أحمد بن هوذة الباهلي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w:t>
      </w:r>
    </w:p>
    <w:p>
      <w:pPr>
        <w:pStyle w:val="BookText"/>
        <w:rPr/>
      </w:pPr>
      <w:r>
        <w:rPr>
          <w:rFonts w:ascii="Amiri" w:hAnsi="Amiri" w:eastAsia="Amiri" w:cs="Amiri"/>
          <w:color w:val="111111"/>
          <w:sz w:val="28"/>
          <w:sz w:val="28"/>
          <w:szCs w:val="28"/>
          <w:rtl w:val="true"/>
          <w:lang w:bidi="ar-SA"/>
        </w:rPr>
        <w:t xml:space="preserve">النهاوندي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حمّاد الأنصاري ، عن صفوان بن مهران الجمّال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منصور بن حازم و أبو أيّوب الخزّاز أبا عبد الله علیه السلام و أنا حاضر معهما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فداك ، إنّ الأنفس يغدى عليها و يراح ، فمن لنا بعدك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ذلك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يده على العبد الصالح موسى علیه السلام و هو غلام خماسيّ بثوبين أبيضين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 كان عبد الله بن جعفر حاضراً يومئذٍ البيت </w:t>
      </w:r>
      <w:r>
        <w:rPr>
          <w:rFonts w:eastAsia="IRNazanin" w:cs="IRNazanin"/>
          <w:color w:val="111111"/>
          <w:sz w:val="28"/>
          <w:szCs w:val="28"/>
          <w:rtl w:val="true"/>
          <w:lang w:bidi="fa-IR"/>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133" w:name="pg19200_212173"/>
    </w:p>
    <w:p>
      <w:pPr>
        <w:pStyle w:val="Heading2"/>
        <w:numPr>
          <w:ilvl w:val="1"/>
          <w:numId w:val="1"/>
        </w:numPr>
        <w:rPr/>
      </w:pPr>
      <w:bookmarkStart w:id="134" w:name="__RefHeading___Toc16487831_1280447820"/>
      <w:bookmarkStart w:id="135" w:name="_Toc46"/>
      <w:bookmarkEnd w:id="133"/>
      <w:bookmarkEnd w:id="134"/>
      <w:r>
        <w:rPr>
          <w:rtl w:val="true"/>
        </w:rPr>
        <w:t xml:space="preserve">باب </w:t>
      </w:r>
      <w:r>
        <w:rPr/>
        <w:t>25</w:t>
      </w:r>
      <w:r>
        <w:rPr>
          <w:rtl w:val="true"/>
        </w:rPr>
        <w:t xml:space="preserve"> : </w:t>
      </w:r>
      <w:r>
        <w:rPr>
          <w:rtl w:val="true"/>
        </w:rPr>
        <w:t>ما جاء في أنّ من عرف إمامه لم يضرّه تقدّم هذا الأمر أو تأخّر</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إبراهيم ، عن أبيه ، عن حمّاد بن عيسى ، عن حريز ، عن زرارة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إمامك فإنّك إذا عرفته لم يضرّك تقدّم هذا الأمر أو تأخّر </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الحسين بن محمّد بن عامر ، عن معلى بن محمّد ، عن محمّد بن جمهور ، عن صفوان بن يحيى ، عن محمّد بن مروان ، عن الفضيل بن يسار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w:t>
      </w:r>
      <w:r>
        <w:rPr>
          <w:rStyle w:val="FootnoteAnchor"/>
          <w:rtl w:val="true"/>
        </w:rPr>
        <w:footnoteReference w:id="988"/>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اعرف إمامك فإنك إذا عرفت إمامك لم يضرّك</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بإمامهم </w:t>
      </w:r>
    </w:p>
    <w:p>
      <w:pPr>
        <w:pStyle w:val="BookText"/>
        <w:rPr/>
      </w:pPr>
      <w:r>
        <w:rPr>
          <w:rFonts w:ascii="IRNazanin" w:hAnsi="IRNazanin" w:eastAsia="IRNazanin"/>
          <w:color w:val="111111"/>
          <w:sz w:val="28"/>
          <w:sz w:val="28"/>
          <w:szCs w:val="28"/>
          <w:rtl w:val="true"/>
          <w:lang w:bidi="fa-IR"/>
        </w:rPr>
        <w:t xml:space="preserve">تقدّم هذا الأمر أو تأخّر ، و من عرف إمامه ثمّ مات قبل أن يقوم صاحب هذا الأمر كان بمنزلة من كان قاعداً في عسكره ، لا ، بل بمنزلة من قعد تحت لوائه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بعض أصحابنا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بمنزلة من استشهد مع رسول الله صلّی الله علیه و آله وسلّم </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يعقوب ، عن علیّ بن محمّد ، رفعه إلى علیّ بن أبي حمزة ، عن أبي بصير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متى الفرج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و أنت ممّن يريد الدنيا ؟ من عرف هذا الأمر فقد فرّج عنه بانتظاره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يعقوب ، عن عليّ بن إبراهيم ، عن صالح بن السندي ، عن جعفر بن بشير ، عن إسماعيل بن محمّد الخزاعي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بصير أبا عبد الله علیه السلام و أنا أسمع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تراني أدرك القائم عليه السلام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 ألست تعرف إمامك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Style w:val="FootnoteAnchor"/>
          <w:rtl w:val="true"/>
        </w:rPr>
        <w:footnoteReference w:id="991"/>
      </w:r>
      <w:r>
        <w:rPr>
          <w:rFonts w:ascii="Amiri" w:hAnsi="Amiri" w:eastAsia="Amiri" w:cs="Amiri"/>
          <w:color w:val="111111"/>
          <w:sz w:val="28"/>
          <w:sz w:val="28"/>
          <w:szCs w:val="28"/>
          <w:rtl w:val="true"/>
          <w:lang w:bidi="ar-SA"/>
        </w:rPr>
        <w:t xml:space="preserve">، و الله و أنت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لا تكون محتبياً بسيفك </w:t>
      </w:r>
      <w:r>
        <w:rPr>
          <w:rStyle w:val="FootnoteAnchor"/>
          <w:rtl w:val="true"/>
        </w:rPr>
        <w:footnoteReference w:id="992"/>
      </w:r>
      <w:r>
        <w:rPr>
          <w:rFonts w:ascii="Amiri" w:hAnsi="Amiri" w:eastAsia="Amiri" w:cs="Amiri"/>
          <w:color w:val="111111"/>
          <w:sz w:val="28"/>
          <w:sz w:val="28"/>
          <w:szCs w:val="28"/>
          <w:rtl w:val="true"/>
          <w:lang w:bidi="ar-SA"/>
        </w:rPr>
        <w:t xml:space="preserve">في ظلّ رواق </w:t>
      </w:r>
      <w:r>
        <w:rPr>
          <w:rStyle w:val="FootnoteAnchor"/>
          <w:rtl w:val="true"/>
        </w:rPr>
        <w:footnoteReference w:id="993"/>
      </w: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عدة من أصحابنا ، عن أحمد بن محمّد ، </w:t>
      </w:r>
    </w:p>
    <w:p>
      <w:pPr>
        <w:pStyle w:val="BookText"/>
        <w:rPr/>
      </w:pPr>
      <w:r>
        <w:rPr>
          <w:rFonts w:ascii="IRNazanin" w:hAnsi="IRNazanin" w:eastAsia="IRNazanin"/>
          <w:color w:val="111111"/>
          <w:sz w:val="28"/>
          <w:sz w:val="28"/>
          <w:szCs w:val="28"/>
          <w:rtl w:val="true"/>
          <w:lang w:bidi="fa-IR"/>
        </w:rPr>
        <w:t xml:space="preserve">عن علیّ بن النعمان ، عن محمّد بن مروان ، عن الفضيل بن يسار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ليس له إمام فميتته ميتة جاهليّة ، و من مات و هو عارف لإمامه لم يضرّه تقدّم هذا الأمر أو تأخر ، و من مات و هو عارف لإمامه كان كمن هو قائم مع القائم في فسطاطه </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يعقوب ، عن علیّ بن محمّد ، عن سهل بن زياد ، عن الحسن بن سعيد ، عن فضالة بن أيّوب ، عن عمر بن أبان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العلامة </w:t>
      </w:r>
      <w:r>
        <w:rPr>
          <w:rStyle w:val="FootnoteAnchor"/>
          <w:rtl w:val="true"/>
        </w:rPr>
        <w:footnoteReference w:id="996"/>
      </w:r>
      <w:r>
        <w:rPr>
          <w:rFonts w:ascii="Amiri" w:hAnsi="Amiri" w:eastAsia="Amiri" w:cs="Amiri"/>
          <w:color w:val="111111"/>
          <w:sz w:val="28"/>
          <w:sz w:val="28"/>
          <w:szCs w:val="28"/>
          <w:rtl w:val="true"/>
          <w:lang w:bidi="ar-SA"/>
        </w:rPr>
        <w:t xml:space="preserve">فإذا عرفته لم يضرّك تقدّم هذا الأمر أو تأخر ، إنّ الله تبارك و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 فمن عرف إمامه كان كمن هو في فسطاط المنتظر عليه السلام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يحيى بن زكريّا بن شيبان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سيف بن عميرة ، عن أبيه ، عن حمران بن أعين ، عن أبي عبد الله علیه السلام أنّه قال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إمامك ، فإذا عرفته لم يضرّك تقدّم هذا الأمر أم تأخر ، فإنّ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عرف إمامه كان كمن هو في فسطاط القائم عليه السلام </w:t>
      </w:r>
      <w:r>
        <w:rPr>
          <w:rFonts w:eastAsia="Amiri" w:cs="Amiri" w:ascii="Amiri" w:hAnsi="Amiri"/>
          <w:color w:val="111111"/>
          <w:sz w:val="28"/>
          <w:szCs w:val="28"/>
          <w:rtl w:val="true"/>
          <w:lang w:bidi="ar-SA"/>
        </w:rPr>
        <w:t>»</w:t>
      </w:r>
      <w:r>
        <w:rPr>
          <w:rStyle w:val="FootnoteAnchor"/>
          <w:rtl w:val="true"/>
        </w:rPr>
        <w:footnoteReference w:id="999"/>
      </w:r>
      <w:bookmarkStart w:id="136" w:name="pg19200_212176"/>
    </w:p>
    <w:p>
      <w:pPr>
        <w:pStyle w:val="Heading2"/>
        <w:numPr>
          <w:ilvl w:val="1"/>
          <w:numId w:val="1"/>
        </w:numPr>
        <w:rPr/>
      </w:pPr>
      <w:bookmarkStart w:id="137" w:name="__RefHeading___Toc16487833_1280447820"/>
      <w:bookmarkStart w:id="138" w:name="_Toc47"/>
      <w:bookmarkEnd w:id="136"/>
      <w:bookmarkEnd w:id="137"/>
      <w:r>
        <w:rPr>
          <w:rtl w:val="true"/>
        </w:rPr>
        <w:t xml:space="preserve">باب </w:t>
      </w:r>
      <w:r>
        <w:rPr/>
        <w:t>26</w:t>
      </w:r>
      <w:r>
        <w:rPr>
          <w:rtl w:val="true"/>
        </w:rPr>
        <w:t xml:space="preserve"> : </w:t>
      </w:r>
      <w:r>
        <w:rPr>
          <w:rtl w:val="true"/>
        </w:rPr>
        <w:t>ما روي في مدّة ملك القائم عليه السلام بعد قيامه</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بن عقدة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التيملي ، عن الحسن بن علیّ بن يوسف ، عن أبيه ؛ و محمّد بن علي ، عن أبيه ، عن أحمد بن عمر الحلبي ، عن حمزة بن حمران ، عن عبدالله بن أبي يعفور ، عن أبي عبد الله عليه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القائم عليه السلام تسع عشرة سنة و أشهراً </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سليمان أحمد بن هوذة الباهلي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النهاوندي سنة ثلاث و سبعين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 الله بن حمّاد الأنصاري سنة تسع و عشرين و 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أبي يعفور </w:t>
      </w:r>
      <w:r>
        <w:rPr>
          <w:rStyle w:val="FootnoteAnchor"/>
          <w:rtl w:val="true"/>
        </w:rPr>
        <w:footnoteReference w:id="100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القائم عليه السلام منّا تسع عشرة سنة و أشهراً </w:t>
      </w:r>
      <w:r>
        <w:rPr>
          <w:rFonts w:eastAsia="IRNazanin" w:cs="IRNazanin"/>
          <w:color w:val="111111"/>
          <w:sz w:val="28"/>
          <w:szCs w:val="28"/>
          <w:rtl w:val="true"/>
          <w:lang w:bidi="fa-IR"/>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بن قيس بن رمّانة الأشعري ؛ و سعدان بن إسحاق بن سعيد ، و أحمد بن الحسين ابن عبدالملك الزيّات ، و محمّد بن أحمد بن الحسن القطواني ، عن الحسن بن محبوب ، عن عمرو بن ثابت ، عن جابر بن يزيد الجعفي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ليملكنّ رجل منّا أهل البيت ثلاثمائة سنة و ثلاث عشرة سنة و يزداد تسعاً </w:t>
      </w:r>
      <w:r>
        <w:rPr>
          <w:rStyle w:val="FootnoteAnchor"/>
          <w:rtl w:val="true"/>
        </w:rPr>
        <w:footnoteReference w:id="100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يكون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يقوم القائم عليه السلام في عالمه حتّى يموت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سنة من يوم قيامه إلى يوم موته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علیّ بن أحمد البندنيجي ، عن عبيد الله بن موسى العلوي ، عن بعض رجاله ، عن أحمد بن الحسن ، عن إسحاق، عن أحمد بن عمر بن أبي شعبة الحلبي ، عن حمزة بن حمران ، عن عبد الله بن أبي يعفور ، عن أبي عبدالله علیه السلام ،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عليه السلام يملك تسع عشرة سنة و أشهراً </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قد أتينا على الغرض الذي قصدنا له ، و انتهينا إلى ما أردنا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Style w:val="FootnoteAnchor"/>
          <w:rtl w:val="true"/>
        </w:rPr>
        <w:footnoteReference w:id="1007"/>
      </w:r>
      <w:r>
        <w:rPr>
          <w:rFonts w:ascii="Amiri" w:hAnsi="Amiri" w:eastAsia="Amiri" w:cs="Amiri"/>
          <w:color w:val="111111"/>
          <w:sz w:val="28"/>
          <w:sz w:val="28"/>
          <w:szCs w:val="28"/>
          <w:rtl w:val="true"/>
          <w:lang w:bidi="ar-SA"/>
        </w:rPr>
        <w:t xml:space="preserve">كفاية و بلاغ لمن كان له قلب أو ألقى السمع و هو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نحمد الله على إنعامه علينا ، ونشكره على إحسانه إلينا بما هو أهله من الحمد ، و مستحقّه من الشكر ، و نسأله أن يصلّي على محمّد وآله المنتجبين الأخيار الطاهرين ، و أن يثبّتنا بالقول الثابت في الحياة الدنيا و في الآخرة ، و يزيدنا هدىً و علماً و بصيرة و فهماً ، و لا يزغ قلوبنا بعد إذ هدانا ، و أن يهب لنا من لدنه رحمة ، إنّه كريم 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وآله الطاهرين، و سلّم تسليماً كثيراً مباركاً زاكياً نامياً طيّباً ، برحمتك يا أرحم الراحمين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9200_212180"/>
      <w:bookmarkStart w:id="140" w:name="pg19200_212180"/>
      <w:bookmarkEnd w:id="140"/>
    </w:p>
    <w:p>
      <w:pPr>
        <w:pStyle w:val="Heading2"/>
        <w:numPr>
          <w:ilvl w:val="1"/>
          <w:numId w:val="1"/>
        </w:numPr>
        <w:rPr/>
      </w:pPr>
      <w:bookmarkStart w:id="141" w:name="pg19200_212180"/>
      <w:bookmarkStart w:id="142" w:name="__RefHeading___Toc16487835_1280447820"/>
      <w:bookmarkStart w:id="143" w:name="_Toc48"/>
      <w:bookmarkEnd w:id="141"/>
      <w:bookmarkEnd w:id="142"/>
      <w:r>
        <w:rPr/>
        <w:t>1</w:t>
      </w:r>
      <w:r>
        <w:rPr>
          <w:rtl w:val="true"/>
        </w:rPr>
        <w:t xml:space="preserve"> - </w:t>
      </w:r>
      <w:r>
        <w:rPr>
          <w:rtl w:val="true"/>
        </w:rPr>
        <w:t>فهرس الآيات القرآنية</w:t>
      </w:r>
      <w:bookmarkEnd w:id="143"/>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الَّذِي اسْتَوْقَدَ نَاراً فَلَمَّا أَضَاءَتْ مَا حَوْلَهُ ذَهَبَ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أَضَاءَ لَهُمْ مَشَوْا فِيهِ وَإِذَا أَظْلَمَ عَلَيْهِمْ قَامُوا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وَعَصَيْنَا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الْبَابَ سُجَّداً وَ قُولُوا حِطَّةٌ نَغْفِرْ لَكُمْ خَطَايَاكُمْ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بِشَيْءٍ مِنَ الْخَوْفِ وَالْجُوعِ وَنَقْصٍ مِنَ الْأَمْوَالِ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يَتَّخِدُ مِنْ دُونِ اللَّهِ أَنْدَاداً يُحِبُّونَهُمْ كَحُبُّ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يَرَى الَّذِينَ ظَلَمُوا إِذْ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بِخَارِجِينَ مِنَ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ادْخُلُوا فِي السَّلْمِ كَافَّةً وَلَا تَتَّبِعُوا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عَلَيْكُمْ وَزَادَهُ بَسْطَةٌ فِي الْعِلْمِ وَالْجِسْمِ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وَالْمُؤْمِنُونَ كُلٌّ آمَنَ بِاللَّهِ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يَعْلَمُ تَأْوِيلَهُ إِلَّا اللَّهُ وَالرَّاسِخُونَ فِي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وَاللَّهُ سَمِيعٌ عَلِيمٌ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وَهَذَا النَّبِيُّ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 وَاخْتَلَفُوا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بِحَبْلٍ مِنَ اللَّهِ وَحَبْلٍ مِنَ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لِيَنْرَ الْمُؤْمِنِينَ عَلَى مَا أَنْتُمْ عَلَيْهِ حَتَّى يَمِينَ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لَتَسْمَعُنَّ مِنَ الَّذِينَ أُوتُوا الْكِتَابَ مِن قَبْلِكُمْ وَمِنَ الَّذِينَ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وَصَابِرُوا وَرَابِطُوا وَاتَّقُوا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يَأْمُرُكُمْ أَن تُؤَدُّوا الْأَمَانَاتِ إِلَی أَهْلِهَا وَإِذَا حَكَمْتُم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يُطِعِ الرَّسُولَ فَقَدْ أَطَاعَ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عَلَيْكَ الْكِتَابَ وَالْحِكْمَةَ وَعَلَّمَكَ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وَلَأُضِلَّنَّهُمْ وَلَأُمَنِّيَنَّهُمْ وَلَآمُرَنَّهُمْ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احْكُم بَيْنَهُم بِمَا أَنزَلَ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 يُحِبُّهُمْ وَيُحِبُّونَهُ أَذِلَّةٍ عَلَى الْمُؤْمِنِينَ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وَأَطِيعُوا الرَّسُولَ وَاحْذَرُوا فَإِن تَوَلَّيْتُمْ فَاعْلَمُوا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أَجَلاً وَأَجَلُ مُسَمّىً عِندَهُ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يُوحَی إِلَيَّ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يَكْفُرْ بِهَا هَؤُلَاءِ فَقَدْ وَكُلْنَا بِهَا قَوْماً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شَيَاطِينَ الإِنْسِ وَالْجِنُّ يُوحِي بَعْضُهُمْ إِلَى بَعْضٍ زُخْرُفَ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صِرَاطَكَ الْمُسْتَقِيمَ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فَعَلُوا فَاحِشَةً قَالُوا وَجَدْنَا عَلَيْهَا آبَاءَنَا وَاللَّهُ أَمَرَنَا بِهَا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حَرَّمَ رَبِّيَ الْفَوَاحِشَ مَا ظَهَرَ مِنْهَا وَمَا بَطَنَ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بِالْحَقِّ وَإِنَّ فَرِيقًا مِنَ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وَهُمْ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مُعْرِضُونَ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يُطْفِئُوا نُورَ اللَّهِ بِأَفْوَاهِهِمْ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أَخْلَفُوا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أَخَذَتِ الْأَرْضُ زُخْرُفَهَا وَازُيَّنَتْ وَظَنْ أَهْلُهَا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 مَن لا يَهدي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الْخِزْيِ فِي الْحَيَاةِ الدُّنْيَا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أَخَرْنَا عَنْهُمُ الْعَذَابَ إِلَى أُمَّةٍ مَعْدُودَةٍ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أءِنَّكَ لأنتَ يُوسُفُ قَالَ أَنَا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شَدِيدُ الْمِحَالِ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نِعْمَتَ اللَّهِ لَا تُحْصُوهَا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الْقَاوِينَ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يُحْسِنُونَ صُنْعاً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وَيَعْقُوبَ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لَنَا عَابِدِينَ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لِلَّذِينَ يُقَاتَلُونَ بِأَنَّهُمْ ظُلِمُوا وَإِنَّ اللَّهَ عَلَى نَصْرِهِمْ لَقَدِيرٌ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الْأَبْصَارُ وَلَكِن تَعْمَى الْقُلُوبُ الَّتِي فِي الصُّدُورِ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عَلَى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بِالسَّاعَةِ وَأَعْتَدْنَا لِمَن كَذَّبَ بِالسَّاعَةِ سَعِيراً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يَعَضُّ الظَّالِمُ عَلَى يَدَيْهِ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خَلِيلاً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الشَّيْطَانُ لِلْإِنسَانِ خَذُولا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الرَّسُولُ يَا رَبِّ إِنْ قَوْمِي اتَّخَذُوا هَذَا الْقُرْآنَ مَهْجُوراً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أَعْنَاتُهُمْ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يُجِيبُ الْمُضْطَرَّ إِذَا دَعَاهُ وَيَكْشِفُ السُّوة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الْقَوْلُ عَلَيْهِمْ أَخْرَجْنَا لَهُمْ دَابَّةٌ مِنَ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اتَّبَعَ هَوَاهُ بِغَيْرِ هُدَى مِنَ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يَشَاءُ وَيَخْتَارُ مَا كَانَ لَهُمُ الْخِيَرَةُ سُبْحَانَ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وَلَيَعْلَمَنَّ الْكَاذِبِينَ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أُوتُوا الْعِلْمَ وَالْإِيمَانَ لَقَدْ لَبِثْتُمْ فِي كِتَابِ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عَلَيْهِ فَمِنْهُم مَّن قَضَى نَحْبَهُ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وَلَا مُؤْمِنَةٍ إِذَا قَضَى اللَّهُ وَرَسُولُهُ أَمْراً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حَسْرَتي عَلَى مَا فَرَّطْتُ فِي جَنبِ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الْقِيَامَةِ تَرَى الَّذِينَ كَذَبُوا عَلَى اللَّهِ وُجُوهُهُم مُسْوَدَّةً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وَ عِندَ الَّذِينَ آمَنُوا كَذَلِكَ يَطْبَعُ اللَّهُ عَلَى كُلِّ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وَلَهُمُ اللَّعْنَةُ وَلَهُمْ سُوءُ الدَّارِ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الْخِزْيِ فِي الْحَيَاةِ الدُّنْيَا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ثَمُودُ فَهَدَيْنَاهُمْ فَاسْتَحَبُّوا الْعَمَى عَلَى الْهُدَى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وَفِي أَنفُسِهِمْ حَتَّى يَتَبَيَّنَ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وَالَّذِي أَوْحَيْنَا إِلَيْكَ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اخْتَرْنَاهُمْ عَلَى عِلْمٍ عَلَى الْعَالَمِينَ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مَنِ اتَّخَذَ إِلَهَهُ هَوَاهُ وَ أَضَلَّهُ اللَّهُ عَلَى 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سورة محمّد 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فَتَعْساً لَهُمْ وَأَضَلُ أَعْمَالَهُمْ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الَّتِي قَدْ خَلَتْ مِن قَبْلُ وَلَن تَجِدَ لِسُنَّةِ اللَّهِ تَبْدِيلاً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أَلْقَى السَّمْعَ وَهُوَ شَهِيدٌ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فَتَعَاطَى فَعَقَرَ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يَكُونُوا كَالَّذِينَ أُوتُوا الْكِتَابَ مِن قَبْلُ فَطَالَ عَلَيْهِمُ الأمَدُ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يُحْيِي الْأَرْضَ بَعْدَ مَوْتِهَا قَدْ بَيَّنَّا لَكُمُ الآيَاتِ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صَادِقِينَ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رَصَداً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أَحْصَيْنَاهُ كِتَاباً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سورة 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سورة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فَدَمْدَمَ عَلَيْهِمْ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 عُقْبَاهَا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9200_212194"/>
      <w:bookmarkStart w:id="145" w:name="pg19200_212194"/>
      <w:bookmarkEnd w:id="145"/>
    </w:p>
    <w:p>
      <w:pPr>
        <w:pStyle w:val="Heading2"/>
        <w:numPr>
          <w:ilvl w:val="1"/>
          <w:numId w:val="1"/>
        </w:numPr>
        <w:rPr/>
      </w:pPr>
      <w:bookmarkStart w:id="146" w:name="pg19200_212194"/>
      <w:bookmarkStart w:id="147" w:name="__RefHeading___Toc16487837_1280447820"/>
      <w:bookmarkStart w:id="148" w:name="_Toc49"/>
      <w:bookmarkEnd w:id="146"/>
      <w:bookmarkEnd w:id="147"/>
      <w:r>
        <w:rPr/>
        <w:t>2</w:t>
      </w:r>
      <w:r>
        <w:rPr>
          <w:rtl w:val="true"/>
        </w:rPr>
        <w:t xml:space="preserve"> - </w:t>
      </w:r>
      <w:r>
        <w:rPr>
          <w:rtl w:val="true"/>
        </w:rPr>
        <w:t>فهرس الموضوعات</w:t>
      </w:r>
      <w:bookmarkEnd w:id="148"/>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مقدّمة التحقيق</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الإطراء و الثناء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رحلاته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حول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ما قيل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بعض طبعاته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 المعتمدة في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روي في صون سرّ آل محمّد علیهم السلام عمّن ليس من أهله ، و النهي عن إذاعته لهم</w:t>
      </w:r>
    </w:p>
    <w:p>
      <w:pPr>
        <w:pStyle w:val="BookText"/>
        <w:rPr/>
      </w:pPr>
      <w:r>
        <w:rPr>
          <w:rFonts w:ascii="Amiri" w:hAnsi="Amiri" w:eastAsia="Amiri" w:cs="Amiri"/>
          <w:color w:val="111111"/>
          <w:sz w:val="28"/>
          <w:sz w:val="28"/>
          <w:szCs w:val="28"/>
          <w:rtl w:val="true"/>
          <w:lang w:bidi="ar-SA"/>
        </w:rPr>
        <w:t xml:space="preserve">و اطّلاعهم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حبل الله الذي أمرنا بالاعتصام به ، و ترك التفرّق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في الإمامة و الوصية ، و أنّهما من الله عزّ وجلّ و باختياره ، و أمانة يؤدّيها الإمام إلى الإمام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في أنّ الأئمّة اثنا عشر إماماً ، و أنّهم من الله و باختياره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أنّ الأئمّة اثنا عشر من طريق العامة ، و ما بدلّ عليه من القرآن و 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روي فيمن ادّعى الإمامة و من زعم أنّه إمام و ليس بإمام ، و انّ کلّ راية ترفع قبل قيام القائم عليه السلام فصاحبها 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المرويّ عن طرق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فيمن شكّ في واحد من الأئمّة صلى الله عليهم ، أو بات ليلة لا يعرف فيها إمامه ، أو دان الله عزّ وجلّ بغير إمام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في أنّ الله لا يخلي أرضه بغير 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في أنّه لو لم يبق في الأرض إلّا اثنان لكان أحدهما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في غيبة الإمام المنتظر الثاني عشر و ذكر مولانا أمير المؤمنين و الأئمّة صلوات الله عليهم أجمعين بعده و إنذارهم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فيما أمر به الشيعة من الصبر و الكفّ و الانتظار للفرج ، و ترك الاستعجال بأمر الله و تدبيره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يلحق الشيعة من التمحيص و التفرّق و التشتّت عند الغيبة حتّى لا يبقى على حقيقة الأمر إلّا الأقلّ الذي وصفه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روي في صفته ، و سيرته و فعله ، و ما نزل من القرآن فيه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كونه ابن سبيّة ، ابن خيرة الإماء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سيرته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حِكمه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آياته وفعله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فضله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ما نزل فيه علیه السلام من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ما يعرف 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في صفة قميصه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في صفة جنوده و خيله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في العلامات التي تكون قبل قيام القائم عليه السلام ، و يدلّ على أنّ ظهوره يكون بعدها كما قالت الأئمّة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الشدّة التي تكون قبل ظهور صاحب الحقّ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في المنع و التوقيت و التسمية الصاحب الأمر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 فيما يلقى القائم عليه السلام و يستقبل من جاهليّة الناس ، و ما یلقاه الناس قبل قيامه من أهل بيته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في ذكر السفياني ، و أنّ أمره من المحتوم ، و أنّه قبل قيام القائم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 في ذكر راية رسول الله صلّی الله علیه و آله وسلّم ، و أنّه لا ينشرها بعد يوم الجمل إلّا القائم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في ذكر جيش الغضب ، و هم أصحاب القائم عليه السلام ، و عدّتهم و صفتهم ، </w:t>
      </w:r>
    </w:p>
    <w:p>
      <w:pPr>
        <w:pStyle w:val="BookText"/>
        <w:rPr/>
      </w:pPr>
      <w:r>
        <w:rPr>
          <w:rFonts w:ascii="Amiri" w:hAnsi="Amiri" w:eastAsia="Amiri" w:cs="Amiri"/>
          <w:color w:val="111111"/>
          <w:sz w:val="28"/>
          <w:sz w:val="28"/>
          <w:szCs w:val="28"/>
          <w:rtl w:val="true"/>
          <w:lang w:bidi="ar-SA"/>
        </w:rPr>
        <w:t xml:space="preserve">و ما يبتلون به و يقاتلون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في ذكر أحو ال الشيعة عند خروج القائم عليه السلام و قبله و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أنّ القائم عليه السلام يستأنف دعاء جديداً ، و أنّ الإسلام بدأ غريباً و سيعود غريباً كما بدأ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في ذكر سنّ الإمام القائم عليه السلام ، و ما جاءت به الرواية حين يفضي إليه أمر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ذكر إسماعيل بن أبي عبد الله ، و الدلالة على أخيه موسى بن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في أنّ من عرف إمامه لم يضرّه تقدّم هذا الأمر أو 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في مدّة ملك القائم عليه السلام بعد 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149" w:name="pg19200_212198"/>
    </w:p>
    <w:p>
      <w:pPr>
        <w:pStyle w:val="Heading2"/>
        <w:numPr>
          <w:ilvl w:val="1"/>
          <w:numId w:val="1"/>
        </w:numPr>
        <w:rPr/>
      </w:pPr>
      <w:bookmarkStart w:id="150" w:name="__RefHeading___Toc16487839_1280447820"/>
      <w:bookmarkStart w:id="151" w:name="_Toc50"/>
      <w:bookmarkEnd w:id="149"/>
      <w:bookmarkEnd w:id="150"/>
      <w:r>
        <w:rPr>
          <w:rtl w:val="true"/>
        </w:rPr>
        <w:t>من أعمال المحقّق</w:t>
      </w:r>
      <w:bookmarkEnd w:id="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اليتيمة و الدرّة الثمينة للسيّد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المعاجز و أصول الدلائل للسيد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للشهيد السيد محمّد مؤمن بن دوست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تسلية المُجالس وزينة المجالس للسيد محمّد بن أبي طالب الحائري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النضير في معنى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ذوب النضار في شرح النار لابن نما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وصيّة الإمام موسى الكاظم علیه السلام لهشام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نبذة الباغي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الندبة الأولى للإمام علیّ بن الحسين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لابن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عجائب أحكام أمير المؤمنين علیه السلام للسيد محسن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الأنبياء للشريف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قضايا أمير المؤمنين علیه السلام لإبراهيم بن هاشم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استدراك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الثانية للحرّ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نيّات الحج للشهيد الثاني زين الدين العاملي تحقيق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الحج للشيخ علي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التعازي للشريف محمّد بن علي الحسني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استدراك </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للشيخ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التعجّب للشيخ أبي الفتح محمّد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من لا يحضره الفقيه للبهائي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أصدق الأخبار في قصة الأخذ بالثار للسيد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التعليقة على فرائد الأصول للسيّد عبد الحسين اللاري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أكسير السعادة في أسرار الشهادة للسيّد عبدالحسين اللاري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المحكم و المتشابه للسيّد عبد الحسين اللاري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تشريع الخيرة و التكلان للسيّد عبد الحسين اللاري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لابن أبي زينب 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فقرة من دعاء عرفة للسيد ماجد الحسيني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مرثية الإمام الحسين علیه السلام للملّا حبيب الله الكاشاني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المعنى عن سرّ أسماء الله الحسنى لابن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الخوانساري في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 على ما هو المشهور نسبة إلى النعمانية التي هي بلدة بين واسط وبغداد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قرية تكون بمصر على احتمال بعيد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إلى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بليدة تكون بين الحمى وحلب ، وهي كثيرة البساتين والزيتون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إلى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اسم واد في طريق الطائف يخرج إلى عرفات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إلى 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اسم لجماعة أعاظم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المنذر الّذی هو من ملوك العجم المشهورين ، وإليه ینسب الورد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شقائق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 في ج </w:t>
      </w:r>
      <w:r>
        <w:rPr>
          <w:rFonts w:eastAsia="IRNazanin" w:cs="IRNazanin"/>
          <w:b w:val="false"/>
          <w:bCs w:val="false"/>
          <w:i w:val="false"/>
          <w:iCs w:val="false"/>
          <w:color w:val="333333"/>
          <w:sz w:val="20"/>
          <w:szCs w:val="20"/>
        </w:rPr>
        <w:t>183/22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ملاء العَيبة في طول 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كذا ذكر الأُستاذ عبد الجبار الرفاعيّ في معجم ما كُتب عن الرسول وأهل البيت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 بن علي أبو الحسن الشجاعي الكاتب حفظه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إبراهيم أبو عبدالله النعماني رحمه الله تعالى في ذي الحجّة سنة اثنتين وأربعين وثلاثمّائة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رب العالمين ، إلى آخره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ورفعه له مستزيداً إلى علوّ مملكته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ورفعنا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والمحنة ، والأزل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والشدة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وحنّت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يؤثر في قلبه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منعماً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إمّا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بالبلية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البيدر، وصبرة من الطعام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ويأتي في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الأصوب ،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 الهدى لقلتها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 ح ه ، وج</w:t>
      </w:r>
      <w:r>
        <w:rPr>
          <w:rFonts w:eastAsia="IRNazanin" w:cs="IRNazanin"/>
          <w:b w:val="false"/>
          <w:bCs w:val="false"/>
          <w:i w:val="false"/>
          <w:iCs w:val="false"/>
          <w:color w:val="333333"/>
          <w:sz w:val="20"/>
          <w:szCs w:val="20"/>
        </w:rPr>
        <w:t>95/100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يلقّنه الشيطان حجّته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 </w:t>
      </w:r>
      <w:r>
        <w:rPr>
          <w:rFonts w:eastAsia="IRNazanin" w:cs="IRNazanin"/>
          <w:b w:val="false"/>
          <w:bCs w:val="false"/>
          <w:i w:val="false"/>
          <w:iCs w:val="false"/>
          <w:color w:val="333333"/>
          <w:sz w:val="20"/>
          <w:szCs w:val="20"/>
        </w:rPr>
        <w:t>289/71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إبراهيم بن أبي عمير الغفاري ،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ادعى له وليس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المنتجبين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عمّن ليس من أهله ، والتأدب بآداب أولياء الله ، وستره من غير أهله من المعاندين، والنهي عن إذاعته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يكفيكم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يحسبكم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وحدّثنا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والمَذاري نسبة إلى قرية بأسفل أرض البصرة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جاء في تفسير قوله تعالى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يبشّون بشيشاً من البشاشة وهي طلاقة الوجه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بحمد الله عرفتم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الإمام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إبراهيم بن إسحاق النهاوندي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متقدّمكم إليه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بأيديكم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 حدّثنا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أقبح العيب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بتمسكهم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الرأي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اليتيمة والدرة الثمّينة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وذرّيّتك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اليتيمة والدرة الثمّينة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وعطفه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اثنا عشر إماماً ، وذكر ما يدلّ عليه من القرآن والتوراة من ذلك</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الملطخون بدمائهم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جذبت ذلك</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ولي موسى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ما يكون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اسمي واسم علي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الرقيق الّذي يكتب فيه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الظلمة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الصياح في المصيبة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 عشرة و مائتين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علیّ بن أبي يوسف ، عن ابن عمرو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غزوان ، عن أبي بصير ، عن أبي عبد الله علیه السلام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سليم من أصحاب الإمام عليّ علیه السلام ، طلبه الحجّاج بن يوسف ليقتله ففرّ منه ، و أوى إلى أبان بن أبي عيّاش ، فبقي مختفياً عنده حتّى حضرته الوفاة ، فلمّا كان عند موته قال لأبان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 عليَّ حقاً و قد حضرني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أخي ، إنّه كان من الأمر بعد رسول الله صلّی الله علیه و آله وسلّم كيت و كيت ، و أعطاه كتاباً ، فلم يروه عن سليم أحد من الناس سوى أبان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أوّليائي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اليتيمة و الدرة الثمّينة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 الأصوب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محمّد ؛ أوّلاهما يسمون باسم ابني هارون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تخالفونهم فيها و تزعمون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فارجعوه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بعظائم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المزبلة و الكناسة و التراب الّذی يكنس من البيت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 ، أو الغائط ، أو موضع قضاء الحاجة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قوامها ، و أصله من زرّ القلب ، و هو عُظَيم صغير يكون قوام القلب به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طالباً للحق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ج </w:t>
      </w:r>
      <w:r>
        <w:rPr>
          <w:rFonts w:eastAsia="IRNazanin" w:cs="IRNazanin"/>
          <w:b w:val="false"/>
          <w:bCs w:val="false"/>
          <w:i w:val="false"/>
          <w:iCs w:val="false"/>
          <w:color w:val="333333"/>
          <w:sz w:val="20"/>
          <w:szCs w:val="20"/>
        </w:rPr>
        <w:t>139/51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جمادى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ا ، و ج </w:t>
      </w:r>
      <w:r>
        <w:rPr>
          <w:rFonts w:eastAsia="IRNazanin" w:cs="IRNazanin"/>
          <w:b w:val="false"/>
          <w:bCs w:val="false"/>
          <w:i w:val="false"/>
          <w:iCs w:val="false"/>
          <w:color w:val="333333"/>
          <w:sz w:val="20"/>
          <w:szCs w:val="20"/>
        </w:rPr>
        <w:t>400/36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جوع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ا ا ، ح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ويأتي في الباب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القتل و القتال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يأتي في الباب السادس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كبيرة ، كثيرة الخير ، وهي في إقليم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مامد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عبيس بن هاشم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إعادة السؤال لرفع توهم كون المراد بالعلوي من ينتسب إليه من مواليه أو شيعته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روي أنّ الأئمّة اثنا عشر إماماً ، و ذكر ما يدلّ عليه القرآن و التوراة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أضفناء لاقتضاء السياق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هذا الكتاب ، و قد تقدم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لأحدهم، و العبارة مضطربة لا تخلو من نقص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زمانه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جاءها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مأوى الغنم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ضياعها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الشيخ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لم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الموضع الآتي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الإمام موسى بن جعفر الكاظم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الهدى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ألبتّة، و التيه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 الضلال و الحيرة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ينفد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ح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مثله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وسلّم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وليّ حوضي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الشيطان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الطغيان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الاهتداء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التكسّع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الضلالة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طرقاتها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مومياً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المغلوب في الاحتجاج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طرقاتها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جرمهم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جادة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الأكبر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الحديث ينفرد بتشبيه المهدي في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بعيسى و الوارد في روايات الفريقين أنّه شبيه بجدّه النبي صلّی الله علیه و آله وسلّم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يقوم القائم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أقوام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الأصيل من النسب و الزنيم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الجافي الغليظ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الشراة الخوارج الّذین زعموا أنّهم يشرون أنفسهم ابتغاء مرضاة الله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العصابة من بني أميّة و بني فلان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صوته ضجاج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أشفاره وطف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طول شعر و استرخاء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عنقه سطع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طول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مفلج الثنايا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بين أسنانه تباعد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يلحقون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الهزيمة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سنة وفاة الإمام الحسن بن علي المسكري</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فيما نزل في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أدركت ذلك</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إثباة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لبثتم فيه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الأوساخ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الحريق</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الحرام و مسجد النبي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أبان بن تغلب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السبطة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 الأصوب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على ما أنتم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اتفقت الروايات على أنّ أمّ المهدي الرومية أو مغربية ، و ليست سوداء ، و لا يبعد أن يكون الشبه المقصود في الحديث مفسّراً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أمة يصلحه الله في ليلة ، فيكون المعنى أن فيه شبهاً من يوسف من جهتين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يكونه ابن أمة ، و بأنّ الله تعالى يحدث تطورات سياسية في العالم دفعة و احدة تمهد لبداية أمره وظهوره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رسول الله صلّی الله علیه و آله وسلّم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بسنتين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الحديث في سنة ست وخمسين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ه و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الحمقى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0750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صلب شركه كالابر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وخرط القتاد هنا كناية عن ارتكاب الأمور الصعاب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بيده،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هانئ التمّار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ج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في هذا الباب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 ه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117/99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هذا على أن تأليف الكتاب كان بعد وفاة علیّ بن محمّد السمري ، و ذلك في شعبان سنة تسع و عشرين وثلاثمّائة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 الأصوب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ه 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تخريجات الحديث السابق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للقائم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الطفيل هو عامر بن و اثلة ، فيكون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المكي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الرجعة للاسترابادي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أحاديث الإمام</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عند مكة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المتقي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 علیه السلامين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0751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 عبدالله علیه السلام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عند الإمامة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الصيحة و الصيصية کلّ ما امتنع به، و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إظهار کلّ ذي قوة لواء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يهتدى إليه و أين يوجد و يظفر به ، ثمّ أشار علیه السلام إلى أنّه يكون في بعض الأوقات في المدينة أو يراء بعض الناس فيها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الأمر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شدة الأمر و تغير الزمان حتّى كأنّ الجبال زالت عن مواضعها ، أو عن تزلزل الثابتين في الدين عنه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أهل الدراية و الفهم لمغزى كلامهم و مقاصد الفاظهم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المدينة المنورة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الرأي وضعف الهمّة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التحيّر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المنقدّم ، و كذا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المنقدّم ، و كذا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خبس الشيء بكفّه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 وخيس فلاناً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ظلمه و غشمه ، و الخبوس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الظلوم ، و اختبسه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أخذه مغالبة ، و المختبس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يطلب عناء لا يجده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إلى أبي جعفر علیه السلام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دالّة أوّلاً على غيبة صاحب الحقّ ، ثمّ على غيبة السبب الذي بينه و بين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غيبة السفراء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الانتظار في حال الغيبة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أسرعوا في إجابة داعينا بأي وجه ممكن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الناس ، و العدد الكثير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انهضوا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بأتي مثله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تقدم الحديث في مقدمة المؤلف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روي فيما يلحق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كمال الدقة في الأمور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أربع وستين و مائتين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الزؤان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ينبت غالباً بين الحنطة ، وحبّه يشبه حبّها إلّا أنّه أصغر ، و هو مجلب للنوم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الکحل</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أيّوب بن نوح بن درّاج</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أنّه الإمام الصادق جعفر بن محمّد علیه السلام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 يقع في الصوف و الخشب و الثياب و البرّ ونحوها فيفسدها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ه و </w:t>
      </w:r>
      <w:r>
        <w:rPr>
          <w:rFonts w:eastAsia="IRNazanin" w:cs="IRNazanin"/>
          <w:b w:val="false"/>
          <w:bCs w:val="false"/>
          <w:i w:val="false"/>
          <w:iCs w:val="false"/>
          <w:color w:val="333333"/>
          <w:sz w:val="20"/>
          <w:szCs w:val="20"/>
        </w:rPr>
        <w:t>117/52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روي في صفته صلوات الله عليه ، وسيرته وفعله ، و أنّه ابن سبيّة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نزل من القرآن فيه عليه السلام و في أصحابه ، و ما يؤيّده الله عزّ وجلّ به ، و صفاته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صارت حريصة على إهلاك الناس</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و اكتنع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و اقترب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نكل جبن و نكص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الشجاع أو لابس السلاح</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متكاثر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حصد أي حاصد بحصد أصول الظالمين وفروع الغي و الشقاق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الجموع للخير و الذي كثر عطاؤه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 في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طوله ودقة أرنبته مع حدب في وسطه ، و أزيل الفخذين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عن أنّهما عريضتين ، وفلج الثنايا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انفراجها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 الفتن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المشرف الحاجبين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وسطهما ارتفاع ، و الحزاز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الهيرية في الرأس كأنّه نخالة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أنّه سيظنّ بعض الناس أنّه القائم عليه السلام و ليس كذلك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واسعه و عريضه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الأئمّة</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هذه الجملة زائدة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بالشيء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النذير البشير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الغيهب ، و هي الظلمة الشديدة السواد و الأجواز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الجوز ، و هو من کلّ شيء وسطه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القفر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التي لا ماء فيها و لا نبات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لسرّ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الزمان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يحير فيه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أمن الخلل و الزلل، و العدد و الخطل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السقوط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بين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البهجة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المخفيّات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الدين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مال قديم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بالروايات الصحيحة مدح زيد الشهيد رضوان الله عليه و علوّ مقامه و دعوته إلى مقاومة الظلم ، و إلى تطبيق أحكام الإسلام ، و إمامة الرضا من آل محمّد علیهم السلام ، و لا بدّ من ردّ مثل هذه الرواية التي تذمّه أو تأويلها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الصبر ، و هو عصارة شجر مرّ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المغيرة بن سعيد الكذاب الذي كان يكذب على الإمام محمّد بن عليّ الباقر علیه السلام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باللين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البسط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أدم فيه ، و هو الغليظ الخشن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الرجعة للاسترابادي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تقدّم مثله في الحديثين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 و الصين و الترك و الديلم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المؤمنين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الشام، موصوفة بالنزاهة و الحسن و طيب الهواء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ج </w:t>
      </w:r>
      <w:r>
        <w:rPr>
          <w:rFonts w:eastAsia="IRNazanin" w:cs="IRNazanin"/>
          <w:b w:val="false"/>
          <w:bCs w:val="false"/>
          <w:i w:val="false"/>
          <w:iCs w:val="false"/>
          <w:color w:val="333333"/>
          <w:sz w:val="20"/>
          <w:szCs w:val="20"/>
        </w:rPr>
        <w:t>350/52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866</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شبّه علیه السلام الهلال الدين بالمقتول المضرّج بالدم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المتخضخض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المتحرّك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868</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تصحيف عاصم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الإطراق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السكوت و الوقار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يسأل عن شيء إلّا أجاب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ما بين المشرق و المغرب</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يصان فيه الكتب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يوم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 الذي يكون بين الثنيّة و الناب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نزلت الملائكة ثلاثمّائة وثلاثة عشر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غسل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البعيدة عن الحقّ</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هذا الذي يدّعون أنّه القائم عليه السلام كان في أربعمائة ألف فارس و أربعة آلاف خادم ، و هي صفة مغايرة لما وصف به جنود القائم عليه السلام و أصحابه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الناس حمر الألوان صهب الشعور ، بلادهم تتاخم بلاد الخزر في أعالي جبال الروم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نحو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الراية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لولدي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السفاح مراودة الرجل المرأة بدون نكاح ، و الزنا ، أو إراقة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المرأة تسافح الرجل مدة ثمّ يتزوجها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إقليم واسع كثير البلدان و السكان من نواحي الديلم و الخزر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يزالون يتمرّغون و يتنعمون في غضارة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دولتهم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همام بن سهيل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فهلكهم الله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عباس بن عتبة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يطلع في القبر و يدانيه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 بدا فيه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كيف يقول محمّد بن إبراهيم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بابن طباطبا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القائم عليه السلام؟</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بالهرد ، و هو الكركم الأصفر ، وطين أحمر ، و عروق يصبغ بها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يسومهم الدهر من العذاب و النكال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يأتي في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للاسترابادي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للاسترابادي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748</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الشجاعي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فيما يأتي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فوائد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لوائح السفاريني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النظام الإلهي الجديد في الحكومة لم يسبق مثله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 اليد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لشدّة دهشتهم و تحيّرهم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الأستار للميرزا النوري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ناجية بن أبي عمارة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العقبة الثانية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السريعة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 منسوج بعضه على بعض ، يشدّ به الرحل على البعير كالحزام على السرج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أهل زمانه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تصير مخلوعة العنان تفعل ما تشاء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لامة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أداتها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لكون الخسوف على حساب المنجمين لا يكون إلّا في أواسط الشهر ، و الكسوف في أواخره جزئياً كانا أو كلياً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ج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أوّل الإسناد سقط من هنا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983</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عبد الحميد بن أبي العلاء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عظيمة في الخليج بين عمان و البحرين ، كان بها قرى و مزارع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استرآباد ، و الديلمان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اصفهان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البالي من الثياب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النسخ و المصادر في هذه الكلمة ، ففي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الأدنين ، و 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فيكذّبهم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 الخبر سقطاً؛ قال الجزري في النهاية في حديث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ينطق الرويبضة في أمر العامّة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الرويبضة ، يا رسول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التافه ينطق في أمر العامّة ، الرويبضة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الرابضة ، و هو العاجز الّذي ربض عن معالي الأمور وقعد عن طلبها ، وزيادة التاء للمبالغة ، و التافه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الخسيس الحقّير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فوائد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دمشق ، ثمّ من عمل الجيدور من ناحية جولان قرب مرج الصفر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الخابور ، وهي على الفرات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السحاب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ملاحم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الفمّة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ملاقاة الشدائد التي توجب سيلان العرق و الجراحات المسيلة للدم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تخريجات الحديث السابق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الجشب ما لا يطيب أكله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المؤلف رحمه الله عن عبد الواحد بن عبدالله و عن أبي سليمان أحمد بدون واسطة ، فلعلّ 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عبد الواحد عبد الله بن یونس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تصرّفاً و تقلّباً في المهمات و المشاغل و الاهتمام بأمور الخلق و تدبير شؤونهم الاجتماعية و ما يعيشون به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مصاحبة الأغلال في النار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927</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معجم أحاديث الإمام المهدي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تخريجات الحديث السابق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ذهاب ملك بني العبّاس</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الموت العامّ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بني العبّاس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اطمأنّوا أنّ ملكهم لا يزول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للفرج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زمان إمامته ، فإنّ أباه علیه السلام توفّي سنة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توفّي هو علیه السلام سنة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930</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السيّاري أو الحسين بن علیّ بن يقطين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آل العبّاس ودولتهم وقدرتهم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زيد و بني الحسن و أضرابهم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دولة الحقّ وظهور الفرج ، أو زوال الملك عن الجبابرة و غلبة الحقّ عليهم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المنحوتة منه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انظر تخريجات الحديث الأوّل المتقدم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دستمسان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بين واسط البصرة و الأمراز ، وهي إلى الأهواز أقرب ؛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دستميسان الابلة فتكون البصرة من هذه الكورة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بهراة؛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بأران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أزد البصرة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خلّاد الصفار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عبدالله بن حمّاد في سنة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غربية ، حيث ان عمرو بن شمر كان من أصحاب الإمامين الباقر و الصادق علیهما السلام</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زاملت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بني العبّاس الحكومات الجائرة ، أو المراد حكومة بني العبّاس المجدّدة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الغلام القويّ و الذي كاد أن يدرك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انظر تخريجات الحديث الأوّل المتقدم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سواد العين على الأنف ، أو إقبال إحدى الحدقتين على الأخرى ، أو إقبال نظر كلّ من العينين على صاحبتها ، كأنّه ينظر إلى طرف أنفه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الرجفة الزلزلة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 بياض يتخلّله سواد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عامرة في وسط بساتين دمشق على طريق حمص بينها و بين دمشق أكثر من فرسخ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فوائد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أطلب ثأري و لو كان بدخول النار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التامّة الطويلة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أولاد شيبة بن عثمان الحجبي الذي كانوا حجبة الكعبة في الجاهلية و الإسلام و مفتاح الكعبة في أيديهم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خضر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الأدهم الأسود و الشِمراخ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الفرس إذا دقّت و سالت و جلّلت الخيشوم و لم تبلغ</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القتال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تخريجات الحديث السابق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يبتل بالمسير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المصادر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ملاحم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1080</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يقصد الّا أنّهم يعلمونهم القرآن على حدوده كاملة ، و قد ورد أن القرآن الذي بخط عليّ و يتوارثه الأئمّة يتفاوت مع القرآن في ترتيب سوره و ربّما آياته ، لا في الزيادة و النقصان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تحريف الكتاب ، لكنّه على خلاف ما عليه مذهب الإماميّة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ذَحَلة و الذحلة الثار؛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و الحقّد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يشاؤون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858</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أمر الإمامة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الشيعة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اثنتين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عدم معرفتي به دخول النار فخذ بيدي منها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بالنبطية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خذه إليك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 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المعز أو ولد الضأن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الأنثى من أولاد المعز قبل استكمالها السنة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 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 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 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المعمر التغلبي ، و ذكر أنّه حدّثه به المعروف بأبي السهل يرويه عن أبي الصلاح ، و رواه بندار بن محمّد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مشتملاً به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سقف في مقدم البيت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إمامك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تخريجات الحديث الأوّل المتقدم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الأوّل المتقدم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سقط ، حيث إنّ ابن أبي يعفور مات في حياة الإمام الصادق علیه السلام المتوفّى سنة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الراوي عن ابن أبي يعفور سنة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فالساقط إمّا حمزة بن حمران أو الحسين بن أبي العلاء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الحديث السابق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إشارة إلى الرجعة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هذا الحديث أنّ الحسين علیه السلام يرجع بعد موت المهدي علیه السلام بفترة ، و يحكم عدد سنين أهل الكهف ، ثمّ يظهر بعده أمير المؤمنين علیه السلام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874</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تخريجات الحديث الأوّل المتقدّم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مرادنا ، و فيه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image" Target="media/image5.jpeg"/><Relationship Id="rId31" Type="http://schemas.openxmlformats.org/officeDocument/2006/relationships/image" Target="media/image5.jpeg"/><Relationship Id="rId32" Type="http://schemas.openxmlformats.org/officeDocument/2006/relationships/footer" Target="footer21.xml"/><Relationship Id="rId33" Type="http://schemas.openxmlformats.org/officeDocument/2006/relationships/image" Target="media/image6.jpeg"/><Relationship Id="rId34" Type="http://schemas.openxmlformats.org/officeDocument/2006/relationships/image" Target="media/image6.jpeg"/><Relationship Id="rId35" Type="http://schemas.openxmlformats.org/officeDocument/2006/relationships/footer" Target="footer22.xml"/><Relationship Id="rId36" Type="http://schemas.openxmlformats.org/officeDocument/2006/relationships/image" Target="media/image7.jpeg"/><Relationship Id="rId37" Type="http://schemas.openxmlformats.org/officeDocument/2006/relationships/image" Target="media/image7.jpeg"/><Relationship Id="rId38" Type="http://schemas.openxmlformats.org/officeDocument/2006/relationships/footer" Target="footer23.xml"/><Relationship Id="rId39" Type="http://schemas.openxmlformats.org/officeDocument/2006/relationships/image" Target="media/image8.jpeg"/><Relationship Id="rId40" Type="http://schemas.openxmlformats.org/officeDocument/2006/relationships/image" Target="media/image8.jpeg"/><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77.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88160</Words>
  <Characters>294043</Characters>
  <CharactersWithSpaces>380004</CharactersWithSpaces>
  <Paragraphs>2570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2026-08-25T19:58:11Z</dcterms:created>
  <dc:creator>ghaemiyeh.com</dc:creator>
  <dc:description/>
  <dc:language>en-US</dc:language>
  <cp:lastModifiedBy/>
  <dcterms:modified xsi:type="dcterms:W3CDTF">2026-08-25T23:28:26Z</dcterms:modified>
  <cp:revision>1</cp:revision>
  <dc:subject/>
  <dc:title>الغیبة ابن أبی زینب النعمانی</dc:title>
</cp:coreProperties>
</file>

<file path=docProps/custom.xml><?xml version="1.0" encoding="utf-8"?>
<Properties xmlns="http://schemas.openxmlformats.org/officeDocument/2006/custom-properties" xmlns:vt="http://schemas.openxmlformats.org/officeDocument/2006/docPropsVTypes"/>
</file>