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39301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139303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139305_1280447820">
            <w:r>
              <w:rPr>
                <w:webHidden/>
                <w:rStyle w:val="IndexLink"/>
                <w:rtl w:val="true"/>
              </w:rPr>
              <w:t xml:space="preserve">بقية سورة النساء </w:t>
            </w:r>
            <w:r>
              <w:rPr>
                <w:rStyle w:val="IndexLink"/>
                <w:rtl w:val="true"/>
              </w:rPr>
              <w:t>(</w:t>
            </w:r>
            <w:r>
              <w:rPr>
                <w:rStyle w:val="IndexLink"/>
                <w:rtl w:val="true"/>
              </w:rPr>
              <w:t xml:space="preserve">من الآية </w:t>
            </w:r>
            <w:r>
              <w:rPr>
                <w:rStyle w:val="IndexLink"/>
              </w:rPr>
              <w:t>24</w:t>
            </w:r>
            <w:r>
              <w:rPr>
                <w:rStyle w:val="IndexLink"/>
                <w:rtl w:val="true"/>
              </w:rPr>
              <w:t xml:space="preserve">- </w:t>
            </w:r>
            <w:r>
              <w:rPr>
                <w:rStyle w:val="IndexLink"/>
                <w:rtl w:val="true"/>
              </w:rPr>
              <w:t xml:space="preserve">إلى الآية </w:t>
            </w:r>
            <w:r>
              <w:rPr>
                <w:rStyle w:val="IndexLink"/>
              </w:rPr>
              <w:t>147</w:t>
            </w:r>
            <w:r>
              <w:rPr>
                <w:rStyle w:val="IndexLink"/>
                <w:rtl w:val="true"/>
              </w:rPr>
              <w:t>)</w:t>
              <w:tab/>
            </w:r>
            <w:r>
              <w:rPr>
                <w:rStyle w:val="IndexLink"/>
              </w:rPr>
              <w:t>17</w:t>
            </w:r>
          </w:hyperlink>
        </w:p>
        <w:p>
          <w:pPr>
            <w:pStyle w:val="Contents3"/>
            <w:tabs>
              <w:tab w:val="clear" w:pos="8459"/>
              <w:tab w:val="right" w:pos="9026" w:leader="dot"/>
            </w:tabs>
            <w:rPr/>
          </w:pPr>
          <w:hyperlink w:anchor="__RefHeading___Toc1113930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17</w:t>
            </w:r>
          </w:hyperlink>
        </w:p>
        <w:p>
          <w:pPr>
            <w:pStyle w:val="Contents4"/>
            <w:tabs>
              <w:tab w:val="clear" w:pos="8176"/>
              <w:tab w:val="right" w:pos="9026" w:leader="dot"/>
            </w:tabs>
            <w:rPr/>
          </w:pPr>
          <w:hyperlink w:anchor="__RefHeading___Toc11139309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139311_1280447820">
            <w:r>
              <w:rPr>
                <w:webHidden/>
                <w:rStyle w:val="IndexLink"/>
                <w:rtl w:val="true"/>
              </w:rPr>
              <w:t>الإعراب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11139313_1280447820">
            <w:r>
              <w:rPr>
                <w:webHidden/>
                <w:rStyle w:val="IndexLink"/>
                <w:rtl w:val="true"/>
              </w:rPr>
              <w:t>الصرف</w:t>
            </w:r>
            <w:r>
              <w:rPr>
                <w:rStyle w:val="IndexLink"/>
                <w:rtl w:val="true"/>
              </w:rPr>
              <w:t>:</w:t>
              <w:tab/>
            </w:r>
            <w:r>
              <w:rPr>
                <w:rStyle w:val="IndexLink"/>
              </w:rPr>
              <w:t>20</w:t>
            </w:r>
          </w:hyperlink>
        </w:p>
        <w:p>
          <w:pPr>
            <w:pStyle w:val="Contents4"/>
            <w:tabs>
              <w:tab w:val="clear" w:pos="8176"/>
              <w:tab w:val="right" w:pos="9026" w:leader="dot"/>
            </w:tabs>
            <w:rPr/>
          </w:pPr>
          <w:hyperlink w:anchor="__RefHeading___Toc11139315_1280447820">
            <w:r>
              <w:rPr>
                <w:webHidden/>
                <w:rStyle w:val="IndexLink"/>
                <w:rtl w:val="true"/>
              </w:rPr>
              <w:t>البلاغة</w:t>
            </w:r>
            <w:r>
              <w:rPr>
                <w:rStyle w:val="IndexLink"/>
                <w:rtl w:val="true"/>
              </w:rPr>
              <w:tab/>
            </w:r>
            <w:r>
              <w:rPr>
                <w:rStyle w:val="IndexLink"/>
              </w:rPr>
              <w:t>20</w:t>
            </w:r>
          </w:hyperlink>
        </w:p>
        <w:p>
          <w:pPr>
            <w:pStyle w:val="Contents4"/>
            <w:tabs>
              <w:tab w:val="clear" w:pos="8176"/>
              <w:tab w:val="right" w:pos="9026" w:leader="dot"/>
            </w:tabs>
            <w:rPr/>
          </w:pPr>
          <w:hyperlink w:anchor="__RefHeading___Toc11139317_1280447820">
            <w:r>
              <w:rPr>
                <w:webHidden/>
                <w:rStyle w:val="IndexLink"/>
                <w:rtl w:val="true"/>
              </w:rPr>
              <w:t>الفوائد</w:t>
            </w:r>
            <w:r>
              <w:rPr>
                <w:rStyle w:val="IndexLink"/>
                <w:rtl w:val="true"/>
              </w:rPr>
              <w:tab/>
            </w:r>
            <w:r>
              <w:rPr>
                <w:rStyle w:val="IndexLink"/>
              </w:rPr>
              <w:t>20</w:t>
            </w:r>
          </w:hyperlink>
        </w:p>
        <w:p>
          <w:pPr>
            <w:pStyle w:val="Contents3"/>
            <w:tabs>
              <w:tab w:val="clear" w:pos="8459"/>
              <w:tab w:val="right" w:pos="9026" w:leader="dot"/>
            </w:tabs>
            <w:rPr/>
          </w:pPr>
          <w:hyperlink w:anchor="__RefHeading___Toc1113931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21</w:t>
            </w:r>
          </w:hyperlink>
        </w:p>
        <w:p>
          <w:pPr>
            <w:pStyle w:val="Contents4"/>
            <w:tabs>
              <w:tab w:val="clear" w:pos="8176"/>
              <w:tab w:val="right" w:pos="9026" w:leader="dot"/>
            </w:tabs>
            <w:rPr/>
          </w:pPr>
          <w:hyperlink w:anchor="__RefHeading___Toc11139321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139323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139325_1280447820">
            <w:r>
              <w:rPr>
                <w:webHidden/>
                <w:rStyle w:val="IndexLink"/>
                <w:rtl w:val="true"/>
              </w:rPr>
              <w:t>الصرف</w:t>
            </w:r>
            <w:r>
              <w:rPr>
                <w:rStyle w:val="IndexLink"/>
                <w:rtl w:val="true"/>
              </w:rPr>
              <w:t>:</w:t>
              <w:tab/>
            </w:r>
            <w:r>
              <w:rPr>
                <w:rStyle w:val="IndexLink"/>
              </w:rPr>
              <w:t>24</w:t>
            </w:r>
          </w:hyperlink>
        </w:p>
        <w:p>
          <w:pPr>
            <w:pStyle w:val="Contents4"/>
            <w:tabs>
              <w:tab w:val="clear" w:pos="8176"/>
              <w:tab w:val="right" w:pos="9026" w:leader="dot"/>
            </w:tabs>
            <w:rPr/>
          </w:pPr>
          <w:hyperlink w:anchor="__RefHeading___Toc11139327_1280447820">
            <w:r>
              <w:rPr>
                <w:webHidden/>
                <w:rStyle w:val="IndexLink"/>
                <w:rtl w:val="true"/>
              </w:rPr>
              <w:t>الفوائد</w:t>
            </w:r>
            <w:r>
              <w:rPr>
                <w:rStyle w:val="IndexLink"/>
                <w:rtl w:val="true"/>
              </w:rPr>
              <w:tab/>
            </w:r>
            <w:r>
              <w:rPr>
                <w:rStyle w:val="IndexLink"/>
              </w:rPr>
              <w:t>25</w:t>
            </w:r>
          </w:hyperlink>
        </w:p>
        <w:p>
          <w:pPr>
            <w:pStyle w:val="Contents3"/>
            <w:tabs>
              <w:tab w:val="clear" w:pos="8459"/>
              <w:tab w:val="right" w:pos="9026" w:leader="dot"/>
            </w:tabs>
            <w:rPr/>
          </w:pPr>
          <w:hyperlink w:anchor="__RefHeading___Toc1113932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26</w:t>
            </w:r>
          </w:hyperlink>
        </w:p>
        <w:p>
          <w:pPr>
            <w:pStyle w:val="Contents4"/>
            <w:tabs>
              <w:tab w:val="clear" w:pos="8176"/>
              <w:tab w:val="right" w:pos="9026" w:leader="dot"/>
            </w:tabs>
            <w:rPr/>
          </w:pPr>
          <w:hyperlink w:anchor="__RefHeading___Toc11139331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139333_1280447820">
            <w:r>
              <w:rPr>
                <w:webHidden/>
                <w:rStyle w:val="IndexLink"/>
                <w:rtl w:val="true"/>
              </w:rPr>
              <w:t>الإعراب</w:t>
            </w:r>
            <w:r>
              <w:rPr>
                <w:rStyle w:val="IndexLink"/>
                <w:rtl w:val="true"/>
              </w:rPr>
              <w:t>:</w:t>
              <w:tab/>
            </w:r>
            <w:r>
              <w:rPr>
                <w:rStyle w:val="IndexLink"/>
              </w:rPr>
              <w:t>26</w:t>
            </w:r>
          </w:hyperlink>
        </w:p>
        <w:p>
          <w:pPr>
            <w:pStyle w:val="Contents3"/>
            <w:tabs>
              <w:tab w:val="clear" w:pos="8459"/>
              <w:tab w:val="right" w:pos="9026" w:leader="dot"/>
            </w:tabs>
            <w:rPr/>
          </w:pPr>
          <w:hyperlink w:anchor="__RefHeading___Toc1113933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27</w:t>
            </w:r>
          </w:hyperlink>
        </w:p>
        <w:p>
          <w:pPr>
            <w:pStyle w:val="Contents4"/>
            <w:tabs>
              <w:tab w:val="clear" w:pos="8176"/>
              <w:tab w:val="right" w:pos="9026" w:leader="dot"/>
            </w:tabs>
            <w:rPr/>
          </w:pPr>
          <w:hyperlink w:anchor="__RefHeading___Toc11139337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139339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139341_1280447820">
            <w:r>
              <w:rPr>
                <w:webHidden/>
                <w:rStyle w:val="IndexLink"/>
                <w:rtl w:val="true"/>
              </w:rPr>
              <w:t>الصرف</w:t>
            </w:r>
            <w:r>
              <w:rPr>
                <w:rStyle w:val="IndexLink"/>
                <w:rtl w:val="true"/>
              </w:rPr>
              <w:t>:</w:t>
              <w:tab/>
            </w:r>
            <w:r>
              <w:rPr>
                <w:rStyle w:val="IndexLink"/>
              </w:rPr>
              <w:t>28</w:t>
            </w:r>
          </w:hyperlink>
        </w:p>
        <w:p>
          <w:pPr>
            <w:pStyle w:val="Contents3"/>
            <w:tabs>
              <w:tab w:val="clear" w:pos="8459"/>
              <w:tab w:val="right" w:pos="9026" w:leader="dot"/>
            </w:tabs>
            <w:rPr/>
          </w:pPr>
          <w:hyperlink w:anchor="__RefHeading___Toc1113934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29</w:t>
            </w:r>
          </w:hyperlink>
        </w:p>
        <w:p>
          <w:pPr>
            <w:pStyle w:val="Contents4"/>
            <w:tabs>
              <w:tab w:val="clear" w:pos="8176"/>
              <w:tab w:val="right" w:pos="9026" w:leader="dot"/>
            </w:tabs>
            <w:rPr/>
          </w:pPr>
          <w:hyperlink w:anchor="__RefHeading___Toc11139345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139347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139349_1280447820">
            <w:r>
              <w:rPr>
                <w:webHidden/>
                <w:rStyle w:val="IndexLink"/>
                <w:rtl w:val="true"/>
              </w:rPr>
              <w:t>الصرف</w:t>
            </w:r>
            <w:r>
              <w:rPr>
                <w:rStyle w:val="IndexLink"/>
                <w:rtl w:val="true"/>
              </w:rPr>
              <w:t>:</w:t>
              <w:tab/>
            </w:r>
            <w:r>
              <w:rPr>
                <w:rStyle w:val="IndexLink"/>
              </w:rPr>
              <w:t>30</w:t>
            </w:r>
          </w:hyperlink>
        </w:p>
        <w:p>
          <w:pPr>
            <w:pStyle w:val="Contents4"/>
            <w:tabs>
              <w:tab w:val="clear" w:pos="8176"/>
              <w:tab w:val="right" w:pos="9026" w:leader="dot"/>
            </w:tabs>
            <w:rPr/>
          </w:pPr>
          <w:hyperlink w:anchor="__RefHeading___Toc11139351_1280447820">
            <w:r>
              <w:rPr>
                <w:webHidden/>
                <w:rStyle w:val="IndexLink"/>
                <w:rtl w:val="true"/>
              </w:rPr>
              <w:t>البلاغة</w:t>
            </w:r>
            <w:r>
              <w:rPr>
                <w:rStyle w:val="IndexLink"/>
                <w:rtl w:val="true"/>
              </w:rPr>
              <w:tab/>
            </w:r>
            <w:r>
              <w:rPr>
                <w:rStyle w:val="IndexLink"/>
              </w:rPr>
              <w:t>31</w:t>
            </w:r>
          </w:hyperlink>
        </w:p>
        <w:p>
          <w:pPr>
            <w:pStyle w:val="Contents4"/>
            <w:tabs>
              <w:tab w:val="clear" w:pos="8176"/>
              <w:tab w:val="right" w:pos="9026" w:leader="dot"/>
            </w:tabs>
            <w:rPr/>
          </w:pPr>
          <w:hyperlink w:anchor="__RefHeading___Toc11139353_1280447820">
            <w:r>
              <w:rPr>
                <w:webHidden/>
                <w:rStyle w:val="IndexLink"/>
                <w:rtl w:val="true"/>
              </w:rPr>
              <w:t>الفوائد</w:t>
            </w:r>
            <w:r>
              <w:rPr>
                <w:rStyle w:val="IndexLink"/>
                <w:rtl w:val="true"/>
              </w:rPr>
              <w:tab/>
            </w:r>
            <w:r>
              <w:rPr>
                <w:rStyle w:val="IndexLink"/>
              </w:rPr>
              <w:t>31</w:t>
            </w:r>
          </w:hyperlink>
        </w:p>
        <w:p>
          <w:pPr>
            <w:pStyle w:val="Contents3"/>
            <w:tabs>
              <w:tab w:val="clear" w:pos="8459"/>
              <w:tab w:val="right" w:pos="9026" w:leader="dot"/>
            </w:tabs>
            <w:rPr/>
          </w:pPr>
          <w:hyperlink w:anchor="__RefHeading___Toc1113935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31</w:t>
            </w:r>
          </w:hyperlink>
        </w:p>
        <w:p>
          <w:pPr>
            <w:pStyle w:val="Contents4"/>
            <w:tabs>
              <w:tab w:val="clear" w:pos="8176"/>
              <w:tab w:val="right" w:pos="9026" w:leader="dot"/>
            </w:tabs>
            <w:rPr/>
          </w:pPr>
          <w:hyperlink w:anchor="__RefHeading___Toc11139357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139359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139361_1280447820">
            <w:r>
              <w:rPr>
                <w:webHidden/>
                <w:rStyle w:val="IndexLink"/>
                <w:rtl w:val="true"/>
              </w:rPr>
              <w:t>الصرف</w:t>
            </w:r>
            <w:r>
              <w:rPr>
                <w:rStyle w:val="IndexLink"/>
                <w:rtl w:val="true"/>
              </w:rPr>
              <w:t>:</w:t>
              <w:tab/>
            </w:r>
            <w:r>
              <w:rPr>
                <w:rStyle w:val="IndexLink"/>
              </w:rPr>
              <w:t>32</w:t>
            </w:r>
          </w:hyperlink>
        </w:p>
        <w:p>
          <w:pPr>
            <w:pStyle w:val="Contents4"/>
            <w:tabs>
              <w:tab w:val="clear" w:pos="8176"/>
              <w:tab w:val="right" w:pos="9026" w:leader="dot"/>
            </w:tabs>
            <w:rPr/>
          </w:pPr>
          <w:hyperlink w:anchor="__RefHeading___Toc11139363_1280447820">
            <w:r>
              <w:rPr>
                <w:webHidden/>
                <w:rStyle w:val="IndexLink"/>
                <w:rtl w:val="true"/>
              </w:rPr>
              <w:t>الفوائد</w:t>
            </w:r>
            <w:r>
              <w:rPr>
                <w:rStyle w:val="IndexLink"/>
                <w:rtl w:val="true"/>
              </w:rPr>
              <w:tab/>
            </w:r>
            <w:r>
              <w:rPr>
                <w:rStyle w:val="IndexLink"/>
              </w:rPr>
              <w:t>32</w:t>
            </w:r>
          </w:hyperlink>
        </w:p>
        <w:p>
          <w:pPr>
            <w:pStyle w:val="Contents3"/>
            <w:tabs>
              <w:tab w:val="clear" w:pos="8459"/>
              <w:tab w:val="right" w:pos="9026" w:leader="dot"/>
            </w:tabs>
            <w:rPr/>
          </w:pPr>
          <w:hyperlink w:anchor="__RefHeading___Toc1113936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33</w:t>
            </w:r>
          </w:hyperlink>
        </w:p>
        <w:p>
          <w:pPr>
            <w:pStyle w:val="Contents4"/>
            <w:tabs>
              <w:tab w:val="clear" w:pos="8176"/>
              <w:tab w:val="right" w:pos="9026" w:leader="dot"/>
            </w:tabs>
            <w:rPr/>
          </w:pPr>
          <w:hyperlink w:anchor="__RefHeading___Toc11139367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139369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139371_1280447820">
            <w:r>
              <w:rPr>
                <w:webHidden/>
                <w:rStyle w:val="IndexLink"/>
                <w:rtl w:val="true"/>
              </w:rPr>
              <w:t>الصرف</w:t>
            </w:r>
            <w:r>
              <w:rPr>
                <w:rStyle w:val="IndexLink"/>
                <w:rtl w:val="true"/>
              </w:rPr>
              <w:t>:</w:t>
              <w:tab/>
            </w:r>
            <w:r>
              <w:rPr>
                <w:rStyle w:val="IndexLink"/>
              </w:rPr>
              <w:t>34</w:t>
            </w:r>
          </w:hyperlink>
        </w:p>
        <w:p>
          <w:pPr>
            <w:pStyle w:val="Contents4"/>
            <w:tabs>
              <w:tab w:val="clear" w:pos="8176"/>
              <w:tab w:val="right" w:pos="9026" w:leader="dot"/>
            </w:tabs>
            <w:rPr/>
          </w:pPr>
          <w:hyperlink w:anchor="__RefHeading___Toc11139373_1280447820">
            <w:r>
              <w:rPr>
                <w:webHidden/>
                <w:rStyle w:val="IndexLink"/>
                <w:rtl w:val="true"/>
              </w:rPr>
              <w:t>الفوائد</w:t>
            </w:r>
            <w:r>
              <w:rPr>
                <w:rStyle w:val="IndexLink"/>
                <w:rtl w:val="true"/>
              </w:rPr>
              <w:tab/>
            </w:r>
            <w:r>
              <w:rPr>
                <w:rStyle w:val="IndexLink"/>
              </w:rPr>
              <w:t>34</w:t>
            </w:r>
          </w:hyperlink>
        </w:p>
        <w:p>
          <w:pPr>
            <w:pStyle w:val="Contents3"/>
            <w:tabs>
              <w:tab w:val="clear" w:pos="8459"/>
              <w:tab w:val="right" w:pos="9026" w:leader="dot"/>
            </w:tabs>
            <w:rPr/>
          </w:pPr>
          <w:hyperlink w:anchor="__RefHeading___Toc1113937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35</w:t>
            </w:r>
          </w:hyperlink>
        </w:p>
        <w:p>
          <w:pPr>
            <w:pStyle w:val="Contents4"/>
            <w:tabs>
              <w:tab w:val="clear" w:pos="8176"/>
              <w:tab w:val="right" w:pos="9026" w:leader="dot"/>
            </w:tabs>
            <w:rPr/>
          </w:pPr>
          <w:hyperlink w:anchor="__RefHeading___Toc11139377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139379_1280447820">
            <w:r>
              <w:rPr>
                <w:webHidden/>
                <w:rStyle w:val="IndexLink"/>
                <w:rtl w:val="true"/>
              </w:rPr>
              <w:t>الإعراب</w:t>
            </w:r>
            <w:r>
              <w:rPr>
                <w:rStyle w:val="IndexLink"/>
                <w:rtl w:val="true"/>
              </w:rPr>
              <w:t>:</w:t>
              <w:tab/>
            </w:r>
            <w:r>
              <w:rPr>
                <w:rStyle w:val="IndexLink"/>
              </w:rPr>
              <w:t>35</w:t>
            </w:r>
          </w:hyperlink>
        </w:p>
        <w:p>
          <w:pPr>
            <w:pStyle w:val="Contents4"/>
            <w:tabs>
              <w:tab w:val="clear" w:pos="8176"/>
              <w:tab w:val="right" w:pos="9026" w:leader="dot"/>
            </w:tabs>
            <w:rPr/>
          </w:pPr>
          <w:hyperlink w:anchor="__RefHeading___Toc11139381_1280447820">
            <w:r>
              <w:rPr>
                <w:webHidden/>
                <w:rStyle w:val="IndexLink"/>
                <w:rtl w:val="true"/>
              </w:rPr>
              <w:t>الفوائد</w:t>
            </w:r>
            <w:r>
              <w:rPr>
                <w:rStyle w:val="IndexLink"/>
                <w:rtl w:val="true"/>
              </w:rPr>
              <w:tab/>
            </w:r>
            <w:r>
              <w:rPr>
                <w:rStyle w:val="IndexLink"/>
              </w:rPr>
              <w:t>36</w:t>
            </w:r>
          </w:hyperlink>
        </w:p>
        <w:p>
          <w:pPr>
            <w:pStyle w:val="Contents3"/>
            <w:tabs>
              <w:tab w:val="clear" w:pos="8459"/>
              <w:tab w:val="right" w:pos="9026" w:leader="dot"/>
            </w:tabs>
            <w:rPr/>
          </w:pPr>
          <w:hyperlink w:anchor="__RefHeading___Toc1113938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37</w:t>
            </w:r>
          </w:hyperlink>
        </w:p>
        <w:p>
          <w:pPr>
            <w:pStyle w:val="Contents4"/>
            <w:tabs>
              <w:tab w:val="clear" w:pos="8176"/>
              <w:tab w:val="right" w:pos="9026" w:leader="dot"/>
            </w:tabs>
            <w:rPr/>
          </w:pPr>
          <w:hyperlink w:anchor="__RefHeading___Toc11139385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139387_1280447820">
            <w:r>
              <w:rPr>
                <w:webHidden/>
                <w:rStyle w:val="IndexLink"/>
                <w:rtl w:val="true"/>
              </w:rPr>
              <w:t>الإعراب</w:t>
            </w:r>
            <w:r>
              <w:rPr>
                <w:rStyle w:val="IndexLink"/>
                <w:rtl w:val="true"/>
              </w:rPr>
              <w:t>:</w:t>
              <w:tab/>
            </w:r>
            <w:r>
              <w:rPr>
                <w:rStyle w:val="IndexLink"/>
              </w:rPr>
              <w:t>37</w:t>
            </w:r>
          </w:hyperlink>
        </w:p>
        <w:p>
          <w:pPr>
            <w:pStyle w:val="Contents3"/>
            <w:tabs>
              <w:tab w:val="clear" w:pos="8459"/>
              <w:tab w:val="right" w:pos="9026" w:leader="dot"/>
            </w:tabs>
            <w:rPr/>
          </w:pPr>
          <w:hyperlink w:anchor="__RefHeading___Toc1113938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38</w:t>
            </w:r>
          </w:hyperlink>
        </w:p>
        <w:p>
          <w:pPr>
            <w:pStyle w:val="Contents4"/>
            <w:tabs>
              <w:tab w:val="clear" w:pos="8176"/>
              <w:tab w:val="right" w:pos="9026" w:leader="dot"/>
            </w:tabs>
            <w:rPr/>
          </w:pPr>
          <w:hyperlink w:anchor="__RefHeading___Toc1113939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139393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139395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139397_1280447820">
            <w:r>
              <w:rPr>
                <w:webHidden/>
                <w:rStyle w:val="IndexLink"/>
                <w:rtl w:val="true"/>
              </w:rPr>
              <w:t>البلاغة</w:t>
            </w:r>
            <w:r>
              <w:rPr>
                <w:rStyle w:val="IndexLink"/>
                <w:rtl w:val="true"/>
              </w:rPr>
              <w:tab/>
            </w:r>
            <w:r>
              <w:rPr>
                <w:rStyle w:val="IndexLink"/>
              </w:rPr>
              <w:t>42</w:t>
            </w:r>
          </w:hyperlink>
        </w:p>
        <w:p>
          <w:pPr>
            <w:pStyle w:val="Contents4"/>
            <w:tabs>
              <w:tab w:val="clear" w:pos="8176"/>
              <w:tab w:val="right" w:pos="9026" w:leader="dot"/>
            </w:tabs>
            <w:rPr/>
          </w:pPr>
          <w:hyperlink w:anchor="__RefHeading___Toc11139399_1280447820">
            <w:r>
              <w:rPr>
                <w:webHidden/>
                <w:rStyle w:val="IndexLink"/>
                <w:rtl w:val="true"/>
              </w:rPr>
              <w:t>الفوائد</w:t>
            </w:r>
            <w:r>
              <w:rPr>
                <w:rStyle w:val="IndexLink"/>
                <w:rtl w:val="true"/>
              </w:rPr>
              <w:tab/>
            </w:r>
            <w:r>
              <w:rPr>
                <w:rStyle w:val="IndexLink"/>
              </w:rPr>
              <w:t>42</w:t>
            </w:r>
          </w:hyperlink>
        </w:p>
        <w:p>
          <w:pPr>
            <w:pStyle w:val="Contents3"/>
            <w:tabs>
              <w:tab w:val="clear" w:pos="8459"/>
              <w:tab w:val="right" w:pos="9026" w:leader="dot"/>
            </w:tabs>
            <w:rPr/>
          </w:pPr>
          <w:hyperlink w:anchor="__RefHeading___Toc1113940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43</w:t>
            </w:r>
          </w:hyperlink>
        </w:p>
        <w:p>
          <w:pPr>
            <w:pStyle w:val="Contents4"/>
            <w:tabs>
              <w:tab w:val="clear" w:pos="8176"/>
              <w:tab w:val="right" w:pos="9026" w:leader="dot"/>
            </w:tabs>
            <w:rPr/>
          </w:pPr>
          <w:hyperlink w:anchor="__RefHeading___Toc1113940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139405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139407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139409_1280447820">
            <w:r>
              <w:rPr>
                <w:webHidden/>
                <w:rStyle w:val="IndexLink"/>
                <w:rtl w:val="true"/>
              </w:rPr>
              <w:t>الفوائد</w:t>
            </w:r>
            <w:r>
              <w:rPr>
                <w:rStyle w:val="IndexLink"/>
                <w:rtl w:val="true"/>
              </w:rPr>
              <w:tab/>
            </w:r>
            <w:r>
              <w:rPr>
                <w:rStyle w:val="IndexLink"/>
              </w:rPr>
              <w:t>45</w:t>
            </w:r>
          </w:hyperlink>
        </w:p>
        <w:p>
          <w:pPr>
            <w:pStyle w:val="Contents3"/>
            <w:tabs>
              <w:tab w:val="clear" w:pos="8459"/>
              <w:tab w:val="right" w:pos="9026" w:leader="dot"/>
            </w:tabs>
            <w:rPr/>
          </w:pPr>
          <w:hyperlink w:anchor="__RefHeading___Toc1113941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45</w:t>
            </w:r>
          </w:hyperlink>
        </w:p>
        <w:p>
          <w:pPr>
            <w:pStyle w:val="Contents4"/>
            <w:tabs>
              <w:tab w:val="clear" w:pos="8176"/>
              <w:tab w:val="right" w:pos="9026" w:leader="dot"/>
            </w:tabs>
            <w:rPr/>
          </w:pPr>
          <w:hyperlink w:anchor="__RefHeading___Toc11139413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139415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139417_1280447820">
            <w:r>
              <w:rPr>
                <w:webHidden/>
                <w:rStyle w:val="IndexLink"/>
                <w:rtl w:val="true"/>
              </w:rPr>
              <w:t>الصرف</w:t>
            </w:r>
            <w:r>
              <w:rPr>
                <w:rStyle w:val="IndexLink"/>
                <w:rtl w:val="true"/>
              </w:rPr>
              <w:t>:</w:t>
              <w:tab/>
            </w:r>
            <w:r>
              <w:rPr>
                <w:rStyle w:val="IndexLink"/>
              </w:rPr>
              <w:t>47</w:t>
            </w:r>
          </w:hyperlink>
        </w:p>
        <w:p>
          <w:pPr>
            <w:pStyle w:val="Contents4"/>
            <w:tabs>
              <w:tab w:val="clear" w:pos="8176"/>
              <w:tab w:val="right" w:pos="9026" w:leader="dot"/>
            </w:tabs>
            <w:rPr/>
          </w:pPr>
          <w:hyperlink w:anchor="__RefHeading___Toc11139419_1280447820">
            <w:r>
              <w:rPr>
                <w:webHidden/>
                <w:rStyle w:val="IndexLink"/>
                <w:rtl w:val="true"/>
              </w:rPr>
              <w:t>الفوائد</w:t>
            </w:r>
            <w:r>
              <w:rPr>
                <w:rStyle w:val="IndexLink"/>
                <w:rtl w:val="true"/>
              </w:rPr>
              <w:tab/>
            </w:r>
            <w:r>
              <w:rPr>
                <w:rStyle w:val="IndexLink"/>
              </w:rPr>
              <w:t>47</w:t>
            </w:r>
          </w:hyperlink>
        </w:p>
        <w:p>
          <w:pPr>
            <w:pStyle w:val="Contents3"/>
            <w:tabs>
              <w:tab w:val="clear" w:pos="8459"/>
              <w:tab w:val="right" w:pos="9026" w:leader="dot"/>
            </w:tabs>
            <w:rPr/>
          </w:pPr>
          <w:hyperlink w:anchor="__RefHeading___Toc1113942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47</w:t>
            </w:r>
          </w:hyperlink>
        </w:p>
        <w:p>
          <w:pPr>
            <w:pStyle w:val="Contents4"/>
            <w:tabs>
              <w:tab w:val="clear" w:pos="8176"/>
              <w:tab w:val="right" w:pos="9026" w:leader="dot"/>
            </w:tabs>
            <w:rPr/>
          </w:pPr>
          <w:hyperlink w:anchor="__RefHeading___Toc11139423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139425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139427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139429_1280447820">
            <w:r>
              <w:rPr>
                <w:webHidden/>
                <w:rStyle w:val="IndexLink"/>
                <w:rtl w:val="true"/>
              </w:rPr>
              <w:t>البلاغة</w:t>
            </w:r>
            <w:r>
              <w:rPr>
                <w:rStyle w:val="IndexLink"/>
                <w:rtl w:val="true"/>
              </w:rPr>
              <w:tab/>
            </w:r>
            <w:r>
              <w:rPr>
                <w:rStyle w:val="IndexLink"/>
              </w:rPr>
              <w:t>48</w:t>
            </w:r>
          </w:hyperlink>
        </w:p>
        <w:p>
          <w:pPr>
            <w:pStyle w:val="Contents3"/>
            <w:tabs>
              <w:tab w:val="clear" w:pos="8459"/>
              <w:tab w:val="right" w:pos="9026" w:leader="dot"/>
            </w:tabs>
            <w:rPr/>
          </w:pPr>
          <w:hyperlink w:anchor="__RefHeading___Toc1113943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49</w:t>
            </w:r>
          </w:hyperlink>
        </w:p>
        <w:p>
          <w:pPr>
            <w:pStyle w:val="Contents4"/>
            <w:tabs>
              <w:tab w:val="clear" w:pos="8176"/>
              <w:tab w:val="right" w:pos="9026" w:leader="dot"/>
            </w:tabs>
            <w:rPr/>
          </w:pPr>
          <w:hyperlink w:anchor="__RefHeading___Toc11139433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139435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139437_1280447820">
            <w:r>
              <w:rPr>
                <w:webHidden/>
                <w:rStyle w:val="IndexLink"/>
                <w:rtl w:val="true"/>
              </w:rPr>
              <w:t>الصرف</w:t>
            </w:r>
            <w:r>
              <w:rPr>
                <w:rStyle w:val="IndexLink"/>
                <w:rtl w:val="true"/>
              </w:rPr>
              <w:t>:</w:t>
              <w:tab/>
            </w:r>
            <w:r>
              <w:rPr>
                <w:rStyle w:val="IndexLink"/>
              </w:rPr>
              <w:t>50</w:t>
            </w:r>
          </w:hyperlink>
        </w:p>
        <w:p>
          <w:pPr>
            <w:pStyle w:val="Contents4"/>
            <w:tabs>
              <w:tab w:val="clear" w:pos="8176"/>
              <w:tab w:val="right" w:pos="9026" w:leader="dot"/>
            </w:tabs>
            <w:rPr/>
          </w:pPr>
          <w:hyperlink w:anchor="__RefHeading___Toc11139439_1280447820">
            <w:r>
              <w:rPr>
                <w:webHidden/>
                <w:rStyle w:val="IndexLink"/>
                <w:rtl w:val="true"/>
              </w:rPr>
              <w:t>الفوائد</w:t>
            </w:r>
            <w:r>
              <w:rPr>
                <w:rStyle w:val="IndexLink"/>
                <w:rtl w:val="true"/>
              </w:rPr>
              <w:tab/>
            </w:r>
            <w:r>
              <w:rPr>
                <w:rStyle w:val="IndexLink"/>
              </w:rPr>
              <w:t>50</w:t>
            </w:r>
          </w:hyperlink>
        </w:p>
        <w:p>
          <w:pPr>
            <w:pStyle w:val="Contents3"/>
            <w:tabs>
              <w:tab w:val="clear" w:pos="8459"/>
              <w:tab w:val="right" w:pos="9026" w:leader="dot"/>
            </w:tabs>
            <w:rPr/>
          </w:pPr>
          <w:hyperlink w:anchor="__RefHeading___Toc1113944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50</w:t>
            </w:r>
          </w:hyperlink>
        </w:p>
        <w:p>
          <w:pPr>
            <w:pStyle w:val="Contents4"/>
            <w:tabs>
              <w:tab w:val="clear" w:pos="8176"/>
              <w:tab w:val="right" w:pos="9026" w:leader="dot"/>
            </w:tabs>
            <w:rPr/>
          </w:pPr>
          <w:hyperlink w:anchor="__RefHeading___Toc11139443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139445_1280447820">
            <w:r>
              <w:rPr>
                <w:webHidden/>
                <w:rStyle w:val="IndexLink"/>
                <w:rtl w:val="true"/>
              </w:rPr>
              <w:t>الإعراب</w:t>
            </w:r>
            <w:r>
              <w:rPr>
                <w:rStyle w:val="IndexLink"/>
                <w:rtl w:val="true"/>
              </w:rPr>
              <w:t>:</w:t>
              <w:tab/>
            </w:r>
            <w:r>
              <w:rPr>
                <w:rStyle w:val="IndexLink"/>
              </w:rPr>
              <w:t>50</w:t>
            </w:r>
          </w:hyperlink>
        </w:p>
        <w:p>
          <w:pPr>
            <w:pStyle w:val="Contents3"/>
            <w:tabs>
              <w:tab w:val="clear" w:pos="8459"/>
              <w:tab w:val="right" w:pos="9026" w:leader="dot"/>
            </w:tabs>
            <w:rPr/>
          </w:pPr>
          <w:hyperlink w:anchor="__RefHeading___Toc1113944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52</w:t>
            </w:r>
          </w:hyperlink>
        </w:p>
        <w:p>
          <w:pPr>
            <w:pStyle w:val="Contents4"/>
            <w:tabs>
              <w:tab w:val="clear" w:pos="8176"/>
              <w:tab w:val="right" w:pos="9026" w:leader="dot"/>
            </w:tabs>
            <w:rPr/>
          </w:pPr>
          <w:hyperlink w:anchor="__RefHeading___Toc11139449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139451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139453_1280447820">
            <w:r>
              <w:rPr>
                <w:webHidden/>
                <w:rStyle w:val="IndexLink"/>
                <w:rtl w:val="true"/>
              </w:rPr>
              <w:t>الصرف</w:t>
            </w:r>
            <w:r>
              <w:rPr>
                <w:rStyle w:val="IndexLink"/>
                <w:rtl w:val="true"/>
              </w:rPr>
              <w:t>:</w:t>
              <w:tab/>
            </w:r>
            <w:r>
              <w:rPr>
                <w:rStyle w:val="IndexLink"/>
              </w:rPr>
              <w:t>53</w:t>
            </w:r>
          </w:hyperlink>
        </w:p>
        <w:p>
          <w:pPr>
            <w:pStyle w:val="Contents3"/>
            <w:tabs>
              <w:tab w:val="clear" w:pos="8459"/>
              <w:tab w:val="right" w:pos="9026" w:leader="dot"/>
            </w:tabs>
            <w:rPr/>
          </w:pPr>
          <w:hyperlink w:anchor="__RefHeading___Toc1113945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53</w:t>
            </w:r>
          </w:hyperlink>
        </w:p>
        <w:p>
          <w:pPr>
            <w:pStyle w:val="Contents4"/>
            <w:tabs>
              <w:tab w:val="clear" w:pos="8176"/>
              <w:tab w:val="right" w:pos="9026" w:leader="dot"/>
            </w:tabs>
            <w:rPr/>
          </w:pPr>
          <w:hyperlink w:anchor="__RefHeading___Toc11139457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139459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139461_1280447820">
            <w:r>
              <w:rPr>
                <w:webHidden/>
                <w:rStyle w:val="IndexLink"/>
                <w:rtl w:val="true"/>
              </w:rPr>
              <w:t>الصرف</w:t>
            </w:r>
            <w:r>
              <w:rPr>
                <w:rStyle w:val="IndexLink"/>
                <w:rtl w:val="true"/>
              </w:rPr>
              <w:t>:</w:t>
              <w:tab/>
            </w:r>
            <w:r>
              <w:rPr>
                <w:rStyle w:val="IndexLink"/>
              </w:rPr>
              <w:t>54</w:t>
            </w:r>
          </w:hyperlink>
        </w:p>
        <w:p>
          <w:pPr>
            <w:pStyle w:val="Contents3"/>
            <w:tabs>
              <w:tab w:val="clear" w:pos="8459"/>
              <w:tab w:val="right" w:pos="9026" w:leader="dot"/>
            </w:tabs>
            <w:rPr/>
          </w:pPr>
          <w:hyperlink w:anchor="__RefHeading___Toc1113946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54</w:t>
            </w:r>
          </w:hyperlink>
        </w:p>
        <w:p>
          <w:pPr>
            <w:pStyle w:val="Contents4"/>
            <w:tabs>
              <w:tab w:val="clear" w:pos="8176"/>
              <w:tab w:val="right" w:pos="9026" w:leader="dot"/>
            </w:tabs>
            <w:rPr/>
          </w:pPr>
          <w:hyperlink w:anchor="__RefHeading___Toc11139465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139467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139469_1280447820">
            <w:r>
              <w:rPr>
                <w:webHidden/>
                <w:rStyle w:val="IndexLink"/>
                <w:rtl w:val="true"/>
              </w:rPr>
              <w:t>الصرف</w:t>
            </w:r>
            <w:r>
              <w:rPr>
                <w:rStyle w:val="IndexLink"/>
                <w:rtl w:val="true"/>
              </w:rPr>
              <w:t>:</w:t>
              <w:tab/>
            </w:r>
            <w:r>
              <w:rPr>
                <w:rStyle w:val="IndexLink"/>
              </w:rPr>
              <w:t>55</w:t>
            </w:r>
          </w:hyperlink>
        </w:p>
        <w:p>
          <w:pPr>
            <w:pStyle w:val="Contents3"/>
            <w:tabs>
              <w:tab w:val="clear" w:pos="8459"/>
              <w:tab w:val="right" w:pos="9026" w:leader="dot"/>
            </w:tabs>
            <w:rPr/>
          </w:pPr>
          <w:hyperlink w:anchor="__RefHeading___Toc1113947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56</w:t>
            </w:r>
          </w:hyperlink>
        </w:p>
        <w:p>
          <w:pPr>
            <w:pStyle w:val="Contents4"/>
            <w:tabs>
              <w:tab w:val="clear" w:pos="8176"/>
              <w:tab w:val="right" w:pos="9026" w:leader="dot"/>
            </w:tabs>
            <w:rPr/>
          </w:pPr>
          <w:hyperlink w:anchor="__RefHeading___Toc11139473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139475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139477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139479_1280447820">
            <w:r>
              <w:rPr>
                <w:webHidden/>
                <w:rStyle w:val="IndexLink"/>
                <w:rtl w:val="true"/>
              </w:rPr>
              <w:t>البلاغة</w:t>
            </w:r>
            <w:r>
              <w:rPr>
                <w:rStyle w:val="IndexLink"/>
                <w:rtl w:val="true"/>
              </w:rPr>
              <w:tab/>
            </w:r>
            <w:r>
              <w:rPr>
                <w:rStyle w:val="IndexLink"/>
              </w:rPr>
              <w:t>59</w:t>
            </w:r>
          </w:hyperlink>
        </w:p>
        <w:p>
          <w:pPr>
            <w:pStyle w:val="Contents4"/>
            <w:tabs>
              <w:tab w:val="clear" w:pos="8176"/>
              <w:tab w:val="right" w:pos="9026" w:leader="dot"/>
            </w:tabs>
            <w:rPr/>
          </w:pPr>
          <w:hyperlink w:anchor="__RefHeading___Toc11139481_1280447820">
            <w:r>
              <w:rPr>
                <w:webHidden/>
                <w:rStyle w:val="IndexLink"/>
                <w:rtl w:val="true"/>
              </w:rPr>
              <w:t>الفوائد</w:t>
            </w:r>
            <w:r>
              <w:rPr>
                <w:rStyle w:val="IndexLink"/>
                <w:rtl w:val="true"/>
              </w:rPr>
              <w:tab/>
            </w:r>
            <w:r>
              <w:rPr>
                <w:rStyle w:val="IndexLink"/>
              </w:rPr>
              <w:t>59</w:t>
            </w:r>
          </w:hyperlink>
        </w:p>
        <w:p>
          <w:pPr>
            <w:pStyle w:val="Contents3"/>
            <w:tabs>
              <w:tab w:val="clear" w:pos="8459"/>
              <w:tab w:val="right" w:pos="9026" w:leader="dot"/>
            </w:tabs>
            <w:rPr/>
          </w:pPr>
          <w:hyperlink w:anchor="__RefHeading___Toc1113948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60</w:t>
            </w:r>
          </w:hyperlink>
        </w:p>
        <w:p>
          <w:pPr>
            <w:pStyle w:val="Contents4"/>
            <w:tabs>
              <w:tab w:val="clear" w:pos="8176"/>
              <w:tab w:val="right" w:pos="9026" w:leader="dot"/>
            </w:tabs>
            <w:rPr/>
          </w:pPr>
          <w:hyperlink w:anchor="__RefHeading___Toc11139485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139487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139489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139491_1280447820">
            <w:r>
              <w:rPr>
                <w:webHidden/>
                <w:rStyle w:val="IndexLink"/>
                <w:rtl w:val="true"/>
              </w:rPr>
              <w:t>الفوائد</w:t>
            </w:r>
            <w:r>
              <w:rPr>
                <w:rStyle w:val="IndexLink"/>
                <w:rtl w:val="true"/>
              </w:rPr>
              <w:tab/>
            </w:r>
            <w:r>
              <w:rPr>
                <w:rStyle w:val="IndexLink"/>
              </w:rPr>
              <w:t>62</w:t>
            </w:r>
          </w:hyperlink>
        </w:p>
        <w:p>
          <w:pPr>
            <w:pStyle w:val="Contents3"/>
            <w:tabs>
              <w:tab w:val="clear" w:pos="8459"/>
              <w:tab w:val="right" w:pos="9026" w:leader="dot"/>
            </w:tabs>
            <w:rPr/>
          </w:pPr>
          <w:hyperlink w:anchor="__RefHeading___Toc1113949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62</w:t>
            </w:r>
          </w:hyperlink>
        </w:p>
        <w:p>
          <w:pPr>
            <w:pStyle w:val="Contents4"/>
            <w:tabs>
              <w:tab w:val="clear" w:pos="8176"/>
              <w:tab w:val="right" w:pos="9026" w:leader="dot"/>
            </w:tabs>
            <w:rPr/>
          </w:pPr>
          <w:hyperlink w:anchor="__RefHeading___Toc11139495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139497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139499_1280447820">
            <w:r>
              <w:rPr>
                <w:webHidden/>
                <w:rStyle w:val="IndexLink"/>
                <w:rtl w:val="true"/>
              </w:rPr>
              <w:t>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139501_1280447820">
            <w:r>
              <w:rPr>
                <w:webHidden/>
                <w:rStyle w:val="IndexLink"/>
                <w:rtl w:val="true"/>
              </w:rPr>
              <w:t>البلاغة</w:t>
            </w:r>
            <w:r>
              <w:rPr>
                <w:rStyle w:val="IndexLink"/>
                <w:rtl w:val="true"/>
              </w:rPr>
              <w:tab/>
            </w:r>
            <w:r>
              <w:rPr>
                <w:rStyle w:val="IndexLink"/>
              </w:rPr>
              <w:t>65</w:t>
            </w:r>
          </w:hyperlink>
        </w:p>
        <w:p>
          <w:pPr>
            <w:pStyle w:val="Contents4"/>
            <w:tabs>
              <w:tab w:val="clear" w:pos="8176"/>
              <w:tab w:val="right" w:pos="9026" w:leader="dot"/>
            </w:tabs>
            <w:rPr/>
          </w:pPr>
          <w:hyperlink w:anchor="__RefHeading___Toc11139503_1280447820">
            <w:r>
              <w:rPr>
                <w:webHidden/>
                <w:rStyle w:val="IndexLink"/>
                <w:rtl w:val="true"/>
              </w:rPr>
              <w:t>الفوائد</w:t>
            </w:r>
            <w:r>
              <w:rPr>
                <w:rStyle w:val="IndexLink"/>
                <w:rtl w:val="true"/>
              </w:rPr>
              <w:tab/>
            </w:r>
            <w:r>
              <w:rPr>
                <w:rStyle w:val="IndexLink"/>
              </w:rPr>
              <w:t>66</w:t>
            </w:r>
          </w:hyperlink>
        </w:p>
        <w:p>
          <w:pPr>
            <w:pStyle w:val="Contents3"/>
            <w:tabs>
              <w:tab w:val="clear" w:pos="8459"/>
              <w:tab w:val="right" w:pos="9026" w:leader="dot"/>
            </w:tabs>
            <w:rPr/>
          </w:pPr>
          <w:hyperlink w:anchor="__RefHeading___Toc1113950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66</w:t>
            </w:r>
          </w:hyperlink>
        </w:p>
        <w:p>
          <w:pPr>
            <w:pStyle w:val="Contents4"/>
            <w:tabs>
              <w:tab w:val="clear" w:pos="8176"/>
              <w:tab w:val="right" w:pos="9026" w:leader="dot"/>
            </w:tabs>
            <w:rPr/>
          </w:pPr>
          <w:hyperlink w:anchor="__RefHeading___Toc11139507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139509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139511_1280447820">
            <w:r>
              <w:rPr>
                <w:webHidden/>
                <w:rStyle w:val="IndexLink"/>
                <w:rtl w:val="true"/>
              </w:rPr>
              <w:t>البلاغة</w:t>
            </w:r>
            <w:r>
              <w:rPr>
                <w:rStyle w:val="IndexLink"/>
                <w:rtl w:val="true"/>
              </w:rPr>
              <w:tab/>
            </w:r>
            <w:r>
              <w:rPr>
                <w:rStyle w:val="IndexLink"/>
              </w:rPr>
              <w:t>68</w:t>
            </w:r>
          </w:hyperlink>
        </w:p>
        <w:p>
          <w:pPr>
            <w:pStyle w:val="Contents3"/>
            <w:tabs>
              <w:tab w:val="clear" w:pos="8459"/>
              <w:tab w:val="right" w:pos="9026" w:leader="dot"/>
            </w:tabs>
            <w:rPr/>
          </w:pPr>
          <w:hyperlink w:anchor="__RefHeading___Toc1113951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68</w:t>
            </w:r>
          </w:hyperlink>
        </w:p>
        <w:p>
          <w:pPr>
            <w:pStyle w:val="Contents4"/>
            <w:tabs>
              <w:tab w:val="clear" w:pos="8176"/>
              <w:tab w:val="right" w:pos="9026" w:leader="dot"/>
            </w:tabs>
            <w:rPr/>
          </w:pPr>
          <w:hyperlink w:anchor="__RefHeading___Toc11139515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139517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139519_1280447820">
            <w:r>
              <w:rPr>
                <w:webHidden/>
                <w:rStyle w:val="IndexLink"/>
                <w:rtl w:val="true"/>
              </w:rPr>
              <w:t>الصرف</w:t>
            </w:r>
            <w:r>
              <w:rPr>
                <w:rStyle w:val="IndexLink"/>
                <w:rtl w:val="true"/>
              </w:rPr>
              <w:t>:</w:t>
              <w:tab/>
            </w:r>
            <w:r>
              <w:rPr>
                <w:rStyle w:val="IndexLink"/>
              </w:rPr>
              <w:t>70</w:t>
            </w:r>
          </w:hyperlink>
        </w:p>
        <w:p>
          <w:pPr>
            <w:pStyle w:val="Contents3"/>
            <w:tabs>
              <w:tab w:val="clear" w:pos="8459"/>
              <w:tab w:val="right" w:pos="9026" w:leader="dot"/>
            </w:tabs>
            <w:rPr/>
          </w:pPr>
          <w:hyperlink w:anchor="__RefHeading___Toc1113952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70</w:t>
            </w:r>
          </w:hyperlink>
        </w:p>
        <w:p>
          <w:pPr>
            <w:pStyle w:val="Contents4"/>
            <w:tabs>
              <w:tab w:val="clear" w:pos="8176"/>
              <w:tab w:val="right" w:pos="9026" w:leader="dot"/>
            </w:tabs>
            <w:rPr/>
          </w:pPr>
          <w:hyperlink w:anchor="__RefHeading___Toc11139523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139525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139527_1280447820">
            <w:r>
              <w:rPr>
                <w:webHidden/>
                <w:rStyle w:val="IndexLink"/>
                <w:rtl w:val="true"/>
              </w:rPr>
              <w:t>الصرف</w:t>
            </w:r>
            <w:r>
              <w:rPr>
                <w:rStyle w:val="IndexLink"/>
                <w:rtl w:val="true"/>
              </w:rPr>
              <w:t>:</w:t>
              <w:tab/>
            </w:r>
            <w:r>
              <w:rPr>
                <w:rStyle w:val="IndexLink"/>
              </w:rPr>
              <w:t>71</w:t>
            </w:r>
          </w:hyperlink>
        </w:p>
        <w:p>
          <w:pPr>
            <w:pStyle w:val="Contents3"/>
            <w:tabs>
              <w:tab w:val="clear" w:pos="8459"/>
              <w:tab w:val="right" w:pos="9026" w:leader="dot"/>
            </w:tabs>
            <w:rPr/>
          </w:pPr>
          <w:hyperlink w:anchor="__RefHeading___Toc1113952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71</w:t>
            </w:r>
          </w:hyperlink>
        </w:p>
        <w:p>
          <w:pPr>
            <w:pStyle w:val="Contents4"/>
            <w:tabs>
              <w:tab w:val="clear" w:pos="8176"/>
              <w:tab w:val="right" w:pos="9026" w:leader="dot"/>
            </w:tabs>
            <w:rPr/>
          </w:pPr>
          <w:hyperlink w:anchor="__RefHeading___Toc11139531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139533_1280447820">
            <w:r>
              <w:rPr>
                <w:webHidden/>
                <w:rStyle w:val="IndexLink"/>
                <w:rtl w:val="true"/>
              </w:rPr>
              <w:t>الإعراب</w:t>
            </w:r>
            <w:r>
              <w:rPr>
                <w:rStyle w:val="IndexLink"/>
                <w:rtl w:val="true"/>
              </w:rPr>
              <w:t>:</w:t>
              <w:tab/>
            </w:r>
            <w:r>
              <w:rPr>
                <w:rStyle w:val="IndexLink"/>
              </w:rPr>
              <w:t>71</w:t>
            </w:r>
          </w:hyperlink>
        </w:p>
        <w:p>
          <w:pPr>
            <w:pStyle w:val="Contents3"/>
            <w:tabs>
              <w:tab w:val="clear" w:pos="8459"/>
              <w:tab w:val="right" w:pos="9026" w:leader="dot"/>
            </w:tabs>
            <w:rPr/>
          </w:pPr>
          <w:hyperlink w:anchor="__RefHeading___Toc1113953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72</w:t>
            </w:r>
          </w:hyperlink>
        </w:p>
        <w:p>
          <w:pPr>
            <w:pStyle w:val="Contents4"/>
            <w:tabs>
              <w:tab w:val="clear" w:pos="8176"/>
              <w:tab w:val="right" w:pos="9026" w:leader="dot"/>
            </w:tabs>
            <w:rPr/>
          </w:pPr>
          <w:hyperlink w:anchor="__RefHeading___Toc11139537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139539_1280447820">
            <w:r>
              <w:rPr>
                <w:webHidden/>
                <w:rStyle w:val="IndexLink"/>
                <w:rtl w:val="true"/>
              </w:rPr>
              <w:t>الإعراب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11139541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139543_1280447820">
            <w:r>
              <w:rPr>
                <w:webHidden/>
                <w:rStyle w:val="IndexLink"/>
                <w:rtl w:val="true"/>
              </w:rPr>
              <w:t>الفوائد</w:t>
            </w:r>
            <w:r>
              <w:rPr>
                <w:rStyle w:val="IndexLink"/>
                <w:rtl w:val="true"/>
              </w:rPr>
              <w:tab/>
            </w:r>
            <w:r>
              <w:rPr>
                <w:rStyle w:val="IndexLink"/>
              </w:rPr>
              <w:t>76</w:t>
            </w:r>
          </w:hyperlink>
        </w:p>
        <w:p>
          <w:pPr>
            <w:pStyle w:val="Contents3"/>
            <w:tabs>
              <w:tab w:val="clear" w:pos="8459"/>
              <w:tab w:val="right" w:pos="9026" w:leader="dot"/>
            </w:tabs>
            <w:rPr/>
          </w:pPr>
          <w:hyperlink w:anchor="__RefHeading___Toc1113954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76</w:t>
            </w:r>
          </w:hyperlink>
        </w:p>
        <w:p>
          <w:pPr>
            <w:pStyle w:val="Contents4"/>
            <w:tabs>
              <w:tab w:val="clear" w:pos="8176"/>
              <w:tab w:val="right" w:pos="9026" w:leader="dot"/>
            </w:tabs>
            <w:rPr/>
          </w:pPr>
          <w:hyperlink w:anchor="__RefHeading___Toc11139547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139549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139551_1280447820">
            <w:r>
              <w:rPr>
                <w:webHidden/>
                <w:rStyle w:val="IndexLink"/>
                <w:rtl w:val="true"/>
              </w:rPr>
              <w:t>البلاغة</w:t>
            </w:r>
            <w:r>
              <w:rPr>
                <w:rStyle w:val="IndexLink"/>
                <w:rtl w:val="true"/>
              </w:rPr>
              <w:tab/>
            </w:r>
            <w:r>
              <w:rPr>
                <w:rStyle w:val="IndexLink"/>
              </w:rPr>
              <w:t>78</w:t>
            </w:r>
          </w:hyperlink>
        </w:p>
        <w:p>
          <w:pPr>
            <w:pStyle w:val="Contents4"/>
            <w:tabs>
              <w:tab w:val="clear" w:pos="8176"/>
              <w:tab w:val="right" w:pos="9026" w:leader="dot"/>
            </w:tabs>
            <w:rPr/>
          </w:pPr>
          <w:hyperlink w:anchor="__RefHeading___Toc11139553_1280447820">
            <w:r>
              <w:rPr>
                <w:webHidden/>
                <w:rStyle w:val="IndexLink"/>
                <w:rtl w:val="true"/>
              </w:rPr>
              <w:t>الفوائد</w:t>
            </w:r>
            <w:r>
              <w:rPr>
                <w:rStyle w:val="IndexLink"/>
                <w:rtl w:val="true"/>
              </w:rPr>
              <w:tab/>
            </w:r>
            <w:r>
              <w:rPr>
                <w:rStyle w:val="IndexLink"/>
              </w:rPr>
              <w:t>78</w:t>
            </w:r>
          </w:hyperlink>
        </w:p>
        <w:p>
          <w:pPr>
            <w:pStyle w:val="Contents3"/>
            <w:tabs>
              <w:tab w:val="clear" w:pos="8459"/>
              <w:tab w:val="right" w:pos="9026" w:leader="dot"/>
            </w:tabs>
            <w:rPr/>
          </w:pPr>
          <w:hyperlink w:anchor="__RefHeading___Toc1113955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79</w:t>
            </w:r>
          </w:hyperlink>
        </w:p>
        <w:p>
          <w:pPr>
            <w:pStyle w:val="Contents4"/>
            <w:tabs>
              <w:tab w:val="clear" w:pos="8176"/>
              <w:tab w:val="right" w:pos="9026" w:leader="dot"/>
            </w:tabs>
            <w:rPr/>
          </w:pPr>
          <w:hyperlink w:anchor="__RefHeading___Toc11139557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139559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139561_1280447820">
            <w:r>
              <w:rPr>
                <w:webHidden/>
                <w:rStyle w:val="IndexLink"/>
                <w:rtl w:val="true"/>
              </w:rPr>
              <w:t>الصرف</w:t>
            </w:r>
            <w:r>
              <w:rPr>
                <w:rStyle w:val="IndexLink"/>
                <w:rtl w:val="true"/>
              </w:rPr>
              <w:t>:</w:t>
              <w:tab/>
            </w:r>
            <w:r>
              <w:rPr>
                <w:rStyle w:val="IndexLink"/>
              </w:rPr>
              <w:t>80</w:t>
            </w:r>
          </w:hyperlink>
        </w:p>
        <w:p>
          <w:pPr>
            <w:pStyle w:val="Contents3"/>
            <w:tabs>
              <w:tab w:val="clear" w:pos="8459"/>
              <w:tab w:val="right" w:pos="9026" w:leader="dot"/>
            </w:tabs>
            <w:rPr/>
          </w:pPr>
          <w:hyperlink w:anchor="__RefHeading___Toc1113956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80</w:t>
            </w:r>
          </w:hyperlink>
        </w:p>
        <w:p>
          <w:pPr>
            <w:pStyle w:val="Contents4"/>
            <w:tabs>
              <w:tab w:val="clear" w:pos="8176"/>
              <w:tab w:val="right" w:pos="9026" w:leader="dot"/>
            </w:tabs>
            <w:rPr/>
          </w:pPr>
          <w:hyperlink w:anchor="__RefHeading___Toc11139565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139567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139569_1280447820">
            <w:r>
              <w:rPr>
                <w:webHidden/>
                <w:rStyle w:val="IndexLink"/>
                <w:rtl w:val="true"/>
              </w:rPr>
              <w:t>الفوائد</w:t>
            </w:r>
            <w:r>
              <w:rPr>
                <w:rStyle w:val="IndexLink"/>
                <w:rtl w:val="true"/>
              </w:rPr>
              <w:tab/>
            </w:r>
            <w:r>
              <w:rPr>
                <w:rStyle w:val="IndexLink"/>
              </w:rPr>
              <w:t>82</w:t>
            </w:r>
          </w:hyperlink>
        </w:p>
        <w:p>
          <w:pPr>
            <w:pStyle w:val="Contents3"/>
            <w:tabs>
              <w:tab w:val="clear" w:pos="8459"/>
              <w:tab w:val="right" w:pos="9026" w:leader="dot"/>
            </w:tabs>
            <w:rPr/>
          </w:pPr>
          <w:hyperlink w:anchor="__RefHeading___Toc1113957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83</w:t>
            </w:r>
          </w:hyperlink>
        </w:p>
        <w:p>
          <w:pPr>
            <w:pStyle w:val="Contents4"/>
            <w:tabs>
              <w:tab w:val="clear" w:pos="8176"/>
              <w:tab w:val="right" w:pos="9026" w:leader="dot"/>
            </w:tabs>
            <w:rPr/>
          </w:pPr>
          <w:hyperlink w:anchor="__RefHeading___Toc11139573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139575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139577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139579_1280447820">
            <w:r>
              <w:rPr>
                <w:webHidden/>
                <w:rStyle w:val="IndexLink"/>
                <w:rtl w:val="true"/>
              </w:rPr>
              <w:t>الفوائد</w:t>
            </w:r>
            <w:r>
              <w:rPr>
                <w:rStyle w:val="IndexLink"/>
                <w:rtl w:val="true"/>
              </w:rPr>
              <w:tab/>
            </w:r>
            <w:r>
              <w:rPr>
                <w:rStyle w:val="IndexLink"/>
              </w:rPr>
              <w:t>85</w:t>
            </w:r>
          </w:hyperlink>
        </w:p>
        <w:p>
          <w:pPr>
            <w:pStyle w:val="Contents3"/>
            <w:tabs>
              <w:tab w:val="clear" w:pos="8459"/>
              <w:tab w:val="right" w:pos="9026" w:leader="dot"/>
            </w:tabs>
            <w:rPr/>
          </w:pPr>
          <w:hyperlink w:anchor="__RefHeading___Toc1113958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63</w:t>
            </w:r>
            <w:r>
              <w:rPr>
                <w:rStyle w:val="IndexLink"/>
                <w:rtl w:val="true"/>
              </w:rPr>
              <w:tab/>
            </w:r>
            <w:r>
              <w:rPr>
                <w:rStyle w:val="IndexLink"/>
              </w:rPr>
              <w:t>85</w:t>
            </w:r>
          </w:hyperlink>
        </w:p>
        <w:p>
          <w:pPr>
            <w:pStyle w:val="Contents4"/>
            <w:tabs>
              <w:tab w:val="clear" w:pos="8176"/>
              <w:tab w:val="right" w:pos="9026" w:leader="dot"/>
            </w:tabs>
            <w:rPr/>
          </w:pPr>
          <w:hyperlink w:anchor="__RefHeading___Toc11139583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139585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139587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139589_1280447820">
            <w:r>
              <w:rPr>
                <w:webHidden/>
                <w:rStyle w:val="IndexLink"/>
                <w:rtl w:val="true"/>
              </w:rPr>
              <w:t>الفوائد</w:t>
            </w:r>
            <w:r>
              <w:rPr>
                <w:rStyle w:val="IndexLink"/>
                <w:rtl w:val="true"/>
              </w:rPr>
              <w:tab/>
            </w:r>
            <w:r>
              <w:rPr>
                <w:rStyle w:val="IndexLink"/>
              </w:rPr>
              <w:t>90</w:t>
            </w:r>
          </w:hyperlink>
        </w:p>
        <w:p>
          <w:pPr>
            <w:pStyle w:val="Contents3"/>
            <w:tabs>
              <w:tab w:val="clear" w:pos="8459"/>
              <w:tab w:val="right" w:pos="9026" w:leader="dot"/>
            </w:tabs>
            <w:rPr/>
          </w:pPr>
          <w:hyperlink w:anchor="__RefHeading___Toc1113959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90</w:t>
            </w:r>
          </w:hyperlink>
        </w:p>
        <w:p>
          <w:pPr>
            <w:pStyle w:val="Contents4"/>
            <w:tabs>
              <w:tab w:val="clear" w:pos="8176"/>
              <w:tab w:val="right" w:pos="9026" w:leader="dot"/>
            </w:tabs>
            <w:rPr/>
          </w:pPr>
          <w:hyperlink w:anchor="__RefHeading___Toc11139593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139595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139597_1280447820">
            <w:r>
              <w:rPr>
                <w:webHidden/>
                <w:rStyle w:val="IndexLink"/>
                <w:rtl w:val="true"/>
              </w:rPr>
              <w:t>البلاغة</w:t>
            </w:r>
            <w:r>
              <w:rPr>
                <w:rStyle w:val="IndexLink"/>
                <w:rtl w:val="true"/>
              </w:rPr>
              <w:tab/>
            </w:r>
            <w:r>
              <w:rPr>
                <w:rStyle w:val="IndexLink"/>
              </w:rPr>
              <w:t>92</w:t>
            </w:r>
          </w:hyperlink>
        </w:p>
        <w:p>
          <w:pPr>
            <w:pStyle w:val="Contents3"/>
            <w:tabs>
              <w:tab w:val="clear" w:pos="8459"/>
              <w:tab w:val="right" w:pos="9026" w:leader="dot"/>
            </w:tabs>
            <w:rPr/>
          </w:pPr>
          <w:hyperlink w:anchor="__RefHeading___Toc1113959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92</w:t>
            </w:r>
          </w:hyperlink>
        </w:p>
        <w:p>
          <w:pPr>
            <w:pStyle w:val="Contents4"/>
            <w:tabs>
              <w:tab w:val="clear" w:pos="8176"/>
              <w:tab w:val="right" w:pos="9026" w:leader="dot"/>
            </w:tabs>
            <w:rPr/>
          </w:pPr>
          <w:hyperlink w:anchor="__RefHeading___Toc11139601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139603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139605_1280447820">
            <w:r>
              <w:rPr>
                <w:webHidden/>
                <w:rStyle w:val="IndexLink"/>
                <w:rtl w:val="true"/>
              </w:rPr>
              <w:t>الصرف</w:t>
            </w:r>
            <w:r>
              <w:rPr>
                <w:rStyle w:val="IndexLink"/>
                <w:rtl w:val="true"/>
              </w:rPr>
              <w:t>:</w:t>
              <w:tab/>
            </w:r>
            <w:r>
              <w:rPr>
                <w:rStyle w:val="IndexLink"/>
              </w:rPr>
              <w:t>93</w:t>
            </w:r>
          </w:hyperlink>
        </w:p>
        <w:p>
          <w:pPr>
            <w:pStyle w:val="Contents4"/>
            <w:tabs>
              <w:tab w:val="clear" w:pos="8176"/>
              <w:tab w:val="right" w:pos="9026" w:leader="dot"/>
            </w:tabs>
            <w:rPr/>
          </w:pPr>
          <w:hyperlink w:anchor="__RefHeading___Toc11139607_1280447820">
            <w:r>
              <w:rPr>
                <w:webHidden/>
                <w:rStyle w:val="IndexLink"/>
                <w:rtl w:val="true"/>
              </w:rPr>
              <w:t>الفوائد</w:t>
            </w:r>
            <w:r>
              <w:rPr>
                <w:rStyle w:val="IndexLink"/>
                <w:rtl w:val="true"/>
              </w:rPr>
              <w:tab/>
            </w:r>
            <w:r>
              <w:rPr>
                <w:rStyle w:val="IndexLink"/>
              </w:rPr>
              <w:t>94</w:t>
            </w:r>
          </w:hyperlink>
        </w:p>
        <w:p>
          <w:pPr>
            <w:pStyle w:val="Contents3"/>
            <w:tabs>
              <w:tab w:val="clear" w:pos="8459"/>
              <w:tab w:val="right" w:pos="9026" w:leader="dot"/>
            </w:tabs>
            <w:rPr/>
          </w:pPr>
          <w:hyperlink w:anchor="__RefHeading___Toc1113960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94</w:t>
            </w:r>
          </w:hyperlink>
        </w:p>
        <w:p>
          <w:pPr>
            <w:pStyle w:val="Contents4"/>
            <w:tabs>
              <w:tab w:val="clear" w:pos="8176"/>
              <w:tab w:val="right" w:pos="9026" w:leader="dot"/>
            </w:tabs>
            <w:rPr/>
          </w:pPr>
          <w:hyperlink w:anchor="__RefHeading___Toc11139611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139613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139615_1280447820">
            <w:r>
              <w:rPr>
                <w:webHidden/>
                <w:rStyle w:val="IndexLink"/>
                <w:rtl w:val="true"/>
              </w:rPr>
              <w:t>الفوائد</w:t>
            </w:r>
            <w:r>
              <w:rPr>
                <w:rStyle w:val="IndexLink"/>
                <w:rtl w:val="true"/>
              </w:rPr>
              <w:tab/>
            </w:r>
            <w:r>
              <w:rPr>
                <w:rStyle w:val="IndexLink"/>
              </w:rPr>
              <w:t>96</w:t>
            </w:r>
          </w:hyperlink>
        </w:p>
        <w:p>
          <w:pPr>
            <w:pStyle w:val="Contents3"/>
            <w:tabs>
              <w:tab w:val="clear" w:pos="8459"/>
              <w:tab w:val="right" w:pos="9026" w:leader="dot"/>
            </w:tabs>
            <w:rPr/>
          </w:pPr>
          <w:hyperlink w:anchor="__RefHeading___Toc1113961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97</w:t>
            </w:r>
          </w:hyperlink>
        </w:p>
        <w:p>
          <w:pPr>
            <w:pStyle w:val="Contents4"/>
            <w:tabs>
              <w:tab w:val="clear" w:pos="8176"/>
              <w:tab w:val="right" w:pos="9026" w:leader="dot"/>
            </w:tabs>
            <w:rPr/>
          </w:pPr>
          <w:hyperlink w:anchor="__RefHeading___Toc11139619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139621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139623_1280447820">
            <w:r>
              <w:rPr>
                <w:webHidden/>
                <w:rStyle w:val="IndexLink"/>
                <w:rtl w:val="true"/>
              </w:rPr>
              <w:t>الصرف</w:t>
            </w:r>
            <w:r>
              <w:rPr>
                <w:rStyle w:val="IndexLink"/>
                <w:rtl w:val="true"/>
              </w:rPr>
              <w:t>:</w:t>
              <w:tab/>
            </w:r>
            <w:r>
              <w:rPr>
                <w:rStyle w:val="IndexLink"/>
              </w:rPr>
              <w:t>98</w:t>
            </w:r>
          </w:hyperlink>
        </w:p>
        <w:p>
          <w:pPr>
            <w:pStyle w:val="Contents4"/>
            <w:tabs>
              <w:tab w:val="clear" w:pos="8176"/>
              <w:tab w:val="right" w:pos="9026" w:leader="dot"/>
            </w:tabs>
            <w:rPr/>
          </w:pPr>
          <w:hyperlink w:anchor="__RefHeading___Toc11139625_1280447820">
            <w:r>
              <w:rPr>
                <w:webHidden/>
                <w:rStyle w:val="IndexLink"/>
                <w:rtl w:val="true"/>
              </w:rPr>
              <w:t>الفوائد</w:t>
            </w:r>
            <w:r>
              <w:rPr>
                <w:rStyle w:val="IndexLink"/>
                <w:rtl w:val="true"/>
              </w:rPr>
              <w:tab/>
            </w:r>
            <w:r>
              <w:rPr>
                <w:rStyle w:val="IndexLink"/>
              </w:rPr>
              <w:t>98</w:t>
            </w:r>
          </w:hyperlink>
        </w:p>
        <w:p>
          <w:pPr>
            <w:pStyle w:val="Contents3"/>
            <w:tabs>
              <w:tab w:val="clear" w:pos="8459"/>
              <w:tab w:val="right" w:pos="9026" w:leader="dot"/>
            </w:tabs>
            <w:rPr/>
          </w:pPr>
          <w:hyperlink w:anchor="__RefHeading___Toc1113962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99</w:t>
            </w:r>
          </w:hyperlink>
        </w:p>
        <w:p>
          <w:pPr>
            <w:pStyle w:val="Contents4"/>
            <w:tabs>
              <w:tab w:val="clear" w:pos="8176"/>
              <w:tab w:val="right" w:pos="9026" w:leader="dot"/>
            </w:tabs>
            <w:rPr/>
          </w:pPr>
          <w:hyperlink w:anchor="__RefHeading___Toc11139629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139631_1280447820">
            <w:r>
              <w:rPr>
                <w:webHidden/>
                <w:rStyle w:val="IndexLink"/>
                <w:rtl w:val="true"/>
              </w:rPr>
              <w:t>الإعراب</w:t>
            </w:r>
            <w:r>
              <w:rPr>
                <w:rStyle w:val="IndexLink"/>
                <w:rtl w:val="true"/>
              </w:rPr>
              <w:t>:</w:t>
              <w:tab/>
            </w:r>
            <w:r>
              <w:rPr>
                <w:rStyle w:val="IndexLink"/>
              </w:rPr>
              <w:t>99</w:t>
            </w:r>
          </w:hyperlink>
        </w:p>
        <w:p>
          <w:pPr>
            <w:pStyle w:val="Contents3"/>
            <w:tabs>
              <w:tab w:val="clear" w:pos="8459"/>
              <w:tab w:val="right" w:pos="9026" w:leader="dot"/>
            </w:tabs>
            <w:rPr/>
          </w:pPr>
          <w:hyperlink w:anchor="__RefHeading___Toc1113963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99</w:t>
            </w:r>
          </w:hyperlink>
        </w:p>
        <w:p>
          <w:pPr>
            <w:pStyle w:val="Contents4"/>
            <w:tabs>
              <w:tab w:val="clear" w:pos="8176"/>
              <w:tab w:val="right" w:pos="9026" w:leader="dot"/>
            </w:tabs>
            <w:rPr/>
          </w:pPr>
          <w:hyperlink w:anchor="__RefHeading___Toc11139635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139637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139639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139641_1280447820">
            <w:r>
              <w:rPr>
                <w:webHidden/>
                <w:rStyle w:val="IndexLink"/>
                <w:rtl w:val="true"/>
              </w:rPr>
              <w:t>البلاغة</w:t>
            </w:r>
            <w:r>
              <w:rPr>
                <w:rStyle w:val="IndexLink"/>
                <w:rtl w:val="true"/>
              </w:rPr>
              <w:tab/>
            </w:r>
            <w:r>
              <w:rPr>
                <w:rStyle w:val="IndexLink"/>
              </w:rPr>
              <w:t>100</w:t>
            </w:r>
          </w:hyperlink>
        </w:p>
        <w:p>
          <w:pPr>
            <w:pStyle w:val="Contents3"/>
            <w:tabs>
              <w:tab w:val="clear" w:pos="8459"/>
              <w:tab w:val="right" w:pos="9026" w:leader="dot"/>
            </w:tabs>
            <w:rPr/>
          </w:pPr>
          <w:hyperlink w:anchor="__RefHeading___Toc1113964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100</w:t>
            </w:r>
          </w:hyperlink>
        </w:p>
        <w:p>
          <w:pPr>
            <w:pStyle w:val="Contents4"/>
            <w:tabs>
              <w:tab w:val="clear" w:pos="8176"/>
              <w:tab w:val="right" w:pos="9026" w:leader="dot"/>
            </w:tabs>
            <w:rPr/>
          </w:pPr>
          <w:hyperlink w:anchor="__RefHeading___Toc11139645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139647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139649_1280447820">
            <w:r>
              <w:rPr>
                <w:webHidden/>
                <w:rStyle w:val="IndexLink"/>
                <w:rtl w:val="true"/>
              </w:rPr>
              <w:t>الصرف</w:t>
            </w:r>
            <w:r>
              <w:rPr>
                <w:rStyle w:val="IndexLink"/>
                <w:rtl w:val="true"/>
              </w:rPr>
              <w:t>:</w:t>
              <w:tab/>
            </w:r>
            <w:r>
              <w:rPr>
                <w:rStyle w:val="IndexLink"/>
              </w:rPr>
              <w:t>103</w:t>
            </w:r>
          </w:hyperlink>
        </w:p>
        <w:p>
          <w:pPr>
            <w:pStyle w:val="Contents4"/>
            <w:tabs>
              <w:tab w:val="clear" w:pos="8176"/>
              <w:tab w:val="right" w:pos="9026" w:leader="dot"/>
            </w:tabs>
            <w:rPr/>
          </w:pPr>
          <w:hyperlink w:anchor="__RefHeading___Toc11139651_1280447820">
            <w:r>
              <w:rPr>
                <w:webHidden/>
                <w:rStyle w:val="IndexLink"/>
                <w:rtl w:val="true"/>
              </w:rPr>
              <w:t>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1113965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103</w:t>
            </w:r>
          </w:hyperlink>
        </w:p>
        <w:p>
          <w:pPr>
            <w:pStyle w:val="Contents4"/>
            <w:tabs>
              <w:tab w:val="clear" w:pos="8176"/>
              <w:tab w:val="right" w:pos="9026" w:leader="dot"/>
            </w:tabs>
            <w:rPr/>
          </w:pPr>
          <w:hyperlink w:anchor="__RefHeading___Toc11139655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139657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139659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139661_1280447820">
            <w:r>
              <w:rPr>
                <w:webHidden/>
                <w:rStyle w:val="IndexLink"/>
                <w:rtl w:val="true"/>
              </w:rPr>
              <w:t>البلاغة</w:t>
            </w:r>
            <w:r>
              <w:rPr>
                <w:rStyle w:val="IndexLink"/>
                <w:rtl w:val="true"/>
              </w:rPr>
              <w:tab/>
            </w:r>
            <w:r>
              <w:rPr>
                <w:rStyle w:val="IndexLink"/>
              </w:rPr>
              <w:t>105</w:t>
            </w:r>
          </w:hyperlink>
        </w:p>
        <w:p>
          <w:pPr>
            <w:pStyle w:val="Contents4"/>
            <w:tabs>
              <w:tab w:val="clear" w:pos="8176"/>
              <w:tab w:val="right" w:pos="9026" w:leader="dot"/>
            </w:tabs>
            <w:rPr/>
          </w:pPr>
          <w:hyperlink w:anchor="__RefHeading___Toc11139663_1280447820">
            <w:r>
              <w:rPr>
                <w:webHidden/>
                <w:rStyle w:val="IndexLink"/>
                <w:rtl w:val="true"/>
              </w:rPr>
              <w:t>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1113966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106</w:t>
            </w:r>
          </w:hyperlink>
        </w:p>
        <w:p>
          <w:pPr>
            <w:pStyle w:val="Contents4"/>
            <w:tabs>
              <w:tab w:val="clear" w:pos="8176"/>
              <w:tab w:val="right" w:pos="9026" w:leader="dot"/>
            </w:tabs>
            <w:rPr/>
          </w:pPr>
          <w:hyperlink w:anchor="__RefHeading___Toc11139667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139669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139671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139673_1280447820">
            <w:r>
              <w:rPr>
                <w:webHidden/>
                <w:rStyle w:val="IndexLink"/>
                <w:rtl w:val="true"/>
              </w:rPr>
              <w:t>البلاغة</w:t>
            </w:r>
            <w:r>
              <w:rPr>
                <w:rStyle w:val="IndexLink"/>
                <w:rtl w:val="true"/>
              </w:rPr>
              <w:tab/>
            </w:r>
            <w:r>
              <w:rPr>
                <w:rStyle w:val="IndexLink"/>
              </w:rPr>
              <w:t>107</w:t>
            </w:r>
          </w:hyperlink>
        </w:p>
        <w:p>
          <w:pPr>
            <w:pStyle w:val="Contents4"/>
            <w:tabs>
              <w:tab w:val="clear" w:pos="8176"/>
              <w:tab w:val="right" w:pos="9026" w:leader="dot"/>
            </w:tabs>
            <w:rPr/>
          </w:pPr>
          <w:hyperlink w:anchor="__RefHeading___Toc11139675_1280447820">
            <w:r>
              <w:rPr>
                <w:webHidden/>
                <w:rStyle w:val="IndexLink"/>
                <w:rtl w:val="true"/>
              </w:rPr>
              <w:t>الفوائد</w:t>
            </w:r>
            <w:r>
              <w:rPr>
                <w:rStyle w:val="IndexLink"/>
                <w:rtl w:val="true"/>
              </w:rPr>
              <w:tab/>
            </w:r>
            <w:r>
              <w:rPr>
                <w:rStyle w:val="IndexLink"/>
              </w:rPr>
              <w:t>108</w:t>
            </w:r>
          </w:hyperlink>
        </w:p>
        <w:p>
          <w:pPr>
            <w:pStyle w:val="Contents3"/>
            <w:tabs>
              <w:tab w:val="clear" w:pos="8459"/>
              <w:tab w:val="right" w:pos="9026" w:leader="dot"/>
            </w:tabs>
            <w:rPr/>
          </w:pPr>
          <w:hyperlink w:anchor="__RefHeading___Toc1113967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108</w:t>
            </w:r>
          </w:hyperlink>
        </w:p>
        <w:p>
          <w:pPr>
            <w:pStyle w:val="Contents4"/>
            <w:tabs>
              <w:tab w:val="clear" w:pos="8176"/>
              <w:tab w:val="right" w:pos="9026" w:leader="dot"/>
            </w:tabs>
            <w:rPr/>
          </w:pPr>
          <w:hyperlink w:anchor="__RefHeading___Toc11139679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139681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139683_1280447820">
            <w:r>
              <w:rPr>
                <w:webHidden/>
                <w:rStyle w:val="IndexLink"/>
                <w:rtl w:val="true"/>
              </w:rPr>
              <w:t>الفوائد</w:t>
            </w:r>
            <w:r>
              <w:rPr>
                <w:rStyle w:val="IndexLink"/>
                <w:rtl w:val="true"/>
              </w:rPr>
              <w:tab/>
            </w:r>
            <w:r>
              <w:rPr>
                <w:rStyle w:val="IndexLink"/>
              </w:rPr>
              <w:t>109</w:t>
            </w:r>
          </w:hyperlink>
        </w:p>
        <w:p>
          <w:pPr>
            <w:pStyle w:val="Contents3"/>
            <w:tabs>
              <w:tab w:val="clear" w:pos="8459"/>
              <w:tab w:val="right" w:pos="9026" w:leader="dot"/>
            </w:tabs>
            <w:rPr/>
          </w:pPr>
          <w:hyperlink w:anchor="__RefHeading___Toc1113968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110</w:t>
            </w:r>
          </w:hyperlink>
        </w:p>
        <w:p>
          <w:pPr>
            <w:pStyle w:val="Contents4"/>
            <w:tabs>
              <w:tab w:val="clear" w:pos="8176"/>
              <w:tab w:val="right" w:pos="9026" w:leader="dot"/>
            </w:tabs>
            <w:rPr/>
          </w:pPr>
          <w:hyperlink w:anchor="__RefHeading___Toc11139687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139689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139691_1280447820">
            <w:r>
              <w:rPr>
                <w:webHidden/>
                <w:rStyle w:val="IndexLink"/>
                <w:rtl w:val="true"/>
              </w:rPr>
              <w:t>الفوائد</w:t>
            </w:r>
            <w:r>
              <w:rPr>
                <w:rStyle w:val="IndexLink"/>
                <w:rtl w:val="true"/>
              </w:rPr>
              <w:tab/>
            </w:r>
            <w:r>
              <w:rPr>
                <w:rStyle w:val="IndexLink"/>
              </w:rPr>
              <w:t>112</w:t>
            </w:r>
          </w:hyperlink>
        </w:p>
        <w:p>
          <w:pPr>
            <w:pStyle w:val="Contents3"/>
            <w:tabs>
              <w:tab w:val="clear" w:pos="8459"/>
              <w:tab w:val="right" w:pos="9026" w:leader="dot"/>
            </w:tabs>
            <w:rPr/>
          </w:pPr>
          <w:hyperlink w:anchor="__RefHeading___Toc1113969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113</w:t>
            </w:r>
          </w:hyperlink>
        </w:p>
        <w:p>
          <w:pPr>
            <w:pStyle w:val="Contents4"/>
            <w:tabs>
              <w:tab w:val="clear" w:pos="8176"/>
              <w:tab w:val="right" w:pos="9026" w:leader="dot"/>
            </w:tabs>
            <w:rPr/>
          </w:pPr>
          <w:hyperlink w:anchor="__RefHeading___Toc11139695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139697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139699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139701_1280447820">
            <w:r>
              <w:rPr>
                <w:webHidden/>
                <w:rStyle w:val="IndexLink"/>
                <w:rtl w:val="true"/>
              </w:rPr>
              <w:t>الفوائد</w:t>
            </w:r>
            <w:r>
              <w:rPr>
                <w:rStyle w:val="IndexLink"/>
                <w:rtl w:val="true"/>
              </w:rPr>
              <w:tab/>
            </w:r>
            <w:r>
              <w:rPr>
                <w:rStyle w:val="IndexLink"/>
              </w:rPr>
              <w:t>116</w:t>
            </w:r>
          </w:hyperlink>
        </w:p>
        <w:p>
          <w:pPr>
            <w:pStyle w:val="Contents3"/>
            <w:tabs>
              <w:tab w:val="clear" w:pos="8459"/>
              <w:tab w:val="right" w:pos="9026" w:leader="dot"/>
            </w:tabs>
            <w:rPr/>
          </w:pPr>
          <w:hyperlink w:anchor="__RefHeading___Toc1113970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117</w:t>
            </w:r>
          </w:hyperlink>
        </w:p>
        <w:p>
          <w:pPr>
            <w:pStyle w:val="Contents4"/>
            <w:tabs>
              <w:tab w:val="clear" w:pos="8176"/>
              <w:tab w:val="right" w:pos="9026" w:leader="dot"/>
            </w:tabs>
            <w:rPr/>
          </w:pPr>
          <w:hyperlink w:anchor="__RefHeading___Toc11139705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139707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139709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139711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13971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118</w:t>
            </w:r>
          </w:hyperlink>
        </w:p>
        <w:p>
          <w:pPr>
            <w:pStyle w:val="Contents4"/>
            <w:tabs>
              <w:tab w:val="clear" w:pos="8176"/>
              <w:tab w:val="right" w:pos="9026" w:leader="dot"/>
            </w:tabs>
            <w:rPr/>
          </w:pPr>
          <w:hyperlink w:anchor="__RefHeading___Toc11139715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139717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139719_1280447820">
            <w:r>
              <w:rPr>
                <w:webHidden/>
                <w:rStyle w:val="IndexLink"/>
                <w:rtl w:val="true"/>
              </w:rPr>
              <w:t>الصرف</w:t>
            </w:r>
            <w:r>
              <w:rPr>
                <w:rStyle w:val="IndexLink"/>
                <w:rtl w:val="true"/>
              </w:rPr>
              <w:t>:</w:t>
              <w:tab/>
            </w:r>
            <w:r>
              <w:rPr>
                <w:rStyle w:val="IndexLink"/>
              </w:rPr>
              <w:t>119</w:t>
            </w:r>
          </w:hyperlink>
        </w:p>
        <w:p>
          <w:pPr>
            <w:pStyle w:val="Contents3"/>
            <w:tabs>
              <w:tab w:val="clear" w:pos="8459"/>
              <w:tab w:val="right" w:pos="9026" w:leader="dot"/>
            </w:tabs>
            <w:rPr/>
          </w:pPr>
          <w:hyperlink w:anchor="__RefHeading___Toc1113972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120</w:t>
            </w:r>
          </w:hyperlink>
        </w:p>
        <w:p>
          <w:pPr>
            <w:pStyle w:val="Contents4"/>
            <w:tabs>
              <w:tab w:val="clear" w:pos="8176"/>
              <w:tab w:val="right" w:pos="9026" w:leader="dot"/>
            </w:tabs>
            <w:rPr/>
          </w:pPr>
          <w:hyperlink w:anchor="__RefHeading___Toc11139723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139725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139727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139729_1280447820">
            <w:r>
              <w:rPr>
                <w:webHidden/>
                <w:rStyle w:val="IndexLink"/>
                <w:rtl w:val="true"/>
              </w:rPr>
              <w:t>البلاغة</w:t>
            </w:r>
            <w:r>
              <w:rPr>
                <w:rStyle w:val="IndexLink"/>
                <w:rtl w:val="true"/>
              </w:rPr>
              <w:tab/>
            </w:r>
            <w:r>
              <w:rPr>
                <w:rStyle w:val="IndexLink"/>
              </w:rPr>
              <w:t>122</w:t>
            </w:r>
          </w:hyperlink>
        </w:p>
        <w:p>
          <w:pPr>
            <w:pStyle w:val="Contents4"/>
            <w:tabs>
              <w:tab w:val="clear" w:pos="8176"/>
              <w:tab w:val="right" w:pos="9026" w:leader="dot"/>
            </w:tabs>
            <w:rPr/>
          </w:pPr>
          <w:hyperlink w:anchor="__RefHeading___Toc11139731_1280447820">
            <w:r>
              <w:rPr>
                <w:webHidden/>
                <w:rStyle w:val="IndexLink"/>
                <w:rtl w:val="true"/>
              </w:rPr>
              <w:t>الفوائد</w:t>
            </w:r>
            <w:r>
              <w:rPr>
                <w:rStyle w:val="IndexLink"/>
                <w:rtl w:val="true"/>
              </w:rPr>
              <w:tab/>
            </w:r>
            <w:r>
              <w:rPr>
                <w:rStyle w:val="IndexLink"/>
              </w:rPr>
              <w:t>122</w:t>
            </w:r>
          </w:hyperlink>
        </w:p>
        <w:p>
          <w:pPr>
            <w:pStyle w:val="Contents3"/>
            <w:tabs>
              <w:tab w:val="clear" w:pos="8459"/>
              <w:tab w:val="right" w:pos="9026" w:leader="dot"/>
            </w:tabs>
            <w:rPr/>
          </w:pPr>
          <w:hyperlink w:anchor="__RefHeading___Toc1113973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122</w:t>
            </w:r>
          </w:hyperlink>
        </w:p>
        <w:p>
          <w:pPr>
            <w:pStyle w:val="Contents4"/>
            <w:tabs>
              <w:tab w:val="clear" w:pos="8176"/>
              <w:tab w:val="right" w:pos="9026" w:leader="dot"/>
            </w:tabs>
            <w:rPr/>
          </w:pPr>
          <w:hyperlink w:anchor="__RefHeading___Toc11139735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139737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139739_1280447820">
            <w:r>
              <w:rPr>
                <w:webHidden/>
                <w:rStyle w:val="IndexLink"/>
                <w:rtl w:val="true"/>
              </w:rPr>
              <w:t>الفوائد</w:t>
            </w:r>
            <w:r>
              <w:rPr>
                <w:rStyle w:val="IndexLink"/>
                <w:rtl w:val="true"/>
              </w:rPr>
              <w:tab/>
            </w:r>
            <w:r>
              <w:rPr>
                <w:rStyle w:val="IndexLink"/>
              </w:rPr>
              <w:t>123</w:t>
            </w:r>
          </w:hyperlink>
        </w:p>
        <w:p>
          <w:pPr>
            <w:pStyle w:val="Contents3"/>
            <w:tabs>
              <w:tab w:val="clear" w:pos="8459"/>
              <w:tab w:val="right" w:pos="9026" w:leader="dot"/>
            </w:tabs>
            <w:rPr/>
          </w:pPr>
          <w:hyperlink w:anchor="__RefHeading___Toc1113974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124</w:t>
            </w:r>
          </w:hyperlink>
        </w:p>
        <w:p>
          <w:pPr>
            <w:pStyle w:val="Contents4"/>
            <w:tabs>
              <w:tab w:val="clear" w:pos="8176"/>
              <w:tab w:val="right" w:pos="9026" w:leader="dot"/>
            </w:tabs>
            <w:rPr/>
          </w:pPr>
          <w:hyperlink w:anchor="__RefHeading___Toc11139743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139745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139747_1280447820">
            <w:r>
              <w:rPr>
                <w:webHidden/>
                <w:rStyle w:val="IndexLink"/>
                <w:rtl w:val="true"/>
              </w:rPr>
              <w:t>الصرف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1139749_1280447820">
            <w:r>
              <w:rPr>
                <w:webHidden/>
                <w:rStyle w:val="IndexLink"/>
                <w:rtl w:val="true"/>
              </w:rPr>
              <w:t>الفوائد</w:t>
            </w:r>
            <w:r>
              <w:rPr>
                <w:rStyle w:val="IndexLink"/>
                <w:rtl w:val="true"/>
              </w:rPr>
              <w:tab/>
            </w:r>
            <w:r>
              <w:rPr>
                <w:rStyle w:val="IndexLink"/>
              </w:rPr>
              <w:t>126</w:t>
            </w:r>
          </w:hyperlink>
        </w:p>
        <w:p>
          <w:pPr>
            <w:pStyle w:val="Contents3"/>
            <w:tabs>
              <w:tab w:val="clear" w:pos="8459"/>
              <w:tab w:val="right" w:pos="9026" w:leader="dot"/>
            </w:tabs>
            <w:rPr/>
          </w:pPr>
          <w:hyperlink w:anchor="__RefHeading___Toc1113975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126</w:t>
            </w:r>
          </w:hyperlink>
        </w:p>
        <w:p>
          <w:pPr>
            <w:pStyle w:val="Contents4"/>
            <w:tabs>
              <w:tab w:val="clear" w:pos="8176"/>
              <w:tab w:val="right" w:pos="9026" w:leader="dot"/>
            </w:tabs>
            <w:rPr/>
          </w:pPr>
          <w:hyperlink w:anchor="__RefHeading___Toc11139753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139755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139757_1280447820">
            <w:r>
              <w:rPr>
                <w:webHidden/>
                <w:rStyle w:val="IndexLink"/>
                <w:rtl w:val="true"/>
              </w:rPr>
              <w:t>الصرف</w:t>
            </w:r>
            <w:r>
              <w:rPr>
                <w:rStyle w:val="IndexLink"/>
                <w:rtl w:val="true"/>
              </w:rPr>
              <w:t>:</w:t>
              <w:tab/>
            </w:r>
            <w:r>
              <w:rPr>
                <w:rStyle w:val="IndexLink"/>
              </w:rPr>
              <w:t>128</w:t>
            </w:r>
          </w:hyperlink>
        </w:p>
        <w:p>
          <w:pPr>
            <w:pStyle w:val="Contents4"/>
            <w:tabs>
              <w:tab w:val="clear" w:pos="8176"/>
              <w:tab w:val="right" w:pos="9026" w:leader="dot"/>
            </w:tabs>
            <w:rPr/>
          </w:pPr>
          <w:hyperlink w:anchor="__RefHeading___Toc11139759_1280447820">
            <w:r>
              <w:rPr>
                <w:webHidden/>
                <w:rStyle w:val="IndexLink"/>
                <w:rtl w:val="true"/>
              </w:rPr>
              <w:t>الفوائد</w:t>
            </w:r>
            <w:r>
              <w:rPr>
                <w:rStyle w:val="IndexLink"/>
                <w:rtl w:val="true"/>
              </w:rPr>
              <w:tab/>
            </w:r>
            <w:r>
              <w:rPr>
                <w:rStyle w:val="IndexLink"/>
              </w:rPr>
              <w:t>128</w:t>
            </w:r>
          </w:hyperlink>
        </w:p>
        <w:p>
          <w:pPr>
            <w:pStyle w:val="Contents3"/>
            <w:tabs>
              <w:tab w:val="clear" w:pos="8459"/>
              <w:tab w:val="right" w:pos="9026" w:leader="dot"/>
            </w:tabs>
            <w:rPr/>
          </w:pPr>
          <w:hyperlink w:anchor="__RefHeading___Toc1113976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128</w:t>
            </w:r>
          </w:hyperlink>
        </w:p>
        <w:p>
          <w:pPr>
            <w:pStyle w:val="Contents4"/>
            <w:tabs>
              <w:tab w:val="clear" w:pos="8176"/>
              <w:tab w:val="right" w:pos="9026" w:leader="dot"/>
            </w:tabs>
            <w:rPr/>
          </w:pPr>
          <w:hyperlink w:anchor="__RefHeading___Toc11139763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139765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139767_1280447820">
            <w:r>
              <w:rPr>
                <w:webHidden/>
                <w:rStyle w:val="IndexLink"/>
                <w:rtl w:val="true"/>
              </w:rPr>
              <w:t>الصرف</w:t>
            </w:r>
            <w:r>
              <w:rPr>
                <w:rStyle w:val="IndexLink"/>
                <w:rtl w:val="true"/>
              </w:rPr>
              <w:t>:</w:t>
              <w:tab/>
            </w:r>
            <w:r>
              <w:rPr>
                <w:rStyle w:val="IndexLink"/>
              </w:rPr>
              <w:t>129</w:t>
            </w:r>
          </w:hyperlink>
        </w:p>
        <w:p>
          <w:pPr>
            <w:pStyle w:val="Contents3"/>
            <w:tabs>
              <w:tab w:val="clear" w:pos="8459"/>
              <w:tab w:val="right" w:pos="9026" w:leader="dot"/>
            </w:tabs>
            <w:rPr/>
          </w:pPr>
          <w:hyperlink w:anchor="__RefHeading___Toc1113976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130</w:t>
            </w:r>
          </w:hyperlink>
        </w:p>
        <w:p>
          <w:pPr>
            <w:pStyle w:val="Contents4"/>
            <w:tabs>
              <w:tab w:val="clear" w:pos="8176"/>
              <w:tab w:val="right" w:pos="9026" w:leader="dot"/>
            </w:tabs>
            <w:rPr/>
          </w:pPr>
          <w:hyperlink w:anchor="__RefHeading___Toc11139771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139773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139775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139777_1280447820">
            <w:r>
              <w:rPr>
                <w:webHidden/>
                <w:rStyle w:val="IndexLink"/>
                <w:rtl w:val="true"/>
              </w:rPr>
              <w:t>الفوائد</w:t>
            </w:r>
            <w:r>
              <w:rPr>
                <w:rStyle w:val="IndexLink"/>
                <w:rtl w:val="true"/>
              </w:rPr>
              <w:tab/>
            </w:r>
            <w:r>
              <w:rPr>
                <w:rStyle w:val="IndexLink"/>
              </w:rPr>
              <w:t>131</w:t>
            </w:r>
          </w:hyperlink>
        </w:p>
        <w:p>
          <w:pPr>
            <w:pStyle w:val="Contents3"/>
            <w:tabs>
              <w:tab w:val="clear" w:pos="8459"/>
              <w:tab w:val="right" w:pos="9026" w:leader="dot"/>
            </w:tabs>
            <w:rPr/>
          </w:pPr>
          <w:hyperlink w:anchor="__RefHeading___Toc1113977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132</w:t>
            </w:r>
          </w:hyperlink>
        </w:p>
        <w:p>
          <w:pPr>
            <w:pStyle w:val="Contents4"/>
            <w:tabs>
              <w:tab w:val="clear" w:pos="8176"/>
              <w:tab w:val="right" w:pos="9026" w:leader="dot"/>
            </w:tabs>
            <w:rPr/>
          </w:pPr>
          <w:hyperlink w:anchor="__RefHeading___Toc11139781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139783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13978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133</w:t>
            </w:r>
          </w:hyperlink>
        </w:p>
        <w:p>
          <w:pPr>
            <w:pStyle w:val="Contents4"/>
            <w:tabs>
              <w:tab w:val="clear" w:pos="8176"/>
              <w:tab w:val="right" w:pos="9026" w:leader="dot"/>
            </w:tabs>
            <w:rPr/>
          </w:pPr>
          <w:hyperlink w:anchor="__RefHeading___Toc11139787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139789_1280447820">
            <w:r>
              <w:rPr>
                <w:webHidden/>
                <w:rStyle w:val="IndexLink"/>
                <w:rtl w:val="true"/>
              </w:rPr>
              <w:t>الإعراب</w:t>
            </w:r>
            <w:r>
              <w:rPr>
                <w:rStyle w:val="IndexLink"/>
                <w:rtl w:val="true"/>
              </w:rPr>
              <w:t>:</w:t>
              <w:tab/>
            </w:r>
            <w:r>
              <w:rPr>
                <w:rStyle w:val="IndexLink"/>
              </w:rPr>
              <w:t>133</w:t>
            </w:r>
          </w:hyperlink>
        </w:p>
        <w:p>
          <w:pPr>
            <w:pStyle w:val="Contents3"/>
            <w:tabs>
              <w:tab w:val="clear" w:pos="8459"/>
              <w:tab w:val="right" w:pos="9026" w:leader="dot"/>
            </w:tabs>
            <w:rPr/>
          </w:pPr>
          <w:hyperlink w:anchor="__RefHeading___Toc1113979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89</w:t>
            </w:r>
            <w:r>
              <w:rPr>
                <w:rStyle w:val="IndexLink"/>
                <w:rtl w:val="true"/>
              </w:rPr>
              <w:t xml:space="preserve"> </w:t>
            </w:r>
            <w:r>
              <w:rPr>
                <w:rStyle w:val="IndexLink"/>
                <w:rtl w:val="true"/>
              </w:rPr>
              <w:t xml:space="preserve">الى </w:t>
            </w:r>
            <w:r>
              <w:rPr>
                <w:rStyle w:val="IndexLink"/>
              </w:rPr>
              <w:t>90</w:t>
            </w:r>
            <w:r>
              <w:rPr>
                <w:rStyle w:val="IndexLink"/>
                <w:rtl w:val="true"/>
              </w:rPr>
              <w:tab/>
            </w:r>
            <w:r>
              <w:rPr>
                <w:rStyle w:val="IndexLink"/>
              </w:rPr>
              <w:t>134</w:t>
            </w:r>
          </w:hyperlink>
        </w:p>
        <w:p>
          <w:pPr>
            <w:pStyle w:val="Contents4"/>
            <w:tabs>
              <w:tab w:val="clear" w:pos="8176"/>
              <w:tab w:val="right" w:pos="9026" w:leader="dot"/>
            </w:tabs>
            <w:rPr/>
          </w:pPr>
          <w:hyperlink w:anchor="__RefHeading___Toc1113979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139795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139797_1280447820">
            <w:r>
              <w:rPr>
                <w:webHidden/>
                <w:rStyle w:val="IndexLink"/>
                <w:rtl w:val="true"/>
              </w:rPr>
              <w:t>الصرف</w:t>
            </w:r>
            <w:r>
              <w:rPr>
                <w:rStyle w:val="IndexLink"/>
                <w:rtl w:val="true"/>
              </w:rPr>
              <w:t>:</w:t>
              <w:tab/>
            </w:r>
            <w:r>
              <w:rPr>
                <w:rStyle w:val="IndexLink"/>
              </w:rPr>
              <w:t>139</w:t>
            </w:r>
          </w:hyperlink>
        </w:p>
        <w:p>
          <w:pPr>
            <w:pStyle w:val="Contents4"/>
            <w:tabs>
              <w:tab w:val="clear" w:pos="8176"/>
              <w:tab w:val="right" w:pos="9026" w:leader="dot"/>
            </w:tabs>
            <w:rPr/>
          </w:pPr>
          <w:hyperlink w:anchor="__RefHeading___Toc11139799_1280447820">
            <w:r>
              <w:rPr>
                <w:webHidden/>
                <w:rStyle w:val="IndexLink"/>
                <w:rtl w:val="true"/>
              </w:rPr>
              <w:t>الفوائد</w:t>
            </w:r>
            <w:r>
              <w:rPr>
                <w:rStyle w:val="IndexLink"/>
                <w:rtl w:val="true"/>
              </w:rPr>
              <w:tab/>
            </w:r>
            <w:r>
              <w:rPr>
                <w:rStyle w:val="IndexLink"/>
              </w:rPr>
              <w:t>139</w:t>
            </w:r>
          </w:hyperlink>
        </w:p>
        <w:p>
          <w:pPr>
            <w:pStyle w:val="Contents3"/>
            <w:tabs>
              <w:tab w:val="clear" w:pos="8459"/>
              <w:tab w:val="right" w:pos="9026" w:leader="dot"/>
            </w:tabs>
            <w:rPr/>
          </w:pPr>
          <w:hyperlink w:anchor="__RefHeading___Toc1113980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140</w:t>
            </w:r>
          </w:hyperlink>
        </w:p>
        <w:p>
          <w:pPr>
            <w:pStyle w:val="Contents4"/>
            <w:tabs>
              <w:tab w:val="clear" w:pos="8176"/>
              <w:tab w:val="right" w:pos="9026" w:leader="dot"/>
            </w:tabs>
            <w:rPr/>
          </w:pPr>
          <w:hyperlink w:anchor="__RefHeading___Toc11139803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139805_1280447820">
            <w:r>
              <w:rPr>
                <w:webHidden/>
                <w:rStyle w:val="IndexLink"/>
                <w:rtl w:val="true"/>
              </w:rPr>
              <w:t>الإعراب</w:t>
            </w:r>
            <w:r>
              <w:rPr>
                <w:rStyle w:val="IndexLink"/>
                <w:rtl w:val="true"/>
              </w:rPr>
              <w:t>:</w:t>
              <w:tab/>
            </w:r>
            <w:r>
              <w:rPr>
                <w:rStyle w:val="IndexLink"/>
              </w:rPr>
              <w:t>140</w:t>
            </w:r>
          </w:hyperlink>
        </w:p>
        <w:p>
          <w:pPr>
            <w:pStyle w:val="Contents3"/>
            <w:tabs>
              <w:tab w:val="clear" w:pos="8459"/>
              <w:tab w:val="right" w:pos="9026" w:leader="dot"/>
            </w:tabs>
            <w:rPr/>
          </w:pPr>
          <w:hyperlink w:anchor="__RefHeading___Toc1113980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142</w:t>
            </w:r>
          </w:hyperlink>
        </w:p>
        <w:p>
          <w:pPr>
            <w:pStyle w:val="Contents4"/>
            <w:tabs>
              <w:tab w:val="clear" w:pos="8176"/>
              <w:tab w:val="right" w:pos="9026" w:leader="dot"/>
            </w:tabs>
            <w:rPr/>
          </w:pPr>
          <w:hyperlink w:anchor="__RefHeading___Toc11139809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139811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139813_1280447820">
            <w:r>
              <w:rPr>
                <w:webHidden/>
                <w:rStyle w:val="IndexLink"/>
                <w:rtl w:val="true"/>
              </w:rPr>
              <w:t>الصرف</w:t>
            </w:r>
            <w:r>
              <w:rPr>
                <w:rStyle w:val="IndexLink"/>
                <w:rtl w:val="true"/>
              </w:rPr>
              <w:t>:</w:t>
              <w:tab/>
            </w:r>
            <w:r>
              <w:rPr>
                <w:rStyle w:val="IndexLink"/>
              </w:rPr>
              <w:t>146</w:t>
            </w:r>
          </w:hyperlink>
        </w:p>
        <w:p>
          <w:pPr>
            <w:pStyle w:val="Contents3"/>
            <w:tabs>
              <w:tab w:val="clear" w:pos="8459"/>
              <w:tab w:val="right" w:pos="9026" w:leader="dot"/>
            </w:tabs>
            <w:rPr/>
          </w:pPr>
          <w:hyperlink w:anchor="__RefHeading___Toc1113981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146</w:t>
            </w:r>
          </w:hyperlink>
        </w:p>
        <w:p>
          <w:pPr>
            <w:pStyle w:val="Contents4"/>
            <w:tabs>
              <w:tab w:val="clear" w:pos="8176"/>
              <w:tab w:val="right" w:pos="9026" w:leader="dot"/>
            </w:tabs>
            <w:rPr/>
          </w:pPr>
          <w:hyperlink w:anchor="__RefHeading___Toc11139817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139819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139821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139823_1280447820">
            <w:r>
              <w:rPr>
                <w:webHidden/>
                <w:rStyle w:val="IndexLink"/>
                <w:rtl w:val="true"/>
              </w:rPr>
              <w:t>البلاغة</w:t>
            </w:r>
            <w:r>
              <w:rPr>
                <w:rStyle w:val="IndexLink"/>
                <w:rtl w:val="true"/>
              </w:rPr>
              <w:tab/>
            </w:r>
            <w:r>
              <w:rPr>
                <w:rStyle w:val="IndexLink"/>
              </w:rPr>
              <w:t>148</w:t>
            </w:r>
          </w:hyperlink>
        </w:p>
        <w:p>
          <w:pPr>
            <w:pStyle w:val="Contents4"/>
            <w:tabs>
              <w:tab w:val="clear" w:pos="8176"/>
              <w:tab w:val="right" w:pos="9026" w:leader="dot"/>
            </w:tabs>
            <w:rPr/>
          </w:pPr>
          <w:hyperlink w:anchor="__RefHeading___Toc11139825_1280447820">
            <w:r>
              <w:rPr>
                <w:webHidden/>
                <w:rStyle w:val="IndexLink"/>
                <w:rtl w:val="true"/>
              </w:rPr>
              <w:t>الفوائد</w:t>
            </w:r>
            <w:r>
              <w:rPr>
                <w:rStyle w:val="IndexLink"/>
                <w:rtl w:val="true"/>
              </w:rPr>
              <w:tab/>
            </w:r>
            <w:r>
              <w:rPr>
                <w:rStyle w:val="IndexLink"/>
              </w:rPr>
              <w:t>148</w:t>
            </w:r>
          </w:hyperlink>
        </w:p>
        <w:p>
          <w:pPr>
            <w:pStyle w:val="Contents3"/>
            <w:tabs>
              <w:tab w:val="clear" w:pos="8459"/>
              <w:tab w:val="right" w:pos="9026" w:leader="dot"/>
            </w:tabs>
            <w:rPr/>
          </w:pPr>
          <w:hyperlink w:anchor="__RefHeading___Toc1113982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148</w:t>
            </w:r>
          </w:hyperlink>
        </w:p>
        <w:p>
          <w:pPr>
            <w:pStyle w:val="Contents4"/>
            <w:tabs>
              <w:tab w:val="clear" w:pos="8176"/>
              <w:tab w:val="right" w:pos="9026" w:leader="dot"/>
            </w:tabs>
            <w:rPr/>
          </w:pPr>
          <w:hyperlink w:anchor="__RefHeading___Toc11139829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139831_1280447820">
            <w:r>
              <w:rPr>
                <w:webHidden/>
                <w:rStyle w:val="IndexLink"/>
                <w:rtl w:val="true"/>
              </w:rPr>
              <w:t>الإعراب</w:t>
            </w:r>
            <w:r>
              <w:rPr>
                <w:rStyle w:val="IndexLink"/>
                <w:rtl w:val="true"/>
              </w:rPr>
              <w:t>:</w:t>
              <w:tab/>
            </w:r>
            <w:r>
              <w:rPr>
                <w:rStyle w:val="IndexLink"/>
              </w:rPr>
              <w:t>148</w:t>
            </w:r>
          </w:hyperlink>
        </w:p>
        <w:p>
          <w:pPr>
            <w:pStyle w:val="Contents3"/>
            <w:tabs>
              <w:tab w:val="clear" w:pos="8459"/>
              <w:tab w:val="right" w:pos="9026" w:leader="dot"/>
            </w:tabs>
            <w:rPr/>
          </w:pPr>
          <w:hyperlink w:anchor="__RefHeading___Toc1113983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151</w:t>
            </w:r>
          </w:hyperlink>
        </w:p>
        <w:p>
          <w:pPr>
            <w:pStyle w:val="Contents4"/>
            <w:tabs>
              <w:tab w:val="clear" w:pos="8176"/>
              <w:tab w:val="right" w:pos="9026" w:leader="dot"/>
            </w:tabs>
            <w:rPr/>
          </w:pPr>
          <w:hyperlink w:anchor="__RefHeading___Toc11139835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139837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139839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139841_1280447820">
            <w:r>
              <w:rPr>
                <w:webHidden/>
                <w:rStyle w:val="IndexLink"/>
                <w:rtl w:val="true"/>
              </w:rPr>
              <w:t>الفوائد</w:t>
            </w:r>
            <w:r>
              <w:rPr>
                <w:rStyle w:val="IndexLink"/>
                <w:rtl w:val="true"/>
              </w:rPr>
              <w:tab/>
            </w:r>
            <w:r>
              <w:rPr>
                <w:rStyle w:val="IndexLink"/>
              </w:rPr>
              <w:t>153</w:t>
            </w:r>
          </w:hyperlink>
        </w:p>
        <w:p>
          <w:pPr>
            <w:pStyle w:val="Contents3"/>
            <w:tabs>
              <w:tab w:val="clear" w:pos="8459"/>
              <w:tab w:val="right" w:pos="9026" w:leader="dot"/>
            </w:tabs>
            <w:rPr/>
          </w:pPr>
          <w:hyperlink w:anchor="__RefHeading___Toc1113984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154</w:t>
            </w:r>
          </w:hyperlink>
        </w:p>
        <w:p>
          <w:pPr>
            <w:pStyle w:val="Contents4"/>
            <w:tabs>
              <w:tab w:val="clear" w:pos="8176"/>
              <w:tab w:val="right" w:pos="9026" w:leader="dot"/>
            </w:tabs>
            <w:rPr/>
          </w:pPr>
          <w:hyperlink w:anchor="__RefHeading___Toc11139845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139847_1280447820">
            <w:r>
              <w:rPr>
                <w:webHidden/>
                <w:rStyle w:val="IndexLink"/>
                <w:rtl w:val="true"/>
              </w:rPr>
              <w:t>الإعراب</w:t>
            </w:r>
            <w:r>
              <w:rPr>
                <w:rStyle w:val="IndexLink"/>
                <w:rtl w:val="true"/>
              </w:rPr>
              <w:t>:</w:t>
              <w:tab/>
            </w:r>
            <w:r>
              <w:rPr>
                <w:rStyle w:val="IndexLink"/>
              </w:rPr>
              <w:t>154</w:t>
            </w:r>
          </w:hyperlink>
        </w:p>
        <w:p>
          <w:pPr>
            <w:pStyle w:val="Contents3"/>
            <w:tabs>
              <w:tab w:val="clear" w:pos="8459"/>
              <w:tab w:val="right" w:pos="9026" w:leader="dot"/>
            </w:tabs>
            <w:rPr/>
          </w:pPr>
          <w:hyperlink w:anchor="__RefHeading___Toc1113984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154</w:t>
            </w:r>
          </w:hyperlink>
        </w:p>
        <w:p>
          <w:pPr>
            <w:pStyle w:val="Contents4"/>
            <w:tabs>
              <w:tab w:val="clear" w:pos="8176"/>
              <w:tab w:val="right" w:pos="9026" w:leader="dot"/>
            </w:tabs>
            <w:rPr/>
          </w:pPr>
          <w:hyperlink w:anchor="__RefHeading___Toc11139851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139853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139855_1280447820">
            <w:r>
              <w:rPr>
                <w:webHidden/>
                <w:rStyle w:val="IndexLink"/>
                <w:rtl w:val="true"/>
              </w:rPr>
              <w:t>الصرف</w:t>
            </w:r>
            <w:r>
              <w:rPr>
                <w:rStyle w:val="IndexLink"/>
                <w:rtl w:val="true"/>
              </w:rPr>
              <w:t>:</w:t>
              <w:tab/>
            </w:r>
            <w:r>
              <w:rPr>
                <w:rStyle w:val="IndexLink"/>
              </w:rPr>
              <w:t>159</w:t>
            </w:r>
          </w:hyperlink>
        </w:p>
        <w:p>
          <w:pPr>
            <w:pStyle w:val="Contents4"/>
            <w:tabs>
              <w:tab w:val="clear" w:pos="8176"/>
              <w:tab w:val="right" w:pos="9026" w:leader="dot"/>
            </w:tabs>
            <w:rPr/>
          </w:pPr>
          <w:hyperlink w:anchor="__RefHeading___Toc11139857_1280447820">
            <w:r>
              <w:rPr>
                <w:webHidden/>
                <w:rStyle w:val="IndexLink"/>
                <w:rtl w:val="true"/>
              </w:rPr>
              <w:t>الفوائد</w:t>
            </w:r>
            <w:r>
              <w:rPr>
                <w:rStyle w:val="IndexLink"/>
                <w:rtl w:val="true"/>
              </w:rPr>
              <w:tab/>
            </w:r>
            <w:r>
              <w:rPr>
                <w:rStyle w:val="IndexLink"/>
              </w:rPr>
              <w:t>159</w:t>
            </w:r>
          </w:hyperlink>
        </w:p>
        <w:p>
          <w:pPr>
            <w:pStyle w:val="Contents3"/>
            <w:tabs>
              <w:tab w:val="clear" w:pos="8459"/>
              <w:tab w:val="right" w:pos="9026" w:leader="dot"/>
            </w:tabs>
            <w:rPr/>
          </w:pPr>
          <w:hyperlink w:anchor="__RefHeading___Toc1113985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160</w:t>
            </w:r>
          </w:hyperlink>
        </w:p>
        <w:p>
          <w:pPr>
            <w:pStyle w:val="Contents4"/>
            <w:tabs>
              <w:tab w:val="clear" w:pos="8176"/>
              <w:tab w:val="right" w:pos="9026" w:leader="dot"/>
            </w:tabs>
            <w:rPr/>
          </w:pPr>
          <w:hyperlink w:anchor="__RefHeading___Toc11139861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139863_1280447820">
            <w:r>
              <w:rPr>
                <w:webHidden/>
                <w:rStyle w:val="IndexLink"/>
                <w:rtl w:val="true"/>
              </w:rPr>
              <w:t>الإعراب</w:t>
            </w:r>
            <w:r>
              <w:rPr>
                <w:rStyle w:val="IndexLink"/>
                <w:rtl w:val="true"/>
              </w:rPr>
              <w:t>:</w:t>
              <w:tab/>
            </w:r>
            <w:r>
              <w:rPr>
                <w:rStyle w:val="IndexLink"/>
              </w:rPr>
              <w:t>160</w:t>
            </w:r>
          </w:hyperlink>
        </w:p>
        <w:p>
          <w:pPr>
            <w:pStyle w:val="Contents3"/>
            <w:tabs>
              <w:tab w:val="clear" w:pos="8459"/>
              <w:tab w:val="right" w:pos="9026" w:leader="dot"/>
            </w:tabs>
            <w:rPr/>
          </w:pPr>
          <w:hyperlink w:anchor="__RefHeading___Toc1113986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162</w:t>
            </w:r>
          </w:hyperlink>
        </w:p>
        <w:p>
          <w:pPr>
            <w:pStyle w:val="Contents4"/>
            <w:tabs>
              <w:tab w:val="clear" w:pos="8176"/>
              <w:tab w:val="right" w:pos="9026" w:leader="dot"/>
            </w:tabs>
            <w:rPr/>
          </w:pPr>
          <w:hyperlink w:anchor="__RefHeading___Toc11139867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139869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139871_1280447820">
            <w:r>
              <w:rPr>
                <w:webHidden/>
                <w:rStyle w:val="IndexLink"/>
                <w:rtl w:val="true"/>
              </w:rPr>
              <w:t>الصرف</w:t>
            </w:r>
            <w:r>
              <w:rPr>
                <w:rStyle w:val="IndexLink"/>
                <w:rtl w:val="true"/>
              </w:rPr>
              <w:t>:</w:t>
              <w:tab/>
            </w:r>
            <w:r>
              <w:rPr>
                <w:rStyle w:val="IndexLink"/>
              </w:rPr>
              <w:t>165</w:t>
            </w:r>
          </w:hyperlink>
        </w:p>
        <w:p>
          <w:pPr>
            <w:pStyle w:val="Contents4"/>
            <w:tabs>
              <w:tab w:val="clear" w:pos="8176"/>
              <w:tab w:val="right" w:pos="9026" w:leader="dot"/>
            </w:tabs>
            <w:rPr/>
          </w:pPr>
          <w:hyperlink w:anchor="__RefHeading___Toc11139873_1280447820">
            <w:r>
              <w:rPr>
                <w:webHidden/>
                <w:rStyle w:val="IndexLink"/>
                <w:rtl w:val="true"/>
              </w:rPr>
              <w:t>البلاغة</w:t>
            </w:r>
            <w:r>
              <w:rPr>
                <w:rStyle w:val="IndexLink"/>
                <w:rtl w:val="true"/>
              </w:rPr>
              <w:tab/>
            </w:r>
            <w:r>
              <w:rPr>
                <w:rStyle w:val="IndexLink"/>
              </w:rPr>
              <w:t>166</w:t>
            </w:r>
          </w:hyperlink>
        </w:p>
        <w:p>
          <w:pPr>
            <w:pStyle w:val="Contents3"/>
            <w:tabs>
              <w:tab w:val="clear" w:pos="8459"/>
              <w:tab w:val="right" w:pos="9026" w:leader="dot"/>
            </w:tabs>
            <w:rPr/>
          </w:pPr>
          <w:hyperlink w:anchor="__RefHeading___Toc1113987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166</w:t>
            </w:r>
          </w:hyperlink>
        </w:p>
        <w:p>
          <w:pPr>
            <w:pStyle w:val="Contents4"/>
            <w:tabs>
              <w:tab w:val="clear" w:pos="8176"/>
              <w:tab w:val="right" w:pos="9026" w:leader="dot"/>
            </w:tabs>
            <w:rPr/>
          </w:pPr>
          <w:hyperlink w:anchor="__RefHeading___Toc11139877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139879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139881_1280447820">
            <w:r>
              <w:rPr>
                <w:webHidden/>
                <w:rStyle w:val="IndexLink"/>
                <w:rtl w:val="true"/>
              </w:rPr>
              <w:t>الصرف</w:t>
            </w:r>
            <w:r>
              <w:rPr>
                <w:rStyle w:val="IndexLink"/>
                <w:rtl w:val="true"/>
              </w:rPr>
              <w:t>:</w:t>
              <w:tab/>
            </w:r>
            <w:r>
              <w:rPr>
                <w:rStyle w:val="IndexLink"/>
              </w:rPr>
              <w:t>167</w:t>
            </w:r>
          </w:hyperlink>
        </w:p>
        <w:p>
          <w:pPr>
            <w:pStyle w:val="Contents3"/>
            <w:tabs>
              <w:tab w:val="clear" w:pos="8459"/>
              <w:tab w:val="right" w:pos="9026" w:leader="dot"/>
            </w:tabs>
            <w:rPr/>
          </w:pPr>
          <w:hyperlink w:anchor="__RefHeading___Toc1113988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168</w:t>
            </w:r>
          </w:hyperlink>
        </w:p>
        <w:p>
          <w:pPr>
            <w:pStyle w:val="Contents4"/>
            <w:tabs>
              <w:tab w:val="clear" w:pos="8176"/>
              <w:tab w:val="right" w:pos="9026" w:leader="dot"/>
            </w:tabs>
            <w:rPr/>
          </w:pPr>
          <w:hyperlink w:anchor="__RefHeading___Toc11139885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139887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139889_1280447820">
            <w:r>
              <w:rPr>
                <w:webHidden/>
                <w:rStyle w:val="IndexLink"/>
                <w:rtl w:val="true"/>
              </w:rPr>
              <w:t>الصرف</w:t>
            </w:r>
            <w:r>
              <w:rPr>
                <w:rStyle w:val="IndexLink"/>
                <w:rtl w:val="true"/>
              </w:rPr>
              <w:t>:</w:t>
              <w:tab/>
            </w:r>
            <w:r>
              <w:rPr>
                <w:rStyle w:val="IndexLink"/>
              </w:rPr>
              <w:t>169</w:t>
            </w:r>
          </w:hyperlink>
        </w:p>
        <w:p>
          <w:pPr>
            <w:pStyle w:val="Contents3"/>
            <w:tabs>
              <w:tab w:val="clear" w:pos="8459"/>
              <w:tab w:val="right" w:pos="9026" w:leader="dot"/>
            </w:tabs>
            <w:rPr/>
          </w:pPr>
          <w:hyperlink w:anchor="__RefHeading___Toc1113989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169</w:t>
            </w:r>
          </w:hyperlink>
        </w:p>
        <w:p>
          <w:pPr>
            <w:pStyle w:val="Contents4"/>
            <w:tabs>
              <w:tab w:val="clear" w:pos="8176"/>
              <w:tab w:val="right" w:pos="9026" w:leader="dot"/>
            </w:tabs>
            <w:rPr/>
          </w:pPr>
          <w:hyperlink w:anchor="__RefHeading___Toc11139893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139895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139897_1280447820">
            <w:r>
              <w:rPr>
                <w:webHidden/>
                <w:rStyle w:val="IndexLink"/>
                <w:rtl w:val="true"/>
              </w:rPr>
              <w:t>الصرف</w:t>
            </w:r>
            <w:r>
              <w:rPr>
                <w:rStyle w:val="IndexLink"/>
                <w:rtl w:val="true"/>
              </w:rPr>
              <w:t>:</w:t>
              <w:tab/>
            </w:r>
            <w:r>
              <w:rPr>
                <w:rStyle w:val="IndexLink"/>
              </w:rPr>
              <w:t>170</w:t>
            </w:r>
          </w:hyperlink>
        </w:p>
        <w:p>
          <w:pPr>
            <w:pStyle w:val="Contents4"/>
            <w:tabs>
              <w:tab w:val="clear" w:pos="8176"/>
              <w:tab w:val="right" w:pos="9026" w:leader="dot"/>
            </w:tabs>
            <w:rPr/>
          </w:pPr>
          <w:hyperlink w:anchor="__RefHeading___Toc11139899_1280447820">
            <w:r>
              <w:rPr>
                <w:webHidden/>
                <w:rStyle w:val="IndexLink"/>
                <w:rtl w:val="true"/>
              </w:rPr>
              <w:t>الفوائد</w:t>
            </w:r>
            <w:r>
              <w:rPr>
                <w:rStyle w:val="IndexLink"/>
                <w:rtl w:val="true"/>
              </w:rPr>
              <w:tab/>
            </w:r>
            <w:r>
              <w:rPr>
                <w:rStyle w:val="IndexLink"/>
              </w:rPr>
              <w:t>170</w:t>
            </w:r>
          </w:hyperlink>
        </w:p>
        <w:p>
          <w:pPr>
            <w:pStyle w:val="Contents3"/>
            <w:tabs>
              <w:tab w:val="clear" w:pos="8459"/>
              <w:tab w:val="right" w:pos="9026" w:leader="dot"/>
            </w:tabs>
            <w:rPr/>
          </w:pPr>
          <w:hyperlink w:anchor="__RefHeading___Toc1113990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171</w:t>
            </w:r>
          </w:hyperlink>
        </w:p>
        <w:p>
          <w:pPr>
            <w:pStyle w:val="Contents4"/>
            <w:tabs>
              <w:tab w:val="clear" w:pos="8176"/>
              <w:tab w:val="right" w:pos="9026" w:leader="dot"/>
            </w:tabs>
            <w:rPr/>
          </w:pPr>
          <w:hyperlink w:anchor="__RefHeading___Toc11139903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139905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139907_1280447820">
            <w:r>
              <w:rPr>
                <w:webHidden/>
                <w:rStyle w:val="IndexLink"/>
                <w:rtl w:val="true"/>
              </w:rPr>
              <w:t>الصرف</w:t>
            </w:r>
            <w:r>
              <w:rPr>
                <w:rStyle w:val="IndexLink"/>
                <w:rtl w:val="true"/>
              </w:rPr>
              <w:t>:</w:t>
              <w:tab/>
            </w:r>
            <w:r>
              <w:rPr>
                <w:rStyle w:val="IndexLink"/>
              </w:rPr>
              <w:t>172</w:t>
            </w:r>
          </w:hyperlink>
        </w:p>
        <w:p>
          <w:pPr>
            <w:pStyle w:val="Contents4"/>
            <w:tabs>
              <w:tab w:val="clear" w:pos="8176"/>
              <w:tab w:val="right" w:pos="9026" w:leader="dot"/>
            </w:tabs>
            <w:rPr/>
          </w:pPr>
          <w:hyperlink w:anchor="__RefHeading___Toc11139909_1280447820">
            <w:r>
              <w:rPr>
                <w:webHidden/>
                <w:rStyle w:val="IndexLink"/>
                <w:rtl w:val="true"/>
              </w:rPr>
              <w:t>البلاغة</w:t>
            </w:r>
            <w:r>
              <w:rPr>
                <w:rStyle w:val="IndexLink"/>
                <w:rtl w:val="true"/>
              </w:rPr>
              <w:tab/>
            </w:r>
            <w:r>
              <w:rPr>
                <w:rStyle w:val="IndexLink"/>
              </w:rPr>
              <w:t>172</w:t>
            </w:r>
          </w:hyperlink>
        </w:p>
        <w:p>
          <w:pPr>
            <w:pStyle w:val="Contents3"/>
            <w:tabs>
              <w:tab w:val="clear" w:pos="8459"/>
              <w:tab w:val="right" w:pos="9026" w:leader="dot"/>
            </w:tabs>
            <w:rPr/>
          </w:pPr>
          <w:hyperlink w:anchor="__RefHeading___Toc1113991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172</w:t>
            </w:r>
          </w:hyperlink>
        </w:p>
        <w:p>
          <w:pPr>
            <w:pStyle w:val="Contents4"/>
            <w:tabs>
              <w:tab w:val="clear" w:pos="8176"/>
              <w:tab w:val="right" w:pos="9026" w:leader="dot"/>
            </w:tabs>
            <w:rPr/>
          </w:pPr>
          <w:hyperlink w:anchor="__RefHeading___Toc11139913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139915_1280447820">
            <w:r>
              <w:rPr>
                <w:webHidden/>
                <w:rStyle w:val="IndexLink"/>
                <w:rtl w:val="true"/>
              </w:rPr>
              <w:t>الإعراب</w:t>
            </w:r>
            <w:r>
              <w:rPr>
                <w:rStyle w:val="IndexLink"/>
                <w:rtl w:val="true"/>
              </w:rPr>
              <w:t>:</w:t>
              <w:tab/>
            </w:r>
            <w:r>
              <w:rPr>
                <w:rStyle w:val="IndexLink"/>
              </w:rPr>
              <w:t>172</w:t>
            </w:r>
          </w:hyperlink>
        </w:p>
        <w:p>
          <w:pPr>
            <w:pStyle w:val="Contents4"/>
            <w:tabs>
              <w:tab w:val="clear" w:pos="8176"/>
              <w:tab w:val="right" w:pos="9026" w:leader="dot"/>
            </w:tabs>
            <w:rPr/>
          </w:pPr>
          <w:hyperlink w:anchor="__RefHeading___Toc11139917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139919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139921_1280447820">
            <w:r>
              <w:rPr>
                <w:webHidden/>
                <w:rStyle w:val="IndexLink"/>
                <w:rtl w:val="true"/>
              </w:rPr>
              <w:t>الفوائد</w:t>
            </w:r>
            <w:r>
              <w:rPr>
                <w:rStyle w:val="IndexLink"/>
                <w:rtl w:val="true"/>
              </w:rPr>
              <w:tab/>
            </w:r>
            <w:r>
              <w:rPr>
                <w:rStyle w:val="IndexLink"/>
              </w:rPr>
              <w:t>174</w:t>
            </w:r>
          </w:hyperlink>
        </w:p>
        <w:p>
          <w:pPr>
            <w:pStyle w:val="Contents3"/>
            <w:tabs>
              <w:tab w:val="clear" w:pos="8459"/>
              <w:tab w:val="right" w:pos="9026" w:leader="dot"/>
            </w:tabs>
            <w:rPr/>
          </w:pPr>
          <w:hyperlink w:anchor="__RefHeading___Toc1113992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174</w:t>
            </w:r>
          </w:hyperlink>
        </w:p>
        <w:p>
          <w:pPr>
            <w:pStyle w:val="Contents4"/>
            <w:tabs>
              <w:tab w:val="clear" w:pos="8176"/>
              <w:tab w:val="right" w:pos="9026" w:leader="dot"/>
            </w:tabs>
            <w:rPr/>
          </w:pPr>
          <w:hyperlink w:anchor="__RefHeading___Toc11139925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139927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139929_1280447820">
            <w:r>
              <w:rPr>
                <w:webHidden/>
                <w:rStyle w:val="IndexLink"/>
                <w:rtl w:val="true"/>
              </w:rPr>
              <w:t>البلاغة</w:t>
            </w:r>
            <w:r>
              <w:rPr>
                <w:rStyle w:val="IndexLink"/>
                <w:rtl w:val="true"/>
              </w:rPr>
              <w:tab/>
            </w:r>
            <w:r>
              <w:rPr>
                <w:rStyle w:val="IndexLink"/>
              </w:rPr>
              <w:t>175</w:t>
            </w:r>
          </w:hyperlink>
        </w:p>
        <w:p>
          <w:pPr>
            <w:pStyle w:val="Contents3"/>
            <w:tabs>
              <w:tab w:val="clear" w:pos="8459"/>
              <w:tab w:val="right" w:pos="9026" w:leader="dot"/>
            </w:tabs>
            <w:rPr/>
          </w:pPr>
          <w:hyperlink w:anchor="__RefHeading___Toc1113993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110</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176</w:t>
            </w:r>
          </w:hyperlink>
        </w:p>
        <w:p>
          <w:pPr>
            <w:pStyle w:val="Contents4"/>
            <w:tabs>
              <w:tab w:val="clear" w:pos="8176"/>
              <w:tab w:val="right" w:pos="9026" w:leader="dot"/>
            </w:tabs>
            <w:rPr/>
          </w:pPr>
          <w:hyperlink w:anchor="__RefHeading___Toc11139933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1139935_1280447820">
            <w:r>
              <w:rPr>
                <w:webHidden/>
                <w:rStyle w:val="IndexLink"/>
                <w:rtl w:val="true"/>
              </w:rPr>
              <w:t>الإعراب</w:t>
            </w:r>
            <w:r>
              <w:rPr>
                <w:rStyle w:val="IndexLink"/>
                <w:rtl w:val="true"/>
              </w:rPr>
              <w:t>:</w:t>
              <w:tab/>
            </w:r>
            <w:r>
              <w:rPr>
                <w:rStyle w:val="IndexLink"/>
              </w:rPr>
              <w:t>176</w:t>
            </w:r>
          </w:hyperlink>
        </w:p>
        <w:p>
          <w:pPr>
            <w:pStyle w:val="Contents3"/>
            <w:tabs>
              <w:tab w:val="clear" w:pos="8459"/>
              <w:tab w:val="right" w:pos="9026" w:leader="dot"/>
            </w:tabs>
            <w:rPr/>
          </w:pPr>
          <w:hyperlink w:anchor="__RefHeading___Toc1113993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177</w:t>
            </w:r>
          </w:hyperlink>
        </w:p>
        <w:p>
          <w:pPr>
            <w:pStyle w:val="Contents4"/>
            <w:tabs>
              <w:tab w:val="clear" w:pos="8176"/>
              <w:tab w:val="right" w:pos="9026" w:leader="dot"/>
            </w:tabs>
            <w:rPr/>
          </w:pPr>
          <w:hyperlink w:anchor="__RefHeading___Toc11139939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139941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139943_1280447820">
            <w:r>
              <w:rPr>
                <w:webHidden/>
                <w:rStyle w:val="IndexLink"/>
                <w:rtl w:val="true"/>
              </w:rPr>
              <w:t>الصرف</w:t>
            </w:r>
            <w:r>
              <w:rPr>
                <w:rStyle w:val="IndexLink"/>
                <w:rtl w:val="true"/>
              </w:rPr>
              <w:t>:</w:t>
              <w:tab/>
            </w:r>
            <w:r>
              <w:rPr>
                <w:rStyle w:val="IndexLink"/>
              </w:rPr>
              <w:t>178</w:t>
            </w:r>
          </w:hyperlink>
        </w:p>
        <w:p>
          <w:pPr>
            <w:pStyle w:val="Contents3"/>
            <w:tabs>
              <w:tab w:val="clear" w:pos="8459"/>
              <w:tab w:val="right" w:pos="9026" w:leader="dot"/>
            </w:tabs>
            <w:rPr/>
          </w:pPr>
          <w:hyperlink w:anchor="__RefHeading___Toc1113994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178</w:t>
            </w:r>
          </w:hyperlink>
        </w:p>
        <w:p>
          <w:pPr>
            <w:pStyle w:val="Contents4"/>
            <w:tabs>
              <w:tab w:val="clear" w:pos="8176"/>
              <w:tab w:val="right" w:pos="9026" w:leader="dot"/>
            </w:tabs>
            <w:rPr/>
          </w:pPr>
          <w:hyperlink w:anchor="__RefHeading___Toc11139947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1139949_1280447820">
            <w:r>
              <w:rPr>
                <w:webHidden/>
                <w:rStyle w:val="IndexLink"/>
                <w:rtl w:val="true"/>
              </w:rPr>
              <w:t>الإعراب</w:t>
            </w:r>
            <w:r>
              <w:rPr>
                <w:rStyle w:val="IndexLink"/>
                <w:rtl w:val="true"/>
              </w:rPr>
              <w:t>:</w:t>
              <w:tab/>
            </w:r>
            <w:r>
              <w:rPr>
                <w:rStyle w:val="IndexLink"/>
              </w:rPr>
              <w:t>178</w:t>
            </w:r>
          </w:hyperlink>
        </w:p>
        <w:p>
          <w:pPr>
            <w:pStyle w:val="Contents3"/>
            <w:tabs>
              <w:tab w:val="clear" w:pos="8459"/>
              <w:tab w:val="right" w:pos="9026" w:leader="dot"/>
            </w:tabs>
            <w:rPr/>
          </w:pPr>
          <w:hyperlink w:anchor="__RefHeading___Toc1113995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180</w:t>
            </w:r>
          </w:hyperlink>
        </w:p>
        <w:p>
          <w:pPr>
            <w:pStyle w:val="Contents4"/>
            <w:tabs>
              <w:tab w:val="clear" w:pos="8176"/>
              <w:tab w:val="right" w:pos="9026" w:leader="dot"/>
            </w:tabs>
            <w:rPr/>
          </w:pPr>
          <w:hyperlink w:anchor="__RefHeading___Toc11139953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139955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139957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139959_1280447820">
            <w:r>
              <w:rPr>
                <w:webHidden/>
                <w:rStyle w:val="IndexLink"/>
                <w:rtl w:val="true"/>
              </w:rPr>
              <w:t>الفوائد</w:t>
            </w:r>
            <w:r>
              <w:rPr>
                <w:rStyle w:val="IndexLink"/>
                <w:rtl w:val="true"/>
              </w:rPr>
              <w:tab/>
            </w:r>
            <w:r>
              <w:rPr>
                <w:rStyle w:val="IndexLink"/>
              </w:rPr>
              <w:t>182</w:t>
            </w:r>
          </w:hyperlink>
        </w:p>
        <w:p>
          <w:pPr>
            <w:pStyle w:val="Contents3"/>
            <w:tabs>
              <w:tab w:val="clear" w:pos="8459"/>
              <w:tab w:val="right" w:pos="9026" w:leader="dot"/>
            </w:tabs>
            <w:rPr/>
          </w:pPr>
          <w:hyperlink w:anchor="__RefHeading___Toc1113996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182</w:t>
            </w:r>
          </w:hyperlink>
        </w:p>
        <w:p>
          <w:pPr>
            <w:pStyle w:val="Contents4"/>
            <w:tabs>
              <w:tab w:val="clear" w:pos="8176"/>
              <w:tab w:val="right" w:pos="9026" w:leader="dot"/>
            </w:tabs>
            <w:rPr/>
          </w:pPr>
          <w:hyperlink w:anchor="__RefHeading___Toc11139963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139965_1280447820">
            <w:r>
              <w:rPr>
                <w:webHidden/>
                <w:rStyle w:val="IndexLink"/>
                <w:rtl w:val="true"/>
              </w:rPr>
              <w:t>الإعراب</w:t>
            </w:r>
            <w:r>
              <w:rPr>
                <w:rStyle w:val="IndexLink"/>
                <w:rtl w:val="true"/>
              </w:rPr>
              <w:t>:</w:t>
              <w:tab/>
            </w:r>
            <w:r>
              <w:rPr>
                <w:rStyle w:val="IndexLink"/>
              </w:rPr>
              <w:t>182</w:t>
            </w:r>
          </w:hyperlink>
        </w:p>
        <w:p>
          <w:pPr>
            <w:pStyle w:val="Contents4"/>
            <w:tabs>
              <w:tab w:val="clear" w:pos="8176"/>
              <w:tab w:val="right" w:pos="9026" w:leader="dot"/>
            </w:tabs>
            <w:rPr/>
          </w:pPr>
          <w:hyperlink w:anchor="__RefHeading___Toc11139967_1280447820">
            <w:r>
              <w:rPr>
                <w:webHidden/>
                <w:rStyle w:val="IndexLink"/>
                <w:rtl w:val="true"/>
              </w:rPr>
              <w:t>الصرف</w:t>
            </w:r>
            <w:r>
              <w:rPr>
                <w:rStyle w:val="IndexLink"/>
                <w:rtl w:val="true"/>
              </w:rPr>
              <w:t>:</w:t>
              <w:tab/>
            </w:r>
            <w:r>
              <w:rPr>
                <w:rStyle w:val="IndexLink"/>
              </w:rPr>
              <w:t>184</w:t>
            </w:r>
          </w:hyperlink>
        </w:p>
        <w:p>
          <w:pPr>
            <w:pStyle w:val="Contents3"/>
            <w:tabs>
              <w:tab w:val="clear" w:pos="8459"/>
              <w:tab w:val="right" w:pos="9026" w:leader="dot"/>
            </w:tabs>
            <w:rPr/>
          </w:pPr>
          <w:hyperlink w:anchor="__RefHeading___Toc1113996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184</w:t>
            </w:r>
          </w:hyperlink>
        </w:p>
        <w:p>
          <w:pPr>
            <w:pStyle w:val="Contents4"/>
            <w:tabs>
              <w:tab w:val="clear" w:pos="8176"/>
              <w:tab w:val="right" w:pos="9026" w:leader="dot"/>
            </w:tabs>
            <w:rPr/>
          </w:pPr>
          <w:hyperlink w:anchor="__RefHeading___Toc11139971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1139973_1280447820">
            <w:r>
              <w:rPr>
                <w:webHidden/>
                <w:rStyle w:val="IndexLink"/>
                <w:rtl w:val="true"/>
              </w:rPr>
              <w:t>الإعراب</w:t>
            </w:r>
            <w:r>
              <w:rPr>
                <w:rStyle w:val="IndexLink"/>
                <w:rtl w:val="true"/>
              </w:rPr>
              <w:t>:</w:t>
              <w:tab/>
            </w:r>
            <w:r>
              <w:rPr>
                <w:rStyle w:val="IndexLink"/>
              </w:rPr>
              <w:t>184</w:t>
            </w:r>
          </w:hyperlink>
        </w:p>
        <w:p>
          <w:pPr>
            <w:pStyle w:val="Contents3"/>
            <w:tabs>
              <w:tab w:val="clear" w:pos="8459"/>
              <w:tab w:val="right" w:pos="9026" w:leader="dot"/>
            </w:tabs>
            <w:rPr/>
          </w:pPr>
          <w:hyperlink w:anchor="__RefHeading___Toc1113997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185</w:t>
            </w:r>
          </w:hyperlink>
        </w:p>
        <w:p>
          <w:pPr>
            <w:pStyle w:val="Contents4"/>
            <w:tabs>
              <w:tab w:val="clear" w:pos="8176"/>
              <w:tab w:val="right" w:pos="9026" w:leader="dot"/>
            </w:tabs>
            <w:rPr/>
          </w:pPr>
          <w:hyperlink w:anchor="__RefHeading___Toc11139977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139979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139981_1280447820">
            <w:r>
              <w:rPr>
                <w:webHidden/>
                <w:rStyle w:val="IndexLink"/>
                <w:rtl w:val="true"/>
              </w:rPr>
              <w:t>الصرف</w:t>
            </w:r>
            <w:r>
              <w:rPr>
                <w:rStyle w:val="IndexLink"/>
                <w:rtl w:val="true"/>
              </w:rPr>
              <w:t>:</w:t>
              <w:tab/>
            </w:r>
            <w:r>
              <w:rPr>
                <w:rStyle w:val="IndexLink"/>
              </w:rPr>
              <w:t>186</w:t>
            </w:r>
          </w:hyperlink>
        </w:p>
        <w:p>
          <w:pPr>
            <w:pStyle w:val="Contents3"/>
            <w:tabs>
              <w:tab w:val="clear" w:pos="8459"/>
              <w:tab w:val="right" w:pos="9026" w:leader="dot"/>
            </w:tabs>
            <w:rPr/>
          </w:pPr>
          <w:hyperlink w:anchor="__RefHeading___Toc1113998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118</w:t>
            </w:r>
            <w:r>
              <w:rPr>
                <w:rStyle w:val="IndexLink"/>
                <w:rtl w:val="true"/>
              </w:rPr>
              <w:t xml:space="preserve"> </w:t>
            </w:r>
            <w:r>
              <w:rPr>
                <w:rStyle w:val="IndexLink"/>
                <w:rtl w:val="true"/>
              </w:rPr>
              <w:t xml:space="preserve">الى </w:t>
            </w:r>
            <w:r>
              <w:rPr>
                <w:rStyle w:val="IndexLink"/>
              </w:rPr>
              <w:t>119</w:t>
            </w:r>
            <w:r>
              <w:rPr>
                <w:rStyle w:val="IndexLink"/>
                <w:rtl w:val="true"/>
              </w:rPr>
              <w:tab/>
            </w:r>
            <w:r>
              <w:rPr>
                <w:rStyle w:val="IndexLink"/>
              </w:rPr>
              <w:t>186</w:t>
            </w:r>
          </w:hyperlink>
        </w:p>
        <w:p>
          <w:pPr>
            <w:pStyle w:val="Contents4"/>
            <w:tabs>
              <w:tab w:val="clear" w:pos="8176"/>
              <w:tab w:val="right" w:pos="9026" w:leader="dot"/>
            </w:tabs>
            <w:rPr/>
          </w:pPr>
          <w:hyperlink w:anchor="__RefHeading___Toc11139985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139987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139989_1280447820">
            <w:r>
              <w:rPr>
                <w:webHidden/>
                <w:rStyle w:val="IndexLink"/>
                <w:rtl w:val="true"/>
              </w:rPr>
              <w:t>الصرف</w:t>
            </w:r>
            <w:r>
              <w:rPr>
                <w:rStyle w:val="IndexLink"/>
                <w:rtl w:val="true"/>
              </w:rPr>
              <w:t>:</w:t>
              <w:tab/>
            </w:r>
            <w:r>
              <w:rPr>
                <w:rStyle w:val="IndexLink"/>
              </w:rPr>
              <w:t>188</w:t>
            </w:r>
          </w:hyperlink>
        </w:p>
        <w:p>
          <w:pPr>
            <w:pStyle w:val="Contents3"/>
            <w:tabs>
              <w:tab w:val="clear" w:pos="8459"/>
              <w:tab w:val="right" w:pos="9026" w:leader="dot"/>
            </w:tabs>
            <w:rPr/>
          </w:pPr>
          <w:hyperlink w:anchor="__RefHeading___Toc1113999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188</w:t>
            </w:r>
          </w:hyperlink>
        </w:p>
        <w:p>
          <w:pPr>
            <w:pStyle w:val="Contents4"/>
            <w:tabs>
              <w:tab w:val="clear" w:pos="8176"/>
              <w:tab w:val="right" w:pos="9026" w:leader="dot"/>
            </w:tabs>
            <w:rPr/>
          </w:pPr>
          <w:hyperlink w:anchor="__RefHeading___Toc11139993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139995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139997_1280447820">
            <w:r>
              <w:rPr>
                <w:webHidden/>
                <w:rStyle w:val="IndexLink"/>
                <w:rtl w:val="true"/>
              </w:rPr>
              <w:t>الصرف</w:t>
            </w:r>
            <w:r>
              <w:rPr>
                <w:rStyle w:val="IndexLink"/>
                <w:rtl w:val="true"/>
              </w:rPr>
              <w:t>:</w:t>
              <w:tab/>
            </w:r>
            <w:r>
              <w:rPr>
                <w:rStyle w:val="IndexLink"/>
              </w:rPr>
              <w:t>189</w:t>
            </w:r>
          </w:hyperlink>
        </w:p>
        <w:p>
          <w:pPr>
            <w:pStyle w:val="Contents3"/>
            <w:tabs>
              <w:tab w:val="clear" w:pos="8459"/>
              <w:tab w:val="right" w:pos="9026" w:leader="dot"/>
            </w:tabs>
            <w:rPr/>
          </w:pPr>
          <w:hyperlink w:anchor="__RefHeading___Toc1113999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189</w:t>
            </w:r>
          </w:hyperlink>
        </w:p>
        <w:p>
          <w:pPr>
            <w:pStyle w:val="Contents4"/>
            <w:tabs>
              <w:tab w:val="clear" w:pos="8176"/>
              <w:tab w:val="right" w:pos="9026" w:leader="dot"/>
            </w:tabs>
            <w:rPr/>
          </w:pPr>
          <w:hyperlink w:anchor="__RefHeading___Toc11140001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140003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140005_1280447820">
            <w:r>
              <w:rPr>
                <w:webHidden/>
                <w:rStyle w:val="IndexLink"/>
                <w:rtl w:val="true"/>
              </w:rPr>
              <w:t>الصرف</w:t>
            </w:r>
            <w:r>
              <w:rPr>
                <w:rStyle w:val="IndexLink"/>
                <w:rtl w:val="true"/>
              </w:rPr>
              <w:t>:</w:t>
              <w:tab/>
            </w:r>
            <w:r>
              <w:rPr>
                <w:rStyle w:val="IndexLink"/>
              </w:rPr>
              <w:t>190</w:t>
            </w:r>
          </w:hyperlink>
        </w:p>
        <w:p>
          <w:pPr>
            <w:pStyle w:val="Contents3"/>
            <w:tabs>
              <w:tab w:val="clear" w:pos="8459"/>
              <w:tab w:val="right" w:pos="9026" w:leader="dot"/>
            </w:tabs>
            <w:rPr/>
          </w:pPr>
          <w:hyperlink w:anchor="__RefHeading___Toc1114000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190</w:t>
            </w:r>
          </w:hyperlink>
        </w:p>
        <w:p>
          <w:pPr>
            <w:pStyle w:val="Contents4"/>
            <w:tabs>
              <w:tab w:val="clear" w:pos="8176"/>
              <w:tab w:val="right" w:pos="9026" w:leader="dot"/>
            </w:tabs>
            <w:rPr/>
          </w:pPr>
          <w:hyperlink w:anchor="__RefHeading___Toc11140009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140011_1280447820">
            <w:r>
              <w:rPr>
                <w:webHidden/>
                <w:rStyle w:val="IndexLink"/>
                <w:rtl w:val="true"/>
              </w:rPr>
              <w:t>الإعراب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11140013_1280447820">
            <w:r>
              <w:rPr>
                <w:webHidden/>
                <w:rStyle w:val="IndexLink"/>
                <w:rtl w:val="true"/>
              </w:rPr>
              <w:t>الصرف</w:t>
            </w:r>
            <w:r>
              <w:rPr>
                <w:rStyle w:val="IndexLink"/>
                <w:rtl w:val="true"/>
              </w:rPr>
              <w:t>:</w:t>
              <w:tab/>
            </w:r>
            <w:r>
              <w:rPr>
                <w:rStyle w:val="IndexLink"/>
              </w:rPr>
              <w:t>191</w:t>
            </w:r>
          </w:hyperlink>
        </w:p>
        <w:p>
          <w:pPr>
            <w:pStyle w:val="Contents3"/>
            <w:tabs>
              <w:tab w:val="clear" w:pos="8459"/>
              <w:tab w:val="right" w:pos="9026" w:leader="dot"/>
            </w:tabs>
            <w:rPr/>
          </w:pPr>
          <w:hyperlink w:anchor="__RefHeading___Toc1114001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192</w:t>
            </w:r>
          </w:hyperlink>
        </w:p>
        <w:p>
          <w:pPr>
            <w:pStyle w:val="Contents4"/>
            <w:tabs>
              <w:tab w:val="clear" w:pos="8176"/>
              <w:tab w:val="right" w:pos="9026" w:leader="dot"/>
            </w:tabs>
            <w:rPr/>
          </w:pPr>
          <w:hyperlink w:anchor="__RefHeading___Toc11140017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140019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140021_1280447820">
            <w:r>
              <w:rPr>
                <w:webHidden/>
                <w:rStyle w:val="IndexLink"/>
                <w:rtl w:val="true"/>
              </w:rPr>
              <w:t>الصرف</w:t>
            </w:r>
            <w:r>
              <w:rPr>
                <w:rStyle w:val="IndexLink"/>
                <w:rtl w:val="true"/>
              </w:rPr>
              <w:t>:</w:t>
              <w:tab/>
            </w:r>
            <w:r>
              <w:rPr>
                <w:rStyle w:val="IndexLink"/>
              </w:rPr>
              <w:t>193</w:t>
            </w:r>
          </w:hyperlink>
        </w:p>
        <w:p>
          <w:pPr>
            <w:pStyle w:val="Contents4"/>
            <w:tabs>
              <w:tab w:val="clear" w:pos="8176"/>
              <w:tab w:val="right" w:pos="9026" w:leader="dot"/>
            </w:tabs>
            <w:rPr/>
          </w:pPr>
          <w:hyperlink w:anchor="__RefHeading___Toc11140023_1280447820">
            <w:r>
              <w:rPr>
                <w:webHidden/>
                <w:rStyle w:val="IndexLink"/>
                <w:rtl w:val="true"/>
              </w:rPr>
              <w:t>الفوائد</w:t>
            </w:r>
            <w:r>
              <w:rPr>
                <w:rStyle w:val="IndexLink"/>
                <w:rtl w:val="true"/>
              </w:rPr>
              <w:tab/>
            </w:r>
            <w:r>
              <w:rPr>
                <w:rStyle w:val="IndexLink"/>
              </w:rPr>
              <w:t>193</w:t>
            </w:r>
          </w:hyperlink>
        </w:p>
        <w:p>
          <w:pPr>
            <w:pStyle w:val="Contents3"/>
            <w:tabs>
              <w:tab w:val="clear" w:pos="8459"/>
              <w:tab w:val="right" w:pos="9026" w:leader="dot"/>
            </w:tabs>
            <w:rPr/>
          </w:pPr>
          <w:hyperlink w:anchor="__RefHeading___Toc1114002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193</w:t>
            </w:r>
          </w:hyperlink>
        </w:p>
        <w:p>
          <w:pPr>
            <w:pStyle w:val="Contents4"/>
            <w:tabs>
              <w:tab w:val="clear" w:pos="8176"/>
              <w:tab w:val="right" w:pos="9026" w:leader="dot"/>
            </w:tabs>
            <w:rPr/>
          </w:pPr>
          <w:hyperlink w:anchor="__RefHeading___Toc11140027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140029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140031_1280447820">
            <w:r>
              <w:rPr>
                <w:webHidden/>
                <w:rStyle w:val="IndexLink"/>
                <w:rtl w:val="true"/>
              </w:rPr>
              <w:t>الصرف</w:t>
            </w:r>
            <w:r>
              <w:rPr>
                <w:rStyle w:val="IndexLink"/>
                <w:rtl w:val="true"/>
              </w:rPr>
              <w:t>:</w:t>
              <w:tab/>
            </w:r>
            <w:r>
              <w:rPr>
                <w:rStyle w:val="IndexLink"/>
              </w:rPr>
              <w:t>194</w:t>
            </w:r>
          </w:hyperlink>
        </w:p>
        <w:p>
          <w:pPr>
            <w:pStyle w:val="Contents3"/>
            <w:tabs>
              <w:tab w:val="clear" w:pos="8459"/>
              <w:tab w:val="right" w:pos="9026" w:leader="dot"/>
            </w:tabs>
            <w:rPr/>
          </w:pPr>
          <w:hyperlink w:anchor="__RefHeading___Toc1114003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195</w:t>
            </w:r>
          </w:hyperlink>
        </w:p>
        <w:p>
          <w:pPr>
            <w:pStyle w:val="Contents4"/>
            <w:tabs>
              <w:tab w:val="clear" w:pos="8176"/>
              <w:tab w:val="right" w:pos="9026" w:leader="dot"/>
            </w:tabs>
            <w:rPr/>
          </w:pPr>
          <w:hyperlink w:anchor="__RefHeading___Toc11140035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140037_1280447820">
            <w:r>
              <w:rPr>
                <w:webHidden/>
                <w:rStyle w:val="IndexLink"/>
                <w:rtl w:val="true"/>
              </w:rPr>
              <w:t>الإعراب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11140039_1280447820">
            <w:r>
              <w:rPr>
                <w:webHidden/>
                <w:rStyle w:val="IndexLink"/>
                <w:rtl w:val="true"/>
              </w:rPr>
              <w:t>البلاغة</w:t>
            </w:r>
            <w:r>
              <w:rPr>
                <w:rStyle w:val="IndexLink"/>
                <w:rtl w:val="true"/>
              </w:rPr>
              <w:tab/>
            </w:r>
            <w:r>
              <w:rPr>
                <w:rStyle w:val="IndexLink"/>
              </w:rPr>
              <w:t>195</w:t>
            </w:r>
          </w:hyperlink>
        </w:p>
        <w:p>
          <w:pPr>
            <w:pStyle w:val="Contents4"/>
            <w:tabs>
              <w:tab w:val="clear" w:pos="8176"/>
              <w:tab w:val="right" w:pos="9026" w:leader="dot"/>
            </w:tabs>
            <w:rPr/>
          </w:pPr>
          <w:hyperlink w:anchor="__RefHeading___Toc11140041_1280447820">
            <w:r>
              <w:rPr>
                <w:webHidden/>
                <w:rStyle w:val="IndexLink"/>
                <w:rtl w:val="true"/>
              </w:rPr>
              <w:t>الفوائد</w:t>
            </w:r>
            <w:r>
              <w:rPr>
                <w:rStyle w:val="IndexLink"/>
                <w:rtl w:val="true"/>
              </w:rPr>
              <w:tab/>
            </w:r>
            <w:r>
              <w:rPr>
                <w:rStyle w:val="IndexLink"/>
              </w:rPr>
              <w:t>196</w:t>
            </w:r>
          </w:hyperlink>
        </w:p>
        <w:p>
          <w:pPr>
            <w:pStyle w:val="Contents3"/>
            <w:tabs>
              <w:tab w:val="clear" w:pos="8459"/>
              <w:tab w:val="right" w:pos="9026" w:leader="dot"/>
            </w:tabs>
            <w:rPr/>
          </w:pPr>
          <w:hyperlink w:anchor="__RefHeading___Toc1114004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196</w:t>
            </w:r>
          </w:hyperlink>
        </w:p>
        <w:p>
          <w:pPr>
            <w:pStyle w:val="Contents4"/>
            <w:tabs>
              <w:tab w:val="clear" w:pos="8176"/>
              <w:tab w:val="right" w:pos="9026" w:leader="dot"/>
            </w:tabs>
            <w:rPr/>
          </w:pPr>
          <w:hyperlink w:anchor="__RefHeading___Toc11140045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140047_1280447820">
            <w:r>
              <w:rPr>
                <w:webHidden/>
                <w:rStyle w:val="IndexLink"/>
                <w:rtl w:val="true"/>
              </w:rPr>
              <w:t>الإعراب</w:t>
            </w:r>
            <w:r>
              <w:rPr>
                <w:rStyle w:val="IndexLink"/>
                <w:rtl w:val="true"/>
              </w:rPr>
              <w:t>:</w:t>
              <w:tab/>
            </w:r>
            <w:r>
              <w:rPr>
                <w:rStyle w:val="IndexLink"/>
              </w:rPr>
              <w:t>196</w:t>
            </w:r>
          </w:hyperlink>
        </w:p>
        <w:p>
          <w:pPr>
            <w:pStyle w:val="Contents3"/>
            <w:tabs>
              <w:tab w:val="clear" w:pos="8459"/>
              <w:tab w:val="right" w:pos="9026" w:leader="dot"/>
            </w:tabs>
            <w:rPr/>
          </w:pPr>
          <w:hyperlink w:anchor="__RefHeading___Toc1114004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197</w:t>
            </w:r>
          </w:hyperlink>
        </w:p>
        <w:p>
          <w:pPr>
            <w:pStyle w:val="Contents4"/>
            <w:tabs>
              <w:tab w:val="clear" w:pos="8176"/>
              <w:tab w:val="right" w:pos="9026" w:leader="dot"/>
            </w:tabs>
            <w:rPr/>
          </w:pPr>
          <w:hyperlink w:anchor="__RefHeading___Toc11140051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1140053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140055_1280447820">
            <w:r>
              <w:rPr>
                <w:webHidden/>
                <w:rStyle w:val="IndexLink"/>
                <w:rtl w:val="true"/>
              </w:rPr>
              <w:t>الصرف</w:t>
            </w:r>
            <w:r>
              <w:rPr>
                <w:rStyle w:val="IndexLink"/>
                <w:rtl w:val="true"/>
              </w:rPr>
              <w:t>:</w:t>
              <w:tab/>
            </w:r>
            <w:r>
              <w:rPr>
                <w:rStyle w:val="IndexLink"/>
              </w:rPr>
              <w:t>200</w:t>
            </w:r>
          </w:hyperlink>
        </w:p>
        <w:p>
          <w:pPr>
            <w:pStyle w:val="Contents4"/>
            <w:tabs>
              <w:tab w:val="clear" w:pos="8176"/>
              <w:tab w:val="right" w:pos="9026" w:leader="dot"/>
            </w:tabs>
            <w:rPr/>
          </w:pPr>
          <w:hyperlink w:anchor="__RefHeading___Toc11140057_1280447820">
            <w:r>
              <w:rPr>
                <w:webHidden/>
                <w:rStyle w:val="IndexLink"/>
                <w:rtl w:val="true"/>
              </w:rPr>
              <w:t>البلاغة</w:t>
            </w:r>
            <w:r>
              <w:rPr>
                <w:rStyle w:val="IndexLink"/>
                <w:rtl w:val="true"/>
              </w:rPr>
              <w:tab/>
            </w:r>
            <w:r>
              <w:rPr>
                <w:rStyle w:val="IndexLink"/>
              </w:rPr>
              <w:t>200</w:t>
            </w:r>
          </w:hyperlink>
        </w:p>
        <w:p>
          <w:pPr>
            <w:pStyle w:val="Contents4"/>
            <w:tabs>
              <w:tab w:val="clear" w:pos="8176"/>
              <w:tab w:val="right" w:pos="9026" w:leader="dot"/>
            </w:tabs>
            <w:rPr/>
          </w:pPr>
          <w:hyperlink w:anchor="__RefHeading___Toc11140059_1280447820">
            <w:r>
              <w:rPr>
                <w:webHidden/>
                <w:rStyle w:val="IndexLink"/>
                <w:rtl w:val="true"/>
              </w:rPr>
              <w:t>الفوائد</w:t>
            </w:r>
            <w:r>
              <w:rPr>
                <w:rStyle w:val="IndexLink"/>
                <w:rtl w:val="true"/>
              </w:rPr>
              <w:tab/>
            </w:r>
            <w:r>
              <w:rPr>
                <w:rStyle w:val="IndexLink"/>
              </w:rPr>
              <w:t>200</w:t>
            </w:r>
          </w:hyperlink>
        </w:p>
        <w:p>
          <w:pPr>
            <w:pStyle w:val="Contents3"/>
            <w:tabs>
              <w:tab w:val="clear" w:pos="8459"/>
              <w:tab w:val="right" w:pos="9026" w:leader="dot"/>
            </w:tabs>
            <w:rPr/>
          </w:pPr>
          <w:hyperlink w:anchor="__RefHeading___Toc1114006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201</w:t>
            </w:r>
          </w:hyperlink>
        </w:p>
        <w:p>
          <w:pPr>
            <w:pStyle w:val="Contents4"/>
            <w:tabs>
              <w:tab w:val="clear" w:pos="8176"/>
              <w:tab w:val="right" w:pos="9026" w:leader="dot"/>
            </w:tabs>
            <w:rPr/>
          </w:pPr>
          <w:hyperlink w:anchor="__RefHeading___Toc11140063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1140065_1280447820">
            <w:r>
              <w:rPr>
                <w:webHidden/>
                <w:rStyle w:val="IndexLink"/>
                <w:rtl w:val="true"/>
              </w:rPr>
              <w:t>الإعراب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11140067_1280447820">
            <w:r>
              <w:rPr>
                <w:webHidden/>
                <w:rStyle w:val="IndexLink"/>
                <w:rtl w:val="true"/>
              </w:rPr>
              <w:t>الصرف</w:t>
            </w:r>
            <w:r>
              <w:rPr>
                <w:rStyle w:val="IndexLink"/>
                <w:rtl w:val="true"/>
              </w:rPr>
              <w:t>:</w:t>
              <w:tab/>
            </w:r>
            <w:r>
              <w:rPr>
                <w:rStyle w:val="IndexLink"/>
              </w:rPr>
              <w:t>203</w:t>
            </w:r>
          </w:hyperlink>
        </w:p>
        <w:p>
          <w:pPr>
            <w:pStyle w:val="Contents4"/>
            <w:tabs>
              <w:tab w:val="clear" w:pos="8176"/>
              <w:tab w:val="right" w:pos="9026" w:leader="dot"/>
            </w:tabs>
            <w:rPr/>
          </w:pPr>
          <w:hyperlink w:anchor="__RefHeading___Toc11140069_1280447820">
            <w:r>
              <w:rPr>
                <w:webHidden/>
                <w:rStyle w:val="IndexLink"/>
                <w:rtl w:val="true"/>
              </w:rPr>
              <w:t>الفوائد</w:t>
            </w:r>
            <w:r>
              <w:rPr>
                <w:rStyle w:val="IndexLink"/>
                <w:rtl w:val="true"/>
              </w:rPr>
              <w:tab/>
            </w:r>
            <w:r>
              <w:rPr>
                <w:rStyle w:val="IndexLink"/>
              </w:rPr>
              <w:t>203</w:t>
            </w:r>
          </w:hyperlink>
        </w:p>
        <w:p>
          <w:pPr>
            <w:pStyle w:val="Contents3"/>
            <w:tabs>
              <w:tab w:val="clear" w:pos="8459"/>
              <w:tab w:val="right" w:pos="9026" w:leader="dot"/>
            </w:tabs>
            <w:rPr/>
          </w:pPr>
          <w:hyperlink w:anchor="__RefHeading___Toc1114007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204</w:t>
            </w:r>
          </w:hyperlink>
        </w:p>
        <w:p>
          <w:pPr>
            <w:pStyle w:val="Contents4"/>
            <w:tabs>
              <w:tab w:val="clear" w:pos="8176"/>
              <w:tab w:val="right" w:pos="9026" w:leader="dot"/>
            </w:tabs>
            <w:rPr/>
          </w:pPr>
          <w:hyperlink w:anchor="__RefHeading___Toc11140073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140075_1280447820">
            <w:r>
              <w:rPr>
                <w:webHidden/>
                <w:rStyle w:val="IndexLink"/>
                <w:rtl w:val="true"/>
              </w:rPr>
              <w:t>الإعراب</w:t>
            </w:r>
            <w:r>
              <w:rPr>
                <w:rStyle w:val="IndexLink"/>
                <w:rtl w:val="true"/>
              </w:rPr>
              <w:t>:</w:t>
              <w:tab/>
            </w:r>
            <w:r>
              <w:rPr>
                <w:rStyle w:val="IndexLink"/>
              </w:rPr>
              <w:t>204</w:t>
            </w:r>
          </w:hyperlink>
        </w:p>
        <w:p>
          <w:pPr>
            <w:pStyle w:val="Contents4"/>
            <w:tabs>
              <w:tab w:val="clear" w:pos="8176"/>
              <w:tab w:val="right" w:pos="9026" w:leader="dot"/>
            </w:tabs>
            <w:rPr/>
          </w:pPr>
          <w:hyperlink w:anchor="__RefHeading___Toc11140077_1280447820">
            <w:r>
              <w:rPr>
                <w:webHidden/>
                <w:rStyle w:val="IndexLink"/>
                <w:rtl w:val="true"/>
              </w:rPr>
              <w:t>الصرف</w:t>
            </w:r>
            <w:r>
              <w:rPr>
                <w:rStyle w:val="IndexLink"/>
                <w:rtl w:val="true"/>
              </w:rPr>
              <w:t>:</w:t>
              <w:tab/>
            </w:r>
            <w:r>
              <w:rPr>
                <w:rStyle w:val="IndexLink"/>
              </w:rPr>
              <w:t>205</w:t>
            </w:r>
          </w:hyperlink>
        </w:p>
        <w:p>
          <w:pPr>
            <w:pStyle w:val="Contents4"/>
            <w:tabs>
              <w:tab w:val="clear" w:pos="8176"/>
              <w:tab w:val="right" w:pos="9026" w:leader="dot"/>
            </w:tabs>
            <w:rPr/>
          </w:pPr>
          <w:hyperlink w:anchor="__RefHeading___Toc11140079_1280447820">
            <w:r>
              <w:rPr>
                <w:webHidden/>
                <w:rStyle w:val="IndexLink"/>
                <w:rtl w:val="true"/>
              </w:rPr>
              <w:t>الفوائد</w:t>
            </w:r>
            <w:r>
              <w:rPr>
                <w:rStyle w:val="IndexLink"/>
                <w:rtl w:val="true"/>
              </w:rPr>
              <w:tab/>
            </w:r>
            <w:r>
              <w:rPr>
                <w:rStyle w:val="IndexLink"/>
              </w:rPr>
              <w:t>205</w:t>
            </w:r>
          </w:hyperlink>
        </w:p>
        <w:p>
          <w:pPr>
            <w:pStyle w:val="Contents3"/>
            <w:tabs>
              <w:tab w:val="clear" w:pos="8459"/>
              <w:tab w:val="right" w:pos="9026" w:leader="dot"/>
            </w:tabs>
            <w:rPr/>
          </w:pPr>
          <w:hyperlink w:anchor="__RefHeading___Toc1114008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130</w:t>
            </w:r>
            <w:r>
              <w:rPr>
                <w:rStyle w:val="IndexLink"/>
                <w:rtl w:val="true"/>
              </w:rPr>
              <w:tab/>
            </w:r>
            <w:r>
              <w:rPr>
                <w:rStyle w:val="IndexLink"/>
              </w:rPr>
              <w:t>206</w:t>
            </w:r>
          </w:hyperlink>
        </w:p>
        <w:p>
          <w:pPr>
            <w:pStyle w:val="Contents4"/>
            <w:tabs>
              <w:tab w:val="clear" w:pos="8176"/>
              <w:tab w:val="right" w:pos="9026" w:leader="dot"/>
            </w:tabs>
            <w:rPr/>
          </w:pPr>
          <w:hyperlink w:anchor="__RefHeading___Toc11140083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1140085_1280447820">
            <w:r>
              <w:rPr>
                <w:webHidden/>
                <w:rStyle w:val="IndexLink"/>
                <w:rtl w:val="true"/>
              </w:rPr>
              <w:t>الإعراب</w:t>
            </w:r>
            <w:r>
              <w:rPr>
                <w:rStyle w:val="IndexLink"/>
                <w:rtl w:val="true"/>
              </w:rPr>
              <w:t>:</w:t>
              <w:tab/>
            </w:r>
            <w:r>
              <w:rPr>
                <w:rStyle w:val="IndexLink"/>
              </w:rPr>
              <w:t>206</w:t>
            </w:r>
          </w:hyperlink>
        </w:p>
        <w:p>
          <w:pPr>
            <w:pStyle w:val="Contents4"/>
            <w:tabs>
              <w:tab w:val="clear" w:pos="8176"/>
              <w:tab w:val="right" w:pos="9026" w:leader="dot"/>
            </w:tabs>
            <w:rPr/>
          </w:pPr>
          <w:hyperlink w:anchor="__RefHeading___Toc11140087_1280447820">
            <w:r>
              <w:rPr>
                <w:webHidden/>
                <w:rStyle w:val="IndexLink"/>
                <w:rtl w:val="true"/>
              </w:rPr>
              <w:t>الصرف</w:t>
            </w:r>
            <w:r>
              <w:rPr>
                <w:rStyle w:val="IndexLink"/>
                <w:rtl w:val="true"/>
              </w:rPr>
              <w:t>:</w:t>
              <w:tab/>
            </w:r>
            <w:r>
              <w:rPr>
                <w:rStyle w:val="IndexLink"/>
              </w:rPr>
              <w:t>207</w:t>
            </w:r>
          </w:hyperlink>
        </w:p>
        <w:p>
          <w:pPr>
            <w:pStyle w:val="Contents3"/>
            <w:tabs>
              <w:tab w:val="clear" w:pos="8459"/>
              <w:tab w:val="right" w:pos="9026" w:leader="dot"/>
            </w:tabs>
            <w:rPr/>
          </w:pPr>
          <w:hyperlink w:anchor="__RefHeading___Toc1114008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131</w:t>
            </w:r>
            <w:r>
              <w:rPr>
                <w:rStyle w:val="IndexLink"/>
                <w:rtl w:val="true"/>
              </w:rPr>
              <w:tab/>
            </w:r>
            <w:r>
              <w:rPr>
                <w:rStyle w:val="IndexLink"/>
              </w:rPr>
              <w:t>207</w:t>
            </w:r>
          </w:hyperlink>
        </w:p>
        <w:p>
          <w:pPr>
            <w:pStyle w:val="Contents4"/>
            <w:tabs>
              <w:tab w:val="clear" w:pos="8176"/>
              <w:tab w:val="right" w:pos="9026" w:leader="dot"/>
            </w:tabs>
            <w:rPr/>
          </w:pPr>
          <w:hyperlink w:anchor="__RefHeading___Toc11140091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140093_1280447820">
            <w:r>
              <w:rPr>
                <w:webHidden/>
                <w:rStyle w:val="IndexLink"/>
                <w:rtl w:val="true"/>
              </w:rPr>
              <w:t>الإعراب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1140095_1280447820">
            <w:r>
              <w:rPr>
                <w:webHidden/>
                <w:rStyle w:val="IndexLink"/>
                <w:rtl w:val="true"/>
              </w:rPr>
              <w:t>الفوائد</w:t>
            </w:r>
            <w:r>
              <w:rPr>
                <w:rStyle w:val="IndexLink"/>
                <w:rtl w:val="true"/>
              </w:rPr>
              <w:tab/>
            </w:r>
            <w:r>
              <w:rPr>
                <w:rStyle w:val="IndexLink"/>
              </w:rPr>
              <w:t>208</w:t>
            </w:r>
          </w:hyperlink>
        </w:p>
        <w:p>
          <w:pPr>
            <w:pStyle w:val="Contents3"/>
            <w:tabs>
              <w:tab w:val="clear" w:pos="8459"/>
              <w:tab w:val="right" w:pos="9026" w:leader="dot"/>
            </w:tabs>
            <w:rPr/>
          </w:pPr>
          <w:hyperlink w:anchor="__RefHeading___Toc1114009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209</w:t>
            </w:r>
          </w:hyperlink>
        </w:p>
        <w:p>
          <w:pPr>
            <w:pStyle w:val="Contents4"/>
            <w:tabs>
              <w:tab w:val="clear" w:pos="8176"/>
              <w:tab w:val="right" w:pos="9026" w:leader="dot"/>
            </w:tabs>
            <w:rPr/>
          </w:pPr>
          <w:hyperlink w:anchor="__RefHeading___Toc11140099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40101_1280447820">
            <w:r>
              <w:rPr>
                <w:webHidden/>
                <w:rStyle w:val="IndexLink"/>
                <w:rtl w:val="true"/>
              </w:rPr>
              <w:t>الإعراب</w:t>
            </w:r>
            <w:r>
              <w:rPr>
                <w:rStyle w:val="IndexLink"/>
                <w:rtl w:val="true"/>
              </w:rPr>
              <w:t>:</w:t>
              <w:tab/>
            </w:r>
            <w:r>
              <w:rPr>
                <w:rStyle w:val="IndexLink"/>
              </w:rPr>
              <w:t>209</w:t>
            </w:r>
          </w:hyperlink>
        </w:p>
        <w:p>
          <w:pPr>
            <w:pStyle w:val="Contents3"/>
            <w:tabs>
              <w:tab w:val="clear" w:pos="8459"/>
              <w:tab w:val="right" w:pos="9026" w:leader="dot"/>
            </w:tabs>
            <w:rPr/>
          </w:pPr>
          <w:hyperlink w:anchor="__RefHeading___Toc1114010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209</w:t>
            </w:r>
          </w:hyperlink>
        </w:p>
        <w:p>
          <w:pPr>
            <w:pStyle w:val="Contents4"/>
            <w:tabs>
              <w:tab w:val="clear" w:pos="8176"/>
              <w:tab w:val="right" w:pos="9026" w:leader="dot"/>
            </w:tabs>
            <w:rPr/>
          </w:pPr>
          <w:hyperlink w:anchor="__RefHeading___Toc11140105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40107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140109_1280447820">
            <w:r>
              <w:rPr>
                <w:webHidden/>
                <w:rStyle w:val="IndexLink"/>
                <w:rtl w:val="true"/>
              </w:rPr>
              <w:t>الصرف</w:t>
            </w:r>
            <w:r>
              <w:rPr>
                <w:rStyle w:val="IndexLink"/>
                <w:rtl w:val="true"/>
              </w:rPr>
              <w:t>:</w:t>
              <w:tab/>
            </w:r>
            <w:r>
              <w:rPr>
                <w:rStyle w:val="IndexLink"/>
              </w:rPr>
              <w:t>210</w:t>
            </w:r>
          </w:hyperlink>
        </w:p>
        <w:p>
          <w:pPr>
            <w:pStyle w:val="Contents3"/>
            <w:tabs>
              <w:tab w:val="clear" w:pos="8459"/>
              <w:tab w:val="right" w:pos="9026" w:leader="dot"/>
            </w:tabs>
            <w:rPr/>
          </w:pPr>
          <w:hyperlink w:anchor="__RefHeading___Toc1114011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210</w:t>
            </w:r>
          </w:hyperlink>
        </w:p>
        <w:p>
          <w:pPr>
            <w:pStyle w:val="Contents4"/>
            <w:tabs>
              <w:tab w:val="clear" w:pos="8176"/>
              <w:tab w:val="right" w:pos="9026" w:leader="dot"/>
            </w:tabs>
            <w:rPr/>
          </w:pPr>
          <w:hyperlink w:anchor="__RefHeading___Toc11140113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1140115_1280447820">
            <w:r>
              <w:rPr>
                <w:webHidden/>
                <w:rStyle w:val="IndexLink"/>
                <w:rtl w:val="true"/>
              </w:rPr>
              <w:t>الإعراب</w:t>
            </w:r>
            <w:r>
              <w:rPr>
                <w:rStyle w:val="IndexLink"/>
                <w:rtl w:val="true"/>
              </w:rPr>
              <w:t>:</w:t>
              <w:tab/>
            </w:r>
            <w:r>
              <w:rPr>
                <w:rStyle w:val="IndexLink"/>
              </w:rPr>
              <w:t>210</w:t>
            </w:r>
          </w:hyperlink>
        </w:p>
        <w:p>
          <w:pPr>
            <w:pStyle w:val="Contents3"/>
            <w:tabs>
              <w:tab w:val="clear" w:pos="8459"/>
              <w:tab w:val="right" w:pos="9026" w:leader="dot"/>
            </w:tabs>
            <w:rPr/>
          </w:pPr>
          <w:hyperlink w:anchor="__RefHeading___Toc1114011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211</w:t>
            </w:r>
          </w:hyperlink>
        </w:p>
        <w:p>
          <w:pPr>
            <w:pStyle w:val="Contents4"/>
            <w:tabs>
              <w:tab w:val="clear" w:pos="8176"/>
              <w:tab w:val="right" w:pos="9026" w:leader="dot"/>
            </w:tabs>
            <w:rPr/>
          </w:pPr>
          <w:hyperlink w:anchor="__RefHeading___Toc11140119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1140121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140123_1280447820">
            <w:r>
              <w:rPr>
                <w:webHidden/>
                <w:rStyle w:val="IndexLink"/>
                <w:rtl w:val="true"/>
              </w:rPr>
              <w:t>الصرف</w:t>
            </w:r>
            <w:r>
              <w:rPr>
                <w:rStyle w:val="IndexLink"/>
                <w:rtl w:val="true"/>
              </w:rPr>
              <w:t>:</w:t>
              <w:tab/>
            </w:r>
            <w:r>
              <w:rPr>
                <w:rStyle w:val="IndexLink"/>
              </w:rPr>
              <w:t>214</w:t>
            </w:r>
          </w:hyperlink>
        </w:p>
        <w:p>
          <w:pPr>
            <w:pStyle w:val="Contents4"/>
            <w:tabs>
              <w:tab w:val="clear" w:pos="8176"/>
              <w:tab w:val="right" w:pos="9026" w:leader="dot"/>
            </w:tabs>
            <w:rPr/>
          </w:pPr>
          <w:hyperlink w:anchor="__RefHeading___Toc11140125_1280447820">
            <w:r>
              <w:rPr>
                <w:webHidden/>
                <w:rStyle w:val="IndexLink"/>
                <w:rtl w:val="true"/>
              </w:rPr>
              <w:t>الفوائد</w:t>
            </w:r>
            <w:r>
              <w:rPr>
                <w:rStyle w:val="IndexLink"/>
                <w:rtl w:val="true"/>
              </w:rPr>
              <w:tab/>
            </w:r>
            <w:r>
              <w:rPr>
                <w:rStyle w:val="IndexLink"/>
              </w:rPr>
              <w:t>214</w:t>
            </w:r>
          </w:hyperlink>
        </w:p>
        <w:p>
          <w:pPr>
            <w:pStyle w:val="Contents3"/>
            <w:tabs>
              <w:tab w:val="clear" w:pos="8459"/>
              <w:tab w:val="right" w:pos="9026" w:leader="dot"/>
            </w:tabs>
            <w:rPr/>
          </w:pPr>
          <w:hyperlink w:anchor="__RefHeading___Toc1114012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215</w:t>
            </w:r>
          </w:hyperlink>
        </w:p>
        <w:p>
          <w:pPr>
            <w:pStyle w:val="Contents4"/>
            <w:tabs>
              <w:tab w:val="clear" w:pos="8176"/>
              <w:tab w:val="right" w:pos="9026" w:leader="dot"/>
            </w:tabs>
            <w:rPr/>
          </w:pPr>
          <w:hyperlink w:anchor="__RefHeading___Toc11140129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140131_1280447820">
            <w:r>
              <w:rPr>
                <w:webHidden/>
                <w:rStyle w:val="IndexLink"/>
                <w:rtl w:val="true"/>
              </w:rPr>
              <w:t>الإعراب</w:t>
            </w:r>
            <w:r>
              <w:rPr>
                <w:rStyle w:val="IndexLink"/>
                <w:rtl w:val="true"/>
              </w:rPr>
              <w:t>:</w:t>
              <w:tab/>
            </w:r>
            <w:r>
              <w:rPr>
                <w:rStyle w:val="IndexLink"/>
              </w:rPr>
              <w:t>215</w:t>
            </w:r>
          </w:hyperlink>
        </w:p>
        <w:p>
          <w:pPr>
            <w:pStyle w:val="Contents3"/>
            <w:tabs>
              <w:tab w:val="clear" w:pos="8459"/>
              <w:tab w:val="right" w:pos="9026" w:leader="dot"/>
            </w:tabs>
            <w:rPr/>
          </w:pPr>
          <w:hyperlink w:anchor="__RefHeading___Toc1114013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216</w:t>
            </w:r>
          </w:hyperlink>
        </w:p>
        <w:p>
          <w:pPr>
            <w:pStyle w:val="Contents4"/>
            <w:tabs>
              <w:tab w:val="clear" w:pos="8176"/>
              <w:tab w:val="right" w:pos="9026" w:leader="dot"/>
            </w:tabs>
            <w:rPr/>
          </w:pPr>
          <w:hyperlink w:anchor="__RefHeading___Toc11140135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140137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140139_1280447820">
            <w:r>
              <w:rPr>
                <w:webHidden/>
                <w:rStyle w:val="IndexLink"/>
                <w:rtl w:val="true"/>
              </w:rPr>
              <w:t>الفوائد</w:t>
            </w:r>
            <w:r>
              <w:rPr>
                <w:rStyle w:val="IndexLink"/>
                <w:rtl w:val="true"/>
              </w:rPr>
              <w:tab/>
            </w:r>
            <w:r>
              <w:rPr>
                <w:rStyle w:val="IndexLink"/>
              </w:rPr>
              <w:t>218</w:t>
            </w:r>
          </w:hyperlink>
        </w:p>
        <w:p>
          <w:pPr>
            <w:pStyle w:val="Contents3"/>
            <w:tabs>
              <w:tab w:val="clear" w:pos="8459"/>
              <w:tab w:val="right" w:pos="9026" w:leader="dot"/>
            </w:tabs>
            <w:rPr/>
          </w:pPr>
          <w:hyperlink w:anchor="__RefHeading___Toc11140141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218</w:t>
            </w:r>
          </w:hyperlink>
        </w:p>
        <w:p>
          <w:pPr>
            <w:pStyle w:val="Contents4"/>
            <w:tabs>
              <w:tab w:val="clear" w:pos="8176"/>
              <w:tab w:val="right" w:pos="9026" w:leader="dot"/>
            </w:tabs>
            <w:rPr/>
          </w:pPr>
          <w:hyperlink w:anchor="__RefHeading___Toc11140143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140145_1280447820">
            <w:r>
              <w:rPr>
                <w:webHidden/>
                <w:rStyle w:val="IndexLink"/>
                <w:rtl w:val="true"/>
              </w:rPr>
              <w:t>الإعراب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1140147_1280447820">
            <w:r>
              <w:rPr>
                <w:webHidden/>
                <w:rStyle w:val="IndexLink"/>
                <w:rtl w:val="true"/>
              </w:rPr>
              <w:t>البلاغة</w:t>
            </w:r>
            <w:r>
              <w:rPr>
                <w:rStyle w:val="IndexLink"/>
                <w:rtl w:val="true"/>
              </w:rPr>
              <w:tab/>
            </w:r>
            <w:r>
              <w:rPr>
                <w:rStyle w:val="IndexLink"/>
              </w:rPr>
              <w:t>218</w:t>
            </w:r>
          </w:hyperlink>
        </w:p>
        <w:p>
          <w:pPr>
            <w:pStyle w:val="Contents3"/>
            <w:tabs>
              <w:tab w:val="clear" w:pos="8459"/>
              <w:tab w:val="right" w:pos="9026" w:leader="dot"/>
            </w:tabs>
            <w:rPr/>
          </w:pPr>
          <w:hyperlink w:anchor="__RefHeading___Toc1114014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219</w:t>
            </w:r>
          </w:hyperlink>
        </w:p>
        <w:p>
          <w:pPr>
            <w:pStyle w:val="Contents4"/>
            <w:tabs>
              <w:tab w:val="clear" w:pos="8176"/>
              <w:tab w:val="right" w:pos="9026" w:leader="dot"/>
            </w:tabs>
            <w:rPr/>
          </w:pPr>
          <w:hyperlink w:anchor="__RefHeading___Toc1114015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140153_1280447820">
            <w:r>
              <w:rPr>
                <w:webHidden/>
                <w:rStyle w:val="IndexLink"/>
                <w:rtl w:val="true"/>
              </w:rPr>
              <w:t>الإعراب</w:t>
            </w:r>
            <w:r>
              <w:rPr>
                <w:rStyle w:val="IndexLink"/>
                <w:rtl w:val="true"/>
              </w:rPr>
              <w:t>:</w:t>
              <w:tab/>
            </w:r>
            <w:r>
              <w:rPr>
                <w:rStyle w:val="IndexLink"/>
              </w:rPr>
              <w:t>219</w:t>
            </w:r>
          </w:hyperlink>
        </w:p>
        <w:p>
          <w:pPr>
            <w:pStyle w:val="Contents3"/>
            <w:tabs>
              <w:tab w:val="clear" w:pos="8459"/>
              <w:tab w:val="right" w:pos="9026" w:leader="dot"/>
            </w:tabs>
            <w:rPr/>
          </w:pPr>
          <w:hyperlink w:anchor="__RefHeading___Toc1114015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220</w:t>
            </w:r>
          </w:hyperlink>
        </w:p>
        <w:p>
          <w:pPr>
            <w:pStyle w:val="Contents4"/>
            <w:tabs>
              <w:tab w:val="clear" w:pos="8176"/>
              <w:tab w:val="right" w:pos="9026" w:leader="dot"/>
            </w:tabs>
            <w:rPr/>
          </w:pPr>
          <w:hyperlink w:anchor="__RefHeading___Toc11140157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140159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140161_1280447820">
            <w:r>
              <w:rPr>
                <w:webHidden/>
                <w:rStyle w:val="IndexLink"/>
                <w:rtl w:val="true"/>
              </w:rPr>
              <w:t>الصرف</w:t>
            </w:r>
            <w:r>
              <w:rPr>
                <w:rStyle w:val="IndexLink"/>
                <w:rtl w:val="true"/>
              </w:rPr>
              <w:t>:</w:t>
              <w:tab/>
            </w:r>
            <w:r>
              <w:rPr>
                <w:rStyle w:val="IndexLink"/>
              </w:rPr>
              <w:t>222</w:t>
            </w:r>
          </w:hyperlink>
        </w:p>
        <w:p>
          <w:pPr>
            <w:pStyle w:val="Contents4"/>
            <w:tabs>
              <w:tab w:val="clear" w:pos="8176"/>
              <w:tab w:val="right" w:pos="9026" w:leader="dot"/>
            </w:tabs>
            <w:rPr/>
          </w:pPr>
          <w:hyperlink w:anchor="__RefHeading___Toc11140163_1280447820">
            <w:r>
              <w:rPr>
                <w:webHidden/>
                <w:rStyle w:val="IndexLink"/>
                <w:rtl w:val="true"/>
              </w:rPr>
              <w:t>البلاغة</w:t>
            </w:r>
            <w:r>
              <w:rPr>
                <w:rStyle w:val="IndexLink"/>
                <w:rtl w:val="true"/>
              </w:rPr>
              <w:tab/>
            </w:r>
            <w:r>
              <w:rPr>
                <w:rStyle w:val="IndexLink"/>
              </w:rPr>
              <w:t>222</w:t>
            </w:r>
          </w:hyperlink>
        </w:p>
        <w:p>
          <w:pPr>
            <w:pStyle w:val="Contents4"/>
            <w:tabs>
              <w:tab w:val="clear" w:pos="8176"/>
              <w:tab w:val="right" w:pos="9026" w:leader="dot"/>
            </w:tabs>
            <w:rPr/>
          </w:pPr>
          <w:hyperlink w:anchor="__RefHeading___Toc11140165_1280447820">
            <w:r>
              <w:rPr>
                <w:webHidden/>
                <w:rStyle w:val="IndexLink"/>
                <w:rtl w:val="true"/>
              </w:rPr>
              <w:t>الفوائد</w:t>
            </w:r>
            <w:r>
              <w:rPr>
                <w:rStyle w:val="IndexLink"/>
                <w:rtl w:val="true"/>
              </w:rPr>
              <w:tab/>
            </w:r>
            <w:r>
              <w:rPr>
                <w:rStyle w:val="IndexLink"/>
              </w:rPr>
              <w:t>222</w:t>
            </w:r>
          </w:hyperlink>
        </w:p>
        <w:p>
          <w:pPr>
            <w:pStyle w:val="Contents3"/>
            <w:tabs>
              <w:tab w:val="clear" w:pos="8459"/>
              <w:tab w:val="right" w:pos="9026" w:leader="dot"/>
            </w:tabs>
            <w:rPr/>
          </w:pPr>
          <w:hyperlink w:anchor="__RefHeading___Toc1114016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222</w:t>
            </w:r>
          </w:hyperlink>
        </w:p>
        <w:p>
          <w:pPr>
            <w:pStyle w:val="Contents4"/>
            <w:tabs>
              <w:tab w:val="clear" w:pos="8176"/>
              <w:tab w:val="right" w:pos="9026" w:leader="dot"/>
            </w:tabs>
            <w:rPr/>
          </w:pPr>
          <w:hyperlink w:anchor="__RefHeading___Toc11140169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140171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140173_1280447820">
            <w:r>
              <w:rPr>
                <w:webHidden/>
                <w:rStyle w:val="IndexLink"/>
                <w:rtl w:val="true"/>
              </w:rPr>
              <w:t>الصرف</w:t>
            </w:r>
            <w:r>
              <w:rPr>
                <w:rStyle w:val="IndexLink"/>
                <w:rtl w:val="true"/>
              </w:rPr>
              <w:t>:</w:t>
              <w:tab/>
            </w:r>
            <w:r>
              <w:rPr>
                <w:rStyle w:val="IndexLink"/>
              </w:rPr>
              <w:t>224</w:t>
            </w:r>
          </w:hyperlink>
        </w:p>
        <w:p>
          <w:pPr>
            <w:pStyle w:val="Contents4"/>
            <w:tabs>
              <w:tab w:val="clear" w:pos="8176"/>
              <w:tab w:val="right" w:pos="9026" w:leader="dot"/>
            </w:tabs>
            <w:rPr/>
          </w:pPr>
          <w:hyperlink w:anchor="__RefHeading___Toc11140175_1280447820">
            <w:r>
              <w:rPr>
                <w:webHidden/>
                <w:rStyle w:val="IndexLink"/>
                <w:rtl w:val="true"/>
              </w:rPr>
              <w:t>البلاغة</w:t>
            </w:r>
            <w:r>
              <w:rPr>
                <w:rStyle w:val="IndexLink"/>
                <w:rtl w:val="true"/>
              </w:rPr>
              <w:tab/>
            </w:r>
            <w:r>
              <w:rPr>
                <w:rStyle w:val="IndexLink"/>
              </w:rPr>
              <w:t>224</w:t>
            </w:r>
          </w:hyperlink>
        </w:p>
        <w:p>
          <w:pPr>
            <w:pStyle w:val="Contents3"/>
            <w:tabs>
              <w:tab w:val="clear" w:pos="8459"/>
              <w:tab w:val="right" w:pos="9026" w:leader="dot"/>
            </w:tabs>
            <w:rPr/>
          </w:pPr>
          <w:hyperlink w:anchor="__RefHeading___Toc1114017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225</w:t>
            </w:r>
          </w:hyperlink>
        </w:p>
        <w:p>
          <w:pPr>
            <w:pStyle w:val="Contents4"/>
            <w:tabs>
              <w:tab w:val="clear" w:pos="8176"/>
              <w:tab w:val="right" w:pos="9026" w:leader="dot"/>
            </w:tabs>
            <w:rPr/>
          </w:pPr>
          <w:hyperlink w:anchor="__RefHeading___Toc11140179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140181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140183_1280447820">
            <w:r>
              <w:rPr>
                <w:webHidden/>
                <w:rStyle w:val="IndexLink"/>
                <w:rtl w:val="true"/>
              </w:rPr>
              <w:t>الصرف</w:t>
            </w:r>
            <w:r>
              <w:rPr>
                <w:rStyle w:val="IndexLink"/>
                <w:rtl w:val="true"/>
              </w:rPr>
              <w:t>:</w:t>
              <w:tab/>
            </w:r>
            <w:r>
              <w:rPr>
                <w:rStyle w:val="IndexLink"/>
              </w:rPr>
              <w:t>226</w:t>
            </w:r>
          </w:hyperlink>
        </w:p>
        <w:p>
          <w:pPr>
            <w:pStyle w:val="Contents4"/>
            <w:tabs>
              <w:tab w:val="clear" w:pos="8176"/>
              <w:tab w:val="right" w:pos="9026" w:leader="dot"/>
            </w:tabs>
            <w:rPr/>
          </w:pPr>
          <w:hyperlink w:anchor="__RefHeading___Toc11140185_1280447820">
            <w:r>
              <w:rPr>
                <w:webHidden/>
                <w:rStyle w:val="IndexLink"/>
                <w:rtl w:val="true"/>
              </w:rPr>
              <w:t>البلاغة</w:t>
            </w:r>
            <w:r>
              <w:rPr>
                <w:rStyle w:val="IndexLink"/>
                <w:rtl w:val="true"/>
              </w:rPr>
              <w:tab/>
            </w:r>
            <w:r>
              <w:rPr>
                <w:rStyle w:val="IndexLink"/>
              </w:rPr>
              <w:t>226</w:t>
            </w:r>
          </w:hyperlink>
        </w:p>
        <w:p>
          <w:pPr>
            <w:pStyle w:val="Contents3"/>
            <w:tabs>
              <w:tab w:val="clear" w:pos="8459"/>
              <w:tab w:val="right" w:pos="9026" w:leader="dot"/>
            </w:tabs>
            <w:rPr/>
          </w:pPr>
          <w:hyperlink w:anchor="__RefHeading___Toc11140187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143</w:t>
            </w:r>
            <w:r>
              <w:rPr>
                <w:rStyle w:val="IndexLink"/>
                <w:rtl w:val="true"/>
              </w:rPr>
              <w:tab/>
            </w:r>
            <w:r>
              <w:rPr>
                <w:rStyle w:val="IndexLink"/>
              </w:rPr>
              <w:t>227</w:t>
            </w:r>
          </w:hyperlink>
        </w:p>
        <w:p>
          <w:pPr>
            <w:pStyle w:val="Contents4"/>
            <w:tabs>
              <w:tab w:val="clear" w:pos="8176"/>
              <w:tab w:val="right" w:pos="9026" w:leader="dot"/>
            </w:tabs>
            <w:rPr/>
          </w:pPr>
          <w:hyperlink w:anchor="__RefHeading___Toc11140189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140191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140193_1280447820">
            <w:r>
              <w:rPr>
                <w:webHidden/>
                <w:rStyle w:val="IndexLink"/>
                <w:rtl w:val="true"/>
              </w:rPr>
              <w:t>الصرف</w:t>
            </w:r>
            <w:r>
              <w:rPr>
                <w:rStyle w:val="IndexLink"/>
                <w:rtl w:val="true"/>
              </w:rPr>
              <w:t>:</w:t>
              <w:tab/>
            </w:r>
            <w:r>
              <w:rPr>
                <w:rStyle w:val="IndexLink"/>
              </w:rPr>
              <w:t>227</w:t>
            </w:r>
          </w:hyperlink>
        </w:p>
        <w:p>
          <w:pPr>
            <w:pStyle w:val="Contents4"/>
            <w:tabs>
              <w:tab w:val="clear" w:pos="8176"/>
              <w:tab w:val="right" w:pos="9026" w:leader="dot"/>
            </w:tabs>
            <w:rPr/>
          </w:pPr>
          <w:hyperlink w:anchor="__RefHeading___Toc11140195_1280447820">
            <w:r>
              <w:rPr>
                <w:webHidden/>
                <w:rStyle w:val="IndexLink"/>
                <w:rtl w:val="true"/>
              </w:rPr>
              <w:t>البلاغة</w:t>
            </w:r>
            <w:r>
              <w:rPr>
                <w:rStyle w:val="IndexLink"/>
                <w:rtl w:val="true"/>
              </w:rPr>
              <w:tab/>
            </w:r>
            <w:r>
              <w:rPr>
                <w:rStyle w:val="IndexLink"/>
              </w:rPr>
              <w:t>227</w:t>
            </w:r>
          </w:hyperlink>
        </w:p>
        <w:p>
          <w:pPr>
            <w:pStyle w:val="Contents4"/>
            <w:tabs>
              <w:tab w:val="clear" w:pos="8176"/>
              <w:tab w:val="right" w:pos="9026" w:leader="dot"/>
            </w:tabs>
            <w:rPr/>
          </w:pPr>
          <w:hyperlink w:anchor="__RefHeading___Toc11140197_1280447820">
            <w:r>
              <w:rPr>
                <w:webHidden/>
                <w:rStyle w:val="IndexLink"/>
                <w:rtl w:val="true"/>
              </w:rPr>
              <w:t>الفوائد</w:t>
            </w:r>
            <w:r>
              <w:rPr>
                <w:rStyle w:val="IndexLink"/>
                <w:rtl w:val="true"/>
              </w:rPr>
              <w:tab/>
            </w:r>
            <w:r>
              <w:rPr>
                <w:rStyle w:val="IndexLink"/>
              </w:rPr>
              <w:t>228</w:t>
            </w:r>
          </w:hyperlink>
        </w:p>
        <w:p>
          <w:pPr>
            <w:pStyle w:val="Contents3"/>
            <w:tabs>
              <w:tab w:val="clear" w:pos="8459"/>
              <w:tab w:val="right" w:pos="9026" w:leader="dot"/>
            </w:tabs>
            <w:rPr/>
          </w:pPr>
          <w:hyperlink w:anchor="__RefHeading___Toc11140199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144</w:t>
            </w:r>
            <w:r>
              <w:rPr>
                <w:rStyle w:val="IndexLink"/>
                <w:rtl w:val="true"/>
              </w:rPr>
              <w:tab/>
            </w:r>
            <w:r>
              <w:rPr>
                <w:rStyle w:val="IndexLink"/>
              </w:rPr>
              <w:t>228</w:t>
            </w:r>
          </w:hyperlink>
        </w:p>
        <w:p>
          <w:pPr>
            <w:pStyle w:val="Contents4"/>
            <w:tabs>
              <w:tab w:val="clear" w:pos="8176"/>
              <w:tab w:val="right" w:pos="9026" w:leader="dot"/>
            </w:tabs>
            <w:rPr/>
          </w:pPr>
          <w:hyperlink w:anchor="__RefHeading___Toc11140201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140203_1280447820">
            <w:r>
              <w:rPr>
                <w:webHidden/>
                <w:rStyle w:val="IndexLink"/>
                <w:rtl w:val="true"/>
              </w:rPr>
              <w:t>الإعراب</w:t>
            </w:r>
            <w:r>
              <w:rPr>
                <w:rStyle w:val="IndexLink"/>
                <w:rtl w:val="true"/>
              </w:rPr>
              <w:t>:</w:t>
              <w:tab/>
            </w:r>
            <w:r>
              <w:rPr>
                <w:rStyle w:val="IndexLink"/>
              </w:rPr>
              <w:t>228</w:t>
            </w:r>
          </w:hyperlink>
        </w:p>
        <w:p>
          <w:pPr>
            <w:pStyle w:val="Contents3"/>
            <w:tabs>
              <w:tab w:val="clear" w:pos="8459"/>
              <w:tab w:val="right" w:pos="9026" w:leader="dot"/>
            </w:tabs>
            <w:rPr/>
          </w:pPr>
          <w:hyperlink w:anchor="__RefHeading___Toc11140205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الآيات </w:t>
            </w:r>
            <w:r>
              <w:rPr>
                <w:rStyle w:val="IndexLink"/>
              </w:rPr>
              <w:t>145</w:t>
            </w:r>
            <w:r>
              <w:rPr>
                <w:rStyle w:val="IndexLink"/>
                <w:rtl w:val="true"/>
              </w:rPr>
              <w:t xml:space="preserve"> </w:t>
            </w:r>
            <w:r>
              <w:rPr>
                <w:rStyle w:val="IndexLink"/>
                <w:rtl w:val="true"/>
              </w:rPr>
              <w:t xml:space="preserve">الى </w:t>
            </w:r>
            <w:r>
              <w:rPr>
                <w:rStyle w:val="IndexLink"/>
              </w:rPr>
              <w:t>146</w:t>
            </w:r>
            <w:r>
              <w:rPr>
                <w:rStyle w:val="IndexLink"/>
                <w:rtl w:val="true"/>
              </w:rPr>
              <w:tab/>
            </w:r>
            <w:r>
              <w:rPr>
                <w:rStyle w:val="IndexLink"/>
              </w:rPr>
              <w:t>229</w:t>
            </w:r>
          </w:hyperlink>
        </w:p>
        <w:p>
          <w:pPr>
            <w:pStyle w:val="Contents4"/>
            <w:tabs>
              <w:tab w:val="clear" w:pos="8176"/>
              <w:tab w:val="right" w:pos="9026" w:leader="dot"/>
            </w:tabs>
            <w:rPr/>
          </w:pPr>
          <w:hyperlink w:anchor="__RefHeading___Toc11140207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140209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140211_1280447820">
            <w:r>
              <w:rPr>
                <w:webHidden/>
                <w:rStyle w:val="IndexLink"/>
                <w:rtl w:val="true"/>
              </w:rPr>
              <w:t>الصرف</w:t>
            </w:r>
            <w:r>
              <w:rPr>
                <w:rStyle w:val="IndexLink"/>
                <w:rtl w:val="true"/>
              </w:rPr>
              <w:t>:</w:t>
              <w:tab/>
            </w:r>
            <w:r>
              <w:rPr>
                <w:rStyle w:val="IndexLink"/>
              </w:rPr>
              <w:t>231</w:t>
            </w:r>
          </w:hyperlink>
        </w:p>
        <w:p>
          <w:pPr>
            <w:pStyle w:val="Contents3"/>
            <w:tabs>
              <w:tab w:val="clear" w:pos="8459"/>
              <w:tab w:val="right" w:pos="9026" w:leader="dot"/>
            </w:tabs>
            <w:rPr/>
          </w:pPr>
          <w:hyperlink w:anchor="__RefHeading___Toc11140213_1280447820">
            <w:r>
              <w:rPr>
                <w:webHidden/>
                <w:rStyle w:val="IndexLink"/>
                <w:rtl w:val="true"/>
              </w:rPr>
              <w:t xml:space="preserve">سورة النساء </w:t>
            </w:r>
            <w:r>
              <w:rPr>
                <w:rStyle w:val="IndexLink"/>
                <w:rtl w:val="true"/>
              </w:rPr>
              <w:t>(</w:t>
            </w:r>
            <w:r>
              <w:rPr>
                <w:rStyle w:val="IndexLink"/>
              </w:rPr>
              <w:t>4</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231</w:t>
            </w:r>
          </w:hyperlink>
        </w:p>
        <w:p>
          <w:pPr>
            <w:pStyle w:val="Contents4"/>
            <w:tabs>
              <w:tab w:val="clear" w:pos="8176"/>
              <w:tab w:val="right" w:pos="9026" w:leader="dot"/>
            </w:tabs>
            <w:rPr/>
          </w:pPr>
          <w:hyperlink w:anchor="__RefHeading___Toc11140215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1140217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140219_1280447820">
            <w:r>
              <w:rPr>
                <w:webHidden/>
                <w:rStyle w:val="IndexLink"/>
                <w:rtl w:val="true"/>
              </w:rPr>
              <w:t>الفوائد</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2_371454"/>
      <w:bookmarkStart w:id="1" w:name="pg16612_371454"/>
      <w:bookmarkEnd w:id="1"/>
    </w:p>
    <w:p>
      <w:pPr>
        <w:pStyle w:val="Heading2"/>
        <w:numPr>
          <w:ilvl w:val="1"/>
          <w:numId w:val="1"/>
        </w:numPr>
        <w:rPr/>
      </w:pPr>
      <w:bookmarkStart w:id="2" w:name="pg16612_371454"/>
      <w:bookmarkStart w:id="3" w:name="__RefHeading___Toc1113930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3930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فهرس المجلد الثالث</w:t>
      </w:r>
    </w:p>
    <w:p>
      <w:pPr>
        <w:pStyle w:val="BookText"/>
        <w:rPr/>
      </w:pPr>
      <w:r>
        <w:rPr>
          <w:rFonts w:ascii="IRNazanin" w:hAnsi="IRNazanin" w:eastAsia="IRNazanin"/>
          <w:color w:val="111111"/>
          <w:sz w:val="28"/>
          <w:sz w:val="28"/>
          <w:szCs w:val="28"/>
          <w:rtl w:val="true"/>
          <w:lang w:bidi="fa-IR"/>
        </w:rPr>
        <w:t xml:space="preserve">إعراب سورة النساء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إعراب سورة النساء ألآیة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إعراب سورة المائدة ألآیة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لدار الرشید</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bookmarkStart w:id="7" w:name="pg16612_371458"/>
    </w:p>
    <w:p>
      <w:pPr>
        <w:pStyle w:val="Heading2"/>
        <w:numPr>
          <w:ilvl w:val="1"/>
          <w:numId w:val="1"/>
        </w:numPr>
        <w:rPr/>
      </w:pPr>
      <w:bookmarkStart w:id="8" w:name="__RefHeading___Toc11139305_1280447820"/>
      <w:bookmarkStart w:id="9" w:name="_Toc3"/>
      <w:bookmarkEnd w:id="7"/>
      <w:bookmarkEnd w:id="8"/>
      <w:r>
        <w:rPr>
          <w:rtl w:val="true"/>
        </w:rPr>
        <w:t xml:space="preserve">بقية سورة النساء </w:t>
      </w:r>
      <w:r>
        <w:rPr>
          <w:rtl w:val="true"/>
        </w:rPr>
        <w:t>(</w:t>
      </w:r>
      <w:r>
        <w:rPr>
          <w:rtl w:val="true"/>
        </w:rPr>
        <w:t xml:space="preserve">من الآية </w:t>
      </w:r>
      <w:r>
        <w:rPr/>
        <w:t>24</w:t>
      </w:r>
      <w:r>
        <w:rPr>
          <w:rtl w:val="true"/>
        </w:rPr>
        <w:t xml:space="preserve">- </w:t>
      </w:r>
      <w:r>
        <w:rPr>
          <w:rtl w:val="true"/>
        </w:rPr>
        <w:t xml:space="preserve">إلى الآية </w:t>
      </w:r>
      <w:r>
        <w:rPr/>
        <w:t>147</w:t>
      </w:r>
      <w:r>
        <w:rPr>
          <w:rtl w:val="true"/>
        </w:rPr>
        <w:t>)</w:t>
      </w:r>
      <w:bookmarkEnd w:id="9"/>
    </w:p>
    <w:p>
      <w:pPr>
        <w:pStyle w:val="Heading3"/>
        <w:numPr>
          <w:ilvl w:val="2"/>
          <w:numId w:val="1"/>
        </w:numPr>
        <w:rPr/>
      </w:pPr>
      <w:bookmarkStart w:id="10" w:name="__RefHeading___Toc11139307_1280447820"/>
      <w:bookmarkStart w:id="11" w:name="_Toc4"/>
      <w:bookmarkEnd w:id="10"/>
      <w:r>
        <w:rPr>
          <w:rtl w:val="true"/>
        </w:rPr>
        <w:t xml:space="preserve">سورة النساء </w:t>
      </w:r>
      <w:r>
        <w:rPr>
          <w:rtl w:val="true"/>
        </w:rPr>
        <w:t>(</w:t>
      </w:r>
      <w:r>
        <w:rPr/>
        <w:t>4</w:t>
      </w:r>
      <w:r>
        <w:rPr>
          <w:rtl w:val="true"/>
        </w:rPr>
        <w:t xml:space="preserve">) : </w:t>
      </w:r>
      <w:r>
        <w:rPr>
          <w:rtl w:val="true"/>
        </w:rPr>
        <w:t xml:space="preserve">آية </w:t>
      </w:r>
      <w:r>
        <w:rPr/>
        <w:t>24</w:t>
      </w:r>
      <w:bookmarkEnd w:id="11"/>
    </w:p>
    <w:p>
      <w:pPr>
        <w:pStyle w:val="Heading4"/>
        <w:numPr>
          <w:ilvl w:val="3"/>
          <w:numId w:val="1"/>
        </w:numPr>
        <w:rPr/>
      </w:pPr>
      <w:bookmarkStart w:id="12" w:name="__RefHeading___Toc11139309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1139311_1280447820"/>
      <w:bookmarkStart w:id="15" w:name="_Toc6"/>
      <w:bookmarkEnd w:id="14"/>
      <w:r>
        <w:rPr>
          <w:rtl w:val="true"/>
        </w:rPr>
        <w:t>الإعراب</w:t>
      </w:r>
      <w:r>
        <w:rPr>
          <w:rtl w:val="true"/>
        </w:rPr>
        <w:t>:</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أمهاتكم الأول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كتب أي فرض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بالفعل المحذوف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نصبه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تبتغوا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بدل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جر بحرف جر محذوف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على لفظ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w:t>
      </w:r>
    </w:p>
    <w:p>
      <w:pPr>
        <w:pStyle w:val="BookText"/>
        <w:rPr/>
      </w:pPr>
      <w:r>
        <w:rPr>
          <w:rFonts w:ascii="IRNazanin" w:hAnsi="IRNazanin" w:eastAsia="IRNazanin"/>
          <w:color w:val="111111"/>
          <w:sz w:val="28"/>
          <w:sz w:val="28"/>
          <w:szCs w:val="28"/>
          <w:rtl w:val="true"/>
          <w:lang w:bidi="fa-IR"/>
        </w:rPr>
        <w:t xml:space="preserve">الحال من أجورهن منصوب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ما 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تراضيتم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6" w:name="pg16612_371461"/>
    </w:p>
    <w:p>
      <w:pPr>
        <w:pStyle w:val="Heading4"/>
        <w:numPr>
          <w:ilvl w:val="3"/>
          <w:numId w:val="1"/>
        </w:numPr>
        <w:rPr/>
      </w:pPr>
      <w:bookmarkStart w:id="17" w:name="__RefHeading___Toc11139313_1280447820"/>
      <w:bookmarkStart w:id="18" w:name="_Toc7"/>
      <w:bookmarkEnd w:id="16"/>
      <w:bookmarkEnd w:id="17"/>
      <w:r>
        <w:rPr>
          <w:rtl w:val="true"/>
        </w:rPr>
        <w:t>الصرف</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المحصنة مؤنث المحصن اسم مفعول من أحصن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كتب يكتب باب نصر بمعنى فرض وزنه فعال بكسر الفاء، وثمّة مصادر أخرى للفعل هي كتب بفتح فسكون، وكتبة بكسر الكاف، وكتابة بكسر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محصن، اسم فاعل من أحصن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مسافح، اسم فاعل من سافح الرباعي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139315_1280447820"/>
      <w:bookmarkStart w:id="20" w:name="_Toc8"/>
      <w:bookmarkEnd w:id="19"/>
      <w:r>
        <w:rPr>
          <w:rtl w:val="true"/>
        </w:rPr>
        <w:t>البلاغة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غَيْرَ مُسافِحِينَ فقد شبه الزنا بصب الماء في الأنهار لأن الزاني لا غرض له إلا صب النطفة فقط لا النسل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فَآتُوهُنَّ أُجُورَهُنَّ فقد استعار لفظ الأجور للمهر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139317_1280447820"/>
      <w:bookmarkStart w:id="22" w:name="_Toc9"/>
      <w:bookmarkEnd w:id="21"/>
      <w:r>
        <w:rPr>
          <w:rtl w:val="true"/>
        </w:rPr>
        <w:t>الفوائد</w:t>
      </w:r>
      <w:bookmarkEnd w:id="22"/>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يبنى على ما ينصب به، فإذا كان مفردا يبنى على الفتح، ويبنى على الياء إذا كان مثنى أو جمع مذكر سالم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مضافا أو شبيها بالمضاف فيكون معربا، منصوبا بالياء إذا كان مثنى أو جمعا لمذكر سالم</w:t>
      </w:r>
      <w:r>
        <w:rPr>
          <w:rFonts w:eastAsia="Amiri" w:cs="Amiri" w:ascii="Amiri" w:hAnsi="Amiri"/>
          <w:color w:val="111111"/>
          <w:sz w:val="28"/>
          <w:szCs w:val="28"/>
          <w:rtl w:val="true"/>
          <w:lang w:bidi="ar-SA"/>
        </w:rPr>
        <w:t xml:space="preserve">. </w:t>
      </w:r>
      <w:bookmarkStart w:id="23" w:name="pg16612_371462"/>
    </w:p>
    <w:p>
      <w:pPr>
        <w:pStyle w:val="Heading3"/>
        <w:numPr>
          <w:ilvl w:val="2"/>
          <w:numId w:val="1"/>
        </w:numPr>
        <w:rPr/>
      </w:pPr>
      <w:bookmarkStart w:id="24" w:name="__RefHeading___Toc11139319_1280447820"/>
      <w:bookmarkStart w:id="25" w:name="_Toc10"/>
      <w:bookmarkEnd w:id="23"/>
      <w:bookmarkEnd w:id="24"/>
      <w:r>
        <w:rPr>
          <w:rtl w:val="true"/>
        </w:rPr>
        <w:t xml:space="preserve">سورة النساء </w:t>
      </w:r>
      <w:r>
        <w:rPr>
          <w:rtl w:val="true"/>
        </w:rPr>
        <w:t>(</w:t>
      </w:r>
      <w:r>
        <w:rPr/>
        <w:t>4</w:t>
      </w:r>
      <w:r>
        <w:rPr>
          <w:rtl w:val="true"/>
        </w:rPr>
        <w:t xml:space="preserve">) : </w:t>
      </w:r>
      <w:r>
        <w:rPr>
          <w:rtl w:val="true"/>
        </w:rPr>
        <w:t xml:space="preserve">آية </w:t>
      </w:r>
      <w:r>
        <w:rPr/>
        <w:t>25</w:t>
      </w:r>
      <w:bookmarkEnd w:id="25"/>
    </w:p>
    <w:p>
      <w:pPr>
        <w:pStyle w:val="Heading4"/>
        <w:numPr>
          <w:ilvl w:val="3"/>
          <w:numId w:val="1"/>
        </w:numPr>
        <w:rPr/>
      </w:pPr>
      <w:bookmarkStart w:id="26" w:name="__RefHeading___Toc11139321_1280447820"/>
      <w:bookmarkStart w:id="27" w:name="_Toc11"/>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139323_1280447820"/>
      <w:bookmarkStart w:id="29" w:name="_Toc12"/>
      <w:bookmarkEnd w:id="28"/>
      <w:r>
        <w:rPr>
          <w:rtl w:val="true"/>
        </w:rPr>
        <w:t>الإعراب</w:t>
      </w:r>
      <w:r>
        <w:rPr>
          <w:rtl w:val="true"/>
        </w:rPr>
        <w:t>:</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النصب الكسرة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محذوف تقديره انكحوا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العائد على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لفتيات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انكحوهنّ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آتوهن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غير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w:t>
      </w:r>
    </w:p>
    <w:p>
      <w:pPr>
        <w:pStyle w:val="BookText"/>
        <w:rPr/>
      </w:pPr>
      <w:r>
        <w:rPr>
          <w:rFonts w:ascii="Amiri" w:hAnsi="Amiri" w:eastAsia="Amiri" w:cs="Amiri"/>
          <w:color w:val="111111"/>
          <w:sz w:val="28"/>
          <w:sz w:val="28"/>
          <w:szCs w:val="28"/>
          <w:rtl w:val="true"/>
          <w:lang w:bidi="ar-SA"/>
        </w:rPr>
        <w:t xml:space="preserve">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بصلة ما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الضمير الفاعل في الصلة والعائد على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فاعل 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 هو المصدر المؤوّل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منكم متعلق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0" w:name="pg16612_371465"/>
    </w:p>
    <w:p>
      <w:pPr>
        <w:pStyle w:val="BookText"/>
        <w:rPr/>
      </w:pPr>
      <w:bookmarkEnd w:id="3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أيمانكم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انكحوا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انكحوهنّ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عليهن نصف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خشي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 العنت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الاسمية من المصدر المؤوّل وخبره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139325_1280447820"/>
      <w:bookmarkStart w:id="32" w:name="_Toc13"/>
      <w:bookmarkEnd w:id="31"/>
      <w:r>
        <w:rPr>
          <w:rtl w:val="true"/>
        </w:rPr>
        <w:t>الصرف</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طال يطول، ومعناه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فتاة، والألف منقلبة عن ياء لأنها عادت في الجمع، </w:t>
      </w:r>
      <w:bookmarkStart w:id="33" w:name="pg16612_371466"/>
    </w:p>
    <w:p>
      <w:pPr>
        <w:pStyle w:val="BookText"/>
        <w:rPr/>
      </w:pPr>
      <w:bookmarkEnd w:id="33"/>
      <w:r>
        <w:rPr>
          <w:rFonts w:ascii="Amiri" w:hAnsi="Amiri" w:eastAsia="Amiri" w:cs="Amiri"/>
          <w:color w:val="111111"/>
          <w:sz w:val="28"/>
          <w:sz w:val="28"/>
          <w:szCs w:val="28"/>
          <w:rtl w:val="true"/>
          <w:lang w:bidi="ar-SA"/>
        </w:rPr>
        <w:t>وجمع المذكر فتية وفتيان، جاءت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ليست للتفضيل وإن جاءت على وزن أفعل، فهي بمعنى عالم أو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خدن، صفة مشبّهة من فعل خادن الرباعي، على غير القياس، وزنه فعل 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أخدان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متخذة، مؤنث متخذ، اسم فاعل من اتخذ الخماسي،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عنت يعنت باب فرح،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139327_1280447820"/>
      <w:bookmarkStart w:id="35" w:name="_Toc14"/>
      <w:bookmarkEnd w:id="34"/>
      <w:r>
        <w:rPr>
          <w:rtl w:val="true"/>
        </w:rPr>
        <w:t>الفوائد</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خلاف بين العلماء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فَمِنْ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فلينكح ما ملكت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وفئة ترى أنها ليست زائدة وانما حذف الفعل ومفعوله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فلينكح امرأة مما ملكت ايمانكم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الوجه الثاني نعلق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امرأة المحذوفة هي وصفتها وتقديرها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والعبيد بعضهم من بعض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يجدر الوقوف أمام تعبير القرآن عن حقيقة العلاقات الإنسانية التي تقوم بين الأحرار والرقيق في الإسلام، وعن نظرة هذا الدين إلى هذا الأمر عند ما أقام المجتمع الاسلامي إنه لا يسمي الجواري رقيقات ولا إماء إنما يسميهن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ما مَلَكَتْ أَيْمانُكُمْ مِنْ فَتَياتِكُمُ الْمُؤْمِناتِ</w:t>
      </w:r>
      <w:r>
        <w:rPr>
          <w:rFonts w:eastAsia="Amiri" w:cs="Amiri" w:ascii="Amiri" w:hAnsi="Amiri"/>
          <w:color w:val="111111"/>
          <w:sz w:val="28"/>
          <w:szCs w:val="28"/>
          <w:rtl w:val="true"/>
          <w:lang w:bidi="ar-SA"/>
        </w:rPr>
        <w:t xml:space="preserve">» </w:t>
      </w:r>
      <w:bookmarkStart w:id="36" w:name="pg16612_371467"/>
    </w:p>
    <w:p>
      <w:pPr>
        <w:pStyle w:val="BookText"/>
        <w:rPr/>
      </w:pPr>
      <w:bookmarkEnd w:id="36"/>
      <w:r>
        <w:rPr>
          <w:rFonts w:ascii="Amiri" w:hAnsi="Amiri" w:eastAsia="Amiri" w:cs="Amiri"/>
          <w:color w:val="111111"/>
          <w:sz w:val="28"/>
          <w:sz w:val="28"/>
          <w:szCs w:val="28"/>
          <w:rtl w:val="true"/>
          <w:lang w:bidi="ar-SA"/>
        </w:rPr>
        <w:t xml:space="preserve">وهو لا يفرق بين الأحرار وغير الأحرار تفرقة عنصرية تتناول الأصل الانساني، كما كانت الاعتقادات والاعتبارات السائدة في الأرض كلها يومذاك وكما هي عليه الآن في بعض المجتمعات مثل جنوب افريقيا والولايات المتحدة، إنما يذكرنا بالأصل الواحد، ويجعل الآصرة الانسانية والآصرة الايمانية محور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بِإِيمانِكُمْ بَعْضُكُمْ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انه لا يسمي المالكين لهم سادة وإنما يسميهم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w:t>
      </w:r>
    </w:p>
    <w:p>
      <w:pPr>
        <w:pStyle w:val="Heading3"/>
        <w:numPr>
          <w:ilvl w:val="2"/>
          <w:numId w:val="1"/>
        </w:numPr>
        <w:rPr/>
      </w:pPr>
      <w:bookmarkStart w:id="37" w:name="__RefHeading___Toc11139329_1280447820"/>
      <w:bookmarkStart w:id="38" w:name="_Toc15"/>
      <w:bookmarkEnd w:id="37"/>
      <w:r>
        <w:rPr>
          <w:rtl w:val="true"/>
        </w:rPr>
        <w:t xml:space="preserve">سورة النساء </w:t>
      </w:r>
      <w:r>
        <w:rPr>
          <w:rtl w:val="true"/>
        </w:rPr>
        <w:t>(</w:t>
      </w:r>
      <w:r>
        <w:rPr/>
        <w:t>4</w:t>
      </w:r>
      <w:r>
        <w:rPr>
          <w:rtl w:val="true"/>
        </w:rPr>
        <w:t xml:space="preserve">) : </w:t>
      </w:r>
      <w:r>
        <w:rPr>
          <w:rtl w:val="true"/>
        </w:rPr>
        <w:t xml:space="preserve">آية </w:t>
      </w:r>
      <w:r>
        <w:rPr/>
        <w:t>26</w:t>
      </w:r>
      <w:bookmarkEnd w:id="38"/>
    </w:p>
    <w:p>
      <w:pPr>
        <w:pStyle w:val="Heading4"/>
        <w:numPr>
          <w:ilvl w:val="3"/>
          <w:numId w:val="1"/>
        </w:numPr>
        <w:rPr/>
      </w:pPr>
      <w:bookmarkStart w:id="39" w:name="__RefHeading___Toc11139331_1280447820"/>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139333_1280447820"/>
      <w:bookmarkStart w:id="42" w:name="_Toc17"/>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المحل القريب فهو الجر باللام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يبيّن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43" w:name="pg16612_371468"/>
    </w:p>
    <w:p>
      <w:pPr>
        <w:pStyle w:val="BookText"/>
        <w:rPr/>
      </w:pPr>
      <w:bookmarkEnd w:id="43"/>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غفور رحيم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139335_1280447820"/>
      <w:bookmarkStart w:id="45" w:name="_Toc18"/>
      <w:bookmarkEnd w:id="44"/>
      <w:r>
        <w:rPr>
          <w:rtl w:val="true"/>
        </w:rPr>
        <w:t xml:space="preserve">سورة النساء </w:t>
      </w:r>
      <w:r>
        <w:rPr>
          <w:rtl w:val="true"/>
        </w:rPr>
        <w:t>(</w:t>
      </w:r>
      <w:r>
        <w:rPr/>
        <w:t>4</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45"/>
    </w:p>
    <w:p>
      <w:pPr>
        <w:pStyle w:val="Heading4"/>
        <w:numPr>
          <w:ilvl w:val="3"/>
          <w:numId w:val="1"/>
        </w:numPr>
        <w:rPr/>
      </w:pPr>
      <w:bookmarkStart w:id="46" w:name="__RefHeading___Toc11139337_1280447820"/>
      <w:bookmarkStart w:id="47" w:name="_Toc19"/>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139339_1280447820"/>
      <w:bookmarkStart w:id="49" w:name="_Toc20"/>
      <w:bookmarkEnd w:id="48"/>
      <w:r>
        <w:rPr>
          <w:rtl w:val="true"/>
        </w:rPr>
        <w:t>الإعراب</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bookmarkStart w:id="50" w:name="pg16612_371469"/>
    </w:p>
    <w:p>
      <w:pPr>
        <w:pStyle w:val="BookText"/>
        <w:rPr/>
      </w:pPr>
      <w:bookmarkEnd w:id="50"/>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يتوب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139341_1280447820"/>
      <w:bookmarkStart w:id="52" w:name="_Toc21"/>
      <w:bookmarkEnd w:id="51"/>
      <w:r>
        <w:rPr>
          <w:rtl w:val="true"/>
        </w:rPr>
        <w:t>الصرف</w:t>
      </w:r>
      <w:r>
        <w:rPr>
          <w:rtl w:val="true"/>
        </w:rPr>
        <w:t>:</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الشهوة، مصدر سماعي لفعل شها </w:t>
      </w:r>
      <w:bookmarkStart w:id="53" w:name="pg16612_371470"/>
    </w:p>
    <w:p>
      <w:pPr>
        <w:pStyle w:val="BookText"/>
        <w:rPr/>
      </w:pPr>
      <w:bookmarkEnd w:id="53"/>
      <w:r>
        <w:rPr>
          <w:rFonts w:ascii="Amiri" w:hAnsi="Amiri" w:eastAsia="Amiri" w:cs="Amiri"/>
          <w:color w:val="111111"/>
          <w:sz w:val="28"/>
          <w:sz w:val="28"/>
          <w:szCs w:val="28"/>
          <w:rtl w:val="true"/>
          <w:lang w:bidi="ar-SA"/>
        </w:rPr>
        <w:t>يشهو باب نصر وشهي يشهي باب فرح وزنه فعلة بفتح فسكون، ووزن الجمع فعلات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مال يميل باب ضرب، وزنه فعل بفتح فسكون، وثمة مصادر أخرى للفعل هي تميال بفتح التاء وميلان زنة فعلان بفتحتين، وميلولة وممال بفتحتين ومميل بفتح الأول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139343_1280447820"/>
      <w:bookmarkStart w:id="55" w:name="_Toc22"/>
      <w:bookmarkEnd w:id="54"/>
      <w:r>
        <w:rPr>
          <w:rtl w:val="true"/>
        </w:rPr>
        <w:t xml:space="preserve">سورة النساء </w:t>
      </w:r>
      <w:r>
        <w:rPr>
          <w:rtl w:val="true"/>
        </w:rPr>
        <w:t>(</w:t>
      </w:r>
      <w:r>
        <w:rPr/>
        <w:t>4</w:t>
      </w:r>
      <w:r>
        <w:rPr>
          <w:rtl w:val="true"/>
        </w:rPr>
        <w:t xml:space="preserve">) : </w:t>
      </w:r>
      <w:r>
        <w:rPr>
          <w:rtl w:val="true"/>
        </w:rPr>
        <w:t xml:space="preserve">آية </w:t>
      </w:r>
      <w:r>
        <w:rPr/>
        <w:t>29</w:t>
      </w:r>
      <w:bookmarkEnd w:id="55"/>
    </w:p>
    <w:p>
      <w:pPr>
        <w:pStyle w:val="Heading4"/>
        <w:numPr>
          <w:ilvl w:val="3"/>
          <w:numId w:val="1"/>
        </w:numPr>
        <w:rPr/>
      </w:pPr>
      <w:bookmarkStart w:id="56" w:name="__RefHeading___Toc11139345_1280447820"/>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139347_1280447820"/>
      <w:bookmarkStart w:id="59" w:name="_Toc24"/>
      <w:bookmarkEnd w:id="58"/>
      <w:r>
        <w:rPr>
          <w:rtl w:val="true"/>
        </w:rPr>
        <w:t>الإعراب</w:t>
      </w:r>
      <w:r>
        <w:rPr>
          <w:rtl w:val="true"/>
        </w:rPr>
        <w:t>:</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أموال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تأكلوا </w:t>
      </w:r>
      <w:r>
        <w:rPr>
          <w:rStyle w:val="FootnoteAnchor"/>
          <w:rtl w:val="true"/>
        </w:rPr>
        <w:footnoteReference w:id="17"/>
      </w:r>
      <w:r>
        <w:rPr>
          <w:rFonts w:ascii="Amiri" w:hAnsi="Amiri" w:eastAsia="Amiri" w:cs="Amiri"/>
          <w:color w:val="111111"/>
          <w:sz w:val="28"/>
          <w:sz w:val="28"/>
          <w:szCs w:val="28"/>
          <w:rtl w:val="true"/>
          <w:lang w:bidi="ar-SA"/>
        </w:rPr>
        <w:t xml:space="preserve">أي متلبسين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w:t>
      </w:r>
      <w:bookmarkStart w:id="60" w:name="pg16612_371471"/>
    </w:p>
    <w:p>
      <w:pPr>
        <w:pStyle w:val="BookText"/>
        <w:rPr/>
      </w:pPr>
      <w:bookmarkEnd w:id="60"/>
      <w:r>
        <w:rPr>
          <w:rFonts w:ascii="Amiri" w:hAnsi="Amiri" w:eastAsia="Amiri" w:cs="Amiri"/>
          <w:color w:val="111111"/>
          <w:sz w:val="28"/>
          <w:sz w:val="28"/>
          <w:szCs w:val="28"/>
          <w:rtl w:val="true"/>
          <w:lang w:bidi="ar-SA"/>
        </w:rPr>
        <w:t xml:space="preserve">لتجارة، وعلامة الجر الكسرة المقدرة على الياء المحذوفة بسبب التنوين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نعت لتراض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على الاستثناء المنقطع لأن التجارة غير الأموال المأكولة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تأكلوا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4"/>
        <w:numPr>
          <w:ilvl w:val="3"/>
          <w:numId w:val="1"/>
        </w:numPr>
        <w:rPr/>
      </w:pPr>
      <w:bookmarkStart w:id="61" w:name="__RefHeading___Toc11139349_1280447820"/>
      <w:bookmarkStart w:id="62" w:name="_Toc25"/>
      <w:bookmarkEnd w:id="61"/>
      <w:r>
        <w:rPr>
          <w:rtl w:val="true"/>
        </w:rPr>
        <w:t>الصرف</w:t>
      </w:r>
      <w:r>
        <w:rPr>
          <w:rtl w:val="true"/>
        </w:rPr>
        <w:t>:</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تراضى الخماسي، وفيه إعلال بالحذف لمناسبة التنوين، وزنه تفاعل، على وزن الماضي بقلب الألف ياء وكسر ما قبلها</w:t>
      </w:r>
      <w:r>
        <w:rPr>
          <w:rFonts w:eastAsia="Amiri" w:cs="Amiri" w:ascii="Amiri" w:hAnsi="Amiri"/>
          <w:color w:val="111111"/>
          <w:sz w:val="28"/>
          <w:szCs w:val="28"/>
          <w:rtl w:val="true"/>
          <w:lang w:bidi="ar-SA"/>
        </w:rPr>
        <w:t xml:space="preserve">. </w:t>
      </w:r>
      <w:bookmarkStart w:id="63" w:name="pg16612_371472"/>
    </w:p>
    <w:p>
      <w:pPr>
        <w:pStyle w:val="Heading4"/>
        <w:numPr>
          <w:ilvl w:val="3"/>
          <w:numId w:val="1"/>
        </w:numPr>
        <w:rPr/>
      </w:pPr>
      <w:bookmarkStart w:id="64" w:name="__RefHeading___Toc11139351_1280447820"/>
      <w:bookmarkStart w:id="65" w:name="_Toc26"/>
      <w:bookmarkEnd w:id="63"/>
      <w:bookmarkEnd w:id="64"/>
      <w:r>
        <w:rPr>
          <w:rtl w:val="true"/>
        </w:rPr>
        <w:t>البلاغة</w:t>
      </w:r>
      <w:bookmarkEnd w:id="65"/>
    </w:p>
    <w:p>
      <w:pPr>
        <w:pStyle w:val="BookText"/>
        <w:rPr/>
      </w:pPr>
      <w:r>
        <w:rPr>
          <w:rFonts w:ascii="Amiri" w:hAnsi="Amiri" w:eastAsia="Amiri" w:cs="Amiri"/>
          <w:color w:val="111111"/>
          <w:sz w:val="28"/>
          <w:sz w:val="28"/>
          <w:szCs w:val="28"/>
          <w:rtl w:val="true"/>
          <w:lang w:bidi="ar-SA"/>
        </w:rPr>
        <w:t>المجازر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يا أَيُّهَا الَّذِينَ آمَنُوا لا تَأْكُلُوا أَمْوالَكُمْ بَيْنَكُمْ بِالْباطِلِ أي لا تأخذوا أموالكم بالحرام كالربا والميسر ونحو ذلك فعبّر بالأكل لأنه مسبب عن الأخذ، فالعلاقة المسببية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139353_1280447820"/>
      <w:bookmarkStart w:id="67" w:name="_Toc27"/>
      <w:bookmarkEnd w:id="66"/>
      <w:r>
        <w:rPr>
          <w:rtl w:val="true"/>
        </w:rPr>
        <w:t>الفوائد</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ينهى تبارك وتعالى عباده المؤمنين عن أكل أموال بعضهم بعضا بالباطل أي بالوسائل غير المشروعة كالربا والقمار والغش والرشوة واحتكار السلع لاغلائها وكذلك جميع أنواع البيوع المحرمة الا أن تكون تجارة عن تراض منكم وهو استثناء منقطع كأنه يقول لا تتعاطوا الأسباب المحرمة في اكتساب الأموال لكن المتاجرة المشروعة التي تكون عن تراض من البائع والمشتري تلك تسببوا بها في تحصيل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تمام التراضي التمتع بخيار المجلس كما ثبت في الصحيحين</w:t>
      </w:r>
    </w:p>
    <w:p>
      <w:pPr>
        <w:pStyle w:val="BookText"/>
        <w:rPr/>
      </w:pPr>
      <w:r>
        <w:rPr>
          <w:rFonts w:ascii="Amiri" w:hAnsi="Amiri" w:eastAsia="Amiri" w:cs="Amiri"/>
          <w:color w:val="111111"/>
          <w:sz w:val="28"/>
          <w:sz w:val="28"/>
          <w:szCs w:val="28"/>
          <w:rtl w:val="true"/>
          <w:lang w:bidi="ar-SA"/>
        </w:rPr>
        <w:t xml:space="preserve">قوله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تبايع الرجلان فكل واحد فيهما بالخيار ما لم يتفرقا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الى هذا القول بمقتضى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وأصحابهما وجمهور السلف والخلف ومن ذلك مشروعية خيار الشرط بعد العقد إلى ثلاثة أيام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139355_1280447820"/>
      <w:bookmarkStart w:id="69" w:name="_Toc28"/>
      <w:bookmarkEnd w:id="68"/>
      <w:r>
        <w:rPr>
          <w:rtl w:val="true"/>
        </w:rPr>
        <w:t xml:space="preserve">سورة النساء </w:t>
      </w:r>
      <w:r>
        <w:rPr>
          <w:rtl w:val="true"/>
        </w:rPr>
        <w:t>(</w:t>
      </w:r>
      <w:r>
        <w:rPr/>
        <w:t>4</w:t>
      </w:r>
      <w:r>
        <w:rPr>
          <w:rtl w:val="true"/>
        </w:rPr>
        <w:t xml:space="preserve">) : </w:t>
      </w:r>
      <w:r>
        <w:rPr>
          <w:rtl w:val="true"/>
        </w:rPr>
        <w:t xml:space="preserve">آية </w:t>
      </w:r>
      <w:r>
        <w:rPr/>
        <w:t>30</w:t>
      </w:r>
      <w:bookmarkEnd w:id="69"/>
    </w:p>
    <w:p>
      <w:pPr>
        <w:pStyle w:val="Heading4"/>
        <w:numPr>
          <w:ilvl w:val="3"/>
          <w:numId w:val="1"/>
        </w:numPr>
        <w:rPr/>
      </w:pPr>
      <w:bookmarkStart w:id="70" w:name="__RefHeading___Toc11139357_1280447820"/>
      <w:bookmarkStart w:id="71" w:name="_Toc29"/>
      <w:bookmarkEnd w:id="70"/>
      <w:r>
        <w:rPr>
          <w:rtl w:val="true"/>
        </w:rPr>
        <w:t>اشارة</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72" w:name="pg16612_371473"/>
    </w:p>
    <w:p>
      <w:pPr>
        <w:pStyle w:val="Heading4"/>
        <w:numPr>
          <w:ilvl w:val="3"/>
          <w:numId w:val="1"/>
        </w:numPr>
        <w:rPr/>
      </w:pPr>
      <w:bookmarkStart w:id="73" w:name="__RefHeading___Toc11139359_1280447820"/>
      <w:bookmarkStart w:id="74" w:name="_Toc30"/>
      <w:bookmarkEnd w:id="72"/>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اسم كان والإشارة إلى الإصلاء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نصليه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139361_1280447820"/>
      <w:bookmarkStart w:id="76" w:name="_Toc31"/>
      <w:bookmarkEnd w:id="75"/>
      <w:r>
        <w:rPr>
          <w:rtl w:val="true"/>
        </w:rPr>
        <w:t>الصرف</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يسر ييسر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139363_1280447820"/>
      <w:bookmarkStart w:id="78" w:name="_Toc32"/>
      <w:bookmarkEnd w:id="77"/>
      <w:r>
        <w:rPr>
          <w:rtl w:val="true"/>
        </w:rPr>
        <w:t>الفوائد</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الصيغة بسبب همزة التعدية</w:t>
      </w:r>
      <w:r>
        <w:rPr>
          <w:rFonts w:eastAsia="Amiri" w:cs="Amiri" w:ascii="Amiri" w:hAnsi="Amiri"/>
          <w:color w:val="111111"/>
          <w:sz w:val="28"/>
          <w:szCs w:val="28"/>
          <w:rtl w:val="true"/>
          <w:lang w:bidi="ar-SA"/>
        </w:rPr>
        <w:t xml:space="preserve">. </w:t>
      </w:r>
      <w:bookmarkStart w:id="79" w:name="pg16612_371474"/>
    </w:p>
    <w:p>
      <w:pPr>
        <w:pStyle w:val="BookText"/>
        <w:rPr/>
      </w:pPr>
      <w:bookmarkEnd w:id="79"/>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وسبب ذلك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التعدية على الفعل فأصبح حكمه حكم 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اعتبروا أن الفعل ثلاثي وقرءوا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لأنه من صلى يصلي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النحاة حول الخبر عند ما يكون اسم الشرط مبتدءا أيهما هو الخبر فعل الشرط أم جوابه أم الاثنان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أرجحها أن فعل الشرط وجوابه هو الخبر، لأن الفائدة لا تتم الا بذكرهما معا، والخبر هو الكلام المتمم للمعنى</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139365_1280447820"/>
      <w:bookmarkStart w:id="81" w:name="_Toc33"/>
      <w:bookmarkEnd w:id="80"/>
      <w:r>
        <w:rPr>
          <w:rtl w:val="true"/>
        </w:rPr>
        <w:t xml:space="preserve">سورة النساء </w:t>
      </w:r>
      <w:r>
        <w:rPr>
          <w:rtl w:val="true"/>
        </w:rPr>
        <w:t>(</w:t>
      </w:r>
      <w:r>
        <w:rPr/>
        <w:t>4</w:t>
      </w:r>
      <w:r>
        <w:rPr>
          <w:rtl w:val="true"/>
        </w:rPr>
        <w:t xml:space="preserve">) : </w:t>
      </w:r>
      <w:r>
        <w:rPr>
          <w:rtl w:val="true"/>
        </w:rPr>
        <w:t xml:space="preserve">آية </w:t>
      </w:r>
      <w:r>
        <w:rPr/>
        <w:t>31</w:t>
      </w:r>
      <w:bookmarkEnd w:id="81"/>
    </w:p>
    <w:p>
      <w:pPr>
        <w:pStyle w:val="Heading4"/>
        <w:numPr>
          <w:ilvl w:val="3"/>
          <w:numId w:val="1"/>
        </w:numPr>
        <w:rPr/>
      </w:pPr>
      <w:bookmarkStart w:id="82" w:name="__RefHeading___Toc11139367_1280447820"/>
      <w:bookmarkStart w:id="83" w:name="_Toc34"/>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139369_1280447820"/>
      <w:bookmarkStart w:id="85" w:name="_Toc35"/>
      <w:bookmarkEnd w:id="84"/>
      <w:r>
        <w:rPr>
          <w:rtl w:val="true"/>
        </w:rPr>
        <w:t>الإعراب</w:t>
      </w:r>
      <w:r>
        <w:rPr>
          <w:rtl w:val="true"/>
        </w:rPr>
        <w:t>:</w:t>
      </w:r>
      <w:bookmarkEnd w:id="8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نكفّر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bookmarkStart w:id="86" w:name="pg16612_371475"/>
    </w:p>
    <w:p>
      <w:pPr>
        <w:pStyle w:val="BookText"/>
        <w:rPr/>
      </w:pPr>
      <w:bookmarkEnd w:id="8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نكفّر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ندخلكم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نكفر عنكم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139371_1280447820"/>
      <w:bookmarkStart w:id="88" w:name="_Toc36"/>
      <w:bookmarkEnd w:id="87"/>
      <w:r>
        <w:rPr>
          <w:rtl w:val="true"/>
        </w:rPr>
        <w:t>الصرف</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كبيرة مؤنث كبير، صفة مشبهة وزنه فعيل وفعيلة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فعل أدخل الرباعي، وزنه مفعل بضم الميم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مكان في الآية على الوزن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139373_1280447820"/>
      <w:bookmarkStart w:id="90" w:name="_Toc37"/>
      <w:bookmarkEnd w:id="89"/>
      <w:r>
        <w:rPr>
          <w:rtl w:val="true"/>
        </w:rPr>
        <w:t>الفوائد</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صهيب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أبا هريرة وأبا سعيد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رسول الله صلى الله عليه وسلم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اكبّ فأكب كل رجل منا يبكي لا ندري ماذا حلف عليه ثم رفع رأسه وفي وجهه البشرى فكان أحب إلينا من حمر النعم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يصلي الصلوات الخمس ويصوم رمضان ويخرج الزكاة ويجتنب الكبائر السبع إلا فتحت له أبواب الجنة ثم قيل له ادخل بسلام</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ذكر الكبائر السبع الأحاديث العديدة منها ما ثبت في الصحيحين </w:t>
      </w:r>
      <w:bookmarkStart w:id="91" w:name="pg16612_371476"/>
    </w:p>
    <w:p>
      <w:pPr>
        <w:pStyle w:val="BookText"/>
        <w:rPr/>
      </w:pPr>
      <w:bookmarkEnd w:id="91"/>
      <w:r>
        <w:rPr>
          <w:rFonts w:ascii="Amiri" w:hAnsi="Amiri" w:eastAsia="Amiri" w:cs="Amiri"/>
          <w:color w:val="111111"/>
          <w:sz w:val="28"/>
          <w:sz w:val="28"/>
          <w:szCs w:val="28"/>
          <w:rtl w:val="true"/>
          <w:lang w:bidi="ar-SA"/>
        </w:rPr>
        <w:t xml:space="preserve">عن أبي هريرة أن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السبع الموبقات قيل يا رسول الله 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وقتل النفس التي حرم الله الا بالحق، والسحر، وأكل الربا، وأكل مال اليتيم، والتولي يوم الزحف، وقذف المحصنات الغافلات المؤمنات</w:t>
      </w:r>
      <w:r>
        <w:rPr>
          <w:rFonts w:eastAsia="Amiri" w:cs="Amiri" w:ascii="Amiri" w:hAnsi="Amiri"/>
          <w:color w:val="111111"/>
          <w:sz w:val="28"/>
          <w:szCs w:val="28"/>
          <w:rtl w:val="true"/>
          <w:lang w:bidi="ar-SA"/>
        </w:rPr>
        <w:t>» .</w:t>
      </w:r>
    </w:p>
    <w:p>
      <w:pPr>
        <w:pStyle w:val="Heading3"/>
        <w:numPr>
          <w:ilvl w:val="2"/>
          <w:numId w:val="1"/>
        </w:numPr>
        <w:rPr/>
      </w:pPr>
      <w:bookmarkStart w:id="92" w:name="__RefHeading___Toc11139375_1280447820"/>
      <w:bookmarkStart w:id="93" w:name="_Toc38"/>
      <w:bookmarkEnd w:id="92"/>
      <w:r>
        <w:rPr>
          <w:rtl w:val="true"/>
        </w:rPr>
        <w:t xml:space="preserve">سورة النساء </w:t>
      </w:r>
      <w:r>
        <w:rPr>
          <w:rtl w:val="true"/>
        </w:rPr>
        <w:t>(</w:t>
      </w:r>
      <w:r>
        <w:rPr/>
        <w:t>4</w:t>
      </w:r>
      <w:r>
        <w:rPr>
          <w:rtl w:val="true"/>
        </w:rPr>
        <w:t xml:space="preserve">) : </w:t>
      </w:r>
      <w:r>
        <w:rPr>
          <w:rtl w:val="true"/>
        </w:rPr>
        <w:t xml:space="preserve">آية </w:t>
      </w:r>
      <w:r>
        <w:rPr/>
        <w:t>32</w:t>
      </w:r>
      <w:bookmarkEnd w:id="93"/>
    </w:p>
    <w:p>
      <w:pPr>
        <w:pStyle w:val="Heading4"/>
        <w:numPr>
          <w:ilvl w:val="3"/>
          <w:numId w:val="1"/>
        </w:numPr>
        <w:rPr/>
      </w:pPr>
      <w:bookmarkStart w:id="94" w:name="__RefHeading___Toc11139377_1280447820"/>
      <w:bookmarkStart w:id="95" w:name="_Toc39"/>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139379_1280447820"/>
      <w:bookmarkStart w:id="97" w:name="_Toc40"/>
      <w:bookmarkEnd w:id="96"/>
      <w:r>
        <w:rPr>
          <w:rtl w:val="true"/>
        </w:rPr>
        <w:t>الإعراب</w:t>
      </w:r>
      <w:r>
        <w:rPr>
          <w:rtl w:val="true"/>
        </w:rPr>
        <w:t>:</w:t>
      </w:r>
      <w:bookmarkEnd w:id="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بنعت لنصيب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نصيب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bookmarkStart w:id="98" w:name="pg16612_371477"/>
    </w:p>
    <w:p>
      <w:pPr>
        <w:pStyle w:val="BookText"/>
        <w:rPr/>
      </w:pPr>
      <w:bookmarkEnd w:id="98"/>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للنساء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للرجال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الاسمي أو الحرفي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تتمنّوا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139381_1280447820"/>
      <w:bookmarkStart w:id="100" w:name="_Toc41"/>
      <w:bookmarkEnd w:id="99"/>
      <w:r>
        <w:rPr>
          <w:rtl w:val="true"/>
        </w:rPr>
        <w:t>الفوائد</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التفاضل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يغزو الرجال ولا نغزو، ولنا نصف الميراث،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عام في التفاضل بين الناس سواء في الأمور الموهوبة أم المكسوبة، كالقابليات، والمكانة والمتاع وكل ما تتفاوت فيه الأنصبة في هذه الحياة وبدلا من إضاعة النفس حسرات وراء التفاوت وبدلا مما يرافق ذلك من الحسد والحقد، وما ينشأ عن ذلك من سوء الظن بالله وبعدالة </w:t>
      </w:r>
      <w:bookmarkStart w:id="101" w:name="pg16612_371478"/>
    </w:p>
    <w:p>
      <w:pPr>
        <w:pStyle w:val="BookText"/>
        <w:rPr/>
      </w:pPr>
      <w:bookmarkEnd w:id="101"/>
      <w:r>
        <w:rPr>
          <w:rFonts w:ascii="Amiri" w:hAnsi="Amiri" w:eastAsia="Amiri" w:cs="Amiri"/>
          <w:color w:val="111111"/>
          <w:sz w:val="28"/>
          <w:sz w:val="28"/>
          <w:szCs w:val="28"/>
          <w:rtl w:val="true"/>
          <w:lang w:bidi="ar-SA"/>
        </w:rPr>
        <w:t xml:space="preserve">التوزيع وحيث تكون القاصمة التي تذهب بطمأنينة النفس وتورث النكد والقلق، بدلا من ذلك كله أن يتوجه المرء بالطلب الى الله، وبالسعي وتعاطي الأسباب المشروعة للوصول الى المبتغى </w:t>
      </w:r>
      <w:r>
        <w:rPr>
          <w:rFonts w:eastAsia="Amiri" w:cs="Amiri" w:ascii="Amiri" w:hAnsi="Amiri"/>
          <w:color w:val="111111"/>
          <w:sz w:val="28"/>
          <w:szCs w:val="28"/>
          <w:rtl w:val="true"/>
          <w:lang w:bidi="ar-SA"/>
        </w:rPr>
        <w:t>... !</w:t>
      </w:r>
    </w:p>
    <w:p>
      <w:pPr>
        <w:pStyle w:val="Heading3"/>
        <w:numPr>
          <w:ilvl w:val="2"/>
          <w:numId w:val="1"/>
        </w:numPr>
        <w:rPr/>
      </w:pPr>
      <w:bookmarkStart w:id="102" w:name="__RefHeading___Toc11139383_1280447820"/>
      <w:bookmarkStart w:id="103" w:name="_Toc42"/>
      <w:bookmarkEnd w:id="102"/>
      <w:r>
        <w:rPr>
          <w:rtl w:val="true"/>
        </w:rPr>
        <w:t xml:space="preserve">سورة النساء </w:t>
      </w:r>
      <w:r>
        <w:rPr>
          <w:rtl w:val="true"/>
        </w:rPr>
        <w:t>(</w:t>
      </w:r>
      <w:r>
        <w:rPr/>
        <w:t>4</w:t>
      </w:r>
      <w:r>
        <w:rPr>
          <w:rtl w:val="true"/>
        </w:rPr>
        <w:t xml:space="preserve">) : </w:t>
      </w:r>
      <w:r>
        <w:rPr>
          <w:rtl w:val="true"/>
        </w:rPr>
        <w:t xml:space="preserve">آية </w:t>
      </w:r>
      <w:r>
        <w:rPr/>
        <w:t>33</w:t>
      </w:r>
      <w:bookmarkEnd w:id="103"/>
    </w:p>
    <w:p>
      <w:pPr>
        <w:pStyle w:val="Heading4"/>
        <w:numPr>
          <w:ilvl w:val="3"/>
          <w:numId w:val="1"/>
        </w:numPr>
        <w:rPr/>
      </w:pPr>
      <w:bookmarkStart w:id="104" w:name="__RefHeading___Toc11139385_1280447820"/>
      <w:bookmarkStart w:id="105" w:name="_Toc43"/>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1139387_1280447820"/>
      <w:bookmarkStart w:id="107" w:name="_Toc44"/>
      <w:bookmarkEnd w:id="106"/>
      <w:r>
        <w:rPr>
          <w:rtl w:val="true"/>
        </w:rPr>
        <w:t>الإعراب</w:t>
      </w:r>
      <w:r>
        <w:rPr>
          <w:rtl w:val="true"/>
        </w:rPr>
        <w:t>:</w:t>
      </w:r>
      <w:bookmarkEnd w:id="10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مبني في محل جر متعلق بفعل محذوف مفسر بكلمة موالي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 وعلامة الرفع 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bookmarkStart w:id="108" w:name="pg16612_371479"/>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دخلت في الخبر لمشابهة اسم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الوالدان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عقدت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139389_1280447820"/>
      <w:bookmarkStart w:id="110" w:name="_Toc45"/>
      <w:bookmarkEnd w:id="109"/>
      <w:r>
        <w:rPr>
          <w:rtl w:val="true"/>
        </w:rPr>
        <w:t xml:space="preserve">سورة النساء </w:t>
      </w:r>
      <w:r>
        <w:rPr>
          <w:rtl w:val="true"/>
        </w:rPr>
        <w:t>(</w:t>
      </w:r>
      <w:r>
        <w:rPr/>
        <w:t>4</w:t>
      </w:r>
      <w:r>
        <w:rPr>
          <w:rtl w:val="true"/>
        </w:rPr>
        <w:t xml:space="preserve">) : </w:t>
      </w:r>
      <w:r>
        <w:rPr>
          <w:rtl w:val="true"/>
        </w:rPr>
        <w:t xml:space="preserve">آية </w:t>
      </w:r>
      <w:r>
        <w:rPr/>
        <w:t>34</w:t>
      </w:r>
      <w:bookmarkEnd w:id="110"/>
    </w:p>
    <w:p>
      <w:pPr>
        <w:pStyle w:val="Heading4"/>
        <w:numPr>
          <w:ilvl w:val="3"/>
          <w:numId w:val="1"/>
        </w:numPr>
        <w:rPr/>
      </w:pPr>
      <w:bookmarkStart w:id="111" w:name="__RefHeading___Toc11139391_1280447820"/>
      <w:bookmarkStart w:id="112" w:name="_Toc46"/>
      <w:bookmarkEnd w:id="111"/>
      <w:r>
        <w:rPr>
          <w:rtl w:val="true"/>
        </w:rPr>
        <w:t>اشارة</w:t>
      </w:r>
      <w:bookmarkEnd w:id="11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w:t>
      </w:r>
      <w:bookmarkStart w:id="113" w:name="pg16612_371480"/>
    </w:p>
    <w:p>
      <w:pPr>
        <w:pStyle w:val="BookText"/>
        <w:rPr/>
      </w:pPr>
      <w:bookmarkEnd w:id="113"/>
      <w:r>
        <w:rPr>
          <w:rFonts w:ascii="Amiri" w:hAnsi="Amiri" w:eastAsia="Amiri" w:cs="Amiri"/>
          <w:color w:val="111111"/>
          <w:sz w:val="28"/>
          <w:sz w:val="28"/>
          <w:szCs w:val="28"/>
          <w:rtl w:val="true"/>
          <w:lang w:bidi="ar-SA"/>
        </w:rPr>
        <w:t xml:space="preserve">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139393_1280447820"/>
      <w:bookmarkStart w:id="115" w:name="_Toc47"/>
      <w:bookmarkEnd w:id="114"/>
      <w:r>
        <w:rPr>
          <w:rtl w:val="true"/>
        </w:rPr>
        <w:t>الإعراب</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بالخبر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إعرابا وتعليقا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التقوية زائدة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بحافظات أو بقانتات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 كذلك بسبب حفظ الله لهن بنهيهنّ عن المخالفة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عظوهن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عظوهن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 xml:space="preserve">. </w:t>
      </w:r>
      <w:bookmarkStart w:id="116" w:name="pg16612_371482"/>
    </w:p>
    <w:p>
      <w:pPr>
        <w:pStyle w:val="BookText"/>
        <w:rPr/>
      </w:pPr>
      <w:bookmarkEnd w:id="11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 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اللاتي تخافون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عظوهن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عظوهن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139395_1280447820"/>
      <w:bookmarkStart w:id="118" w:name="_Toc48"/>
      <w:bookmarkEnd w:id="117"/>
      <w:r>
        <w:rPr>
          <w:rtl w:val="true"/>
        </w:rPr>
        <w:t>الصرف</w:t>
      </w:r>
      <w:r>
        <w:rPr>
          <w:rtl w:val="true"/>
        </w:rPr>
        <w:t>:</w:t>
      </w:r>
      <w:bookmarkEnd w:id="1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قوّام صيغة مبالغة اسم الفاعل،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حافظة مؤنث حافظ، اسم فاعل من حفظ يحفظ باب فرح، وزنه فاعل</w:t>
      </w:r>
      <w:r>
        <w:rPr>
          <w:rFonts w:eastAsia="Amiri" w:cs="Amiri" w:ascii="Amiri" w:hAnsi="Amiri"/>
          <w:color w:val="111111"/>
          <w:sz w:val="28"/>
          <w:szCs w:val="28"/>
          <w:rtl w:val="true"/>
          <w:lang w:bidi="ar-SA"/>
        </w:rPr>
        <w:t xml:space="preserve">. </w:t>
      </w:r>
      <w:bookmarkStart w:id="119" w:name="pg16612_371483"/>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نشزت المرأة تنشز باب نصر وباب ضرب، بزوجها ومنه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فعلول بضم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تحذف فاؤه في المضارع والأمر إن جاءت عين الفعل في المضارع مكسورة، وزنه علوهنّ بكسر العين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139397_1280447820"/>
      <w:bookmarkStart w:id="121" w:name="_Toc49"/>
      <w:bookmarkEnd w:id="120"/>
      <w:r>
        <w:rPr>
          <w:rtl w:val="true"/>
        </w:rPr>
        <w:t>البلاغة</w:t>
      </w:r>
      <w:bookmarkEnd w:id="121"/>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وَاهْجُرُوهُنَّ فِي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كناية عن ترك جماعهن</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139399_1280447820"/>
      <w:bookmarkStart w:id="123" w:name="_Toc50"/>
      <w:bookmarkEnd w:id="122"/>
      <w:r>
        <w:rPr>
          <w:rtl w:val="true"/>
        </w:rPr>
        <w:t>الفوائد</w:t>
      </w:r>
      <w:bookmarkEnd w:id="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قوامة الرجل على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جعل من فطرة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كل حي وَمِنْ كُلِّ شَيْءٍ خَلَقْنا زَوْجَيْنِ لَعَلَّكُمْ تَذَكَّرُونَ ثم شاء أن يجعل الزوجين في الإنسان شطرين لنفس واحدة يا أَيُّهَا النَّاسُ اتَّقُوا رَبَّكُمُ الَّذِي خَلَقَكُمْ مِنْ نَفْسٍ واحِدَةٍ وَخَلَقَ مِنْها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بالتقاء شطري النفس الواحدة فيما أراد أن يكون هذا اللقاء سكنا للنفس وطمأنينة للروح ثم سترا وصيانة ومزرعة للنسل وامتدادا وترقية للحياة 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أنه لا بد من قائد لهذه الأسرة وقائم عليها فقد حدّد القرآن القوامة للرجل، مراعيا بذلك الفطرة، والاستعدادات الموهوبة لكل من شطري النفس </w:t>
      </w:r>
      <w:bookmarkStart w:id="124" w:name="pg16612_371484"/>
    </w:p>
    <w:p>
      <w:pPr>
        <w:pStyle w:val="BookText"/>
        <w:rPr/>
      </w:pPr>
      <w:bookmarkEnd w:id="124"/>
      <w:r>
        <w:rPr>
          <w:rFonts w:ascii="Amiri" w:hAnsi="Amiri" w:eastAsia="Amiri" w:cs="Amiri"/>
          <w:color w:val="111111"/>
          <w:sz w:val="28"/>
          <w:sz w:val="28"/>
          <w:szCs w:val="28"/>
          <w:rtl w:val="true"/>
          <w:lang w:bidi="ar-SA"/>
        </w:rPr>
        <w:t>لأداء الوظائف المنوطة بكل منهما ومراعيا العدالة في توزيع الأعباء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مهام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الله المرأة بالرقة والعطف وسرعة الانفعال والاستجابة العاجلة لمطالب الطفولة وهي خصائص ليست سطحية بل هي غائرة في التكوين العضوي للمرأة وزود الرجل بالخشونة والصلابة وبطء الانفعال واستخدام الوعي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المرأة بخصائصها جديرة بتربية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وتنشئتهم وهي مهمة جليلة وخطيرة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بخصائصه جديرا بتدبير شؤون المعاش والإنفاق على الأسرة وحمايتها والقوامة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الله الذي أتقن كل شيء فتعالى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139401_1280447820"/>
      <w:bookmarkStart w:id="126" w:name="_Toc51"/>
      <w:bookmarkEnd w:id="125"/>
      <w:r>
        <w:rPr>
          <w:rtl w:val="true"/>
        </w:rPr>
        <w:t xml:space="preserve">سورة النساء </w:t>
      </w:r>
      <w:r>
        <w:rPr>
          <w:rtl w:val="true"/>
        </w:rPr>
        <w:t>(</w:t>
      </w:r>
      <w:r>
        <w:rPr/>
        <w:t>4</w:t>
      </w:r>
      <w:r>
        <w:rPr>
          <w:rtl w:val="true"/>
        </w:rPr>
        <w:t xml:space="preserve">) : </w:t>
      </w:r>
      <w:r>
        <w:rPr>
          <w:rtl w:val="true"/>
        </w:rPr>
        <w:t xml:space="preserve">آية </w:t>
      </w:r>
      <w:r>
        <w:rPr/>
        <w:t>35</w:t>
      </w:r>
      <w:bookmarkEnd w:id="126"/>
    </w:p>
    <w:p>
      <w:pPr>
        <w:pStyle w:val="Heading4"/>
        <w:numPr>
          <w:ilvl w:val="3"/>
          <w:numId w:val="1"/>
        </w:numPr>
        <w:rPr/>
      </w:pPr>
      <w:bookmarkStart w:id="127" w:name="__RefHeading___Toc11139403_1280447820"/>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139405_1280447820"/>
      <w:bookmarkStart w:id="130" w:name="_Toc53"/>
      <w:bookmarkEnd w:id="129"/>
      <w:r>
        <w:rPr>
          <w:rtl w:val="true"/>
        </w:rPr>
        <w:t>الإعراب</w:t>
      </w:r>
      <w:r>
        <w:rPr>
          <w:rtl w:val="true"/>
        </w:rPr>
        <w:t>:</w:t>
      </w:r>
      <w:bookmarkEnd w:id="1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w:t>
      </w:r>
      <w:bookmarkStart w:id="131" w:name="pg16612_371485"/>
    </w:p>
    <w:p>
      <w:pPr>
        <w:pStyle w:val="BookText"/>
        <w:rPr/>
      </w:pPr>
      <w:bookmarkEnd w:id="131"/>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جوابا للشرط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139407_1280447820"/>
      <w:bookmarkStart w:id="133" w:name="_Toc54"/>
      <w:bookmarkEnd w:id="132"/>
      <w:r>
        <w:rPr>
          <w:rtl w:val="true"/>
        </w:rPr>
        <w:t>الصرف</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اللفظ مشتق من فعل حكم يحكم باب نصر فهو صفة مشبّهة وزنه فعل بفتحتين، وقد ينقل إلى الاسم يدل على من يفصل بين متخاصمين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المفرد والجمع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أصلح الرباعي وزنه إفعال بكسر همزة الماضي وإضافة ألف قبل الآخر</w:t>
      </w:r>
      <w:r>
        <w:rPr>
          <w:rFonts w:eastAsia="Amiri" w:cs="Amiri" w:ascii="Amiri" w:hAnsi="Amiri"/>
          <w:color w:val="111111"/>
          <w:sz w:val="28"/>
          <w:szCs w:val="28"/>
          <w:rtl w:val="true"/>
          <w:lang w:bidi="ar-SA"/>
        </w:rPr>
        <w:t xml:space="preserve">. </w:t>
      </w:r>
      <w:bookmarkStart w:id="134" w:name="pg16612_371486"/>
    </w:p>
    <w:p>
      <w:pPr>
        <w:pStyle w:val="Heading4"/>
        <w:numPr>
          <w:ilvl w:val="3"/>
          <w:numId w:val="1"/>
        </w:numPr>
        <w:rPr/>
      </w:pPr>
      <w:bookmarkStart w:id="135" w:name="__RefHeading___Toc11139409_1280447820"/>
      <w:bookmarkStart w:id="136" w:name="_Toc55"/>
      <w:bookmarkEnd w:id="134"/>
      <w:bookmarkEnd w:id="135"/>
      <w:r>
        <w:rPr>
          <w:rtl w:val="true"/>
        </w:rPr>
        <w:t>الفوائد</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الشقاق بين الزوجين معا، أسكنهما الحاكم إلى جنب ثقة ينظر في أمرهما ويمنع الظالم منهما من الظلم، فإن تفاقم أمرهما وطالت خصومتهما بعث الحاكم ثقة من أهل المرأة وثقة من أهل الرجل ليجتمعا فينظرا في أمرهما ويفعلا ما فيه المصلحة سواء من التفريق أو التوفيق مع مراعاة تشوّف الشارع الى التوفيق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139411_1280447820"/>
      <w:bookmarkStart w:id="138" w:name="_Toc56"/>
      <w:bookmarkEnd w:id="137"/>
      <w:r>
        <w:rPr>
          <w:rtl w:val="true"/>
        </w:rPr>
        <w:t xml:space="preserve">سورة النساء </w:t>
      </w:r>
      <w:r>
        <w:rPr>
          <w:rtl w:val="true"/>
        </w:rPr>
        <w:t>(</w:t>
      </w:r>
      <w:r>
        <w:rPr/>
        <w:t>4</w:t>
      </w:r>
      <w:r>
        <w:rPr>
          <w:rtl w:val="true"/>
        </w:rPr>
        <w:t xml:space="preserve">) : </w:t>
      </w:r>
      <w:r>
        <w:rPr>
          <w:rtl w:val="true"/>
        </w:rPr>
        <w:t xml:space="preserve">آية </w:t>
      </w:r>
      <w:r>
        <w:rPr/>
        <w:t>36</w:t>
      </w:r>
      <w:bookmarkEnd w:id="138"/>
    </w:p>
    <w:p>
      <w:pPr>
        <w:pStyle w:val="Heading4"/>
        <w:numPr>
          <w:ilvl w:val="3"/>
          <w:numId w:val="1"/>
        </w:numPr>
        <w:rPr/>
      </w:pPr>
      <w:bookmarkStart w:id="139" w:name="__RefHeading___Toc11139413_1280447820"/>
      <w:bookmarkStart w:id="140" w:name="_Toc57"/>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139415_1280447820"/>
      <w:bookmarkStart w:id="142" w:name="_Toc58"/>
      <w:bookmarkEnd w:id="141"/>
      <w:r>
        <w:rPr>
          <w:rtl w:val="true"/>
        </w:rPr>
        <w:t>الإعراب</w:t>
      </w:r>
      <w:r>
        <w:rPr>
          <w:rtl w:val="true"/>
        </w:rPr>
        <w:t>:</w:t>
      </w:r>
      <w:bookmarkEnd w:id="1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استوصوا،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الفعل المقدر منصوب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بالوالدين ويتعلق بما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وعلامة الجر الكسرة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ذي القربى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للجارّ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للجار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ذي القربى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المجرور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3" w:name="pg16612_371488"/>
    </w:p>
    <w:p>
      <w:pPr>
        <w:pStyle w:val="Heading4"/>
        <w:numPr>
          <w:ilvl w:val="3"/>
          <w:numId w:val="1"/>
        </w:numPr>
        <w:rPr/>
      </w:pPr>
      <w:bookmarkStart w:id="144" w:name="__RefHeading___Toc11139417_1280447820"/>
      <w:bookmarkStart w:id="145" w:name="_Toc59"/>
      <w:bookmarkEnd w:id="143"/>
      <w:bookmarkEnd w:id="144"/>
      <w:r>
        <w:rPr>
          <w:rtl w:val="true"/>
        </w:rPr>
        <w:t>الصرف</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جاور الرباعي، وزنه فعل بفتح فسكون، وأصل الألف واو لأن المصدر جوار ومجاورة ولظهور الواو في الرباعي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والجمع جنوب، اسم لشقّ الإنسان وغيره،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اختال الخماسي فهو على وزن مضارعه بإبدال حرف المضارعة ميما مضمومة وكسر ما قبل آخره، ولكن الكسرة لا تظهر قبل الآخر لأن الفعل معلّ في المضارع فتقدر الكسرة على الألف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هذا اللفظ مطابقا لاسم المفعول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أصله مختيل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فخر يفخر باب فرح وزنه فعول بفتح الفاء</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139419_1280447820"/>
      <w:bookmarkStart w:id="147" w:name="_Toc60"/>
      <w:bookmarkEnd w:id="146"/>
      <w:r>
        <w:rPr>
          <w:rtl w:val="true"/>
        </w:rPr>
        <w:t>الفوائد</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 لمعاذ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حق الله على العباد؟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ورسوله اعلم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يعبدوه ولا يشركوا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حق العباد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ذلك ألّا يعذبهم الله</w:t>
      </w:r>
      <w:r>
        <w:rPr>
          <w:rFonts w:eastAsia="Amiri" w:cs="Amiri" w:ascii="Amiri" w:hAnsi="Amiri"/>
          <w:color w:val="111111"/>
          <w:sz w:val="28"/>
          <w:szCs w:val="28"/>
          <w:rtl w:val="true"/>
          <w:lang w:bidi="ar-SA"/>
        </w:rPr>
        <w:t>» .</w:t>
      </w:r>
    </w:p>
    <w:p>
      <w:pPr>
        <w:pStyle w:val="Heading3"/>
        <w:numPr>
          <w:ilvl w:val="2"/>
          <w:numId w:val="1"/>
        </w:numPr>
        <w:rPr/>
      </w:pPr>
      <w:bookmarkStart w:id="148" w:name="__RefHeading___Toc11139421_1280447820"/>
      <w:bookmarkStart w:id="149" w:name="_Toc61"/>
      <w:bookmarkEnd w:id="148"/>
      <w:r>
        <w:rPr>
          <w:rtl w:val="true"/>
        </w:rPr>
        <w:t xml:space="preserve">سورة النساء </w:t>
      </w:r>
      <w:r>
        <w:rPr>
          <w:rtl w:val="true"/>
        </w:rPr>
        <w:t>(</w:t>
      </w:r>
      <w:r>
        <w:rPr/>
        <w:t>4</w:t>
      </w:r>
      <w:r>
        <w:rPr>
          <w:rtl w:val="true"/>
        </w:rPr>
        <w:t xml:space="preserve">) : </w:t>
      </w:r>
      <w:r>
        <w:rPr>
          <w:rtl w:val="true"/>
        </w:rPr>
        <w:t xml:space="preserve">آية </w:t>
      </w:r>
      <w:r>
        <w:rPr/>
        <w:t>37</w:t>
      </w:r>
      <w:bookmarkEnd w:id="149"/>
    </w:p>
    <w:p>
      <w:pPr>
        <w:pStyle w:val="Heading4"/>
        <w:numPr>
          <w:ilvl w:val="3"/>
          <w:numId w:val="1"/>
        </w:numPr>
        <w:rPr/>
      </w:pPr>
      <w:bookmarkStart w:id="150" w:name="__RefHeading___Toc11139423_1280447820"/>
      <w:bookmarkStart w:id="151" w:name="_Toc6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139425_1280447820"/>
      <w:bookmarkStart w:id="153" w:name="_Toc63"/>
      <w:bookmarkEnd w:id="152"/>
      <w:r>
        <w:rPr>
          <w:rtl w:val="true"/>
        </w:rPr>
        <w:t>الإعراب</w:t>
      </w:r>
      <w:r>
        <w:rPr>
          <w:rtl w:val="true"/>
        </w:rPr>
        <w:t>:</w:t>
      </w:r>
      <w:bookmarkEnd w:id="1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w:t>
      </w:r>
      <w:bookmarkStart w:id="154" w:name="pg16612_371489"/>
    </w:p>
    <w:p>
      <w:pPr>
        <w:pStyle w:val="BookText"/>
        <w:rPr/>
      </w:pPr>
      <w:bookmarkEnd w:id="154"/>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النصب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139427_1280447820"/>
      <w:bookmarkStart w:id="156" w:name="_Toc64"/>
      <w:bookmarkEnd w:id="155"/>
      <w:r>
        <w:rPr>
          <w:rtl w:val="true"/>
        </w:rPr>
        <w:t>الصرف</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بخل يبخل باب كرم، أما باب فرح فمصدره بخل بفتحتين وفي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والبخول بضم الباء فيهما وكجبل ونجم وعنق ضد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كفرح وكرم بخلا بالضم والتحريك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139429_1280447820"/>
      <w:bookmarkStart w:id="158" w:name="_Toc65"/>
      <w:bookmarkEnd w:id="157"/>
      <w:r>
        <w:rPr>
          <w:rtl w:val="true"/>
        </w:rPr>
        <w:t>البلاغة</w:t>
      </w:r>
      <w:bookmarkEnd w:id="1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الظاهر موضع المضمر إشعارا بأن من هذا شأنه فهو كافر بنعمة الله تعالى ومن كان كافرا بنعمة الله تعالى فله عذاب </w:t>
      </w:r>
      <w:bookmarkStart w:id="159" w:name="pg16612_371490"/>
    </w:p>
    <w:p>
      <w:pPr>
        <w:pStyle w:val="BookText"/>
        <w:rPr/>
      </w:pPr>
      <w:bookmarkEnd w:id="159"/>
      <w:r>
        <w:rPr>
          <w:rFonts w:ascii="Amiri" w:hAnsi="Amiri" w:eastAsia="Amiri" w:cs="Amiri"/>
          <w:color w:val="111111"/>
          <w:sz w:val="28"/>
          <w:sz w:val="28"/>
          <w:szCs w:val="28"/>
          <w:rtl w:val="true"/>
          <w:lang w:bidi="ar-SA"/>
        </w:rPr>
        <w:t>يهينه كما أهان النعمة بالبخل والإخفاء</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139431_1280447820"/>
      <w:bookmarkStart w:id="161" w:name="_Toc66"/>
      <w:bookmarkEnd w:id="160"/>
      <w:r>
        <w:rPr>
          <w:rtl w:val="true"/>
        </w:rPr>
        <w:t xml:space="preserve">سورة النساء </w:t>
      </w:r>
      <w:r>
        <w:rPr>
          <w:rtl w:val="true"/>
        </w:rPr>
        <w:t>(</w:t>
      </w:r>
      <w:r>
        <w:rPr/>
        <w:t>4</w:t>
      </w:r>
      <w:r>
        <w:rPr>
          <w:rtl w:val="true"/>
        </w:rPr>
        <w:t xml:space="preserve">) : </w:t>
      </w:r>
      <w:r>
        <w:rPr>
          <w:rtl w:val="true"/>
        </w:rPr>
        <w:t xml:space="preserve">آية </w:t>
      </w:r>
      <w:r>
        <w:rPr/>
        <w:t>38</w:t>
      </w:r>
      <w:bookmarkEnd w:id="161"/>
    </w:p>
    <w:p>
      <w:pPr>
        <w:pStyle w:val="Heading4"/>
        <w:numPr>
          <w:ilvl w:val="3"/>
          <w:numId w:val="1"/>
        </w:numPr>
        <w:rPr/>
      </w:pPr>
      <w:bookmarkStart w:id="162" w:name="__RefHeading___Toc11139433_1280447820"/>
      <w:bookmarkStart w:id="163" w:name="_Toc6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139435_1280447820"/>
      <w:bookmarkStart w:id="165" w:name="_Toc68"/>
      <w:bookmarkEnd w:id="164"/>
      <w:r>
        <w:rPr>
          <w:rtl w:val="true"/>
        </w:rPr>
        <w:t>الإعراب</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يبخلون في الآية السابقة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بتأويل مشتق أي مرائين منصوب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بالله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الأخير 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w:t>
      </w:r>
      <w:r>
        <w:rPr>
          <w:rStyle w:val="FootnoteAnchor"/>
          <w:rtl w:val="true"/>
        </w:rPr>
        <w:footnoteReference w:id="37"/>
      </w:r>
      <w:r>
        <w:rPr>
          <w:rFonts w:ascii="Amiri" w:hAnsi="Amiri" w:eastAsia="Amiri" w:cs="Amiri"/>
          <w:color w:val="111111"/>
          <w:sz w:val="28"/>
          <w:sz w:val="28"/>
          <w:szCs w:val="28"/>
          <w:rtl w:val="true"/>
          <w:lang w:bidi="ar-SA"/>
        </w:rPr>
        <w:t xml:space="preserve">لإنشاء الذم، والفاعل ضمير مستتر تقديره هو يعود إلى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ميّز الضمير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66" w:name="pg16612_371491"/>
    </w:p>
    <w:p>
      <w:pPr>
        <w:pStyle w:val="BookText"/>
        <w:rPr/>
      </w:pPr>
      <w:bookmarkEnd w:id="16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139437_1280447820"/>
      <w:bookmarkStart w:id="168" w:name="_Toc69"/>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فعل قرن يقرن باب ضرب، وزنه فعيل إما بمعنى مفعول، وإما بمعنى فاعل، وقد يكون مبالغة اسم الفاعل أو صفة مشبهة لاسم الفاعل اشتق من المتعدي على غير قياس</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139439_1280447820"/>
      <w:bookmarkStart w:id="170" w:name="_Toc70"/>
      <w:bookmarkEnd w:id="169"/>
      <w:r>
        <w:rPr>
          <w:rtl w:val="true"/>
        </w:rPr>
        <w:t>الفوائد</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حديث الثلاثة الذين هم أول من تسجر بهم النار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والغازي، والمنفقون المراؤون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من شيء تحب أن ينفق فيه إلا أنفقت في سبيلك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إنما أردت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أخذت جزاءك في الدنيا وهو الذي أردته يعملك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حملهم الشيطان على أن يعدلوا بعملهم عن الإخلاص لوجه الله إلى النفاق والرياء، فكان جزاؤهم النار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139441_1280447820"/>
      <w:bookmarkStart w:id="172" w:name="_Toc71"/>
      <w:bookmarkEnd w:id="171"/>
      <w:r>
        <w:rPr>
          <w:rtl w:val="true"/>
        </w:rPr>
        <w:t xml:space="preserve">سورة النساء </w:t>
      </w:r>
      <w:r>
        <w:rPr>
          <w:rtl w:val="true"/>
        </w:rPr>
        <w:t>(</w:t>
      </w:r>
      <w:r>
        <w:rPr/>
        <w:t>4</w:t>
      </w:r>
      <w:r>
        <w:rPr>
          <w:rtl w:val="true"/>
        </w:rPr>
        <w:t xml:space="preserve">) : </w:t>
      </w:r>
      <w:r>
        <w:rPr>
          <w:rtl w:val="true"/>
        </w:rPr>
        <w:t xml:space="preserve">آية </w:t>
      </w:r>
      <w:r>
        <w:rPr/>
        <w:t>39</w:t>
      </w:r>
      <w:bookmarkEnd w:id="172"/>
    </w:p>
    <w:p>
      <w:pPr>
        <w:pStyle w:val="Heading4"/>
        <w:numPr>
          <w:ilvl w:val="3"/>
          <w:numId w:val="1"/>
        </w:numPr>
        <w:rPr/>
      </w:pPr>
      <w:bookmarkStart w:id="173" w:name="__RefHeading___Toc11139443_1280447820"/>
      <w:bookmarkStart w:id="174" w:name="_Toc72"/>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وَماذا عَلَيْهِمْ لَوْ آمَنُوا بِاللَّهِ وَالْيَوْمِ الْآخِرِ وَأَنْفَقُوا مِمَّا رَزَقَهُمُ اللَّهُ وَكانَ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139445_1280447820"/>
      <w:bookmarkStart w:id="176" w:name="_Toc73"/>
      <w:bookmarkEnd w:id="175"/>
      <w:r>
        <w:rPr>
          <w:rtl w:val="true"/>
        </w:rPr>
        <w:t>الإعراب</w:t>
      </w:r>
      <w:r>
        <w:rPr>
          <w:rtl w:val="true"/>
        </w:rPr>
        <w:t>:</w:t>
      </w:r>
      <w:bookmarkEnd w:id="1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أنفقوا من رزق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آمنوا لم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7" w:name="pg16612_371493"/>
    </w:p>
    <w:p>
      <w:pPr>
        <w:pStyle w:val="Heading3"/>
        <w:numPr>
          <w:ilvl w:val="2"/>
          <w:numId w:val="1"/>
        </w:numPr>
        <w:rPr/>
      </w:pPr>
      <w:bookmarkStart w:id="178" w:name="__RefHeading___Toc11139447_1280447820"/>
      <w:bookmarkStart w:id="179" w:name="_Toc74"/>
      <w:bookmarkEnd w:id="177"/>
      <w:bookmarkEnd w:id="178"/>
      <w:r>
        <w:rPr>
          <w:rtl w:val="true"/>
        </w:rPr>
        <w:t xml:space="preserve">سورة النساء </w:t>
      </w:r>
      <w:r>
        <w:rPr>
          <w:rtl w:val="true"/>
        </w:rPr>
        <w:t>(</w:t>
      </w:r>
      <w:r>
        <w:rPr/>
        <w:t>4</w:t>
      </w:r>
      <w:r>
        <w:rPr>
          <w:rtl w:val="true"/>
        </w:rPr>
        <w:t xml:space="preserve">) : </w:t>
      </w:r>
      <w:r>
        <w:rPr>
          <w:rtl w:val="true"/>
        </w:rPr>
        <w:t xml:space="preserve">آية </w:t>
      </w:r>
      <w:r>
        <w:rPr/>
        <w:t>40</w:t>
      </w:r>
      <w:bookmarkEnd w:id="179"/>
    </w:p>
    <w:p>
      <w:pPr>
        <w:pStyle w:val="Heading4"/>
        <w:numPr>
          <w:ilvl w:val="3"/>
          <w:numId w:val="1"/>
        </w:numPr>
        <w:rPr/>
      </w:pPr>
      <w:bookmarkStart w:id="180" w:name="__RefHeading___Toc11139449_1280447820"/>
      <w:bookmarkStart w:id="181" w:name="_Toc7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139451_1280447820"/>
      <w:bookmarkStart w:id="183" w:name="_Toc76"/>
      <w:bookmarkEnd w:id="182"/>
      <w:r>
        <w:rPr>
          <w:rtl w:val="true"/>
        </w:rPr>
        <w:t>الإعراب</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والفعل متضمن معنى ينتقص، والمفعول الأول مقدر أي أحدا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وعلامة الجزم السكون الظاهرة على النون المحذوفة للتخفيف، واسم تكن ضمير مستتر تقديره هي أي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يضاعف،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والمفعول الأول محذوف تقديره فاعلها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84" w:name="pg16612_371494"/>
    </w:p>
    <w:p>
      <w:pPr>
        <w:pStyle w:val="BookText"/>
        <w:rPr/>
      </w:pPr>
      <w:bookmarkEnd w:id="18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يضاعفها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139453_1280447820"/>
      <w:bookmarkStart w:id="186" w:name="_Toc77"/>
      <w:bookmarkEnd w:id="185"/>
      <w:r>
        <w:rPr>
          <w:rtl w:val="true"/>
        </w:rPr>
        <w:t>الصرف</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يوزن به ويتخذ قياسا، مشتق من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إما للهباءة أو لصغيرة النّمل، وزنه فعلة بفتح فسكون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1139455_1280447820"/>
      <w:bookmarkStart w:id="188" w:name="_Toc78"/>
      <w:bookmarkEnd w:id="187"/>
      <w:r>
        <w:rPr>
          <w:rtl w:val="true"/>
        </w:rPr>
        <w:t xml:space="preserve">سورة النساء </w:t>
      </w:r>
      <w:r>
        <w:rPr>
          <w:rtl w:val="true"/>
        </w:rPr>
        <w:t>(</w:t>
      </w:r>
      <w:r>
        <w:rPr/>
        <w:t>4</w:t>
      </w:r>
      <w:r>
        <w:rPr>
          <w:rtl w:val="true"/>
        </w:rPr>
        <w:t xml:space="preserve">) : </w:t>
      </w:r>
      <w:r>
        <w:rPr>
          <w:rtl w:val="true"/>
        </w:rPr>
        <w:t xml:space="preserve">آية </w:t>
      </w:r>
      <w:r>
        <w:rPr/>
        <w:t>41</w:t>
      </w:r>
      <w:bookmarkEnd w:id="188"/>
    </w:p>
    <w:p>
      <w:pPr>
        <w:pStyle w:val="Heading4"/>
        <w:numPr>
          <w:ilvl w:val="3"/>
          <w:numId w:val="1"/>
        </w:numPr>
        <w:rPr/>
      </w:pPr>
      <w:bookmarkStart w:id="189" w:name="__RefHeading___Toc11139457_1280447820"/>
      <w:bookmarkStart w:id="190" w:name="_Toc7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139459_1280447820"/>
      <w:bookmarkStart w:id="192" w:name="_Toc80"/>
      <w:bookmarkEnd w:id="191"/>
      <w:r>
        <w:rPr>
          <w:rtl w:val="true"/>
        </w:rPr>
        <w:t>الإعراب</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خبر لمبتدأ محذوف تقديره أمر الكافرين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بأمر أو بالفعل المقدر عامل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3" w:name="pg16612_371495"/>
    </w:p>
    <w:p>
      <w:pPr>
        <w:pStyle w:val="BookText"/>
        <w:rPr/>
      </w:pPr>
      <w:bookmarkEnd w:id="19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معطوفة على الجملة جئنا الأولى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1139461_1280447820"/>
      <w:bookmarkStart w:id="195" w:name="_Toc81"/>
      <w:bookmarkEnd w:id="194"/>
      <w:r>
        <w:rPr>
          <w:rtl w:val="true"/>
        </w:rPr>
        <w:t>الصرف</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البناء على السكون، أصله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سكونان فحذفت الألف، ثم كسرت الجيم للدلالة على أصل الحرف المحذوف وهو الياء لأن المضارع يجيء، وزنه فلنا بكسر الفاء</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139463_1280447820"/>
      <w:bookmarkStart w:id="197" w:name="_Toc82"/>
      <w:bookmarkEnd w:id="196"/>
      <w:r>
        <w:rPr>
          <w:rtl w:val="true"/>
        </w:rPr>
        <w:t xml:space="preserve">سورة النساء </w:t>
      </w:r>
      <w:r>
        <w:rPr>
          <w:rtl w:val="true"/>
        </w:rPr>
        <w:t>(</w:t>
      </w:r>
      <w:r>
        <w:rPr/>
        <w:t>4</w:t>
      </w:r>
      <w:r>
        <w:rPr>
          <w:rtl w:val="true"/>
        </w:rPr>
        <w:t xml:space="preserve">) : </w:t>
      </w:r>
      <w:r>
        <w:rPr>
          <w:rtl w:val="true"/>
        </w:rPr>
        <w:t xml:space="preserve">آية </w:t>
      </w:r>
      <w:r>
        <w:rPr/>
        <w:t>42</w:t>
      </w:r>
      <w:bookmarkEnd w:id="197"/>
    </w:p>
    <w:p>
      <w:pPr>
        <w:pStyle w:val="Heading4"/>
        <w:numPr>
          <w:ilvl w:val="3"/>
          <w:numId w:val="1"/>
        </w:numPr>
        <w:rPr/>
      </w:pPr>
      <w:bookmarkStart w:id="198" w:name="__RefHeading___Toc11139465_1280447820"/>
      <w:bookmarkStart w:id="199" w:name="_Toc8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1139467_1280447820"/>
      <w:bookmarkStart w:id="201" w:name="_Toc84"/>
      <w:bookmarkEnd w:id="200"/>
      <w:r>
        <w:rPr>
          <w:rtl w:val="true"/>
        </w:rPr>
        <w:t>الإعراب</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مبني في محل جر مضاف إليه والتنوين عوض من جملة محذوفة أي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إذ جئنا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والبناء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 xml:space="preserve">. </w:t>
      </w:r>
      <w:bookmarkStart w:id="202" w:name="pg16612_371496"/>
    </w:p>
    <w:p>
      <w:pPr>
        <w:pStyle w:val="BookText"/>
        <w:rPr/>
      </w:pPr>
      <w:bookmarkEnd w:id="20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يود </w:t>
      </w:r>
      <w:r>
        <w:rPr>
          <w:rStyle w:val="FootnoteAnchor"/>
          <w:rtl w:val="true"/>
        </w:rPr>
        <w:footnoteReference w:id="47"/>
      </w:r>
      <w:r>
        <w:rPr>
          <w:rFonts w:ascii="Amiri" w:hAnsi="Amiri" w:eastAsia="Amiri" w:cs="Amiri"/>
          <w:color w:val="111111"/>
          <w:sz w:val="28"/>
          <w:sz w:val="28"/>
          <w:szCs w:val="28"/>
          <w:rtl w:val="true"/>
          <w:lang w:bidi="ar-SA"/>
        </w:rPr>
        <w:t>، أو هي استئنافية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139469_1280447820"/>
      <w:bookmarkStart w:id="204" w:name="_Toc85"/>
      <w:bookmarkEnd w:id="203"/>
      <w:r>
        <w:rPr>
          <w:rtl w:val="true"/>
        </w:rPr>
        <w:t>الصرف</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عصاوا، التقى ساكنان لام الكلمة وواو الجماعة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ما قبلها دلالة عليها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قراءة عاصم هو مضارع سوّى من غير حذف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غيره بتشديد السين فيه حذف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تسوّي تحركت الياء بعد فتح قلبت ألفا</w:t>
      </w:r>
      <w:r>
        <w:rPr>
          <w:rFonts w:eastAsia="Amiri" w:cs="Amiri" w:ascii="Amiri" w:hAnsi="Amiri"/>
          <w:color w:val="111111"/>
          <w:sz w:val="28"/>
          <w:szCs w:val="28"/>
          <w:rtl w:val="true"/>
          <w:lang w:bidi="ar-SA"/>
        </w:rPr>
        <w:t xml:space="preserve">. </w:t>
      </w:r>
      <w:bookmarkStart w:id="205" w:name="pg16612_371497"/>
    </w:p>
    <w:p>
      <w:pPr>
        <w:pStyle w:val="Heading3"/>
        <w:numPr>
          <w:ilvl w:val="2"/>
          <w:numId w:val="1"/>
        </w:numPr>
        <w:rPr/>
      </w:pPr>
      <w:bookmarkStart w:id="206" w:name="__RefHeading___Toc11139471_1280447820"/>
      <w:bookmarkStart w:id="207" w:name="_Toc86"/>
      <w:bookmarkEnd w:id="205"/>
      <w:bookmarkEnd w:id="206"/>
      <w:r>
        <w:rPr>
          <w:rtl w:val="true"/>
        </w:rPr>
        <w:t xml:space="preserve">سورة النساء </w:t>
      </w:r>
      <w:r>
        <w:rPr>
          <w:rtl w:val="true"/>
        </w:rPr>
        <w:t>(</w:t>
      </w:r>
      <w:r>
        <w:rPr/>
        <w:t>4</w:t>
      </w:r>
      <w:r>
        <w:rPr>
          <w:rtl w:val="true"/>
        </w:rPr>
        <w:t xml:space="preserve">) : </w:t>
      </w:r>
      <w:r>
        <w:rPr>
          <w:rtl w:val="true"/>
        </w:rPr>
        <w:t xml:space="preserve">آية </w:t>
      </w:r>
      <w:r>
        <w:rPr/>
        <w:t>43</w:t>
      </w:r>
      <w:bookmarkEnd w:id="207"/>
    </w:p>
    <w:p>
      <w:pPr>
        <w:pStyle w:val="Heading4"/>
        <w:numPr>
          <w:ilvl w:val="3"/>
          <w:numId w:val="1"/>
        </w:numPr>
        <w:rPr/>
      </w:pPr>
      <w:bookmarkStart w:id="208" w:name="__RefHeading___Toc11139473_1280447820"/>
      <w:bookmarkStart w:id="209" w:name="_Toc8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139475_1280447820"/>
      <w:bookmarkStart w:id="211" w:name="_Toc88"/>
      <w:bookmarkEnd w:id="210"/>
      <w:r>
        <w:rPr>
          <w:rtl w:val="true"/>
        </w:rPr>
        <w:t>الإعراب</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 والعائد محذوف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وعلامة النصب الياء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حتى تعلموا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معطوف على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تيمموا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وجوه مجرور مثله وعلامة </w:t>
      </w:r>
      <w:bookmarkStart w:id="212" w:name="pg16612_371499"/>
    </w:p>
    <w:p>
      <w:pPr>
        <w:pStyle w:val="BookText"/>
        <w:rPr/>
      </w:pPr>
      <w:bookmarkEnd w:id="212"/>
      <w:r>
        <w:rPr>
          <w:rFonts w:ascii="Amiri" w:hAnsi="Amiri" w:eastAsia="Amiri" w:cs="Amiri"/>
          <w:color w:val="111111"/>
          <w:sz w:val="28"/>
          <w:sz w:val="28"/>
          <w:szCs w:val="28"/>
          <w:rtl w:val="true"/>
          <w:lang w:bidi="ar-SA"/>
        </w:rPr>
        <w:t xml:space="preserve">الجر 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لامستم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139477_1280447820"/>
      <w:bookmarkStart w:id="214" w:name="_Toc89"/>
      <w:bookmarkEnd w:id="213"/>
      <w:r>
        <w:rPr>
          <w:rtl w:val="true"/>
        </w:rPr>
        <w:t>الصرف</w:t>
      </w:r>
      <w:r>
        <w:rPr>
          <w:rtl w:val="true"/>
        </w:rPr>
        <w:t>:</w:t>
      </w:r>
      <w:bookmarkEnd w:id="2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سكران زنة فعلان بفتح الفاء، صفة مشبهة من سكر يسكر باب فرح،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وقد تفتح</w:t>
      </w:r>
      <w:r>
        <w:rPr>
          <w:rFonts w:eastAsia="Amiri" w:cs="Amiri" w:ascii="Amiri" w:hAnsi="Amiri"/>
          <w:color w:val="111111"/>
          <w:sz w:val="28"/>
          <w:szCs w:val="28"/>
          <w:rtl w:val="true"/>
          <w:lang w:bidi="ar-SA"/>
        </w:rPr>
        <w:t xml:space="preserve">. </w:t>
      </w:r>
      <w:bookmarkStart w:id="215" w:name="pg16612_371500"/>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جرى مجرى المصدر الذي هو الإجناب، فهو لفظ يطلق على المفرد والمثنى والجمع والمذكر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جمعه جمعا مذكرا سالما، قال قوم جنبون، وجمع تكسير فقالوا قوم أجناب، وفي تثنيته قالوا جنبان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عابر، اسم فاعل من عبر يعبر باب نصر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لفظ اسم الفاعل وليس بذاك، فعله غاط يغوط باب نصر، فهو اسم جامد لمكان أو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عفا يعفو باب نصر، وزنه فعول، أدغمت لام الكلمة مع واو فعول</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139479_1280447820"/>
      <w:bookmarkStart w:id="217" w:name="_Toc90"/>
      <w:bookmarkEnd w:id="216"/>
      <w:r>
        <w:rPr>
          <w:rtl w:val="true"/>
        </w:rPr>
        <w:t>البلاغة</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جاءَ أَحَدٌ مِنْكُمْ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المجيء منه كناية عن الحدث لأن المعتاد أن من يريده يذهب إليه ليواري شخصه عن أعين الناس، وإسناد المجيء منه إلى واحد مبهم من المخاطبين دونهم للتفادي عن التصريح بنسبتهم إلى ما يستحيا منه أو يستهجن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لامَسْتُمُ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سبحانه أو جامعتم النساء إلا أنه كنى بالملامسة عن الجماع لأنّه مما يستهجن التصريح به أو يستحي منه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139481_1280447820"/>
      <w:bookmarkStart w:id="219" w:name="_Toc91"/>
      <w:bookmarkEnd w:id="218"/>
      <w:r>
        <w:rPr>
          <w:rtl w:val="true"/>
        </w:rPr>
        <w:t>الفوائد</w:t>
      </w:r>
      <w:bookmarkEnd w:id="2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التشريع</w:t>
      </w:r>
      <w:r>
        <w:rPr>
          <w:rFonts w:eastAsia="Amiri" w:cs="Amiri" w:ascii="Amiri" w:hAnsi="Amiri"/>
          <w:color w:val="111111"/>
          <w:sz w:val="28"/>
          <w:szCs w:val="28"/>
          <w:rtl w:val="true"/>
          <w:lang w:bidi="ar-SA"/>
        </w:rPr>
        <w:t xml:space="preserve">: </w:t>
      </w:r>
      <w:bookmarkStart w:id="220" w:name="pg16612_371501"/>
    </w:p>
    <w:p>
      <w:pPr>
        <w:pStyle w:val="BookText"/>
        <w:rPr/>
      </w:pPr>
      <w:bookmarkEnd w:id="220"/>
      <w:r>
        <w:rPr>
          <w:rFonts w:ascii="Amiri" w:hAnsi="Amiri" w:eastAsia="Amiri" w:cs="Amiri"/>
          <w:color w:val="111111"/>
          <w:sz w:val="28"/>
          <w:sz w:val="28"/>
          <w:szCs w:val="28"/>
          <w:rtl w:val="true"/>
          <w:lang w:bidi="ar-SA"/>
        </w:rPr>
        <w:t>روى المفسرون الحوادث التي صاحبت مراحل تحريم الخمر في المجتمع المسلم والرجال الذين كانوا موضوع هذه الحوادث،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وحمزة وعبد الرحمن بن عوف وكلها تشير إلى مدى تغلغل هذه الظاهرة في مجتمع الجاهلية فقد ظل عمر يشرب الخمر في الإسلام حتى إذا نزلت آية يَسْئَلُونَكَ عَنِ الْخَمْرِ وَالْمَيْسِرِ قُلْ فِيهِما إِثْمٌ كَبِيرٌ وَمَنافِعُ لِلنَّاسِ، وَإِثْمُهُما أَكْبَرُ مِنْ نَفْعِهِما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بيّن لنا بيانا شافيا في الخمر، واستمر حتى إذا نزلت الآية يا أَيُّهَا الَّذِينَ آمَنُوا لا تَقْرَبُوا الصَّلاةَ وَأَنْتُمْ سُكارى حَتَّى تَعْلَمُوا ما 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بيانا شافيا في الخمر، إلى أن نزلت آية التحريم الصريحة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Fonts w:eastAsia="Amiri" w:cs="Amiri" w:ascii="Amiri" w:hAnsi="Amiri"/>
          <w:color w:val="111111"/>
          <w:sz w:val="28"/>
          <w:szCs w:val="28"/>
          <w:rtl w:val="true"/>
          <w:lang w:bidi="ar-SA"/>
        </w:rPr>
        <w:t>... !</w:t>
      </w:r>
    </w:p>
    <w:p>
      <w:pPr>
        <w:pStyle w:val="Heading3"/>
        <w:numPr>
          <w:ilvl w:val="2"/>
          <w:numId w:val="1"/>
        </w:numPr>
        <w:rPr/>
      </w:pPr>
      <w:bookmarkStart w:id="221" w:name="__RefHeading___Toc11139483_1280447820"/>
      <w:bookmarkStart w:id="222" w:name="_Toc92"/>
      <w:bookmarkEnd w:id="221"/>
      <w:r>
        <w:rPr>
          <w:rtl w:val="true"/>
        </w:rPr>
        <w:t xml:space="preserve">سورة النساء </w:t>
      </w:r>
      <w:r>
        <w:rPr>
          <w:rtl w:val="true"/>
        </w:rPr>
        <w:t>(</w:t>
      </w:r>
      <w:r>
        <w:rPr/>
        <w:t>4</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222"/>
    </w:p>
    <w:p>
      <w:pPr>
        <w:pStyle w:val="Heading4"/>
        <w:numPr>
          <w:ilvl w:val="3"/>
          <w:numId w:val="1"/>
        </w:numPr>
        <w:rPr/>
      </w:pPr>
      <w:bookmarkStart w:id="223" w:name="__RefHeading___Toc11139485_1280447820"/>
      <w:bookmarkStart w:id="224" w:name="_Toc9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139487_1280447820"/>
      <w:bookmarkStart w:id="226" w:name="_Toc94"/>
      <w:bookmarkEnd w:id="225"/>
      <w:r>
        <w:rPr>
          <w:rtl w:val="true"/>
        </w:rPr>
        <w:t>الإعراب</w:t>
      </w:r>
      <w:r>
        <w:rPr>
          <w:rtl w:val="true"/>
        </w:rPr>
        <w:t>:</w:t>
      </w:r>
      <w:bookmarkEnd w:id="2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bookmarkStart w:id="227" w:name="pg16612_371502"/>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نائب الفاعل، وهي على رأي ابن هشام تفسير لمقدّر عطفت عليها جملة يريدون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قصة الذين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كفى السابقة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عطف بيان على الذين أوتوا ويجوز أن يتعلّق الجارّ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1139489_1280447820"/>
      <w:bookmarkStart w:id="229" w:name="_Toc95"/>
      <w:bookmarkEnd w:id="228"/>
      <w:r>
        <w:rPr>
          <w:rtl w:val="true"/>
        </w:rPr>
        <w:t>الصرف</w:t>
      </w:r>
      <w:r>
        <w:rPr>
          <w:rtl w:val="true"/>
        </w:rPr>
        <w:t>:</w:t>
      </w:r>
      <w:bookmarkEnd w:id="2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الصيغة لم يقصد بها التفضيل وإنما قصد </w:t>
      </w:r>
      <w:bookmarkStart w:id="230" w:name="pg16612_371503"/>
    </w:p>
    <w:p>
      <w:pPr>
        <w:pStyle w:val="BookText"/>
        <w:rPr/>
      </w:pPr>
      <w:bookmarkEnd w:id="230"/>
      <w:r>
        <w:rPr>
          <w:rFonts w:ascii="Amiri" w:hAnsi="Amiri" w:eastAsia="Amiri" w:cs="Amiri"/>
          <w:color w:val="111111"/>
          <w:sz w:val="28"/>
          <w:sz w:val="28"/>
          <w:szCs w:val="28"/>
          <w:rtl w:val="true"/>
          <w:lang w:bidi="ar-SA"/>
        </w:rPr>
        <w:t>بها الوصف فأعلم بمعنى عليم أو عالم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139491_1280447820"/>
      <w:bookmarkStart w:id="232" w:name="_Toc96"/>
      <w:bookmarkEnd w:id="231"/>
      <w:r>
        <w:rPr>
          <w:rtl w:val="true"/>
        </w:rPr>
        <w:t>الفوائد</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عند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النحاة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أي أنها تجزم الفعل المضارع بواحدة من علامات الجزم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أو حذف النون، أو حذف حرف العلة من آخر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بمعنى أن الفعل بعدها يكون منفيا وليس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تقلب زمن الفعل المضارع الذي تدخل عليه من الحال والاستقبال الى الماضي</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139493_1280447820"/>
      <w:bookmarkStart w:id="234" w:name="_Toc97"/>
      <w:bookmarkEnd w:id="233"/>
      <w:r>
        <w:rPr>
          <w:rtl w:val="true"/>
        </w:rPr>
        <w:t xml:space="preserve">سورة النساء </w:t>
      </w:r>
      <w:r>
        <w:rPr>
          <w:rtl w:val="true"/>
        </w:rPr>
        <w:t>(</w:t>
      </w:r>
      <w:r>
        <w:rPr/>
        <w:t>4</w:t>
      </w:r>
      <w:r>
        <w:rPr>
          <w:rtl w:val="true"/>
        </w:rPr>
        <w:t xml:space="preserve">) : </w:t>
      </w:r>
      <w:r>
        <w:rPr>
          <w:rtl w:val="true"/>
        </w:rPr>
        <w:t xml:space="preserve">آية </w:t>
      </w:r>
      <w:r>
        <w:rPr/>
        <w:t>46</w:t>
      </w:r>
      <w:bookmarkEnd w:id="234"/>
    </w:p>
    <w:p>
      <w:pPr>
        <w:pStyle w:val="Heading4"/>
        <w:numPr>
          <w:ilvl w:val="3"/>
          <w:numId w:val="1"/>
        </w:numPr>
        <w:rPr/>
      </w:pPr>
      <w:bookmarkStart w:id="235" w:name="__RefHeading___Toc11139495_1280447820"/>
      <w:bookmarkStart w:id="236" w:name="_Toc98"/>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139497_1280447820"/>
      <w:bookmarkStart w:id="238" w:name="_Toc99"/>
      <w:bookmarkEnd w:id="237"/>
      <w:r>
        <w:rPr>
          <w:rtl w:val="true"/>
        </w:rPr>
        <w:t>الإعراب</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إلى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لمبتدأ مقدر تقديره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لمبتدأ محذوف تقديره هم، وحينئذ تصبح جملة يحرفون في محل نصب حال من فاعل هادوا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ففي الظاهر اسمع غير مسمع مكروها، وفي الباطن اسمع غير مسمع خيرا أو لا سمعت، دعوا عليه بالموت أو بالصمم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بتأويل مشتق أي لاوين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وعصينا واسمع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إلى هذا التوجيه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العطف الواو منصوب مثله، ومنع من التنوين لأنه وصف على وزن أفعل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قولهم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إلا إيمانا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للمبتدأ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 xml:space="preserve">. </w:t>
      </w:r>
      <w:bookmarkStart w:id="239" w:name="pg16612_371506"/>
    </w:p>
    <w:p>
      <w:pPr>
        <w:pStyle w:val="BookText"/>
        <w:rPr/>
      </w:pPr>
      <w:bookmarkEnd w:id="23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1139499_1280447820"/>
      <w:bookmarkStart w:id="241" w:name="_Toc100"/>
      <w:bookmarkEnd w:id="240"/>
      <w:r>
        <w:rPr>
          <w:rtl w:val="true"/>
        </w:rPr>
        <w:t>الصرف</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الكلام، وهو اسم مصدر لفعل كلّم الرباعي وزنه فعال بفتح الفاء، والكلم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موضع وهو اسم مكان من فعل وضع يضع، وزنه مفعل بفتح الميم وكسر العين لأن الفعل معتل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أسمع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لوى المعتل اللفيف المقرون، وفي الكلمة إعلال بالقلب، اجتمعت الواو والياء في الكلمة وجاءت الأولى منهما ساكنة فقلبت الواو إلى ياء وأدغمت مع الياء الثانية، أصله لوى بفتح اللام وسكون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طعن يطعن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هو اسم تفضيل من قام يقوم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139501_1280447820"/>
      <w:bookmarkStart w:id="243" w:name="_Toc101"/>
      <w:bookmarkEnd w:id="242"/>
      <w:r>
        <w:rPr>
          <w:rtl w:val="true"/>
        </w:rPr>
        <w:t>البلاغة</w:t>
      </w:r>
      <w:bookmarkEnd w:id="243"/>
    </w:p>
    <w:p>
      <w:pPr>
        <w:pStyle w:val="BookText"/>
        <w:rPr/>
      </w:pPr>
      <w:r>
        <w:rPr>
          <w:rFonts w:ascii="Amiri" w:hAnsi="Amiri" w:eastAsia="Amiri" w:cs="Amiri"/>
          <w:color w:val="111111"/>
          <w:sz w:val="28"/>
          <w:sz w:val="28"/>
          <w:szCs w:val="28"/>
          <w:rtl w:val="true"/>
          <w:lang w:bidi="ar-SA"/>
        </w:rPr>
        <w:t>الإبهام أو الكلام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للشر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البديع بالتوجيه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واحتماله للشر بأن يحمل على معنى اسمع مدعوا عليك بألا سمعت، أو اسمع </w:t>
      </w:r>
      <w:bookmarkStart w:id="244" w:name="pg16612_371507"/>
    </w:p>
    <w:p>
      <w:pPr>
        <w:pStyle w:val="BookText"/>
        <w:rPr/>
      </w:pPr>
      <w:bookmarkEnd w:id="244"/>
      <w:r>
        <w:rPr>
          <w:rFonts w:ascii="Amiri" w:hAnsi="Amiri" w:eastAsia="Amiri" w:cs="Amiri"/>
          <w:color w:val="111111"/>
          <w:sz w:val="28"/>
          <w:sz w:val="28"/>
          <w:szCs w:val="28"/>
          <w:rtl w:val="true"/>
          <w:lang w:bidi="ar-SA"/>
        </w:rPr>
        <w:t>غير مجاب الى ما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واحتماله للخير بأن يحمل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فلان إذا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لعنهم الله تعالى يخاطبون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مظهرين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الأخير وهم يضمرون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كلام ذو وجهين كسابقه، فاحتماله للخير على معنى أمهلنا وانظر إلينا، أو انتظرنا نكلمك، واحتماله للشر بحمله على السب</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139503_1280447820"/>
      <w:bookmarkStart w:id="246" w:name="_Toc102"/>
      <w:bookmarkEnd w:id="245"/>
      <w:r>
        <w:rPr>
          <w:rtl w:val="true"/>
        </w:rPr>
        <w:t>الفوائد</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وتحريف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من التواء اليهود، وسوء أدبهم مع الله عز وجلّ، أن يحرفوا كلام التوراة عن المقصود منه، والأرجح أن ذلك يعني تأويلهم لعبارات التوراة بغير المقصود منها، وذلك كي ينفوا ما فيها من أدلة على رسالة الإسلام ومن أحكام وتشريعات يصدقها القرآن وتدل وحدتها في الكتابين على وحدة المصدر وهو الله تعالى، وبالتالي على صحة رسالة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 الكلم عما قصد به، ليوافق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ملحوظة في رجال أي دين يحاولون الانحراف عن دينهم واتخاذه حرفة وصناعة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اليهود أبرع من عرف بهذا التحريف</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139505_1280447820"/>
      <w:bookmarkStart w:id="248" w:name="_Toc103"/>
      <w:bookmarkEnd w:id="247"/>
      <w:r>
        <w:rPr>
          <w:rtl w:val="true"/>
        </w:rPr>
        <w:t xml:space="preserve">سورة النساء </w:t>
      </w:r>
      <w:r>
        <w:rPr>
          <w:rtl w:val="true"/>
        </w:rPr>
        <w:t>(</w:t>
      </w:r>
      <w:r>
        <w:rPr/>
        <w:t>4</w:t>
      </w:r>
      <w:r>
        <w:rPr>
          <w:rtl w:val="true"/>
        </w:rPr>
        <w:t xml:space="preserve">) : </w:t>
      </w:r>
      <w:r>
        <w:rPr>
          <w:rtl w:val="true"/>
        </w:rPr>
        <w:t xml:space="preserve">آية </w:t>
      </w:r>
      <w:r>
        <w:rPr/>
        <w:t>47</w:t>
      </w:r>
      <w:bookmarkEnd w:id="248"/>
    </w:p>
    <w:p>
      <w:pPr>
        <w:pStyle w:val="Heading4"/>
        <w:numPr>
          <w:ilvl w:val="3"/>
          <w:numId w:val="1"/>
        </w:numPr>
        <w:rPr/>
      </w:pPr>
      <w:bookmarkStart w:id="249" w:name="__RefHeading___Toc11139507_1280447820"/>
      <w:bookmarkStart w:id="250" w:name="_Toc104"/>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139509_1280447820"/>
      <w:bookmarkStart w:id="252" w:name="_Toc105"/>
      <w:bookmarkEnd w:id="251"/>
      <w:r>
        <w:rPr>
          <w:rtl w:val="true"/>
        </w:rPr>
        <w:t>الإعراب</w:t>
      </w:r>
      <w:r>
        <w:rPr>
          <w:rtl w:val="true"/>
        </w:rPr>
        <w:t>:</w:t>
      </w:r>
      <w:bookmarkEnd w:id="2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p>
    <w:p>
      <w:pPr>
        <w:pStyle w:val="BookText"/>
        <w:rPr/>
      </w:pPr>
      <w:r>
        <w:rPr>
          <w:rFonts w:ascii="Amiri" w:hAnsi="Amiri" w:eastAsia="Amiri" w:cs="Amiri"/>
          <w:color w:val="111111"/>
          <w:sz w:val="28"/>
          <w:sz w:val="28"/>
          <w:szCs w:val="28"/>
          <w:rtl w:val="true"/>
          <w:lang w:bidi="ar-SA"/>
        </w:rPr>
        <w:t xml:space="preserve">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قبل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نطمس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أي نلعنهم لعنا كلعن أصحاب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53" w:name="pg16612_371509"/>
    </w:p>
    <w:p>
      <w:pPr>
        <w:pStyle w:val="BookText"/>
        <w:rPr/>
      </w:pPr>
      <w:bookmarkEnd w:id="25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يفعل باب فتح، وزنه مفعول</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139511_1280447820"/>
      <w:bookmarkStart w:id="255" w:name="_Toc106"/>
      <w:bookmarkEnd w:id="254"/>
      <w:r>
        <w:rPr>
          <w:rtl w:val="true"/>
        </w:rPr>
        <w:t>البلاغة</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تنكير الوجوه المفيد للتكثير تهويل للخطب وفي إبهامها لطف بالمخاطبين وحسن استدعاء لهم الى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وجوها وأراد أصحابها والعلاقة الكلية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139513_1280447820"/>
      <w:bookmarkStart w:id="257" w:name="_Toc107"/>
      <w:bookmarkEnd w:id="256"/>
      <w:r>
        <w:rPr>
          <w:rtl w:val="true"/>
        </w:rPr>
        <w:t xml:space="preserve">سورة النساء </w:t>
      </w:r>
      <w:r>
        <w:rPr>
          <w:rtl w:val="true"/>
        </w:rPr>
        <w:t>(</w:t>
      </w:r>
      <w:r>
        <w:rPr/>
        <w:t>4</w:t>
      </w:r>
      <w:r>
        <w:rPr>
          <w:rtl w:val="true"/>
        </w:rPr>
        <w:t xml:space="preserve">) : </w:t>
      </w:r>
      <w:r>
        <w:rPr>
          <w:rtl w:val="true"/>
        </w:rPr>
        <w:t xml:space="preserve">آية </w:t>
      </w:r>
      <w:r>
        <w:rPr/>
        <w:t>48</w:t>
      </w:r>
      <w:bookmarkEnd w:id="257"/>
    </w:p>
    <w:p>
      <w:pPr>
        <w:pStyle w:val="Heading4"/>
        <w:numPr>
          <w:ilvl w:val="3"/>
          <w:numId w:val="1"/>
        </w:numPr>
        <w:rPr/>
      </w:pPr>
      <w:bookmarkStart w:id="258" w:name="__RefHeading___Toc11139515_1280447820"/>
      <w:bookmarkStart w:id="259" w:name="_Toc10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1139517_1280447820"/>
      <w:bookmarkStart w:id="261" w:name="_Toc109"/>
      <w:bookmarkEnd w:id="260"/>
      <w:r>
        <w:rPr>
          <w:rtl w:val="true"/>
        </w:rPr>
        <w:t>الإعراب</w:t>
      </w:r>
      <w:r>
        <w:rPr>
          <w:rtl w:val="true"/>
        </w:rPr>
        <w:t>:</w:t>
      </w:r>
      <w:bookmarkEnd w:id="2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p>
    <w:p>
      <w:pPr>
        <w:pStyle w:val="BookText"/>
        <w:rPr/>
      </w:pPr>
      <w:r>
        <w:rPr>
          <w:rFonts w:ascii="Amiri" w:hAnsi="Amiri" w:eastAsia="Amiri" w:cs="Amiri"/>
          <w:color w:val="111111"/>
          <w:sz w:val="28"/>
          <w:sz w:val="28"/>
          <w:szCs w:val="28"/>
          <w:rtl w:val="true"/>
          <w:lang w:bidi="ar-SA"/>
        </w:rPr>
        <w:t xml:space="preserve">ونائب الفاعل ضمير مستتر تقديره هو يعود إلى الإشراك أو الإله المعبود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يغفر، أي لا يغفر الإشراك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افترى معنى اقترف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لا يغفر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62" w:name="pg16612_371511"/>
    </w:p>
    <w:p>
      <w:pPr>
        <w:pStyle w:val="BookText"/>
        <w:rPr/>
      </w:pPr>
      <w:bookmarkEnd w:id="26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139519_1280447820"/>
      <w:bookmarkStart w:id="264" w:name="_Toc110"/>
      <w:bookmarkEnd w:id="263"/>
      <w:r>
        <w:rPr>
          <w:rtl w:val="true"/>
        </w:rPr>
        <w:t>الصرف</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أصله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265" w:name="__RefHeading___Toc11139521_1280447820"/>
      <w:bookmarkStart w:id="266" w:name="_Toc111"/>
      <w:bookmarkEnd w:id="265"/>
      <w:r>
        <w:rPr>
          <w:rtl w:val="true"/>
        </w:rPr>
        <w:t xml:space="preserve">سورة النساء </w:t>
      </w:r>
      <w:r>
        <w:rPr>
          <w:rtl w:val="true"/>
        </w:rPr>
        <w:t>(</w:t>
      </w:r>
      <w:r>
        <w:rPr/>
        <w:t>4</w:t>
      </w:r>
      <w:r>
        <w:rPr>
          <w:rtl w:val="true"/>
        </w:rPr>
        <w:t xml:space="preserve">) : </w:t>
      </w:r>
      <w:r>
        <w:rPr>
          <w:rtl w:val="true"/>
        </w:rPr>
        <w:t xml:space="preserve">آية </w:t>
      </w:r>
      <w:r>
        <w:rPr/>
        <w:t>49</w:t>
      </w:r>
      <w:bookmarkEnd w:id="266"/>
    </w:p>
    <w:p>
      <w:pPr>
        <w:pStyle w:val="Heading4"/>
        <w:numPr>
          <w:ilvl w:val="3"/>
          <w:numId w:val="1"/>
        </w:numPr>
        <w:rPr/>
      </w:pPr>
      <w:bookmarkStart w:id="267" w:name="__RefHeading___Toc11139523_1280447820"/>
      <w:bookmarkStart w:id="268" w:name="_Toc112"/>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139525_1280447820"/>
      <w:bookmarkStart w:id="270" w:name="_Toc113"/>
      <w:bookmarkEnd w:id="269"/>
      <w:r>
        <w:rPr>
          <w:rtl w:val="true"/>
        </w:rPr>
        <w:t>الإعراب</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عن تزكيتهم أنفسهم،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ظلما قدر الفتيل، منصوب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1" w:name="pg16612_371512"/>
    </w:p>
    <w:p>
      <w:pPr>
        <w:pStyle w:val="BookText"/>
        <w:rPr/>
      </w:pPr>
      <w:bookmarkEnd w:id="27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272" w:name="__RefHeading___Toc11139527_1280447820"/>
      <w:bookmarkStart w:id="273" w:name="_Toc114"/>
      <w:bookmarkEnd w:id="272"/>
      <w:r>
        <w:rPr>
          <w:rtl w:val="true"/>
        </w:rPr>
        <w:t>الصرف</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يزكّيون بضم الياء الثانية، نقلت حركتها الى الكاف ثم حذفت للساكنين،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مشتقّ وزنه فعيل بمعنى مفعول إن أخذ معناه لما يفتل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إن دلّ على الخط الطويل في شقّ النواة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139529_1280447820"/>
      <w:bookmarkStart w:id="275" w:name="_Toc115"/>
      <w:bookmarkEnd w:id="274"/>
      <w:r>
        <w:rPr>
          <w:rtl w:val="true"/>
        </w:rPr>
        <w:t xml:space="preserve">سورة النساء </w:t>
      </w:r>
      <w:r>
        <w:rPr>
          <w:rtl w:val="true"/>
        </w:rPr>
        <w:t>(</w:t>
      </w:r>
      <w:r>
        <w:rPr/>
        <w:t>4</w:t>
      </w:r>
      <w:r>
        <w:rPr>
          <w:rtl w:val="true"/>
        </w:rPr>
        <w:t xml:space="preserve">) : </w:t>
      </w:r>
      <w:r>
        <w:rPr>
          <w:rtl w:val="true"/>
        </w:rPr>
        <w:t xml:space="preserve">آية </w:t>
      </w:r>
      <w:r>
        <w:rPr/>
        <w:t>50</w:t>
      </w:r>
      <w:bookmarkEnd w:id="275"/>
    </w:p>
    <w:p>
      <w:pPr>
        <w:pStyle w:val="Heading4"/>
        <w:numPr>
          <w:ilvl w:val="3"/>
          <w:numId w:val="1"/>
        </w:numPr>
        <w:rPr/>
      </w:pPr>
      <w:bookmarkStart w:id="276" w:name="__RefHeading___Toc11139531_1280447820"/>
      <w:bookmarkStart w:id="277" w:name="_Toc116"/>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1139533_1280447820"/>
      <w:bookmarkStart w:id="279" w:name="_Toc117"/>
      <w:bookmarkEnd w:id="278"/>
      <w:r>
        <w:rPr>
          <w:rtl w:val="true"/>
        </w:rPr>
        <w:t>الإعراب</w:t>
      </w:r>
      <w:r>
        <w:rPr>
          <w:rtl w:val="true"/>
        </w:rPr>
        <w:t>:</w:t>
      </w:r>
      <w:bookmarkEnd w:id="2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في المحل القريب وفي محل رفع فاعل في المحل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bookmarkStart w:id="280" w:name="pg16612_371513"/>
    </w:p>
    <w:p>
      <w:pPr>
        <w:pStyle w:val="BookText"/>
        <w:rPr/>
      </w:pPr>
      <w:bookmarkEnd w:id="280"/>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إثما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139535_1280447820"/>
      <w:bookmarkStart w:id="282" w:name="_Toc118"/>
      <w:bookmarkEnd w:id="281"/>
      <w:r>
        <w:rPr>
          <w:rtl w:val="true"/>
        </w:rPr>
        <w:t xml:space="preserve">سورة النساء </w:t>
      </w:r>
      <w:r>
        <w:rPr>
          <w:rtl w:val="true"/>
        </w:rPr>
        <w:t>(</w:t>
      </w:r>
      <w:r>
        <w:rPr/>
        <w:t>4</w:t>
      </w:r>
      <w:r>
        <w:rPr>
          <w:rtl w:val="true"/>
        </w:rPr>
        <w:t xml:space="preserve">) : </w:t>
      </w:r>
      <w:r>
        <w:rPr>
          <w:rtl w:val="true"/>
        </w:rPr>
        <w:t xml:space="preserve">الآيات </w:t>
      </w:r>
      <w:r>
        <w:rPr/>
        <w:t>51</w:t>
      </w:r>
      <w:r>
        <w:rPr>
          <w:rtl w:val="true"/>
        </w:rPr>
        <w:t xml:space="preserve"> </w:t>
      </w:r>
      <w:r>
        <w:rPr>
          <w:rtl w:val="true"/>
        </w:rPr>
        <w:t xml:space="preserve">الى </w:t>
      </w:r>
      <w:r>
        <w:rPr/>
        <w:t>55</w:t>
      </w:r>
      <w:bookmarkEnd w:id="282"/>
    </w:p>
    <w:p>
      <w:pPr>
        <w:pStyle w:val="Heading4"/>
        <w:numPr>
          <w:ilvl w:val="3"/>
          <w:numId w:val="1"/>
        </w:numPr>
        <w:rPr/>
      </w:pPr>
      <w:bookmarkStart w:id="283" w:name="__RefHeading___Toc11139537_1280447820"/>
      <w:bookmarkStart w:id="284" w:name="_Toc119"/>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139539_1280447820"/>
      <w:bookmarkStart w:id="286" w:name="_Toc120"/>
      <w:bookmarkEnd w:id="285"/>
      <w:r>
        <w:rPr>
          <w:rtl w:val="true"/>
        </w:rPr>
        <w:t>الإعراب</w:t>
      </w:r>
      <w:r>
        <w:rPr>
          <w:rtl w:val="true"/>
        </w:rPr>
        <w:t>:</w:t>
      </w:r>
      <w:bookmarkEnd w:id="2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الجبت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متعلق بأهدى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عامله أهدى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أوتوا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أولاء 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لفعل تجد، أما الأول فمقدر أي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لا محل لها جواب شرط مقدّر </w:t>
      </w:r>
      <w:r>
        <w:rPr>
          <w:rStyle w:val="FootnoteAnchor"/>
          <w:rtl w:val="true"/>
        </w:rPr>
        <w:footnoteReference w:id="67"/>
      </w:r>
      <w:r>
        <w:rPr>
          <w:rFonts w:ascii="Amiri" w:hAnsi="Amiri" w:eastAsia="Amiri" w:cs="Amiri"/>
          <w:color w:val="111111"/>
          <w:sz w:val="28"/>
          <w:sz w:val="28"/>
          <w:szCs w:val="28"/>
          <w:rtl w:val="true"/>
          <w:lang w:bidi="ar-SA"/>
        </w:rPr>
        <w:t>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عائد الموصول المقدّر </w:t>
      </w:r>
      <w:r>
        <w:rPr>
          <w:rStyle w:val="FootnoteAnchor"/>
          <w:rtl w:val="true"/>
        </w:rPr>
        <w:footnoteReference w:id="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87" w:name="pg16612_371516"/>
    </w:p>
    <w:p>
      <w:pPr>
        <w:pStyle w:val="BookText"/>
        <w:rPr/>
      </w:pPr>
      <w:bookmarkEnd w:id="28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 آل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آمن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به إثما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139541_1280447820"/>
      <w:bookmarkStart w:id="289" w:name="_Toc121"/>
      <w:bookmarkEnd w:id="288"/>
      <w:r>
        <w:rPr>
          <w:rtl w:val="true"/>
        </w:rPr>
        <w:t>الصرف</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يعبد من دون الله صنما كان أم شيئا آخر،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هدى يهدي باب ضرب، وزنه أفعل، وفيه إعلال بالقلب، أصله 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الياء بعد فتح قلبت ألفا، ورسمت برسم الياء لأنها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فعيل بمعنى مفعول إمّا بمعنى النقرة في ظهر النواة، أو ما ينقر في الحجر أو الخشب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290" w:name="pg16612_371517"/>
    </w:p>
    <w:p>
      <w:pPr>
        <w:pStyle w:val="Heading4"/>
        <w:numPr>
          <w:ilvl w:val="3"/>
          <w:numId w:val="1"/>
        </w:numPr>
        <w:rPr/>
      </w:pPr>
      <w:bookmarkStart w:id="291" w:name="__RefHeading___Toc11139543_1280447820"/>
      <w:bookmarkStart w:id="292" w:name="_Toc122"/>
      <w:bookmarkEnd w:id="290"/>
      <w:bookmarkEnd w:id="291"/>
      <w:r>
        <w:rPr>
          <w:rtl w:val="true"/>
        </w:rPr>
        <w:t>الفوائد</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النحاة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للنحاة آراء عديدة حولها نجملها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حرفا ناصبا للفعل المضارع ويشترط الا يفصل بينها وبين الفعل المنصوب بفاصل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والله نرميهم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الطفل من قبل المشيب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بواو أو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اعتبرنا الواو والفاء عاطفتين تلغى ويكون الفعل الذي بعدها تابعا للفعل الذي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اعتبرنا الكلام مستأنفا خاليا من العطف فتكون عاملة والفعل بعدها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بعامل قبلها أهملت وقدم العامل عليها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تذهب إذن أذهب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أن تكتب بنون وليس بالألف وفي ذلك تفصيل</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1139545_1280447820"/>
      <w:bookmarkStart w:id="294" w:name="_Toc123"/>
      <w:bookmarkEnd w:id="293"/>
      <w:r>
        <w:rPr>
          <w:rtl w:val="true"/>
        </w:rPr>
        <w:t xml:space="preserve">سورة النساء </w:t>
      </w:r>
      <w:r>
        <w:rPr>
          <w:rtl w:val="true"/>
        </w:rPr>
        <w:t>(</w:t>
      </w:r>
      <w:r>
        <w:rPr/>
        <w:t>4</w:t>
      </w:r>
      <w:r>
        <w:rPr>
          <w:rtl w:val="true"/>
        </w:rPr>
        <w:t xml:space="preserve">) : </w:t>
      </w:r>
      <w:r>
        <w:rPr>
          <w:rtl w:val="true"/>
        </w:rPr>
        <w:t xml:space="preserve">آية </w:t>
      </w:r>
      <w:r>
        <w:rPr/>
        <w:t>56</w:t>
      </w:r>
      <w:bookmarkEnd w:id="294"/>
    </w:p>
    <w:p>
      <w:pPr>
        <w:pStyle w:val="Heading4"/>
        <w:numPr>
          <w:ilvl w:val="3"/>
          <w:numId w:val="1"/>
        </w:numPr>
        <w:rPr/>
      </w:pPr>
      <w:bookmarkStart w:id="295" w:name="__RefHeading___Toc11139547_1280447820"/>
      <w:bookmarkStart w:id="296" w:name="_Toc124"/>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139549_1280447820"/>
      <w:bookmarkStart w:id="298" w:name="_Toc125"/>
      <w:bookmarkEnd w:id="297"/>
      <w:r>
        <w:rPr>
          <w:rtl w:val="true"/>
        </w:rPr>
        <w:t>الإعراب</w:t>
      </w:r>
      <w:r>
        <w:rPr>
          <w:rtl w:val="true"/>
        </w:rPr>
        <w:t>:</w:t>
      </w:r>
      <w:bookmarkEnd w:id="2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نحن للتعظيم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للزمان منصوب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حرف مصدري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وهو على حذف مضاف أي بدّلنا جلودهم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لجلود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نصليهم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99" w:name="pg16612_371519"/>
    </w:p>
    <w:p>
      <w:pPr>
        <w:pStyle w:val="BookText"/>
        <w:rPr/>
      </w:pPr>
      <w:bookmarkEnd w:id="29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عزيزا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139551_1280447820"/>
      <w:bookmarkStart w:id="301" w:name="_Toc126"/>
      <w:bookmarkEnd w:id="300"/>
      <w:r>
        <w:rPr>
          <w:rtl w:val="true"/>
        </w:rPr>
        <w:t>البلاغة</w:t>
      </w:r>
      <w:bookmarkEnd w:id="301"/>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لِيَذُوقُوا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عن ادراك العذاب بالذوق من حيث انه لا يدخله نقصان بدوام الملابسة، أو للاشعار بمرارة العذاب مع إيلامه، أو للتنبيه على شدة تأثيره من حيث أن القوة الذائقة أشد الحواس تأثيرا فقد حذف المشبه به واستعار شيئا من لوازمه وهو الذوق</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139553_1280447820"/>
      <w:bookmarkStart w:id="303" w:name="_Toc127"/>
      <w:bookmarkEnd w:id="302"/>
      <w:r>
        <w:rPr>
          <w:rtl w:val="true"/>
        </w:rPr>
        <w:t>الفوائد</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الشرط غير الجازمة،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لو، لولا،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معنى الشرط والظرفية، والجملة بعدها في محل جر بالاضافة ويشترط في فعل الشرط وجوابه الخاص بها أن يأتيا بصيغة الماضي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وتحسن الإشارة حيال هذه الآية إلى أنه من الإعجاز الفني في القرآن أن يعرض الأفكار مجسّدة ضمن اطار من الحركة والحياة فيتمّلاها الحس والخيال والفكر والشعور وكأنها حياة قائمة مرئية أمام القارئ أو السامع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نستحضر لدى سماعنا هذه الآية صور العذاب الدائمة التي لا تنقطع والجلد الذي لا يكاد ينضح حتى يتجدد وهكذا الى غير انقطاع أو انتهاء</w:t>
      </w:r>
      <w:r>
        <w:rPr>
          <w:rFonts w:eastAsia="Amiri" w:cs="Amiri" w:ascii="Amiri" w:hAnsi="Amiri"/>
          <w:color w:val="111111"/>
          <w:sz w:val="28"/>
          <w:szCs w:val="28"/>
          <w:rtl w:val="true"/>
          <w:lang w:bidi="ar-SA"/>
        </w:rPr>
        <w:t xml:space="preserve">. </w:t>
      </w:r>
      <w:bookmarkStart w:id="304" w:name="pg16612_371520"/>
    </w:p>
    <w:p>
      <w:pPr>
        <w:pStyle w:val="Heading3"/>
        <w:numPr>
          <w:ilvl w:val="2"/>
          <w:numId w:val="1"/>
        </w:numPr>
        <w:rPr/>
      </w:pPr>
      <w:bookmarkStart w:id="305" w:name="__RefHeading___Toc11139555_1280447820"/>
      <w:bookmarkStart w:id="306" w:name="_Toc128"/>
      <w:bookmarkEnd w:id="304"/>
      <w:bookmarkEnd w:id="305"/>
      <w:r>
        <w:rPr>
          <w:rtl w:val="true"/>
        </w:rPr>
        <w:t xml:space="preserve">سورة النساء </w:t>
      </w:r>
      <w:r>
        <w:rPr>
          <w:rtl w:val="true"/>
        </w:rPr>
        <w:t>(</w:t>
      </w:r>
      <w:r>
        <w:rPr/>
        <w:t>4</w:t>
      </w:r>
      <w:r>
        <w:rPr>
          <w:rtl w:val="true"/>
        </w:rPr>
        <w:t xml:space="preserve">) : </w:t>
      </w:r>
      <w:r>
        <w:rPr>
          <w:rtl w:val="true"/>
        </w:rPr>
        <w:t xml:space="preserve">آية </w:t>
      </w:r>
      <w:r>
        <w:rPr/>
        <w:t>57</w:t>
      </w:r>
      <w:bookmarkEnd w:id="306"/>
    </w:p>
    <w:p>
      <w:pPr>
        <w:pStyle w:val="Heading4"/>
        <w:numPr>
          <w:ilvl w:val="3"/>
          <w:numId w:val="1"/>
        </w:numPr>
        <w:rPr/>
      </w:pPr>
      <w:bookmarkStart w:id="307" w:name="__RefHeading___Toc11139557_1280447820"/>
      <w:bookmarkStart w:id="308" w:name="_Toc12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لَهُمْ فِيها أَزْواجٌ مُطَهَّرَةٌ وَنُدْخِلُهُمْ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1139559_1280447820"/>
      <w:bookmarkStart w:id="310" w:name="_Toc130"/>
      <w:bookmarkEnd w:id="309"/>
      <w:r>
        <w:rPr>
          <w:rtl w:val="true"/>
        </w:rPr>
        <w:t>الإعراب</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سوف نصليهم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نصب جنّات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بمحذوف حال من الأنهار</w:t>
      </w:r>
      <w:r>
        <w:rPr>
          <w:rFonts w:eastAsia="IRNazanin" w:cs="IRNazanin"/>
          <w:color w:val="111111"/>
          <w:sz w:val="28"/>
          <w:szCs w:val="28"/>
          <w:rtl w:val="true"/>
          <w:lang w:bidi="fa-IR"/>
        </w:rPr>
        <w:t xml:space="preserve">. </w:t>
      </w:r>
      <w:bookmarkStart w:id="311" w:name="pg16612_371521"/>
    </w:p>
    <w:p>
      <w:pPr>
        <w:pStyle w:val="BookText"/>
        <w:rPr/>
      </w:pPr>
      <w:bookmarkEnd w:id="31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لجنات، أو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لهم فيها أزواج</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139561_1280447820"/>
      <w:bookmarkStart w:id="313" w:name="_Toc131"/>
      <w:bookmarkEnd w:id="312"/>
      <w:r>
        <w:rPr>
          <w:rtl w:val="true"/>
        </w:rPr>
        <w:t>الصرف</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ظلّ يظلّ ظلالة باب فتح،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صفة مشبهة باسم الفاعل وزنه فعيل</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139563_1280447820"/>
      <w:bookmarkStart w:id="315" w:name="_Toc132"/>
      <w:bookmarkEnd w:id="314"/>
      <w:r>
        <w:rPr>
          <w:rtl w:val="true"/>
        </w:rPr>
        <w:t xml:space="preserve">سورة النساء </w:t>
      </w:r>
      <w:r>
        <w:rPr>
          <w:rtl w:val="true"/>
        </w:rPr>
        <w:t>(</w:t>
      </w:r>
      <w:r>
        <w:rPr/>
        <w:t>4</w:t>
      </w:r>
      <w:r>
        <w:rPr>
          <w:rtl w:val="true"/>
        </w:rPr>
        <w:t xml:space="preserve">) : </w:t>
      </w:r>
      <w:r>
        <w:rPr>
          <w:rtl w:val="true"/>
        </w:rPr>
        <w:t xml:space="preserve">آية </w:t>
      </w:r>
      <w:r>
        <w:rPr/>
        <w:t>58</w:t>
      </w:r>
      <w:bookmarkEnd w:id="315"/>
    </w:p>
    <w:p>
      <w:pPr>
        <w:pStyle w:val="Heading4"/>
        <w:numPr>
          <w:ilvl w:val="3"/>
          <w:numId w:val="1"/>
        </w:numPr>
        <w:rPr/>
      </w:pPr>
      <w:bookmarkStart w:id="316" w:name="__RefHeading___Toc11139565_1280447820"/>
      <w:bookmarkStart w:id="317" w:name="_Toc13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139567_1280447820"/>
      <w:bookmarkStart w:id="319" w:name="_Toc134"/>
      <w:bookmarkEnd w:id="318"/>
      <w:r>
        <w:rPr>
          <w:rtl w:val="true"/>
        </w:rPr>
        <w:t>الإعراب</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للفعل المقدر يأمركم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مبني في محل نصب تمييز للضمير المستتر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والمخصوص بالمدح محذوف تقديره تأدية الأمانة والحكم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20" w:name="pg16612_371523"/>
    </w:p>
    <w:p>
      <w:pPr>
        <w:pStyle w:val="BookText"/>
        <w:rPr/>
      </w:pPr>
      <w:bookmarkEnd w:id="32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نعمّا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لثالث</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139569_1280447820"/>
      <w:bookmarkStart w:id="322" w:name="_Toc135"/>
      <w:bookmarkEnd w:id="321"/>
      <w:r>
        <w:rPr>
          <w:rtl w:val="true"/>
        </w:rPr>
        <w:t>الفوائد</w:t>
      </w:r>
      <w:bookmarkEnd w:id="322"/>
    </w:p>
    <w:p>
      <w:pPr>
        <w:pStyle w:val="BookText"/>
        <w:rPr/>
      </w:pPr>
      <w:r>
        <w:rPr>
          <w:rFonts w:ascii="Amiri" w:hAnsi="Amiri" w:eastAsia="Amiri" w:cs="Amiri"/>
          <w:color w:val="111111"/>
          <w:sz w:val="28"/>
          <w:sz w:val="28"/>
          <w:szCs w:val="28"/>
          <w:rtl w:val="true"/>
          <w:lang w:bidi="ar-SA"/>
        </w:rPr>
        <w:t>الأمانة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وحده قد وكل الى فطرته وعقله وإرادته وجهده للوصول إلى الله بعون منه، وَالَّذِينَ جاهَدُوا فِينا لَنَهْدِيَنَّهُمْ سُبُلَنا، وهذه أمانة حملها الإنسان وعليه أن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تنبثق سائر الأمانات، أمانة الايمان بالله، وأمانة التعامل مع الناس، أمانة المعاملات والودائع المادية وأمانة النصيحة للراعي وللرعية، وأمانة القيام على الناشئة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الميمان معا فأصبحتا ميما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فعل ماض لانشاء المدح،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اعرابها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تكون معرفة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محل رفع فاعل 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وهي في محل رفع فاعل لنعم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موصوفة في محل نصب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bookmarkStart w:id="323" w:name="pg16612_371524"/>
    </w:p>
    <w:p>
      <w:pPr>
        <w:pStyle w:val="BookText"/>
        <w:rPr/>
      </w:pPr>
      <w:bookmarkEnd w:id="323"/>
      <w:r>
        <w:rPr>
          <w:rFonts w:ascii="Amiri" w:hAnsi="Amiri" w:eastAsia="Amiri" w:cs="Amiri"/>
          <w:color w:val="111111"/>
          <w:sz w:val="28"/>
          <w:sz w:val="28"/>
          <w:szCs w:val="28"/>
          <w:rtl w:val="true"/>
          <w:lang w:bidi="ar-SA"/>
        </w:rPr>
        <w:t>نعم شيئا يعظكم به، والفاعل مستتر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جزنا لك الموضوع وقد نعود لتفصيله ثانية فتدبّر</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1139571_1280447820"/>
      <w:bookmarkStart w:id="325" w:name="_Toc136"/>
      <w:bookmarkEnd w:id="324"/>
      <w:r>
        <w:rPr>
          <w:rtl w:val="true"/>
        </w:rPr>
        <w:t xml:space="preserve">سورة النساء </w:t>
      </w:r>
      <w:r>
        <w:rPr>
          <w:rtl w:val="true"/>
        </w:rPr>
        <w:t>(</w:t>
      </w:r>
      <w:r>
        <w:rPr/>
        <w:t>4</w:t>
      </w:r>
      <w:r>
        <w:rPr>
          <w:rtl w:val="true"/>
        </w:rPr>
        <w:t xml:space="preserve">) : </w:t>
      </w:r>
      <w:r>
        <w:rPr>
          <w:rtl w:val="true"/>
        </w:rPr>
        <w:t xml:space="preserve">آية </w:t>
      </w:r>
      <w:r>
        <w:rPr/>
        <w:t>59</w:t>
      </w:r>
      <w:bookmarkEnd w:id="325"/>
    </w:p>
    <w:p>
      <w:pPr>
        <w:pStyle w:val="Heading4"/>
        <w:numPr>
          <w:ilvl w:val="3"/>
          <w:numId w:val="1"/>
        </w:numPr>
        <w:rPr/>
      </w:pPr>
      <w:bookmarkStart w:id="326" w:name="__RefHeading___Toc11139573_1280447820"/>
      <w:bookmarkStart w:id="327" w:name="_Toc13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139575_1280447820"/>
      <w:bookmarkStart w:id="329" w:name="_Toc138"/>
      <w:bookmarkEnd w:id="328"/>
      <w:r>
        <w:rPr>
          <w:rtl w:val="true"/>
        </w:rPr>
        <w:t>الإعراب</w:t>
      </w:r>
      <w:r>
        <w:rPr>
          <w:rtl w:val="true"/>
        </w:rPr>
        <w:t>:</w:t>
      </w:r>
      <w:bookmarkEnd w:id="3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30" w:name="pg16612_371525"/>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 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تنازعتم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في معرض الحضّ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للشرط الأوّل</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139577_1280447820"/>
      <w:bookmarkStart w:id="332" w:name="_Toc139"/>
      <w:bookmarkEnd w:id="331"/>
      <w:r>
        <w:rPr>
          <w:rtl w:val="true"/>
        </w:rPr>
        <w:t>الصرف</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يكونان اسمي تفضيل والمفضل عليه محذوف، وقد يكونان صفتين خالصتين من غير تفضيل أي خير وحسن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وأحسن على المعنى الأول وزنهما أفعل بحذف الهمزة من كلمة خير لكثرة الاستعمال، وخير وحسن وزنهما فعل بفتح فسكون، وفعل بفتحتين على التوالي</w:t>
      </w:r>
      <w:r>
        <w:rPr>
          <w:rFonts w:eastAsia="Amiri" w:cs="Amiri" w:ascii="Amiri" w:hAnsi="Amiri"/>
          <w:color w:val="111111"/>
          <w:sz w:val="28"/>
          <w:szCs w:val="28"/>
          <w:rtl w:val="true"/>
          <w:lang w:bidi="ar-SA"/>
        </w:rPr>
        <w:t xml:space="preserve">. </w:t>
      </w:r>
      <w:bookmarkStart w:id="333" w:name="pg16612_371526"/>
    </w:p>
    <w:p>
      <w:pPr>
        <w:pStyle w:val="Heading4"/>
        <w:numPr>
          <w:ilvl w:val="3"/>
          <w:numId w:val="1"/>
        </w:numPr>
        <w:rPr/>
      </w:pPr>
      <w:bookmarkStart w:id="334" w:name="__RefHeading___Toc11139579_1280447820"/>
      <w:bookmarkStart w:id="335" w:name="_Toc140"/>
      <w:bookmarkEnd w:id="333"/>
      <w:bookmarkEnd w:id="334"/>
      <w:r>
        <w:rPr>
          <w:rtl w:val="true"/>
        </w:rPr>
        <w:t>الفوائد</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مسلم من حديث أم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استعمل عليكم عبد يقودكم بكتاب الله، اسمعوا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الى النصوص أولا، فإن لم توجد النصوص، فإلى المبادئ الكلية العامة والمقاصد الشرعية الثابتة التي تغطي كل جوانب الحياة الرئيسية، وفي ذلك احترام للعقل ومنحه مكانا للعمل وهي مهمة العلماء العاملين والفقهاء المجتهدين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139581_1280447820"/>
      <w:bookmarkStart w:id="337" w:name="_Toc141"/>
      <w:bookmarkEnd w:id="336"/>
      <w:r>
        <w:rPr>
          <w:rtl w:val="true"/>
        </w:rPr>
        <w:t xml:space="preserve">سورة النساء </w:t>
      </w:r>
      <w:r>
        <w:rPr>
          <w:rtl w:val="true"/>
        </w:rPr>
        <w:t>(</w:t>
      </w:r>
      <w:r>
        <w:rPr/>
        <w:t>4</w:t>
      </w:r>
      <w:r>
        <w:rPr>
          <w:rtl w:val="true"/>
        </w:rPr>
        <w:t xml:space="preserve">) : </w:t>
      </w:r>
      <w:r>
        <w:rPr>
          <w:rtl w:val="true"/>
        </w:rPr>
        <w:t xml:space="preserve">الآيات </w:t>
      </w:r>
      <w:r>
        <w:rPr/>
        <w:t>60</w:t>
      </w:r>
      <w:r>
        <w:rPr>
          <w:rtl w:val="true"/>
        </w:rPr>
        <w:t xml:space="preserve"> </w:t>
      </w:r>
      <w:r>
        <w:rPr>
          <w:rtl w:val="true"/>
        </w:rPr>
        <w:t xml:space="preserve">الى </w:t>
      </w:r>
      <w:r>
        <w:rPr/>
        <w:t>63</w:t>
      </w:r>
      <w:bookmarkEnd w:id="337"/>
    </w:p>
    <w:p>
      <w:pPr>
        <w:pStyle w:val="Heading4"/>
        <w:numPr>
          <w:ilvl w:val="3"/>
          <w:numId w:val="1"/>
        </w:numPr>
        <w:rPr/>
      </w:pPr>
      <w:bookmarkStart w:id="338" w:name="__RefHeading___Toc11139583_1280447820"/>
      <w:bookmarkStart w:id="339" w:name="_Toc142"/>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139585_1280447820"/>
      <w:bookmarkStart w:id="341" w:name="_Toc143"/>
      <w:bookmarkEnd w:id="340"/>
      <w:r>
        <w:rPr>
          <w:rtl w:val="true"/>
        </w:rPr>
        <w:t>الإعراب</w:t>
      </w:r>
      <w:r>
        <w:rPr>
          <w:rtl w:val="true"/>
        </w:rPr>
        <w:t>:</w:t>
      </w:r>
      <w:bookmarkEnd w:id="3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يزعمون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يتحاكموا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7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جامد مبني على حذف النون لاتصاله بواو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بإلى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المجرور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عنهم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أنفسهم </w:t>
      </w:r>
      <w:r>
        <w:rPr>
          <w:rStyle w:val="FootnoteAnchor"/>
          <w:rtl w:val="true"/>
        </w:rPr>
        <w:footnoteReference w:id="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الذين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42" w:name="pg16612_371531"/>
    </w:p>
    <w:p>
      <w:pPr>
        <w:pStyle w:val="BookText"/>
        <w:rPr/>
      </w:pPr>
      <w:bookmarkEnd w:id="34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أعرض عنهم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139587_1280447820"/>
      <w:bookmarkStart w:id="344" w:name="_Toc144"/>
      <w:bookmarkEnd w:id="343"/>
      <w:r>
        <w:rPr>
          <w:rtl w:val="true"/>
        </w:rPr>
        <w:t>الصرف</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صدّ يصدّ باب نصر وباب ضرب، وزنه فعول بضم الفاء وهو لازم والذي من باب نصر متعد مصدره صدّ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وفّق، وزنه تفعيل بزيادة التاء في أول الماضي وحذف التضعيف وإضافة ياء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بلغ يبلغ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139589_1280447820"/>
      <w:bookmarkStart w:id="346" w:name="_Toc145"/>
      <w:bookmarkEnd w:id="345"/>
      <w:r>
        <w:rPr>
          <w:rtl w:val="true"/>
        </w:rPr>
        <w:t>الفوائد</w:t>
      </w:r>
      <w:bookmarkEnd w:id="346"/>
    </w:p>
    <w:p>
      <w:pPr>
        <w:pStyle w:val="BookText"/>
        <w:rPr/>
      </w:pPr>
      <w:r>
        <w:rPr>
          <w:rFonts w:ascii="IRNazanin" w:hAnsi="IRNazanin" w:eastAsia="IRNazanin"/>
          <w:color w:val="111111"/>
          <w:sz w:val="28"/>
          <w:sz w:val="28"/>
          <w:szCs w:val="28"/>
          <w:rtl w:val="true"/>
          <w:lang w:bidi="fa-IR"/>
        </w:rPr>
        <w:t>من أدب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 فِي أَنْفُسِهِمْ قَوْلًا بَلِيغاً في هذه الآية أدب خلقي واجتماعي، وهو اتباع أسلوب السرّ والانفراد لتأدية النصيحة فهو أبلغ أثرا وأجدى لدى المنصوح</w:t>
      </w:r>
    </w:p>
    <w:p>
      <w:pPr>
        <w:pStyle w:val="Heading3"/>
        <w:numPr>
          <w:ilvl w:val="2"/>
          <w:numId w:val="1"/>
        </w:numPr>
        <w:rPr/>
      </w:pPr>
      <w:bookmarkStart w:id="347" w:name="__RefHeading___Toc11139591_1280447820"/>
      <w:bookmarkStart w:id="348" w:name="_Toc146"/>
      <w:bookmarkEnd w:id="347"/>
      <w:r>
        <w:rPr>
          <w:rtl w:val="true"/>
        </w:rPr>
        <w:t xml:space="preserve">سورة النساء </w:t>
      </w:r>
      <w:r>
        <w:rPr>
          <w:rtl w:val="true"/>
        </w:rPr>
        <w:t>(</w:t>
      </w:r>
      <w:r>
        <w:rPr/>
        <w:t>4</w:t>
      </w:r>
      <w:r>
        <w:rPr>
          <w:rtl w:val="true"/>
        </w:rPr>
        <w:t xml:space="preserve">) : </w:t>
      </w:r>
      <w:r>
        <w:rPr>
          <w:rtl w:val="true"/>
        </w:rPr>
        <w:t xml:space="preserve">آية </w:t>
      </w:r>
      <w:r>
        <w:rPr/>
        <w:t>64</w:t>
      </w:r>
      <w:bookmarkEnd w:id="348"/>
    </w:p>
    <w:p>
      <w:pPr>
        <w:pStyle w:val="Heading4"/>
        <w:numPr>
          <w:ilvl w:val="3"/>
          <w:numId w:val="1"/>
        </w:numPr>
        <w:rPr/>
      </w:pPr>
      <w:bookmarkStart w:id="349" w:name="__RefHeading___Toc11139593_1280447820"/>
      <w:bookmarkStart w:id="350" w:name="_Toc147"/>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139595_1280447820"/>
      <w:bookmarkStart w:id="352" w:name="_Toc148"/>
      <w:bookmarkEnd w:id="351"/>
      <w:r>
        <w:rPr>
          <w:rtl w:val="true"/>
        </w:rPr>
        <w:t>الإعراب</w:t>
      </w:r>
      <w:r>
        <w:rPr>
          <w:rtl w:val="true"/>
        </w:rPr>
        <w:t>:</w:t>
      </w:r>
      <w:bookmarkEnd w:id="3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p>
    <w:p>
      <w:pPr>
        <w:pStyle w:val="BookText"/>
        <w:rPr/>
      </w:pPr>
      <w:r>
        <w:rPr>
          <w:rFonts w:ascii="Amiri" w:hAnsi="Amiri" w:eastAsia="Amiri" w:cs="Amiri"/>
          <w:color w:val="111111"/>
          <w:sz w:val="28"/>
          <w:sz w:val="28"/>
          <w:szCs w:val="28"/>
          <w:rtl w:val="true"/>
          <w:lang w:bidi="ar-SA"/>
        </w:rPr>
        <w:t>بأن مضمرة،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مجيئهم حين ظلموا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353" w:name="pg16612_371533"/>
    </w:p>
    <w:p>
      <w:pPr>
        <w:pStyle w:val="BookText"/>
        <w:rPr/>
      </w:pPr>
      <w:bookmarkEnd w:id="35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139597_1280447820"/>
      <w:bookmarkStart w:id="355" w:name="_Toc149"/>
      <w:bookmarkEnd w:id="354"/>
      <w:r>
        <w:rPr>
          <w:rtl w:val="true"/>
        </w:rPr>
        <w:t>البلاغة</w:t>
      </w:r>
      <w:bookmarkEnd w:id="355"/>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وَاسْتَغْفَرَ لَهُمُ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التفت من الخطاب الى الغيبة تفخيما لشأن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وتعظيما لاستغفاره وتنبيها على أن شفاعته في حيز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الكلام يقتضي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واستغفرت لهم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139599_1280447820"/>
      <w:bookmarkStart w:id="357" w:name="_Toc150"/>
      <w:bookmarkEnd w:id="356"/>
      <w:r>
        <w:rPr>
          <w:rtl w:val="true"/>
        </w:rPr>
        <w:t xml:space="preserve">سورة النساء </w:t>
      </w:r>
      <w:r>
        <w:rPr>
          <w:rtl w:val="true"/>
        </w:rPr>
        <w:t>(</w:t>
      </w:r>
      <w:r>
        <w:rPr/>
        <w:t>4</w:t>
      </w:r>
      <w:r>
        <w:rPr>
          <w:rtl w:val="true"/>
        </w:rPr>
        <w:t xml:space="preserve">) : </w:t>
      </w:r>
      <w:r>
        <w:rPr>
          <w:rtl w:val="true"/>
        </w:rPr>
        <w:t xml:space="preserve">آية </w:t>
      </w:r>
      <w:r>
        <w:rPr/>
        <w:t>65</w:t>
      </w:r>
      <w:bookmarkEnd w:id="357"/>
    </w:p>
    <w:p>
      <w:pPr>
        <w:pStyle w:val="Heading4"/>
        <w:numPr>
          <w:ilvl w:val="3"/>
          <w:numId w:val="1"/>
        </w:numPr>
        <w:rPr/>
      </w:pPr>
      <w:bookmarkStart w:id="358" w:name="__RefHeading___Toc11139601_1280447820"/>
      <w:bookmarkStart w:id="359" w:name="_Toc151"/>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139603_1280447820"/>
      <w:bookmarkStart w:id="361" w:name="_Toc152"/>
      <w:bookmarkEnd w:id="360"/>
      <w:r>
        <w:rPr>
          <w:rtl w:val="true"/>
        </w:rPr>
        <w:t>الإعراب</w:t>
      </w:r>
      <w:r>
        <w:rPr>
          <w:rtl w:val="true"/>
        </w:rPr>
        <w:t>:</w:t>
      </w:r>
      <w:bookmarkEnd w:id="3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معنى النفي في جواب القسم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مقدر تقديره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يحكموا</w:t>
      </w:r>
      <w:r>
        <w:rPr>
          <w:rFonts w:eastAsia="Amiri" w:cs="Amiri" w:ascii="Amiri" w:hAnsi="Amiri"/>
          <w:color w:val="111111"/>
          <w:sz w:val="28"/>
          <w:szCs w:val="28"/>
          <w:rtl w:val="true"/>
          <w:lang w:bidi="ar-SA"/>
        </w:rPr>
        <w:t xml:space="preserve">) </w:t>
      </w:r>
      <w:bookmarkStart w:id="362" w:name="pg16612_371534"/>
    </w:p>
    <w:p>
      <w:pPr>
        <w:pStyle w:val="BookText"/>
        <w:rPr/>
      </w:pPr>
      <w:bookmarkEnd w:id="362"/>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يحكّموا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ما متعلق بنعت لحرج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يحكّموك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يحكّموك</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139605_1280447820"/>
      <w:bookmarkStart w:id="364" w:name="_Toc153"/>
      <w:bookmarkEnd w:id="363"/>
      <w:r>
        <w:rPr>
          <w:rtl w:val="true"/>
        </w:rPr>
        <w:t>الصرف</w:t>
      </w:r>
      <w:r>
        <w:rPr>
          <w:rtl w:val="true"/>
        </w:rPr>
        <w:t>:</w:t>
      </w:r>
      <w:bookmarkEnd w:id="3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حرج يحرج باب فرح وزنه فعل بفتحتين</w:t>
      </w:r>
      <w:r>
        <w:rPr>
          <w:rFonts w:eastAsia="Amiri" w:cs="Amiri" w:ascii="Amiri" w:hAnsi="Amiri"/>
          <w:color w:val="111111"/>
          <w:sz w:val="28"/>
          <w:szCs w:val="28"/>
          <w:rtl w:val="true"/>
          <w:lang w:bidi="ar-SA"/>
        </w:rPr>
        <w:t xml:space="preserve">. </w:t>
      </w:r>
      <w:bookmarkStart w:id="365" w:name="pg16612_371535"/>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سلّم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139607_1280447820"/>
      <w:bookmarkStart w:id="367" w:name="_Toc154"/>
      <w:bookmarkEnd w:id="366"/>
      <w:r>
        <w:rPr>
          <w:rtl w:val="true"/>
        </w:rPr>
        <w:t>الفوائد</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آراء النحاة حول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نختصرها لك بمايلي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نفي لكلام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الأمر كما يزعمون وعلى هذا الوجه يكون ما بعدها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قدمت على القسم اهتماما بالنفي ثمّ تكررت 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والقسم معترض بين حرف النفي والمنفي والتقدير على الأصل فلا يؤمنون وربك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زائدة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تفيد التعظيم والتوكيد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1139609_1280447820"/>
      <w:bookmarkStart w:id="369" w:name="_Toc155"/>
      <w:bookmarkEnd w:id="368"/>
      <w:r>
        <w:rPr>
          <w:rtl w:val="true"/>
        </w:rPr>
        <w:t xml:space="preserve">سورة النساء </w:t>
      </w:r>
      <w:r>
        <w:rPr>
          <w:rtl w:val="true"/>
        </w:rPr>
        <w:t>(</w:t>
      </w:r>
      <w:r>
        <w:rPr/>
        <w:t>4</w:t>
      </w:r>
      <w:r>
        <w:rPr>
          <w:rtl w:val="true"/>
        </w:rPr>
        <w:t xml:space="preserve">) : </w:t>
      </w:r>
      <w:r>
        <w:rPr>
          <w:rtl w:val="true"/>
        </w:rPr>
        <w:t xml:space="preserve">الآيات </w:t>
      </w:r>
      <w:r>
        <w:rPr/>
        <w:t>66</w:t>
      </w:r>
      <w:r>
        <w:rPr>
          <w:rtl w:val="true"/>
        </w:rPr>
        <w:t xml:space="preserve"> </w:t>
      </w:r>
      <w:r>
        <w:rPr>
          <w:rtl w:val="true"/>
        </w:rPr>
        <w:t xml:space="preserve">الى </w:t>
      </w:r>
      <w:r>
        <w:rPr/>
        <w:t>68</w:t>
      </w:r>
      <w:bookmarkEnd w:id="369"/>
    </w:p>
    <w:p>
      <w:pPr>
        <w:pStyle w:val="Heading4"/>
        <w:numPr>
          <w:ilvl w:val="3"/>
          <w:numId w:val="1"/>
        </w:numPr>
        <w:rPr/>
      </w:pPr>
      <w:bookmarkStart w:id="370" w:name="__RefHeading___Toc11139611_1280447820"/>
      <w:bookmarkStart w:id="371" w:name="_Toc156"/>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وَلَوْ أَنَّهُمْ فَعَلُوا ما يُوعَظُونَ بِهِ لَكانَ خَيْراً لَهُمْ وَأَشَدَّ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139613_1280447820"/>
      <w:bookmarkStart w:id="373" w:name="_Toc157"/>
      <w:bookmarkEnd w:id="372"/>
      <w:r>
        <w:rPr>
          <w:rtl w:val="true"/>
        </w:rPr>
        <w:t>الإعراب</w:t>
      </w:r>
      <w:r>
        <w:rPr>
          <w:rtl w:val="true"/>
        </w:rPr>
        <w:t>:</w:t>
      </w:r>
      <w:bookmarkEnd w:id="3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أنهم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بنعت 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الفعل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374" w:name="pg16612_371537"/>
    </w:p>
    <w:p>
      <w:pPr>
        <w:pStyle w:val="BookText"/>
        <w:rPr/>
      </w:pPr>
      <w:bookmarkEnd w:id="37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أي لو ثبتوا لآتيناهم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حيّزها من أداة الشرط وفعلها وجوابها لا محل لها معطوفة على الجملة الاستئنافية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لآتيناهم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139615_1280447820"/>
      <w:bookmarkStart w:id="376" w:name="_Toc158"/>
      <w:bookmarkEnd w:id="375"/>
      <w:r>
        <w:rPr>
          <w:rtl w:val="true"/>
        </w:rPr>
        <w:t>الفوائد</w:t>
      </w:r>
      <w:bookmarkEnd w:id="376"/>
    </w:p>
    <w:p>
      <w:pPr>
        <w:pStyle w:val="BookText"/>
        <w:rPr/>
      </w:pPr>
      <w:r>
        <w:rPr>
          <w:rFonts w:ascii="Amiri" w:hAnsi="Amiri" w:eastAsia="Amiri" w:cs="Amiri"/>
          <w:color w:val="111111"/>
          <w:sz w:val="28"/>
          <w:sz w:val="28"/>
          <w:szCs w:val="28"/>
          <w:rtl w:val="true"/>
          <w:lang w:bidi="ar-SA"/>
        </w:rPr>
        <w:t>دين الميسرة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المنهج ميسر لينهض به كل ذي فطرة سوية، وإن الله سبحانه وتعالى الذي فرض على الإنسان تكاليف هذا الدين يعلم أنها داخلة في مقدور الإنسان وهو لم يشرع هذا الدين للقلائل الممتازين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والخروج من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للتكاليف الشاقة، التي لو كتبت على الناس ما فعلها إلا قليل منهم، وهي لم تكتب لأنه ليس المراد من التكاليف أن يعجز عنها عامة الناس أو ينكلوا عنها، بل المراد أن يقدر عليها الجميع ويؤدوها</w:t>
      </w:r>
      <w:r>
        <w:rPr>
          <w:rFonts w:eastAsia="Amiri" w:cs="Amiri" w:ascii="Amiri" w:hAnsi="Amiri"/>
          <w:color w:val="111111"/>
          <w:sz w:val="28"/>
          <w:szCs w:val="28"/>
          <w:rtl w:val="true"/>
          <w:lang w:bidi="ar-SA"/>
        </w:rPr>
        <w:t xml:space="preserve">. </w:t>
      </w:r>
      <w:bookmarkStart w:id="377" w:name="pg16612_371538"/>
    </w:p>
    <w:p>
      <w:pPr>
        <w:pStyle w:val="BookText"/>
        <w:rPr/>
      </w:pPr>
      <w:bookmarkEnd w:id="377"/>
      <w:r>
        <w:rPr>
          <w:rFonts w:ascii="Amiri" w:hAnsi="Amiri" w:eastAsia="Amiri" w:cs="Amiri"/>
          <w:color w:val="111111"/>
          <w:sz w:val="28"/>
          <w:sz w:val="28"/>
          <w:szCs w:val="28"/>
          <w:rtl w:val="true"/>
          <w:lang w:bidi="ar-SA"/>
        </w:rPr>
        <w:t>وهذا لا يمنع من وجود الصفوة المميزة بعمق إيمانها وقوة ارتباطها بالله سبحانه،</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إسحاق أبو الأزهر عن إسماعيل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كَتَبْنا عَلَيْهِمْ أَنِ اقْتُلُوا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أمرنا لفعلنا، والحمد لله الذي عافانا، فبلغ ذلك النبي صلى الله عليه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لرجلا الإيمان أثبت في قلوبهم من الجبال الرواسي</w:t>
      </w:r>
      <w:r>
        <w:rPr>
          <w:rFonts w:eastAsia="Amiri" w:cs="Amiri" w:ascii="Amiri" w:hAnsi="Amiri"/>
          <w:color w:val="111111"/>
          <w:sz w:val="28"/>
          <w:szCs w:val="28"/>
          <w:rtl w:val="true"/>
          <w:lang w:bidi="ar-SA"/>
        </w:rPr>
        <w:t>» .</w:t>
      </w:r>
    </w:p>
    <w:p>
      <w:pPr>
        <w:pStyle w:val="Heading3"/>
        <w:numPr>
          <w:ilvl w:val="2"/>
          <w:numId w:val="1"/>
        </w:numPr>
        <w:rPr/>
      </w:pPr>
      <w:bookmarkStart w:id="378" w:name="__RefHeading___Toc11139617_1280447820"/>
      <w:bookmarkStart w:id="379" w:name="_Toc159"/>
      <w:bookmarkEnd w:id="378"/>
      <w:r>
        <w:rPr>
          <w:rtl w:val="true"/>
        </w:rPr>
        <w:t xml:space="preserve">سورة النساء </w:t>
      </w:r>
      <w:r>
        <w:rPr>
          <w:rtl w:val="true"/>
        </w:rPr>
        <w:t>(</w:t>
      </w:r>
      <w:r>
        <w:rPr/>
        <w:t>4</w:t>
      </w:r>
      <w:r>
        <w:rPr>
          <w:rtl w:val="true"/>
        </w:rPr>
        <w:t xml:space="preserve">) : </w:t>
      </w:r>
      <w:r>
        <w:rPr>
          <w:rtl w:val="true"/>
        </w:rPr>
        <w:t xml:space="preserve">آية </w:t>
      </w:r>
      <w:r>
        <w:rPr/>
        <w:t>69</w:t>
      </w:r>
      <w:bookmarkEnd w:id="379"/>
    </w:p>
    <w:p>
      <w:pPr>
        <w:pStyle w:val="Heading4"/>
        <w:numPr>
          <w:ilvl w:val="3"/>
          <w:numId w:val="1"/>
        </w:numPr>
        <w:rPr/>
      </w:pPr>
      <w:bookmarkStart w:id="380" w:name="__RefHeading___Toc11139619_1280447820"/>
      <w:bookmarkStart w:id="381" w:name="_Toc160"/>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139621_1280447820"/>
      <w:bookmarkStart w:id="383" w:name="_Toc161"/>
      <w:bookmarkEnd w:id="382"/>
      <w:r>
        <w:rPr>
          <w:rtl w:val="true"/>
        </w:rPr>
        <w:t>الإعراب</w:t>
      </w:r>
      <w:r>
        <w:rPr>
          <w:rtl w:val="true"/>
        </w:rPr>
        <w:t>:</w:t>
      </w:r>
      <w:bookmarkEnd w:id="3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 الشهداء،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النبيين بحروف العطف مجرورة مثله وعلامة الجر لجمع المذكر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384" w:name="pg16612_371539"/>
    </w:p>
    <w:p>
      <w:pPr>
        <w:pStyle w:val="BookText"/>
        <w:rPr/>
      </w:pPr>
      <w:bookmarkEnd w:id="38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139623_1280447820"/>
      <w:bookmarkStart w:id="386" w:name="_Toc162"/>
      <w:bookmarkEnd w:id="385"/>
      <w:r>
        <w:rPr>
          <w:rtl w:val="true"/>
        </w:rPr>
        <w:t>الصرف</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الصدّيق، صفة مشبهة من صدق يصدق باب نصر وزنه فعيّل بكسر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وزنه فعيل من رفق يرفق باب نصر وباب كرم وباب فرح، يجوز أن يستوي فيه الأفراد والجمع، ويمكن تأويله في الآية على معنى الجمع أي رفقاء، أو كل واحد من هؤلاء الأنواع الأربعة رفيق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1139625_1280447820"/>
      <w:bookmarkStart w:id="388" w:name="_Toc163"/>
      <w:bookmarkEnd w:id="387"/>
      <w:r>
        <w:rPr>
          <w:rtl w:val="true"/>
        </w:rPr>
        <w:t>الفوائد</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الى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ترسم ولا 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الواقعة بعد اللام على العكس تلفظ ولا تكتب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كثيرا في القرآن الكريم ذكر طاعة الرسول مقترنة بطاعة الله وفي ذلك اشارة إلى مكان السنة في التشريع وأنها تأتي في المرتبة الثانية من مصادر التشريع</w:t>
      </w:r>
      <w:r>
        <w:rPr>
          <w:rFonts w:eastAsia="Amiri" w:cs="Amiri" w:ascii="Amiri" w:hAnsi="Amiri"/>
          <w:color w:val="111111"/>
          <w:sz w:val="28"/>
          <w:szCs w:val="28"/>
          <w:rtl w:val="true"/>
          <w:lang w:bidi="ar-SA"/>
        </w:rPr>
        <w:t xml:space="preserve">. </w:t>
      </w:r>
      <w:bookmarkStart w:id="389" w:name="pg16612_371540"/>
    </w:p>
    <w:p>
      <w:pPr>
        <w:pStyle w:val="Heading3"/>
        <w:numPr>
          <w:ilvl w:val="2"/>
          <w:numId w:val="1"/>
        </w:numPr>
        <w:rPr/>
      </w:pPr>
      <w:bookmarkStart w:id="390" w:name="__RefHeading___Toc11139627_1280447820"/>
      <w:bookmarkStart w:id="391" w:name="_Toc164"/>
      <w:bookmarkEnd w:id="389"/>
      <w:bookmarkEnd w:id="390"/>
      <w:r>
        <w:rPr>
          <w:rtl w:val="true"/>
        </w:rPr>
        <w:t xml:space="preserve">سورة النساء </w:t>
      </w:r>
      <w:r>
        <w:rPr>
          <w:rtl w:val="true"/>
        </w:rPr>
        <w:t>(</w:t>
      </w:r>
      <w:r>
        <w:rPr/>
        <w:t>4</w:t>
      </w:r>
      <w:r>
        <w:rPr>
          <w:rtl w:val="true"/>
        </w:rPr>
        <w:t xml:space="preserve">) : </w:t>
      </w:r>
      <w:r>
        <w:rPr>
          <w:rtl w:val="true"/>
        </w:rPr>
        <w:t xml:space="preserve">آية </w:t>
      </w:r>
      <w:r>
        <w:rPr/>
        <w:t>70</w:t>
      </w:r>
      <w:bookmarkEnd w:id="391"/>
    </w:p>
    <w:p>
      <w:pPr>
        <w:pStyle w:val="Heading4"/>
        <w:numPr>
          <w:ilvl w:val="3"/>
          <w:numId w:val="1"/>
        </w:numPr>
        <w:rPr/>
      </w:pPr>
      <w:bookmarkStart w:id="392" w:name="__RefHeading___Toc11139629_1280447820"/>
      <w:bookmarkStart w:id="393" w:name="_Toc16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139631_1280447820"/>
      <w:bookmarkStart w:id="395" w:name="_Toc166"/>
      <w:bookmarkEnd w:id="394"/>
      <w:r>
        <w:rPr>
          <w:rtl w:val="true"/>
        </w:rPr>
        <w:t>الإعراب</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ذا أو نعت له تبعه في الرفع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أو 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139633_1280447820"/>
      <w:bookmarkStart w:id="397" w:name="_Toc167"/>
      <w:bookmarkEnd w:id="396"/>
      <w:r>
        <w:rPr>
          <w:rtl w:val="true"/>
        </w:rPr>
        <w:t xml:space="preserve">سورة النساء </w:t>
      </w:r>
      <w:r>
        <w:rPr>
          <w:rtl w:val="true"/>
        </w:rPr>
        <w:t>(</w:t>
      </w:r>
      <w:r>
        <w:rPr/>
        <w:t>4</w:t>
      </w:r>
      <w:r>
        <w:rPr>
          <w:rtl w:val="true"/>
        </w:rPr>
        <w:t xml:space="preserve">) : </w:t>
      </w:r>
      <w:r>
        <w:rPr>
          <w:rtl w:val="true"/>
        </w:rPr>
        <w:t xml:space="preserve">آية </w:t>
      </w:r>
      <w:r>
        <w:rPr/>
        <w:t>71</w:t>
      </w:r>
      <w:bookmarkEnd w:id="397"/>
    </w:p>
    <w:p>
      <w:pPr>
        <w:pStyle w:val="Heading4"/>
        <w:numPr>
          <w:ilvl w:val="3"/>
          <w:numId w:val="1"/>
        </w:numPr>
        <w:rPr/>
      </w:pPr>
      <w:bookmarkStart w:id="398" w:name="__RefHeading___Toc11139635_1280447820"/>
      <w:bookmarkStart w:id="399" w:name="_Toc16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139637_1280447820"/>
      <w:bookmarkStart w:id="401" w:name="_Toc169"/>
      <w:bookmarkEnd w:id="400"/>
      <w:r>
        <w:rPr>
          <w:rtl w:val="true"/>
        </w:rPr>
        <w:t>الإعراب</w:t>
      </w:r>
      <w:r>
        <w:rPr>
          <w:rtl w:val="true"/>
        </w:rPr>
        <w:t>:</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الكسرة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انفروا ثبات</w:t>
      </w:r>
      <w:r>
        <w:rPr>
          <w:rFonts w:eastAsia="Amiri" w:cs="Amiri" w:ascii="Amiri" w:hAnsi="Amiri"/>
          <w:color w:val="111111"/>
          <w:sz w:val="28"/>
          <w:szCs w:val="28"/>
          <w:rtl w:val="true"/>
          <w:lang w:bidi="ar-SA"/>
        </w:rPr>
        <w:t xml:space="preserve">. </w:t>
      </w:r>
      <w:bookmarkStart w:id="402" w:name="pg16612_371541"/>
    </w:p>
    <w:p>
      <w:pPr>
        <w:pStyle w:val="BookText"/>
        <w:rPr/>
      </w:pPr>
      <w:bookmarkEnd w:id="402"/>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139639_1280447820"/>
      <w:bookmarkStart w:id="404" w:name="_Toc170"/>
      <w:bookmarkEnd w:id="403"/>
      <w:r>
        <w:rPr>
          <w:rtl w:val="true"/>
        </w:rPr>
        <w:t>الصرف</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للفعل حذر وزنه فعل بكسر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ثبة، اسم جمع قيل هو فوق العشرة أو فوق الاثنين، وزنه فعة بضم الفاء وحذفة لام الكلمة والغالب هو الواو لأن الفعل ثبا يثبو، وبعضهم يقول هو الياء لأنها من فعل ثبيت على الرجل إذا أثنيت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وبالواو والنون</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139641_1280447820"/>
      <w:bookmarkStart w:id="406" w:name="_Toc171"/>
      <w:bookmarkEnd w:id="405"/>
      <w:r>
        <w:rPr>
          <w:rtl w:val="true"/>
        </w:rPr>
        <w:t>البلاغة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الحذر هو الاحتراز عما يخاف فهناك الكناية والتخييل بتشبيه الحذر بالسلاح وآلة الوقاية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1139643_1280447820"/>
      <w:bookmarkStart w:id="408" w:name="_Toc172"/>
      <w:bookmarkEnd w:id="407"/>
      <w:r>
        <w:rPr>
          <w:rtl w:val="true"/>
        </w:rPr>
        <w:t xml:space="preserve">سورة النساء </w:t>
      </w:r>
      <w:r>
        <w:rPr>
          <w:rtl w:val="true"/>
        </w:rPr>
        <w:t>(</w:t>
      </w:r>
      <w:r>
        <w:rPr/>
        <w:t>4</w:t>
      </w:r>
      <w:r>
        <w:rPr>
          <w:rtl w:val="true"/>
        </w:rPr>
        <w:t xml:space="preserve">) : </w:t>
      </w:r>
      <w:r>
        <w:rPr>
          <w:rtl w:val="true"/>
        </w:rPr>
        <w:t xml:space="preserve">الآيات </w:t>
      </w:r>
      <w:r>
        <w:rPr/>
        <w:t>72</w:t>
      </w:r>
      <w:r>
        <w:rPr>
          <w:rtl w:val="true"/>
        </w:rPr>
        <w:t xml:space="preserve"> </w:t>
      </w:r>
      <w:r>
        <w:rPr>
          <w:rtl w:val="true"/>
        </w:rPr>
        <w:t xml:space="preserve">الى </w:t>
      </w:r>
      <w:r>
        <w:rPr/>
        <w:t>73</w:t>
      </w:r>
      <w:bookmarkEnd w:id="408"/>
    </w:p>
    <w:p>
      <w:pPr>
        <w:pStyle w:val="Heading4"/>
        <w:numPr>
          <w:ilvl w:val="3"/>
          <w:numId w:val="1"/>
        </w:numPr>
        <w:rPr/>
      </w:pPr>
      <w:bookmarkStart w:id="409" w:name="__RefHeading___Toc11139645_1280447820"/>
      <w:bookmarkStart w:id="410" w:name="_Toc173"/>
      <w:bookmarkEnd w:id="409"/>
      <w:r>
        <w:rPr>
          <w:rtl w:val="true"/>
        </w:rPr>
        <w:t>اشارة</w:t>
      </w:r>
      <w:bookmarkEnd w:id="4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411" w:name="pg16612_371542"/>
    </w:p>
    <w:p>
      <w:pPr>
        <w:pStyle w:val="Heading4"/>
        <w:numPr>
          <w:ilvl w:val="3"/>
          <w:numId w:val="1"/>
        </w:numPr>
        <w:rPr/>
      </w:pPr>
      <w:bookmarkStart w:id="412" w:name="__RefHeading___Toc11139647_1280447820"/>
      <w:bookmarkStart w:id="413" w:name="_Toc174"/>
      <w:bookmarkEnd w:id="411"/>
      <w:bookmarkEnd w:id="412"/>
      <w:r>
        <w:rPr>
          <w:rtl w:val="true"/>
        </w:rPr>
        <w:t>الإعراب</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لتجرده عن الناصب والجازم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جواب الشرط،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أكن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منكم 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المقدرة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أصابتكم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أصابتكم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ليبطئن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مخفف، واسمه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أكن واسمه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تكن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ليت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أصابكم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يقولن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 xml:space="preserve">. </w:t>
      </w:r>
      <w:bookmarkStart w:id="414" w:name="pg16612_371544"/>
    </w:p>
    <w:p>
      <w:pPr>
        <w:pStyle w:val="BookText"/>
        <w:rPr/>
      </w:pPr>
      <w:bookmarkEnd w:id="41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بالفاء على مصدر متصيد من الكلام السابق،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تمنّي وجودي معهم ففوز عظيم لي</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139649_1280447820"/>
      <w:bookmarkStart w:id="416" w:name="_Toc175"/>
      <w:bookmarkEnd w:id="415"/>
      <w:r>
        <w:rPr>
          <w:rtl w:val="true"/>
        </w:rPr>
        <w:t>الصرف</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ودّ يودّ باب فتح وزنه مفعلة، والتاء زائدة للمبالغة لا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سماعي للفعل، وثمة مصادر سماعية أخرى للفعل كثيرة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بفتح الواو وضمها وكسرها، ووداد بفتح الواو وكسرها وضمها، وودادة بفتح الواو، موددة بالتخفيف، ومودودة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139651_1280447820"/>
      <w:bookmarkStart w:id="418" w:name="_Toc176"/>
      <w:bookmarkEnd w:id="417"/>
      <w:r>
        <w:rPr>
          <w:rtl w:val="true"/>
        </w:rPr>
        <w:t>الفوائد</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تَكُنْ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فيها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خبرها جملة ذات فعل متصرف 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ألمّ به مصيبة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خبرها جملة منفية فصل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الآية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للتفريق بينها وبين أن المصدرية الداخلة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نأمن اللبس فلا حاجة للفصل،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الحرف أو الفعل تعرب أداة تنبيه خلافا لمن تكلّف واعتبرها أداة نداء والمنادي مقدر وفي ذلك من التمحّل ما فيه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1139653_1280447820"/>
      <w:bookmarkStart w:id="420" w:name="_Toc177"/>
      <w:bookmarkEnd w:id="419"/>
      <w:r>
        <w:rPr>
          <w:rtl w:val="true"/>
        </w:rPr>
        <w:t xml:space="preserve">سورة النساء </w:t>
      </w:r>
      <w:r>
        <w:rPr>
          <w:rtl w:val="true"/>
        </w:rPr>
        <w:t>(</w:t>
      </w:r>
      <w:r>
        <w:rPr/>
        <w:t>4</w:t>
      </w:r>
      <w:r>
        <w:rPr>
          <w:rtl w:val="true"/>
        </w:rPr>
        <w:t xml:space="preserve">) : </w:t>
      </w:r>
      <w:r>
        <w:rPr>
          <w:rtl w:val="true"/>
        </w:rPr>
        <w:t xml:space="preserve">آية </w:t>
      </w:r>
      <w:r>
        <w:rPr/>
        <w:t>74</w:t>
      </w:r>
      <w:bookmarkEnd w:id="420"/>
    </w:p>
    <w:p>
      <w:pPr>
        <w:pStyle w:val="Heading4"/>
        <w:numPr>
          <w:ilvl w:val="3"/>
          <w:numId w:val="1"/>
        </w:numPr>
        <w:rPr/>
      </w:pPr>
      <w:bookmarkStart w:id="421" w:name="__RefHeading___Toc11139655_1280447820"/>
      <w:bookmarkStart w:id="422" w:name="_Toc178"/>
      <w:bookmarkEnd w:id="421"/>
      <w:r>
        <w:rPr>
          <w:rtl w:val="true"/>
        </w:rPr>
        <w:t>اشارة</w:t>
      </w:r>
      <w:bookmarkEnd w:id="4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423" w:name="pg16612_371545"/>
    </w:p>
    <w:p>
      <w:pPr>
        <w:pStyle w:val="Heading4"/>
        <w:numPr>
          <w:ilvl w:val="3"/>
          <w:numId w:val="1"/>
        </w:numPr>
        <w:rPr/>
      </w:pPr>
      <w:bookmarkStart w:id="424" w:name="__RefHeading___Toc11139657_1280447820"/>
      <w:bookmarkStart w:id="425" w:name="_Toc179"/>
      <w:bookmarkEnd w:id="423"/>
      <w:bookmarkEnd w:id="424"/>
      <w:r>
        <w:rPr>
          <w:rtl w:val="true"/>
        </w:rPr>
        <w:t>الإعراب</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بمحذوف حال من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يستبدلون أو هو في معنى يبيعون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بحال من فاعل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معطوف على فعل الشرط،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يقاتل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يشرون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يقاتل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يقتل</w:t>
      </w:r>
      <w:r>
        <w:rPr>
          <w:rFonts w:eastAsia="Amiri" w:cs="Amiri" w:ascii="Amiri" w:hAnsi="Amiri"/>
          <w:color w:val="111111"/>
          <w:sz w:val="28"/>
          <w:szCs w:val="28"/>
          <w:rtl w:val="true"/>
          <w:lang w:bidi="ar-SA"/>
        </w:rPr>
        <w:t xml:space="preserve">. </w:t>
      </w:r>
      <w:bookmarkStart w:id="426" w:name="pg16612_371546"/>
    </w:p>
    <w:p>
      <w:pPr>
        <w:pStyle w:val="BookText"/>
        <w:rPr/>
      </w:pPr>
      <w:bookmarkEnd w:id="42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139659_1280447820"/>
      <w:bookmarkStart w:id="428" w:name="_Toc180"/>
      <w:bookmarkEnd w:id="427"/>
      <w:r>
        <w:rPr>
          <w:rtl w:val="true"/>
        </w:rPr>
        <w:t>الصرف</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يشريون بضم الياء الثانية ثم نقلت حركتها إلى الراء ثم حذفت للساكنين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139661_1280447820"/>
      <w:bookmarkStart w:id="430" w:name="_Toc181"/>
      <w:bookmarkEnd w:id="429"/>
      <w:r>
        <w:rPr>
          <w:rtl w:val="true"/>
        </w:rPr>
        <w:t>البلاغة</w:t>
      </w:r>
      <w:bookmarkEnd w:id="430"/>
    </w:p>
    <w:p>
      <w:pPr>
        <w:pStyle w:val="BookText"/>
        <w:rPr/>
      </w:pPr>
      <w:r>
        <w:rPr>
          <w:rFonts w:ascii="Amiri" w:hAnsi="Amiri" w:eastAsia="Amiri" w:cs="Amiri"/>
          <w:color w:val="111111"/>
          <w:sz w:val="28"/>
          <w:sz w:val="28"/>
          <w:szCs w:val="28"/>
          <w:rtl w:val="true"/>
          <w:lang w:bidi="ar-SA"/>
        </w:rPr>
        <w:t>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يَشْرُونَ الْحَياةَ الدُّنْيا بِالْآخِرَةِ</w:t>
      </w:r>
    </w:p>
    <w:p>
      <w:pPr>
        <w:pStyle w:val="Heading4"/>
        <w:numPr>
          <w:ilvl w:val="3"/>
          <w:numId w:val="1"/>
        </w:numPr>
        <w:rPr/>
      </w:pPr>
      <w:bookmarkStart w:id="431" w:name="__RefHeading___Toc11139663_1280447820"/>
      <w:bookmarkStart w:id="432" w:name="_Toc182"/>
      <w:bookmarkEnd w:id="431"/>
      <w:r>
        <w:rPr>
          <w:rtl w:val="true"/>
        </w:rPr>
        <w:t>الفوائد</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نبه القرآن المسلمين إلى المنافقين الموجودين بينهم والذين ينبغي لهم أن يحذروهم كحذرهم أعداءهم، والذين ينظرون إلى القتال من منظار الغنيمة فقط، بعد هذا يحاول السياق أن يرفع هؤلاء المبطئين المثقلين ويطلقهم من أوهامهم، وأن يوقظ في حسهم التطلع لما هو أسمى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يكون في سبيل الله، لأن الإسلام لا يعرف قتالا إلا في هذا السبيل، لا يعرف القتال للغنيمة ولا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يقر القتال للاستيلاء على الأرض أو السكان، أو للحصول على الخامات اللازمة للصناعة، أو تأمين الأسواق لتصريف المنتجات، أو تأمين مجال لرؤوس الأموال في المستعمرات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القتال في سبيل الله، لإعلاء كلمة الله في الأرض، ولتمكين منهجه من تصريف الحياة ولتمتيع البشرية بخيرات هذا المنهج وعدله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كل فرد حرا في اختيار العقيدة التي يقتنع بها، في ظل هذا المنهج الرباني الانساني العام</w:t>
      </w:r>
      <w:r>
        <w:rPr>
          <w:rFonts w:eastAsia="Amiri" w:cs="Amiri" w:ascii="Amiri" w:hAnsi="Amiri"/>
          <w:color w:val="111111"/>
          <w:sz w:val="28"/>
          <w:szCs w:val="28"/>
          <w:rtl w:val="true"/>
          <w:lang w:bidi="ar-SA"/>
        </w:rPr>
        <w:t xml:space="preserve">. </w:t>
      </w:r>
      <w:bookmarkStart w:id="433" w:name="pg16612_371547"/>
    </w:p>
    <w:p>
      <w:pPr>
        <w:pStyle w:val="Heading3"/>
        <w:numPr>
          <w:ilvl w:val="2"/>
          <w:numId w:val="1"/>
        </w:numPr>
        <w:rPr/>
      </w:pPr>
      <w:bookmarkStart w:id="434" w:name="__RefHeading___Toc11139665_1280447820"/>
      <w:bookmarkStart w:id="435" w:name="_Toc183"/>
      <w:bookmarkEnd w:id="433"/>
      <w:bookmarkEnd w:id="434"/>
      <w:r>
        <w:rPr>
          <w:rtl w:val="true"/>
        </w:rPr>
        <w:t xml:space="preserve">سورة النساء </w:t>
      </w:r>
      <w:r>
        <w:rPr>
          <w:rtl w:val="true"/>
        </w:rPr>
        <w:t>(</w:t>
      </w:r>
      <w:r>
        <w:rPr/>
        <w:t>4</w:t>
      </w:r>
      <w:r>
        <w:rPr>
          <w:rtl w:val="true"/>
        </w:rPr>
        <w:t xml:space="preserve">) : </w:t>
      </w:r>
      <w:r>
        <w:rPr>
          <w:rtl w:val="true"/>
        </w:rPr>
        <w:t xml:space="preserve">آية </w:t>
      </w:r>
      <w:r>
        <w:rPr/>
        <w:t>75</w:t>
      </w:r>
      <w:bookmarkEnd w:id="435"/>
    </w:p>
    <w:p>
      <w:pPr>
        <w:pStyle w:val="Heading4"/>
        <w:numPr>
          <w:ilvl w:val="3"/>
          <w:numId w:val="1"/>
        </w:numPr>
        <w:rPr/>
      </w:pPr>
      <w:bookmarkStart w:id="436" w:name="__RefHeading___Toc11139667_1280447820"/>
      <w:bookmarkStart w:id="437" w:name="_Toc184"/>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139669_1280447820"/>
      <w:bookmarkStart w:id="439" w:name="_Toc185"/>
      <w:bookmarkEnd w:id="438"/>
      <w:r>
        <w:rPr>
          <w:rtl w:val="true"/>
        </w:rPr>
        <w:t>الإعراب</w:t>
      </w:r>
      <w:r>
        <w:rPr>
          <w:rtl w:val="true"/>
        </w:rPr>
        <w:t>:</w:t>
      </w:r>
      <w:bookmarkEnd w:id="4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آنفا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سبيل مجرور مثله، على حذف مضاف أي تخليص المستضعفين،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الرجال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سببي للقرية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الظالم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440" w:name="pg16612_371548"/>
    </w:p>
    <w:p>
      <w:pPr>
        <w:pStyle w:val="BookText"/>
        <w:rPr/>
      </w:pPr>
      <w:bookmarkEnd w:id="440"/>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الاستئنافية الإنشائية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139671_1280447820"/>
      <w:bookmarkStart w:id="442" w:name="_Toc186"/>
      <w:bookmarkEnd w:id="441"/>
      <w:r>
        <w:rPr>
          <w:rtl w:val="true"/>
        </w:rPr>
        <w:t>الصرف</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المستضعف، اسم مفعول من الفعل السداسيّ استضعف، وزنه مستفعل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وليد أو ولد، وجمع الأول أقيس، والوليد فعيل بمعنى مفعول أي المولود حديثا أو الصبي بعامة أو العبد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139673_1280447820"/>
      <w:bookmarkStart w:id="444" w:name="_Toc187"/>
      <w:bookmarkEnd w:id="443"/>
      <w:r>
        <w:rPr>
          <w:rtl w:val="true"/>
        </w:rPr>
        <w:t>البلاغة</w:t>
      </w:r>
      <w:bookmarkEnd w:id="4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للمأمورين بالقتال على طريقة الالتفات من الغيبة الى الخطاب مبالغة في التحريض والحث عليه وهو المقصود من الاستفهام</w:t>
      </w:r>
      <w:r>
        <w:rPr>
          <w:rFonts w:eastAsia="Amiri" w:cs="Amiri" w:ascii="Amiri" w:hAnsi="Amiri"/>
          <w:color w:val="111111"/>
          <w:sz w:val="28"/>
          <w:szCs w:val="28"/>
          <w:rtl w:val="true"/>
          <w:lang w:bidi="ar-SA"/>
        </w:rPr>
        <w:t xml:space="preserve">. </w:t>
      </w:r>
      <w:bookmarkStart w:id="445" w:name="pg16612_371549"/>
    </w:p>
    <w:p>
      <w:pPr>
        <w:pStyle w:val="Heading4"/>
        <w:numPr>
          <w:ilvl w:val="3"/>
          <w:numId w:val="1"/>
        </w:numPr>
        <w:rPr/>
      </w:pPr>
      <w:bookmarkStart w:id="446" w:name="__RefHeading___Toc11139675_1280447820"/>
      <w:bookmarkStart w:id="447" w:name="_Toc188"/>
      <w:bookmarkEnd w:id="445"/>
      <w:bookmarkEnd w:id="446"/>
      <w:r>
        <w:rPr>
          <w:rtl w:val="true"/>
        </w:rPr>
        <w:t>الفوائد</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النعت السببي والنعت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النحاة بين هذين النعتين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السببي يطابق متبوعه في ثلاثة أمور، الإعراب والتعريف والتنكير، ويراعى في تذكيره وتأنيثه الاسم الذي بعده ويلازم الإفراد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الحقيقي يطابق منعوته في جميع الحالات وهي حركة الإعراب، والتعريف والتنكير، والتذكير والتأنيث، والإفراد والتثنية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اسم الفاعل عمل فعله المبني للمعلوم وقد ألمحنا لذلك في مكان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أسم المفعول فيعمل عمل فعله المبني للمجهول فيرفع نائب فاعل بدلا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139677_1280447820"/>
      <w:bookmarkStart w:id="449" w:name="_Toc189"/>
      <w:bookmarkEnd w:id="448"/>
      <w:r>
        <w:rPr>
          <w:rtl w:val="true"/>
        </w:rPr>
        <w:t xml:space="preserve">سورة النساء </w:t>
      </w:r>
      <w:r>
        <w:rPr>
          <w:rtl w:val="true"/>
        </w:rPr>
        <w:t>(</w:t>
      </w:r>
      <w:r>
        <w:rPr/>
        <w:t>4</w:t>
      </w:r>
      <w:r>
        <w:rPr>
          <w:rtl w:val="true"/>
        </w:rPr>
        <w:t xml:space="preserve">) : </w:t>
      </w:r>
      <w:r>
        <w:rPr>
          <w:rtl w:val="true"/>
        </w:rPr>
        <w:t xml:space="preserve">آية </w:t>
      </w:r>
      <w:r>
        <w:rPr/>
        <w:t>76</w:t>
      </w:r>
      <w:bookmarkEnd w:id="449"/>
    </w:p>
    <w:p>
      <w:pPr>
        <w:pStyle w:val="Heading4"/>
        <w:numPr>
          <w:ilvl w:val="3"/>
          <w:numId w:val="1"/>
        </w:numPr>
        <w:rPr/>
      </w:pPr>
      <w:bookmarkStart w:id="450" w:name="__RefHeading___Toc11139679_1280447820"/>
      <w:bookmarkStart w:id="451" w:name="_Toc190"/>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الَّذِينَ آمَنُوا يُقاتِلُونَ فِي سَبِيلِ اللَّهِ وَالَّذِينَ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1139681_1280447820"/>
      <w:bookmarkStart w:id="453" w:name="_Toc191"/>
      <w:bookmarkEnd w:id="452"/>
      <w:r>
        <w:rPr>
          <w:rtl w:val="true"/>
        </w:rPr>
        <w:t>الإعراب</w:t>
      </w:r>
      <w:r>
        <w:rPr>
          <w:rtl w:val="true"/>
        </w:rPr>
        <w:t>:</w:t>
      </w:r>
      <w:bookmarkEnd w:id="4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تقاتلون في سبيل الله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bookmarkStart w:id="454" w:name="pg16612_371550"/>
    </w:p>
    <w:p>
      <w:pPr>
        <w:pStyle w:val="BookText"/>
        <w:rPr/>
      </w:pPr>
      <w:bookmarkEnd w:id="454"/>
      <w:r>
        <w:rPr>
          <w:rFonts w:ascii="Amiri" w:hAnsi="Amiri" w:eastAsia="Amiri" w:cs="Amiri"/>
          <w:color w:val="111111"/>
          <w:sz w:val="28"/>
          <w:sz w:val="28"/>
          <w:szCs w:val="28"/>
          <w:rtl w:val="true"/>
          <w:lang w:bidi="ar-SA"/>
        </w:rPr>
        <w:t xml:space="preserve">ضمير مستتر تقديره هو أي الكيد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فقاتلوا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كيد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139683_1280447820"/>
      <w:bookmarkStart w:id="456" w:name="_Toc192"/>
      <w:bookmarkEnd w:id="455"/>
      <w:r>
        <w:rPr>
          <w:rtl w:val="true"/>
        </w:rPr>
        <w:t>الفوائد</w:t>
      </w:r>
      <w:bookmarkEnd w:id="456"/>
    </w:p>
    <w:p>
      <w:pPr>
        <w:pStyle w:val="BookText"/>
        <w:rPr/>
      </w:pPr>
      <w:r>
        <w:rPr>
          <w:rFonts w:ascii="Amiri" w:hAnsi="Amiri" w:eastAsia="Amiri" w:cs="Amiri"/>
          <w:color w:val="111111"/>
          <w:sz w:val="28"/>
          <w:sz w:val="28"/>
          <w:szCs w:val="28"/>
          <w:rtl w:val="true"/>
          <w:lang w:bidi="ar-SA"/>
        </w:rPr>
        <w:t>بلمسة واحدة يضع القرآن الناس على مفرق الطريق، ويرسم الأهداف، ويفصل بين 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الذي يقاتل من أجله المؤمنون لا يبغون لأنفسهم منه شيئا في الحياة الدنيا، والذي ضمنوا الفوز فيه سلفا، فإما فوز بالنصر وإما فوز بالشهادة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وسبيل الشيطان الذي يقاتل فيه الذين كفروا دفاعا عن الطاغوت، والطاغوت هذه الكلمة الجامعة، تصور كل معاني الضلال والظلم والجشع والاستغلال والطغيان الذي يقاتل الناس فيها من أجل سيطرة فرد أو لمجد بيت أو طبقة أو دولة أو جنس يتبعون في ذلك غواية الشيطان</w:t>
      </w:r>
      <w:r>
        <w:rPr>
          <w:rFonts w:eastAsia="Amiri" w:cs="Amiri" w:ascii="Amiri" w:hAnsi="Amiri"/>
          <w:color w:val="111111"/>
          <w:sz w:val="28"/>
          <w:szCs w:val="28"/>
          <w:rtl w:val="true"/>
          <w:lang w:bidi="ar-SA"/>
        </w:rPr>
        <w:t xml:space="preserve">. </w:t>
      </w:r>
      <w:bookmarkStart w:id="457" w:name="pg16612_371551"/>
    </w:p>
    <w:p>
      <w:pPr>
        <w:pStyle w:val="Heading3"/>
        <w:numPr>
          <w:ilvl w:val="2"/>
          <w:numId w:val="1"/>
        </w:numPr>
        <w:rPr/>
      </w:pPr>
      <w:bookmarkStart w:id="458" w:name="__RefHeading___Toc11139685_1280447820"/>
      <w:bookmarkStart w:id="459" w:name="_Toc193"/>
      <w:bookmarkEnd w:id="457"/>
      <w:bookmarkEnd w:id="458"/>
      <w:r>
        <w:rPr>
          <w:rtl w:val="true"/>
        </w:rPr>
        <w:t xml:space="preserve">سورة النساء </w:t>
      </w:r>
      <w:r>
        <w:rPr>
          <w:rtl w:val="true"/>
        </w:rPr>
        <w:t>(</w:t>
      </w:r>
      <w:r>
        <w:rPr/>
        <w:t>4</w:t>
      </w:r>
      <w:r>
        <w:rPr>
          <w:rtl w:val="true"/>
        </w:rPr>
        <w:t xml:space="preserve">) : </w:t>
      </w:r>
      <w:r>
        <w:rPr>
          <w:rtl w:val="true"/>
        </w:rPr>
        <w:t xml:space="preserve">آية </w:t>
      </w:r>
      <w:r>
        <w:rPr/>
        <w:t>77</w:t>
      </w:r>
      <w:bookmarkEnd w:id="459"/>
    </w:p>
    <w:p>
      <w:pPr>
        <w:pStyle w:val="Heading4"/>
        <w:numPr>
          <w:ilvl w:val="3"/>
          <w:numId w:val="1"/>
        </w:numPr>
        <w:rPr/>
      </w:pPr>
      <w:bookmarkStart w:id="460" w:name="__RefHeading___Toc11139687_1280447820"/>
      <w:bookmarkStart w:id="461" w:name="_Toc194"/>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139689_1280447820"/>
      <w:bookmarkStart w:id="463" w:name="_Toc195"/>
      <w:bookmarkEnd w:id="462"/>
      <w:r>
        <w:rPr>
          <w:rtl w:val="true"/>
        </w:rPr>
        <w:t>الإعراب</w:t>
      </w:r>
      <w:r>
        <w:rPr>
          <w:rtl w:val="true"/>
        </w:rPr>
        <w:t>:</w:t>
      </w:r>
      <w:bookmarkEnd w:id="4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كفّوا أيديكم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معنى الجواب أي ظهرت خشيتهم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خشية مجرور مثله وعلامة الجر الفتحة عوضا من الكسرة لأنه ممنوع من الصرف للوصفية ووزن أفعل </w:t>
      </w:r>
      <w:r>
        <w:rPr>
          <w:rStyle w:val="FootnoteAnchor"/>
          <w:rtl w:val="true"/>
        </w:rPr>
        <w:footnoteReference w:id="103"/>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لأنه صفته أي ظلما قدر الفتيل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كفوا</w:t>
      </w:r>
      <w:r>
        <w:rPr>
          <w:rFonts w:eastAsia="Amiri" w:cs="Amiri" w:ascii="Amiri" w:hAnsi="Amiri"/>
          <w:color w:val="111111"/>
          <w:sz w:val="28"/>
          <w:szCs w:val="28"/>
          <w:rtl w:val="true"/>
          <w:lang w:bidi="ar-SA"/>
        </w:rPr>
        <w:t xml:space="preserve">. </w:t>
      </w:r>
      <w:bookmarkStart w:id="464" w:name="pg16612_371553"/>
    </w:p>
    <w:p>
      <w:pPr>
        <w:pStyle w:val="BookText"/>
        <w:rPr/>
      </w:pPr>
      <w:bookmarkEnd w:id="46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منهم 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لم 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الخبر خير بتقدير رابط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فيها فتيلا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139691_1280447820"/>
      <w:bookmarkStart w:id="466" w:name="_Toc196"/>
      <w:bookmarkEnd w:id="465"/>
      <w:r>
        <w:rPr>
          <w:rtl w:val="true"/>
        </w:rPr>
        <w:t>الفوائد</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في ابتداء الإسلام وهم بمكة مأمورين بالصلاة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ذات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مأمورين بمواساة الفقراء منهم، وبالصفح والعفو عن المشركين والصبر إلى حين، وكانوا يتحرقون ويودون لو أمروا بالقتال ليشتفوا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الحال إذ ذاك مناسبا لأسباب كثيرة منها قلة عددهم بالنسبة إلى كثرة عدد عدوهم، ومنها كونهم كانوا في بلدهم وهو بلد حرام وأشرف بقاع الأرض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الأمر بالقتال فيه ابتداء كما يقال فلهذا لم يؤمر بالجهاد إلا بالمدينة لما صارت لهم دار ومنعة وأنصار ومع هذا لما أمروا بما كانوا يودونه جزع بعضهم منه وخافوا من مواجهة الناس خوفا شديدا</w:t>
      </w:r>
      <w:r>
        <w:rPr>
          <w:rFonts w:eastAsia="Amiri" w:cs="Amiri" w:ascii="Amiri" w:hAnsi="Amiri"/>
          <w:color w:val="111111"/>
          <w:sz w:val="28"/>
          <w:szCs w:val="28"/>
          <w:rtl w:val="true"/>
          <w:lang w:bidi="ar-SA"/>
        </w:rPr>
        <w:t xml:space="preserve">. </w:t>
      </w:r>
      <w:bookmarkStart w:id="467" w:name="pg16612_371554"/>
    </w:p>
    <w:p>
      <w:pPr>
        <w:pStyle w:val="BookText"/>
        <w:rPr/>
      </w:pPr>
      <w:bookmarkEnd w:id="4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فَرِيقٌ مِنْهُمْ يَخْشَوْنَ النَّاسَ كَخَشْيَةِ اللَّهِ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هي حرف وتعرب إذا الفجائية ويليها المبتدأ والخبر وأحيانا تليها جملة اسمية مصدرة بإن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فإذا إن المطر نازل ومعظم ورودها بعد الشرط كما في الآية الكريمة أما إذا اقترنت بجواب شرط جازم فالجملة في محل جزم جواب الشرط كقوله تعالى 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سَيِّئَةٌ بِما قَدَّمَتْ أَيْدِيهِمْ إِذا هُمْ يَقْنَطُونَ هذا هو الأرجح والأقوى من رأي النحاة وبعضهم اعتسف الطريق فجعلها ظرف زمان أو مكان وأدى به ذلك إلى تأويلات وتكلفات لا طائل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 عَلَيْنَا الْقِتالَ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من اللام الجارة وما الاستفهامية ويلاحظ حذف الألف من ما الاستفهامية لسبقها بحرف الجر وهذا مطّرد حين دخول حرف جر عليها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139693_1280447820"/>
      <w:bookmarkStart w:id="469" w:name="_Toc197"/>
      <w:bookmarkEnd w:id="468"/>
      <w:r>
        <w:rPr>
          <w:rtl w:val="true"/>
        </w:rPr>
        <w:t xml:space="preserve">سورة النساء </w:t>
      </w:r>
      <w:r>
        <w:rPr>
          <w:rtl w:val="true"/>
        </w:rPr>
        <w:t>(</w:t>
      </w:r>
      <w:r>
        <w:rPr/>
        <w:t>4</w:t>
      </w:r>
      <w:r>
        <w:rPr>
          <w:rtl w:val="true"/>
        </w:rPr>
        <w:t xml:space="preserve">) : </w:t>
      </w:r>
      <w:r>
        <w:rPr>
          <w:rtl w:val="true"/>
        </w:rPr>
        <w:t xml:space="preserve">آية </w:t>
      </w:r>
      <w:r>
        <w:rPr/>
        <w:t>78</w:t>
      </w:r>
      <w:bookmarkEnd w:id="469"/>
    </w:p>
    <w:p>
      <w:pPr>
        <w:pStyle w:val="Heading4"/>
        <w:numPr>
          <w:ilvl w:val="3"/>
          <w:numId w:val="1"/>
        </w:numPr>
        <w:rPr/>
      </w:pPr>
      <w:bookmarkStart w:id="470" w:name="__RefHeading___Toc11139695_1280447820"/>
      <w:bookmarkStart w:id="471" w:name="_Toc198"/>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139697_1280447820"/>
      <w:bookmarkStart w:id="473" w:name="_Toc199"/>
      <w:bookmarkEnd w:id="472"/>
      <w:r>
        <w:rPr>
          <w:rtl w:val="true"/>
        </w:rPr>
        <w:t>الإعراب</w:t>
      </w:r>
      <w:r>
        <w:rPr>
          <w:rtl w:val="true"/>
        </w:rPr>
        <w:t>:</w:t>
      </w:r>
      <w:bookmarkEnd w:id="4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بالجواب يدرك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تكون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w:t>
      </w:r>
    </w:p>
    <w:p>
      <w:pPr>
        <w:pStyle w:val="BookText"/>
        <w:rPr/>
      </w:pPr>
      <w:r>
        <w:rPr>
          <w:rFonts w:ascii="Amiri" w:hAnsi="Amiri" w:eastAsia="Amiri" w:cs="Amiri"/>
          <w:color w:val="111111"/>
          <w:sz w:val="28"/>
          <w:sz w:val="28"/>
          <w:szCs w:val="28"/>
          <w:rtl w:val="true"/>
          <w:lang w:bidi="ar-SA"/>
        </w:rPr>
        <w:t xml:space="preserve">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لبروج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بخبر ما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مرفوع، وعلامة الرفع ثبوت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اسم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في بروج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في بروج مشيدة لأدرككم الموت</w:t>
      </w:r>
      <w:r>
        <w:rPr>
          <w:rFonts w:eastAsia="Amiri" w:cs="Amiri" w:ascii="Amiri" w:hAnsi="Amiri"/>
          <w:color w:val="111111"/>
          <w:sz w:val="28"/>
          <w:szCs w:val="28"/>
          <w:rtl w:val="true"/>
          <w:lang w:bidi="ar-SA"/>
        </w:rPr>
        <w:t xml:space="preserve">. </w:t>
      </w:r>
      <w:bookmarkStart w:id="474" w:name="pg16612_371556"/>
    </w:p>
    <w:p>
      <w:pPr>
        <w:pStyle w:val="BookText"/>
        <w:rPr/>
      </w:pPr>
      <w:bookmarkEnd w:id="47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تصبهم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تصبهم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جملة هذه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القوم أو من أولاء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يكادون</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139699_1280447820"/>
      <w:bookmarkStart w:id="476" w:name="_Toc200"/>
      <w:bookmarkEnd w:id="475"/>
      <w:r>
        <w:rPr>
          <w:rtl w:val="true"/>
        </w:rPr>
        <w:t>الصرف</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برج، اسم جامد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مشيد اسم مفعول من شيد الرباعي، وزنه مفعّل بضم الميم وفتح العين المشدّدة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تصيب، التقى ساكنان فحذفت الياء، وزنه تفلهم</w:t>
      </w:r>
      <w:r>
        <w:rPr>
          <w:rFonts w:eastAsia="Amiri" w:cs="Amiri" w:ascii="Amiri" w:hAnsi="Amiri"/>
          <w:color w:val="111111"/>
          <w:sz w:val="28"/>
          <w:szCs w:val="28"/>
          <w:rtl w:val="true"/>
          <w:lang w:bidi="ar-SA"/>
        </w:rPr>
        <w:t xml:space="preserve">. </w:t>
      </w:r>
      <w:bookmarkStart w:id="477" w:name="pg16612_371557"/>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يخبر، أو هو اسم مصدر لفعل حدّث الرباعي وزنه فعيل</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139701_1280447820"/>
      <w:bookmarkStart w:id="479" w:name="_Toc201"/>
      <w:bookmarkEnd w:id="478"/>
      <w:r>
        <w:rPr>
          <w:rtl w:val="true"/>
        </w:rPr>
        <w:t>الفوائد</w:t>
      </w:r>
      <w:bookmarkEnd w:id="479"/>
    </w:p>
    <w:p>
      <w:pPr>
        <w:pStyle w:val="BookText"/>
        <w:rPr/>
      </w:pPr>
      <w:r>
        <w:rPr>
          <w:rFonts w:ascii="Amiri" w:hAnsi="Amiri" w:eastAsia="Amiri" w:cs="Amiri"/>
          <w:color w:val="111111"/>
          <w:sz w:val="28"/>
          <w:sz w:val="28"/>
          <w:szCs w:val="28"/>
          <w:rtl w:val="true"/>
          <w:lang w:bidi="ar-SA"/>
        </w:rPr>
        <w:t>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صائر إلى الموت لا محالة، قال تعالى كُلُّ مَنْ عَلَيْها فانٍ وقال تعالى كُلُّ نَفْسٍ ذائِقَةُ الْمَوْتِ وقال تعالى وَما جَعَلْنا لِبَشَرٍ مِنْ قَبْلِكَ الْخُلْدَ والمقصود أن كل أحد ميت لا محالة، ولا ينجيه من ذلك شيء سواء جاهد أو لم يجاهد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حتم في موعده المقدور لا علاقة له بالحرب والسلم ولا علاقة له بحصانة المكان الذي يحتمي به الفرد، فلا يؤخره إذن تأخير تكليف القتال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إذن لتمني تأجيل القتال ولا معنى لخشية الناس في قتال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لمسة يعالج فيها القرآن كل ما يهجس في خاطر المسلم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ليس معنى هذا ألا يأخذ الإنسان حذره وحيطته وكل ما يدخل في طوقه من استعداد وأهبة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 أمرهم الله بأخذ الحذر، وأمرهم بالاحتياط في صلاة الخوف، ولكن هذا كله شيء وتعليق الموت والأجل به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الحذر واستكمال العدة أمر يجب أن يطاع وله حكمته الظاهرة والخفية ووراءه تدبير الله، وإن التصور الصحيح لحقيقة العلاقة بين الموت والأجل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استعداد واحتياط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يجب أن يطاع، وله حكمته الظاهرة والخفية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أَيْنَما تَكُونُوا يُدْرِكْكُمُ الْمَوْتُ وَلَوْ كُنْتُمْ فِي بُرُوجٍ مُشَيَّدَةٍ هذه الآية تقف الإنسان مع قدره المحتوم من الموت وتجسد هذه الفكرة وتعمّقها في النفس والوجدان بمختلف الأساليب وتجعل منها صورة فنية رائعة تدهش العقل والحس فالموت يجسد كأنه مخلوق عن طريق الاستعارة المكنية في قوله يدرككم ثم يسبح الخيال ليتملّى قدرة الموت على الوصول إلى أي مكان وأي اتجاه في قوله تعالى أَيْنَما تَكُونُوا ثم يخيب الظن في أي محاولة للنجاة بقوله وَلَوْ كُنْتُمْ فِي بُرُوجٍ مُشَيَّدَةٍ فها نحن مع النفس الإنسانية التي تتوارى من الموت في كل سبيل وفي كل اتجاه حتى</w:t>
      </w:r>
      <w:bookmarkStart w:id="480" w:name="pg16612_371558"/>
    </w:p>
    <w:p>
      <w:pPr>
        <w:pStyle w:val="BookText"/>
        <w:rPr/>
      </w:pPr>
      <w:bookmarkEnd w:id="480"/>
      <w:r>
        <w:rPr>
          <w:rFonts w:ascii="Amiri" w:hAnsi="Amiri" w:eastAsia="Amiri" w:cs="Amiri"/>
          <w:color w:val="111111"/>
          <w:sz w:val="28"/>
          <w:sz w:val="28"/>
          <w:szCs w:val="28"/>
          <w:rtl w:val="true"/>
          <w:lang w:bidi="ar-SA"/>
        </w:rPr>
        <w:t>إنها لتحاول أن تصعد السماء ولكن الموت يرصدها ويلاحقها فلا تنجو أبدا فهذه الآية تمثل أعمق مشاعر الإنسان في خوفه من الموت ومحاولته الهروب ولكنها تحرّره من الخوف وتدخل في روعه بأن الموت واقع لا ريب فيه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1139703_1280447820"/>
      <w:bookmarkStart w:id="482" w:name="_Toc202"/>
      <w:bookmarkEnd w:id="481"/>
      <w:r>
        <w:rPr>
          <w:rtl w:val="true"/>
        </w:rPr>
        <w:t xml:space="preserve">سورة النساء </w:t>
      </w:r>
      <w:r>
        <w:rPr>
          <w:rtl w:val="true"/>
        </w:rPr>
        <w:t>(</w:t>
      </w:r>
      <w:r>
        <w:rPr/>
        <w:t>4</w:t>
      </w:r>
      <w:r>
        <w:rPr>
          <w:rtl w:val="true"/>
        </w:rPr>
        <w:t xml:space="preserve">) : </w:t>
      </w:r>
      <w:r>
        <w:rPr>
          <w:rtl w:val="true"/>
        </w:rPr>
        <w:t xml:space="preserve">آية </w:t>
      </w:r>
      <w:r>
        <w:rPr/>
        <w:t>79</w:t>
      </w:r>
      <w:bookmarkEnd w:id="482"/>
    </w:p>
    <w:p>
      <w:pPr>
        <w:pStyle w:val="Heading4"/>
        <w:numPr>
          <w:ilvl w:val="3"/>
          <w:numId w:val="1"/>
        </w:numPr>
        <w:rPr/>
      </w:pPr>
      <w:bookmarkStart w:id="483" w:name="__RefHeading___Toc11139705_1280447820"/>
      <w:bookmarkStart w:id="484" w:name="_Toc203"/>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1139707_1280447820"/>
      <w:bookmarkStart w:id="486" w:name="_Toc204"/>
      <w:bookmarkEnd w:id="485"/>
      <w:r>
        <w:rPr>
          <w:rtl w:val="true"/>
        </w:rPr>
        <w:t>الإعراب</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مؤكدة لضمير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 من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487" w:name="pg16612_371559"/>
    </w:p>
    <w:p>
      <w:pPr>
        <w:pStyle w:val="BookText"/>
        <w:rPr/>
      </w:pPr>
      <w:bookmarkEnd w:id="48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139709_1280447820"/>
      <w:bookmarkStart w:id="489" w:name="_Toc205"/>
      <w:bookmarkEnd w:id="488"/>
      <w:r>
        <w:rPr>
          <w:rtl w:val="true"/>
        </w:rPr>
        <w:t>البلاغة</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ساق الله في هذه الآية البيان من جهته بطريقة تلوين الخطاب، والالتفات إيذان بمزيد الاعتناء به والاهتمام برد اعتقادهم الباطل وزعمهم الفاسد، والإشعار بأن مضمونه مبني على حكمة دقيقة حرية بأن يتولى بيانها علام الغيوم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إضافة السيئة الى العبد، والعلاقة هي السببية، لأن النفس هي التي توبق صاحبها وتورّطه في ارتكاب الذنوب</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139711_1280447820"/>
      <w:bookmarkStart w:id="491" w:name="_Toc206"/>
      <w:bookmarkEnd w:id="490"/>
      <w:r>
        <w:rPr>
          <w:rtl w:val="true"/>
        </w:rPr>
        <w:t>الفوائد</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الله عز وجل الحسنة إليه لأنه يريد الخير والسعادة لعباده، ونسب السيئة للإنسان لأنه نهى الإنسان عن فعل السيئات، فالسيئة تكون بسبب اقتراف الإنسان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في ذلك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اللَّهِ لأن كل ما يقع في الكون بمشيئة الله عز وجل مع أنه لا يريد الشر لعباده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1139713_1280447820"/>
      <w:bookmarkStart w:id="493" w:name="_Toc207"/>
      <w:bookmarkEnd w:id="492"/>
      <w:r>
        <w:rPr>
          <w:rtl w:val="true"/>
        </w:rPr>
        <w:t xml:space="preserve">سورة النساء </w:t>
      </w:r>
      <w:r>
        <w:rPr>
          <w:rtl w:val="true"/>
        </w:rPr>
        <w:t>(</w:t>
      </w:r>
      <w:r>
        <w:rPr/>
        <w:t>4</w:t>
      </w:r>
      <w:r>
        <w:rPr>
          <w:rtl w:val="true"/>
        </w:rPr>
        <w:t xml:space="preserve">) : </w:t>
      </w:r>
      <w:r>
        <w:rPr>
          <w:rtl w:val="true"/>
        </w:rPr>
        <w:t xml:space="preserve">آية </w:t>
      </w:r>
      <w:r>
        <w:rPr/>
        <w:t>80</w:t>
      </w:r>
      <w:bookmarkEnd w:id="493"/>
    </w:p>
    <w:p>
      <w:pPr>
        <w:pStyle w:val="Heading4"/>
        <w:numPr>
          <w:ilvl w:val="3"/>
          <w:numId w:val="1"/>
        </w:numPr>
        <w:rPr/>
      </w:pPr>
      <w:bookmarkStart w:id="494" w:name="__RefHeading___Toc11139715_1280447820"/>
      <w:bookmarkStart w:id="495" w:name="_Toc208"/>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139717_1280447820"/>
      <w:bookmarkStart w:id="497" w:name="_Toc209"/>
      <w:bookmarkEnd w:id="496"/>
      <w:r>
        <w:rPr>
          <w:rtl w:val="true"/>
        </w:rPr>
        <w:t>الإعراب</w:t>
      </w:r>
      <w:r>
        <w:rPr>
          <w:rtl w:val="true"/>
        </w:rPr>
        <w:t>:</w:t>
      </w:r>
      <w:bookmarkEnd w:id="4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w:t>
      </w:r>
      <w:bookmarkStart w:id="498" w:name="pg16612_371560"/>
    </w:p>
    <w:p>
      <w:pPr>
        <w:pStyle w:val="BookText"/>
        <w:rPr/>
      </w:pPr>
      <w:bookmarkEnd w:id="498"/>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حفيظا على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2"/>
      </w:r>
      <w:r>
        <w:rPr>
          <w:rFonts w:ascii="Amiri" w:hAnsi="Amiri" w:eastAsia="Amiri" w:cs="Amiri"/>
          <w:color w:val="111111"/>
          <w:sz w:val="28"/>
          <w:sz w:val="28"/>
          <w:szCs w:val="28"/>
          <w:rtl w:val="true"/>
          <w:lang w:bidi="ar-SA"/>
        </w:rPr>
        <w:t>، وجواب الشرط الثاني محذوف تقديره لا تحزن أو لا يهمنّك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139719_1280447820"/>
      <w:bookmarkStart w:id="500" w:name="_Toc210"/>
      <w:bookmarkEnd w:id="499"/>
      <w:r>
        <w:rPr>
          <w:rtl w:val="true"/>
        </w:rPr>
        <w:t>الصرف</w:t>
      </w:r>
      <w:r>
        <w:rPr>
          <w:rtl w:val="true"/>
        </w:rPr>
        <w:t>:</w:t>
      </w:r>
      <w:bookmarkEnd w:id="5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يطيع،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والعين فحذفت الياء، وزنه يفل بضم الياء وكسر الفاء</w:t>
      </w:r>
      <w:r>
        <w:rPr>
          <w:rFonts w:eastAsia="Amiri" w:cs="Amiri" w:ascii="Amiri" w:hAnsi="Amiri"/>
          <w:color w:val="111111"/>
          <w:sz w:val="28"/>
          <w:szCs w:val="28"/>
          <w:rtl w:val="true"/>
          <w:lang w:bidi="ar-SA"/>
        </w:rPr>
        <w:t xml:space="preserve">. </w:t>
      </w:r>
      <w:bookmarkStart w:id="501" w:name="pg16612_371561"/>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أطوع بفتح الواو ثم نقلت الحركة إلى الطاء فقلبت الواو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حفظ يحفظ باب فرح، وزنه فعيل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1139721_1280447820"/>
      <w:bookmarkStart w:id="503" w:name="_Toc211"/>
      <w:bookmarkEnd w:id="502"/>
      <w:r>
        <w:rPr>
          <w:rtl w:val="true"/>
        </w:rPr>
        <w:t xml:space="preserve">سورة النساء </w:t>
      </w:r>
      <w:r>
        <w:rPr>
          <w:rtl w:val="true"/>
        </w:rPr>
        <w:t>(</w:t>
      </w:r>
      <w:r>
        <w:rPr/>
        <w:t>4</w:t>
      </w:r>
      <w:r>
        <w:rPr>
          <w:rtl w:val="true"/>
        </w:rPr>
        <w:t xml:space="preserve">) : </w:t>
      </w:r>
      <w:r>
        <w:rPr>
          <w:rtl w:val="true"/>
        </w:rPr>
        <w:t xml:space="preserve">آية </w:t>
      </w:r>
      <w:r>
        <w:rPr/>
        <w:t>81</w:t>
      </w:r>
      <w:bookmarkEnd w:id="503"/>
    </w:p>
    <w:p>
      <w:pPr>
        <w:pStyle w:val="Heading4"/>
        <w:numPr>
          <w:ilvl w:val="3"/>
          <w:numId w:val="1"/>
        </w:numPr>
        <w:rPr/>
      </w:pPr>
      <w:bookmarkStart w:id="504" w:name="__RefHeading___Toc11139723_1280447820"/>
      <w:bookmarkStart w:id="505" w:name="_Toc212"/>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وَاللَّهُ يَكْتُبُ ما يُبَيِّتُونَ فَأَعْرِضْ عَنْهُمْ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139725_1280447820"/>
      <w:bookmarkStart w:id="507" w:name="_Toc213"/>
      <w:bookmarkEnd w:id="506"/>
      <w:r>
        <w:rPr>
          <w:rtl w:val="true"/>
        </w:rPr>
        <w:t>الإعراب</w:t>
      </w:r>
      <w:r>
        <w:rPr>
          <w:rtl w:val="true"/>
        </w:rPr>
        <w:t>:</w:t>
      </w:r>
      <w:bookmarkEnd w:id="5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أمرنا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4"/>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508" w:name="pg16612_371562"/>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بالله عليما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ذلك فأعرض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1139727_1280447820"/>
      <w:bookmarkStart w:id="510" w:name="_Toc214"/>
      <w:bookmarkEnd w:id="509"/>
      <w:r>
        <w:rPr>
          <w:rtl w:val="true"/>
        </w:rPr>
        <w:t>الصرف</w:t>
      </w:r>
      <w:r>
        <w:rPr>
          <w:rtl w:val="true"/>
        </w:rPr>
        <w:t>:</w:t>
      </w:r>
      <w:bookmarkEnd w:id="5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أطاع الرباعي، وزنه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المصدر القياسي فهو إطاعة وزنه إفعلة، والتاء عوض من الألف المحذوفة قبل الآخر لوجود الألف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 xml:space="preserve">. </w:t>
      </w:r>
      <w:bookmarkStart w:id="511" w:name="pg16612_371563"/>
    </w:p>
    <w:p>
      <w:pPr>
        <w:pStyle w:val="Heading4"/>
        <w:numPr>
          <w:ilvl w:val="3"/>
          <w:numId w:val="1"/>
        </w:numPr>
        <w:rPr/>
      </w:pPr>
      <w:bookmarkStart w:id="512" w:name="__RefHeading___Toc11139729_1280447820"/>
      <w:bookmarkStart w:id="513" w:name="_Toc215"/>
      <w:bookmarkEnd w:id="511"/>
      <w:bookmarkEnd w:id="512"/>
      <w:r>
        <w:rPr>
          <w:rtl w:val="true"/>
        </w:rPr>
        <w:t>البلاغة</w:t>
      </w:r>
      <w:bookmarkEnd w:id="513"/>
    </w:p>
    <w:p>
      <w:pPr>
        <w:pStyle w:val="BookText"/>
        <w:rPr/>
      </w:pPr>
      <w:r>
        <w:rPr>
          <w:rFonts w:ascii="Amiri" w:hAnsi="Amiri" w:eastAsia="Amiri" w:cs="Amiri"/>
          <w:color w:val="111111"/>
          <w:sz w:val="28"/>
          <w:sz w:val="28"/>
          <w:szCs w:val="28"/>
          <w:rtl w:val="true"/>
          <w:lang w:bidi="ar-SA"/>
        </w:rPr>
        <w:t>الإظهار في مقام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الجلالة في مقام الإضمار للإشعار بعلة الحكم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1139731_1280447820"/>
      <w:bookmarkStart w:id="515" w:name="_Toc216"/>
      <w:bookmarkEnd w:id="514"/>
      <w:r>
        <w:rPr>
          <w:rtl w:val="true"/>
        </w:rPr>
        <w:t>الفوائد</w:t>
      </w:r>
      <w:bookmarkEnd w:id="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طائِفَةٌ لقد ذكّر الفعل لأن الطائفة مؤنث غير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موجزا لحالات وجوب تأنيث الفعل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تأنيث الفعل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إذا كان الفاعل مؤنثا حقيقيا غير مفصول عن الفعل بفاصل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الفاعل سواء كان مؤنثا حقيقيا أو مجازيا فالحقيقي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جاءت، والمجازي نحو، الشمس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تأنيث الفعل وتذكيره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مؤنثا حقيقيا مفصولا عن الفعل بفاصل مثل، جاءت اليوم هند أو جاء اليوم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مؤنثا مجازيا مثل جاءت فرقة، أو جاء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إذا كان الفاعل جمع تكسير مثل، جاءت الجنود، أو جاء الجنود</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1139733_1280447820"/>
      <w:bookmarkStart w:id="517" w:name="_Toc217"/>
      <w:bookmarkEnd w:id="516"/>
      <w:r>
        <w:rPr>
          <w:rtl w:val="true"/>
        </w:rPr>
        <w:t xml:space="preserve">سورة النساء </w:t>
      </w:r>
      <w:r>
        <w:rPr>
          <w:rtl w:val="true"/>
        </w:rPr>
        <w:t>(</w:t>
      </w:r>
      <w:r>
        <w:rPr/>
        <w:t>4</w:t>
      </w:r>
      <w:r>
        <w:rPr>
          <w:rtl w:val="true"/>
        </w:rPr>
        <w:t xml:space="preserve">) : </w:t>
      </w:r>
      <w:r>
        <w:rPr>
          <w:rtl w:val="true"/>
        </w:rPr>
        <w:t xml:space="preserve">آية </w:t>
      </w:r>
      <w:r>
        <w:rPr/>
        <w:t>82</w:t>
      </w:r>
      <w:bookmarkEnd w:id="517"/>
    </w:p>
    <w:p>
      <w:pPr>
        <w:pStyle w:val="Heading4"/>
        <w:numPr>
          <w:ilvl w:val="3"/>
          <w:numId w:val="1"/>
        </w:numPr>
        <w:rPr/>
      </w:pPr>
      <w:bookmarkStart w:id="518" w:name="__RefHeading___Toc11139735_1280447820"/>
      <w:bookmarkStart w:id="519" w:name="_Toc218"/>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139737_1280447820"/>
      <w:bookmarkStart w:id="521" w:name="_Toc219"/>
      <w:bookmarkEnd w:id="520"/>
      <w:r>
        <w:rPr>
          <w:rtl w:val="true"/>
        </w:rPr>
        <w:t>الإعراب</w:t>
      </w:r>
      <w:r>
        <w:rPr>
          <w:rtl w:val="true"/>
        </w:rPr>
        <w:t>:</w:t>
      </w:r>
      <w:bookmarkEnd w:id="5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bookmarkStart w:id="522" w:name="pg16612_371564"/>
    </w:p>
    <w:p>
      <w:pPr>
        <w:pStyle w:val="BookText"/>
        <w:rPr/>
      </w:pPr>
      <w:bookmarkEnd w:id="522"/>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يتدبرون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أيعرضون فلا يتدبرون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1139739_1280447820"/>
      <w:bookmarkStart w:id="524" w:name="_Toc220"/>
      <w:bookmarkEnd w:id="523"/>
      <w:r>
        <w:rPr>
          <w:rtl w:val="true"/>
        </w:rPr>
        <w:t>الفوائد</w:t>
      </w:r>
      <w:bookmarkEnd w:id="524"/>
    </w:p>
    <w:p>
      <w:pPr>
        <w:pStyle w:val="BookText"/>
        <w:rPr/>
      </w:pPr>
      <w:r>
        <w:rPr>
          <w:rFonts w:ascii="IRNazanin" w:hAnsi="IRNazanin" w:eastAsia="IRNazanin"/>
          <w:color w:val="111111"/>
          <w:sz w:val="28"/>
          <w:sz w:val="28"/>
          <w:szCs w:val="28"/>
          <w:rtl w:val="true"/>
          <w:lang w:bidi="fa-IR"/>
        </w:rPr>
        <w:t>تناسق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التناسق المطلق الشامل الكامل هو الظاهرة التي لا يخطئها من يتدبر القرآن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ظاهرة عدم الاختلاف، ابتداء في التعبير القرآني من ناحية الأداء وطرائقه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كلام البشر تبدو القمم والسفوح، التوفيق والتعثر، القوة والضعف، التحليق والهبوط، الرفرفة والثقلة، الاشراق والانطفاء، إلى آخر الظواهر التي تتجلى معها سمات البشر، وأخصها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المستمر من حال إلى حال يبدو ذلك في كلام البشر واضحا في أعمال الأديب الواحد أو المفكر الواحد أو الفنان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عكس هذه الظاهرة هو الثبات والتناسق، وهذا ما نلحظه في القرآن فهناك مستوى واحد في هذا الكتاب المعجز تختلف ألوانه باختلاف الموضوعات التي يعالجها، ولكنه متحد المستوى والأفق، محافظ على الكمال في الأداء، يحمل طابع الصنعة الإلهية ويدل على الصانع الجليل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الفارق بين صنعة الله وصنعة الإنسان واضحا كل الوضوح في جانب التعبير اللفظي والأداء الفني، فإنه أوضح منه في جانب التفكير والتنظيم </w:t>
      </w:r>
      <w:bookmarkStart w:id="525" w:name="pg16612_371565"/>
    </w:p>
    <w:p>
      <w:pPr>
        <w:pStyle w:val="BookText"/>
        <w:rPr/>
      </w:pPr>
      <w:bookmarkEnd w:id="525"/>
      <w:r>
        <w:rPr>
          <w:rFonts w:ascii="Amiri" w:hAnsi="Amiri" w:eastAsia="Amiri" w:cs="Amiri"/>
          <w:color w:val="111111"/>
          <w:sz w:val="28"/>
          <w:sz w:val="28"/>
          <w:szCs w:val="28"/>
          <w:rtl w:val="true"/>
          <w:lang w:bidi="ar-SA"/>
        </w:rPr>
        <w:t>والتشريع فما من مذهب بشري إلا ويحمل الطابع البشري، جزئية النظر والرؤية والتأثر الوقتي بالمشكلات، وعكس ذلك هو ما يتسم به المنهج القرآني الشامل المتكامل الثابت الأصول ثبات النواميس الكونية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139741_1280447820"/>
      <w:bookmarkStart w:id="527" w:name="_Toc221"/>
      <w:bookmarkEnd w:id="526"/>
      <w:r>
        <w:rPr>
          <w:rtl w:val="true"/>
        </w:rPr>
        <w:t xml:space="preserve">سورة النساء </w:t>
      </w:r>
      <w:r>
        <w:rPr>
          <w:rtl w:val="true"/>
        </w:rPr>
        <w:t>(</w:t>
      </w:r>
      <w:r>
        <w:rPr/>
        <w:t>4</w:t>
      </w:r>
      <w:r>
        <w:rPr>
          <w:rtl w:val="true"/>
        </w:rPr>
        <w:t xml:space="preserve">) : </w:t>
      </w:r>
      <w:r>
        <w:rPr>
          <w:rtl w:val="true"/>
        </w:rPr>
        <w:t xml:space="preserve">آية </w:t>
      </w:r>
      <w:r>
        <w:rPr/>
        <w:t>83</w:t>
      </w:r>
      <w:bookmarkEnd w:id="527"/>
    </w:p>
    <w:p>
      <w:pPr>
        <w:pStyle w:val="Heading4"/>
        <w:numPr>
          <w:ilvl w:val="3"/>
          <w:numId w:val="1"/>
        </w:numPr>
        <w:rPr/>
      </w:pPr>
      <w:bookmarkStart w:id="528" w:name="__RefHeading___Toc11139743_1280447820"/>
      <w:bookmarkStart w:id="529" w:name="_Toc222"/>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139745_1280447820"/>
      <w:bookmarkStart w:id="531" w:name="_Toc223"/>
      <w:bookmarkEnd w:id="530"/>
      <w:r>
        <w:rPr>
          <w:rtl w:val="true"/>
        </w:rPr>
        <w:t>الإعراب</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مبني في محل نصب متعلق بالجواب أذاعوا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الأمن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أذاعوا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532" w:name="pg16612_371566"/>
    </w:p>
    <w:p>
      <w:pPr>
        <w:pStyle w:val="BookText"/>
        <w:rPr/>
      </w:pPr>
      <w:bookmarkEnd w:id="532"/>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غير 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منهم متعلق بحال من فضل الله</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فضل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الرابع هو فاعل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على العموم، والمراد بالقليل أمة محمد صلى الله عليه وسلم، أهـ، مختصرا من حاشية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جاءهم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وفعله، وجوابه المعطوف على استئناف متقدم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يستنبطونه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p>
    <w:p>
      <w:pPr>
        <w:pStyle w:val="Heading4"/>
        <w:numPr>
          <w:ilvl w:val="3"/>
          <w:numId w:val="1"/>
        </w:numPr>
        <w:rPr/>
      </w:pPr>
      <w:bookmarkStart w:id="533" w:name="__RefHeading___Toc11139747_1280447820"/>
      <w:bookmarkStart w:id="534" w:name="_Toc224"/>
      <w:bookmarkEnd w:id="533"/>
      <w:r>
        <w:rPr>
          <w:rtl w:val="true"/>
        </w:rPr>
        <w:t>الصرف</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أذيعوا نقلت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بلغهم واستقصوا الأمر من الرسول وأولي الأمر لعلم حقيقة ذلك الأمر الوارد ممن له بحث ونظر وتجربة فأخبروهم بحقيقة ذلك، وأن الأمر ليس جاريا على أول خبر يطرأ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لابتداء الغاية، ويجوز أن يكون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 فاعله</w:t>
      </w:r>
      <w:r>
        <w:rPr>
          <w:rFonts w:eastAsia="Amiri" w:cs="Amiri" w:ascii="Amiri" w:hAnsi="Amiri"/>
          <w:color w:val="111111"/>
          <w:sz w:val="28"/>
          <w:szCs w:val="28"/>
          <w:rtl w:val="true"/>
          <w:lang w:bidi="ar-SA"/>
        </w:rPr>
        <w:t>.</w:t>
      </w:r>
      <w:bookmarkStart w:id="535" w:name="pg16612_371567"/>
    </w:p>
    <w:p>
      <w:pPr>
        <w:pStyle w:val="BookText"/>
        <w:rPr/>
      </w:pPr>
      <w:bookmarkEnd w:id="535"/>
      <w:r>
        <w:rPr>
          <w:rFonts w:ascii="Amiri" w:hAnsi="Amiri" w:eastAsia="Amiri" w:cs="Amiri"/>
          <w:color w:val="111111"/>
          <w:sz w:val="28"/>
          <w:sz w:val="28"/>
          <w:szCs w:val="28"/>
          <w:rtl w:val="true"/>
          <w:lang w:bidi="ar-SA"/>
        </w:rPr>
        <w:t>الحركة إلى الذال قبل الياء فقلبت ألفا لتحرك الياء في الأصل</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139749_1280447820"/>
      <w:bookmarkStart w:id="537" w:name="_Toc225"/>
      <w:bookmarkEnd w:id="536"/>
      <w:r>
        <w:rPr>
          <w:rtl w:val="true"/>
        </w:rPr>
        <w:t>الفوائد</w:t>
      </w:r>
      <w:bookmarkEnd w:id="537"/>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عات متمرد من الجن والإنس والدواب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يدعونني الشيطان من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يهوينني إذ كنت شيطانا</w:t>
      </w:r>
    </w:p>
    <w:p>
      <w:pPr>
        <w:pStyle w:val="BookText"/>
        <w:rPr/>
      </w:pPr>
      <w:r>
        <w:rPr>
          <w:rFonts w:ascii="Amiri" w:hAnsi="Amiri" w:eastAsia="Amiri" w:cs="Amiri"/>
          <w:color w:val="111111"/>
          <w:sz w:val="28"/>
          <w:sz w:val="28"/>
          <w:szCs w:val="28"/>
          <w:rtl w:val="true"/>
          <w:lang w:bidi="ar-SA"/>
        </w:rPr>
        <w:t>والشيء إذا استقبح شبه بالشياطين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وجهه شيطان، والشيطان لا يرى ولكنه يستشعر أنه أقبح ما يكون من الأشياء ولو رؤي لرؤي في أقبح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انكار على من يبادر الى الأمور قبل تحققها فيخبر بها ويفشيها وقد لا يكون لها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صحيح مسلم عن أبي هريرة أن النبي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ولنذكر هاهنا حديث عمر بن الخطاب المتفق على صحته حين بلغه أن رسول الله صلى الله عليه وسلم طلق نساءه فجاء من منزله حتى دخل المسجد فوجد الناس يقولون ذلك فلم يصبر حتى استأذن على النبي صلى الله عليه وسلم فاستفهمه أطلقت نساءك؟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الله أكبر وذكر الحديث بطوله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1139751_1280447820"/>
      <w:bookmarkStart w:id="539" w:name="_Toc226"/>
      <w:bookmarkEnd w:id="538"/>
      <w:r>
        <w:rPr>
          <w:rtl w:val="true"/>
        </w:rPr>
        <w:t xml:space="preserve">سورة النساء </w:t>
      </w:r>
      <w:r>
        <w:rPr>
          <w:rtl w:val="true"/>
        </w:rPr>
        <w:t>(</w:t>
      </w:r>
      <w:r>
        <w:rPr/>
        <w:t>4</w:t>
      </w:r>
      <w:r>
        <w:rPr>
          <w:rtl w:val="true"/>
        </w:rPr>
        <w:t xml:space="preserve">) : </w:t>
      </w:r>
      <w:r>
        <w:rPr>
          <w:rtl w:val="true"/>
        </w:rPr>
        <w:t xml:space="preserve">آية </w:t>
      </w:r>
      <w:r>
        <w:rPr/>
        <w:t>84</w:t>
      </w:r>
      <w:bookmarkEnd w:id="539"/>
    </w:p>
    <w:p>
      <w:pPr>
        <w:pStyle w:val="Heading4"/>
        <w:numPr>
          <w:ilvl w:val="3"/>
          <w:numId w:val="1"/>
        </w:numPr>
        <w:rPr/>
      </w:pPr>
      <w:bookmarkStart w:id="540" w:name="__RefHeading___Toc11139753_1280447820"/>
      <w:bookmarkStart w:id="541" w:name="_Toc227"/>
      <w:bookmarkEnd w:id="540"/>
      <w:r>
        <w:rPr>
          <w:rtl w:val="true"/>
        </w:rPr>
        <w:t>اشارة</w:t>
      </w:r>
      <w:bookmarkEnd w:id="5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542" w:name="pg16612_371568"/>
    </w:p>
    <w:p>
      <w:pPr>
        <w:pStyle w:val="Heading4"/>
        <w:numPr>
          <w:ilvl w:val="3"/>
          <w:numId w:val="1"/>
        </w:numPr>
        <w:rPr/>
      </w:pPr>
      <w:bookmarkStart w:id="543" w:name="__RefHeading___Toc11139755_1280447820"/>
      <w:bookmarkStart w:id="544" w:name="_Toc228"/>
      <w:bookmarkEnd w:id="542"/>
      <w:bookmarkEnd w:id="543"/>
      <w:r>
        <w:rPr>
          <w:rtl w:val="true"/>
        </w:rPr>
        <w:t>الإعراب</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 وحرّك آخره بالكسرة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أفردوك وتركوك فقاتل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قاتل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قاتل</w:t>
      </w:r>
      <w:r>
        <w:rPr>
          <w:rFonts w:eastAsia="Amiri" w:cs="Amiri" w:ascii="Amiri" w:hAnsi="Amiri"/>
          <w:color w:val="111111"/>
          <w:sz w:val="28"/>
          <w:szCs w:val="28"/>
          <w:rtl w:val="true"/>
          <w:lang w:bidi="ar-SA"/>
        </w:rPr>
        <w:t xml:space="preserve">. </w:t>
      </w:r>
      <w:bookmarkStart w:id="545" w:name="pg16612_371569"/>
    </w:p>
    <w:p>
      <w:pPr>
        <w:pStyle w:val="BookText"/>
        <w:rPr/>
      </w:pPr>
      <w:bookmarkEnd w:id="54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139757_1280447820"/>
      <w:bookmarkStart w:id="547" w:name="_Toc229"/>
      <w:bookmarkEnd w:id="546"/>
      <w:r>
        <w:rPr>
          <w:rtl w:val="true"/>
        </w:rPr>
        <w:t>الصرف</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نكّل الرباعي، وزنه تفعيل بزيادة التاء في أول الماضي وتخفيف العين وزيادة ياء قبل الآخر</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139759_1280447820"/>
      <w:bookmarkStart w:id="549" w:name="_Toc230"/>
      <w:bookmarkEnd w:id="548"/>
      <w:r>
        <w:rPr>
          <w:rtl w:val="true"/>
        </w:rPr>
        <w:t>الفوائد</w:t>
      </w:r>
      <w:bookmarkEnd w:id="5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إِلَّا نَفْسَكَ إلا أداة حصر ونفسك مفعول به ثان لأن نائب الفاعل المقدر أنت بمثابة المفعول الأول وتعرب إلا أداة حصر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الاستثناء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فيه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بنفي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الاسم بعدها بدلا من المستثنى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أنه في هذه الحال يجوز نصب الاسم بعدها على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الاستثناء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يذكر فيه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ومنفيا كما في هذه 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لم ينصب الاسم بعد إلا على الاستثناء فهي أداة حصر</w:t>
      </w:r>
    </w:p>
    <w:p>
      <w:pPr>
        <w:pStyle w:val="Heading3"/>
        <w:numPr>
          <w:ilvl w:val="2"/>
          <w:numId w:val="1"/>
        </w:numPr>
        <w:rPr/>
      </w:pPr>
      <w:bookmarkStart w:id="550" w:name="__RefHeading___Toc11139761_1280447820"/>
      <w:bookmarkStart w:id="551" w:name="_Toc231"/>
      <w:bookmarkEnd w:id="550"/>
      <w:r>
        <w:rPr>
          <w:rtl w:val="true"/>
        </w:rPr>
        <w:t xml:space="preserve">سورة النساء </w:t>
      </w:r>
      <w:r>
        <w:rPr>
          <w:rtl w:val="true"/>
        </w:rPr>
        <w:t>(</w:t>
      </w:r>
      <w:r>
        <w:rPr/>
        <w:t>4</w:t>
      </w:r>
      <w:r>
        <w:rPr>
          <w:rtl w:val="true"/>
        </w:rPr>
        <w:t xml:space="preserve">) : </w:t>
      </w:r>
      <w:r>
        <w:rPr>
          <w:rtl w:val="true"/>
        </w:rPr>
        <w:t xml:space="preserve">آية </w:t>
      </w:r>
      <w:r>
        <w:rPr/>
        <w:t>85</w:t>
      </w:r>
      <w:bookmarkEnd w:id="551"/>
    </w:p>
    <w:p>
      <w:pPr>
        <w:pStyle w:val="Heading4"/>
        <w:numPr>
          <w:ilvl w:val="3"/>
          <w:numId w:val="1"/>
        </w:numPr>
        <w:rPr/>
      </w:pPr>
      <w:bookmarkStart w:id="552" w:name="__RefHeading___Toc11139763_1280447820"/>
      <w:bookmarkStart w:id="553" w:name="_Toc232"/>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وَمَنْ يَشْفَعْ شَفاعَةً سَيِّئَةً يَكُنْ لَهُ كِفْلٌ مِنْها وَكانَ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1139765_1280447820"/>
      <w:bookmarkStart w:id="555" w:name="_Toc233"/>
      <w:bookmarkEnd w:id="554"/>
      <w:r>
        <w:rPr>
          <w:rtl w:val="true"/>
        </w:rPr>
        <w:t>الإعراب</w:t>
      </w:r>
      <w:r>
        <w:rPr>
          <w:rtl w:val="true"/>
        </w:rPr>
        <w:t>:</w:t>
      </w:r>
      <w:bookmarkEnd w:id="5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bookmarkStart w:id="556" w:name="pg16612_371570"/>
    </w:p>
    <w:p>
      <w:pPr>
        <w:pStyle w:val="BookText"/>
        <w:rPr/>
      </w:pPr>
      <w:bookmarkEnd w:id="556"/>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يكن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 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له كفل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139767_1280447820"/>
      <w:bookmarkStart w:id="558" w:name="_Toc234"/>
      <w:bookmarkEnd w:id="557"/>
      <w:r>
        <w:rPr>
          <w:rtl w:val="true"/>
        </w:rPr>
        <w:t>الصرف</w:t>
      </w:r>
      <w:r>
        <w:rPr>
          <w:rtl w:val="true"/>
        </w:rPr>
        <w:t>:</w:t>
      </w:r>
      <w:bookmarkEnd w:id="5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ضعف الأجر أو بمعنى نصيب، وزنه فعل بكسر فسكون</w:t>
      </w:r>
      <w:r>
        <w:rPr>
          <w:rFonts w:eastAsia="Amiri" w:cs="Amiri" w:ascii="Amiri" w:hAnsi="Amiri"/>
          <w:color w:val="111111"/>
          <w:sz w:val="28"/>
          <w:szCs w:val="28"/>
          <w:rtl w:val="true"/>
          <w:lang w:bidi="ar-SA"/>
        </w:rPr>
        <w:t xml:space="preserve">. </w:t>
      </w:r>
      <w:bookmarkStart w:id="559" w:name="pg16612_371571"/>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أقات الرباعي بمعنى اقتدر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بإعلال الفعل أصلا ثم تبعه اسم الفاعل، ومضارع أقات يقيت، وأصله يقوت، ثقلت الكسرة على الواو فسكنت ونقلت حركتها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جرى الإعلال في مقيت</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1139769_1280447820"/>
      <w:bookmarkStart w:id="561" w:name="_Toc235"/>
      <w:bookmarkEnd w:id="560"/>
      <w:r>
        <w:rPr>
          <w:rtl w:val="true"/>
        </w:rPr>
        <w:t xml:space="preserve">سورة النساء </w:t>
      </w:r>
      <w:r>
        <w:rPr>
          <w:rtl w:val="true"/>
        </w:rPr>
        <w:t>(</w:t>
      </w:r>
      <w:r>
        <w:rPr/>
        <w:t>4</w:t>
      </w:r>
      <w:r>
        <w:rPr>
          <w:rtl w:val="true"/>
        </w:rPr>
        <w:t xml:space="preserve">) : </w:t>
      </w:r>
      <w:r>
        <w:rPr>
          <w:rtl w:val="true"/>
        </w:rPr>
        <w:t xml:space="preserve">آية </w:t>
      </w:r>
      <w:r>
        <w:rPr/>
        <w:t>86</w:t>
      </w:r>
      <w:bookmarkEnd w:id="561"/>
    </w:p>
    <w:p>
      <w:pPr>
        <w:pStyle w:val="Heading4"/>
        <w:numPr>
          <w:ilvl w:val="3"/>
          <w:numId w:val="1"/>
        </w:numPr>
        <w:rPr/>
      </w:pPr>
      <w:bookmarkStart w:id="562" w:name="__RefHeading___Toc11139771_1280447820"/>
      <w:bookmarkStart w:id="563" w:name="_Toc236"/>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139773_1280447820"/>
      <w:bookmarkStart w:id="565" w:name="_Toc237"/>
      <w:bookmarkEnd w:id="564"/>
      <w:r>
        <w:rPr>
          <w:rtl w:val="true"/>
        </w:rPr>
        <w:t>الإعراب</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حيوا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على كل شيء مقيتا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566" w:name="pg16612_371572"/>
    </w:p>
    <w:p>
      <w:pPr>
        <w:pStyle w:val="BookText"/>
        <w:rPr/>
      </w:pPr>
      <w:bookmarkEnd w:id="56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139775_1280447820"/>
      <w:bookmarkStart w:id="568" w:name="_Toc238"/>
      <w:bookmarkEnd w:id="567"/>
      <w:r>
        <w:rPr>
          <w:rtl w:val="true"/>
        </w:rPr>
        <w:t>الصرف</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حيّا الرباعي، والتاء عوض من ياء تفعيل، وأصل الكلمة تحيية وزن تزكية، فثقلت الكسرة على الياء الأولى فنقلت إلى الحاء ثم أدغمت الياءان معا لسكون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حييوا، استثقلت الضمة على الياء فنقلت حركتها الى ما قبلها، ثم حذفت لالتقاء الساكنين، سكون الياء وسكون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حيّوا وزنه فعّوا بفتح الفاء</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1139777_1280447820"/>
      <w:bookmarkStart w:id="570" w:name="_Toc239"/>
      <w:bookmarkEnd w:id="569"/>
      <w:r>
        <w:rPr>
          <w:rtl w:val="true"/>
        </w:rPr>
        <w:t>الفوائد</w:t>
      </w:r>
      <w:bookmarkEnd w:id="570"/>
    </w:p>
    <w:p>
      <w:pPr>
        <w:pStyle w:val="BookText"/>
        <w:rPr/>
      </w:pPr>
      <w:r>
        <w:rPr>
          <w:rFonts w:ascii="Amiri" w:hAnsi="Amiri" w:eastAsia="Amiri" w:cs="Amiri"/>
          <w:color w:val="111111"/>
          <w:sz w:val="28"/>
          <w:sz w:val="28"/>
          <w:szCs w:val="28"/>
          <w:rtl w:val="true"/>
          <w:lang w:bidi="ar-SA"/>
        </w:rPr>
        <w:t>التحية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الإسلام تحيته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والرد عليها بأحسن منها يكون بالزيادة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الثالثة حيث لم تبق زيادة لمستزيد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ترد بمثلها، وهكذا روي عن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ونلمس في هذه الآية المحاولة الدائمة لتوثيق علاقات المودة والقربى بين أفراد المجتمع، وإن إفشاء السلام، والرد على التحية بأحسن منها، لهو من خير الوسائل لانشاء هذه العلاقات وتوثيقها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وإفشاء السلام سنة، أما رده فهو فريضة بحكم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القرآن بايراده هذه الآية وسط آيات القتال، أن يشار إلى قاعدة الإسلام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دين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فَحَيُّوا بِأَحْسَنَ مِنْها بأحسن جار ومجرور وعلامة جره الفتحة عوضا عن الكسرة لأنه ممنوع من الصرف وسبب منعه من الصرف أنه صفة على وزن أفعل والممنوع من الصرف يجر بالفتحة عوضا عن الكسرة بشرط ألا يكون مضافا مثل مررت بأحسن الناس وألا يكون معرفا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bookmarkStart w:id="571" w:name="pg16612_371573"/>
    </w:p>
    <w:p>
      <w:pPr>
        <w:pStyle w:val="BookText"/>
        <w:rPr/>
      </w:pPr>
      <w:bookmarkEnd w:id="571"/>
      <w:r>
        <w:rPr>
          <w:rFonts w:ascii="IRNazanin" w:hAnsi="IRNazanin" w:eastAsia="IRNazanin"/>
          <w:color w:val="111111"/>
          <w:sz w:val="28"/>
          <w:sz w:val="28"/>
          <w:szCs w:val="28"/>
          <w:rtl w:val="true"/>
          <w:lang w:bidi="fa-IR"/>
        </w:rPr>
        <w:t>مثل مررت بالأحسن خلقا</w:t>
      </w:r>
      <w:r>
        <w:rPr>
          <w:rFonts w:eastAsia="IRNazanin" w:cs="IRNazanin"/>
          <w:color w:val="111111"/>
          <w:sz w:val="28"/>
          <w:szCs w:val="28"/>
          <w:rtl w:val="true"/>
          <w:lang w:bidi="fa-IR"/>
        </w:rPr>
        <w:t>.</w:t>
      </w:r>
    </w:p>
    <w:p>
      <w:pPr>
        <w:pStyle w:val="Heading3"/>
        <w:numPr>
          <w:ilvl w:val="2"/>
          <w:numId w:val="1"/>
        </w:numPr>
        <w:rPr/>
      </w:pPr>
      <w:bookmarkStart w:id="572" w:name="__RefHeading___Toc11139779_1280447820"/>
      <w:bookmarkStart w:id="573" w:name="_Toc240"/>
      <w:bookmarkEnd w:id="572"/>
      <w:r>
        <w:rPr>
          <w:rtl w:val="true"/>
        </w:rPr>
        <w:t xml:space="preserve">سورة النساء </w:t>
      </w:r>
      <w:r>
        <w:rPr>
          <w:rtl w:val="true"/>
        </w:rPr>
        <w:t>(</w:t>
      </w:r>
      <w:r>
        <w:rPr/>
        <w:t>4</w:t>
      </w:r>
      <w:r>
        <w:rPr>
          <w:rtl w:val="true"/>
        </w:rPr>
        <w:t xml:space="preserve">) : </w:t>
      </w:r>
      <w:r>
        <w:rPr>
          <w:rtl w:val="true"/>
        </w:rPr>
        <w:t xml:space="preserve">آية </w:t>
      </w:r>
      <w:r>
        <w:rPr/>
        <w:t>87</w:t>
      </w:r>
      <w:bookmarkEnd w:id="573"/>
    </w:p>
    <w:p>
      <w:pPr>
        <w:pStyle w:val="Heading4"/>
        <w:numPr>
          <w:ilvl w:val="3"/>
          <w:numId w:val="1"/>
        </w:numPr>
        <w:rPr/>
      </w:pPr>
      <w:bookmarkStart w:id="574" w:name="__RefHeading___Toc11139781_1280447820"/>
      <w:bookmarkStart w:id="575" w:name="_Toc241"/>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139783_1280447820"/>
      <w:bookmarkStart w:id="577" w:name="_Toc242"/>
      <w:bookmarkEnd w:id="576"/>
      <w:r>
        <w:rPr>
          <w:rtl w:val="true"/>
        </w:rPr>
        <w:t>الإعراب</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الضمير المستكن في الخبر المحذوف وتقديره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يحشرنّكم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78" w:name="pg16612_371574"/>
    </w:p>
    <w:p>
      <w:pPr>
        <w:pStyle w:val="Heading3"/>
        <w:numPr>
          <w:ilvl w:val="2"/>
          <w:numId w:val="1"/>
        </w:numPr>
        <w:rPr/>
      </w:pPr>
      <w:bookmarkStart w:id="579" w:name="__RefHeading___Toc11139785_1280447820"/>
      <w:bookmarkStart w:id="580" w:name="_Toc243"/>
      <w:bookmarkEnd w:id="578"/>
      <w:bookmarkEnd w:id="579"/>
      <w:r>
        <w:rPr>
          <w:rtl w:val="true"/>
        </w:rPr>
        <w:t xml:space="preserve">سورة النساء </w:t>
      </w:r>
      <w:r>
        <w:rPr>
          <w:rtl w:val="true"/>
        </w:rPr>
        <w:t>(</w:t>
      </w:r>
      <w:r>
        <w:rPr/>
        <w:t>4</w:t>
      </w:r>
      <w:r>
        <w:rPr>
          <w:rtl w:val="true"/>
        </w:rPr>
        <w:t xml:space="preserve">) : </w:t>
      </w:r>
      <w:r>
        <w:rPr>
          <w:rtl w:val="true"/>
        </w:rPr>
        <w:t xml:space="preserve">آية </w:t>
      </w:r>
      <w:r>
        <w:rPr/>
        <w:t>88</w:t>
      </w:r>
      <w:bookmarkEnd w:id="580"/>
    </w:p>
    <w:p>
      <w:pPr>
        <w:pStyle w:val="Heading4"/>
        <w:numPr>
          <w:ilvl w:val="3"/>
          <w:numId w:val="1"/>
        </w:numPr>
        <w:rPr/>
      </w:pPr>
      <w:bookmarkStart w:id="581" w:name="__RefHeading___Toc11139787_1280447820"/>
      <w:bookmarkStart w:id="582" w:name="_Toc244"/>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139789_1280447820"/>
      <w:bookmarkStart w:id="584" w:name="_Toc245"/>
      <w:bookmarkEnd w:id="583"/>
      <w:r>
        <w:rPr>
          <w:rtl w:val="true"/>
        </w:rPr>
        <w:t>الإعراب</w:t>
      </w:r>
      <w:r>
        <w:rPr>
          <w:rtl w:val="true"/>
        </w:rPr>
        <w:t>:</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فئتين،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والمفعول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585" w:name="pg16612_371575"/>
    </w:p>
    <w:p>
      <w:pPr>
        <w:pStyle w:val="BookText"/>
        <w:rPr/>
      </w:pPr>
      <w:bookmarkEnd w:id="585"/>
      <w:r>
        <w:rPr>
          <w:rFonts w:ascii="Amiri" w:hAnsi="Amiri" w:eastAsia="Amiri" w:cs="Amiri"/>
          <w:color w:val="111111"/>
          <w:sz w:val="28"/>
          <w:sz w:val="28"/>
          <w:szCs w:val="28"/>
          <w:rtl w:val="true"/>
          <w:lang w:bidi="ar-SA"/>
        </w:rPr>
        <w:t xml:space="preserve">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أركسهم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139791_1280447820"/>
      <w:bookmarkStart w:id="587" w:name="_Toc246"/>
      <w:bookmarkEnd w:id="586"/>
      <w:r>
        <w:rPr>
          <w:rtl w:val="true"/>
        </w:rPr>
        <w:t xml:space="preserve">سورة النساء </w:t>
      </w:r>
      <w:r>
        <w:rPr>
          <w:rtl w:val="true"/>
        </w:rPr>
        <w:t>(</w:t>
      </w:r>
      <w:r>
        <w:rPr/>
        <w:t>4</w:t>
      </w:r>
      <w:r>
        <w:rPr>
          <w:rtl w:val="true"/>
        </w:rPr>
        <w:t xml:space="preserve">) : </w:t>
      </w:r>
      <w:r>
        <w:rPr>
          <w:rtl w:val="true"/>
        </w:rPr>
        <w:t xml:space="preserve">الآيات </w:t>
      </w:r>
      <w:r>
        <w:rPr/>
        <w:t>89</w:t>
      </w:r>
      <w:r>
        <w:rPr>
          <w:rtl w:val="true"/>
        </w:rPr>
        <w:t xml:space="preserve"> </w:t>
      </w:r>
      <w:r>
        <w:rPr>
          <w:rtl w:val="true"/>
        </w:rPr>
        <w:t xml:space="preserve">الى </w:t>
      </w:r>
      <w:r>
        <w:rPr/>
        <w:t>90</w:t>
      </w:r>
      <w:bookmarkEnd w:id="587"/>
    </w:p>
    <w:p>
      <w:pPr>
        <w:pStyle w:val="Heading4"/>
        <w:numPr>
          <w:ilvl w:val="3"/>
          <w:numId w:val="1"/>
        </w:numPr>
        <w:rPr/>
      </w:pPr>
      <w:bookmarkStart w:id="588" w:name="__RefHeading___Toc11139793_1280447820"/>
      <w:bookmarkStart w:id="589" w:name="_Toc247"/>
      <w:bookmarkEnd w:id="588"/>
      <w:r>
        <w:rPr>
          <w:rtl w:val="true"/>
        </w:rPr>
        <w:t>اشارة</w:t>
      </w:r>
      <w:bookmarkEnd w:id="5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وَبَيْنَهُمْ مِيثاقٌ أَوْ جاؤُكُمْ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590" w:name="pg16612_371576"/>
    </w:p>
    <w:p>
      <w:pPr>
        <w:pStyle w:val="Heading4"/>
        <w:numPr>
          <w:ilvl w:val="3"/>
          <w:numId w:val="1"/>
        </w:numPr>
        <w:rPr/>
      </w:pPr>
      <w:bookmarkStart w:id="591" w:name="__RefHeading___Toc11139795_1280447820"/>
      <w:bookmarkStart w:id="592" w:name="_Toc248"/>
      <w:bookmarkEnd w:id="590"/>
      <w:bookmarkEnd w:id="591"/>
      <w:r>
        <w:rPr>
          <w:rtl w:val="true"/>
        </w:rPr>
        <w:t>الإعراب</w:t>
      </w:r>
      <w:r>
        <w:rPr>
          <w:rtl w:val="true"/>
        </w:rPr>
        <w:t>:</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تكفرون كفرا ككفرهم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بمفعول به ثان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p>
    <w:p>
      <w:pPr>
        <w:pStyle w:val="BookText"/>
        <w:rPr/>
      </w:pPr>
      <w:r>
        <w:rPr>
          <w:rFonts w:ascii="Amiri" w:hAnsi="Amiri" w:eastAsia="Amiri" w:cs="Amiri"/>
          <w:color w:val="111111"/>
          <w:sz w:val="28"/>
          <w:sz w:val="28"/>
          <w:szCs w:val="28"/>
          <w:rtl w:val="true"/>
          <w:lang w:bidi="ar-SA"/>
        </w:rPr>
        <w:t xml:space="preserve">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منهم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بانت عداوتهم فلا تتّخذوا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الشرطية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من ضمير المفعول في اقتلوهم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يهاجروا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عن أن يقاتلوكم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يقاتلوكم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أو نعت لقوم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اعتزلوكم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 xml:space="preserve">. </w:t>
      </w:r>
      <w:bookmarkStart w:id="593" w:name="pg16612_371580"/>
    </w:p>
    <w:p>
      <w:pPr>
        <w:pStyle w:val="Heading4"/>
        <w:numPr>
          <w:ilvl w:val="3"/>
          <w:numId w:val="1"/>
        </w:numPr>
        <w:rPr/>
      </w:pPr>
      <w:bookmarkStart w:id="594" w:name="__RefHeading___Toc11139797_1280447820"/>
      <w:bookmarkStart w:id="595" w:name="_Toc249"/>
      <w:bookmarkEnd w:id="593"/>
      <w:bookmarkEnd w:id="594"/>
      <w:r>
        <w:rPr>
          <w:rtl w:val="true"/>
        </w:rPr>
        <w:t>الصرف</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فاؤه فهو معتل مثال مكسور العين في المضارع، وزنه يعلون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التقى ساكنان الألف وهو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الجماعة فحذفت الألف وفتح ما قبلها دلالة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سالمه أي صالحه،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1139799_1280447820"/>
      <w:bookmarkStart w:id="597" w:name="_Toc250"/>
      <w:bookmarkEnd w:id="596"/>
      <w:r>
        <w:rPr>
          <w:rtl w:val="true"/>
        </w:rPr>
        <w:t>الفوائد</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حَتَّى يُهاجِرُوا فعل مضارع منصوب بأن المضمرة بعد حتى وعلامة نصبه حذف النون لأنه من الأفعال الخمسة ومن الجدير بالذكر أن نشير الى مواضع انتصاب الفعل بأن المضمرة فذلك في عدة مواضع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حتى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لام التعليل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لِتَفْتَرِيَ عَلَيْنا غَيْرَهُ وبعد فاء السببية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 ومن المعلوم أن فاء السببية يجب أن تسبق بتمنّ أو ترجّ أو طلب أو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مع وتسبق بمصدر كقول ميسون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 عباءة وتقرّ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وبعد أو التي بمعنى حتى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ملكا أو نموت فنعذرا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وَبَيْنَهُمْ مِيثاقٌ أَوْ جاؤُكُمْ حَصِرَتْ صُدُورُهُمْ تضاربت الأقوال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وسنوجزها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دعائية لا محل لها من الإعراب كأن الله يدعو عليهم بأن تضيق صدورهم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محل جر صفة لقوم</w:t>
      </w:r>
      <w:r>
        <w:rPr>
          <w:rFonts w:eastAsia="Amiri" w:cs="Amiri" w:ascii="Amiri" w:hAnsi="Amiri"/>
          <w:color w:val="111111"/>
          <w:sz w:val="28"/>
          <w:szCs w:val="28"/>
          <w:rtl w:val="true"/>
          <w:lang w:bidi="ar-SA"/>
        </w:rPr>
        <w:t xml:space="preserve">. </w:t>
      </w:r>
      <w:bookmarkStart w:id="598" w:name="pg16612_371581"/>
    </w:p>
    <w:p>
      <w:pPr>
        <w:pStyle w:val="BookText"/>
        <w:rPr/>
      </w:pPr>
      <w:bookmarkEnd w:id="59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واو الجماعة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النحاة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الجملة الواقعة حالا إذا كانت في صيغة الماضي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 قد حصرت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صفة لموصوف محذوف والتقدير أو جاؤوكم قوما حصرت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نرى أن نأخذ الأمر من أقرب طريق وألّا نلجأ الى التأويل والتكلف كي لا نخرج عن الإطار العام للقواعد فهي لمساعدتنا على فهم المعنى وليست لتعقيد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جاؤُكُمْ حَصِرَتْ صُدُورُهُمْ أَنْ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المؤول من أن والفعل يقاتلوكم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بحرف جر مقدر أي عن أن يقاتلوكم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1139801_1280447820"/>
      <w:bookmarkStart w:id="600" w:name="_Toc251"/>
      <w:bookmarkEnd w:id="599"/>
      <w:r>
        <w:rPr>
          <w:rtl w:val="true"/>
        </w:rPr>
        <w:t xml:space="preserve">سورة النساء </w:t>
      </w:r>
      <w:r>
        <w:rPr>
          <w:rtl w:val="true"/>
        </w:rPr>
        <w:t>(</w:t>
      </w:r>
      <w:r>
        <w:rPr/>
        <w:t>4</w:t>
      </w:r>
      <w:r>
        <w:rPr>
          <w:rtl w:val="true"/>
        </w:rPr>
        <w:t xml:space="preserve">) : </w:t>
      </w:r>
      <w:r>
        <w:rPr>
          <w:rtl w:val="true"/>
        </w:rPr>
        <w:t xml:space="preserve">آية </w:t>
      </w:r>
      <w:r>
        <w:rPr/>
        <w:t>91</w:t>
      </w:r>
      <w:bookmarkEnd w:id="600"/>
    </w:p>
    <w:p>
      <w:pPr>
        <w:pStyle w:val="Heading4"/>
        <w:numPr>
          <w:ilvl w:val="3"/>
          <w:numId w:val="1"/>
        </w:numPr>
        <w:rPr/>
      </w:pPr>
      <w:bookmarkStart w:id="601" w:name="__RefHeading___Toc11139803_1280447820"/>
      <w:bookmarkStart w:id="602" w:name="_Toc252"/>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سَتَجِدُونَ آخَرِينَ يُرِيدُونَ أَنْ يَأْمَنُوكُمْ وَيَأْمَنُوا قَوْمَهُمْ كُلَّما رُدُّوا إِلَى الْفِتْنَةِ أُرْكِسُوا فِيها فَإِنْ لَمْ يَعْتَزِلُوكُمْ وَيُلْقُوا إِلَيْكُمُ السَّلَمَ وَيَكُفُّوا أَيْدِيَهُمْ فَخُذُوهُمْ وَاقْتُلُوهُمْ حَيْثُ ثَقِفْتُمُوهُمْ وَأُولئِكُمْ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139805_1280447820"/>
      <w:bookmarkStart w:id="604" w:name="_Toc253"/>
      <w:bookmarkEnd w:id="603"/>
      <w:r>
        <w:rPr>
          <w:rtl w:val="true"/>
        </w:rPr>
        <w:t>الإعراب</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يأمنوكم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أركسوا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31"/>
      </w:r>
      <w:r>
        <w:rPr>
          <w:rFonts w:ascii="Amiri" w:hAnsi="Amiri" w:eastAsia="Amiri" w:cs="Amiri"/>
          <w:color w:val="111111"/>
          <w:sz w:val="28"/>
          <w:sz w:val="28"/>
          <w:szCs w:val="28"/>
          <w:rtl w:val="true"/>
          <w:lang w:bidi="ar-SA"/>
        </w:rPr>
        <w:t>،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يعتزلوا ومعطوف عليه والنفي السابق متسلط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يلقوا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بمحذوف مفعول ثان لفعل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05" w:name="pg16612_371583"/>
    </w:p>
    <w:p>
      <w:pPr>
        <w:pStyle w:val="BookText"/>
        <w:rPr/>
      </w:pPr>
      <w:bookmarkEnd w:id="60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يأمنوكم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يعتزلوكم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يلقوا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يعتزلوكم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3"/>
        <w:numPr>
          <w:ilvl w:val="2"/>
          <w:numId w:val="1"/>
        </w:numPr>
        <w:rPr/>
      </w:pPr>
      <w:bookmarkStart w:id="606" w:name="__RefHeading___Toc11139807_1280447820"/>
      <w:bookmarkStart w:id="607" w:name="_Toc254"/>
      <w:bookmarkEnd w:id="606"/>
      <w:r>
        <w:rPr>
          <w:rtl w:val="true"/>
        </w:rPr>
        <w:t xml:space="preserve">سورة النساء </w:t>
      </w:r>
      <w:r>
        <w:rPr>
          <w:rtl w:val="true"/>
        </w:rPr>
        <w:t>(</w:t>
      </w:r>
      <w:r>
        <w:rPr/>
        <w:t>4</w:t>
      </w:r>
      <w:r>
        <w:rPr>
          <w:rtl w:val="true"/>
        </w:rPr>
        <w:t xml:space="preserve">) : </w:t>
      </w:r>
      <w:r>
        <w:rPr>
          <w:rtl w:val="true"/>
        </w:rPr>
        <w:t xml:space="preserve">آية </w:t>
      </w:r>
      <w:r>
        <w:rPr/>
        <w:t>92</w:t>
      </w:r>
      <w:bookmarkEnd w:id="607"/>
    </w:p>
    <w:p>
      <w:pPr>
        <w:pStyle w:val="Heading4"/>
        <w:numPr>
          <w:ilvl w:val="3"/>
          <w:numId w:val="1"/>
        </w:numPr>
        <w:rPr/>
      </w:pPr>
      <w:bookmarkStart w:id="608" w:name="__RefHeading___Toc11139809_1280447820"/>
      <w:bookmarkStart w:id="609" w:name="_Toc255"/>
      <w:bookmarkEnd w:id="608"/>
      <w:r>
        <w:rPr>
          <w:rtl w:val="true"/>
        </w:rPr>
        <w:t>اشارة</w:t>
      </w:r>
      <w:bookmarkEnd w:id="6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610" w:name="pg16612_371584"/>
    </w:p>
    <w:p>
      <w:pPr>
        <w:pStyle w:val="Heading4"/>
        <w:numPr>
          <w:ilvl w:val="3"/>
          <w:numId w:val="1"/>
        </w:numPr>
        <w:rPr/>
      </w:pPr>
      <w:bookmarkStart w:id="611" w:name="__RefHeading___Toc11139811_1280447820"/>
      <w:bookmarkStart w:id="612" w:name="_Toc256"/>
      <w:bookmarkEnd w:id="610"/>
      <w:bookmarkEnd w:id="611"/>
      <w:r>
        <w:rPr>
          <w:rtl w:val="true"/>
        </w:rPr>
        <w:t>الإعراب</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منصوب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المسؤولية أو الواجب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لرقبة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تحرير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لدية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لأن الدية ليست من نوع التصدق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لعدو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المسؤولية أو الواجب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39"/>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الواجب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41"/>
      </w:r>
      <w:r>
        <w:rPr>
          <w:rFonts w:ascii="Amiri" w:hAnsi="Amiri" w:eastAsia="Amiri" w:cs="Amiri"/>
          <w:color w:val="111111"/>
          <w:sz w:val="28"/>
          <w:sz w:val="28"/>
          <w:szCs w:val="28"/>
          <w:rtl w:val="true"/>
          <w:lang w:bidi="ar-SA"/>
        </w:rPr>
        <w:t xml:space="preserve">أي شرع ذلك توبة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613" w:name="pg16612_371587"/>
    </w:p>
    <w:p>
      <w:pPr>
        <w:pStyle w:val="BookText"/>
        <w:rPr/>
      </w:pPr>
      <w:bookmarkEnd w:id="61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139813_1280447820"/>
      <w:bookmarkStart w:id="615" w:name="_Toc257"/>
      <w:bookmarkEnd w:id="614"/>
      <w:r>
        <w:rPr>
          <w:rtl w:val="true"/>
        </w:rPr>
        <w:t>الصرف</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خطئ يخطأ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حرر الرباعي وزنه تفعيل بزيادة تاء على ماضيه وتخفيف عين الفعل وزيادة 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استعمل استعمال الاسم من فعل ودي يدي باب ضرب، وزنه علة، ففيه إعلال بحذف فاء الكلمة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سلّم الرباعيّ، مؤنث مسلم، وزنه مفعّلة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صادا وإدغامها مع فاء الكلمة وزنه يتفعّلوا</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1139815_1280447820"/>
      <w:bookmarkStart w:id="617" w:name="_Toc258"/>
      <w:bookmarkEnd w:id="616"/>
      <w:r>
        <w:rPr>
          <w:rtl w:val="true"/>
        </w:rPr>
        <w:t xml:space="preserve">سورة النساء </w:t>
      </w:r>
      <w:r>
        <w:rPr>
          <w:rtl w:val="true"/>
        </w:rPr>
        <w:t>(</w:t>
      </w:r>
      <w:r>
        <w:rPr/>
        <w:t>4</w:t>
      </w:r>
      <w:r>
        <w:rPr>
          <w:rtl w:val="true"/>
        </w:rPr>
        <w:t xml:space="preserve">) : </w:t>
      </w:r>
      <w:r>
        <w:rPr>
          <w:rtl w:val="true"/>
        </w:rPr>
        <w:t xml:space="preserve">آية </w:t>
      </w:r>
      <w:r>
        <w:rPr/>
        <w:t>93</w:t>
      </w:r>
      <w:bookmarkEnd w:id="617"/>
    </w:p>
    <w:p>
      <w:pPr>
        <w:pStyle w:val="Heading4"/>
        <w:numPr>
          <w:ilvl w:val="3"/>
          <w:numId w:val="1"/>
        </w:numPr>
        <w:rPr/>
      </w:pPr>
      <w:bookmarkStart w:id="618" w:name="__RefHeading___Toc11139817_1280447820"/>
      <w:bookmarkStart w:id="619" w:name="_Toc259"/>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139819_1280447820"/>
      <w:bookmarkStart w:id="621" w:name="_Toc260"/>
      <w:bookmarkEnd w:id="620"/>
      <w:r>
        <w:rPr>
          <w:rtl w:val="true"/>
        </w:rPr>
        <w:t>الإعراب</w:t>
      </w:r>
      <w:r>
        <w:rPr>
          <w:rtl w:val="true"/>
        </w:rPr>
        <w:t>:</w:t>
      </w:r>
      <w:bookmarkEnd w:id="6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bookmarkStart w:id="622" w:name="pg16612_371588"/>
    </w:p>
    <w:p>
      <w:pPr>
        <w:pStyle w:val="BookText"/>
        <w:rPr/>
      </w:pPr>
      <w:bookmarkEnd w:id="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مقدّر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ومفعوله،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لمؤمن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وغضب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الاستئناف المقدر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المقدر</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139821_1280447820"/>
      <w:bookmarkStart w:id="624" w:name="_Toc261"/>
      <w:bookmarkEnd w:id="623"/>
      <w:r>
        <w:rPr>
          <w:rtl w:val="true"/>
        </w:rPr>
        <w:t>الصرف</w:t>
      </w:r>
      <w:r>
        <w:rPr>
          <w:rtl w:val="true"/>
        </w:rPr>
        <w:t>:</w:t>
      </w:r>
      <w:bookmarkEnd w:id="6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تعمد الخماسي، وزنه متفعّل </w:t>
      </w:r>
      <w:bookmarkStart w:id="625" w:name="pg16612_371589"/>
    </w:p>
    <w:p>
      <w:pPr>
        <w:pStyle w:val="BookText"/>
        <w:rPr/>
      </w:pPr>
      <w:bookmarkEnd w:id="625"/>
      <w:r>
        <w:rPr>
          <w:rFonts w:ascii="Amiri" w:hAnsi="Amiri" w:eastAsia="Amiri" w:cs="Amiri"/>
          <w:color w:val="111111"/>
          <w:sz w:val="28"/>
          <w:sz w:val="28"/>
          <w:szCs w:val="28"/>
          <w:rtl w:val="true"/>
          <w:lang w:bidi="ar-SA"/>
        </w:rPr>
        <w:t>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1139823_1280447820"/>
      <w:bookmarkStart w:id="627" w:name="_Toc262"/>
      <w:bookmarkEnd w:id="626"/>
      <w:r>
        <w:rPr>
          <w:rtl w:val="true"/>
        </w:rPr>
        <w:t>البلاغة</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فن جميل وبديع وهو فن مراعاة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يأتي المتكلم بما يناسب المحتوى، وقد حفلت الآية بالألفاظ الدالة على التهديد الشديد والوعيد الأكيد وفنون الإبراق والإرعاد، للاشارة الى أن جريمة القتل من أكبر الجرائم وأشدها إمعانا في الشر</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139825_1280447820"/>
      <w:bookmarkStart w:id="629" w:name="_Toc263"/>
      <w:bookmarkEnd w:id="628"/>
      <w:r>
        <w:rPr>
          <w:rtl w:val="true"/>
        </w:rPr>
        <w:t>الفوائد</w:t>
      </w:r>
      <w:bookmarkEnd w:id="629"/>
    </w:p>
    <w:p>
      <w:pPr>
        <w:pStyle w:val="BookText"/>
        <w:rPr/>
      </w:pPr>
      <w:r>
        <w:rPr>
          <w:rFonts w:ascii="Amiri" w:hAnsi="Amiri" w:eastAsia="Amiri" w:cs="Amiri"/>
          <w:color w:val="111111"/>
          <w:sz w:val="28"/>
          <w:sz w:val="28"/>
          <w:szCs w:val="28"/>
          <w:rtl w:val="true"/>
          <w:lang w:bidi="ar-SA"/>
        </w:rPr>
        <w:t>تحريم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إذا كان عمدا عدوانا جريمة كبري، ومن السبع الموبقات التي يترتب عليها استحقاق العقاب في الدنيا والآخرة، وذلك بالقصاص، والخلود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اعتداء على صنع الله في الأرض، وتهديد لأمن الجماعة وحياة المجتمع</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139827_1280447820"/>
      <w:bookmarkStart w:id="631" w:name="_Toc264"/>
      <w:bookmarkEnd w:id="630"/>
      <w:r>
        <w:rPr>
          <w:rtl w:val="true"/>
        </w:rPr>
        <w:t xml:space="preserve">سورة النساء </w:t>
      </w:r>
      <w:r>
        <w:rPr>
          <w:rtl w:val="true"/>
        </w:rPr>
        <w:t>(</w:t>
      </w:r>
      <w:r>
        <w:rPr/>
        <w:t>4</w:t>
      </w:r>
      <w:r>
        <w:rPr>
          <w:rtl w:val="true"/>
        </w:rPr>
        <w:t xml:space="preserve">) : </w:t>
      </w:r>
      <w:r>
        <w:rPr>
          <w:rtl w:val="true"/>
        </w:rPr>
        <w:t xml:space="preserve">آية </w:t>
      </w:r>
      <w:r>
        <w:rPr/>
        <w:t>94</w:t>
      </w:r>
      <w:bookmarkEnd w:id="631"/>
    </w:p>
    <w:p>
      <w:pPr>
        <w:pStyle w:val="Heading4"/>
        <w:numPr>
          <w:ilvl w:val="3"/>
          <w:numId w:val="1"/>
        </w:numPr>
        <w:rPr/>
      </w:pPr>
      <w:bookmarkStart w:id="632" w:name="__RefHeading___Toc11139829_1280447820"/>
      <w:bookmarkStart w:id="633" w:name="_Toc265"/>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139831_1280447820"/>
      <w:bookmarkStart w:id="635" w:name="_Toc266"/>
      <w:bookmarkEnd w:id="634"/>
      <w:r>
        <w:rPr>
          <w:rtl w:val="true"/>
        </w:rPr>
        <w:t>الإعراب</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ضربتم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للناقص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p>
    <w:p>
      <w:pPr>
        <w:pStyle w:val="BookText"/>
        <w:rPr/>
      </w:pPr>
      <w:r>
        <w:rPr>
          <w:rFonts w:ascii="Amiri" w:hAnsi="Amiri" w:eastAsia="Amiri" w:cs="Amiri"/>
          <w:color w:val="111111"/>
          <w:sz w:val="28"/>
          <w:sz w:val="28"/>
          <w:szCs w:val="28"/>
          <w:rtl w:val="true"/>
          <w:lang w:bidi="ar-SA"/>
        </w:rPr>
        <w:t xml:space="preserve">مبني في محل جر </w:t>
      </w:r>
      <w:r>
        <w:rPr>
          <w:rStyle w:val="FootnoteAnchor"/>
          <w:rtl w:val="true"/>
        </w:rPr>
        <w:footnoteReference w:id="147"/>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تبتغون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هو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مغانم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أنعم الله عليكم فتبيّنوا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636" w:name="pg16612_371592"/>
    </w:p>
    <w:p>
      <w:pPr>
        <w:pStyle w:val="BookText"/>
        <w:rPr/>
      </w:pPr>
      <w:bookmarkEnd w:id="636"/>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المتاع أو اسم لما لا دوام له،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مغنم اسم بمعنى الغنيمة، وهو على لفظ المصدر الميمي لفعل غنم يغنم باب فرح</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1139833_1280447820"/>
      <w:bookmarkStart w:id="638" w:name="_Toc267"/>
      <w:bookmarkEnd w:id="637"/>
      <w:r>
        <w:rPr>
          <w:rtl w:val="true"/>
        </w:rPr>
        <w:t xml:space="preserve">سورة النساء </w:t>
      </w:r>
      <w:r>
        <w:rPr>
          <w:rtl w:val="true"/>
        </w:rPr>
        <w:t>(</w:t>
      </w:r>
      <w:r>
        <w:rPr/>
        <w:t>4</w:t>
      </w:r>
      <w:r>
        <w:rPr>
          <w:rtl w:val="true"/>
        </w:rPr>
        <w:t xml:space="preserve">) : </w:t>
      </w:r>
      <w:r>
        <w:rPr>
          <w:rtl w:val="true"/>
        </w:rPr>
        <w:t xml:space="preserve">آية </w:t>
      </w:r>
      <w:r>
        <w:rPr/>
        <w:t>95</w:t>
      </w:r>
      <w:bookmarkEnd w:id="638"/>
    </w:p>
    <w:p>
      <w:pPr>
        <w:pStyle w:val="Heading4"/>
        <w:numPr>
          <w:ilvl w:val="3"/>
          <w:numId w:val="1"/>
        </w:numPr>
        <w:rPr/>
      </w:pPr>
      <w:bookmarkStart w:id="639" w:name="__RefHeading___Toc11139835_1280447820"/>
      <w:bookmarkStart w:id="640" w:name="_Toc268"/>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139837_1280447820"/>
      <w:bookmarkStart w:id="642" w:name="_Toc269"/>
      <w:bookmarkEnd w:id="641"/>
      <w:r>
        <w:rPr>
          <w:rtl w:val="true"/>
        </w:rPr>
        <w:t>الإعراب</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w:t>
      </w:r>
      <w:r>
        <w:rPr>
          <w:rFonts w:eastAsia="Amiri" w:cs="Amiri" w:ascii="Amiri" w:hAnsi="Amiri"/>
          <w:color w:val="111111"/>
          <w:sz w:val="28"/>
          <w:szCs w:val="28"/>
          <w:rtl w:val="true"/>
          <w:lang w:bidi="ar-SA"/>
        </w:rPr>
        <w:t xml:space="preserve">) </w:t>
      </w:r>
      <w:bookmarkStart w:id="643" w:name="pg16612_371593"/>
    </w:p>
    <w:p>
      <w:pPr>
        <w:pStyle w:val="BookText"/>
        <w:rPr/>
      </w:pPr>
      <w:bookmarkEnd w:id="643"/>
      <w:r>
        <w:rPr>
          <w:rFonts w:ascii="Amiri" w:hAnsi="Amiri" w:eastAsia="Amiri" w:cs="Amiri"/>
          <w:color w:val="111111"/>
          <w:sz w:val="28"/>
          <w:sz w:val="28"/>
          <w:szCs w:val="28"/>
          <w:rtl w:val="true"/>
          <w:lang w:bidi="ar-SA"/>
        </w:rPr>
        <w:t xml:space="preserve">مثل الأولى ومتعلق بالمجاهدين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أو نوعه، أي تفضيلا بدرجة واحدة أو تفضيل درجة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 الفعل في المعنى أي أجره أجرا عظيما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فضّل الأولى</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1139839_1280447820"/>
      <w:bookmarkStart w:id="645" w:name="_Toc270"/>
      <w:bookmarkEnd w:id="644"/>
      <w:r>
        <w:rPr>
          <w:rtl w:val="true"/>
        </w:rPr>
        <w:t>الصرف</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القاعد، اسم فاعل من قعد يقعد،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لفعل ضرّ يضرّ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المجاهد، اسم فاعل من جاهد الرباعي، وزنه مفاعل بضم الميم وكسر العين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مؤنث الأحسن، وزنه فعلى بضم فسكون، أو يقصد به الجنة فليس بمشتق</w:t>
      </w:r>
      <w:r>
        <w:rPr>
          <w:rFonts w:eastAsia="Amiri" w:cs="Amiri" w:ascii="Amiri" w:hAnsi="Amiri"/>
          <w:color w:val="111111"/>
          <w:sz w:val="28"/>
          <w:szCs w:val="28"/>
          <w:rtl w:val="true"/>
          <w:lang w:bidi="ar-SA"/>
        </w:rPr>
        <w:t xml:space="preserve">. </w:t>
      </w:r>
      <w:bookmarkStart w:id="646" w:name="pg16612_371594"/>
    </w:p>
    <w:p>
      <w:pPr>
        <w:pStyle w:val="BookText"/>
        <w:rPr/>
      </w:pPr>
      <w:bookmarkEnd w:id="6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أجر يأجر باب نصر وباب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139841_1280447820"/>
      <w:bookmarkStart w:id="648" w:name="_Toc271"/>
      <w:bookmarkEnd w:id="647"/>
      <w:r>
        <w:rPr>
          <w:rtl w:val="true"/>
        </w:rPr>
        <w:t>الفوائد</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الصحيحين عن أبي سعيد الخدري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مائة درجة أعدها الله للمجاهدين في سبيله، وما بين كل درجتين كما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للإيمان وزنه وقيمته على كل حال مع تفاضل أهله في الدرجات وفق تفاضلهم في النهوض بتكاليف الإيمان، فيما يتعلق بالجهاد وبالأموال 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الاستدراك هو الذي نفهم منه أن هؤلاء القاعدين ليسوا هم المنافقين المبطئين الذين ورد ذكرهم سابقا في 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غَيْرُ أُولِي الضَّرَرِ تضاربت الأقوال في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قراءة بالنصب وعليها أعربت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القاعدين، أو من المؤمنين أو حالا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قراءة بالجر وعليها 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النحاة مذاهب في اعراب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مفعول مطلق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w:t>
      </w:r>
      <w:r>
        <w:rPr>
          <w:rFonts w:eastAsia="IRNazanin" w:cs="IRNazanin"/>
          <w:color w:val="111111"/>
          <w:sz w:val="28"/>
          <w:szCs w:val="28"/>
          <w:rtl w:val="true"/>
          <w:lang w:bidi="fa-IR"/>
        </w:rPr>
        <w:t xml:space="preserve">» . </w:t>
      </w:r>
      <w:bookmarkStart w:id="649" w:name="pg16612_371595"/>
    </w:p>
    <w:p>
      <w:pPr>
        <w:pStyle w:val="BookText"/>
        <w:rPr/>
      </w:pPr>
      <w:bookmarkEnd w:id="64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على تقدير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أقوى هذه الأوجه والله اعلم</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1139843_1280447820"/>
      <w:bookmarkStart w:id="651" w:name="_Toc272"/>
      <w:bookmarkEnd w:id="650"/>
      <w:r>
        <w:rPr>
          <w:rtl w:val="true"/>
        </w:rPr>
        <w:t xml:space="preserve">سورة النساء </w:t>
      </w:r>
      <w:r>
        <w:rPr>
          <w:rtl w:val="true"/>
        </w:rPr>
        <w:t>(</w:t>
      </w:r>
      <w:r>
        <w:rPr/>
        <w:t>4</w:t>
      </w:r>
      <w:r>
        <w:rPr>
          <w:rtl w:val="true"/>
        </w:rPr>
        <w:t xml:space="preserve">) : </w:t>
      </w:r>
      <w:r>
        <w:rPr>
          <w:rtl w:val="true"/>
        </w:rPr>
        <w:t xml:space="preserve">آية </w:t>
      </w:r>
      <w:r>
        <w:rPr/>
        <w:t>96</w:t>
      </w:r>
      <w:bookmarkEnd w:id="651"/>
    </w:p>
    <w:p>
      <w:pPr>
        <w:pStyle w:val="Heading4"/>
        <w:numPr>
          <w:ilvl w:val="3"/>
          <w:numId w:val="1"/>
        </w:numPr>
        <w:rPr/>
      </w:pPr>
      <w:bookmarkStart w:id="652" w:name="__RefHeading___Toc11139845_1280447820"/>
      <w:bookmarkStart w:id="653" w:name="_Toc273"/>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1139847_1280447820"/>
      <w:bookmarkStart w:id="655" w:name="_Toc274"/>
      <w:bookmarkEnd w:id="654"/>
      <w:r>
        <w:rPr>
          <w:rtl w:val="true"/>
        </w:rPr>
        <w:t>الإعراب</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النصب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درجات منصوبان مثله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1139849_1280447820"/>
      <w:bookmarkStart w:id="657" w:name="_Toc275"/>
      <w:bookmarkEnd w:id="656"/>
      <w:r>
        <w:rPr>
          <w:rtl w:val="true"/>
        </w:rPr>
        <w:t xml:space="preserve">سورة النساء </w:t>
      </w:r>
      <w:r>
        <w:rPr>
          <w:rtl w:val="true"/>
        </w:rPr>
        <w:t>(</w:t>
      </w:r>
      <w:r>
        <w:rPr/>
        <w:t>4</w:t>
      </w:r>
      <w:r>
        <w:rPr>
          <w:rtl w:val="true"/>
        </w:rPr>
        <w:t xml:space="preserve">) : </w:t>
      </w:r>
      <w:r>
        <w:rPr>
          <w:rtl w:val="true"/>
        </w:rPr>
        <w:t xml:space="preserve">الآيات </w:t>
      </w:r>
      <w:r>
        <w:rPr/>
        <w:t>97</w:t>
      </w:r>
      <w:r>
        <w:rPr>
          <w:rtl w:val="true"/>
        </w:rPr>
        <w:t xml:space="preserve"> </w:t>
      </w:r>
      <w:r>
        <w:rPr>
          <w:rtl w:val="true"/>
        </w:rPr>
        <w:t xml:space="preserve">الى </w:t>
      </w:r>
      <w:r>
        <w:rPr/>
        <w:t>100</w:t>
      </w:r>
      <w:bookmarkEnd w:id="657"/>
    </w:p>
    <w:p>
      <w:pPr>
        <w:pStyle w:val="Heading4"/>
        <w:numPr>
          <w:ilvl w:val="3"/>
          <w:numId w:val="1"/>
        </w:numPr>
        <w:rPr/>
      </w:pPr>
      <w:bookmarkStart w:id="658" w:name="__RefHeading___Toc11139851_1280447820"/>
      <w:bookmarkStart w:id="659" w:name="_Toc276"/>
      <w:bookmarkEnd w:id="658"/>
      <w:r>
        <w:rPr>
          <w:rtl w:val="true"/>
        </w:rPr>
        <w:t>اشارة</w:t>
      </w:r>
      <w:bookmarkEnd w:id="6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660" w:name="pg16612_371596"/>
    </w:p>
    <w:p>
      <w:pPr>
        <w:pStyle w:val="Heading4"/>
        <w:numPr>
          <w:ilvl w:val="3"/>
          <w:numId w:val="1"/>
        </w:numPr>
        <w:rPr/>
      </w:pPr>
      <w:bookmarkStart w:id="661" w:name="__RefHeading___Toc11139853_1280447820"/>
      <w:bookmarkStart w:id="662" w:name="_Toc277"/>
      <w:bookmarkEnd w:id="660"/>
      <w:bookmarkEnd w:id="661"/>
      <w:r>
        <w:rPr>
          <w:rtl w:val="true"/>
        </w:rPr>
        <w:t>الإعراب</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Style w:val="FootnoteAnchor"/>
          <w:rtl w:val="true"/>
        </w:rPr>
        <w:footnoteReference w:id="152"/>
      </w:r>
      <w:r>
        <w:rPr>
          <w:rFonts w:ascii="Amiri" w:hAnsi="Amiri" w:eastAsia="Amiri" w:cs="Amiri"/>
          <w:color w:val="111111"/>
          <w:sz w:val="28"/>
          <w:sz w:val="28"/>
          <w:szCs w:val="28"/>
          <w:rtl w:val="true"/>
          <w:lang w:bidi="ar-SA"/>
        </w:rPr>
        <w:t xml:space="preserve">وعلامة الرفع الضمة المقدرة وحذفت التاء تخفيفا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بخبر كنتم مقدم، حذفت من الاسم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فاء السببية، وعلامة النصب حذف النون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تسيحوا أو تنتقلوا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ثمة اتساع في الأرض فهجرة منكم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لمجيئها في الخبر ومشابهة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p>
    <w:p>
      <w:pPr>
        <w:pStyle w:val="BookText"/>
        <w:rPr/>
      </w:pPr>
      <w:r>
        <w:rPr>
          <w:rFonts w:ascii="Amiri" w:hAnsi="Amiri" w:eastAsia="Amiri" w:cs="Amiri"/>
          <w:color w:val="111111"/>
          <w:sz w:val="28"/>
          <w:sz w:val="28"/>
          <w:szCs w:val="28"/>
          <w:rtl w:val="true"/>
          <w:lang w:bidi="ar-SA"/>
        </w:rPr>
        <w:t xml:space="preserve">ثان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الثاني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الملائكة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المتصل من الذين توفاهم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المنقطع من العاصين بالتخلف عن الهجرة،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الرجال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والأصل إلى سبيل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يستطيعون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يعود </w:t>
      </w:r>
    </w:p>
    <w:p>
      <w:pPr>
        <w:pStyle w:val="BookText"/>
        <w:rPr/>
      </w:pPr>
      <w:r>
        <w:rPr>
          <w:rFonts w:ascii="Amiri" w:hAnsi="Amiri" w:eastAsia="Amiri" w:cs="Amiri"/>
          <w:color w:val="111111"/>
          <w:sz w:val="28"/>
          <w:sz w:val="28"/>
          <w:szCs w:val="28"/>
          <w:rtl w:val="true"/>
          <w:lang w:bidi="ar-SA"/>
        </w:rPr>
        <w:t xml:space="preserve">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يخرج</w:t>
      </w:r>
      <w:r>
        <w:rPr>
          <w:rFonts w:eastAsia="Amiri" w:cs="Amiri" w:ascii="Amiri" w:hAnsi="Amiri"/>
          <w:color w:val="111111"/>
          <w:sz w:val="28"/>
          <w:szCs w:val="28"/>
          <w:rtl w:val="true"/>
          <w:lang w:bidi="ar-SA"/>
        </w:rPr>
        <w:t xml:space="preserve">. </w:t>
      </w:r>
      <w:bookmarkStart w:id="663" w:name="pg16612_371600"/>
    </w:p>
    <w:p>
      <w:pPr>
        <w:pStyle w:val="BookText"/>
        <w:rPr/>
      </w:pPr>
      <w:bookmarkEnd w:id="66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أجره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139855_1280447820"/>
      <w:bookmarkStart w:id="665" w:name="_Toc278"/>
      <w:bookmarkEnd w:id="664"/>
      <w:r>
        <w:rPr>
          <w:rtl w:val="true"/>
        </w:rPr>
        <w:t>الصرف</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مستضعف، اسم مفعول من استضعف السداسي وزنه مستفعل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حال يحول بمعنى احتال، وزنه فعلة بكسر فسكون، وفيه إعلال بالقلب أصله حولة، جاءت الواو ساكنة بعد كسر 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راغم الرباعي </w:t>
      </w:r>
      <w:r>
        <w:rPr>
          <w:rStyle w:val="FootnoteAnchor"/>
          <w:rtl w:val="true"/>
        </w:rPr>
        <w:footnoteReference w:id="159"/>
      </w:r>
      <w:r>
        <w:rPr>
          <w:rFonts w:ascii="Amiri" w:hAnsi="Amiri" w:eastAsia="Amiri" w:cs="Amiri"/>
          <w:color w:val="111111"/>
          <w:sz w:val="28"/>
          <w:sz w:val="28"/>
          <w:szCs w:val="28"/>
          <w:rtl w:val="true"/>
          <w:lang w:bidi="ar-SA"/>
        </w:rPr>
        <w:t>فهو على وزن اسم المفعول وزنه مفاعل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هاجر الرباعي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139857_1280447820"/>
      <w:bookmarkStart w:id="667" w:name="_Toc279"/>
      <w:bookmarkEnd w:id="666"/>
      <w:r>
        <w:rPr>
          <w:rtl w:val="true"/>
        </w:rPr>
        <w:t>الفوائد</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ظالِمِي أَنْفُسِهِمْ الأصل ظالمين أنفسهم ولكن حذفت النون من جمع المذكر السالم لكونه مضافا، وهذه قاعدة مطردة تحذف النون من المثنى وجمع المذكر السالم إذا أضيف قياسا على حذف التنوين من الاسم المفرد عند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قولهم في إعراب نون المثنى وجمع المذكر السالم بأنها عوض عن تنوين في الاسم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w:t>
      </w:r>
      <w:bookmarkStart w:id="668" w:name="pg16612_371601"/>
    </w:p>
    <w:p>
      <w:pPr>
        <w:pStyle w:val="BookText"/>
        <w:rPr/>
      </w:pPr>
      <w:bookmarkEnd w:id="668"/>
      <w:r>
        <w:rPr>
          <w:rFonts w:ascii="Amiri" w:hAnsi="Amiri" w:eastAsia="Amiri" w:cs="Amiri"/>
          <w:color w:val="111111"/>
          <w:sz w:val="28"/>
          <w:sz w:val="28"/>
          <w:szCs w:val="28"/>
          <w:rtl w:val="true"/>
          <w:lang w:bidi="ar-SA"/>
        </w:rPr>
        <w:t xml:space="preserve">الرجاء ومثلها حرى واخلولق، وتتبعها أفعال المقاربة وهي تدل على قرب وقوع الخبر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كرب، 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أفعال الشروع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وتعتبر هذه الزمر الثلاثة أفعالا ناقصة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خبرها يأتي جملة فعلية فعلها مضارع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 واخلولق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أفعال الشروع، لأن هذه الأفعال تدل على الماضي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المستقبل، وما تبقى من الأفعال المذكورة، يجوز اقتران خبرها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عدم اقترانه</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1139859_1280447820"/>
      <w:bookmarkStart w:id="670" w:name="_Toc280"/>
      <w:bookmarkEnd w:id="669"/>
      <w:r>
        <w:rPr>
          <w:rtl w:val="true"/>
        </w:rPr>
        <w:t xml:space="preserve">سورة النساء </w:t>
      </w:r>
      <w:r>
        <w:rPr>
          <w:rtl w:val="true"/>
        </w:rPr>
        <w:t>(</w:t>
      </w:r>
      <w:r>
        <w:rPr/>
        <w:t>4</w:t>
      </w:r>
      <w:r>
        <w:rPr>
          <w:rtl w:val="true"/>
        </w:rPr>
        <w:t xml:space="preserve">) : </w:t>
      </w:r>
      <w:r>
        <w:rPr>
          <w:rtl w:val="true"/>
        </w:rPr>
        <w:t xml:space="preserve">آية </w:t>
      </w:r>
      <w:r>
        <w:rPr/>
        <w:t>101</w:t>
      </w:r>
      <w:bookmarkEnd w:id="670"/>
    </w:p>
    <w:p>
      <w:pPr>
        <w:pStyle w:val="Heading4"/>
        <w:numPr>
          <w:ilvl w:val="3"/>
          <w:numId w:val="1"/>
        </w:numPr>
        <w:rPr/>
      </w:pPr>
      <w:bookmarkStart w:id="671" w:name="__RefHeading___Toc11139861_1280447820"/>
      <w:bookmarkStart w:id="672" w:name="_Toc281"/>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1139863_1280447820"/>
      <w:bookmarkStart w:id="674" w:name="_Toc282"/>
      <w:bookmarkEnd w:id="673"/>
      <w:r>
        <w:rPr>
          <w:rtl w:val="true"/>
        </w:rPr>
        <w:t>الإعراب</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عليكم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تقصروا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ومفعول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يفتنكم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فاقصروا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يفتنكم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الكافرين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675" w:name="pg16612_371603"/>
    </w:p>
    <w:p>
      <w:pPr>
        <w:pStyle w:val="Heading3"/>
        <w:numPr>
          <w:ilvl w:val="2"/>
          <w:numId w:val="1"/>
        </w:numPr>
        <w:rPr/>
      </w:pPr>
      <w:bookmarkStart w:id="676" w:name="__RefHeading___Toc11139865_1280447820"/>
      <w:bookmarkStart w:id="677" w:name="_Toc283"/>
      <w:bookmarkEnd w:id="675"/>
      <w:bookmarkEnd w:id="676"/>
      <w:r>
        <w:rPr>
          <w:rtl w:val="true"/>
        </w:rPr>
        <w:t xml:space="preserve">سورة النساء </w:t>
      </w:r>
      <w:r>
        <w:rPr>
          <w:rtl w:val="true"/>
        </w:rPr>
        <w:t>(</w:t>
      </w:r>
      <w:r>
        <w:rPr/>
        <w:t>4</w:t>
      </w:r>
      <w:r>
        <w:rPr>
          <w:rtl w:val="true"/>
        </w:rPr>
        <w:t xml:space="preserve">) : </w:t>
      </w:r>
      <w:r>
        <w:rPr>
          <w:rtl w:val="true"/>
        </w:rPr>
        <w:t xml:space="preserve">آية </w:t>
      </w:r>
      <w:r>
        <w:rPr/>
        <w:t>102</w:t>
      </w:r>
      <w:bookmarkEnd w:id="677"/>
    </w:p>
    <w:p>
      <w:pPr>
        <w:pStyle w:val="Heading4"/>
        <w:numPr>
          <w:ilvl w:val="3"/>
          <w:numId w:val="1"/>
        </w:numPr>
        <w:rPr/>
      </w:pPr>
      <w:bookmarkStart w:id="678" w:name="__RefHeading___Toc11139867_1280447820"/>
      <w:bookmarkStart w:id="679" w:name="_Toc284"/>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139869_1280447820"/>
      <w:bookmarkStart w:id="681" w:name="_Toc285"/>
      <w:bookmarkEnd w:id="680"/>
      <w:r>
        <w:rPr>
          <w:rtl w:val="true"/>
        </w:rPr>
        <w:t>الإعراب</w:t>
      </w:r>
      <w:r>
        <w:rPr>
          <w:rtl w:val="true"/>
        </w:rPr>
        <w:t>:</w:t>
      </w:r>
      <w:bookmarkEnd w:id="6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بمحذوف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ناقص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w:t>
      </w:r>
    </w:p>
    <w:p>
      <w:pPr>
        <w:pStyle w:val="BookText"/>
        <w:rPr/>
      </w:pP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يكون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لتقم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لطائفة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بفعل يصلّوا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أسلحتهم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معطوف بالواو على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تقم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تقم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ليصلّوا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أسلحتكم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تغفلون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لميلة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Style w:val="FootnoteAnchor"/>
          <w:rtl w:val="true"/>
        </w:rPr>
        <w:footnoteReference w:id="162"/>
      </w:r>
      <w:r>
        <w:rPr>
          <w:rFonts w:ascii="Amiri" w:hAnsi="Amiri" w:eastAsia="Amiri" w:cs="Amiri"/>
          <w:color w:val="111111"/>
          <w:sz w:val="28"/>
          <w:sz w:val="28"/>
          <w:szCs w:val="28"/>
          <w:rtl w:val="true"/>
          <w:lang w:bidi="ar-SA"/>
        </w:rPr>
        <w:t xml:space="preserve">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عامله تضعوا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تقديره في أن تضعوا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الجار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bookmarkStart w:id="682" w:name="pg16612_371606"/>
    </w:p>
    <w:p>
      <w:pPr>
        <w:pStyle w:val="BookText"/>
        <w:rPr/>
      </w:pPr>
      <w:bookmarkEnd w:id="6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تغفلون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بكم أذى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بكم أذى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139871_1280447820"/>
      <w:bookmarkStart w:id="684" w:name="_Toc286"/>
      <w:bookmarkEnd w:id="683"/>
      <w:r>
        <w:rPr>
          <w:rtl w:val="true"/>
        </w:rPr>
        <w:t>الصرف</w:t>
      </w:r>
      <w:r>
        <w:rPr>
          <w:rtl w:val="true"/>
        </w:rPr>
        <w:t>:</w:t>
      </w:r>
      <w:bookmarkEnd w:id="6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سلاح، اسم جمع لآلات الحرب يذكّر </w:t>
      </w:r>
      <w:bookmarkStart w:id="685" w:name="pg16612_371607"/>
    </w:p>
    <w:p>
      <w:pPr>
        <w:pStyle w:val="BookText"/>
        <w:rPr/>
      </w:pPr>
      <w:bookmarkEnd w:id="685"/>
      <w:r>
        <w:rPr>
          <w:rFonts w:ascii="Amiri" w:hAnsi="Amiri" w:eastAsia="Amiri" w:cs="Amiri"/>
          <w:color w:val="111111"/>
          <w:sz w:val="28"/>
          <w:sz w:val="28"/>
          <w:szCs w:val="28"/>
          <w:rtl w:val="true"/>
          <w:lang w:bidi="ar-SA"/>
        </w:rPr>
        <w:t>ويؤنّث، وزنه فعال بكسر الفاء، ووزن جمعه أفعلة وهو من جموع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مال، وزنه فعلة بفتح الفاء</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1139873_1280447820"/>
      <w:bookmarkStart w:id="687" w:name="_Toc287"/>
      <w:bookmarkEnd w:id="686"/>
      <w:r>
        <w:rPr>
          <w:rtl w:val="true"/>
        </w:rPr>
        <w:t>البلاغة</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حِذْرَهُمْ وَأَسْلِحَتَهُمْ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احترازهم شبهه بما يتحصن به من الآلات ولذا أثبت له الأخذ تخييلا وإلا فهو أمر معنوي لا يتصف بالأخذ، ولا يضر عطف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وَأَسْلِحَتَهُمْ عليه للجمع بين الحقيقة والمجاز، وهو من البلاغة في ذروتها ومن الفصاحة في شدتها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بِكُمْ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المرفوع بالضمة المقدرة على الألف المحذوفة لفظا المثبتة خطا بسبب التنوين، فالتنوين هنا ليس حركة اعراب كما يتوهم بعضهم انما هذا التنوين وتنوين الاسم المنقوص كلاهما ليسا حركة اعراب وإنما لكون كل منهما نكرة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لحقه التنوين علامة للتنكير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المقصور ينوّن في جميع حالاته إذا تجرد من ال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فتى اتبع هدى فحصل على غنى فالألف في الأمثلة الثلاثة محذوفة لفظا مثبتة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الاسم المنقوص، وهو المختوم بياء ساكنة مكسور ما قبلها فينوّن عند تنكيره وتحذف ياؤه في حالتي الرفع والجر لالتقاء الساكنين، وتثبت في حالة النصب وتظهر عليها الفتحة بسبب خفتها، جاء قاض، مررت بقاض، رأيت قاضيا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1139875_1280447820"/>
      <w:bookmarkStart w:id="689" w:name="_Toc288"/>
      <w:bookmarkEnd w:id="688"/>
      <w:r>
        <w:rPr>
          <w:rtl w:val="true"/>
        </w:rPr>
        <w:t xml:space="preserve">سورة النساء </w:t>
      </w:r>
      <w:r>
        <w:rPr>
          <w:rtl w:val="true"/>
        </w:rPr>
        <w:t>(</w:t>
      </w:r>
      <w:r>
        <w:rPr/>
        <w:t>4</w:t>
      </w:r>
      <w:r>
        <w:rPr>
          <w:rtl w:val="true"/>
        </w:rPr>
        <w:t xml:space="preserve">) : </w:t>
      </w:r>
      <w:r>
        <w:rPr>
          <w:rtl w:val="true"/>
        </w:rPr>
        <w:t xml:space="preserve">آية </w:t>
      </w:r>
      <w:r>
        <w:rPr/>
        <w:t>103</w:t>
      </w:r>
      <w:bookmarkEnd w:id="689"/>
    </w:p>
    <w:p>
      <w:pPr>
        <w:pStyle w:val="Heading4"/>
        <w:numPr>
          <w:ilvl w:val="3"/>
          <w:numId w:val="1"/>
        </w:numPr>
        <w:rPr/>
      </w:pPr>
      <w:bookmarkStart w:id="690" w:name="__RefHeading___Toc11139877_1280447820"/>
      <w:bookmarkStart w:id="691" w:name="_Toc289"/>
      <w:bookmarkEnd w:id="690"/>
      <w:r>
        <w:rPr>
          <w:rtl w:val="true"/>
        </w:rPr>
        <w:t>اشارة</w:t>
      </w:r>
      <w:bookmarkEnd w:id="6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692" w:name="pg16612_371608"/>
    </w:p>
    <w:p>
      <w:pPr>
        <w:pStyle w:val="Heading4"/>
        <w:numPr>
          <w:ilvl w:val="3"/>
          <w:numId w:val="1"/>
        </w:numPr>
        <w:rPr/>
      </w:pPr>
      <w:bookmarkStart w:id="693" w:name="__RefHeading___Toc11139879_1280447820"/>
      <w:bookmarkStart w:id="694" w:name="_Toc290"/>
      <w:bookmarkEnd w:id="692"/>
      <w:bookmarkEnd w:id="693"/>
      <w:r>
        <w:rPr>
          <w:rtl w:val="true"/>
        </w:rPr>
        <w:t>الإعراب</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قضيتم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وهو خبر كانت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139881_1280447820"/>
      <w:bookmarkStart w:id="696" w:name="_Toc291"/>
      <w:bookmarkEnd w:id="695"/>
      <w:r>
        <w:rPr>
          <w:rtl w:val="true"/>
        </w:rPr>
        <w:t>الصرف</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مزيد على الرباعي بحرفين هما الهمزة وتضعيف النون، فعله اطمأن وزنه افعللّ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وقت يقت باب ضرب،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قائم، أو هو مصدر في موضع الحال، أو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bookmarkStart w:id="697" w:name="pg16612_371609"/>
    </w:p>
    <w:p>
      <w:pPr>
        <w:pStyle w:val="Heading3"/>
        <w:numPr>
          <w:ilvl w:val="2"/>
          <w:numId w:val="1"/>
        </w:numPr>
        <w:rPr/>
      </w:pPr>
      <w:bookmarkStart w:id="698" w:name="__RefHeading___Toc11139883_1280447820"/>
      <w:bookmarkStart w:id="699" w:name="_Toc292"/>
      <w:bookmarkEnd w:id="697"/>
      <w:bookmarkEnd w:id="698"/>
      <w:r>
        <w:rPr>
          <w:rtl w:val="true"/>
        </w:rPr>
        <w:t xml:space="preserve">سورة النساء </w:t>
      </w:r>
      <w:r>
        <w:rPr>
          <w:rtl w:val="true"/>
        </w:rPr>
        <w:t>(</w:t>
      </w:r>
      <w:r>
        <w:rPr/>
        <w:t>4</w:t>
      </w:r>
      <w:r>
        <w:rPr>
          <w:rtl w:val="true"/>
        </w:rPr>
        <w:t xml:space="preserve">) : </w:t>
      </w:r>
      <w:r>
        <w:rPr>
          <w:rtl w:val="true"/>
        </w:rPr>
        <w:t xml:space="preserve">آية </w:t>
      </w:r>
      <w:r>
        <w:rPr/>
        <w:t>104</w:t>
      </w:r>
      <w:bookmarkEnd w:id="699"/>
    </w:p>
    <w:p>
      <w:pPr>
        <w:pStyle w:val="Heading4"/>
        <w:numPr>
          <w:ilvl w:val="3"/>
          <w:numId w:val="1"/>
        </w:numPr>
        <w:rPr/>
      </w:pPr>
      <w:bookmarkStart w:id="700" w:name="__RefHeading___Toc11139885_1280447820"/>
      <w:bookmarkStart w:id="701" w:name="_Toc293"/>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1139887_1280447820"/>
      <w:bookmarkStart w:id="703" w:name="_Toc294"/>
      <w:bookmarkEnd w:id="702"/>
      <w:r>
        <w:rPr>
          <w:rtl w:val="true"/>
        </w:rPr>
        <w:t>الإعراب</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والواو اسم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ألما كألمكم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63"/>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704" w:name="pg16612_371610"/>
    </w:p>
    <w:p>
      <w:pPr>
        <w:pStyle w:val="BookText"/>
        <w:rPr/>
      </w:pPr>
      <w:bookmarkEnd w:id="70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139889_1280447820"/>
      <w:bookmarkStart w:id="706" w:name="_Toc295"/>
      <w:bookmarkEnd w:id="705"/>
      <w:r>
        <w:rPr>
          <w:rtl w:val="true"/>
        </w:rPr>
        <w:t>الصرف</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فاؤه لأنه معتل مثال مكسور العين في المضارع، وزنه تعلوا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لامه وهي الواو لمجيئها ساكنة قبل واو الجماعة الساكنة، 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ترجون</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1139891_1280447820"/>
      <w:bookmarkStart w:id="708" w:name="_Toc296"/>
      <w:bookmarkEnd w:id="707"/>
      <w:r>
        <w:rPr>
          <w:rtl w:val="true"/>
        </w:rPr>
        <w:t xml:space="preserve">سورة النساء </w:t>
      </w:r>
      <w:r>
        <w:rPr>
          <w:rtl w:val="true"/>
        </w:rPr>
        <w:t>(</w:t>
      </w:r>
      <w:r>
        <w:rPr/>
        <w:t>4</w:t>
      </w:r>
      <w:r>
        <w:rPr>
          <w:rtl w:val="true"/>
        </w:rPr>
        <w:t xml:space="preserve">) : </w:t>
      </w:r>
      <w:r>
        <w:rPr>
          <w:rtl w:val="true"/>
        </w:rPr>
        <w:t xml:space="preserve">آية </w:t>
      </w:r>
      <w:r>
        <w:rPr/>
        <w:t>105</w:t>
      </w:r>
      <w:bookmarkEnd w:id="708"/>
    </w:p>
    <w:p>
      <w:pPr>
        <w:pStyle w:val="Heading4"/>
        <w:numPr>
          <w:ilvl w:val="3"/>
          <w:numId w:val="1"/>
        </w:numPr>
        <w:rPr/>
      </w:pPr>
      <w:bookmarkStart w:id="709" w:name="__RefHeading___Toc11139893_1280447820"/>
      <w:bookmarkStart w:id="710" w:name="_Toc297"/>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1139895_1280447820"/>
      <w:bookmarkStart w:id="712" w:name="_Toc298"/>
      <w:bookmarkEnd w:id="711"/>
      <w:r>
        <w:rPr>
          <w:rtl w:val="true"/>
        </w:rPr>
        <w:t>الإعراب</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w:t>
      </w:r>
      <w:bookmarkStart w:id="713" w:name="pg16612_371611"/>
    </w:p>
    <w:p>
      <w:pPr>
        <w:pStyle w:val="BookText"/>
        <w:rPr/>
      </w:pPr>
      <w:bookmarkEnd w:id="71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الثاني محذوف أي أراك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تكن منصوب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واللام بمعنى 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1139897_1280447820"/>
      <w:bookmarkStart w:id="715" w:name="_Toc299"/>
      <w:bookmarkEnd w:id="714"/>
      <w:r>
        <w:rPr>
          <w:rtl w:val="true"/>
        </w:rPr>
        <w:t>الصرف</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الخائن، اسم فاعل من خان يخون وزنه فاعل، وفيه 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همزة، والقلب مطّرد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مخاصما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خصم يخصم باب ضرب، فعيل بمعنى فاعل</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139899_1280447820"/>
      <w:bookmarkStart w:id="717" w:name="_Toc300"/>
      <w:bookmarkEnd w:id="716"/>
      <w:r>
        <w:rPr>
          <w:rtl w:val="true"/>
        </w:rPr>
        <w:t>الفوائد</w:t>
      </w:r>
      <w:bookmarkEnd w:id="717"/>
    </w:p>
    <w:p>
      <w:pPr>
        <w:pStyle w:val="BookText"/>
        <w:rPr/>
      </w:pPr>
      <w:r>
        <w:rPr>
          <w:rFonts w:ascii="Amiri" w:hAnsi="Amiri" w:eastAsia="Amiri" w:cs="Amiri"/>
          <w:color w:val="111111"/>
          <w:sz w:val="28"/>
          <w:sz w:val="28"/>
          <w:szCs w:val="28"/>
          <w:rtl w:val="true"/>
          <w:lang w:bidi="ar-SA"/>
        </w:rPr>
        <w:t>قول في اجتهاد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من ذهب من علماء الأصول إلى أنه كان صلى الله عليه وسلم له أن يحكم بالاجتهاد، بهذه الآية وبما يثبت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الصحيحين عن هشام بن عروة عن أم سلمة أن رسول الله صلى الله عليه وسلم سمع جلبة خصم بباب حجرته فخرج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إنما أنا بشر وإنما أقضي بنحو مما أسمع ولعل </w:t>
      </w:r>
      <w:bookmarkStart w:id="718" w:name="pg16612_371612"/>
    </w:p>
    <w:p>
      <w:pPr>
        <w:pStyle w:val="BookText"/>
        <w:rPr/>
      </w:pPr>
      <w:bookmarkEnd w:id="718"/>
      <w:r>
        <w:rPr>
          <w:rFonts w:ascii="Amiri" w:hAnsi="Amiri" w:eastAsia="Amiri" w:cs="Amiri"/>
          <w:color w:val="111111"/>
          <w:sz w:val="28"/>
          <w:sz w:val="28"/>
          <w:szCs w:val="28"/>
          <w:rtl w:val="true"/>
          <w:lang w:bidi="ar-SA"/>
        </w:rPr>
        <w:t>أحدكم أن يكون ألحن بحجته من بعض فأقضي له، فمن قضيت له بحق مسلم فإنما هي قطعة من النار فليحملها أو ليذرها</w:t>
      </w:r>
      <w:r>
        <w:rPr>
          <w:rFonts w:eastAsia="Amiri" w:cs="Amiri" w:ascii="Amiri" w:hAnsi="Amiri"/>
          <w:color w:val="111111"/>
          <w:sz w:val="28"/>
          <w:szCs w:val="28"/>
          <w:rtl w:val="true"/>
          <w:lang w:bidi="ar-SA"/>
        </w:rPr>
        <w:t>» .</w:t>
      </w:r>
    </w:p>
    <w:p>
      <w:pPr>
        <w:pStyle w:val="Heading3"/>
        <w:numPr>
          <w:ilvl w:val="2"/>
          <w:numId w:val="1"/>
        </w:numPr>
        <w:rPr/>
      </w:pPr>
      <w:bookmarkStart w:id="719" w:name="__RefHeading___Toc11139901_1280447820"/>
      <w:bookmarkStart w:id="720" w:name="_Toc301"/>
      <w:bookmarkEnd w:id="719"/>
      <w:r>
        <w:rPr>
          <w:rtl w:val="true"/>
        </w:rPr>
        <w:t xml:space="preserve">سورة النساء </w:t>
      </w:r>
      <w:r>
        <w:rPr>
          <w:rtl w:val="true"/>
        </w:rPr>
        <w:t>(</w:t>
      </w:r>
      <w:r>
        <w:rPr/>
        <w:t>4</w:t>
      </w:r>
      <w:r>
        <w:rPr>
          <w:rtl w:val="true"/>
        </w:rPr>
        <w:t xml:space="preserve">) : </w:t>
      </w:r>
      <w:r>
        <w:rPr>
          <w:rtl w:val="true"/>
        </w:rPr>
        <w:t xml:space="preserve">الآيات </w:t>
      </w:r>
      <w:r>
        <w:rPr/>
        <w:t>106</w:t>
      </w:r>
      <w:r>
        <w:rPr>
          <w:rtl w:val="true"/>
        </w:rPr>
        <w:t xml:space="preserve"> </w:t>
      </w:r>
      <w:r>
        <w:rPr>
          <w:rtl w:val="true"/>
        </w:rPr>
        <w:t xml:space="preserve">الى </w:t>
      </w:r>
      <w:r>
        <w:rPr/>
        <w:t>107</w:t>
      </w:r>
      <w:bookmarkEnd w:id="720"/>
    </w:p>
    <w:p>
      <w:pPr>
        <w:pStyle w:val="Heading4"/>
        <w:numPr>
          <w:ilvl w:val="3"/>
          <w:numId w:val="1"/>
        </w:numPr>
        <w:rPr/>
      </w:pPr>
      <w:bookmarkStart w:id="721" w:name="__RefHeading___Toc11139903_1280447820"/>
      <w:bookmarkStart w:id="722" w:name="_Toc302"/>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139905_1280447820"/>
      <w:bookmarkStart w:id="724" w:name="_Toc303"/>
      <w:bookmarkEnd w:id="723"/>
      <w:r>
        <w:rPr>
          <w:rtl w:val="true"/>
        </w:rPr>
        <w:t>الإعراب</w:t>
      </w:r>
      <w:r>
        <w:rPr>
          <w:rtl w:val="true"/>
        </w:rPr>
        <w:t>:</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تكن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خوّانا 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إعراب كان غفورا رحيما</w:t>
      </w:r>
      <w:r>
        <w:rPr>
          <w:rFonts w:eastAsia="Amiri" w:cs="Amiri" w:ascii="Amiri" w:hAnsi="Amiri"/>
          <w:color w:val="111111"/>
          <w:sz w:val="28"/>
          <w:szCs w:val="28"/>
          <w:rtl w:val="true"/>
          <w:lang w:bidi="ar-SA"/>
        </w:rPr>
        <w:t xml:space="preserve">. </w:t>
      </w:r>
      <w:bookmarkStart w:id="725" w:name="pg16612_371613"/>
    </w:p>
    <w:p>
      <w:pPr>
        <w:pStyle w:val="BookText"/>
        <w:rPr/>
      </w:pPr>
      <w:bookmarkEnd w:id="72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تكن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726" w:name="__RefHeading___Toc11139907_1280447820"/>
      <w:bookmarkStart w:id="727" w:name="_Toc304"/>
      <w:bookmarkEnd w:id="726"/>
      <w:r>
        <w:rPr>
          <w:rtl w:val="true"/>
        </w:rPr>
        <w:t>الصرف</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الفاعل، من خان يخون،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139909_1280447820"/>
      <w:bookmarkStart w:id="729" w:name="_Toc305"/>
      <w:bookmarkEnd w:id="728"/>
      <w:r>
        <w:rPr>
          <w:rtl w:val="true"/>
        </w:rPr>
        <w:t>البلاغة</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خَوَّاناً أَثِيماً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 أَثِيماً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الخيانة مفرطا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منهمكا في الإثم، وتعليق عدم المحبة المراد منه البغض والسخط بصيغة المبالغة ليس لتخصيصه بل لبيان إفراط بني أبيرق وقومهم في الخيانة والإثم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1139911_1280447820"/>
      <w:bookmarkStart w:id="731" w:name="_Toc306"/>
      <w:bookmarkEnd w:id="730"/>
      <w:r>
        <w:rPr>
          <w:rtl w:val="true"/>
        </w:rPr>
        <w:t xml:space="preserve">سورة النساء </w:t>
      </w:r>
      <w:r>
        <w:rPr>
          <w:rtl w:val="true"/>
        </w:rPr>
        <w:t>(</w:t>
      </w:r>
      <w:r>
        <w:rPr/>
        <w:t>4</w:t>
      </w:r>
      <w:r>
        <w:rPr>
          <w:rtl w:val="true"/>
        </w:rPr>
        <w:t xml:space="preserve">) : </w:t>
      </w:r>
      <w:r>
        <w:rPr>
          <w:rtl w:val="true"/>
        </w:rPr>
        <w:t xml:space="preserve">آية </w:t>
      </w:r>
      <w:r>
        <w:rPr/>
        <w:t>108</w:t>
      </w:r>
      <w:bookmarkEnd w:id="731"/>
    </w:p>
    <w:p>
      <w:pPr>
        <w:pStyle w:val="Heading4"/>
        <w:numPr>
          <w:ilvl w:val="3"/>
          <w:numId w:val="1"/>
        </w:numPr>
        <w:rPr/>
      </w:pPr>
      <w:bookmarkStart w:id="732" w:name="__RefHeading___Toc11139913_1280447820"/>
      <w:bookmarkStart w:id="733" w:name="_Toc307"/>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139915_1280447820"/>
      <w:bookmarkStart w:id="735" w:name="_Toc308"/>
      <w:bookmarkEnd w:id="734"/>
      <w:r>
        <w:rPr>
          <w:rtl w:val="true"/>
        </w:rPr>
        <w:t>الإعراب</w:t>
      </w:r>
      <w:r>
        <w:rPr>
          <w:rtl w:val="true"/>
        </w:rPr>
        <w:t>:</w:t>
      </w:r>
      <w:bookmarkEnd w:id="7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w:t>
      </w:r>
      <w:bookmarkStart w:id="736" w:name="pg16612_371614"/>
    </w:p>
    <w:p>
      <w:pPr>
        <w:pStyle w:val="BookText"/>
        <w:rPr/>
      </w:pPr>
      <w:bookmarkEnd w:id="736"/>
      <w:r>
        <w:rPr>
          <w:rFonts w:ascii="Amiri" w:hAnsi="Amiri" w:eastAsia="Amiri" w:cs="Amiri"/>
          <w:color w:val="111111"/>
          <w:sz w:val="28"/>
          <w:sz w:val="28"/>
          <w:szCs w:val="28"/>
          <w:rtl w:val="true"/>
          <w:lang w:bidi="ar-SA"/>
        </w:rPr>
        <w:t xml:space="preserve">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مفعول يرضى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يستخفون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1139917_1280447820"/>
      <w:bookmarkStart w:id="738" w:name="_Toc309"/>
      <w:bookmarkEnd w:id="737"/>
      <w:r>
        <w:rPr>
          <w:rtl w:val="true"/>
        </w:rPr>
        <w:t>الصرف</w:t>
      </w:r>
      <w:r>
        <w:rPr>
          <w:rtl w:val="true"/>
        </w:rPr>
        <w:t>:</w:t>
      </w:r>
      <w:bookmarkEnd w:id="7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يستخفيون، نقلت الضمة إلى الفاء لثقلها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وزنه يستفعون</w:t>
      </w:r>
      <w:r>
        <w:rPr>
          <w:rFonts w:eastAsia="Amiri" w:cs="Amiri" w:ascii="Amiri" w:hAnsi="Amiri"/>
          <w:color w:val="111111"/>
          <w:sz w:val="28"/>
          <w:szCs w:val="28"/>
          <w:rtl w:val="true"/>
          <w:lang w:bidi="ar-SA"/>
        </w:rPr>
        <w:t xml:space="preserve">. </w:t>
      </w:r>
      <w:bookmarkStart w:id="739" w:name="pg16612_371615"/>
    </w:p>
    <w:p>
      <w:pPr>
        <w:pStyle w:val="Heading4"/>
        <w:numPr>
          <w:ilvl w:val="3"/>
          <w:numId w:val="1"/>
        </w:numPr>
        <w:rPr/>
      </w:pPr>
      <w:bookmarkStart w:id="740" w:name="__RefHeading___Toc11139919_1280447820"/>
      <w:bookmarkStart w:id="741" w:name="_Toc310"/>
      <w:bookmarkEnd w:id="739"/>
      <w:bookmarkEnd w:id="740"/>
      <w:r>
        <w:rPr>
          <w:rtl w:val="true"/>
        </w:rPr>
        <w:t>البلاغة</w:t>
      </w:r>
      <w:bookmarkEnd w:id="741"/>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ونظمها البعض في سلك المتشابه</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139921_1280447820"/>
      <w:bookmarkStart w:id="743" w:name="_Toc311"/>
      <w:bookmarkEnd w:id="742"/>
      <w:r>
        <w:rPr>
          <w:rtl w:val="true"/>
        </w:rPr>
        <w:t>الفوائد</w:t>
      </w:r>
      <w:bookmarkEnd w:id="743"/>
    </w:p>
    <w:p>
      <w:pPr>
        <w:pStyle w:val="BookText"/>
        <w:rPr/>
      </w:pPr>
      <w:r>
        <w:rPr>
          <w:rFonts w:ascii="Amiri" w:hAnsi="Amiri" w:eastAsia="Amiri" w:cs="Amiri"/>
          <w:color w:val="111111"/>
          <w:sz w:val="28"/>
          <w:sz w:val="28"/>
          <w:szCs w:val="28"/>
          <w:rtl w:val="true"/>
          <w:lang w:bidi="ar-SA"/>
        </w:rPr>
        <w:t xml:space="preserve">اختلاف النحاة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ظرفا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هشام في اعرابها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مفعولا به كقوله تعالى وَاذْكُرُوا إِذْ كُنْتُمْ قَلِيلًا أي اذكروا قلتكم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بدلا من المفعول به نحو وَاذْكُرْ فِي الْكِتابِ مَرْيَمَ إِذِ انْتَبَذَتْ مِنْ أَهْلِها مَكاناً شَرْقِيًّا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تأتي حرفا للمفاجاة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وتأتى للتعليل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ولن ينفعكم اليوم اشتراككم في العذاب بسبب ظلمكم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الأوجه الثلاثة بينة لا يخفى اختلافها على ذوي الأرابة والفطنة</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1139923_1280447820"/>
      <w:bookmarkStart w:id="745" w:name="_Toc312"/>
      <w:bookmarkEnd w:id="744"/>
      <w:r>
        <w:rPr>
          <w:rtl w:val="true"/>
        </w:rPr>
        <w:t xml:space="preserve">سورة النساء </w:t>
      </w:r>
      <w:r>
        <w:rPr>
          <w:rtl w:val="true"/>
        </w:rPr>
        <w:t>(</w:t>
      </w:r>
      <w:r>
        <w:rPr/>
        <w:t>4</w:t>
      </w:r>
      <w:r>
        <w:rPr>
          <w:rtl w:val="true"/>
        </w:rPr>
        <w:t xml:space="preserve">) : </w:t>
      </w:r>
      <w:r>
        <w:rPr>
          <w:rtl w:val="true"/>
        </w:rPr>
        <w:t xml:space="preserve">آية </w:t>
      </w:r>
      <w:r>
        <w:rPr/>
        <w:t>109</w:t>
      </w:r>
      <w:bookmarkEnd w:id="745"/>
    </w:p>
    <w:p>
      <w:pPr>
        <w:pStyle w:val="Heading4"/>
        <w:numPr>
          <w:ilvl w:val="3"/>
          <w:numId w:val="1"/>
        </w:numPr>
        <w:rPr/>
      </w:pPr>
      <w:bookmarkStart w:id="746" w:name="__RefHeading___Toc11139925_1280447820"/>
      <w:bookmarkStart w:id="747" w:name="_Toc313"/>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1139927_1280447820"/>
      <w:bookmarkStart w:id="749" w:name="_Toc314"/>
      <w:bookmarkEnd w:id="748"/>
      <w:r>
        <w:rPr>
          <w:rtl w:val="true"/>
        </w:rPr>
        <w:t>الإعراب</w:t>
      </w:r>
      <w:r>
        <w:rPr>
          <w:rtl w:val="true"/>
        </w:rPr>
        <w:t>:</w:t>
      </w:r>
      <w:bookmarkEnd w:id="7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750" w:name="pg16612_371616"/>
    </w:p>
    <w:p>
      <w:pPr>
        <w:pStyle w:val="BookText"/>
        <w:rPr/>
      </w:pPr>
      <w:bookmarkEnd w:id="750"/>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دافعتم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أنتم أو 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مقدر أي إذا حل عليهم عذابه فمن يجادل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139929_1280447820"/>
      <w:bookmarkStart w:id="752" w:name="_Toc315"/>
      <w:bookmarkEnd w:id="751"/>
      <w:r>
        <w:rPr>
          <w:rtl w:val="true"/>
        </w:rPr>
        <w:t>البلاغة</w:t>
      </w:r>
      <w:bookmarkEnd w:id="752"/>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ها أَنْتُمْ هؤُلاءِ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تلوين للخطاب وتوجيه له إليهم بطرق الالتفات إيذانا بأن تعديد جنايتهم يوجب مشافهتهم بالتوبيخ والتقريع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هنا من الغيبة الى الخطاب</w:t>
      </w:r>
      <w:r>
        <w:rPr>
          <w:rFonts w:eastAsia="Amiri" w:cs="Amiri" w:ascii="Amiri" w:hAnsi="Amiri"/>
          <w:color w:val="111111"/>
          <w:sz w:val="28"/>
          <w:szCs w:val="28"/>
          <w:rtl w:val="true"/>
          <w:lang w:bidi="ar-SA"/>
        </w:rPr>
        <w:t xml:space="preserve">. </w:t>
      </w:r>
      <w:bookmarkStart w:id="753" w:name="pg16612_371617"/>
    </w:p>
    <w:p>
      <w:pPr>
        <w:pStyle w:val="Heading3"/>
        <w:numPr>
          <w:ilvl w:val="2"/>
          <w:numId w:val="1"/>
        </w:numPr>
        <w:rPr/>
      </w:pPr>
      <w:bookmarkStart w:id="754" w:name="__RefHeading___Toc11139931_1280447820"/>
      <w:bookmarkStart w:id="755" w:name="_Toc316"/>
      <w:bookmarkEnd w:id="753"/>
      <w:bookmarkEnd w:id="754"/>
      <w:r>
        <w:rPr>
          <w:rtl w:val="true"/>
        </w:rPr>
        <w:t xml:space="preserve">سورة النساء </w:t>
      </w:r>
      <w:r>
        <w:rPr>
          <w:rtl w:val="true"/>
        </w:rPr>
        <w:t>(</w:t>
      </w:r>
      <w:r>
        <w:rPr/>
        <w:t>4</w:t>
      </w:r>
      <w:r>
        <w:rPr>
          <w:rtl w:val="true"/>
        </w:rPr>
        <w:t xml:space="preserve">) : </w:t>
      </w:r>
      <w:r>
        <w:rPr>
          <w:rtl w:val="true"/>
        </w:rPr>
        <w:t xml:space="preserve">الآيات </w:t>
      </w:r>
      <w:r>
        <w:rPr/>
        <w:t>110</w:t>
      </w:r>
      <w:r>
        <w:rPr>
          <w:rtl w:val="true"/>
        </w:rPr>
        <w:t xml:space="preserve"> </w:t>
      </w:r>
      <w:r>
        <w:rPr>
          <w:rtl w:val="true"/>
        </w:rPr>
        <w:t xml:space="preserve">الى </w:t>
      </w:r>
      <w:r>
        <w:rPr/>
        <w:t>111</w:t>
      </w:r>
      <w:bookmarkEnd w:id="755"/>
    </w:p>
    <w:p>
      <w:pPr>
        <w:pStyle w:val="Heading4"/>
        <w:numPr>
          <w:ilvl w:val="3"/>
          <w:numId w:val="1"/>
        </w:numPr>
        <w:rPr/>
      </w:pPr>
      <w:bookmarkStart w:id="756" w:name="__RefHeading___Toc11139933_1280447820"/>
      <w:bookmarkStart w:id="757" w:name="_Toc317"/>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139935_1280447820"/>
      <w:bookmarkStart w:id="759" w:name="_Toc318"/>
      <w:bookmarkEnd w:id="758"/>
      <w:r>
        <w:rPr>
          <w:rtl w:val="true"/>
        </w:rPr>
        <w:t>الإعراب</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يظلم،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Style w:val="FootnoteAnchor"/>
          <w:rtl w:val="true"/>
        </w:rPr>
        <w:footnoteReference w:id="17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سوءا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يكسب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يعمل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bookmarkStart w:id="760" w:name="pg16612_371618"/>
    </w:p>
    <w:p>
      <w:pPr>
        <w:pStyle w:val="BookText"/>
        <w:rPr/>
      </w:pPr>
      <w:bookmarkEnd w:id="760"/>
      <w:r>
        <w:rPr>
          <w:rFonts w:ascii="Amiri" w:hAnsi="Amiri" w:eastAsia="Amiri" w:cs="Amiri"/>
          <w:color w:val="111111"/>
          <w:sz w:val="28"/>
          <w:sz w:val="28"/>
          <w:szCs w:val="28"/>
          <w:rtl w:val="true"/>
          <w:lang w:bidi="ar-SA"/>
        </w:rPr>
        <w:t xml:space="preserve">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الهاء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 من 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يكسب إثما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1139937_1280447820"/>
      <w:bookmarkStart w:id="762" w:name="_Toc319"/>
      <w:bookmarkEnd w:id="761"/>
      <w:r>
        <w:rPr>
          <w:rtl w:val="true"/>
        </w:rPr>
        <w:t xml:space="preserve">سورة النساء </w:t>
      </w:r>
      <w:r>
        <w:rPr>
          <w:rtl w:val="true"/>
        </w:rPr>
        <w:t>(</w:t>
      </w:r>
      <w:r>
        <w:rPr/>
        <w:t>4</w:t>
      </w:r>
      <w:r>
        <w:rPr>
          <w:rtl w:val="true"/>
        </w:rPr>
        <w:t xml:space="preserve">) : </w:t>
      </w:r>
      <w:r>
        <w:rPr>
          <w:rtl w:val="true"/>
        </w:rPr>
        <w:t xml:space="preserve">آية </w:t>
      </w:r>
      <w:r>
        <w:rPr/>
        <w:t>112</w:t>
      </w:r>
      <w:bookmarkEnd w:id="762"/>
    </w:p>
    <w:p>
      <w:pPr>
        <w:pStyle w:val="Heading4"/>
        <w:numPr>
          <w:ilvl w:val="3"/>
          <w:numId w:val="1"/>
        </w:numPr>
        <w:rPr/>
      </w:pPr>
      <w:bookmarkStart w:id="763" w:name="__RefHeading___Toc11139939_1280447820"/>
      <w:bookmarkStart w:id="764" w:name="_Toc320"/>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139941_1280447820"/>
      <w:bookmarkStart w:id="766" w:name="_Toc321"/>
      <w:bookmarkEnd w:id="765"/>
      <w:r>
        <w:rPr>
          <w:rtl w:val="true"/>
        </w:rPr>
        <w:t>الإعراب</w:t>
      </w:r>
      <w:r>
        <w:rPr>
          <w:rtl w:val="true"/>
        </w:rPr>
        <w:t>:</w:t>
      </w:r>
      <w:bookmarkEnd w:id="7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يكسب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يعمل سوءا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خطيئة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يكسب،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bookmarkStart w:id="767" w:name="pg16612_371619"/>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يكسب إثما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يكسب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139943_1280447820"/>
      <w:bookmarkStart w:id="769" w:name="_Toc322"/>
      <w:bookmarkEnd w:id="768"/>
      <w:r>
        <w:rPr>
          <w:rtl w:val="true"/>
        </w:rPr>
        <w:t>الصرف</w:t>
      </w:r>
      <w:r>
        <w:rPr>
          <w:rtl w:val="true"/>
        </w:rPr>
        <w:t>:</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برىء يبرأ باب فرح، وزنه فعيل بمعنى خال من العيب</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1139945_1280447820"/>
      <w:bookmarkStart w:id="771" w:name="_Toc323"/>
      <w:bookmarkEnd w:id="770"/>
      <w:r>
        <w:rPr>
          <w:rtl w:val="true"/>
        </w:rPr>
        <w:t xml:space="preserve">سورة النساء </w:t>
      </w:r>
      <w:r>
        <w:rPr>
          <w:rtl w:val="true"/>
        </w:rPr>
        <w:t>(</w:t>
      </w:r>
      <w:r>
        <w:rPr/>
        <w:t>4</w:t>
      </w:r>
      <w:r>
        <w:rPr>
          <w:rtl w:val="true"/>
        </w:rPr>
        <w:t xml:space="preserve">) : </w:t>
      </w:r>
      <w:r>
        <w:rPr>
          <w:rtl w:val="true"/>
        </w:rPr>
        <w:t xml:space="preserve">آية </w:t>
      </w:r>
      <w:r>
        <w:rPr/>
        <w:t>113</w:t>
      </w:r>
      <w:bookmarkEnd w:id="771"/>
    </w:p>
    <w:p>
      <w:pPr>
        <w:pStyle w:val="Heading4"/>
        <w:numPr>
          <w:ilvl w:val="3"/>
          <w:numId w:val="1"/>
        </w:numPr>
        <w:rPr/>
      </w:pPr>
      <w:bookmarkStart w:id="772" w:name="__RefHeading___Toc11139947_1280447820"/>
      <w:bookmarkStart w:id="773" w:name="_Toc324"/>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1139949_1280447820"/>
      <w:bookmarkStart w:id="775" w:name="_Toc325"/>
      <w:bookmarkEnd w:id="774"/>
      <w:r>
        <w:rPr>
          <w:rtl w:val="true"/>
        </w:rPr>
        <w:t>الإعراب</w:t>
      </w:r>
      <w:r>
        <w:rPr>
          <w:rtl w:val="true"/>
        </w:rPr>
        <w:t>:</w:t>
      </w:r>
      <w:bookmarkEnd w:id="7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فضل مرفوع </w:t>
      </w:r>
    </w:p>
    <w:p>
      <w:pPr>
        <w:pStyle w:val="BookText"/>
        <w:rPr/>
      </w:pP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بأن يضلّوك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يضلّون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مطلق نائب عن المصدر فهو من نوع صفة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يضرونك ضررا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 xml:space="preserve">. </w:t>
      </w:r>
      <w:bookmarkStart w:id="776" w:name="pg16612_371621"/>
    </w:p>
    <w:p>
      <w:pPr>
        <w:pStyle w:val="BookText"/>
        <w:rPr/>
      </w:pPr>
      <w:bookmarkEnd w:id="77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الجملة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1139951_1280447820"/>
      <w:bookmarkStart w:id="778" w:name="_Toc326"/>
      <w:bookmarkEnd w:id="777"/>
      <w:r>
        <w:rPr>
          <w:rtl w:val="true"/>
        </w:rPr>
        <w:t xml:space="preserve">سورة النساء </w:t>
      </w:r>
      <w:r>
        <w:rPr>
          <w:rtl w:val="true"/>
        </w:rPr>
        <w:t>(</w:t>
      </w:r>
      <w:r>
        <w:rPr/>
        <w:t>4</w:t>
      </w:r>
      <w:r>
        <w:rPr>
          <w:rtl w:val="true"/>
        </w:rPr>
        <w:t xml:space="preserve">) : </w:t>
      </w:r>
      <w:r>
        <w:rPr>
          <w:rtl w:val="true"/>
        </w:rPr>
        <w:t xml:space="preserve">آية </w:t>
      </w:r>
      <w:r>
        <w:rPr/>
        <w:t>114</w:t>
      </w:r>
      <w:bookmarkEnd w:id="778"/>
    </w:p>
    <w:p>
      <w:pPr>
        <w:pStyle w:val="Heading4"/>
        <w:numPr>
          <w:ilvl w:val="3"/>
          <w:numId w:val="1"/>
        </w:numPr>
        <w:rPr/>
      </w:pPr>
      <w:bookmarkStart w:id="779" w:name="__RefHeading___Toc11139953_1280447820"/>
      <w:bookmarkStart w:id="780" w:name="_Toc327"/>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139955_1280447820"/>
      <w:bookmarkStart w:id="782" w:name="_Toc328"/>
      <w:bookmarkEnd w:id="781"/>
      <w:r>
        <w:rPr>
          <w:rtl w:val="true"/>
        </w:rPr>
        <w:t>الإعراب</w:t>
      </w:r>
      <w:r>
        <w:rPr>
          <w:rtl w:val="true"/>
        </w:rPr>
        <w:t>:</w:t>
      </w:r>
      <w:bookmarkEnd w:id="7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bookmarkStart w:id="783" w:name="pg16612_371622"/>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صدقة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معروف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نؤتيه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1139957_1280447820"/>
      <w:bookmarkStart w:id="785" w:name="_Toc329"/>
      <w:bookmarkEnd w:id="784"/>
      <w:r>
        <w:rPr>
          <w:rtl w:val="true"/>
        </w:rPr>
        <w:t>الصرف</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ناجى الرباعي، وزنه فعلى بفتح الفاء، أو هو مصدر سماعي لفعل نجا ينجو الرجل زميله باب نصر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الاسم منه وقد يأتي بمعنى المناجي</w:t>
      </w:r>
      <w:r>
        <w:rPr>
          <w:rFonts w:eastAsia="Amiri" w:cs="Amiri" w:ascii="Amiri" w:hAnsi="Amiri"/>
          <w:color w:val="111111"/>
          <w:sz w:val="28"/>
          <w:szCs w:val="28"/>
          <w:rtl w:val="true"/>
          <w:lang w:bidi="ar-SA"/>
        </w:rPr>
        <w:t xml:space="preserve">. </w:t>
      </w:r>
      <w:bookmarkStart w:id="786" w:name="pg16612_371623"/>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أصلح الرباعي، وزنه إفعال على وزن الماضي بكسر الأول وتسكين الثاني وزيادة ألف قبل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4"/>
        <w:numPr>
          <w:ilvl w:val="3"/>
          <w:numId w:val="1"/>
        </w:numPr>
        <w:rPr/>
      </w:pPr>
      <w:bookmarkStart w:id="787" w:name="__RefHeading___Toc11139959_1280447820"/>
      <w:bookmarkStart w:id="788" w:name="_Toc330"/>
      <w:bookmarkEnd w:id="787"/>
      <w:r>
        <w:rPr>
          <w:rtl w:val="true"/>
        </w:rPr>
        <w:t>الفوائد</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مردويه، عن صفية بنت شيبة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ابن آدم كله عليه، لا له، إلا ذكر الله عز وجل، أو أمر بمعروف أو نهي عن 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رسول الله صلى الله عليه 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الكذاب الذي يصلح بين الناس فينمي خيرا، أو يقول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الدرداء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أفضل من درجة الصيام والصلاة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أنس أن النبي صلى الله عليه وسلم قال لأبي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في إصلاح بين الناس إذا تفاسدوا وتقارب بينهم إذا تباعدوا</w:t>
      </w:r>
      <w:r>
        <w:rPr>
          <w:rFonts w:eastAsia="Amiri" w:cs="Amiri" w:ascii="Amiri" w:hAnsi="Amiri"/>
          <w:color w:val="111111"/>
          <w:sz w:val="28"/>
          <w:szCs w:val="28"/>
          <w:rtl w:val="true"/>
          <w:lang w:bidi="ar-SA"/>
        </w:rPr>
        <w:t>» .</w:t>
      </w:r>
    </w:p>
    <w:p>
      <w:pPr>
        <w:pStyle w:val="Heading3"/>
        <w:numPr>
          <w:ilvl w:val="2"/>
          <w:numId w:val="1"/>
        </w:numPr>
        <w:rPr/>
      </w:pPr>
      <w:bookmarkStart w:id="789" w:name="__RefHeading___Toc11139961_1280447820"/>
      <w:bookmarkStart w:id="790" w:name="_Toc331"/>
      <w:bookmarkEnd w:id="789"/>
      <w:r>
        <w:rPr>
          <w:rtl w:val="true"/>
        </w:rPr>
        <w:t xml:space="preserve">سورة النساء </w:t>
      </w:r>
      <w:r>
        <w:rPr>
          <w:rtl w:val="true"/>
        </w:rPr>
        <w:t>(</w:t>
      </w:r>
      <w:r>
        <w:rPr/>
        <w:t>4</w:t>
      </w:r>
      <w:r>
        <w:rPr>
          <w:rtl w:val="true"/>
        </w:rPr>
        <w:t xml:space="preserve">) : </w:t>
      </w:r>
      <w:r>
        <w:rPr>
          <w:rtl w:val="true"/>
        </w:rPr>
        <w:t xml:space="preserve">آية </w:t>
      </w:r>
      <w:r>
        <w:rPr/>
        <w:t>115</w:t>
      </w:r>
      <w:bookmarkEnd w:id="790"/>
    </w:p>
    <w:p>
      <w:pPr>
        <w:pStyle w:val="Heading4"/>
        <w:numPr>
          <w:ilvl w:val="3"/>
          <w:numId w:val="1"/>
        </w:numPr>
        <w:rPr/>
      </w:pPr>
      <w:bookmarkStart w:id="791" w:name="__RefHeading___Toc11139963_1280447820"/>
      <w:bookmarkStart w:id="792" w:name="_Toc332"/>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139965_1280447820"/>
      <w:bookmarkStart w:id="794" w:name="_Toc333"/>
      <w:bookmarkEnd w:id="793"/>
      <w:r>
        <w:rPr>
          <w:rtl w:val="true"/>
        </w:rPr>
        <w:t>الإعراب</w:t>
      </w:r>
      <w:r>
        <w:rPr>
          <w:rtl w:val="true"/>
        </w:rPr>
        <w:t>:</w:t>
      </w:r>
      <w:bookmarkEnd w:id="7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يفعل ذلك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بحال من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w:t>
      </w:r>
    </w:p>
    <w:p>
      <w:pPr>
        <w:pStyle w:val="BookText"/>
        <w:rPr/>
      </w:pPr>
      <w:r>
        <w:rPr>
          <w:rFonts w:ascii="Amiri" w:hAnsi="Amiri" w:eastAsia="Amiri" w:cs="Amiri"/>
          <w:color w:val="111111"/>
          <w:sz w:val="28"/>
          <w:sz w:val="28"/>
          <w:szCs w:val="28"/>
          <w:rtl w:val="true"/>
          <w:lang w:bidi="ar-SA"/>
        </w:rPr>
        <w:t>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ومفعول تولى محذوف أي تولاه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حرف العلة، ومثله نولّه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وجوبا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المستتر منصوب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والمخصوص بالذم مقدر أي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يفعل ذلك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يشاقق</w:t>
      </w:r>
      <w:r>
        <w:rPr>
          <w:rFonts w:eastAsia="Amiri" w:cs="Amiri" w:ascii="Amiri" w:hAnsi="Amiri"/>
          <w:color w:val="111111"/>
          <w:sz w:val="28"/>
          <w:szCs w:val="28"/>
          <w:rtl w:val="true"/>
          <w:lang w:bidi="ar-SA"/>
        </w:rPr>
        <w:t xml:space="preserve">. </w:t>
      </w:r>
      <w:bookmarkStart w:id="795" w:name="pg16612_371625"/>
    </w:p>
    <w:p>
      <w:pPr>
        <w:pStyle w:val="BookText"/>
        <w:rPr/>
      </w:pPr>
      <w:bookmarkEnd w:id="79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 نولّه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1139967_1280447820"/>
      <w:bookmarkStart w:id="797" w:name="_Toc334"/>
      <w:bookmarkEnd w:id="796"/>
      <w:r>
        <w:rPr>
          <w:rtl w:val="true"/>
        </w:rPr>
        <w:t>الصرف</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نفعه بضم النون وكسر العين، وفيه حذف الهمزة للتخفيف، فماضيه أصلى، وقياس مضارعه أن يكون نؤصلي، جرى فيه الحذف مجرى يتقن</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1139969_1280447820"/>
      <w:bookmarkStart w:id="799" w:name="_Toc335"/>
      <w:bookmarkEnd w:id="798"/>
      <w:r>
        <w:rPr>
          <w:rtl w:val="true"/>
        </w:rPr>
        <w:t xml:space="preserve">سورة النساء </w:t>
      </w:r>
      <w:r>
        <w:rPr>
          <w:rtl w:val="true"/>
        </w:rPr>
        <w:t>(</w:t>
      </w:r>
      <w:r>
        <w:rPr/>
        <w:t>4</w:t>
      </w:r>
      <w:r>
        <w:rPr>
          <w:rtl w:val="true"/>
        </w:rPr>
        <w:t xml:space="preserve">) : </w:t>
      </w:r>
      <w:r>
        <w:rPr>
          <w:rtl w:val="true"/>
        </w:rPr>
        <w:t xml:space="preserve">آية </w:t>
      </w:r>
      <w:r>
        <w:rPr/>
        <w:t>116</w:t>
      </w:r>
      <w:bookmarkEnd w:id="799"/>
    </w:p>
    <w:p>
      <w:pPr>
        <w:pStyle w:val="Heading4"/>
        <w:numPr>
          <w:ilvl w:val="3"/>
          <w:numId w:val="1"/>
        </w:numPr>
        <w:rPr/>
      </w:pPr>
      <w:bookmarkStart w:id="800" w:name="__RefHeading___Toc11139971_1280447820"/>
      <w:bookmarkStart w:id="801" w:name="_Toc336"/>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1139973_1280447820"/>
      <w:bookmarkStart w:id="803" w:name="_Toc337"/>
      <w:bookmarkEnd w:id="802"/>
      <w:r>
        <w:rPr>
          <w:rtl w:val="true"/>
        </w:rPr>
        <w:t>الإعراب</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ونائب الفاعل ضمير مستتر تقديره هو يعود إلى الإشراك أو الإله المعبود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يغفر أي لا يغفر الإشراك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w:t>
      </w:r>
      <w:bookmarkStart w:id="804" w:name="pg16612_371626"/>
    </w:p>
    <w:p>
      <w:pPr>
        <w:pStyle w:val="BookText"/>
        <w:rPr/>
      </w:pPr>
      <w:bookmarkEnd w:id="804"/>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يفعل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لا يغفر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ضلالا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1139975_1280447820"/>
      <w:bookmarkStart w:id="806" w:name="_Toc338"/>
      <w:bookmarkEnd w:id="805"/>
      <w:r>
        <w:rPr>
          <w:rtl w:val="true"/>
        </w:rPr>
        <w:t xml:space="preserve">سورة النساء </w:t>
      </w:r>
      <w:r>
        <w:rPr>
          <w:rtl w:val="true"/>
        </w:rPr>
        <w:t>(</w:t>
      </w:r>
      <w:r>
        <w:rPr/>
        <w:t>4</w:t>
      </w:r>
      <w:r>
        <w:rPr>
          <w:rtl w:val="true"/>
        </w:rPr>
        <w:t xml:space="preserve">) : </w:t>
      </w:r>
      <w:r>
        <w:rPr>
          <w:rtl w:val="true"/>
        </w:rPr>
        <w:t xml:space="preserve">آية </w:t>
      </w:r>
      <w:r>
        <w:rPr/>
        <w:t>117</w:t>
      </w:r>
      <w:bookmarkEnd w:id="806"/>
    </w:p>
    <w:p>
      <w:pPr>
        <w:pStyle w:val="Heading4"/>
        <w:numPr>
          <w:ilvl w:val="3"/>
          <w:numId w:val="1"/>
        </w:numPr>
        <w:rPr/>
      </w:pPr>
      <w:bookmarkStart w:id="807" w:name="__RefHeading___Toc11139977_1280447820"/>
      <w:bookmarkStart w:id="808" w:name="_Toc339"/>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إِنْ يَدْعُونَ مِنْ دُونِهِ إِلاَّ إِناثاً وَإِنْ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1139979_1280447820"/>
      <w:bookmarkStart w:id="810" w:name="_Toc340"/>
      <w:bookmarkEnd w:id="809"/>
      <w:r>
        <w:rPr>
          <w:rtl w:val="true"/>
        </w:rPr>
        <w:t>الإعراب</w:t>
      </w:r>
      <w:r>
        <w:rPr>
          <w:rtl w:val="true"/>
        </w:rPr>
        <w:t>:</w:t>
      </w:r>
      <w:bookmarkEnd w:id="8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w:t>
      </w:r>
      <w:bookmarkStart w:id="811" w:name="pg16612_371627"/>
    </w:p>
    <w:p>
      <w:pPr>
        <w:pStyle w:val="BookText"/>
        <w:rPr/>
      </w:pPr>
      <w:bookmarkEnd w:id="811"/>
      <w:r>
        <w:rPr>
          <w:rFonts w:ascii="Amiri" w:hAnsi="Amiri" w:eastAsia="Amiri" w:cs="Amiri"/>
          <w:color w:val="111111"/>
          <w:sz w:val="28"/>
          <w:sz w:val="28"/>
          <w:szCs w:val="28"/>
          <w:rtl w:val="true"/>
          <w:lang w:bidi="ar-SA"/>
        </w:rPr>
        <w:t xml:space="preserve">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1139981_1280447820"/>
      <w:bookmarkStart w:id="813" w:name="_Toc341"/>
      <w:bookmarkEnd w:id="812"/>
      <w:r>
        <w:rPr>
          <w:rtl w:val="true"/>
        </w:rPr>
        <w:t>الصرف</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يدعوون، التقى ساكنان فحذفت الواو لام الكلمة وزنه يفعون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أنثى، صفة مشتقة وزنه فعلى بضم الفاء، ووزن إناث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مرد يمرد باب نصر، وزنه فعيل</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1139983_1280447820"/>
      <w:bookmarkStart w:id="815" w:name="_Toc342"/>
      <w:bookmarkEnd w:id="814"/>
      <w:r>
        <w:rPr>
          <w:rtl w:val="true"/>
        </w:rPr>
        <w:t xml:space="preserve">سورة النساء </w:t>
      </w:r>
      <w:r>
        <w:rPr>
          <w:rtl w:val="true"/>
        </w:rPr>
        <w:t>(</w:t>
      </w:r>
      <w:r>
        <w:rPr/>
        <w:t>4</w:t>
      </w:r>
      <w:r>
        <w:rPr>
          <w:rtl w:val="true"/>
        </w:rPr>
        <w:t xml:space="preserve">) : </w:t>
      </w:r>
      <w:r>
        <w:rPr>
          <w:rtl w:val="true"/>
        </w:rPr>
        <w:t xml:space="preserve">الآيات </w:t>
      </w:r>
      <w:r>
        <w:rPr/>
        <w:t>118</w:t>
      </w:r>
      <w:r>
        <w:rPr>
          <w:rtl w:val="true"/>
        </w:rPr>
        <w:t xml:space="preserve"> </w:t>
      </w:r>
      <w:r>
        <w:rPr>
          <w:rtl w:val="true"/>
        </w:rPr>
        <w:t xml:space="preserve">الى </w:t>
      </w:r>
      <w:r>
        <w:rPr/>
        <w:t>119</w:t>
      </w:r>
      <w:bookmarkEnd w:id="815"/>
    </w:p>
    <w:p>
      <w:pPr>
        <w:pStyle w:val="Heading4"/>
        <w:numPr>
          <w:ilvl w:val="3"/>
          <w:numId w:val="1"/>
        </w:numPr>
        <w:rPr/>
      </w:pPr>
      <w:bookmarkStart w:id="816" w:name="__RefHeading___Toc11139985_1280447820"/>
      <w:bookmarkStart w:id="817" w:name="_Toc343"/>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1139987_1280447820"/>
      <w:bookmarkStart w:id="819" w:name="_Toc344"/>
      <w:bookmarkEnd w:id="818"/>
      <w:r>
        <w:rPr>
          <w:rtl w:val="true"/>
        </w:rPr>
        <w:t>الإعراب</w:t>
      </w:r>
      <w:r>
        <w:rPr>
          <w:rtl w:val="true"/>
        </w:rPr>
        <w:t>:</w:t>
      </w:r>
      <w:bookmarkEnd w:id="8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لعن، والفاعل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w:t>
      </w:r>
    </w:p>
    <w:p>
      <w:pPr>
        <w:pStyle w:val="BookText"/>
        <w:rPr/>
      </w:pP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مضمن معنى أجعل </w:t>
      </w:r>
      <w:r>
        <w:rPr>
          <w:rStyle w:val="FootnoteAnchor"/>
          <w:rtl w:val="true"/>
        </w:rPr>
        <w:footnoteReference w:id="1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المحذوفة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لأتخذن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لأتخذن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لأمنّينّهم، لآمرنهم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لأضلنهم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فهو من الأفعال الخمسة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المحذوفة لالتقاء الساكنين فاعل، 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bookmarkStart w:id="820" w:name="pg16612_371629"/>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لأضلّنهم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لأمنينهم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أتخذن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أمرتهم بالبتك فليبتّكنّ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لآمرنهم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يغيّرنّ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أمرتهم بالتغيير فليغيرن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p>
    <w:p>
      <w:pPr>
        <w:pStyle w:val="Heading4"/>
        <w:numPr>
          <w:ilvl w:val="3"/>
          <w:numId w:val="1"/>
        </w:numPr>
        <w:rPr/>
      </w:pPr>
      <w:bookmarkStart w:id="821" w:name="__RefHeading___Toc11139989_1280447820"/>
      <w:bookmarkStart w:id="822" w:name="_Toc345"/>
      <w:bookmarkEnd w:id="821"/>
      <w:r>
        <w:rPr>
          <w:rtl w:val="true"/>
        </w:rPr>
        <w:t>الصرف</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خسر يخسر باب فرح، وزنه فعلان بضم الفاء</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1139991_1280447820"/>
      <w:bookmarkStart w:id="824" w:name="_Toc346"/>
      <w:bookmarkEnd w:id="823"/>
      <w:r>
        <w:rPr>
          <w:rtl w:val="true"/>
        </w:rPr>
        <w:t xml:space="preserve">سورة النساء </w:t>
      </w:r>
      <w:r>
        <w:rPr>
          <w:rtl w:val="true"/>
        </w:rPr>
        <w:t>(</w:t>
      </w:r>
      <w:r>
        <w:rPr/>
        <w:t>4</w:t>
      </w:r>
      <w:r>
        <w:rPr>
          <w:rtl w:val="true"/>
        </w:rPr>
        <w:t xml:space="preserve">) : </w:t>
      </w:r>
      <w:r>
        <w:rPr>
          <w:rtl w:val="true"/>
        </w:rPr>
        <w:t xml:space="preserve">آية </w:t>
      </w:r>
      <w:r>
        <w:rPr/>
        <w:t>120</w:t>
      </w:r>
      <w:bookmarkEnd w:id="824"/>
    </w:p>
    <w:p>
      <w:pPr>
        <w:pStyle w:val="Heading4"/>
        <w:numPr>
          <w:ilvl w:val="3"/>
          <w:numId w:val="1"/>
        </w:numPr>
        <w:rPr/>
      </w:pPr>
      <w:bookmarkStart w:id="825" w:name="__RefHeading___Toc11139993_1280447820"/>
      <w:bookmarkStart w:id="826" w:name="_Toc347"/>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1139995_1280447820"/>
      <w:bookmarkStart w:id="828" w:name="_Toc348"/>
      <w:bookmarkEnd w:id="827"/>
      <w:r>
        <w:rPr>
          <w:rtl w:val="true"/>
        </w:rPr>
        <w:t>الإعراب</w:t>
      </w:r>
      <w:r>
        <w:rPr>
          <w:rtl w:val="true"/>
        </w:rPr>
        <w:t>:</w:t>
      </w:r>
      <w:bookmarkEnd w:id="8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والمفعول الثاني محذوف تقديره طول العمر، والفاعل ضمير مستتر تقديره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يعدهم، والمفعول الثاني </w:t>
      </w:r>
      <w:bookmarkStart w:id="829" w:name="pg16612_371630"/>
    </w:p>
    <w:p>
      <w:pPr>
        <w:pStyle w:val="BookText"/>
        <w:rPr/>
      </w:pPr>
      <w:bookmarkEnd w:id="829"/>
      <w:r>
        <w:rPr>
          <w:rFonts w:ascii="Amiri" w:hAnsi="Amiri" w:eastAsia="Amiri" w:cs="Amiri"/>
          <w:color w:val="111111"/>
          <w:sz w:val="28"/>
          <w:sz w:val="28"/>
          <w:szCs w:val="28"/>
          <w:rtl w:val="true"/>
          <w:lang w:bidi="ar-SA"/>
        </w:rPr>
        <w:t xml:space="preserve">محذوف تقديره نيل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أو 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1139997_1280447820"/>
      <w:bookmarkStart w:id="831" w:name="_Toc349"/>
      <w:bookmarkEnd w:id="830"/>
      <w:r>
        <w:rPr>
          <w:rtl w:val="true"/>
        </w:rPr>
        <w:t>الصرف</w:t>
      </w:r>
      <w:r>
        <w:rPr>
          <w:rtl w:val="true"/>
        </w:rPr>
        <w:t>:</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غرّه يغرّه باب نصر، وزنه فعول بضم الفاء، وثمة مصادر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وغرة بفتح الغين في المصدرين</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1139999_1280447820"/>
      <w:bookmarkStart w:id="833" w:name="_Toc350"/>
      <w:bookmarkEnd w:id="832"/>
      <w:r>
        <w:rPr>
          <w:rtl w:val="true"/>
        </w:rPr>
        <w:t xml:space="preserve">سورة النساء </w:t>
      </w:r>
      <w:r>
        <w:rPr>
          <w:rtl w:val="true"/>
        </w:rPr>
        <w:t>(</w:t>
      </w:r>
      <w:r>
        <w:rPr/>
        <w:t>4</w:t>
      </w:r>
      <w:r>
        <w:rPr>
          <w:rtl w:val="true"/>
        </w:rPr>
        <w:t xml:space="preserve">) : </w:t>
      </w:r>
      <w:r>
        <w:rPr>
          <w:rtl w:val="true"/>
        </w:rPr>
        <w:t xml:space="preserve">آية </w:t>
      </w:r>
      <w:r>
        <w:rPr/>
        <w:t>121</w:t>
      </w:r>
      <w:bookmarkEnd w:id="833"/>
    </w:p>
    <w:p>
      <w:pPr>
        <w:pStyle w:val="Heading4"/>
        <w:numPr>
          <w:ilvl w:val="3"/>
          <w:numId w:val="1"/>
        </w:numPr>
        <w:rPr/>
      </w:pPr>
      <w:bookmarkStart w:id="834" w:name="__RefHeading___Toc11140001_1280447820"/>
      <w:bookmarkStart w:id="835" w:name="_Toc351"/>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أُولئِكَ مَأْواهُمْ جَهَنَّمُ وَلا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140003_1280447820"/>
      <w:bookmarkStart w:id="837" w:name="_Toc352"/>
      <w:bookmarkEnd w:id="836"/>
      <w:r>
        <w:rPr>
          <w:rtl w:val="true"/>
        </w:rPr>
        <w:t>الإعراب</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838" w:name="pg16612_371631"/>
    </w:p>
    <w:p>
      <w:pPr>
        <w:pStyle w:val="BookText"/>
        <w:rPr/>
      </w:pPr>
      <w:bookmarkEnd w:id="83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140005_1280447820"/>
      <w:bookmarkStart w:id="840" w:name="_Toc353"/>
      <w:bookmarkEnd w:id="839"/>
      <w:r>
        <w:rPr>
          <w:rtl w:val="true"/>
        </w:rPr>
        <w:t>الصرف</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حاص يحيص، وزنه مفعل، وفي اللفظ إعلال بالتسكين، ثقلت الكسرة على الياء فسكنت، ونقلت الحركة إلى الحاء</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1140007_1280447820"/>
      <w:bookmarkStart w:id="842" w:name="_Toc354"/>
      <w:bookmarkEnd w:id="841"/>
      <w:r>
        <w:rPr>
          <w:rtl w:val="true"/>
        </w:rPr>
        <w:t xml:space="preserve">سورة النساء </w:t>
      </w:r>
      <w:r>
        <w:rPr>
          <w:rtl w:val="true"/>
        </w:rPr>
        <w:t>(</w:t>
      </w:r>
      <w:r>
        <w:rPr/>
        <w:t>4</w:t>
      </w:r>
      <w:r>
        <w:rPr>
          <w:rtl w:val="true"/>
        </w:rPr>
        <w:t xml:space="preserve">) : </w:t>
      </w:r>
      <w:r>
        <w:rPr>
          <w:rtl w:val="true"/>
        </w:rPr>
        <w:t xml:space="preserve">آية </w:t>
      </w:r>
      <w:r>
        <w:rPr/>
        <w:t>122</w:t>
      </w:r>
      <w:bookmarkEnd w:id="842"/>
    </w:p>
    <w:p>
      <w:pPr>
        <w:pStyle w:val="Heading4"/>
        <w:numPr>
          <w:ilvl w:val="3"/>
          <w:numId w:val="1"/>
        </w:numPr>
        <w:rPr/>
      </w:pPr>
      <w:bookmarkStart w:id="843" w:name="__RefHeading___Toc11140009_1280447820"/>
      <w:bookmarkStart w:id="844" w:name="_Toc355"/>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1140011_1280447820"/>
      <w:bookmarkStart w:id="846" w:name="_Toc356"/>
      <w:bookmarkEnd w:id="845"/>
      <w:r>
        <w:rPr>
          <w:rtl w:val="true"/>
        </w:rPr>
        <w:t>الإعراب</w:t>
      </w:r>
      <w:r>
        <w:rPr>
          <w:rtl w:val="true"/>
        </w:rPr>
        <w:t>:</w:t>
      </w:r>
      <w:bookmarkEnd w:id="8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وعدهم الله 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المصدر مؤكد لمضمون الجملة الاسمية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حق محذوفا وهذا </w:t>
      </w:r>
      <w:bookmarkStart w:id="847" w:name="pg16612_371632"/>
    </w:p>
    <w:p>
      <w:pPr>
        <w:pStyle w:val="BookText"/>
        <w:rPr/>
      </w:pPr>
      <w:bookmarkEnd w:id="847"/>
      <w:r>
        <w:rPr>
          <w:rFonts w:ascii="Amiri" w:hAnsi="Amiri" w:eastAsia="Amiri" w:cs="Amiri"/>
          <w:color w:val="111111"/>
          <w:sz w:val="28"/>
          <w:sz w:val="28"/>
          <w:szCs w:val="28"/>
          <w:rtl w:val="true"/>
          <w:lang w:bidi="ar-SA"/>
        </w:rPr>
        <w:t xml:space="preserve">المصدر مؤكد لمضمون الوعد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140013_1280447820"/>
      <w:bookmarkStart w:id="849" w:name="_Toc357"/>
      <w:bookmarkEnd w:id="848"/>
      <w:r>
        <w:rPr>
          <w:rtl w:val="true"/>
        </w:rPr>
        <w:t>الصرف</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وعد يعد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حق يحق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صدق، وزنه أفعل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قال يقول، وفيه إعلال بالقلب، أصله قول، جاءت الواو ساكنة مكسور ما قبلها قلبت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السكيت اسم وليس بمصدر</w:t>
      </w:r>
      <w:r>
        <w:rPr>
          <w:rFonts w:eastAsia="Amiri" w:cs="Amiri" w:ascii="Amiri" w:hAnsi="Amiri"/>
          <w:color w:val="111111"/>
          <w:sz w:val="28"/>
          <w:szCs w:val="28"/>
          <w:rtl w:val="true"/>
          <w:lang w:bidi="ar-SA"/>
        </w:rPr>
        <w:t xml:space="preserve">. </w:t>
      </w:r>
      <w:bookmarkStart w:id="850" w:name="pg16612_371633"/>
    </w:p>
    <w:p>
      <w:pPr>
        <w:pStyle w:val="Heading3"/>
        <w:numPr>
          <w:ilvl w:val="2"/>
          <w:numId w:val="1"/>
        </w:numPr>
        <w:rPr/>
      </w:pPr>
      <w:bookmarkStart w:id="851" w:name="__RefHeading___Toc11140015_1280447820"/>
      <w:bookmarkStart w:id="852" w:name="_Toc358"/>
      <w:bookmarkEnd w:id="850"/>
      <w:bookmarkEnd w:id="851"/>
      <w:r>
        <w:rPr>
          <w:rtl w:val="true"/>
        </w:rPr>
        <w:t xml:space="preserve">سورة النساء </w:t>
      </w:r>
      <w:r>
        <w:rPr>
          <w:rtl w:val="true"/>
        </w:rPr>
        <w:t>(</w:t>
      </w:r>
      <w:r>
        <w:rPr/>
        <w:t>4</w:t>
      </w:r>
      <w:r>
        <w:rPr>
          <w:rtl w:val="true"/>
        </w:rPr>
        <w:t xml:space="preserve">) : </w:t>
      </w:r>
      <w:r>
        <w:rPr>
          <w:rtl w:val="true"/>
        </w:rPr>
        <w:t xml:space="preserve">آية </w:t>
      </w:r>
      <w:r>
        <w:rPr/>
        <w:t>123</w:t>
      </w:r>
      <w:bookmarkEnd w:id="852"/>
    </w:p>
    <w:p>
      <w:pPr>
        <w:pStyle w:val="Heading4"/>
        <w:numPr>
          <w:ilvl w:val="3"/>
          <w:numId w:val="1"/>
        </w:numPr>
        <w:rPr/>
      </w:pPr>
      <w:bookmarkStart w:id="853" w:name="__RefHeading___Toc11140017_1280447820"/>
      <w:bookmarkStart w:id="854" w:name="_Toc359"/>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1140019_1280447820"/>
      <w:bookmarkStart w:id="856" w:name="_Toc360"/>
      <w:bookmarkEnd w:id="855"/>
      <w:r>
        <w:rPr>
          <w:rtl w:val="true"/>
        </w:rPr>
        <w:t>الإعراب</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 واسمه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أو المآل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ليس،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متعلقا بأمانيكم </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جواب الشرط وعلامة الجزم حذف حرف العلة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به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857" w:name="pg16612_371634"/>
    </w:p>
    <w:p>
      <w:pPr>
        <w:pStyle w:val="BookText"/>
        <w:rPr/>
      </w:pPr>
      <w:bookmarkEnd w:id="85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سوءا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1140021_1280447820"/>
      <w:bookmarkStart w:id="859" w:name="_Toc361"/>
      <w:bookmarkEnd w:id="858"/>
      <w:r>
        <w:rPr>
          <w:rtl w:val="true"/>
        </w:rPr>
        <w:t>الصرف</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أمنية، اسم لما يطلب المرء أن يتحقق، فعله منى يمني باب ضرب وزنه أفعيلة بضم الهمزة، ووزن أمانيّ أفاعيل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140023_1280447820"/>
      <w:bookmarkStart w:id="861" w:name="_Toc362"/>
      <w:bookmarkEnd w:id="860"/>
      <w:r>
        <w:rPr>
          <w:rtl w:val="true"/>
        </w:rPr>
        <w:t>الفوائد</w:t>
      </w:r>
      <w:bookmarkEnd w:id="861"/>
    </w:p>
    <w:p>
      <w:pPr>
        <w:pStyle w:val="BookText"/>
        <w:rPr/>
      </w:pPr>
      <w:r>
        <w:rPr>
          <w:rFonts w:ascii="Amiri" w:hAnsi="Amiri" w:eastAsia="Amiri" w:cs="Amiri"/>
          <w:color w:val="111111"/>
          <w:sz w:val="28"/>
          <w:sz w:val="28"/>
          <w:szCs w:val="28"/>
          <w:rtl w:val="true"/>
          <w:lang w:bidi="ar-SA"/>
        </w:rPr>
        <w:t>العمل هو المقياس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اليهود والنصارى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 وكانوا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تَمَسَّنَا النَّارُ 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 ولا يزالون يقولون إنهم شعب الله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المسلمين كانت تراود نفوسهم كذلك فكرة أنهم خير أمة أخرجت للناس وأنه الله متجاوز عما يقع منهم بما أنهم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النص يرد هؤلاء إلى العمل وحده، ويرد الناس كلهم إلى ميزان واحد، هو إسلام الوجه لله، مع الإحسان، واتباع الإسلام ملة إبراهيم من قبل، إبراهيم الذي اتخذه الله خليلا</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1140025_1280447820"/>
      <w:bookmarkStart w:id="863" w:name="_Toc363"/>
      <w:bookmarkEnd w:id="862"/>
      <w:r>
        <w:rPr>
          <w:rtl w:val="true"/>
        </w:rPr>
        <w:t xml:space="preserve">سورة النساء </w:t>
      </w:r>
      <w:r>
        <w:rPr>
          <w:rtl w:val="true"/>
        </w:rPr>
        <w:t>(</w:t>
      </w:r>
      <w:r>
        <w:rPr/>
        <w:t>4</w:t>
      </w:r>
      <w:r>
        <w:rPr>
          <w:rtl w:val="true"/>
        </w:rPr>
        <w:t xml:space="preserve">) : </w:t>
      </w:r>
      <w:r>
        <w:rPr>
          <w:rtl w:val="true"/>
        </w:rPr>
        <w:t xml:space="preserve">آية </w:t>
      </w:r>
      <w:r>
        <w:rPr/>
        <w:t>124</w:t>
      </w:r>
      <w:bookmarkEnd w:id="863"/>
    </w:p>
    <w:p>
      <w:pPr>
        <w:pStyle w:val="Heading4"/>
        <w:numPr>
          <w:ilvl w:val="3"/>
          <w:numId w:val="1"/>
        </w:numPr>
        <w:rPr/>
      </w:pPr>
      <w:bookmarkStart w:id="864" w:name="__RefHeading___Toc11140027_1280447820"/>
      <w:bookmarkStart w:id="865" w:name="_Toc36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140029_1280447820"/>
      <w:bookmarkStart w:id="867" w:name="_Toc365"/>
      <w:bookmarkEnd w:id="866"/>
      <w:r>
        <w:rPr>
          <w:rtl w:val="true"/>
        </w:rPr>
        <w:t>الإعراب</w:t>
      </w:r>
      <w:r>
        <w:rPr>
          <w:rtl w:val="true"/>
        </w:rPr>
        <w:t>:</w:t>
      </w:r>
      <w:bookmarkEnd w:id="8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868" w:name="pg16612_371635"/>
    </w:p>
    <w:p>
      <w:pPr>
        <w:pStyle w:val="BookText"/>
        <w:rPr/>
      </w:pPr>
      <w:bookmarkEnd w:id="868"/>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لمفعول به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الصالحات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ذكر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أي لا يظلمون ظلما قدر نقير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يعمل السابقة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يدخلون الجنة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140031_1280447820"/>
      <w:bookmarkStart w:id="870" w:name="_Toc366"/>
      <w:bookmarkEnd w:id="869"/>
      <w:r>
        <w:rPr>
          <w:rtl w:val="true"/>
        </w:rPr>
        <w:t>الصرف</w:t>
      </w:r>
      <w:r>
        <w:rPr>
          <w:rtl w:val="true"/>
        </w:rPr>
        <w:t>:</w:t>
      </w:r>
      <w:bookmarkEnd w:id="8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للحفرة الموجودة في نواة البلح، فهو فعيل بمعنى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871" w:name="pg16612_371636"/>
    </w:p>
    <w:p>
      <w:pPr>
        <w:pStyle w:val="Heading3"/>
        <w:numPr>
          <w:ilvl w:val="2"/>
          <w:numId w:val="1"/>
        </w:numPr>
        <w:rPr/>
      </w:pPr>
      <w:bookmarkStart w:id="872" w:name="__RefHeading___Toc11140033_1280447820"/>
      <w:bookmarkStart w:id="873" w:name="_Toc367"/>
      <w:bookmarkEnd w:id="871"/>
      <w:bookmarkEnd w:id="872"/>
      <w:r>
        <w:rPr>
          <w:rtl w:val="true"/>
        </w:rPr>
        <w:t xml:space="preserve">سورة النساء </w:t>
      </w:r>
      <w:r>
        <w:rPr>
          <w:rtl w:val="true"/>
        </w:rPr>
        <w:t>(</w:t>
      </w:r>
      <w:r>
        <w:rPr/>
        <w:t>4</w:t>
      </w:r>
      <w:r>
        <w:rPr>
          <w:rtl w:val="true"/>
        </w:rPr>
        <w:t xml:space="preserve">) : </w:t>
      </w:r>
      <w:r>
        <w:rPr>
          <w:rtl w:val="true"/>
        </w:rPr>
        <w:t xml:space="preserve">آية </w:t>
      </w:r>
      <w:r>
        <w:rPr/>
        <w:t>125</w:t>
      </w:r>
      <w:bookmarkEnd w:id="873"/>
    </w:p>
    <w:p>
      <w:pPr>
        <w:pStyle w:val="Heading4"/>
        <w:numPr>
          <w:ilvl w:val="3"/>
          <w:numId w:val="1"/>
        </w:numPr>
        <w:rPr/>
      </w:pPr>
      <w:bookmarkStart w:id="874" w:name="__RefHeading___Toc11140035_1280447820"/>
      <w:bookmarkStart w:id="875" w:name="_Toc368"/>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وَاتَّخَذَ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1140037_1280447820"/>
      <w:bookmarkStart w:id="877" w:name="_Toc369"/>
      <w:bookmarkEnd w:id="876"/>
      <w:r>
        <w:rPr>
          <w:rtl w:val="true"/>
        </w:rPr>
        <w:t>الإعراب</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مؤمن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إبراهيم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1140039_1280447820"/>
      <w:bookmarkStart w:id="879" w:name="_Toc370"/>
      <w:bookmarkEnd w:id="878"/>
      <w:r>
        <w:rPr>
          <w:rtl w:val="true"/>
        </w:rPr>
        <w:t>البلاغة</w:t>
      </w:r>
      <w:bookmarkEnd w:id="8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عن اصطفائه واختصاصه بكرامة تشبه كرامة </w:t>
      </w:r>
      <w:bookmarkStart w:id="880" w:name="pg16612_371637"/>
    </w:p>
    <w:p>
      <w:pPr>
        <w:pStyle w:val="BookText"/>
        <w:rPr/>
      </w:pPr>
      <w:bookmarkEnd w:id="880"/>
      <w:r>
        <w:rPr>
          <w:rFonts w:ascii="Amiri" w:hAnsi="Amiri" w:eastAsia="Amiri" w:cs="Amiri"/>
          <w:color w:val="111111"/>
          <w:sz w:val="28"/>
          <w:sz w:val="28"/>
          <w:szCs w:val="28"/>
          <w:rtl w:val="true"/>
          <w:lang w:bidi="ar-SA"/>
        </w:rPr>
        <w:t>الخليل عند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اعتراضية فائدتها تأكيد وجوب اتباع ملته، لأن من بلغ من الزلفى عند الله أن اتّخذ خليلا، كان جديرا بأن تتبع ملته وطريقته</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140041_1280447820"/>
      <w:bookmarkStart w:id="882" w:name="_Toc371"/>
      <w:bookmarkEnd w:id="881"/>
      <w:r>
        <w:rPr>
          <w:rtl w:val="true"/>
        </w:rPr>
        <w:t>الفوائد</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دِيناً مِمَّنْ أَسْلَمَ وَجْهَهُ لِلَّهِ وَهُوَ مُحْسِنٌ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النون بالميم فكتبت ميما 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وَجْهَهُ فيه لفتة لطيفة ودقيقة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الوجه بالإسلام لله عز وجل لما يشتمل عليه من السمع والبصر والعقل وبقية الحواس، فهو بمثابة المقود للإنسان فإذا أسلم هذا العضو فبقية الأعضاء تبع له ومنقادة لأوامره ونواهيه وهذا من أسرار البلاغة والبيان والدقة المتناهية في التعبير القرآني الكريم</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1140043_1280447820"/>
      <w:bookmarkStart w:id="884" w:name="_Toc372"/>
      <w:bookmarkEnd w:id="883"/>
      <w:r>
        <w:rPr>
          <w:rtl w:val="true"/>
        </w:rPr>
        <w:t xml:space="preserve">سورة النساء </w:t>
      </w:r>
      <w:r>
        <w:rPr>
          <w:rtl w:val="true"/>
        </w:rPr>
        <w:t>(</w:t>
      </w:r>
      <w:r>
        <w:rPr/>
        <w:t>4</w:t>
      </w:r>
      <w:r>
        <w:rPr>
          <w:rtl w:val="true"/>
        </w:rPr>
        <w:t xml:space="preserve">) : </w:t>
      </w:r>
      <w:r>
        <w:rPr>
          <w:rtl w:val="true"/>
        </w:rPr>
        <w:t xml:space="preserve">آية </w:t>
      </w:r>
      <w:r>
        <w:rPr/>
        <w:t>126</w:t>
      </w:r>
      <w:bookmarkEnd w:id="884"/>
    </w:p>
    <w:p>
      <w:pPr>
        <w:pStyle w:val="Heading4"/>
        <w:numPr>
          <w:ilvl w:val="3"/>
          <w:numId w:val="1"/>
        </w:numPr>
        <w:rPr/>
      </w:pPr>
      <w:bookmarkStart w:id="885" w:name="__RefHeading___Toc11140045_1280447820"/>
      <w:bookmarkStart w:id="886" w:name="_Toc373"/>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وَلِلَّهِ ما فِي السَّماواتِ وَما فِي الْأَرْضِ وَكانَ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1140047_1280447820"/>
      <w:bookmarkStart w:id="888" w:name="_Toc374"/>
      <w:bookmarkEnd w:id="887"/>
      <w:r>
        <w:rPr>
          <w:rtl w:val="true"/>
        </w:rPr>
        <w:t>الإعراب</w:t>
      </w:r>
      <w:r>
        <w:rPr>
          <w:rtl w:val="true"/>
        </w:rPr>
        <w:t>:</w:t>
      </w:r>
      <w:bookmarkEnd w:id="8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 xml:space="preserve">. </w:t>
      </w:r>
      <w:bookmarkStart w:id="889" w:name="pg16612_371638"/>
    </w:p>
    <w:p>
      <w:pPr>
        <w:pStyle w:val="BookText"/>
        <w:rPr/>
      </w:pPr>
      <w:bookmarkEnd w:id="88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السابقة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لله ما في السموات</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1140049_1280447820"/>
      <w:bookmarkStart w:id="891" w:name="_Toc375"/>
      <w:bookmarkEnd w:id="890"/>
      <w:r>
        <w:rPr>
          <w:rtl w:val="true"/>
        </w:rPr>
        <w:t xml:space="preserve">سورة النساء </w:t>
      </w:r>
      <w:r>
        <w:rPr>
          <w:rtl w:val="true"/>
        </w:rPr>
        <w:t>(</w:t>
      </w:r>
      <w:r>
        <w:rPr/>
        <w:t>4</w:t>
      </w:r>
      <w:r>
        <w:rPr>
          <w:rtl w:val="true"/>
        </w:rPr>
        <w:t xml:space="preserve">) : </w:t>
      </w:r>
      <w:r>
        <w:rPr>
          <w:rtl w:val="true"/>
        </w:rPr>
        <w:t xml:space="preserve">آية </w:t>
      </w:r>
      <w:r>
        <w:rPr/>
        <w:t>127</w:t>
      </w:r>
      <w:bookmarkEnd w:id="891"/>
    </w:p>
    <w:p>
      <w:pPr>
        <w:pStyle w:val="Heading4"/>
        <w:numPr>
          <w:ilvl w:val="3"/>
          <w:numId w:val="1"/>
        </w:numPr>
        <w:rPr/>
      </w:pPr>
      <w:bookmarkStart w:id="892" w:name="__RefHeading___Toc11140051_1280447820"/>
      <w:bookmarkStart w:id="893" w:name="_Toc376"/>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140053_1280447820"/>
      <w:bookmarkStart w:id="895" w:name="_Toc377"/>
      <w:bookmarkEnd w:id="894"/>
      <w:r>
        <w:rPr>
          <w:rtl w:val="true"/>
        </w:rPr>
        <w:t>الإعراب</w:t>
      </w:r>
      <w:r>
        <w:rPr>
          <w:rtl w:val="true"/>
        </w:rPr>
        <w:t>:</w:t>
      </w:r>
      <w:bookmarkEnd w:id="8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شأن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لفظ الجلالة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بإعادة الجار،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ويقدّر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أي ترغبون عن نكاحهن، وحينئذ تكون جملة ترغبون معطوفة على جملة الصلة لا تؤتونهنّ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ترغبون في نكاحهن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جملة ترغبون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تؤتونهن وأنتم ترغبون في نكاحهن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تنكحوا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أن تقوموا لليتامى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w:t>
      </w:r>
    </w:p>
    <w:p>
      <w:pPr>
        <w:pStyle w:val="BookText"/>
        <w:rPr/>
      </w:pPr>
      <w:r>
        <w:rPr>
          <w:rFonts w:ascii="Amiri" w:hAnsi="Amiri" w:eastAsia="Amiri" w:cs="Amiri"/>
          <w:color w:val="111111"/>
          <w:sz w:val="28"/>
          <w:sz w:val="28"/>
          <w:szCs w:val="28"/>
          <w:rtl w:val="true"/>
          <w:lang w:bidi="ar-SA"/>
        </w:rPr>
        <w:t xml:space="preserve">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الضمير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تفعلوه من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تؤتونهن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تؤتونهن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bookmarkStart w:id="896" w:name="pg16612_371641"/>
    </w:p>
    <w:p>
      <w:pPr>
        <w:pStyle w:val="Heading4"/>
        <w:numPr>
          <w:ilvl w:val="3"/>
          <w:numId w:val="1"/>
        </w:numPr>
        <w:rPr/>
      </w:pPr>
      <w:bookmarkStart w:id="897" w:name="__RefHeading___Toc11140055_1280447820"/>
      <w:bookmarkStart w:id="898" w:name="_Toc378"/>
      <w:bookmarkEnd w:id="896"/>
      <w:bookmarkEnd w:id="897"/>
      <w:r>
        <w:rPr>
          <w:rtl w:val="true"/>
        </w:rPr>
        <w:t>الصرف</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يتلو بضم الياء وفتح اللام، ماضيه المعلوم تلا ومضارعه يتلو فلما بني للمجهول فتح ما قبل الآخر فقلبت الواو ألفا لمجيئها متحركة بعد فتح</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1140057_1280447820"/>
      <w:bookmarkStart w:id="900" w:name="_Toc379"/>
      <w:bookmarkEnd w:id="899"/>
      <w:r>
        <w:rPr>
          <w:rtl w:val="true"/>
        </w:rPr>
        <w:t>البلاغة</w:t>
      </w:r>
      <w:bookmarkEnd w:id="900"/>
    </w:p>
    <w:p>
      <w:pPr>
        <w:pStyle w:val="BookText"/>
        <w:rPr/>
      </w:pPr>
      <w:r>
        <w:rPr>
          <w:rFonts w:ascii="Amiri" w:hAnsi="Amiri" w:eastAsia="Amiri" w:cs="Amiri"/>
          <w:color w:val="111111"/>
          <w:sz w:val="28"/>
          <w:sz w:val="28"/>
          <w:szCs w:val="28"/>
          <w:rtl w:val="true"/>
          <w:lang w:bidi="ar-SA"/>
        </w:rPr>
        <w:t>في هذه الآية الكلام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يحتمل معنين متضادين، وذلك في قوله وَتَرْغَبُونَ أَنْ تَنْكِحُوهُنَّ، فهن إما جميلات أو دميمات حسب تقدير حرف الجر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 عن</w:t>
      </w:r>
    </w:p>
    <w:p>
      <w:pPr>
        <w:pStyle w:val="Heading4"/>
        <w:numPr>
          <w:ilvl w:val="3"/>
          <w:numId w:val="1"/>
        </w:numPr>
        <w:rPr/>
      </w:pPr>
      <w:bookmarkStart w:id="901" w:name="__RefHeading___Toc11140059_1280447820"/>
      <w:bookmarkStart w:id="902" w:name="_Toc380"/>
      <w:bookmarkEnd w:id="901"/>
      <w:r>
        <w:rPr>
          <w:rtl w:val="true"/>
        </w:rPr>
        <w:t>الفوائد</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اليتيمة والولدان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طلحة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تكون عنده اليتيمة قد ولي أمرها، فيلقي عليها ثوبه، فلم يقدر أحد أن يتزوجها بعد ذلك أبدا، فإن كانت جميلة وهويها تزوجها، وأكل مالها، وإن كانت دميمة منعها الرجال أبدا حتى تموت فإذا ماتت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 الله ذلك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 وَالْمُسْتَضْعَفِينَ مِنَ الْوِلْدانِ كانوا في الجاهلية لا يورّثون الصغار ولا البنات،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تُؤْتُونَهُنَّ ما كُتِبَ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عن ذلك وبين لكل ذي سهم سهمه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صغيرا أو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يُفْتِيكُمْ فِيهِنَّ وَما يُتْلى عَلَيْكُمْ ورد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الهاء في قوله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تقديره ونبين لكم ما يتلى عليكم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الرفع وهو أقوى الوجوه وفيه ثلاثة أوجه</w:t>
      </w:r>
      <w:r>
        <w:rPr>
          <w:rFonts w:eastAsia="Amiri" w:cs="Amiri" w:ascii="Amiri" w:hAnsi="Amiri"/>
          <w:color w:val="111111"/>
          <w:sz w:val="28"/>
          <w:szCs w:val="28"/>
          <w:rtl w:val="true"/>
          <w:lang w:bidi="ar-SA"/>
        </w:rPr>
        <w:t xml:space="preserve">: </w:t>
      </w:r>
      <w:bookmarkStart w:id="903" w:name="pg16612_371642"/>
    </w:p>
    <w:p>
      <w:pPr>
        <w:pStyle w:val="BookText"/>
        <w:rPr/>
      </w:pPr>
      <w:bookmarkEnd w:id="90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ضمير الفاعل في يفتيكم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معطوف على لفظ الجلالة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يتلى عليكم في الكتاب يبيّن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هنا بمعنى الباء أي بسبب اليتامى كما تقول جئتك في يوم الجمعة في أمر زيد أي بأمر زيد</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1140061_1280447820"/>
      <w:bookmarkStart w:id="905" w:name="_Toc381"/>
      <w:bookmarkEnd w:id="904"/>
      <w:r>
        <w:rPr>
          <w:rtl w:val="true"/>
        </w:rPr>
        <w:t xml:space="preserve">سورة النساء </w:t>
      </w:r>
      <w:r>
        <w:rPr>
          <w:rtl w:val="true"/>
        </w:rPr>
        <w:t>(</w:t>
      </w:r>
      <w:r>
        <w:rPr/>
        <w:t>4</w:t>
      </w:r>
      <w:r>
        <w:rPr>
          <w:rtl w:val="true"/>
        </w:rPr>
        <w:t xml:space="preserve">) : </w:t>
      </w:r>
      <w:r>
        <w:rPr>
          <w:rtl w:val="true"/>
        </w:rPr>
        <w:t xml:space="preserve">آية </w:t>
      </w:r>
      <w:r>
        <w:rPr/>
        <w:t>128</w:t>
      </w:r>
      <w:bookmarkEnd w:id="905"/>
    </w:p>
    <w:p>
      <w:pPr>
        <w:pStyle w:val="Heading4"/>
        <w:numPr>
          <w:ilvl w:val="3"/>
          <w:numId w:val="1"/>
        </w:numPr>
        <w:rPr/>
      </w:pPr>
      <w:bookmarkStart w:id="906" w:name="__RefHeading___Toc11140063_1280447820"/>
      <w:bookmarkStart w:id="907" w:name="_Toc382"/>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1140065_1280447820"/>
      <w:bookmarkStart w:id="909" w:name="_Toc383"/>
      <w:bookmarkEnd w:id="908"/>
      <w:r>
        <w:rPr>
          <w:rtl w:val="true"/>
        </w:rPr>
        <w:t>الإعراب</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لفعل محذوف يفسره المذكور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جوازا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اسم مصدر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w:t>
      </w:r>
    </w:p>
    <w:p>
      <w:pPr>
        <w:pStyle w:val="BookText"/>
        <w:rPr/>
      </w:pPr>
      <w:r>
        <w:rPr>
          <w:rFonts w:ascii="Amiri" w:hAnsi="Amiri" w:eastAsia="Amiri" w:cs="Amiri"/>
          <w:color w:val="111111"/>
          <w:sz w:val="28"/>
          <w:sz w:val="28"/>
          <w:szCs w:val="28"/>
          <w:rtl w:val="true"/>
          <w:lang w:bidi="ar-SA"/>
        </w:rPr>
        <w:t xml:space="preserve">تقديره في أن يصلحا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المحذوف أو بلفظ جناح لأنه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تحسنوا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أحضرت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 xml:space="preserve">. </w:t>
      </w:r>
      <w:bookmarkStart w:id="910" w:name="pg16612_371644"/>
    </w:p>
    <w:p>
      <w:pPr>
        <w:pStyle w:val="BookText"/>
        <w:rPr/>
      </w:pPr>
      <w:bookmarkEnd w:id="91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إن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أو الاسمي</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140067_1280447820"/>
      <w:bookmarkStart w:id="912" w:name="_Toc384"/>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نشز ينشز باب نصر وباب ضرب وزنه فعول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أعرض الرباعي،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أصلح الرباعي،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شحّ يشحّ من الباب الأول والثاني والثالث،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1140069_1280447820"/>
      <w:bookmarkStart w:id="914" w:name="_Toc385"/>
      <w:bookmarkEnd w:id="913"/>
      <w:r>
        <w:rPr>
          <w:rtl w:val="true"/>
        </w:rPr>
        <w:t>الفوائد</w:t>
      </w:r>
      <w:bookmarkEnd w:id="9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وَإِنِ امْرَأَةٌ خافَتْ إن شرطية وامرأة فاعل لفعل محذوف يفسره المذكور والتقدير وإن خافت امرأة خافت ولا يجوز إعراب امرأة مبتدأ خلافا للكوفيين لأن إن الشرطية ومعظم أدوات الشرط تختص بالدخول على الأفعال ومثلها في الحكم إذا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فنعرب السماء فاعل لفعل محذوف يفسره المذكور والفعل المحذوف مع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جملة في محل جر بالإضافة وجملة انشقت تفسيرية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الآية جملة خافت امرأة المقدرة فعل الشرط لا محل لها من الإعراب وجملة خافت الثانية تفسيرية لا محل لها من الإعراب</w:t>
      </w:r>
      <w:r>
        <w:rPr>
          <w:rFonts w:eastAsia="Amiri" w:cs="Amiri" w:ascii="Amiri" w:hAnsi="Amiri"/>
          <w:color w:val="111111"/>
          <w:sz w:val="28"/>
          <w:szCs w:val="28"/>
          <w:rtl w:val="true"/>
          <w:lang w:bidi="ar-SA"/>
        </w:rPr>
        <w:t xml:space="preserve">. </w:t>
      </w:r>
      <w:bookmarkStart w:id="915" w:name="pg16612_371645"/>
    </w:p>
    <w:p>
      <w:pPr>
        <w:pStyle w:val="Heading3"/>
        <w:numPr>
          <w:ilvl w:val="2"/>
          <w:numId w:val="1"/>
        </w:numPr>
        <w:rPr/>
      </w:pPr>
      <w:bookmarkStart w:id="916" w:name="__RefHeading___Toc11140071_1280447820"/>
      <w:bookmarkStart w:id="917" w:name="_Toc386"/>
      <w:bookmarkEnd w:id="915"/>
      <w:bookmarkEnd w:id="916"/>
      <w:r>
        <w:rPr>
          <w:rtl w:val="true"/>
        </w:rPr>
        <w:t xml:space="preserve">سورة النساء </w:t>
      </w:r>
      <w:r>
        <w:rPr>
          <w:rtl w:val="true"/>
        </w:rPr>
        <w:t>(</w:t>
      </w:r>
      <w:r>
        <w:rPr/>
        <w:t>4</w:t>
      </w:r>
      <w:r>
        <w:rPr>
          <w:rtl w:val="true"/>
        </w:rPr>
        <w:t xml:space="preserve">) : </w:t>
      </w:r>
      <w:r>
        <w:rPr>
          <w:rtl w:val="true"/>
        </w:rPr>
        <w:t xml:space="preserve">آية </w:t>
      </w:r>
      <w:r>
        <w:rPr/>
        <w:t>129</w:t>
      </w:r>
      <w:bookmarkEnd w:id="917"/>
    </w:p>
    <w:p>
      <w:pPr>
        <w:pStyle w:val="Heading4"/>
        <w:numPr>
          <w:ilvl w:val="3"/>
          <w:numId w:val="1"/>
        </w:numPr>
        <w:rPr/>
      </w:pPr>
      <w:bookmarkStart w:id="918" w:name="__RefHeading___Toc11140073_1280447820"/>
      <w:bookmarkStart w:id="919" w:name="_Toc387"/>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1140075_1280447820"/>
      <w:bookmarkStart w:id="921" w:name="_Toc388"/>
      <w:bookmarkEnd w:id="920"/>
      <w:r>
        <w:rPr>
          <w:rtl w:val="true"/>
        </w:rPr>
        <w:t>الإعراب</w:t>
      </w:r>
      <w:r>
        <w:rPr>
          <w:rtl w:val="true"/>
        </w:rPr>
        <w:t>:</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أي لن تستطيعوا العدل بين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ميل عنها فترك لها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922" w:name="pg16612_371646"/>
    </w:p>
    <w:p>
      <w:pPr>
        <w:pStyle w:val="BookText"/>
        <w:rPr/>
      </w:pPr>
      <w:bookmarkEnd w:id="922"/>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تستطيعوا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تستطيعوا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حرصتم على العدل فلن تستطيعوا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وقع منكم التفريط في شيء من المساواة فلا تميلوا أو تجوروا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4"/>
        <w:numPr>
          <w:ilvl w:val="3"/>
          <w:numId w:val="1"/>
        </w:numPr>
        <w:rPr/>
      </w:pPr>
      <w:bookmarkStart w:id="923" w:name="__RefHeading___Toc11140077_1280447820"/>
      <w:bookmarkStart w:id="924" w:name="_Toc389"/>
      <w:bookmarkEnd w:id="923"/>
      <w:r>
        <w:rPr>
          <w:rtl w:val="true"/>
        </w:rPr>
        <w:t>الصرف</w:t>
      </w:r>
      <w:r>
        <w:rPr>
          <w:rtl w:val="true"/>
        </w:rPr>
        <w:t>:</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مؤنث، مذكره المعلّق من فعل علق الرباعي، وزنه مفعلة بضم الميم وفتح اللام</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140079_1280447820"/>
      <w:bookmarkStart w:id="926" w:name="_Toc390"/>
      <w:bookmarkEnd w:id="925"/>
      <w:r>
        <w:rPr>
          <w:rtl w:val="true"/>
        </w:rPr>
        <w:t>الفوائد</w:t>
      </w:r>
      <w:bookmarkEnd w:id="926"/>
    </w:p>
    <w:p>
      <w:pPr>
        <w:pStyle w:val="BookText"/>
        <w:rPr/>
      </w:pPr>
      <w:r>
        <w:rPr>
          <w:rFonts w:ascii="Amiri" w:hAnsi="Amiri" w:eastAsia="Amiri" w:cs="Amiri"/>
          <w:color w:val="111111"/>
          <w:sz w:val="28"/>
          <w:sz w:val="28"/>
          <w:szCs w:val="28"/>
          <w:rtl w:val="true"/>
          <w:lang w:bidi="ar-SA"/>
        </w:rPr>
        <w:t>إنما العدل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الذي فطر النفس الإنسانية، يعلم من فطرتها أنها ذات ميول لا تملكها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الميول أن يميل القلب إلى إحدى الزوجات ويؤثرها على الأخريات وهذا ميل لا حيلة له فيه، والقرآن يصارح الناس بأنهم لن يستطيعوا أن يعدلوا بين </w:t>
      </w:r>
      <w:bookmarkStart w:id="927" w:name="pg16612_371647"/>
    </w:p>
    <w:p>
      <w:pPr>
        <w:pStyle w:val="BookText"/>
        <w:rPr/>
      </w:pPr>
      <w:bookmarkEnd w:id="927"/>
      <w:r>
        <w:rPr>
          <w:rFonts w:ascii="Amiri" w:hAnsi="Amiri" w:eastAsia="Amiri" w:cs="Amiri"/>
          <w:color w:val="111111"/>
          <w:sz w:val="28"/>
          <w:sz w:val="28"/>
          <w:szCs w:val="28"/>
          <w:rtl w:val="true"/>
          <w:lang w:bidi="ar-SA"/>
        </w:rPr>
        <w:t>النساء بميلهم القلبي، فالحب خارج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هنالك ما هو داخل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المعاملة، العدل في القسمة، العدل في النفقة، العدل في الحقوق الزوجية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وهي اسم يعرب حسب موقعه من الجملة، فقد يكون فاعلا أو مفعولا به أو مبتدأ، وقد يعرب ظرفا إذا أضيف للظرف كقوله تعالى تُؤْتِي أُكُلَها كُلَّ حِينٍ بِإِذْنِ رَبِّها كما أنها تعرب توكيدا وفي هذه الحال يجب أن تسبق بمؤكّد وأن تشتمل على ضمير يعود على المؤكّد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p>
    <w:p>
      <w:pPr>
        <w:pStyle w:val="Heading3"/>
        <w:numPr>
          <w:ilvl w:val="2"/>
          <w:numId w:val="1"/>
        </w:numPr>
        <w:rPr/>
      </w:pPr>
      <w:bookmarkStart w:id="928" w:name="__RefHeading___Toc11140081_1280447820"/>
      <w:bookmarkStart w:id="929" w:name="_Toc391"/>
      <w:bookmarkEnd w:id="928"/>
      <w:r>
        <w:rPr>
          <w:rtl w:val="true"/>
        </w:rPr>
        <w:t xml:space="preserve">سورة النساء </w:t>
      </w:r>
      <w:r>
        <w:rPr>
          <w:rtl w:val="true"/>
        </w:rPr>
        <w:t>(</w:t>
      </w:r>
      <w:r>
        <w:rPr/>
        <w:t>4</w:t>
      </w:r>
      <w:r>
        <w:rPr>
          <w:rtl w:val="true"/>
        </w:rPr>
        <w:t xml:space="preserve">) : </w:t>
      </w:r>
      <w:r>
        <w:rPr>
          <w:rtl w:val="true"/>
        </w:rPr>
        <w:t xml:space="preserve">آية </w:t>
      </w:r>
      <w:r>
        <w:rPr/>
        <w:t>130</w:t>
      </w:r>
      <w:bookmarkEnd w:id="929"/>
    </w:p>
    <w:p>
      <w:pPr>
        <w:pStyle w:val="Heading4"/>
        <w:numPr>
          <w:ilvl w:val="3"/>
          <w:numId w:val="1"/>
        </w:numPr>
        <w:rPr/>
      </w:pPr>
      <w:bookmarkStart w:id="930" w:name="__RefHeading___Toc11140083_1280447820"/>
      <w:bookmarkStart w:id="931" w:name="_Toc392"/>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140085_1280447820"/>
      <w:bookmarkStart w:id="933" w:name="_Toc393"/>
      <w:bookmarkEnd w:id="932"/>
      <w:r>
        <w:rPr>
          <w:rtl w:val="true"/>
        </w:rPr>
        <w:t>الإعراب</w:t>
      </w:r>
      <w:r>
        <w:rPr>
          <w:rtl w:val="true"/>
        </w:rPr>
        <w:t>:</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تصلحوا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واسعا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34" w:name="pg16612_371648"/>
    </w:p>
    <w:p>
      <w:pPr>
        <w:pStyle w:val="Heading4"/>
        <w:numPr>
          <w:ilvl w:val="3"/>
          <w:numId w:val="1"/>
        </w:numPr>
        <w:rPr/>
      </w:pPr>
      <w:bookmarkStart w:id="935" w:name="__RefHeading___Toc11140087_1280447820"/>
      <w:bookmarkStart w:id="936" w:name="_Toc394"/>
      <w:bookmarkEnd w:id="934"/>
      <w:bookmarkEnd w:id="935"/>
      <w:r>
        <w:rPr>
          <w:rtl w:val="true"/>
        </w:rPr>
        <w:t>الصرف</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1140089_1280447820"/>
      <w:bookmarkStart w:id="938" w:name="_Toc395"/>
      <w:bookmarkEnd w:id="937"/>
      <w:r>
        <w:rPr>
          <w:rtl w:val="true"/>
        </w:rPr>
        <w:t xml:space="preserve">سورة النساء </w:t>
      </w:r>
      <w:r>
        <w:rPr>
          <w:rtl w:val="true"/>
        </w:rPr>
        <w:t>(</w:t>
      </w:r>
      <w:r>
        <w:rPr/>
        <w:t>4</w:t>
      </w:r>
      <w:r>
        <w:rPr>
          <w:rtl w:val="true"/>
        </w:rPr>
        <w:t xml:space="preserve">) : </w:t>
      </w:r>
      <w:r>
        <w:rPr>
          <w:rtl w:val="true"/>
        </w:rPr>
        <w:t xml:space="preserve">آية </w:t>
      </w:r>
      <w:r>
        <w:rPr/>
        <w:t>131</w:t>
      </w:r>
      <w:bookmarkEnd w:id="938"/>
    </w:p>
    <w:p>
      <w:pPr>
        <w:pStyle w:val="Heading4"/>
        <w:numPr>
          <w:ilvl w:val="3"/>
          <w:numId w:val="1"/>
        </w:numPr>
        <w:rPr/>
      </w:pPr>
      <w:bookmarkStart w:id="939" w:name="__RefHeading___Toc11140091_1280447820"/>
      <w:bookmarkStart w:id="940" w:name="_Toc396"/>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1140093_1280447820"/>
      <w:bookmarkStart w:id="942" w:name="_Toc397"/>
      <w:bookmarkEnd w:id="941"/>
      <w:r>
        <w:rPr>
          <w:rtl w:val="true"/>
        </w:rPr>
        <w:t>الإعراب</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معطوف على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تحسنوا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w:t>
      </w:r>
      <w:bookmarkStart w:id="943" w:name="pg16612_371649"/>
    </w:p>
    <w:p>
      <w:pPr>
        <w:pStyle w:val="BookText"/>
        <w:rPr/>
      </w:pPr>
      <w:bookmarkEnd w:id="943"/>
      <w:r>
        <w:rPr>
          <w:rFonts w:ascii="IRNazanin" w:hAnsi="IRNazanin" w:eastAsia="IRNazanin"/>
          <w:color w:val="111111"/>
          <w:sz w:val="28"/>
          <w:sz w:val="28"/>
          <w:szCs w:val="28"/>
          <w:rtl w:val="true"/>
          <w:lang w:bidi="fa-IR"/>
        </w:rPr>
        <w:t xml:space="preserve">واسعا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140095_1280447820"/>
      <w:bookmarkStart w:id="945" w:name="_Toc398"/>
      <w:bookmarkEnd w:id="944"/>
      <w:r>
        <w:rPr>
          <w:rtl w:val="true"/>
        </w:rPr>
        <w:t>الفوائد</w:t>
      </w:r>
      <w:bookmarkEnd w:id="945"/>
    </w:p>
    <w:p>
      <w:pPr>
        <w:pStyle w:val="BookText"/>
        <w:rPr/>
      </w:pPr>
      <w:r>
        <w:rPr>
          <w:rFonts w:ascii="Amiri" w:hAnsi="Amiri" w:eastAsia="Amiri" w:cs="Amiri"/>
          <w:color w:val="111111"/>
          <w:sz w:val="28"/>
          <w:sz w:val="28"/>
          <w:szCs w:val="28"/>
          <w:rtl w:val="true"/>
          <w:lang w:bidi="ar-SA"/>
        </w:rPr>
        <w:t xml:space="preserve">قوله تعالى أَنِ اتَّقُوا اللَّهَ أن إما أن تكون مصدرية وهي والفعل مؤولة بمصدر مجرور بالباء والتقدير وصيناكم بتقوى الله وإما أن تكون تفسيرية بمعنى أي والجملة بعدها تعرب جملة تفسيرية لا محل لها من الإعراب وسنوضح فيما يلي شيئا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 بجملة وتتلى بجملة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إِلَيْهِ أَنِ اصْنَعِ الْفُلْكَ بِأَعْيُنِنا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السابقة متضمنة معنى القول مثل 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أو أومأت، 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والانطلاق هنا انطلاق اللسان</w:t>
      </w:r>
      <w:r>
        <w:rPr>
          <w:rFonts w:eastAsia="Amiri" w:cs="Amiri" w:ascii="Amiri" w:hAnsi="Amiri"/>
          <w:color w:val="111111"/>
          <w:sz w:val="28"/>
          <w:szCs w:val="28"/>
          <w:rtl w:val="true"/>
          <w:lang w:bidi="ar-SA"/>
        </w:rPr>
        <w:t xml:space="preserve">. </w:t>
      </w:r>
      <w:bookmarkStart w:id="946" w:name="pg16612_371650"/>
    </w:p>
    <w:p>
      <w:pPr>
        <w:pStyle w:val="BookText"/>
        <w:rPr/>
      </w:pPr>
      <w:bookmarkEnd w:id="9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يدخل عليها جار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بأن احضر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مغني اللبيب حول هذا الموضوع ما يلي إذا ولي أن الصالحة للتفسير فعل مضارع مسبوق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إليه أن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رفعه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وجزمه على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الجزم وجاز الرفع إن اعتبرنا أن مفسرة والنصب إن اعتبرناها مصدرية</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1140097_1280447820"/>
      <w:bookmarkStart w:id="948" w:name="_Toc399"/>
      <w:bookmarkEnd w:id="947"/>
      <w:r>
        <w:rPr>
          <w:rtl w:val="true"/>
        </w:rPr>
        <w:t xml:space="preserve">سورة النساء </w:t>
      </w:r>
      <w:r>
        <w:rPr>
          <w:rtl w:val="true"/>
        </w:rPr>
        <w:t>(</w:t>
      </w:r>
      <w:r>
        <w:rPr/>
        <w:t>4</w:t>
      </w:r>
      <w:r>
        <w:rPr>
          <w:rtl w:val="true"/>
        </w:rPr>
        <w:t xml:space="preserve">) : </w:t>
      </w:r>
      <w:r>
        <w:rPr>
          <w:rtl w:val="true"/>
        </w:rPr>
        <w:t xml:space="preserve">آية </w:t>
      </w:r>
      <w:r>
        <w:rPr/>
        <w:t>132</w:t>
      </w:r>
      <w:bookmarkEnd w:id="948"/>
    </w:p>
    <w:p>
      <w:pPr>
        <w:pStyle w:val="Heading4"/>
        <w:numPr>
          <w:ilvl w:val="3"/>
          <w:numId w:val="1"/>
        </w:numPr>
        <w:rPr/>
      </w:pPr>
      <w:bookmarkStart w:id="949" w:name="__RefHeading___Toc11140099_1280447820"/>
      <w:bookmarkStart w:id="950" w:name="_Toc400"/>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وَلِلَّهِ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1140101_1280447820"/>
      <w:bookmarkStart w:id="952" w:name="_Toc401"/>
      <w:bookmarkEnd w:id="951"/>
      <w:r>
        <w:rPr>
          <w:rtl w:val="true"/>
        </w:rPr>
        <w:t>الإعراب</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لله ما في السموات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1140103_1280447820"/>
      <w:bookmarkStart w:id="954" w:name="_Toc402"/>
      <w:bookmarkEnd w:id="953"/>
      <w:r>
        <w:rPr>
          <w:rtl w:val="true"/>
        </w:rPr>
        <w:t xml:space="preserve">سورة النساء </w:t>
      </w:r>
      <w:r>
        <w:rPr>
          <w:rtl w:val="true"/>
        </w:rPr>
        <w:t>(</w:t>
      </w:r>
      <w:r>
        <w:rPr/>
        <w:t>4</w:t>
      </w:r>
      <w:r>
        <w:rPr>
          <w:rtl w:val="true"/>
        </w:rPr>
        <w:t xml:space="preserve">) : </w:t>
      </w:r>
      <w:r>
        <w:rPr>
          <w:rtl w:val="true"/>
        </w:rPr>
        <w:t xml:space="preserve">آية </w:t>
      </w:r>
      <w:r>
        <w:rPr/>
        <w:t>133</w:t>
      </w:r>
      <w:bookmarkEnd w:id="954"/>
    </w:p>
    <w:p>
      <w:pPr>
        <w:pStyle w:val="Heading4"/>
        <w:numPr>
          <w:ilvl w:val="3"/>
          <w:numId w:val="1"/>
        </w:numPr>
        <w:rPr/>
      </w:pPr>
      <w:bookmarkStart w:id="955" w:name="__RefHeading___Toc11140105_1280447820"/>
      <w:bookmarkStart w:id="956" w:name="_Toc403"/>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1140107_1280447820"/>
      <w:bookmarkStart w:id="958" w:name="_Toc404"/>
      <w:bookmarkEnd w:id="957"/>
      <w:r>
        <w:rPr>
          <w:rtl w:val="true"/>
        </w:rPr>
        <w:t>الإعراب</w:t>
      </w:r>
      <w:r>
        <w:rPr>
          <w:rtl w:val="true"/>
        </w:rPr>
        <w:t>:</w:t>
      </w:r>
      <w:bookmarkEnd w:id="9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bookmarkStart w:id="959" w:name="pg16612_371651"/>
    </w:p>
    <w:p>
      <w:pPr>
        <w:pStyle w:val="BookText"/>
        <w:rPr/>
      </w:pPr>
      <w:bookmarkEnd w:id="9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بالرفع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واسعا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140109_1280447820"/>
      <w:bookmarkStart w:id="961" w:name="_Toc405"/>
      <w:bookmarkEnd w:id="960"/>
      <w:r>
        <w:rPr>
          <w:rtl w:val="true"/>
        </w:rPr>
        <w:t>الصرف</w:t>
      </w:r>
      <w:r>
        <w:rPr>
          <w:rtl w:val="true"/>
        </w:rPr>
        <w:t>:</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وزنه يفع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Heading3"/>
        <w:numPr>
          <w:ilvl w:val="2"/>
          <w:numId w:val="1"/>
        </w:numPr>
        <w:rPr/>
      </w:pPr>
      <w:bookmarkStart w:id="962" w:name="__RefHeading___Toc11140111_1280447820"/>
      <w:bookmarkStart w:id="963" w:name="_Toc406"/>
      <w:bookmarkEnd w:id="962"/>
      <w:r>
        <w:rPr>
          <w:rtl w:val="true"/>
        </w:rPr>
        <w:t xml:space="preserve">سورة النساء </w:t>
      </w:r>
      <w:r>
        <w:rPr>
          <w:rtl w:val="true"/>
        </w:rPr>
        <w:t>(</w:t>
      </w:r>
      <w:r>
        <w:rPr/>
        <w:t>4</w:t>
      </w:r>
      <w:r>
        <w:rPr>
          <w:rtl w:val="true"/>
        </w:rPr>
        <w:t xml:space="preserve">) : </w:t>
      </w:r>
      <w:r>
        <w:rPr>
          <w:rtl w:val="true"/>
        </w:rPr>
        <w:t xml:space="preserve">آية </w:t>
      </w:r>
      <w:r>
        <w:rPr/>
        <w:t>134</w:t>
      </w:r>
      <w:bookmarkEnd w:id="963"/>
    </w:p>
    <w:p>
      <w:pPr>
        <w:pStyle w:val="Heading4"/>
        <w:numPr>
          <w:ilvl w:val="3"/>
          <w:numId w:val="1"/>
        </w:numPr>
        <w:rPr/>
      </w:pPr>
      <w:bookmarkStart w:id="964" w:name="__RefHeading___Toc11140113_1280447820"/>
      <w:bookmarkStart w:id="965" w:name="_Toc407"/>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وَالْآخِرَةِ وَكانَ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1140115_1280447820"/>
      <w:bookmarkStart w:id="967" w:name="_Toc408"/>
      <w:bookmarkEnd w:id="966"/>
      <w:r>
        <w:rPr>
          <w:rtl w:val="true"/>
        </w:rPr>
        <w:t>الإعراب</w:t>
      </w:r>
      <w:r>
        <w:rPr>
          <w:rtl w:val="true"/>
        </w:rPr>
        <w:t>:</w:t>
      </w:r>
      <w:bookmarkEnd w:id="9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968" w:name="pg16612_371652"/>
    </w:p>
    <w:p>
      <w:pPr>
        <w:pStyle w:val="BookText"/>
        <w:rPr/>
      </w:pPr>
      <w:bookmarkEnd w:id="968"/>
      <w:r>
        <w:rPr>
          <w:rFonts w:ascii="Amiri" w:hAnsi="Amiri" w:eastAsia="Amiri" w:cs="Amiri"/>
          <w:color w:val="111111"/>
          <w:sz w:val="28"/>
          <w:sz w:val="28"/>
          <w:szCs w:val="28"/>
          <w:rtl w:val="true"/>
          <w:lang w:bidi="ar-SA"/>
        </w:rPr>
        <w:t xml:space="preserve">مكان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الله واسعا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سميعا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1140117_1280447820"/>
      <w:bookmarkStart w:id="970" w:name="_Toc409"/>
      <w:bookmarkEnd w:id="969"/>
      <w:r>
        <w:rPr>
          <w:rtl w:val="true"/>
        </w:rPr>
        <w:t xml:space="preserve">سورة النساء </w:t>
      </w:r>
      <w:r>
        <w:rPr>
          <w:rtl w:val="true"/>
        </w:rPr>
        <w:t>(</w:t>
      </w:r>
      <w:r>
        <w:rPr/>
        <w:t>4</w:t>
      </w:r>
      <w:r>
        <w:rPr>
          <w:rtl w:val="true"/>
        </w:rPr>
        <w:t xml:space="preserve">) : </w:t>
      </w:r>
      <w:r>
        <w:rPr>
          <w:rtl w:val="true"/>
        </w:rPr>
        <w:t xml:space="preserve">آية </w:t>
      </w:r>
      <w:r>
        <w:rPr/>
        <w:t>135</w:t>
      </w:r>
      <w:bookmarkEnd w:id="970"/>
    </w:p>
    <w:p>
      <w:pPr>
        <w:pStyle w:val="Heading4"/>
        <w:numPr>
          <w:ilvl w:val="3"/>
          <w:numId w:val="1"/>
        </w:numPr>
        <w:rPr/>
      </w:pPr>
      <w:bookmarkStart w:id="971" w:name="__RefHeading___Toc11140119_1280447820"/>
      <w:bookmarkStart w:id="972" w:name="_Toc410"/>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1140121_1280447820"/>
      <w:bookmarkStart w:id="974" w:name="_Toc411"/>
      <w:bookmarkEnd w:id="973"/>
      <w:r>
        <w:rPr>
          <w:rtl w:val="true"/>
        </w:rPr>
        <w:t>الإعراب</w:t>
      </w:r>
      <w:r>
        <w:rPr>
          <w:rtl w:val="true"/>
        </w:rPr>
        <w:t>:</w:t>
      </w:r>
      <w:bookmarkEnd w:id="9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بقوامين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الفعل الناقص </w:t>
      </w:r>
    </w:p>
    <w:p>
      <w:pPr>
        <w:pStyle w:val="BookText"/>
        <w:rPr/>
      </w:pPr>
      <w:r>
        <w:rPr>
          <w:rFonts w:ascii="Amiri" w:hAnsi="Amiri" w:eastAsia="Amiri" w:cs="Amiri"/>
          <w:color w:val="111111"/>
          <w:sz w:val="28"/>
          <w:sz w:val="28"/>
          <w:szCs w:val="28"/>
          <w:rtl w:val="true"/>
          <w:lang w:bidi="ar-SA"/>
        </w:rPr>
        <w:t xml:space="preserve">الثاني منصوب </w:t>
      </w:r>
      <w:r>
        <w:rPr>
          <w:rStyle w:val="FootnoteAnchor"/>
          <w:rtl w:val="true"/>
        </w:rPr>
        <w:footnoteReference w:id="222"/>
      </w:r>
      <w:r>
        <w:rPr>
          <w:rFonts w:ascii="Amiri" w:hAnsi="Amiri" w:eastAsia="Amiri" w:cs="Amiri"/>
          <w:color w:val="111111"/>
          <w:sz w:val="28"/>
          <w:sz w:val="28"/>
          <w:szCs w:val="28"/>
          <w:rtl w:val="true"/>
          <w:lang w:bidi="ar-SA"/>
        </w:rPr>
        <w:t xml:space="preserve">ممنوع من التنوين ملحق بالأسماء المنتهية بالألف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كان المحذوفة هي واسمها بعد لو،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الشهادة مستقرة على أنفسكم </w:t>
      </w:r>
      <w:r>
        <w:rPr>
          <w:rStyle w:val="FootnoteAnchor"/>
          <w:rtl w:val="true"/>
        </w:rPr>
        <w:footnoteReference w:id="2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أنفس بتقدير الجار على،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الوالدين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كل واحد من المشهود عليه أو المشهود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رابطة لجواب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 والواو فاعل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لام التعليل أي لأن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علة للمنهي عنه وهو الهوى أي لا تتبعوا الهوى من أجل 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تلووا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جواب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لوجبت عليكم الشهادة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تمتنعوا من الشهادة طلبا لرضا الغني أو ترحما على الفقير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ذكرت لبيان جملة الجواب وتعليلها </w:t>
      </w:r>
      <w:r>
        <w:rPr>
          <w:rStyle w:val="FootnoteAnchor"/>
          <w:rtl w:val="true"/>
        </w:rPr>
        <w:footnoteReference w:id="227"/>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تكتموا الشهادة رأفة بهما لأن الله أولى وأرحم</w:t>
      </w:r>
      <w:r>
        <w:rPr>
          <w:rFonts w:eastAsia="Amiri" w:cs="Amiri" w:ascii="Amiri" w:hAnsi="Amiri"/>
          <w:color w:val="111111"/>
          <w:sz w:val="28"/>
          <w:szCs w:val="28"/>
          <w:rtl w:val="true"/>
          <w:lang w:bidi="ar-SA"/>
        </w:rPr>
        <w:t xml:space="preserve">. </w:t>
      </w:r>
      <w:bookmarkStart w:id="975" w:name="pg16612_371655"/>
    </w:p>
    <w:p>
      <w:pPr>
        <w:pStyle w:val="BookText"/>
        <w:rPr/>
      </w:pPr>
      <w:bookmarkEnd w:id="97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11140123_1280447820"/>
      <w:bookmarkStart w:id="977" w:name="_Toc412"/>
      <w:bookmarkEnd w:id="976"/>
      <w:r>
        <w:rPr>
          <w:rtl w:val="true"/>
        </w:rPr>
        <w:t>الصرف</w:t>
      </w:r>
      <w:r>
        <w:rPr>
          <w:rtl w:val="true"/>
        </w:rPr>
        <w:t>:</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للفعل هوي يهوى باب فرح فالألف منقلبة عن ياء وفيه إعلال بالقلب</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1140125_1280447820"/>
      <w:bookmarkStart w:id="979" w:name="_Toc413"/>
      <w:bookmarkEnd w:id="978"/>
      <w:r>
        <w:rPr>
          <w:rtl w:val="true"/>
        </w:rPr>
        <w:t>الفوائد</w:t>
      </w:r>
      <w:bookmarkEnd w:id="979"/>
    </w:p>
    <w:p>
      <w:pPr>
        <w:pStyle w:val="BookText"/>
        <w:rPr/>
      </w:pPr>
      <w:r>
        <w:rPr>
          <w:rFonts w:ascii="Amiri" w:hAnsi="Amiri" w:eastAsia="Amiri" w:cs="Amiri"/>
          <w:color w:val="111111"/>
          <w:sz w:val="28"/>
          <w:sz w:val="28"/>
          <w:szCs w:val="28"/>
          <w:rtl w:val="true"/>
          <w:lang w:bidi="ar-SA"/>
        </w:rPr>
        <w:t>حذف كان واسمها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أَنْفُسِكُمْ تقدير الكلام ولو كانت الشهادة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حذف كان مع اسمها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الشرطية كقول الشاعر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ما قيل إن صدقا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انتفاعك من قول إذا قيلا</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كذبا أو إن كان القول صدقا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لو الشرطية ومثال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يأمن الدهر ذو بغي ولو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ضاق عنها السهل والجبل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 ولو كان الباغي ملكا</w:t>
      </w:r>
      <w:r>
        <w:rPr>
          <w:rFonts w:eastAsia="Amiri" w:cs="Amiri" w:ascii="Amiri" w:hAnsi="Amiri"/>
          <w:color w:val="111111"/>
          <w:sz w:val="28"/>
          <w:szCs w:val="28"/>
          <w:rtl w:val="true"/>
          <w:lang w:bidi="ar-SA"/>
        </w:rPr>
        <w:t xml:space="preserve">. </w:t>
      </w:r>
      <w:bookmarkStart w:id="980" w:name="pg16612_371656"/>
    </w:p>
    <w:p>
      <w:pPr>
        <w:pStyle w:val="Heading3"/>
        <w:numPr>
          <w:ilvl w:val="2"/>
          <w:numId w:val="1"/>
        </w:numPr>
        <w:rPr/>
      </w:pPr>
      <w:bookmarkStart w:id="981" w:name="__RefHeading___Toc11140127_1280447820"/>
      <w:bookmarkStart w:id="982" w:name="_Toc414"/>
      <w:bookmarkEnd w:id="980"/>
      <w:bookmarkEnd w:id="981"/>
      <w:r>
        <w:rPr>
          <w:rtl w:val="true"/>
        </w:rPr>
        <w:t xml:space="preserve">سورة النساء </w:t>
      </w:r>
      <w:r>
        <w:rPr>
          <w:rtl w:val="true"/>
        </w:rPr>
        <w:t>(</w:t>
      </w:r>
      <w:r>
        <w:rPr/>
        <w:t>4</w:t>
      </w:r>
      <w:r>
        <w:rPr>
          <w:rtl w:val="true"/>
        </w:rPr>
        <w:t xml:space="preserve">) : </w:t>
      </w:r>
      <w:r>
        <w:rPr>
          <w:rtl w:val="true"/>
        </w:rPr>
        <w:t xml:space="preserve">آية </w:t>
      </w:r>
      <w:r>
        <w:rPr/>
        <w:t>136</w:t>
      </w:r>
      <w:bookmarkEnd w:id="982"/>
    </w:p>
    <w:p>
      <w:pPr>
        <w:pStyle w:val="Heading4"/>
        <w:numPr>
          <w:ilvl w:val="3"/>
          <w:numId w:val="1"/>
        </w:numPr>
        <w:rPr/>
      </w:pPr>
      <w:bookmarkStart w:id="983" w:name="__RefHeading___Toc11140129_1280447820"/>
      <w:bookmarkStart w:id="984" w:name="_Toc415"/>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1140131_1280447820"/>
      <w:bookmarkStart w:id="986" w:name="_Toc416"/>
      <w:bookmarkEnd w:id="985"/>
      <w:r>
        <w:rPr>
          <w:rtl w:val="true"/>
        </w:rPr>
        <w:t>الإعراب</w:t>
      </w:r>
      <w:r>
        <w:rPr>
          <w:rtl w:val="true"/>
        </w:rPr>
        <w:t>:</w:t>
      </w:r>
      <w:bookmarkEnd w:id="9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كتب، رسل،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مجرور مثله، والضمائر فيها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987" w:name="pg16612_371657"/>
    </w:p>
    <w:p>
      <w:pPr>
        <w:pStyle w:val="BookText"/>
        <w:rPr/>
      </w:pPr>
      <w:bookmarkEnd w:id="987"/>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ضلالا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1140133_1280447820"/>
      <w:bookmarkStart w:id="989" w:name="_Toc417"/>
      <w:bookmarkEnd w:id="988"/>
      <w:r>
        <w:rPr>
          <w:rtl w:val="true"/>
        </w:rPr>
        <w:t xml:space="preserve">سورة النساء </w:t>
      </w:r>
      <w:r>
        <w:rPr>
          <w:rtl w:val="true"/>
        </w:rPr>
        <w:t>(</w:t>
      </w:r>
      <w:r>
        <w:rPr/>
        <w:t>4</w:t>
      </w:r>
      <w:r>
        <w:rPr>
          <w:rtl w:val="true"/>
        </w:rPr>
        <w:t xml:space="preserve">) : </w:t>
      </w:r>
      <w:r>
        <w:rPr>
          <w:rtl w:val="true"/>
        </w:rPr>
        <w:t xml:space="preserve">آية </w:t>
      </w:r>
      <w:r>
        <w:rPr/>
        <w:t>137</w:t>
      </w:r>
      <w:bookmarkEnd w:id="989"/>
    </w:p>
    <w:p>
      <w:pPr>
        <w:pStyle w:val="Heading4"/>
        <w:numPr>
          <w:ilvl w:val="3"/>
          <w:numId w:val="1"/>
        </w:numPr>
        <w:rPr/>
      </w:pPr>
      <w:bookmarkStart w:id="990" w:name="__RefHeading___Toc11140135_1280447820"/>
      <w:bookmarkStart w:id="991" w:name="_Toc418"/>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1140137_1280447820"/>
      <w:bookmarkStart w:id="993" w:name="_Toc419"/>
      <w:bookmarkEnd w:id="992"/>
      <w:r>
        <w:rPr>
          <w:rtl w:val="true"/>
        </w:rPr>
        <w:t>الإعراب</w:t>
      </w:r>
      <w:r>
        <w:rPr>
          <w:rtl w:val="true"/>
        </w:rPr>
        <w:t>:</w:t>
      </w:r>
      <w:bookmarkEnd w:id="9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آمنوا، كفروا، 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ناقص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يكن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وجوبا بعد لام الجحود،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معطوف على المصدر المؤول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bookmarkStart w:id="994" w:name="pg16612_371659"/>
    </w:p>
    <w:p>
      <w:pPr>
        <w:pStyle w:val="BookText"/>
        <w:rPr/>
      </w:pPr>
      <w:bookmarkEnd w:id="99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1140139_1280447820"/>
      <w:bookmarkStart w:id="996" w:name="_Toc420"/>
      <w:bookmarkEnd w:id="995"/>
      <w:r>
        <w:rPr>
          <w:rtl w:val="true"/>
        </w:rPr>
        <w:t>الفوائد</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لَمْ يَكُنِ اللَّهُ لِيَغْفِرَ لَهُمْ ليغفر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الجحود ويغفر منصوب بأن المضمرة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اللام تسمى لام الجحود وينتصب المضارع بعدها بأن المضمرة كلام التعليل أو بالأحرى فإن لام التعليل المسبوقة بكون منفي تسمى لام الجحود</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1140141_1280447820"/>
      <w:bookmarkStart w:id="998" w:name="_Toc421"/>
      <w:bookmarkEnd w:id="997"/>
      <w:r>
        <w:rPr>
          <w:rtl w:val="true"/>
        </w:rPr>
        <w:t xml:space="preserve">سورة النساء </w:t>
      </w:r>
      <w:r>
        <w:rPr>
          <w:rtl w:val="true"/>
        </w:rPr>
        <w:t>(</w:t>
      </w:r>
      <w:r>
        <w:rPr/>
        <w:t>4</w:t>
      </w:r>
      <w:r>
        <w:rPr>
          <w:rtl w:val="true"/>
        </w:rPr>
        <w:t xml:space="preserve">) : </w:t>
      </w:r>
      <w:r>
        <w:rPr>
          <w:rtl w:val="true"/>
        </w:rPr>
        <w:t xml:space="preserve">آية </w:t>
      </w:r>
      <w:r>
        <w:rPr/>
        <w:t>138</w:t>
      </w:r>
      <w:bookmarkEnd w:id="998"/>
    </w:p>
    <w:p>
      <w:pPr>
        <w:pStyle w:val="Heading4"/>
        <w:numPr>
          <w:ilvl w:val="3"/>
          <w:numId w:val="1"/>
        </w:numPr>
        <w:rPr/>
      </w:pPr>
      <w:bookmarkStart w:id="999" w:name="__RefHeading___Toc11140143_1280447820"/>
      <w:bookmarkStart w:id="1000" w:name="_Toc422"/>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140145_1280447820"/>
      <w:bookmarkStart w:id="1002" w:name="_Toc423"/>
      <w:bookmarkEnd w:id="1001"/>
      <w:r>
        <w:rPr>
          <w:rtl w:val="true"/>
        </w:rPr>
        <w:t>الإعراب</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عذابا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140147_1280447820"/>
      <w:bookmarkStart w:id="1004" w:name="_Toc424"/>
      <w:bookmarkEnd w:id="1003"/>
      <w:r>
        <w:rPr>
          <w:rtl w:val="true"/>
        </w:rPr>
        <w:t>البلاغة</w:t>
      </w:r>
      <w:bookmarkEnd w:id="10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بَشِّرِ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أنذر تهكما بهم</w:t>
      </w:r>
      <w:r>
        <w:rPr>
          <w:rFonts w:eastAsia="Amiri" w:cs="Amiri" w:ascii="Amiri" w:hAnsi="Amiri"/>
          <w:color w:val="111111"/>
          <w:sz w:val="28"/>
          <w:szCs w:val="28"/>
          <w:rtl w:val="true"/>
          <w:lang w:bidi="ar-SA"/>
        </w:rPr>
        <w:t xml:space="preserve">. </w:t>
      </w:r>
      <w:bookmarkStart w:id="1005" w:name="pg16612_371660"/>
    </w:p>
    <w:p>
      <w:pPr>
        <w:pStyle w:val="Heading3"/>
        <w:numPr>
          <w:ilvl w:val="2"/>
          <w:numId w:val="1"/>
        </w:numPr>
        <w:rPr/>
      </w:pPr>
      <w:bookmarkStart w:id="1006" w:name="__RefHeading___Toc11140149_1280447820"/>
      <w:bookmarkStart w:id="1007" w:name="_Toc425"/>
      <w:bookmarkEnd w:id="1005"/>
      <w:bookmarkEnd w:id="1006"/>
      <w:r>
        <w:rPr>
          <w:rtl w:val="true"/>
        </w:rPr>
        <w:t xml:space="preserve">سورة النساء </w:t>
      </w:r>
      <w:r>
        <w:rPr>
          <w:rtl w:val="true"/>
        </w:rPr>
        <w:t>(</w:t>
      </w:r>
      <w:r>
        <w:rPr/>
        <w:t>4</w:t>
      </w:r>
      <w:r>
        <w:rPr>
          <w:rtl w:val="true"/>
        </w:rPr>
        <w:t xml:space="preserve">) : </w:t>
      </w:r>
      <w:r>
        <w:rPr>
          <w:rtl w:val="true"/>
        </w:rPr>
        <w:t xml:space="preserve">آية </w:t>
      </w:r>
      <w:r>
        <w:rPr/>
        <w:t>139</w:t>
      </w:r>
      <w:bookmarkEnd w:id="1007"/>
    </w:p>
    <w:p>
      <w:pPr>
        <w:pStyle w:val="Heading4"/>
        <w:numPr>
          <w:ilvl w:val="3"/>
          <w:numId w:val="1"/>
        </w:numPr>
        <w:rPr/>
      </w:pPr>
      <w:bookmarkStart w:id="1008" w:name="__RefHeading___Toc11140151_1280447820"/>
      <w:bookmarkStart w:id="1009" w:name="_Toc426"/>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140153_1280447820"/>
      <w:bookmarkStart w:id="1011" w:name="_Toc427"/>
      <w:bookmarkEnd w:id="1010"/>
      <w:r>
        <w:rPr>
          <w:rtl w:val="true"/>
        </w:rPr>
        <w:t>الإعراب</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للمنافقين في الآية السابقة </w:t>
      </w:r>
      <w:r>
        <w:rPr>
          <w:rStyle w:val="FootnoteAnchor"/>
          <w:rtl w:val="true"/>
        </w:rPr>
        <w:footnoteReference w:id="23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حال من فاعل يتخذ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 الكافرين أولياء متجاوزين في اتخاذهم اتخاذ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ممنوع من التنوين وزنه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أفادت التعليل عن جواب الاستفهام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المنصوب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مؤكدة لمضمون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العزة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 xml:space="preserve">. </w:t>
      </w:r>
      <w:bookmarkStart w:id="1012" w:name="pg16612_371661"/>
    </w:p>
    <w:p>
      <w:pPr>
        <w:pStyle w:val="Heading3"/>
        <w:numPr>
          <w:ilvl w:val="2"/>
          <w:numId w:val="1"/>
        </w:numPr>
        <w:rPr/>
      </w:pPr>
      <w:bookmarkStart w:id="1013" w:name="__RefHeading___Toc11140155_1280447820"/>
      <w:bookmarkStart w:id="1014" w:name="_Toc428"/>
      <w:bookmarkEnd w:id="1012"/>
      <w:bookmarkEnd w:id="1013"/>
      <w:r>
        <w:rPr>
          <w:rtl w:val="true"/>
        </w:rPr>
        <w:t xml:space="preserve">سورة النساء </w:t>
      </w:r>
      <w:r>
        <w:rPr>
          <w:rtl w:val="true"/>
        </w:rPr>
        <w:t>(</w:t>
      </w:r>
      <w:r>
        <w:rPr/>
        <w:t>4</w:t>
      </w:r>
      <w:r>
        <w:rPr>
          <w:rtl w:val="true"/>
        </w:rPr>
        <w:t xml:space="preserve">) : </w:t>
      </w:r>
      <w:r>
        <w:rPr>
          <w:rtl w:val="true"/>
        </w:rPr>
        <w:t xml:space="preserve">آية </w:t>
      </w:r>
      <w:r>
        <w:rPr/>
        <w:t>140</w:t>
      </w:r>
      <w:bookmarkEnd w:id="1014"/>
    </w:p>
    <w:p>
      <w:pPr>
        <w:pStyle w:val="Heading4"/>
        <w:numPr>
          <w:ilvl w:val="3"/>
          <w:numId w:val="1"/>
        </w:numPr>
        <w:rPr/>
      </w:pPr>
      <w:bookmarkStart w:id="1015" w:name="__RefHeading___Toc11140157_1280447820"/>
      <w:bookmarkStart w:id="1016" w:name="_Toc429"/>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140159_1280447820"/>
      <w:bookmarkStart w:id="1018" w:name="_Toc430"/>
      <w:bookmarkEnd w:id="1017"/>
      <w:r>
        <w:rPr>
          <w:rtl w:val="true"/>
        </w:rPr>
        <w:t>الإعراب</w:t>
      </w:r>
      <w:r>
        <w:rPr>
          <w:rtl w:val="true"/>
        </w:rPr>
        <w:t>:</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 ونائب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المنافقين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بجامع، وعلامة الجر الفتحة لأنه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المنافقين والكافرين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استئنافية مقررة لمضمون الجواب المفهوم من سياق الكلام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قعدتم معهم مثلهم</w:t>
      </w:r>
      <w:r>
        <w:rPr>
          <w:rFonts w:eastAsia="Amiri" w:cs="Amiri" w:ascii="Amiri" w:hAnsi="Amiri"/>
          <w:color w:val="111111"/>
          <w:sz w:val="28"/>
          <w:szCs w:val="28"/>
          <w:rtl w:val="true"/>
          <w:lang w:bidi="ar-SA"/>
        </w:rPr>
        <w:t xml:space="preserve">. </w:t>
      </w:r>
      <w:bookmarkStart w:id="1019" w:name="pg16612_371663"/>
    </w:p>
    <w:p>
      <w:pPr>
        <w:pStyle w:val="BookText"/>
        <w:rPr/>
      </w:pPr>
      <w:bookmarkEnd w:id="101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1140161_1280447820"/>
      <w:bookmarkStart w:id="1021" w:name="_Toc431"/>
      <w:bookmarkEnd w:id="1020"/>
      <w:r>
        <w:rPr>
          <w:rtl w:val="true"/>
        </w:rPr>
        <w:t>الصرف</w:t>
      </w:r>
      <w:r>
        <w:rPr>
          <w:rtl w:val="true"/>
        </w:rPr>
        <w:t>:</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جمع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140163_1280447820"/>
      <w:bookmarkStart w:id="1023" w:name="_Toc432"/>
      <w:bookmarkEnd w:id="1022"/>
      <w:r>
        <w:rPr>
          <w:rtl w:val="true"/>
        </w:rPr>
        <w:t>البلاغة</w:t>
      </w:r>
      <w:bookmarkEnd w:id="1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للمنافقين بطريق الالتفات مفيد لتشديد التوبيخ الذي يستدعيه تعديد جناياتهم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والمثلية بين الكافرين والمنافقين تظهر في الآية بين القاعدين والمقعود معهم، فإن الذين يشايعون الكفرة ويوالونهم ويمدون أيدي الاستخزاء والذل إليهم مع قدرتهم على الصمود والتحدي هم مثل الكفرة</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140165_1280447820"/>
      <w:bookmarkStart w:id="1025" w:name="_Toc433"/>
      <w:bookmarkEnd w:id="1024"/>
      <w:r>
        <w:rPr>
          <w:rtl w:val="true"/>
        </w:rPr>
        <w:t>الفوائد</w:t>
      </w:r>
      <w:bookmarkEnd w:id="1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إِنَّكُمْ إِذاً مِثْلُهُمْ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وهنا مهمل لا عمل له لوقوعه بين اسم إن وخبرها وقد تقدم الكلام عنه بالتفصيل في نفس السورة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إِنَّ اللَّهَ جامِعُ الْمُنافِقِينَ وَالْكافِرِينَ فِي جَهَنَّمَ جَمِيعاً جميعا حال منصوب وهي إن جاءت منصوبة ومنونة فهي حال مثل جاء المدعوون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اتصلت بضمير يعود على الاسم قبلها فهي توكيد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المدعوون جميعهم</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1140167_1280447820"/>
      <w:bookmarkStart w:id="1027" w:name="_Toc434"/>
      <w:bookmarkEnd w:id="1026"/>
      <w:r>
        <w:rPr>
          <w:rtl w:val="true"/>
        </w:rPr>
        <w:t xml:space="preserve">سورة النساء </w:t>
      </w:r>
      <w:r>
        <w:rPr>
          <w:rtl w:val="true"/>
        </w:rPr>
        <w:t>(</w:t>
      </w:r>
      <w:r>
        <w:rPr/>
        <w:t>4</w:t>
      </w:r>
      <w:r>
        <w:rPr>
          <w:rtl w:val="true"/>
        </w:rPr>
        <w:t xml:space="preserve">) : </w:t>
      </w:r>
      <w:r>
        <w:rPr>
          <w:rtl w:val="true"/>
        </w:rPr>
        <w:t xml:space="preserve">آية </w:t>
      </w:r>
      <w:r>
        <w:rPr/>
        <w:t>141</w:t>
      </w:r>
      <w:bookmarkEnd w:id="1027"/>
    </w:p>
    <w:p>
      <w:pPr>
        <w:pStyle w:val="Heading4"/>
        <w:numPr>
          <w:ilvl w:val="3"/>
          <w:numId w:val="1"/>
        </w:numPr>
        <w:rPr/>
      </w:pPr>
      <w:bookmarkStart w:id="1028" w:name="__RefHeading___Toc11140169_1280447820"/>
      <w:bookmarkStart w:id="1029" w:name="_Toc435"/>
      <w:bookmarkEnd w:id="1028"/>
      <w:r>
        <w:rPr>
          <w:rtl w:val="true"/>
        </w:rPr>
        <w:t>اشارة</w:t>
      </w:r>
      <w:bookmarkEnd w:id="102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030" w:name="pg16612_371664"/>
    </w:p>
    <w:p>
      <w:pPr>
        <w:pStyle w:val="Heading4"/>
        <w:numPr>
          <w:ilvl w:val="3"/>
          <w:numId w:val="1"/>
        </w:numPr>
        <w:rPr/>
      </w:pPr>
      <w:bookmarkStart w:id="1031" w:name="__RefHeading___Toc11140171_1280447820"/>
      <w:bookmarkStart w:id="1032" w:name="_Toc436"/>
      <w:bookmarkEnd w:id="1030"/>
      <w:bookmarkEnd w:id="1031"/>
      <w:r>
        <w:rPr>
          <w:rtl w:val="true"/>
        </w:rPr>
        <w:t>الإعراب</w:t>
      </w:r>
      <w:r>
        <w:rPr>
          <w:rtl w:val="true"/>
        </w:rPr>
        <w:t>:</w:t>
      </w:r>
      <w:bookmarkEnd w:id="10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للمنافقين في الآية السابقة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نستحوذ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 xml:space="preserve">. </w:t>
      </w:r>
      <w:bookmarkStart w:id="1033" w:name="pg16612_371665"/>
    </w:p>
    <w:p>
      <w:pPr>
        <w:pStyle w:val="BookText"/>
        <w:rPr/>
      </w:pPr>
      <w:bookmarkEnd w:id="103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للكافرين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لكم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نستحوذ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يحكم</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140173_1280447820"/>
      <w:bookmarkStart w:id="1035" w:name="_Toc437"/>
      <w:bookmarkEnd w:id="1034"/>
      <w:r>
        <w:rPr>
          <w:rtl w:val="true"/>
        </w:rPr>
        <w:t>الصرف</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فتح يفتح الباب الثالث،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1140175_1280447820"/>
      <w:bookmarkStart w:id="1037" w:name="_Toc438"/>
      <w:bookmarkEnd w:id="1036"/>
      <w:r>
        <w:rPr>
          <w:rtl w:val="true"/>
        </w:rPr>
        <w:t>البلاغة</w:t>
      </w:r>
      <w:bookmarkEnd w:id="10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يَتَرَبَّصُونَ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تلوين للخطاب وتوجيه له الى المؤمنين بتعديد بعض آخر من جنايات المنافقين وقبائحهم</w:t>
      </w:r>
      <w:r>
        <w:rPr>
          <w:rFonts w:eastAsia="Amiri" w:cs="Amiri" w:ascii="Amiri" w:hAnsi="Amiri"/>
          <w:color w:val="111111"/>
          <w:sz w:val="28"/>
          <w:szCs w:val="28"/>
          <w:rtl w:val="true"/>
          <w:lang w:bidi="ar-SA"/>
        </w:rPr>
        <w:t xml:space="preserve">. </w:t>
      </w:r>
      <w:bookmarkStart w:id="1038" w:name="pg16612_371666"/>
    </w:p>
    <w:p>
      <w:pPr>
        <w:pStyle w:val="BookText"/>
        <w:rPr/>
      </w:pPr>
      <w:bookmarkEnd w:id="10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لم سمى ظفر المسلمين فتحا، وظفر الكافرين نصيبا؟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لشأن المسلمين وتخسيسا لحظ الكافرين، لأن ظفر المسلمين أمر عظيم تفتح لهم أبواب السماء حتى ينزل على أوليائه، وأمّا ظفر الكافرين، فما هو إلا حظ دنيّ ولمظة من الدنيا يصيبونها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الظفر الذي ناله المسلمون فتحا من قبيل المجاز المرسل باعتبار ما يؤول إليه الظفر</w:t>
      </w:r>
    </w:p>
    <w:p>
      <w:pPr>
        <w:pStyle w:val="Heading3"/>
        <w:numPr>
          <w:ilvl w:val="2"/>
          <w:numId w:val="1"/>
        </w:numPr>
        <w:rPr/>
      </w:pPr>
      <w:bookmarkStart w:id="1039" w:name="__RefHeading___Toc11140177_1280447820"/>
      <w:bookmarkStart w:id="1040" w:name="_Toc439"/>
      <w:bookmarkEnd w:id="1039"/>
      <w:r>
        <w:rPr>
          <w:rtl w:val="true"/>
        </w:rPr>
        <w:t xml:space="preserve">سورة النساء </w:t>
      </w:r>
      <w:r>
        <w:rPr>
          <w:rtl w:val="true"/>
        </w:rPr>
        <w:t>(</w:t>
      </w:r>
      <w:r>
        <w:rPr/>
        <w:t>4</w:t>
      </w:r>
      <w:r>
        <w:rPr>
          <w:rtl w:val="true"/>
        </w:rPr>
        <w:t xml:space="preserve">) : </w:t>
      </w:r>
      <w:r>
        <w:rPr>
          <w:rtl w:val="true"/>
        </w:rPr>
        <w:t xml:space="preserve">آية </w:t>
      </w:r>
      <w:r>
        <w:rPr/>
        <w:t>142</w:t>
      </w:r>
      <w:bookmarkEnd w:id="1040"/>
    </w:p>
    <w:p>
      <w:pPr>
        <w:pStyle w:val="Heading4"/>
        <w:numPr>
          <w:ilvl w:val="3"/>
          <w:numId w:val="1"/>
        </w:numPr>
        <w:rPr/>
      </w:pPr>
      <w:bookmarkStart w:id="1041" w:name="__RefHeading___Toc11140179_1280447820"/>
      <w:bookmarkStart w:id="1042" w:name="_Toc440"/>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يُراؤُنَ النَّاسَ وَلا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1140181_1280447820"/>
      <w:bookmarkStart w:id="1044" w:name="_Toc441"/>
      <w:bookmarkEnd w:id="1043"/>
      <w:r>
        <w:rPr>
          <w:rtl w:val="true"/>
        </w:rPr>
        <w:t>الإعراب</w:t>
      </w:r>
      <w:r>
        <w:rPr>
          <w:rtl w:val="true"/>
        </w:rPr>
        <w:t>:</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يخادعون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يخادعون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235"/>
      </w:r>
      <w:r>
        <w:rPr>
          <w:rFonts w:ascii="Amiri" w:hAnsi="Amiri" w:eastAsia="Amiri" w:cs="Amiri"/>
          <w:color w:val="111111"/>
          <w:sz w:val="28"/>
          <w:sz w:val="28"/>
          <w:szCs w:val="28"/>
          <w:rtl w:val="true"/>
          <w:lang w:bidi="ar-SA"/>
        </w:rPr>
        <w:t>منصوب أي إلا ذكرا قليلا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45" w:name="pg16612_371667"/>
    </w:p>
    <w:p>
      <w:pPr>
        <w:pStyle w:val="BookText"/>
        <w:rPr/>
      </w:pPr>
      <w:bookmarkEnd w:id="104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 والشرط وفعله وجوابه معطوف على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يراءون</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1140183_1280447820"/>
      <w:bookmarkStart w:id="1047" w:name="_Toc442"/>
      <w:bookmarkEnd w:id="1046"/>
      <w:r>
        <w:rPr>
          <w:rtl w:val="true"/>
        </w:rPr>
        <w:t>الصرف</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خدع الثلاثي وهو على وزن فاعل، وقد أضيف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كسل أو كسلان من كسل يكسل باب فرح ووزن كسل فعل بفتح فكسر، ووزن كسلان فعلان بفتح الفاء، ووزن كسالى فعالى بضم الفاء، ويجوز الفتح في غير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يرائيون، استثقلت الحركة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وحركت الهمزة بحركتها، اجتمع ساكنان فحذف الأول تخلصا من التقاء الساكنين، وزنه يفاعون</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1140185_1280447820"/>
      <w:bookmarkStart w:id="1049" w:name="_Toc443"/>
      <w:bookmarkEnd w:id="1048"/>
      <w:r>
        <w:rPr>
          <w:rtl w:val="true"/>
        </w:rPr>
        <w:t>البلاغة</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فاعل بهم ما يفعل الغالب في الخداع حيث تركهم في الدنيا معصومي الدماء والأموال وأعد لهم في الآخرة الدرك الأسفل من النار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وخداعه سبحانه وتعالى من قبيل المشاكلة</w:t>
      </w:r>
      <w:r>
        <w:rPr>
          <w:rFonts w:eastAsia="Amiri" w:cs="Amiri" w:ascii="Amiri" w:hAnsi="Amiri"/>
          <w:color w:val="111111"/>
          <w:sz w:val="28"/>
          <w:szCs w:val="28"/>
          <w:rtl w:val="true"/>
          <w:lang w:bidi="ar-SA"/>
        </w:rPr>
        <w:t xml:space="preserve">. </w:t>
      </w:r>
      <w:bookmarkStart w:id="1050" w:name="pg16612_371668"/>
    </w:p>
    <w:p>
      <w:pPr>
        <w:pStyle w:val="Heading3"/>
        <w:numPr>
          <w:ilvl w:val="2"/>
          <w:numId w:val="1"/>
        </w:numPr>
        <w:rPr/>
      </w:pPr>
      <w:bookmarkStart w:id="1051" w:name="__RefHeading___Toc11140187_1280447820"/>
      <w:bookmarkStart w:id="1052" w:name="_Toc444"/>
      <w:bookmarkEnd w:id="1050"/>
      <w:bookmarkEnd w:id="1051"/>
      <w:r>
        <w:rPr>
          <w:rtl w:val="true"/>
        </w:rPr>
        <w:t xml:space="preserve">سورة النساء </w:t>
      </w:r>
      <w:r>
        <w:rPr>
          <w:rtl w:val="true"/>
        </w:rPr>
        <w:t>(</w:t>
      </w:r>
      <w:r>
        <w:rPr/>
        <w:t>4</w:t>
      </w:r>
      <w:r>
        <w:rPr>
          <w:rtl w:val="true"/>
        </w:rPr>
        <w:t xml:space="preserve">) : </w:t>
      </w:r>
      <w:r>
        <w:rPr>
          <w:rtl w:val="true"/>
        </w:rPr>
        <w:t xml:space="preserve">آية </w:t>
      </w:r>
      <w:r>
        <w:rPr/>
        <w:t>143</w:t>
      </w:r>
      <w:bookmarkEnd w:id="1052"/>
    </w:p>
    <w:p>
      <w:pPr>
        <w:pStyle w:val="Heading4"/>
        <w:numPr>
          <w:ilvl w:val="3"/>
          <w:numId w:val="1"/>
        </w:numPr>
        <w:rPr/>
      </w:pPr>
      <w:bookmarkStart w:id="1053" w:name="__RefHeading___Toc11140189_1280447820"/>
      <w:bookmarkStart w:id="1054" w:name="_Toc445"/>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1140191_1280447820"/>
      <w:bookmarkStart w:id="1056" w:name="_Toc446"/>
      <w:bookmarkEnd w:id="1055"/>
      <w:r>
        <w:rPr>
          <w:rtl w:val="true"/>
        </w:rPr>
        <w:t>الإعراب</w:t>
      </w:r>
      <w:r>
        <w:rPr>
          <w:rtl w:val="true"/>
        </w:rPr>
        <w:t>:</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يراءون،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بمذبذبين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حال من ضمير مذبذبين وهو العامل أي لا منسوبين إلى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وهو 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140193_1280447820"/>
      <w:bookmarkStart w:id="1058" w:name="_Toc447"/>
      <w:bookmarkEnd w:id="1057"/>
      <w:r>
        <w:rPr>
          <w:rtl w:val="true"/>
        </w:rPr>
        <w:t>الصرف</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مذبذب، اسم مفعول من ذبذب الرباعي، وزنه مفعلل بضم الميم وفتح اللام الأولى</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1140195_1280447820"/>
      <w:bookmarkStart w:id="1060" w:name="_Toc448"/>
      <w:bookmarkEnd w:id="1059"/>
      <w:r>
        <w:rPr>
          <w:rtl w:val="true"/>
        </w:rPr>
        <w:t>البلاغة</w:t>
      </w:r>
      <w:bookmarkEnd w:id="10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مرددين بينهما متحيرين قد ذبذبهم الشيطان وأصل الذبذبة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الحركة للشيء المعلق، ثم أستعير لكل اضطراب وحركة</w:t>
      </w:r>
      <w:r>
        <w:rPr>
          <w:rFonts w:eastAsia="Amiri" w:cs="Amiri" w:ascii="Amiri" w:hAnsi="Amiri"/>
          <w:color w:val="111111"/>
          <w:sz w:val="28"/>
          <w:szCs w:val="28"/>
          <w:rtl w:val="true"/>
          <w:lang w:bidi="ar-SA"/>
        </w:rPr>
        <w:t xml:space="preserve">. </w:t>
      </w:r>
      <w:bookmarkStart w:id="1061" w:name="pg16612_371669"/>
    </w:p>
    <w:p>
      <w:pPr>
        <w:pStyle w:val="Heading4"/>
        <w:numPr>
          <w:ilvl w:val="3"/>
          <w:numId w:val="1"/>
        </w:numPr>
        <w:rPr/>
      </w:pPr>
      <w:bookmarkStart w:id="1062" w:name="__RefHeading___Toc11140197_1280447820"/>
      <w:bookmarkStart w:id="1063" w:name="_Toc449"/>
      <w:bookmarkEnd w:id="1061"/>
      <w:bookmarkEnd w:id="1062"/>
      <w:r>
        <w:rPr>
          <w:rtl w:val="true"/>
        </w:rPr>
        <w:t>الفوائد</w:t>
      </w:r>
      <w:bookmarkEnd w:id="1063"/>
    </w:p>
    <w:p>
      <w:pPr>
        <w:pStyle w:val="BookText"/>
        <w:rPr/>
      </w:pPr>
      <w:r>
        <w:rPr>
          <w:rFonts w:ascii="Amiri" w:hAnsi="Amiri" w:eastAsia="Amiri" w:cs="Amiri"/>
          <w:color w:val="111111"/>
          <w:sz w:val="28"/>
          <w:sz w:val="28"/>
          <w:szCs w:val="28"/>
          <w:rtl w:val="true"/>
          <w:lang w:bidi="ar-SA"/>
        </w:rPr>
        <w:t xml:space="preserve">قوله تعالى عن المنافقين مُذَبْذَبِينَ بَيْنَ ذلِكَ لا إِلى هؤُلاءِ وَلا إِلى هؤُلاءِ إن هذه الآية ترسم صورة فنية رائعة لحال المنافقين فهم أبدا في تأرجح واهتزاز لا يستقر ولا يثبت على حال وقد جاءت كلمات هذه الآية ومعانيها لتشارك في رسم هذه الصورة فالصفة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بجرسها وإيقاعها الرجفة والاهتزاز الدائم الذي لا يستقر وقوله تعالى لا إِلى هؤُلاءِ وَلا إِلى هؤُلاءِ من التأرجح وعدم الثبات وهي صورة يتملاها الخيال والحس بأروع مما يراه البصر وترسمه ريشة الفنان</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1140199_1280447820"/>
      <w:bookmarkStart w:id="1065" w:name="_Toc450"/>
      <w:bookmarkEnd w:id="1064"/>
      <w:r>
        <w:rPr>
          <w:rtl w:val="true"/>
        </w:rPr>
        <w:t xml:space="preserve">سورة النساء </w:t>
      </w:r>
      <w:r>
        <w:rPr>
          <w:rtl w:val="true"/>
        </w:rPr>
        <w:t>(</w:t>
      </w:r>
      <w:r>
        <w:rPr/>
        <w:t>4</w:t>
      </w:r>
      <w:r>
        <w:rPr>
          <w:rtl w:val="true"/>
        </w:rPr>
        <w:t xml:space="preserve">) : </w:t>
      </w:r>
      <w:r>
        <w:rPr>
          <w:rtl w:val="true"/>
        </w:rPr>
        <w:t xml:space="preserve">آية </w:t>
      </w:r>
      <w:r>
        <w:rPr/>
        <w:t>144</w:t>
      </w:r>
      <w:bookmarkEnd w:id="1065"/>
    </w:p>
    <w:p>
      <w:pPr>
        <w:pStyle w:val="Heading4"/>
        <w:numPr>
          <w:ilvl w:val="3"/>
          <w:numId w:val="1"/>
        </w:numPr>
        <w:rPr/>
      </w:pPr>
      <w:bookmarkStart w:id="1066" w:name="__RefHeading___Toc11140201_1280447820"/>
      <w:bookmarkStart w:id="1067" w:name="_Toc451"/>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1140203_1280447820"/>
      <w:bookmarkStart w:id="1069" w:name="_Toc452"/>
      <w:bookmarkEnd w:id="1068"/>
      <w:r>
        <w:rPr>
          <w:rtl w:val="true"/>
        </w:rPr>
        <w:t>الإعراب</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بأولياء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مفعول به ثان لفعل تجعلوا </w:t>
      </w:r>
      <w:bookmarkStart w:id="1070" w:name="pg16612_371670"/>
    </w:p>
    <w:p>
      <w:pPr>
        <w:pStyle w:val="BookText"/>
        <w:rPr/>
      </w:pPr>
      <w:bookmarkEnd w:id="10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3"/>
        <w:numPr>
          <w:ilvl w:val="2"/>
          <w:numId w:val="1"/>
        </w:numPr>
        <w:rPr/>
      </w:pPr>
      <w:bookmarkStart w:id="1071" w:name="__RefHeading___Toc11140205_1280447820"/>
      <w:bookmarkStart w:id="1072" w:name="_Toc453"/>
      <w:bookmarkEnd w:id="1071"/>
      <w:r>
        <w:rPr>
          <w:rtl w:val="true"/>
        </w:rPr>
        <w:t xml:space="preserve">سورة النساء </w:t>
      </w:r>
      <w:r>
        <w:rPr>
          <w:rtl w:val="true"/>
        </w:rPr>
        <w:t>(</w:t>
      </w:r>
      <w:r>
        <w:rPr/>
        <w:t>4</w:t>
      </w:r>
      <w:r>
        <w:rPr>
          <w:rtl w:val="true"/>
        </w:rPr>
        <w:t xml:space="preserve">) : </w:t>
      </w:r>
      <w:r>
        <w:rPr>
          <w:rtl w:val="true"/>
        </w:rPr>
        <w:t xml:space="preserve">الآيات </w:t>
      </w:r>
      <w:r>
        <w:rPr/>
        <w:t>145</w:t>
      </w:r>
      <w:r>
        <w:rPr>
          <w:rtl w:val="true"/>
        </w:rPr>
        <w:t xml:space="preserve"> </w:t>
      </w:r>
      <w:r>
        <w:rPr>
          <w:rtl w:val="true"/>
        </w:rPr>
        <w:t xml:space="preserve">الى </w:t>
      </w:r>
      <w:r>
        <w:rPr/>
        <w:t>146</w:t>
      </w:r>
      <w:bookmarkEnd w:id="1072"/>
    </w:p>
    <w:p>
      <w:pPr>
        <w:pStyle w:val="Heading4"/>
        <w:numPr>
          <w:ilvl w:val="3"/>
          <w:numId w:val="1"/>
        </w:numPr>
        <w:rPr/>
      </w:pPr>
      <w:bookmarkStart w:id="1073" w:name="__RefHeading___Toc11140207_1280447820"/>
      <w:bookmarkStart w:id="1074" w:name="_Toc45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1140209_1280447820"/>
      <w:bookmarkStart w:id="1076" w:name="_Toc455"/>
      <w:bookmarkEnd w:id="1075"/>
      <w:r>
        <w:rPr>
          <w:rtl w:val="true"/>
        </w:rPr>
        <w:t>الإعراب</w:t>
      </w:r>
      <w:r>
        <w:rPr>
          <w:rtl w:val="true"/>
        </w:rPr>
        <w:t>:</w:t>
      </w:r>
      <w:bookmarkEnd w:id="10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كالسابقة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للدرك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تجد له سبيلا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تجد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خبر إن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حذفت الياء من الرسم القرآني تخفيفا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بعضهم جعلها خبرا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مبتدأ وبكون الفاء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زائدة للربط لما في الكلام من معنى الشرط المتعلق بالذين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 على جملة الصلة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077" w:name="pg16612_371672"/>
    </w:p>
    <w:p>
      <w:pPr>
        <w:pStyle w:val="BookText"/>
        <w:rPr/>
      </w:pPr>
      <w:bookmarkEnd w:id="107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يؤتي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مع </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1140211_1280447820"/>
      <w:bookmarkStart w:id="1079" w:name="_Toc456"/>
      <w:bookmarkEnd w:id="1078"/>
      <w:r>
        <w:rPr>
          <w:rtl w:val="true"/>
        </w:rPr>
        <w:t>الصرف</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لأقصى قعر جهنم،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سفل يسفل باب نصر وباب فرح وباب كرم، وزنه أفعل وهي تحمل معنى التفضيل</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1140213_1280447820"/>
      <w:bookmarkStart w:id="1081" w:name="_Toc457"/>
      <w:bookmarkEnd w:id="1080"/>
      <w:r>
        <w:rPr>
          <w:rtl w:val="true"/>
        </w:rPr>
        <w:t xml:space="preserve">سورة النساء </w:t>
      </w:r>
      <w:r>
        <w:rPr>
          <w:rtl w:val="true"/>
        </w:rPr>
        <w:t>(</w:t>
      </w:r>
      <w:r>
        <w:rPr/>
        <w:t>4</w:t>
      </w:r>
      <w:r>
        <w:rPr>
          <w:rtl w:val="true"/>
        </w:rPr>
        <w:t xml:space="preserve">) : </w:t>
      </w:r>
      <w:r>
        <w:rPr>
          <w:rtl w:val="true"/>
        </w:rPr>
        <w:t xml:space="preserve">آية </w:t>
      </w:r>
      <w:r>
        <w:rPr/>
        <w:t>147</w:t>
      </w:r>
      <w:bookmarkEnd w:id="1081"/>
    </w:p>
    <w:p>
      <w:pPr>
        <w:pStyle w:val="Heading4"/>
        <w:numPr>
          <w:ilvl w:val="3"/>
          <w:numId w:val="1"/>
        </w:numPr>
        <w:rPr/>
      </w:pPr>
      <w:bookmarkStart w:id="1082" w:name="__RefHeading___Toc11140215_1280447820"/>
      <w:bookmarkStart w:id="1083" w:name="_Toc458"/>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ما يَفْعَلُ اللَّهُ بِعَذابِكُمْ إِنْ شَكَرْتُمْ وَآمَنْتُمْ وَكانَ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1140217_1280447820"/>
      <w:bookmarkStart w:id="1085" w:name="_Toc459"/>
      <w:bookmarkEnd w:id="1084"/>
      <w:r>
        <w:rPr>
          <w:rtl w:val="true"/>
        </w:rPr>
        <w:t>الإعراب</w:t>
      </w:r>
      <w:r>
        <w:rPr>
          <w:rtl w:val="true"/>
        </w:rPr>
        <w:t>:</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شكرتم فما يفعل الله بعذابكم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شكرتم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شاكرا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86" w:name="pg16612_371673"/>
    </w:p>
    <w:p>
      <w:pPr>
        <w:pStyle w:val="Heading4"/>
        <w:numPr>
          <w:ilvl w:val="3"/>
          <w:numId w:val="1"/>
        </w:numPr>
        <w:rPr/>
      </w:pPr>
      <w:bookmarkStart w:id="1087" w:name="__RefHeading___Toc11140219_1280447820"/>
      <w:bookmarkStart w:id="1088" w:name="_Toc460"/>
      <w:bookmarkEnd w:id="1086"/>
      <w:bookmarkEnd w:id="1087"/>
      <w:r>
        <w:rPr>
          <w:rtl w:val="true"/>
        </w:rPr>
        <w:t>الفوائد</w:t>
      </w:r>
      <w:bookmarkEnd w:id="1088"/>
    </w:p>
    <w:p>
      <w:pPr>
        <w:pStyle w:val="BookText"/>
        <w:rPr/>
      </w:pPr>
      <w:r>
        <w:rPr>
          <w:rFonts w:ascii="Amiri" w:hAnsi="Amiri" w:eastAsia="Amiri" w:cs="Amiri"/>
          <w:color w:val="111111"/>
          <w:sz w:val="28"/>
          <w:sz w:val="28"/>
          <w:szCs w:val="28"/>
          <w:rtl w:val="true"/>
          <w:lang w:bidi="ar-SA"/>
        </w:rPr>
        <w:t>ما 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مبني وتقع في محل رفع مبتدأ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اسم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ليلة القدر؟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فعل لازم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مقامك؟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فعل متعد استوفى مفعوله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w:t>
      </w:r>
    </w:p>
    <w:p>
      <w:pPr>
        <w:pStyle w:val="BookText"/>
        <w:rPr/>
      </w:pPr>
      <w:r>
        <w:rPr>
          <w:rFonts w:ascii="Amiri" w:hAnsi="Amiri" w:eastAsia="Amiri" w:cs="Amiri"/>
          <w:color w:val="111111"/>
          <w:sz w:val="28"/>
          <w:sz w:val="28"/>
          <w:szCs w:val="28"/>
          <w:rtl w:val="true"/>
          <w:lang w:bidi="ar-SA"/>
        </w:rPr>
        <w:t>وتعرب مفعولا به مقدما إذا وليها فعل متعد لم يستوف مفعوله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مني؟ 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وتعرب في محل نصب خبر كان أو إحدى أخواتها إذا وليها فعل ناقص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أصبح عملك؟ ما كان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تدخل عليها ذا فتصبح ماذا فإما أن نعربها جميعها تركيبا واحدا في محل كذا حسب ما ذكرنا وإما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رفع خبر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الجزء الخامس ويليه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 أو المنقطع بحسب التفسير وكلاهما يصح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 طبّقوا كتاب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تبتغوا أو لأن تبتغوا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موصولا مبتدأ، والخبر آتوهن بزيادة الفاء، والرابط محذوف أي لأجله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بحال من الموصول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هي تبعيضية أو بيانية بحسب إعراب 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لفعل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إمّا صفته أو مرادفه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المفعول هو المصدر المؤول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يستطع منكم النكاح عدم 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منصوبا على المصدر ونائبا عنه لأنه مردافه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يستطع أن ينكح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فالطول بمعنى الاستطاعة</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الحالتان الواردتان في الحاشية السابقة ويجوز أن يكون المصدر المؤوّل مجرورا بحرف جر هو إلى أو اللام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يجوز أن يكون مفعولا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هذا الأخير مفعولا للفعل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النوع الذي ملكته الأيمان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انكحوهن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أهلهن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المضاف إليه وهو ضمير المخاطب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بعضهم هذه اللام جارة للتعليل، ومفعول يريد مقدّر، أي يريد الله التبيين ليبين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والإعراب الذي اعتمدناه هو الأقيس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تأكلوا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أموال أي مستحلصة بالباطل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أى معتديا وظالما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بكونه اسم مكان لا مصدرا ميميا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وبكونه مفعولا مطلقا فإن المفعول به مقدّر أي ندخلكم الجنة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جر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هنا أن أذكر التأويلات المختلفة في تفسير هذه الآية وإعرابها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المنون هو مضاف لمقدر بمعنى كل إنسان، فالضمير في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كل إنسان، ويتعلق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 كلمة موالي من معنى الفعل، أو بمضمر يفسره المعنى أي يرثون مما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ويرتفع الوالدان على أنه خبر لمبتدأ محذوف تقديره هم الوالدان والأقربون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قوم جعلناهم موالي نصيب مما ترك الوالدان والأقربون، فجملة جعلناهم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والضمير المفعول في الجملة محذوف، ونصب موالي على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تأويلات أخرى حول جعل المقدر هو المال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أعلاه هو أوضح الأعاريب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 والأقربون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الموالي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موصولا في محل جر، والعائد محذوف أي بما أنفقوه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ضمير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أصليا فالجار والمجرور متعلقان بحافظات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موصولا أو نكرة موصوفة وكلاهما في محل جر، والعائد محذوف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مضطردة في الخبر عند الأخفش، أو لمشابهة المبتدأ للشرط عند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التعليق على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تطلبوا، أما على معنى تظلموا فإن الجار يتعلق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تقدمت الموصوف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على معنى تظلموا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تظلموا بسبيل ما عليهن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معناها الظرفية، والأصل شقاقا بينهما، ولكنه اتسع فيه فأضيف الحدث إلى ظرفه، وظرفيته باقية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استعمل اسما وزال معنى الظرفية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مزيدا من الشرح والتفصيل والتخريج للكلمة في حاشية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تقديره معذّبون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الجواب اقترن هنا بالفاء، ولو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متصرفا لما كان ثمة ضرورة للفاء</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بالخبر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بحرف جر محذوف تقديره 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أيمانهم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 أي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إبقاء معنى الظلم على حاله، فيعرب مثقال حينئذ مفعولا مطلقا عن المصدر لأنه صفته أي لا يظلم ظلما وزن ذرّة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محل نصب حال لفعل محذوف تقديره تصنعون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لامتناع، وجوابه محذوف تقديره لسروا بذلك، ومفعول يود محذوف تقديره تسوية الأرض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تسوى بهم الأرض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العكبري وأبو حيان أن تكون الجملة حالية بعد واو الحال وصاحب الحال إما الضمير في بهم وعامل الحال فعل تسوى، وإما أن يكون الذين كفروا والعامل فيها فعل يود على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فقط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نصب مفعول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قولكم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غير، وحينئذ تصبح هي وما بعدها صفة لجنب، وقد ظهر أثر ذلك في كلمة عابري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تقربوا الصلاة جنبا مقيمين غير عابري سبيل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إلى أو إلّا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اقصدوا صعيدا طيبا</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يتعدى بنفسه وبالحرف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الوجه ومسح بالوجه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ابن هشام هذه الجمل اعتراضية على شرط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الذين هادوا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دعاء موجه، وهو بحسب الظاهر دعاء له وبحسب الباطن دعاء عليه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بعضهم الكلام على الاستثناء،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مستثنى من الواو في يؤمنون، ولن الأولى في هذا النوع من الاستثناء الاتباع على البدلية أي برفع لفظ قليل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اللازم زائدة للتقوية، والاسم الموصول 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العكبري العطف كي لا يعطف مثبت على منفي، فهي عنده مستأنفة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الكذب</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الافتراء يلاقي الكذب بالمعنى أو قريب منه جاز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لأنه مرادفه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بيانية، وكأنّها جواب سؤال مقدّر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أعطوا الملك فهم لا يؤتون الناس نقيرا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آتاهم إيّاه الله من فضله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ظرفا للزمان متضمنا معنى الشرط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بدّلنا</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ثمة مقدر هو الجار والمجرور أي بدلناهم بجلودهم جلودا غيرها لتلحق الباء المتروك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جر بحرف جر محذوف هو الباء أي بأن تؤدوا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متمسكين بالعدل أو متلبسين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تامة أو اسم موصول فاعل، والجملة بعدها إما صفة لموصوف محذوف هو المخصوص بالمدح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الشيء شيء يعظكم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صلة الموصول والمخصوص محذوف</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فقد أعربت هناك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مجرورا بحرف جر محذوف هو الباء أي بأن يكفروا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أمروا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 هو مصدر الثلاثيّ ضلّ، أما مصدر أضلّ يضل فهو إضلال لذا ناب عنه مصدر الثلاثىّ لأنه ملاقيه في الاشتقاق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المجهور فنائب الفاعل مقدّر أي قيل لهم القول، والجملة تفسيرية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آثرنا الأعراب أعلاه لأن الجملة هي مقول القول للمبني للمعلوم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إعرابها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أصابتهم مصيبة بفعل أيديهم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رابطة لجواب شرط مقدّر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قل أى حال كونك خاليا بهم مسرّا لهم بالنصيحة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ذلك حالهم فأعرض عنهم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يطاع بكون الباء سببية، أي يطاع بأمر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بدلا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آراء كثيرة وبالتالي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نافية لما تقدّم وليست بزائدة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يزعمون أنهم آمنوا بما أنزل إليك، ثم استأنف القسم بقوله وربك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نافية والقسم اعتراض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زائدة أي فلا وربك يؤمنون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حرج،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مصدرية أو نكرة موصوفة بالجملة بعدها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وهو والفعل بعده في تأويل مصدر في محل نصب مفعول به عامله كتبنا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مقدّر في الإعراب أعلاه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هذه الجملة الأخيرة من حرف الجواب والشرط المقدّر استئنافا بيانيا، وهو اختيار الزمخشري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 على الجلالين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وحّد الرفيق وهو صفة جمع لأن العرب تعبّر به عن الواحد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كلّ واحد من أولئك رفيقا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للمبتدأ، والجار والمجرور بعده متعلق بحال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جامدة أنها بتأويل مشتق أي متفرقين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اختيار العكبريّ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تعدّى لاثنين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لابتداء الغاية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موصوفة بالجار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معطوف على المفعول المطلق المقدّر وقد ناب عن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نائب الفاعل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تكونوا لأنه تام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تاما،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الفاعل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دلالته على العموم، والمضاف إليه مفهوم من سياق الكلام قبله، أي كل واحدة من الحسنة والسيئة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مؤخر، والخبر محذوف تقديره منّا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طاعة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أو نكرة موصوفة والجملة بعده نعت له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الفعل معنى تحدّث فعدّاه بالباء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الرسول وإلى أولي الأمر أو إلى غيرهم، ففي تفسير ذلك آراء كثيرة متشعبة والمعنى هنا كما جاء في البحر لأبي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أمسكوا عن الخوض فيما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فضل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المستثنى منه عدة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فاعل اتبعتم، الثاني هو فاعل أذاعوا أي أظهروا الأمن أو الخوف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هو فاعل علمه أي المستنبطون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تكون الجملة معطوفة على جملة الكلام السابق من غير تعلق بالشرط والخطاب للنبي صلى الله عليه وسلم وحده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لا محل لها أو اعتراضية بين المتعاطفين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يكن التام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مستعار من كفل البعير وهو كساء يدار على سنامه ليركب عليه وسمي كفلا لأنه لم يعم الظهر بل نصيبا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الموصول</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أولياء إن جعل متعديا لواحد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أن يكون الاستثناء من الموالاة لأنها حرام مطلقا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لفعل جعل إن تعدى لاثنين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إنشائية في المعنى لأنها دعاء عند المبرد، فهي استئنافية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مجزوم بحرف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ولكنّ الفعل يصبح دالا على المضيّ خلافا لمعنى الشرط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تأويل مشتق أي مخطئا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تأويل مشتق أي مخطئا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قبله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تحرير رقبة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الاستثناء متصلا وهو استثناء الدية في حال التصدق من عموم الأحوال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 على أنه 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متقدم عليه،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دية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مجزوم بحرف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الجمهور ولكن الفعل يصبح دالا على المضي خلافا لمعنى الشرط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محذوف متقدم،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صيام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والتقدير تاب عليكم توبة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ضمير المفعول من فعل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جازاه الله خالدا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ضمير المفعول أو نائب الفاعل من فعل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يجزاها خالدا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ويضعف أن يكون حالا من ضمير الغائب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 مضاف إليه، والثاني أنه فصل بين الحال وصاحبها بأجنبي وهو خبر المبتدأ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مجاهدين في سبيل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خبيرا</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له لأن القاعدين ليس معرفة كاملة، ولم يقصد به قوم بأعيانهم ولأن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جنسية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على حذف مضاف أي ذوي درجة، أو منصوب على نزع الخافض والأصل بدرجة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فضلهم بأجر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مغفرة مفعولا مطلقا لفعل محذوف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ماضيا، ولم تلحقه تاء التأنيث لأن الفعل مفصول عن الفاعل بالمفعول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 الفعل بالفاء على المضارع المجزوم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مجزوما مثله وهو اختيار أبي حيان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يعرفون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طريقا إلى الهجرة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يهاجر أي مجاهدا في سبيل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راغم تأتي بمعنى غاضب وعادى، وتأتي بمعنى فارقه على رغم 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قصر متعد بنفسه وبحرف الجر، يقال قصر الصلاة ومن الصلاة ترك منها شيئا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بجناح لأنه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 بالضم الميل إلى الإثم وقيل هو الإثم عامة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تامّ، وأذى فاعل وبكم متعلق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أعربت نكرة موصوفة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فاحكم به ولا تكن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مبني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محيطا</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الأوجه الأخرى في اعراب نظير هذه الآية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ولا سيما وجه المنادي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المفعول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الجواب 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والجملة بعدها لا محل لها اعتراضية</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الجواب مقدرا أي لأضلوك، وجملة همّت استئنافية أي لقد 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المتصل بحذف مضاف أي نجوى من أمر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فاعل يفعل أي مبتغيا مرضاة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متصرف، والفاعل مستتر جوازا تقديره هي، ومصيرا تمييز للجملة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هو مصدر ميمي أو اسم مكان ويصح أن يميز ضميرا مذكّرا أو مؤنثا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حالية أو استئنافية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قال في محل نصب حال أو لا محل لها استئنافية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بمفعول ثان لفعل اتخذ</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أو مفعول مطلق ناب عن المصدر لأنه نوعه أي وعد الغرور أو على حذف مضاف أي وعدا ذا غرور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قدرنا الفعل متعدّيا لواحد، وأما إذا قدر متعديا لاثنين فالجار والمجرور متعلق بمحذوف مفعول ثان للفعل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يجدون محيصا مغنيا أو مجزئا عنها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أي من تحت أشجارها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في الجمل جعله مصدرا في موضع الحال أي محقوقا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يكون الاسم ضميرا يعود على المصدر المفهوم من قوله سندخلهم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دخول الجنة بأمانيكم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ضمير يعود على وعد الله المؤمنين بدخول الجنة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جعل الباء حرف جر زائدا، وتأويل الاسم بما يطابق المعنى أي ليس الفوز بالنجاة أماني لكم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تبعيضية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فاعل اتبع</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معطوف على الضمير المجرور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فيهن وفي ما يتلى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الكوفيين الذين يجيزون العطف على المجرور من غير إعادة الجار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يتلى</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لا محل لها صلة الموصول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الفاء عاطفة، والفعل بعدها مجزوم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المنهي عنه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لا تميلوا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إن امرأة خافت،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 على رأي أبي حيان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ونصب، والمصدر المؤول في محل جر بحرف جر محذوف هو الباء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ضمير قوّامين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محذوف تقديره شهدتم على أنفسكم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للتفصيل ذلك أن كل واحد من المشهود له والمشهود عليه يجوز أن يكون فقيرا أو غنيا أو يكونا غنيين أو فقيرين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المشهود عليه والمشهود له على أي وصف كانا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 ملخصا عن العكبري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خبيرا</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أبو حيان تقدير الجواب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شهداء على أنفسكم فكونوا شهداء 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جوابا للشرط من غير تقدير اختصارا على رأي ابن هشام، وهي اعتراضية على رأي ابن مالك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لا محل لها استئناف بياني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من المضاف إليه أن المضاف هو العامل في الحال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الموصول السابق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يتخذون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الخطاب مع المؤمنين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الاستئنافية السابقة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منصوب نائب عن الظرف فهو صفته أي إلا وقتا قليلا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تعطف على جملة خبر إن، ويجوز أن تكون مستأنفة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فلا محل 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إنّ 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مفعولين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المستكن في أولياء، أو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41983</Words>
  <Characters>180919</Characters>
  <CharactersWithSpaces>220823</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2026-08-25T15:46:50Z</dcterms:created>
  <dc:creator>ghaemiyeh.com</dc:creator>
  <dc:description/>
  <dc:language>en-US</dc:language>
  <cp:lastModifiedBy/>
  <dcterms:modified xsi:type="dcterms:W3CDTF">2026-08-25T19:17:06Z</dcterms:modified>
  <cp:revision>1</cp:revision>
  <dc:subject/>
  <dc:title>الجدول فی إعراب القرآن الکریم جلد 5</dc:title>
</cp:coreProperties>
</file>

<file path=docProps/custom.xml><?xml version="1.0" encoding="utf-8"?>
<Properties xmlns="http://schemas.openxmlformats.org/officeDocument/2006/custom-properties" xmlns:vt="http://schemas.openxmlformats.org/officeDocument/2006/docPropsVTypes"/>
</file>