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مناهل الابرار فی تلخیص بحار الانوار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63216_1280447820">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8363218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8363220_1280447820">
            <w:r>
              <w:rPr>
                <w:webHidden/>
                <w:rStyle w:val="IndexLink"/>
                <w:rtl w:val="true"/>
              </w:rPr>
              <w:t xml:space="preserve">باب </w:t>
            </w:r>
            <w:r>
              <w:rPr>
                <w:rStyle w:val="IndexLink"/>
              </w:rPr>
              <w:t>114</w:t>
            </w:r>
            <w:r>
              <w:rPr>
                <w:rStyle w:val="IndexLink"/>
                <w:rtl w:val="true"/>
              </w:rPr>
              <w:tab/>
            </w:r>
            <w:r>
              <w:rPr>
                <w:rStyle w:val="IndexLink"/>
              </w:rPr>
              <w:t>17</w:t>
            </w:r>
          </w:hyperlink>
        </w:p>
        <w:p>
          <w:pPr>
            <w:pStyle w:val="Contents3"/>
            <w:tabs>
              <w:tab w:val="clear" w:pos="8459"/>
              <w:tab w:val="right" w:pos="9026" w:leader="dot"/>
            </w:tabs>
            <w:rPr/>
          </w:pPr>
          <w:hyperlink w:anchor="__RefHeading___Toc8363222_1280447820">
            <w:r>
              <w:rPr>
                <w:webHidden/>
                <w:rStyle w:val="IndexLink"/>
                <w:rtl w:val="true"/>
              </w:rPr>
              <w:t>حب المال و جمع الدينار والدرهم و كنزهما</w:t>
            </w:r>
            <w:r>
              <w:rPr>
                <w:rStyle w:val="IndexLink"/>
                <w:rtl w:val="true"/>
              </w:rPr>
              <w:tab/>
            </w:r>
            <w:r>
              <w:rPr>
                <w:rStyle w:val="IndexLink"/>
              </w:rPr>
              <w:t>17</w:t>
            </w:r>
          </w:hyperlink>
        </w:p>
        <w:p>
          <w:pPr>
            <w:pStyle w:val="Contents2"/>
            <w:tabs>
              <w:tab w:val="clear" w:pos="8743"/>
              <w:tab w:val="right" w:pos="9026" w:leader="dot"/>
            </w:tabs>
            <w:rPr/>
          </w:pPr>
          <w:hyperlink w:anchor="__RefHeading___Toc8363224_1280447820">
            <w:r>
              <w:rPr>
                <w:webHidden/>
                <w:rStyle w:val="IndexLink"/>
                <w:rtl w:val="true"/>
              </w:rPr>
              <w:t xml:space="preserve">باب </w:t>
            </w:r>
            <w:r>
              <w:rPr>
                <w:rStyle w:val="IndexLink"/>
              </w:rPr>
              <w:t>115</w:t>
            </w:r>
            <w:r>
              <w:rPr>
                <w:rStyle w:val="IndexLink"/>
                <w:rtl w:val="true"/>
              </w:rPr>
              <w:tab/>
            </w:r>
            <w:r>
              <w:rPr>
                <w:rStyle w:val="IndexLink"/>
              </w:rPr>
              <w:t>18</w:t>
            </w:r>
          </w:hyperlink>
        </w:p>
        <w:p>
          <w:pPr>
            <w:pStyle w:val="Contents3"/>
            <w:tabs>
              <w:tab w:val="clear" w:pos="8459"/>
              <w:tab w:val="right" w:pos="9026" w:leader="dot"/>
            </w:tabs>
            <w:rPr/>
          </w:pPr>
          <w:hyperlink w:anchor="__RefHeading___Toc8363226_1280447820">
            <w:r>
              <w:rPr>
                <w:webHidden/>
                <w:rStyle w:val="IndexLink"/>
                <w:rtl w:val="true"/>
              </w:rPr>
              <w:t>حب الرياسة</w:t>
            </w:r>
            <w:r>
              <w:rPr>
                <w:rStyle w:val="IndexLink"/>
                <w:rtl w:val="true"/>
              </w:rPr>
              <w:tab/>
            </w:r>
            <w:r>
              <w:rPr>
                <w:rStyle w:val="IndexLink"/>
              </w:rPr>
              <w:t>18</w:t>
            </w:r>
          </w:hyperlink>
        </w:p>
        <w:p>
          <w:pPr>
            <w:pStyle w:val="Contents2"/>
            <w:tabs>
              <w:tab w:val="clear" w:pos="8743"/>
              <w:tab w:val="right" w:pos="9026" w:leader="dot"/>
            </w:tabs>
            <w:rPr/>
          </w:pPr>
          <w:hyperlink w:anchor="__RefHeading___Toc8363228_1280447820">
            <w:r>
              <w:rPr>
                <w:webHidden/>
                <w:rStyle w:val="IndexLink"/>
                <w:rtl w:val="true"/>
              </w:rPr>
              <w:t xml:space="preserve">باب </w:t>
            </w:r>
            <w:r>
              <w:rPr>
                <w:rStyle w:val="IndexLink"/>
              </w:rPr>
              <w:t>116</w:t>
            </w:r>
            <w:r>
              <w:rPr>
                <w:rStyle w:val="IndexLink"/>
                <w:rtl w:val="true"/>
              </w:rPr>
              <w:tab/>
            </w:r>
            <w:r>
              <w:rPr>
                <w:rStyle w:val="IndexLink"/>
              </w:rPr>
              <w:t>19</w:t>
            </w:r>
          </w:hyperlink>
        </w:p>
        <w:p>
          <w:pPr>
            <w:pStyle w:val="Contents3"/>
            <w:tabs>
              <w:tab w:val="clear" w:pos="8459"/>
              <w:tab w:val="right" w:pos="9026" w:leader="dot"/>
            </w:tabs>
            <w:rPr/>
          </w:pPr>
          <w:hyperlink w:anchor="__RefHeading___Toc8363230_1280447820">
            <w:r>
              <w:rPr>
                <w:webHidden/>
                <w:rStyle w:val="IndexLink"/>
                <w:rtl w:val="true"/>
              </w:rPr>
              <w:t>الغفلة واللهو، وكثرة الفرح و الاتراف بالنعم</w:t>
            </w:r>
            <w:r>
              <w:rPr>
                <w:rStyle w:val="IndexLink"/>
                <w:rtl w:val="true"/>
              </w:rPr>
              <w:tab/>
            </w:r>
            <w:r>
              <w:rPr>
                <w:rStyle w:val="IndexLink"/>
              </w:rPr>
              <w:t>19</w:t>
            </w:r>
          </w:hyperlink>
        </w:p>
        <w:p>
          <w:pPr>
            <w:pStyle w:val="Contents2"/>
            <w:tabs>
              <w:tab w:val="clear" w:pos="8743"/>
              <w:tab w:val="right" w:pos="9026" w:leader="dot"/>
            </w:tabs>
            <w:rPr/>
          </w:pPr>
          <w:hyperlink w:anchor="__RefHeading___Toc8363232_1280447820">
            <w:r>
              <w:rPr>
                <w:webHidden/>
                <w:rStyle w:val="IndexLink"/>
                <w:rtl w:val="true"/>
              </w:rPr>
              <w:t xml:space="preserve">باب </w:t>
            </w:r>
            <w:r>
              <w:rPr>
                <w:rStyle w:val="IndexLink"/>
              </w:rPr>
              <w:t>117</w:t>
            </w:r>
            <w:r>
              <w:rPr>
                <w:rStyle w:val="IndexLink"/>
                <w:rtl w:val="true"/>
              </w:rPr>
              <w:tab/>
            </w:r>
            <w:r>
              <w:rPr>
                <w:rStyle w:val="IndexLink"/>
              </w:rPr>
              <w:t>20</w:t>
            </w:r>
          </w:hyperlink>
        </w:p>
        <w:p>
          <w:pPr>
            <w:pStyle w:val="Contents3"/>
            <w:tabs>
              <w:tab w:val="clear" w:pos="8459"/>
              <w:tab w:val="right" w:pos="9026" w:leader="dot"/>
            </w:tabs>
            <w:rPr/>
          </w:pPr>
          <w:hyperlink w:anchor="__RefHeading___Toc8363234_1280447820">
            <w:r>
              <w:rPr>
                <w:webHidden/>
                <w:rStyle w:val="IndexLink"/>
                <w:rtl w:val="true"/>
              </w:rPr>
              <w:t>ذم العشق و علته</w:t>
            </w:r>
            <w:r>
              <w:rPr>
                <w:rStyle w:val="IndexLink"/>
                <w:rtl w:val="true"/>
              </w:rPr>
              <w:tab/>
            </w:r>
            <w:r>
              <w:rPr>
                <w:rStyle w:val="IndexLink"/>
              </w:rPr>
              <w:t>20</w:t>
            </w:r>
          </w:hyperlink>
        </w:p>
        <w:p>
          <w:pPr>
            <w:pStyle w:val="Contents2"/>
            <w:tabs>
              <w:tab w:val="clear" w:pos="8743"/>
              <w:tab w:val="right" w:pos="9026" w:leader="dot"/>
            </w:tabs>
            <w:rPr/>
          </w:pPr>
          <w:hyperlink w:anchor="__RefHeading___Toc8363236_1280447820">
            <w:r>
              <w:rPr>
                <w:webHidden/>
                <w:rStyle w:val="IndexLink"/>
                <w:rtl w:val="true"/>
              </w:rPr>
              <w:t xml:space="preserve">باب </w:t>
            </w:r>
            <w:r>
              <w:rPr>
                <w:rStyle w:val="IndexLink"/>
              </w:rPr>
              <w:t>118</w:t>
            </w:r>
            <w:r>
              <w:rPr>
                <w:rStyle w:val="IndexLink"/>
                <w:rtl w:val="true"/>
              </w:rPr>
              <w:tab/>
            </w:r>
            <w:r>
              <w:rPr>
                <w:rStyle w:val="IndexLink"/>
              </w:rPr>
              <w:t>21</w:t>
            </w:r>
          </w:hyperlink>
        </w:p>
        <w:p>
          <w:pPr>
            <w:pStyle w:val="Contents3"/>
            <w:tabs>
              <w:tab w:val="clear" w:pos="8459"/>
              <w:tab w:val="right" w:pos="9026" w:leader="dot"/>
            </w:tabs>
            <w:rPr/>
          </w:pPr>
          <w:hyperlink w:anchor="__RefHeading___Toc8363238_1280447820">
            <w:r>
              <w:rPr>
                <w:webHidden/>
                <w:rStyle w:val="IndexLink"/>
                <w:rtl w:val="true"/>
              </w:rPr>
              <w:t>الكسل والضجر، والعجز و طلب ما لا يدرك</w:t>
            </w:r>
            <w:r>
              <w:rPr>
                <w:rStyle w:val="IndexLink"/>
                <w:rtl w:val="true"/>
              </w:rPr>
              <w:tab/>
            </w:r>
            <w:r>
              <w:rPr>
                <w:rStyle w:val="IndexLink"/>
              </w:rPr>
              <w:t>21</w:t>
            </w:r>
          </w:hyperlink>
        </w:p>
        <w:p>
          <w:pPr>
            <w:pStyle w:val="Contents2"/>
            <w:tabs>
              <w:tab w:val="clear" w:pos="8743"/>
              <w:tab w:val="right" w:pos="9026" w:leader="dot"/>
            </w:tabs>
            <w:rPr/>
          </w:pPr>
          <w:hyperlink w:anchor="__RefHeading___Toc8363240_1280447820">
            <w:r>
              <w:rPr>
                <w:webHidden/>
                <w:rStyle w:val="IndexLink"/>
                <w:rtl w:val="true"/>
              </w:rPr>
              <w:t xml:space="preserve">باب </w:t>
            </w:r>
            <w:r>
              <w:rPr>
                <w:rStyle w:val="IndexLink"/>
              </w:rPr>
              <w:t>119</w:t>
            </w:r>
            <w:r>
              <w:rPr>
                <w:rStyle w:val="IndexLink"/>
                <w:rtl w:val="true"/>
              </w:rPr>
              <w:tab/>
            </w:r>
            <w:r>
              <w:rPr>
                <w:rStyle w:val="IndexLink"/>
              </w:rPr>
              <w:t>22</w:t>
            </w:r>
          </w:hyperlink>
        </w:p>
        <w:p>
          <w:pPr>
            <w:pStyle w:val="Contents3"/>
            <w:tabs>
              <w:tab w:val="clear" w:pos="8459"/>
              <w:tab w:val="right" w:pos="9026" w:leader="dot"/>
            </w:tabs>
            <w:rPr/>
          </w:pPr>
          <w:hyperlink w:anchor="__RefHeading___Toc8363242_1280447820">
            <w:r>
              <w:rPr>
                <w:webHidden/>
                <w:rStyle w:val="IndexLink"/>
                <w:rtl w:val="true"/>
              </w:rPr>
              <w:t>الحرص و طول الامل</w:t>
            </w:r>
            <w:r>
              <w:rPr>
                <w:rStyle w:val="IndexLink"/>
                <w:rtl w:val="true"/>
              </w:rPr>
              <w:tab/>
            </w:r>
            <w:r>
              <w:rPr>
                <w:rStyle w:val="IndexLink"/>
              </w:rPr>
              <w:t>22</w:t>
            </w:r>
          </w:hyperlink>
        </w:p>
        <w:p>
          <w:pPr>
            <w:pStyle w:val="Contents2"/>
            <w:tabs>
              <w:tab w:val="clear" w:pos="8743"/>
              <w:tab w:val="right" w:pos="9026" w:leader="dot"/>
            </w:tabs>
            <w:rPr/>
          </w:pPr>
          <w:hyperlink w:anchor="__RefHeading___Toc8363244_1280447820">
            <w:r>
              <w:rPr>
                <w:webHidden/>
                <w:rStyle w:val="IndexLink"/>
                <w:rtl w:val="true"/>
              </w:rPr>
              <w:t xml:space="preserve">باب </w:t>
            </w:r>
            <w:r>
              <w:rPr>
                <w:rStyle w:val="IndexLink"/>
              </w:rPr>
              <w:t>120</w:t>
            </w:r>
            <w:r>
              <w:rPr>
                <w:rStyle w:val="IndexLink"/>
                <w:rtl w:val="true"/>
              </w:rPr>
              <w:tab/>
            </w:r>
            <w:r>
              <w:rPr>
                <w:rStyle w:val="IndexLink"/>
              </w:rPr>
              <w:t>24</w:t>
            </w:r>
          </w:hyperlink>
        </w:p>
        <w:p>
          <w:pPr>
            <w:pStyle w:val="Contents3"/>
            <w:tabs>
              <w:tab w:val="clear" w:pos="8459"/>
              <w:tab w:val="right" w:pos="9026" w:leader="dot"/>
            </w:tabs>
            <w:rPr/>
          </w:pPr>
          <w:hyperlink w:anchor="__RefHeading___Toc8363246_1280447820">
            <w:r>
              <w:rPr>
                <w:webHidden/>
                <w:rStyle w:val="IndexLink"/>
                <w:rtl w:val="true"/>
              </w:rPr>
              <w:t>الطمع، و التذلل لاهل الدنيا طلباً لما في أيديهم، وفضل القناعة</w:t>
            </w:r>
            <w:r>
              <w:rPr>
                <w:rStyle w:val="IndexLink"/>
                <w:rtl w:val="true"/>
              </w:rPr>
              <w:tab/>
            </w:r>
            <w:r>
              <w:rPr>
                <w:rStyle w:val="IndexLink"/>
              </w:rPr>
              <w:t>24</w:t>
            </w:r>
          </w:hyperlink>
        </w:p>
        <w:p>
          <w:pPr>
            <w:pStyle w:val="Contents2"/>
            <w:tabs>
              <w:tab w:val="clear" w:pos="8743"/>
              <w:tab w:val="right" w:pos="9026" w:leader="dot"/>
            </w:tabs>
            <w:rPr/>
          </w:pPr>
          <w:hyperlink w:anchor="__RefHeading___Toc8363248_1280447820">
            <w:r>
              <w:rPr>
                <w:webHidden/>
                <w:rStyle w:val="IndexLink"/>
                <w:rtl w:val="true"/>
              </w:rPr>
              <w:t xml:space="preserve">باب </w:t>
            </w:r>
            <w:r>
              <w:rPr>
                <w:rStyle w:val="IndexLink"/>
              </w:rPr>
              <w:t>121</w:t>
            </w:r>
            <w:r>
              <w:rPr>
                <w:rStyle w:val="IndexLink"/>
                <w:rtl w:val="true"/>
              </w:rPr>
              <w:tab/>
            </w:r>
            <w:r>
              <w:rPr>
                <w:rStyle w:val="IndexLink"/>
              </w:rPr>
              <w:t>26</w:t>
            </w:r>
          </w:hyperlink>
        </w:p>
        <w:p>
          <w:pPr>
            <w:pStyle w:val="Contents3"/>
            <w:tabs>
              <w:tab w:val="clear" w:pos="8459"/>
              <w:tab w:val="right" w:pos="9026" w:leader="dot"/>
            </w:tabs>
            <w:rPr/>
          </w:pPr>
          <w:hyperlink w:anchor="__RefHeading___Toc8363250_1280447820">
            <w:r>
              <w:rPr>
                <w:webHidden/>
                <w:rStyle w:val="IndexLink"/>
                <w:rtl w:val="true"/>
              </w:rPr>
              <w:t>الكبر</w:t>
            </w:r>
            <w:r>
              <w:rPr>
                <w:rStyle w:val="IndexLink"/>
                <w:rtl w:val="true"/>
              </w:rPr>
              <w:tab/>
            </w:r>
            <w:r>
              <w:rPr>
                <w:rStyle w:val="IndexLink"/>
              </w:rPr>
              <w:t>26</w:t>
            </w:r>
          </w:hyperlink>
        </w:p>
        <w:p>
          <w:pPr>
            <w:pStyle w:val="Contents2"/>
            <w:tabs>
              <w:tab w:val="clear" w:pos="8743"/>
              <w:tab w:val="right" w:pos="9026" w:leader="dot"/>
            </w:tabs>
            <w:rPr/>
          </w:pPr>
          <w:hyperlink w:anchor="__RefHeading___Toc8363252_1280447820">
            <w:r>
              <w:rPr>
                <w:webHidden/>
                <w:rStyle w:val="IndexLink"/>
                <w:rtl w:val="true"/>
              </w:rPr>
              <w:t xml:space="preserve">باب </w:t>
            </w:r>
            <w:r>
              <w:rPr>
                <w:rStyle w:val="IndexLink"/>
              </w:rPr>
              <w:t>122</w:t>
            </w:r>
            <w:r>
              <w:rPr>
                <w:rStyle w:val="IndexLink"/>
                <w:rtl w:val="true"/>
              </w:rPr>
              <w:tab/>
            </w:r>
            <w:r>
              <w:rPr>
                <w:rStyle w:val="IndexLink"/>
              </w:rPr>
              <w:t>28</w:t>
            </w:r>
          </w:hyperlink>
        </w:p>
        <w:p>
          <w:pPr>
            <w:pStyle w:val="Contents3"/>
            <w:tabs>
              <w:tab w:val="clear" w:pos="8459"/>
              <w:tab w:val="right" w:pos="9026" w:leader="dot"/>
            </w:tabs>
            <w:rPr/>
          </w:pPr>
          <w:hyperlink w:anchor="__RefHeading___Toc8363254_1280447820">
            <w:r>
              <w:rPr>
                <w:webHidden/>
                <w:rStyle w:val="IndexLink"/>
                <w:rtl w:val="true"/>
              </w:rPr>
              <w:t>الحسد</w:t>
            </w:r>
            <w:r>
              <w:rPr>
                <w:rStyle w:val="IndexLink"/>
                <w:rtl w:val="true"/>
              </w:rPr>
              <w:tab/>
            </w:r>
            <w:r>
              <w:rPr>
                <w:rStyle w:val="IndexLink"/>
              </w:rPr>
              <w:t>28</w:t>
            </w:r>
          </w:hyperlink>
        </w:p>
        <w:p>
          <w:pPr>
            <w:pStyle w:val="Contents2"/>
            <w:tabs>
              <w:tab w:val="clear" w:pos="8743"/>
              <w:tab w:val="right" w:pos="9026" w:leader="dot"/>
            </w:tabs>
            <w:rPr/>
          </w:pPr>
          <w:hyperlink w:anchor="__RefHeading___Toc8363256_1280447820">
            <w:r>
              <w:rPr>
                <w:webHidden/>
                <w:rStyle w:val="IndexLink"/>
                <w:rtl w:val="true"/>
              </w:rPr>
              <w:t xml:space="preserve">باب </w:t>
            </w:r>
            <w:r>
              <w:rPr>
                <w:rStyle w:val="IndexLink"/>
              </w:rPr>
              <w:t>123</w:t>
            </w:r>
            <w:r>
              <w:rPr>
                <w:rStyle w:val="IndexLink"/>
                <w:rtl w:val="true"/>
              </w:rPr>
              <w:tab/>
            </w:r>
            <w:r>
              <w:rPr>
                <w:rStyle w:val="IndexLink"/>
              </w:rPr>
              <w:t>30</w:t>
            </w:r>
          </w:hyperlink>
        </w:p>
        <w:p>
          <w:pPr>
            <w:pStyle w:val="Contents3"/>
            <w:tabs>
              <w:tab w:val="clear" w:pos="8459"/>
              <w:tab w:val="right" w:pos="9026" w:leader="dot"/>
            </w:tabs>
            <w:rPr/>
          </w:pPr>
          <w:hyperlink w:anchor="__RefHeading___Toc8363258_1280447820">
            <w:r>
              <w:rPr>
                <w:webHidden/>
                <w:rStyle w:val="IndexLink"/>
                <w:rtl w:val="true"/>
              </w:rPr>
              <w:t>ذم الغضب، و مدح التنمّر في ذات الله</w:t>
            </w:r>
            <w:r>
              <w:rPr>
                <w:rStyle w:val="IndexLink"/>
                <w:rtl w:val="true"/>
              </w:rPr>
              <w:tab/>
            </w:r>
            <w:r>
              <w:rPr>
                <w:rStyle w:val="IndexLink"/>
              </w:rPr>
              <w:t>30</w:t>
            </w:r>
          </w:hyperlink>
        </w:p>
        <w:p>
          <w:pPr>
            <w:pStyle w:val="Contents2"/>
            <w:tabs>
              <w:tab w:val="clear" w:pos="8743"/>
              <w:tab w:val="right" w:pos="9026" w:leader="dot"/>
            </w:tabs>
            <w:rPr/>
          </w:pPr>
          <w:hyperlink w:anchor="__RefHeading___Toc8363260_1280447820">
            <w:r>
              <w:rPr>
                <w:webHidden/>
                <w:rStyle w:val="IndexLink"/>
                <w:rtl w:val="true"/>
              </w:rPr>
              <w:t xml:space="preserve">باب </w:t>
            </w:r>
            <w:r>
              <w:rPr>
                <w:rStyle w:val="IndexLink"/>
              </w:rPr>
              <w:t>124</w:t>
            </w:r>
            <w:r>
              <w:rPr>
                <w:rStyle w:val="IndexLink"/>
                <w:rtl w:val="true"/>
              </w:rPr>
              <w:tab/>
            </w:r>
            <w:r>
              <w:rPr>
                <w:rStyle w:val="IndexLink"/>
              </w:rPr>
              <w:t>32</w:t>
            </w:r>
          </w:hyperlink>
        </w:p>
        <w:p>
          <w:pPr>
            <w:pStyle w:val="Contents3"/>
            <w:tabs>
              <w:tab w:val="clear" w:pos="8459"/>
              <w:tab w:val="right" w:pos="9026" w:leader="dot"/>
            </w:tabs>
            <w:rPr/>
          </w:pPr>
          <w:hyperlink w:anchor="__RefHeading___Toc8363262_1280447820">
            <w:r>
              <w:rPr>
                <w:webHidden/>
                <w:rStyle w:val="IndexLink"/>
                <w:rtl w:val="true"/>
              </w:rPr>
              <w:t>العصبية و الفخر و التكاثر في الاموال و الاولاد وغيرها</w:t>
            </w:r>
            <w:r>
              <w:rPr>
                <w:rStyle w:val="IndexLink"/>
                <w:rtl w:val="true"/>
              </w:rPr>
              <w:tab/>
            </w:r>
            <w:r>
              <w:rPr>
                <w:rStyle w:val="IndexLink"/>
              </w:rPr>
              <w:t>32</w:t>
            </w:r>
          </w:hyperlink>
        </w:p>
        <w:p>
          <w:pPr>
            <w:pStyle w:val="Contents2"/>
            <w:tabs>
              <w:tab w:val="clear" w:pos="8743"/>
              <w:tab w:val="right" w:pos="9026" w:leader="dot"/>
            </w:tabs>
            <w:rPr/>
          </w:pPr>
          <w:hyperlink w:anchor="__RefHeading___Toc8363264_1280447820">
            <w:r>
              <w:rPr>
                <w:webHidden/>
                <w:rStyle w:val="IndexLink"/>
                <w:rtl w:val="true"/>
              </w:rPr>
              <w:t xml:space="preserve">باب </w:t>
            </w:r>
            <w:r>
              <w:rPr>
                <w:rStyle w:val="IndexLink"/>
              </w:rPr>
              <w:t>125</w:t>
            </w:r>
            <w:r>
              <w:rPr>
                <w:rStyle w:val="IndexLink"/>
                <w:rtl w:val="true"/>
              </w:rPr>
              <w:tab/>
            </w:r>
            <w:r>
              <w:rPr>
                <w:rStyle w:val="IndexLink"/>
              </w:rPr>
              <w:t>33</w:t>
            </w:r>
          </w:hyperlink>
        </w:p>
        <w:p>
          <w:pPr>
            <w:pStyle w:val="Contents3"/>
            <w:tabs>
              <w:tab w:val="clear" w:pos="8459"/>
              <w:tab w:val="right" w:pos="9026" w:leader="dot"/>
            </w:tabs>
            <w:rPr/>
          </w:pPr>
          <w:hyperlink w:anchor="__RefHeading___Toc8363266_1280447820">
            <w:r>
              <w:rPr>
                <w:webHidden/>
                <w:rStyle w:val="IndexLink"/>
                <w:rtl w:val="true"/>
              </w:rPr>
              <w:t>النهي عن المدح و الرضا به</w:t>
            </w:r>
            <w:r>
              <w:rPr>
                <w:rStyle w:val="IndexLink"/>
                <w:rtl w:val="true"/>
              </w:rPr>
              <w:tab/>
            </w:r>
            <w:r>
              <w:rPr>
                <w:rStyle w:val="IndexLink"/>
              </w:rPr>
              <w:t>33</w:t>
            </w:r>
          </w:hyperlink>
        </w:p>
        <w:p>
          <w:pPr>
            <w:pStyle w:val="Contents2"/>
            <w:tabs>
              <w:tab w:val="clear" w:pos="8743"/>
              <w:tab w:val="right" w:pos="9026" w:leader="dot"/>
            </w:tabs>
            <w:rPr/>
          </w:pPr>
          <w:hyperlink w:anchor="__RefHeading___Toc8363268_1280447820">
            <w:r>
              <w:rPr>
                <w:webHidden/>
                <w:rStyle w:val="IndexLink"/>
                <w:rtl w:val="true"/>
              </w:rPr>
              <w:t xml:space="preserve">باب </w:t>
            </w:r>
            <w:r>
              <w:rPr>
                <w:rStyle w:val="IndexLink"/>
              </w:rPr>
              <w:t>126</w:t>
            </w:r>
            <w:r>
              <w:rPr>
                <w:rStyle w:val="IndexLink"/>
                <w:rtl w:val="true"/>
              </w:rPr>
              <w:tab/>
            </w:r>
            <w:r>
              <w:rPr>
                <w:rStyle w:val="IndexLink"/>
              </w:rPr>
              <w:t>34</w:t>
            </w:r>
          </w:hyperlink>
        </w:p>
        <w:p>
          <w:pPr>
            <w:pStyle w:val="Contents3"/>
            <w:tabs>
              <w:tab w:val="clear" w:pos="8459"/>
              <w:tab w:val="right" w:pos="9026" w:leader="dot"/>
            </w:tabs>
            <w:rPr/>
          </w:pPr>
          <w:hyperlink w:anchor="__RefHeading___Toc8363270_1280447820">
            <w:r>
              <w:rPr>
                <w:webHidden/>
                <w:rStyle w:val="IndexLink"/>
                <w:rtl w:val="true"/>
              </w:rPr>
              <w:t>سوء الخلق</w:t>
            </w:r>
            <w:r>
              <w:rPr>
                <w:rStyle w:val="IndexLink"/>
                <w:rtl w:val="true"/>
              </w:rPr>
              <w:tab/>
            </w:r>
            <w:r>
              <w:rPr>
                <w:rStyle w:val="IndexLink"/>
              </w:rPr>
              <w:t>34</w:t>
            </w:r>
          </w:hyperlink>
        </w:p>
        <w:p>
          <w:pPr>
            <w:pStyle w:val="Contents2"/>
            <w:tabs>
              <w:tab w:val="clear" w:pos="8743"/>
              <w:tab w:val="right" w:pos="9026" w:leader="dot"/>
            </w:tabs>
            <w:rPr/>
          </w:pPr>
          <w:hyperlink w:anchor="__RefHeading___Toc8363272_1280447820">
            <w:r>
              <w:rPr>
                <w:webHidden/>
                <w:rStyle w:val="IndexLink"/>
                <w:rtl w:val="true"/>
              </w:rPr>
              <w:t xml:space="preserve">باب </w:t>
            </w:r>
            <w:r>
              <w:rPr>
                <w:rStyle w:val="IndexLink"/>
              </w:rPr>
              <w:t>127</w:t>
            </w:r>
            <w:r>
              <w:rPr>
                <w:rStyle w:val="IndexLink"/>
                <w:rtl w:val="true"/>
              </w:rPr>
              <w:tab/>
            </w:r>
            <w:r>
              <w:rPr>
                <w:rStyle w:val="IndexLink"/>
              </w:rPr>
              <w:t>35</w:t>
            </w:r>
          </w:hyperlink>
        </w:p>
        <w:p>
          <w:pPr>
            <w:pStyle w:val="Contents3"/>
            <w:tabs>
              <w:tab w:val="clear" w:pos="8459"/>
              <w:tab w:val="right" w:pos="9026" w:leader="dot"/>
            </w:tabs>
            <w:rPr/>
          </w:pPr>
          <w:hyperlink w:anchor="__RefHeading___Toc8363274_1280447820">
            <w:r>
              <w:rPr>
                <w:webHidden/>
                <w:rStyle w:val="IndexLink"/>
                <w:rtl w:val="true"/>
              </w:rPr>
              <w:t>البخل</w:t>
            </w:r>
            <w:r>
              <w:rPr>
                <w:rStyle w:val="IndexLink"/>
                <w:rtl w:val="true"/>
              </w:rPr>
              <w:tab/>
            </w:r>
            <w:r>
              <w:rPr>
                <w:rStyle w:val="IndexLink"/>
              </w:rPr>
              <w:t>35</w:t>
            </w:r>
          </w:hyperlink>
        </w:p>
        <w:p>
          <w:pPr>
            <w:pStyle w:val="Contents2"/>
            <w:tabs>
              <w:tab w:val="clear" w:pos="8743"/>
              <w:tab w:val="right" w:pos="9026" w:leader="dot"/>
            </w:tabs>
            <w:rPr/>
          </w:pPr>
          <w:hyperlink w:anchor="__RefHeading___Toc8363276_1280447820">
            <w:r>
              <w:rPr>
                <w:webHidden/>
                <w:rStyle w:val="IndexLink"/>
                <w:rtl w:val="true"/>
              </w:rPr>
              <w:t xml:space="preserve">باب </w:t>
            </w:r>
            <w:r>
              <w:rPr>
                <w:rStyle w:val="IndexLink"/>
              </w:rPr>
              <w:t>128</w:t>
            </w:r>
            <w:r>
              <w:rPr>
                <w:rStyle w:val="IndexLink"/>
                <w:rtl w:val="true"/>
              </w:rPr>
              <w:tab/>
            </w:r>
            <w:r>
              <w:rPr>
                <w:rStyle w:val="IndexLink"/>
              </w:rPr>
              <w:t>37</w:t>
            </w:r>
          </w:hyperlink>
        </w:p>
        <w:p>
          <w:pPr>
            <w:pStyle w:val="Contents3"/>
            <w:tabs>
              <w:tab w:val="clear" w:pos="8459"/>
              <w:tab w:val="right" w:pos="9026" w:leader="dot"/>
            </w:tabs>
            <w:rPr/>
          </w:pPr>
          <w:hyperlink w:anchor="__RefHeading___Toc8363278_1280447820">
            <w:r>
              <w:rPr>
                <w:webHidden/>
                <w:rStyle w:val="IndexLink"/>
                <w:rtl w:val="true"/>
              </w:rPr>
              <w:t>الذنوب و آثارها و النهي عن استصغارها</w:t>
            </w:r>
            <w:r>
              <w:rPr>
                <w:rStyle w:val="IndexLink"/>
                <w:rtl w:val="true"/>
              </w:rPr>
              <w:tab/>
            </w:r>
            <w:r>
              <w:rPr>
                <w:rStyle w:val="IndexLink"/>
              </w:rPr>
              <w:t>37</w:t>
            </w:r>
          </w:hyperlink>
        </w:p>
        <w:p>
          <w:pPr>
            <w:pStyle w:val="Contents2"/>
            <w:tabs>
              <w:tab w:val="clear" w:pos="8743"/>
              <w:tab w:val="right" w:pos="9026" w:leader="dot"/>
            </w:tabs>
            <w:rPr/>
          </w:pPr>
          <w:hyperlink w:anchor="__RefHeading___Toc8363280_1280447820">
            <w:r>
              <w:rPr>
                <w:webHidden/>
                <w:rStyle w:val="IndexLink"/>
                <w:rtl w:val="true"/>
              </w:rPr>
              <w:t xml:space="preserve">باب </w:t>
            </w:r>
            <w:r>
              <w:rPr>
                <w:rStyle w:val="IndexLink"/>
              </w:rPr>
              <w:t>129</w:t>
            </w:r>
            <w:r>
              <w:rPr>
                <w:rStyle w:val="IndexLink"/>
                <w:rtl w:val="true"/>
              </w:rPr>
              <w:tab/>
            </w:r>
            <w:r>
              <w:rPr>
                <w:rStyle w:val="IndexLink"/>
              </w:rPr>
              <w:t>40</w:t>
            </w:r>
          </w:hyperlink>
        </w:p>
        <w:p>
          <w:pPr>
            <w:pStyle w:val="Contents3"/>
            <w:tabs>
              <w:tab w:val="clear" w:pos="8459"/>
              <w:tab w:val="right" w:pos="9026" w:leader="dot"/>
            </w:tabs>
            <w:rPr/>
          </w:pPr>
          <w:hyperlink w:anchor="__RefHeading___Toc8363282_1280447820">
            <w:r>
              <w:rPr>
                <w:webHidden/>
                <w:rStyle w:val="IndexLink"/>
                <w:rtl w:val="true"/>
              </w:rPr>
              <w:t>علل المصائب و المحن و الامراض و الذنوب التي توجب غضب الله و سرعة العقوبة</w:t>
            </w:r>
            <w:r>
              <w:rPr>
                <w:rStyle w:val="IndexLink"/>
                <w:rtl w:val="true"/>
              </w:rPr>
              <w:tab/>
            </w:r>
            <w:r>
              <w:rPr>
                <w:rStyle w:val="IndexLink"/>
              </w:rPr>
              <w:t>40</w:t>
            </w:r>
          </w:hyperlink>
        </w:p>
        <w:p>
          <w:pPr>
            <w:pStyle w:val="Contents2"/>
            <w:tabs>
              <w:tab w:val="clear" w:pos="8743"/>
              <w:tab w:val="right" w:pos="9026" w:leader="dot"/>
            </w:tabs>
            <w:rPr/>
          </w:pPr>
          <w:hyperlink w:anchor="__RefHeading___Toc8363284_1280447820">
            <w:r>
              <w:rPr>
                <w:webHidden/>
                <w:rStyle w:val="IndexLink"/>
                <w:rtl w:val="true"/>
              </w:rPr>
              <w:t xml:space="preserve">باب </w:t>
            </w:r>
            <w:r>
              <w:rPr>
                <w:rStyle w:val="IndexLink"/>
              </w:rPr>
              <w:t>130</w:t>
            </w:r>
            <w:r>
              <w:rPr>
                <w:rStyle w:val="IndexLink"/>
                <w:rtl w:val="true"/>
              </w:rPr>
              <w:tab/>
            </w:r>
            <w:r>
              <w:rPr>
                <w:rStyle w:val="IndexLink"/>
              </w:rPr>
              <w:t>41</w:t>
            </w:r>
          </w:hyperlink>
        </w:p>
        <w:p>
          <w:pPr>
            <w:pStyle w:val="Contents3"/>
            <w:tabs>
              <w:tab w:val="clear" w:pos="8459"/>
              <w:tab w:val="right" w:pos="9026" w:leader="dot"/>
            </w:tabs>
            <w:rPr/>
          </w:pPr>
          <w:hyperlink w:anchor="__RefHeading___Toc8363286_1280447820">
            <w:r>
              <w:rPr>
                <w:webHidden/>
                <w:rStyle w:val="IndexLink"/>
                <w:rtl w:val="true"/>
              </w:rPr>
              <w:t>الاملاء والامهال على الكفار والفجار والاستدراج و الافتتان زائداً على ما مر في كتاب العدل و من يرحم الله بهم على أهل المعاصي</w:t>
            </w:r>
            <w:r>
              <w:rPr>
                <w:rStyle w:val="IndexLink"/>
                <w:rtl w:val="true"/>
              </w:rPr>
              <w:tab/>
            </w:r>
            <w:r>
              <w:rPr>
                <w:rStyle w:val="IndexLink"/>
              </w:rPr>
              <w:t>41</w:t>
            </w:r>
          </w:hyperlink>
        </w:p>
        <w:p>
          <w:pPr>
            <w:pStyle w:val="Contents2"/>
            <w:tabs>
              <w:tab w:val="clear" w:pos="8743"/>
              <w:tab w:val="right" w:pos="9026" w:leader="dot"/>
            </w:tabs>
            <w:rPr/>
          </w:pPr>
          <w:hyperlink w:anchor="__RefHeading___Toc8363288_1280447820">
            <w:r>
              <w:rPr>
                <w:webHidden/>
                <w:rStyle w:val="IndexLink"/>
                <w:rtl w:val="true"/>
              </w:rPr>
              <w:t xml:space="preserve">باب </w:t>
            </w:r>
            <w:r>
              <w:rPr>
                <w:rStyle w:val="IndexLink"/>
              </w:rPr>
              <w:t>131</w:t>
            </w:r>
            <w:r>
              <w:rPr>
                <w:rStyle w:val="IndexLink"/>
                <w:rtl w:val="true"/>
              </w:rPr>
              <w:tab/>
            </w:r>
            <w:r>
              <w:rPr>
                <w:rStyle w:val="IndexLink"/>
              </w:rPr>
              <w:t>42</w:t>
            </w:r>
          </w:hyperlink>
        </w:p>
        <w:p>
          <w:pPr>
            <w:pStyle w:val="Contents3"/>
            <w:tabs>
              <w:tab w:val="clear" w:pos="8459"/>
              <w:tab w:val="right" w:pos="9026" w:leader="dot"/>
            </w:tabs>
            <w:rPr/>
          </w:pPr>
          <w:hyperlink w:anchor="__RefHeading___Toc8363290_1280447820">
            <w:r>
              <w:rPr>
                <w:webHidden/>
                <w:rStyle w:val="IndexLink"/>
                <w:rtl w:val="true"/>
              </w:rPr>
              <w:t>النهي عن التعيير بالذنب أو العيب، و الامر بالهجرة عن بلاد أهل المعاصي</w:t>
            </w:r>
            <w:r>
              <w:rPr>
                <w:rStyle w:val="IndexLink"/>
                <w:rtl w:val="true"/>
              </w:rPr>
              <w:tab/>
            </w:r>
            <w:r>
              <w:rPr>
                <w:rStyle w:val="IndexLink"/>
              </w:rPr>
              <w:t>42</w:t>
            </w:r>
          </w:hyperlink>
        </w:p>
        <w:p>
          <w:pPr>
            <w:pStyle w:val="Contents2"/>
            <w:tabs>
              <w:tab w:val="clear" w:pos="8743"/>
              <w:tab w:val="right" w:pos="9026" w:leader="dot"/>
            </w:tabs>
            <w:rPr/>
          </w:pPr>
          <w:hyperlink w:anchor="__RefHeading___Toc8363292_1280447820">
            <w:r>
              <w:rPr>
                <w:webHidden/>
                <w:rStyle w:val="IndexLink"/>
                <w:rtl w:val="true"/>
              </w:rPr>
              <w:t xml:space="preserve">باب </w:t>
            </w:r>
            <w:r>
              <w:rPr>
                <w:rStyle w:val="IndexLink"/>
              </w:rPr>
              <w:t>132</w:t>
            </w:r>
            <w:r>
              <w:rPr>
                <w:rStyle w:val="IndexLink"/>
                <w:rtl w:val="true"/>
              </w:rPr>
              <w:tab/>
            </w:r>
            <w:r>
              <w:rPr>
                <w:rStyle w:val="IndexLink"/>
              </w:rPr>
              <w:t>44</w:t>
            </w:r>
          </w:hyperlink>
        </w:p>
        <w:p>
          <w:pPr>
            <w:pStyle w:val="Contents3"/>
            <w:tabs>
              <w:tab w:val="clear" w:pos="8459"/>
              <w:tab w:val="right" w:pos="9026" w:leader="dot"/>
            </w:tabs>
            <w:rPr/>
          </w:pPr>
          <w:hyperlink w:anchor="__RefHeading___Toc8363294_1280447820">
            <w:r>
              <w:rPr>
                <w:webHidden/>
                <w:rStyle w:val="IndexLink"/>
                <w:rtl w:val="true"/>
              </w:rPr>
              <w:t>وقت ما يغلظ على العبد في المعاصي و استدراج الله تعالى</w:t>
            </w:r>
            <w:r>
              <w:rPr>
                <w:rStyle w:val="IndexLink"/>
                <w:rtl w:val="true"/>
              </w:rPr>
              <w:tab/>
            </w:r>
            <w:r>
              <w:rPr>
                <w:rStyle w:val="IndexLink"/>
              </w:rPr>
              <w:t>44</w:t>
            </w:r>
          </w:hyperlink>
        </w:p>
        <w:p>
          <w:pPr>
            <w:pStyle w:val="Contents2"/>
            <w:tabs>
              <w:tab w:val="clear" w:pos="8743"/>
              <w:tab w:val="right" w:pos="9026" w:leader="dot"/>
            </w:tabs>
            <w:rPr/>
          </w:pPr>
          <w:hyperlink w:anchor="__RefHeading___Toc8363296_1280447820">
            <w:r>
              <w:rPr>
                <w:webHidden/>
                <w:rStyle w:val="IndexLink"/>
                <w:rtl w:val="true"/>
              </w:rPr>
              <w:t xml:space="preserve">باب </w:t>
            </w:r>
            <w:r>
              <w:rPr>
                <w:rStyle w:val="IndexLink"/>
              </w:rPr>
              <w:t>133</w:t>
            </w:r>
            <w:r>
              <w:rPr>
                <w:rStyle w:val="IndexLink"/>
                <w:rtl w:val="true"/>
              </w:rPr>
              <w:tab/>
            </w:r>
            <w:r>
              <w:rPr>
                <w:rStyle w:val="IndexLink"/>
              </w:rPr>
              <w:t>45</w:t>
            </w:r>
          </w:hyperlink>
        </w:p>
        <w:p>
          <w:pPr>
            <w:pStyle w:val="Contents3"/>
            <w:tabs>
              <w:tab w:val="clear" w:pos="8459"/>
              <w:tab w:val="right" w:pos="9026" w:leader="dot"/>
            </w:tabs>
            <w:rPr/>
          </w:pPr>
          <w:hyperlink w:anchor="__RefHeading___Toc8363298_1280447820">
            <w:r>
              <w:rPr>
                <w:webHidden/>
                <w:rStyle w:val="IndexLink"/>
                <w:rtl w:val="true"/>
              </w:rPr>
              <w:t>من أطاع المخلوق في معصية الخالق</w:t>
            </w:r>
            <w:r>
              <w:rPr>
                <w:rStyle w:val="IndexLink"/>
                <w:rtl w:val="true"/>
              </w:rPr>
              <w:tab/>
            </w:r>
            <w:r>
              <w:rPr>
                <w:rStyle w:val="IndexLink"/>
              </w:rPr>
              <w:t>45</w:t>
            </w:r>
          </w:hyperlink>
        </w:p>
        <w:p>
          <w:pPr>
            <w:pStyle w:val="Contents2"/>
            <w:tabs>
              <w:tab w:val="clear" w:pos="8743"/>
              <w:tab w:val="right" w:pos="9026" w:leader="dot"/>
            </w:tabs>
            <w:rPr/>
          </w:pPr>
          <w:hyperlink w:anchor="__RefHeading___Toc8363300_1280447820">
            <w:r>
              <w:rPr>
                <w:webHidden/>
                <w:rStyle w:val="IndexLink"/>
                <w:rtl w:val="true"/>
              </w:rPr>
              <w:t xml:space="preserve">باب </w:t>
            </w:r>
            <w:r>
              <w:rPr>
                <w:rStyle w:val="IndexLink"/>
              </w:rPr>
              <w:t>134</w:t>
            </w:r>
            <w:r>
              <w:rPr>
                <w:rStyle w:val="IndexLink"/>
                <w:rtl w:val="true"/>
              </w:rPr>
              <w:tab/>
            </w:r>
            <w:r>
              <w:rPr>
                <w:rStyle w:val="IndexLink"/>
              </w:rPr>
              <w:t>46</w:t>
            </w:r>
          </w:hyperlink>
        </w:p>
        <w:p>
          <w:pPr>
            <w:pStyle w:val="Contents3"/>
            <w:tabs>
              <w:tab w:val="clear" w:pos="8459"/>
              <w:tab w:val="right" w:pos="9026" w:leader="dot"/>
            </w:tabs>
            <w:rPr/>
          </w:pPr>
          <w:hyperlink w:anchor="__RefHeading___Toc8363302_1280447820">
            <w:r>
              <w:rPr>
                <w:webHidden/>
                <w:rStyle w:val="IndexLink"/>
                <w:rtl w:val="true"/>
              </w:rPr>
              <w:t>التكلف و الدعوى</w:t>
            </w:r>
            <w:r>
              <w:rPr>
                <w:rStyle w:val="IndexLink"/>
                <w:rtl w:val="true"/>
              </w:rPr>
              <w:tab/>
            </w:r>
            <w:r>
              <w:rPr>
                <w:rStyle w:val="IndexLink"/>
              </w:rPr>
              <w:t>46</w:t>
            </w:r>
          </w:hyperlink>
        </w:p>
        <w:p>
          <w:pPr>
            <w:pStyle w:val="Contents2"/>
            <w:tabs>
              <w:tab w:val="clear" w:pos="8743"/>
              <w:tab w:val="right" w:pos="9026" w:leader="dot"/>
            </w:tabs>
            <w:rPr/>
          </w:pPr>
          <w:hyperlink w:anchor="__RefHeading___Toc8363304_1280447820">
            <w:r>
              <w:rPr>
                <w:webHidden/>
                <w:rStyle w:val="IndexLink"/>
                <w:rtl w:val="true"/>
              </w:rPr>
              <w:t xml:space="preserve">باب </w:t>
            </w:r>
            <w:r>
              <w:rPr>
                <w:rStyle w:val="IndexLink"/>
              </w:rPr>
              <w:t>135</w:t>
            </w:r>
            <w:r>
              <w:rPr>
                <w:rStyle w:val="IndexLink"/>
                <w:rtl w:val="true"/>
              </w:rPr>
              <w:tab/>
            </w:r>
            <w:r>
              <w:rPr>
                <w:rStyle w:val="IndexLink"/>
              </w:rPr>
              <w:t>47</w:t>
            </w:r>
          </w:hyperlink>
        </w:p>
        <w:p>
          <w:pPr>
            <w:pStyle w:val="Contents3"/>
            <w:tabs>
              <w:tab w:val="clear" w:pos="8459"/>
              <w:tab w:val="right" w:pos="9026" w:leader="dot"/>
            </w:tabs>
            <w:rPr/>
          </w:pPr>
          <w:hyperlink w:anchor="__RefHeading___Toc8363306_1280447820">
            <w:r>
              <w:rPr>
                <w:webHidden/>
                <w:rStyle w:val="IndexLink"/>
                <w:rtl w:val="true"/>
              </w:rPr>
              <w:t>القسوة و الخرق و المراء و الخصومة والعداوة</w:t>
            </w:r>
            <w:r>
              <w:rPr>
                <w:rStyle w:val="IndexLink"/>
                <w:rtl w:val="true"/>
              </w:rPr>
              <w:tab/>
            </w:r>
            <w:r>
              <w:rPr>
                <w:rStyle w:val="IndexLink"/>
              </w:rPr>
              <w:t>47</w:t>
            </w:r>
          </w:hyperlink>
        </w:p>
        <w:p>
          <w:pPr>
            <w:pStyle w:val="Contents2"/>
            <w:tabs>
              <w:tab w:val="clear" w:pos="8743"/>
              <w:tab w:val="right" w:pos="9026" w:leader="dot"/>
            </w:tabs>
            <w:rPr/>
          </w:pPr>
          <w:hyperlink w:anchor="__RefHeading___Toc8363308_1280447820">
            <w:r>
              <w:rPr>
                <w:webHidden/>
                <w:rStyle w:val="IndexLink"/>
                <w:rtl w:val="true"/>
              </w:rPr>
              <w:t>كتاب العشرة</w:t>
            </w:r>
            <w:r>
              <w:rPr>
                <w:rStyle w:val="IndexLink"/>
                <w:rtl w:val="true"/>
              </w:rPr>
              <w:tab/>
            </w:r>
            <w:r>
              <w:rPr>
                <w:rStyle w:val="IndexLink"/>
              </w:rPr>
              <w:t>49</w:t>
            </w:r>
          </w:hyperlink>
        </w:p>
        <w:p>
          <w:pPr>
            <w:pStyle w:val="Contents3"/>
            <w:tabs>
              <w:tab w:val="clear" w:pos="8459"/>
              <w:tab w:val="right" w:pos="9026" w:leader="dot"/>
            </w:tabs>
            <w:rPr/>
          </w:pPr>
          <w:hyperlink w:anchor="__RefHeading___Toc8363310_128044782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8363312_1280447820">
            <w:r>
              <w:rPr>
                <w:webHidden/>
                <w:rStyle w:val="IndexLink"/>
                <w:rtl w:val="true"/>
              </w:rPr>
              <w:t>أبواب</w:t>
            </w:r>
            <w:r>
              <w:rPr>
                <w:rStyle w:val="IndexLink"/>
                <w:rtl w:val="true"/>
              </w:rPr>
              <w:tab/>
            </w:r>
            <w:r>
              <w:rPr>
                <w:rStyle w:val="IndexLink"/>
              </w:rPr>
              <w:t>51</w:t>
            </w:r>
          </w:hyperlink>
        </w:p>
        <w:p>
          <w:pPr>
            <w:pStyle w:val="Contents4"/>
            <w:tabs>
              <w:tab w:val="clear" w:pos="8176"/>
              <w:tab w:val="right" w:pos="9026" w:leader="dot"/>
            </w:tabs>
            <w:rPr/>
          </w:pPr>
          <w:hyperlink w:anchor="__RefHeading___Toc8363314_1280447820">
            <w:r>
              <w:rPr>
                <w:webHidden/>
                <w:rStyle w:val="IndexLink"/>
                <w:rtl w:val="true"/>
              </w:rPr>
              <w:t xml:space="preserve">باب </w:t>
            </w:r>
            <w:r>
              <w:rPr>
                <w:rStyle w:val="IndexLink"/>
              </w:rPr>
              <w:t>1</w:t>
            </w:r>
            <w:r>
              <w:rPr>
                <w:rStyle w:val="IndexLink"/>
                <w:rtl w:val="true"/>
              </w:rPr>
              <w:tab/>
            </w:r>
            <w:r>
              <w:rPr>
                <w:rStyle w:val="IndexLink"/>
              </w:rPr>
              <w:t>51</w:t>
            </w:r>
          </w:hyperlink>
        </w:p>
        <w:p>
          <w:pPr>
            <w:pStyle w:val="Contents5"/>
            <w:tabs>
              <w:tab w:val="clear" w:pos="7892"/>
              <w:tab w:val="right" w:pos="9026" w:leader="dot"/>
            </w:tabs>
            <w:rPr/>
          </w:pPr>
          <w:hyperlink w:anchor="__RefHeading___Toc8363316_1280447820">
            <w:r>
              <w:rPr>
                <w:webHidden/>
                <w:rStyle w:val="IndexLink"/>
                <w:rtl w:val="true"/>
              </w:rPr>
              <w:t>جوامع الحقوق</w:t>
            </w:r>
            <w:r>
              <w:rPr>
                <w:rStyle w:val="IndexLink"/>
                <w:rtl w:val="true"/>
              </w:rPr>
              <w:tab/>
            </w:r>
            <w:r>
              <w:rPr>
                <w:rStyle w:val="IndexLink"/>
              </w:rPr>
              <w:t>51</w:t>
            </w:r>
          </w:hyperlink>
        </w:p>
        <w:p>
          <w:pPr>
            <w:pStyle w:val="Contents3"/>
            <w:tabs>
              <w:tab w:val="clear" w:pos="8459"/>
              <w:tab w:val="right" w:pos="9026" w:leader="dot"/>
            </w:tabs>
            <w:rPr/>
          </w:pPr>
          <w:hyperlink w:anchor="__RefHeading___Toc8363318_1280447820">
            <w:r>
              <w:rPr>
                <w:webHidden/>
                <w:rStyle w:val="IndexLink"/>
                <w:rtl w:val="true"/>
              </w:rPr>
              <w:t>أبواب</w:t>
            </w:r>
            <w:r>
              <w:rPr>
                <w:rStyle w:val="IndexLink"/>
                <w:rtl w:val="true"/>
              </w:rPr>
              <w:tab/>
            </w:r>
            <w:r>
              <w:rPr>
                <w:rStyle w:val="IndexLink"/>
              </w:rPr>
              <w:t>72</w:t>
            </w:r>
          </w:hyperlink>
        </w:p>
        <w:p>
          <w:pPr>
            <w:pStyle w:val="Contents4"/>
            <w:tabs>
              <w:tab w:val="clear" w:pos="8176"/>
              <w:tab w:val="right" w:pos="9026" w:leader="dot"/>
            </w:tabs>
            <w:rPr/>
          </w:pPr>
          <w:hyperlink w:anchor="__RefHeading___Toc8363320_1280447820">
            <w:r>
              <w:rPr>
                <w:webHidden/>
                <w:rStyle w:val="IndexLink"/>
                <w:rtl w:val="true"/>
              </w:rPr>
              <w:t>آداب العشرة بين ذوي الارحام و المماليك و الخدم المشاركين غالباً في البيت</w:t>
            </w:r>
            <w:r>
              <w:rPr>
                <w:rStyle w:val="IndexLink"/>
                <w:rtl w:val="true"/>
              </w:rPr>
              <w:tab/>
            </w:r>
            <w:r>
              <w:rPr>
                <w:rStyle w:val="IndexLink"/>
              </w:rPr>
              <w:t>72</w:t>
            </w:r>
          </w:hyperlink>
        </w:p>
        <w:p>
          <w:pPr>
            <w:pStyle w:val="Contents5"/>
            <w:tabs>
              <w:tab w:val="clear" w:pos="7892"/>
              <w:tab w:val="right" w:pos="9026" w:leader="dot"/>
            </w:tabs>
            <w:rPr/>
          </w:pPr>
          <w:hyperlink w:anchor="__RefHeading___Toc8363322_1280447820">
            <w:r>
              <w:rPr>
                <w:webHidden/>
                <w:rStyle w:val="IndexLink"/>
                <w:rtl w:val="true"/>
              </w:rPr>
              <w:t xml:space="preserve">باب </w:t>
            </w:r>
            <w:r>
              <w:rPr>
                <w:rStyle w:val="IndexLink"/>
              </w:rPr>
              <w:t>1</w:t>
            </w:r>
            <w:r>
              <w:rPr>
                <w:rStyle w:val="IndexLink"/>
                <w:rtl w:val="true"/>
              </w:rPr>
              <w:tab/>
            </w:r>
            <w:r>
              <w:rPr>
                <w:rStyle w:val="IndexLink"/>
              </w:rPr>
              <w:t>72</w:t>
            </w:r>
          </w:hyperlink>
        </w:p>
        <w:p>
          <w:pPr>
            <w:pStyle w:val="Contents6"/>
            <w:tabs>
              <w:tab w:val="clear" w:pos="7609"/>
              <w:tab w:val="right" w:pos="9026" w:leader="dot"/>
            </w:tabs>
            <w:rPr/>
          </w:pPr>
          <w:hyperlink w:anchor="__RefHeading___Toc8363324_1280447820">
            <w:r>
              <w:rPr>
                <w:webHidden/>
                <w:rStyle w:val="IndexLink"/>
                <w:rtl w:val="true"/>
              </w:rPr>
              <w:t>برّ الوالدين و الاولاد و حقوق بعضهم على بعض و المنع من العقوق</w:t>
            </w:r>
            <w:r>
              <w:rPr>
                <w:rStyle w:val="IndexLink"/>
                <w:rtl w:val="true"/>
              </w:rPr>
              <w:tab/>
            </w:r>
            <w:r>
              <w:rPr>
                <w:rStyle w:val="IndexLink"/>
              </w:rPr>
              <w:t>72</w:t>
            </w:r>
          </w:hyperlink>
        </w:p>
        <w:p>
          <w:pPr>
            <w:pStyle w:val="Contents5"/>
            <w:tabs>
              <w:tab w:val="clear" w:pos="7892"/>
              <w:tab w:val="right" w:pos="9026" w:leader="dot"/>
            </w:tabs>
            <w:rPr/>
          </w:pPr>
          <w:hyperlink w:anchor="__RefHeading___Toc8363326_1280447820">
            <w:r>
              <w:rPr>
                <w:webHidden/>
                <w:rStyle w:val="IndexLink"/>
                <w:rtl w:val="true"/>
              </w:rPr>
              <w:t xml:space="preserve">باب </w:t>
            </w:r>
            <w:r>
              <w:rPr>
                <w:rStyle w:val="IndexLink"/>
              </w:rPr>
              <w:t>2</w:t>
            </w:r>
            <w:r>
              <w:rPr>
                <w:rStyle w:val="IndexLink"/>
                <w:rtl w:val="true"/>
              </w:rPr>
              <w:tab/>
            </w:r>
            <w:r>
              <w:rPr>
                <w:rStyle w:val="IndexLink"/>
              </w:rPr>
              <w:t>79</w:t>
            </w:r>
          </w:hyperlink>
        </w:p>
        <w:p>
          <w:pPr>
            <w:pStyle w:val="Contents6"/>
            <w:tabs>
              <w:tab w:val="clear" w:pos="7609"/>
              <w:tab w:val="right" w:pos="9026" w:leader="dot"/>
            </w:tabs>
            <w:rPr/>
          </w:pPr>
          <w:hyperlink w:anchor="__RefHeading___Toc8363328_1280447820">
            <w:r>
              <w:rPr>
                <w:webHidden/>
                <w:rStyle w:val="IndexLink"/>
                <w:rtl w:val="true"/>
              </w:rPr>
              <w:t>صلة الرحم، و اعانتهم، و الاحسان اليهم، والمنع من قطع صلة الارحام و ما يناسبه</w:t>
            </w:r>
            <w:r>
              <w:rPr>
                <w:rStyle w:val="IndexLink"/>
                <w:rtl w:val="true"/>
              </w:rPr>
              <w:tab/>
            </w:r>
            <w:r>
              <w:rPr>
                <w:rStyle w:val="IndexLink"/>
              </w:rPr>
              <w:t>79</w:t>
            </w:r>
          </w:hyperlink>
        </w:p>
        <w:p>
          <w:pPr>
            <w:pStyle w:val="Contents5"/>
            <w:tabs>
              <w:tab w:val="clear" w:pos="7892"/>
              <w:tab w:val="right" w:pos="9026" w:leader="dot"/>
            </w:tabs>
            <w:rPr/>
          </w:pPr>
          <w:hyperlink w:anchor="__RefHeading___Toc8363330_1280447820">
            <w:r>
              <w:rPr>
                <w:webHidden/>
                <w:rStyle w:val="IndexLink"/>
                <w:rtl w:val="true"/>
              </w:rPr>
              <w:t xml:space="preserve">باب </w:t>
            </w:r>
            <w:r>
              <w:rPr>
                <w:rStyle w:val="IndexLink"/>
              </w:rPr>
              <w:t>3</w:t>
            </w:r>
            <w:r>
              <w:rPr>
                <w:rStyle w:val="IndexLink"/>
                <w:rtl w:val="true"/>
              </w:rPr>
              <w:tab/>
            </w:r>
            <w:r>
              <w:rPr>
                <w:rStyle w:val="IndexLink"/>
              </w:rPr>
              <w:t>85</w:t>
            </w:r>
          </w:hyperlink>
        </w:p>
        <w:p>
          <w:pPr>
            <w:pStyle w:val="Contents6"/>
            <w:tabs>
              <w:tab w:val="clear" w:pos="7609"/>
              <w:tab w:val="right" w:pos="9026" w:leader="dot"/>
            </w:tabs>
            <w:rPr/>
          </w:pPr>
          <w:hyperlink w:anchor="__RefHeading___Toc8363332_1280447820">
            <w:r>
              <w:rPr>
                <w:webHidden/>
                <w:rStyle w:val="IndexLink"/>
                <w:rtl w:val="true"/>
              </w:rPr>
              <w:t>العشرة مع المماليك و الخدم</w:t>
            </w:r>
            <w:r>
              <w:rPr>
                <w:rStyle w:val="IndexLink"/>
                <w:rtl w:val="true"/>
              </w:rPr>
              <w:tab/>
            </w:r>
            <w:r>
              <w:rPr>
                <w:rStyle w:val="IndexLink"/>
              </w:rPr>
              <w:t>85</w:t>
            </w:r>
          </w:hyperlink>
        </w:p>
        <w:p>
          <w:pPr>
            <w:pStyle w:val="Contents5"/>
            <w:tabs>
              <w:tab w:val="clear" w:pos="7892"/>
              <w:tab w:val="right" w:pos="9026" w:leader="dot"/>
            </w:tabs>
            <w:rPr/>
          </w:pPr>
          <w:hyperlink w:anchor="__RefHeading___Toc8363334_1280447820">
            <w:r>
              <w:rPr>
                <w:webHidden/>
                <w:rStyle w:val="IndexLink"/>
                <w:rtl w:val="true"/>
              </w:rPr>
              <w:t xml:space="preserve">باب </w:t>
            </w:r>
            <w:r>
              <w:rPr>
                <w:rStyle w:val="IndexLink"/>
              </w:rPr>
              <w:t>4</w:t>
            </w:r>
            <w:r>
              <w:rPr>
                <w:rStyle w:val="IndexLink"/>
                <w:rtl w:val="true"/>
              </w:rPr>
              <w:tab/>
            </w:r>
            <w:r>
              <w:rPr>
                <w:rStyle w:val="IndexLink"/>
              </w:rPr>
              <w:t>90</w:t>
            </w:r>
          </w:hyperlink>
        </w:p>
        <w:p>
          <w:pPr>
            <w:pStyle w:val="Contents6"/>
            <w:tabs>
              <w:tab w:val="clear" w:pos="7609"/>
              <w:tab w:val="right" w:pos="9026" w:leader="dot"/>
            </w:tabs>
            <w:rPr/>
          </w:pPr>
          <w:hyperlink w:anchor="__RefHeading___Toc8363336_1280447820">
            <w:r>
              <w:rPr>
                <w:webHidden/>
                <w:rStyle w:val="IndexLink"/>
                <w:rtl w:val="true"/>
              </w:rPr>
              <w:t>حمل المتاع للاهل</w:t>
            </w:r>
            <w:r>
              <w:rPr>
                <w:rStyle w:val="IndexLink"/>
                <w:rtl w:val="true"/>
              </w:rPr>
              <w:tab/>
            </w:r>
            <w:r>
              <w:rPr>
                <w:rStyle w:val="IndexLink"/>
              </w:rPr>
              <w:t>90</w:t>
            </w:r>
          </w:hyperlink>
        </w:p>
        <w:p>
          <w:pPr>
            <w:pStyle w:val="Contents5"/>
            <w:tabs>
              <w:tab w:val="clear" w:pos="7892"/>
              <w:tab w:val="right" w:pos="9026" w:leader="dot"/>
            </w:tabs>
            <w:rPr/>
          </w:pPr>
          <w:hyperlink w:anchor="__RefHeading___Toc8363338_1280447820">
            <w:r>
              <w:rPr>
                <w:webHidden/>
                <w:rStyle w:val="IndexLink"/>
                <w:rtl w:val="true"/>
              </w:rPr>
              <w:t xml:space="preserve">باب </w:t>
            </w:r>
            <w:r>
              <w:rPr>
                <w:rStyle w:val="IndexLink"/>
              </w:rPr>
              <w:t>5</w:t>
            </w:r>
            <w:r>
              <w:rPr>
                <w:rStyle w:val="IndexLink"/>
                <w:rtl w:val="true"/>
              </w:rPr>
              <w:tab/>
            </w:r>
            <w:r>
              <w:rPr>
                <w:rStyle w:val="IndexLink"/>
              </w:rPr>
              <w:t>91</w:t>
            </w:r>
          </w:hyperlink>
        </w:p>
        <w:p>
          <w:pPr>
            <w:pStyle w:val="Contents6"/>
            <w:tabs>
              <w:tab w:val="clear" w:pos="7609"/>
              <w:tab w:val="right" w:pos="9026" w:leader="dot"/>
            </w:tabs>
            <w:rPr/>
          </w:pPr>
          <w:hyperlink w:anchor="__RefHeading___Toc8363340_1280447820">
            <w:r>
              <w:rPr>
                <w:webHidden/>
                <w:rStyle w:val="IndexLink"/>
                <w:rtl w:val="true"/>
              </w:rPr>
              <w:t>حمل النائبة عن القوم وحسن العشرة معهم</w:t>
            </w:r>
            <w:r>
              <w:rPr>
                <w:rStyle w:val="IndexLink"/>
                <w:rtl w:val="true"/>
              </w:rPr>
              <w:tab/>
            </w:r>
            <w:r>
              <w:rPr>
                <w:rStyle w:val="IndexLink"/>
              </w:rPr>
              <w:t>91</w:t>
            </w:r>
          </w:hyperlink>
        </w:p>
        <w:p>
          <w:pPr>
            <w:pStyle w:val="Contents5"/>
            <w:tabs>
              <w:tab w:val="clear" w:pos="7892"/>
              <w:tab w:val="right" w:pos="9026" w:leader="dot"/>
            </w:tabs>
            <w:rPr/>
          </w:pPr>
          <w:hyperlink w:anchor="__RefHeading___Toc8363342_1280447820">
            <w:r>
              <w:rPr>
                <w:webHidden/>
                <w:rStyle w:val="IndexLink"/>
                <w:rtl w:val="true"/>
              </w:rPr>
              <w:t xml:space="preserve">باب </w:t>
            </w:r>
            <w:r>
              <w:rPr>
                <w:rStyle w:val="IndexLink"/>
              </w:rPr>
              <w:t>6</w:t>
            </w:r>
            <w:r>
              <w:rPr>
                <w:rStyle w:val="IndexLink"/>
                <w:rtl w:val="true"/>
              </w:rPr>
              <w:tab/>
            </w:r>
            <w:r>
              <w:rPr>
                <w:rStyle w:val="IndexLink"/>
              </w:rPr>
              <w:t>93</w:t>
            </w:r>
          </w:hyperlink>
        </w:p>
        <w:p>
          <w:pPr>
            <w:pStyle w:val="Contents6"/>
            <w:tabs>
              <w:tab w:val="clear" w:pos="7609"/>
              <w:tab w:val="right" w:pos="9026" w:leader="dot"/>
            </w:tabs>
            <w:rPr/>
          </w:pPr>
          <w:hyperlink w:anchor="__RefHeading___Toc8363344_1280447820">
            <w:r>
              <w:rPr>
                <w:webHidden/>
                <w:rStyle w:val="IndexLink"/>
                <w:rtl w:val="true"/>
              </w:rPr>
              <w:t>حق الجار</w:t>
            </w:r>
            <w:r>
              <w:rPr>
                <w:rStyle w:val="IndexLink"/>
                <w:rtl w:val="true"/>
              </w:rPr>
              <w:tab/>
            </w:r>
            <w:r>
              <w:rPr>
                <w:rStyle w:val="IndexLink"/>
              </w:rPr>
              <w:t>93</w:t>
            </w:r>
          </w:hyperlink>
        </w:p>
        <w:p>
          <w:pPr>
            <w:pStyle w:val="Contents3"/>
            <w:tabs>
              <w:tab w:val="clear" w:pos="8459"/>
              <w:tab w:val="right" w:pos="9026" w:leader="dot"/>
            </w:tabs>
            <w:rPr/>
          </w:pPr>
          <w:hyperlink w:anchor="__RefHeading___Toc8363346_1280447820">
            <w:r>
              <w:rPr>
                <w:webHidden/>
                <w:rStyle w:val="IndexLink"/>
                <w:rtl w:val="true"/>
              </w:rPr>
              <w:t>أبواب</w:t>
            </w:r>
            <w:r>
              <w:rPr>
                <w:rStyle w:val="IndexLink"/>
                <w:rtl w:val="true"/>
              </w:rPr>
              <w:tab/>
            </w:r>
            <w:r>
              <w:rPr>
                <w:rStyle w:val="IndexLink"/>
              </w:rPr>
              <w:t>97</w:t>
            </w:r>
          </w:hyperlink>
        </w:p>
        <w:p>
          <w:pPr>
            <w:pStyle w:val="Contents4"/>
            <w:tabs>
              <w:tab w:val="clear" w:pos="8176"/>
              <w:tab w:val="right" w:pos="9026" w:leader="dot"/>
            </w:tabs>
            <w:rPr/>
          </w:pPr>
          <w:hyperlink w:anchor="__RefHeading___Toc8363348_1280447820">
            <w:r>
              <w:rPr>
                <w:webHidden/>
                <w:rStyle w:val="IndexLink"/>
                <w:rtl w:val="true"/>
              </w:rPr>
              <w:t>آداب العشرة مع الاصدقاء وفضلهم و أنواعهم و غير ذلك مما يتعلق بهم</w:t>
            </w:r>
            <w:r>
              <w:rPr>
                <w:rStyle w:val="IndexLink"/>
                <w:rtl w:val="true"/>
              </w:rPr>
              <w:tab/>
            </w:r>
            <w:r>
              <w:rPr>
                <w:rStyle w:val="IndexLink"/>
              </w:rPr>
              <w:t>97</w:t>
            </w:r>
          </w:hyperlink>
        </w:p>
        <w:p>
          <w:pPr>
            <w:pStyle w:val="Contents5"/>
            <w:tabs>
              <w:tab w:val="clear" w:pos="7892"/>
              <w:tab w:val="right" w:pos="9026" w:leader="dot"/>
            </w:tabs>
            <w:rPr/>
          </w:pPr>
          <w:hyperlink w:anchor="__RefHeading___Toc8363350_1280447820">
            <w:r>
              <w:rPr>
                <w:webHidden/>
                <w:rStyle w:val="IndexLink"/>
                <w:rtl w:val="true"/>
              </w:rPr>
              <w:t xml:space="preserve">باب </w:t>
            </w:r>
            <w:r>
              <w:rPr>
                <w:rStyle w:val="IndexLink"/>
              </w:rPr>
              <w:t>1</w:t>
            </w:r>
            <w:r>
              <w:rPr>
                <w:rStyle w:val="IndexLink"/>
                <w:rtl w:val="true"/>
              </w:rPr>
              <w:tab/>
            </w:r>
            <w:r>
              <w:rPr>
                <w:rStyle w:val="IndexLink"/>
              </w:rPr>
              <w:t>97</w:t>
            </w:r>
          </w:hyperlink>
        </w:p>
        <w:p>
          <w:pPr>
            <w:pStyle w:val="Contents6"/>
            <w:tabs>
              <w:tab w:val="clear" w:pos="7609"/>
              <w:tab w:val="right" w:pos="9026" w:leader="dot"/>
            </w:tabs>
            <w:rPr/>
          </w:pPr>
          <w:hyperlink w:anchor="__RefHeading___Toc8363352_1280447820">
            <w:r>
              <w:rPr>
                <w:webHidden/>
                <w:rStyle w:val="IndexLink"/>
                <w:rtl w:val="true"/>
              </w:rPr>
              <w:t>حسن المعاشرة، وحسن الصحبة، و حسن الجوار و طلاقة الوجه و حسن اللقاء، و حسن البشر</w:t>
            </w:r>
            <w:r>
              <w:rPr>
                <w:rStyle w:val="IndexLink"/>
                <w:rtl w:val="true"/>
              </w:rPr>
              <w:tab/>
            </w:r>
            <w:r>
              <w:rPr>
                <w:rStyle w:val="IndexLink"/>
              </w:rPr>
              <w:t>97</w:t>
            </w:r>
          </w:hyperlink>
        </w:p>
        <w:p>
          <w:pPr>
            <w:pStyle w:val="Contents5"/>
            <w:tabs>
              <w:tab w:val="clear" w:pos="7892"/>
              <w:tab w:val="right" w:pos="9026" w:leader="dot"/>
            </w:tabs>
            <w:rPr/>
          </w:pPr>
          <w:hyperlink w:anchor="__RefHeading___Toc8363354_1280447820">
            <w:r>
              <w:rPr>
                <w:webHidden/>
                <w:rStyle w:val="IndexLink"/>
                <w:rtl w:val="true"/>
              </w:rPr>
              <w:t xml:space="preserve">باب </w:t>
            </w:r>
            <w:r>
              <w:rPr>
                <w:rStyle w:val="IndexLink"/>
              </w:rPr>
              <w:t>2</w:t>
            </w:r>
            <w:r>
              <w:rPr>
                <w:rStyle w:val="IndexLink"/>
                <w:rtl w:val="true"/>
              </w:rPr>
              <w:tab/>
            </w:r>
            <w:r>
              <w:rPr>
                <w:rStyle w:val="IndexLink"/>
              </w:rPr>
              <w:t>99</w:t>
            </w:r>
          </w:hyperlink>
        </w:p>
        <w:p>
          <w:pPr>
            <w:pStyle w:val="Contents6"/>
            <w:tabs>
              <w:tab w:val="clear" w:pos="7609"/>
              <w:tab w:val="right" w:pos="9026" w:leader="dot"/>
            </w:tabs>
            <w:rPr/>
          </w:pPr>
          <w:hyperlink w:anchor="__RefHeading___Toc8363356_1280447820">
            <w:r>
              <w:rPr>
                <w:webHidden/>
                <w:rStyle w:val="IndexLink"/>
                <w:rtl w:val="true"/>
              </w:rPr>
              <w:t>فضل الصديق وحد الصداقة و آدابها، و حقوقها و أنواع الاصدقاء و النهي عن زيادة الاسترسال والاستيناس بهم</w:t>
            </w:r>
            <w:r>
              <w:rPr>
                <w:rStyle w:val="IndexLink"/>
                <w:rtl w:val="true"/>
              </w:rPr>
              <w:tab/>
            </w:r>
            <w:r>
              <w:rPr>
                <w:rStyle w:val="IndexLink"/>
              </w:rPr>
              <w:t>99</w:t>
            </w:r>
          </w:hyperlink>
        </w:p>
        <w:p>
          <w:pPr>
            <w:pStyle w:val="Contents5"/>
            <w:tabs>
              <w:tab w:val="clear" w:pos="7892"/>
              <w:tab w:val="right" w:pos="9026" w:leader="dot"/>
            </w:tabs>
            <w:rPr/>
          </w:pPr>
          <w:hyperlink w:anchor="__RefHeading___Toc8363358_1280447820">
            <w:r>
              <w:rPr>
                <w:webHidden/>
                <w:rStyle w:val="IndexLink"/>
                <w:rtl w:val="true"/>
              </w:rPr>
              <w:t xml:space="preserve">باب </w:t>
            </w:r>
            <w:r>
              <w:rPr>
                <w:rStyle w:val="IndexLink"/>
              </w:rPr>
              <w:t>3</w:t>
            </w:r>
            <w:r>
              <w:rPr>
                <w:rStyle w:val="IndexLink"/>
                <w:rtl w:val="true"/>
              </w:rPr>
              <w:tab/>
            </w:r>
            <w:r>
              <w:rPr>
                <w:rStyle w:val="IndexLink"/>
              </w:rPr>
              <w:t>101</w:t>
            </w:r>
          </w:hyperlink>
        </w:p>
        <w:p>
          <w:pPr>
            <w:pStyle w:val="Contents6"/>
            <w:tabs>
              <w:tab w:val="clear" w:pos="7609"/>
              <w:tab w:val="right" w:pos="9026" w:leader="dot"/>
            </w:tabs>
            <w:rPr/>
          </w:pPr>
          <w:hyperlink w:anchor="__RefHeading___Toc8363360_1280447820">
            <w:r>
              <w:rPr>
                <w:webHidden/>
                <w:rStyle w:val="IndexLink"/>
                <w:rtl w:val="true"/>
              </w:rPr>
              <w:t>استحباب إخبار الاخ في الله بحبه له و أن القلب يهدي الى القلب</w:t>
            </w:r>
            <w:r>
              <w:rPr>
                <w:rStyle w:val="IndexLink"/>
                <w:rtl w:val="true"/>
              </w:rPr>
              <w:tab/>
            </w:r>
            <w:r>
              <w:rPr>
                <w:rStyle w:val="IndexLink"/>
              </w:rPr>
              <w:t>101</w:t>
            </w:r>
          </w:hyperlink>
        </w:p>
        <w:p>
          <w:pPr>
            <w:pStyle w:val="Contents5"/>
            <w:tabs>
              <w:tab w:val="clear" w:pos="7892"/>
              <w:tab w:val="right" w:pos="9026" w:leader="dot"/>
            </w:tabs>
            <w:rPr/>
          </w:pPr>
          <w:hyperlink w:anchor="__RefHeading___Toc8363362_1280447820">
            <w:r>
              <w:rPr>
                <w:webHidden/>
                <w:rStyle w:val="IndexLink"/>
                <w:rtl w:val="true"/>
              </w:rPr>
              <w:t xml:space="preserve">باب </w:t>
            </w:r>
            <w:r>
              <w:rPr>
                <w:rStyle w:val="IndexLink"/>
              </w:rPr>
              <w:t>4</w:t>
            </w:r>
            <w:r>
              <w:rPr>
                <w:rStyle w:val="IndexLink"/>
                <w:rtl w:val="true"/>
              </w:rPr>
              <w:tab/>
            </w:r>
            <w:r>
              <w:rPr>
                <w:rStyle w:val="IndexLink"/>
              </w:rPr>
              <w:t>103</w:t>
            </w:r>
          </w:hyperlink>
        </w:p>
        <w:p>
          <w:pPr>
            <w:pStyle w:val="Contents6"/>
            <w:tabs>
              <w:tab w:val="clear" w:pos="7609"/>
              <w:tab w:val="right" w:pos="9026" w:leader="dot"/>
            </w:tabs>
            <w:rPr/>
          </w:pPr>
          <w:hyperlink w:anchor="__RefHeading___Toc8363364_1280447820">
            <w:r>
              <w:rPr>
                <w:webHidden/>
                <w:rStyle w:val="IndexLink"/>
                <w:rtl w:val="true"/>
              </w:rPr>
              <w:t>من ينبغي مجالسته و مصاحبته و مصادقته و فضل الانيس الموافق و القرين الصالح و حب الصالحين</w:t>
            </w:r>
            <w:r>
              <w:rPr>
                <w:rStyle w:val="IndexLink"/>
                <w:rtl w:val="true"/>
              </w:rPr>
              <w:tab/>
            </w:r>
            <w:r>
              <w:rPr>
                <w:rStyle w:val="IndexLink"/>
              </w:rPr>
              <w:t>103</w:t>
            </w:r>
          </w:hyperlink>
        </w:p>
        <w:p>
          <w:pPr>
            <w:pStyle w:val="Contents5"/>
            <w:tabs>
              <w:tab w:val="clear" w:pos="7892"/>
              <w:tab w:val="right" w:pos="9026" w:leader="dot"/>
            </w:tabs>
            <w:rPr/>
          </w:pPr>
          <w:hyperlink w:anchor="__RefHeading___Toc8363366_1280447820">
            <w:r>
              <w:rPr>
                <w:webHidden/>
                <w:rStyle w:val="IndexLink"/>
                <w:rtl w:val="true"/>
              </w:rPr>
              <w:t xml:space="preserve">باب </w:t>
            </w:r>
            <w:r>
              <w:rPr>
                <w:rStyle w:val="IndexLink"/>
              </w:rPr>
              <w:t>5</w:t>
            </w:r>
            <w:r>
              <w:rPr>
                <w:rStyle w:val="IndexLink"/>
                <w:rtl w:val="true"/>
              </w:rPr>
              <w:tab/>
            </w:r>
            <w:r>
              <w:rPr>
                <w:rStyle w:val="IndexLink"/>
              </w:rPr>
              <w:t>105</w:t>
            </w:r>
          </w:hyperlink>
        </w:p>
        <w:p>
          <w:pPr>
            <w:pStyle w:val="Contents6"/>
            <w:tabs>
              <w:tab w:val="clear" w:pos="7609"/>
              <w:tab w:val="right" w:pos="9026" w:leader="dot"/>
            </w:tabs>
            <w:rPr/>
          </w:pPr>
          <w:hyperlink w:anchor="__RefHeading___Toc8363368_1280447820">
            <w:r>
              <w:rPr>
                <w:webHidden/>
                <w:rStyle w:val="IndexLink"/>
                <w:rtl w:val="true"/>
              </w:rPr>
              <w:t>من لا ينبغي مجالسته و مصادقته و مصاحبته والمجالس التي لا ينبغي الجلوس فيها</w:t>
            </w:r>
            <w:r>
              <w:rPr>
                <w:rStyle w:val="IndexLink"/>
                <w:rtl w:val="true"/>
              </w:rPr>
              <w:tab/>
            </w:r>
            <w:r>
              <w:rPr>
                <w:rStyle w:val="IndexLink"/>
              </w:rPr>
              <w:t>105</w:t>
            </w:r>
          </w:hyperlink>
        </w:p>
        <w:p>
          <w:pPr>
            <w:pStyle w:val="Contents3"/>
            <w:tabs>
              <w:tab w:val="clear" w:pos="8459"/>
              <w:tab w:val="right" w:pos="9026" w:leader="dot"/>
            </w:tabs>
            <w:rPr/>
          </w:pPr>
          <w:hyperlink w:anchor="__RefHeading___Toc8363370_1280447820">
            <w:r>
              <w:rPr>
                <w:webHidden/>
                <w:rStyle w:val="IndexLink"/>
                <w:rtl w:val="true"/>
              </w:rPr>
              <w:t>أبواب</w:t>
            </w:r>
            <w:r>
              <w:rPr>
                <w:rStyle w:val="IndexLink"/>
                <w:rtl w:val="true"/>
              </w:rPr>
              <w:tab/>
            </w:r>
            <w:r>
              <w:rPr>
                <w:rStyle w:val="IndexLink"/>
              </w:rPr>
              <w:t>107</w:t>
            </w:r>
          </w:hyperlink>
        </w:p>
        <w:p>
          <w:pPr>
            <w:pStyle w:val="Contents4"/>
            <w:tabs>
              <w:tab w:val="clear" w:pos="8176"/>
              <w:tab w:val="right" w:pos="9026" w:leader="dot"/>
            </w:tabs>
            <w:rPr/>
          </w:pPr>
          <w:hyperlink w:anchor="__RefHeading___Toc8363372_1280447820">
            <w:r>
              <w:rPr>
                <w:webHidden/>
                <w:rStyle w:val="IndexLink"/>
                <w:rtl w:val="true"/>
              </w:rPr>
              <w:t>حقوق المؤمنين بعضهم على بعض و بعض أحوالهم</w:t>
            </w:r>
            <w:r>
              <w:rPr>
                <w:rStyle w:val="IndexLink"/>
                <w:rtl w:val="true"/>
              </w:rPr>
              <w:tab/>
            </w:r>
            <w:r>
              <w:rPr>
                <w:rStyle w:val="IndexLink"/>
              </w:rPr>
              <w:t>107</w:t>
            </w:r>
          </w:hyperlink>
        </w:p>
        <w:p>
          <w:pPr>
            <w:pStyle w:val="Contents5"/>
            <w:tabs>
              <w:tab w:val="clear" w:pos="7892"/>
              <w:tab w:val="right" w:pos="9026" w:leader="dot"/>
            </w:tabs>
            <w:rPr/>
          </w:pPr>
          <w:hyperlink w:anchor="__RefHeading___Toc8363374_1280447820">
            <w:r>
              <w:rPr>
                <w:webHidden/>
                <w:rStyle w:val="IndexLink"/>
                <w:rtl w:val="true"/>
              </w:rPr>
              <w:t xml:space="preserve">باب </w:t>
            </w:r>
            <w:r>
              <w:rPr>
                <w:rStyle w:val="IndexLink"/>
              </w:rPr>
              <w:t>1</w:t>
            </w:r>
            <w:r>
              <w:rPr>
                <w:rStyle w:val="IndexLink"/>
                <w:rtl w:val="true"/>
              </w:rPr>
              <w:tab/>
            </w:r>
            <w:r>
              <w:rPr>
                <w:rStyle w:val="IndexLink"/>
              </w:rPr>
              <w:t>107</w:t>
            </w:r>
          </w:hyperlink>
        </w:p>
        <w:p>
          <w:pPr>
            <w:pStyle w:val="Contents6"/>
            <w:tabs>
              <w:tab w:val="clear" w:pos="7609"/>
              <w:tab w:val="right" w:pos="9026" w:leader="dot"/>
            </w:tabs>
            <w:rPr/>
          </w:pPr>
          <w:hyperlink w:anchor="__RefHeading___Toc8363376_1280447820">
            <w:r>
              <w:rPr>
                <w:webHidden/>
                <w:rStyle w:val="IndexLink"/>
                <w:rtl w:val="true"/>
              </w:rPr>
              <w:t>حقوق الاخوان و استحباب تذاكرهم و ما يناسب ذلك من المطالب</w:t>
            </w:r>
            <w:r>
              <w:rPr>
                <w:rStyle w:val="IndexLink"/>
                <w:rtl w:val="true"/>
              </w:rPr>
              <w:tab/>
            </w:r>
            <w:r>
              <w:rPr>
                <w:rStyle w:val="IndexLink"/>
              </w:rPr>
              <w:t>107</w:t>
            </w:r>
          </w:hyperlink>
        </w:p>
        <w:p>
          <w:pPr>
            <w:pStyle w:val="Contents5"/>
            <w:tabs>
              <w:tab w:val="clear" w:pos="7892"/>
              <w:tab w:val="right" w:pos="9026" w:leader="dot"/>
            </w:tabs>
            <w:rPr/>
          </w:pPr>
          <w:hyperlink w:anchor="__RefHeading___Toc8363378_1280447820">
            <w:r>
              <w:rPr>
                <w:webHidden/>
                <w:rStyle w:val="IndexLink"/>
                <w:rtl w:val="true"/>
              </w:rPr>
              <w:t xml:space="preserve">باب </w:t>
            </w:r>
            <w:r>
              <w:rPr>
                <w:rStyle w:val="IndexLink"/>
              </w:rPr>
              <w:t>2</w:t>
            </w:r>
            <w:r>
              <w:rPr>
                <w:rStyle w:val="IndexLink"/>
                <w:rtl w:val="true"/>
              </w:rPr>
              <w:tab/>
            </w:r>
            <w:r>
              <w:rPr>
                <w:rStyle w:val="IndexLink"/>
              </w:rPr>
              <w:t>109</w:t>
            </w:r>
          </w:hyperlink>
        </w:p>
        <w:p>
          <w:pPr>
            <w:pStyle w:val="Contents6"/>
            <w:tabs>
              <w:tab w:val="clear" w:pos="7609"/>
              <w:tab w:val="right" w:pos="9026" w:leader="dot"/>
            </w:tabs>
            <w:rPr/>
          </w:pPr>
          <w:hyperlink w:anchor="__RefHeading___Toc8363380_1280447820">
            <w:r>
              <w:rPr>
                <w:webHidden/>
                <w:rStyle w:val="IndexLink"/>
                <w:rtl w:val="true"/>
              </w:rPr>
              <w:t>باب حفظ الاخوة و رعاية أودّاء الاب</w:t>
            </w:r>
            <w:r>
              <w:rPr>
                <w:rStyle w:val="IndexLink"/>
                <w:rtl w:val="true"/>
              </w:rPr>
              <w:tab/>
            </w:r>
            <w:r>
              <w:rPr>
                <w:rStyle w:val="IndexLink"/>
              </w:rPr>
              <w:t>109</w:t>
            </w:r>
          </w:hyperlink>
        </w:p>
        <w:p>
          <w:pPr>
            <w:pStyle w:val="Contents5"/>
            <w:tabs>
              <w:tab w:val="clear" w:pos="7892"/>
              <w:tab w:val="right" w:pos="9026" w:leader="dot"/>
            </w:tabs>
            <w:rPr/>
          </w:pPr>
          <w:hyperlink w:anchor="__RefHeading___Toc8363382_1280447820">
            <w:r>
              <w:rPr>
                <w:webHidden/>
                <w:rStyle w:val="IndexLink"/>
                <w:rtl w:val="true"/>
              </w:rPr>
              <w:t xml:space="preserve">باب </w:t>
            </w:r>
            <w:r>
              <w:rPr>
                <w:rStyle w:val="IndexLink"/>
              </w:rPr>
              <w:t>3</w:t>
            </w:r>
            <w:r>
              <w:rPr>
                <w:rStyle w:val="IndexLink"/>
                <w:rtl w:val="true"/>
              </w:rPr>
              <w:tab/>
            </w:r>
            <w:r>
              <w:rPr>
                <w:rStyle w:val="IndexLink"/>
              </w:rPr>
              <w:t>111</w:t>
            </w:r>
          </w:hyperlink>
        </w:p>
        <w:p>
          <w:pPr>
            <w:pStyle w:val="Contents6"/>
            <w:tabs>
              <w:tab w:val="clear" w:pos="7609"/>
              <w:tab w:val="right" w:pos="9026" w:leader="dot"/>
            </w:tabs>
            <w:rPr/>
          </w:pPr>
          <w:hyperlink w:anchor="__RefHeading___Toc8363384_1280447820">
            <w:r>
              <w:rPr>
                <w:webHidden/>
                <w:rStyle w:val="IndexLink"/>
                <w:rtl w:val="true"/>
              </w:rPr>
              <w:t>باب فضل المواخاة في الله و أن المؤمنين بعضهم اخوان بعض و علة ذلك</w:t>
            </w:r>
            <w:r>
              <w:rPr>
                <w:rStyle w:val="IndexLink"/>
                <w:rtl w:val="true"/>
              </w:rPr>
              <w:tab/>
            </w:r>
            <w:r>
              <w:rPr>
                <w:rStyle w:val="IndexLink"/>
              </w:rPr>
              <w:t>111</w:t>
            </w:r>
          </w:hyperlink>
        </w:p>
        <w:p>
          <w:pPr>
            <w:pStyle w:val="Contents5"/>
            <w:tabs>
              <w:tab w:val="clear" w:pos="7892"/>
              <w:tab w:val="right" w:pos="9026" w:leader="dot"/>
            </w:tabs>
            <w:rPr/>
          </w:pPr>
          <w:hyperlink w:anchor="__RefHeading___Toc8363386_1280447820">
            <w:r>
              <w:rPr>
                <w:webHidden/>
                <w:rStyle w:val="IndexLink"/>
                <w:rtl w:val="true"/>
              </w:rPr>
              <w:t xml:space="preserve">باب </w:t>
            </w:r>
            <w:r>
              <w:rPr>
                <w:rStyle w:val="IndexLink"/>
              </w:rPr>
              <w:t>4</w:t>
            </w:r>
            <w:r>
              <w:rPr>
                <w:rStyle w:val="IndexLink"/>
                <w:rtl w:val="true"/>
              </w:rPr>
              <w:tab/>
            </w:r>
            <w:r>
              <w:rPr>
                <w:rStyle w:val="IndexLink"/>
              </w:rPr>
              <w:t>113</w:t>
            </w:r>
          </w:hyperlink>
        </w:p>
        <w:p>
          <w:pPr>
            <w:pStyle w:val="Contents6"/>
            <w:tabs>
              <w:tab w:val="clear" w:pos="7609"/>
              <w:tab w:val="right" w:pos="9026" w:leader="dot"/>
            </w:tabs>
            <w:rPr/>
          </w:pPr>
          <w:hyperlink w:anchor="__RefHeading___Toc8363388_1280447820">
            <w:r>
              <w:rPr>
                <w:webHidden/>
                <w:rStyle w:val="IndexLink"/>
                <w:rtl w:val="true"/>
              </w:rPr>
              <w:t>فضل حب المؤمنين والنظر اليهم</w:t>
            </w:r>
            <w:r>
              <w:rPr>
                <w:rStyle w:val="IndexLink"/>
                <w:rtl w:val="true"/>
              </w:rPr>
              <w:tab/>
            </w:r>
            <w:r>
              <w:rPr>
                <w:rStyle w:val="IndexLink"/>
              </w:rPr>
              <w:t>113</w:t>
            </w:r>
          </w:hyperlink>
        </w:p>
        <w:p>
          <w:pPr>
            <w:pStyle w:val="Contents5"/>
            <w:tabs>
              <w:tab w:val="clear" w:pos="7892"/>
              <w:tab w:val="right" w:pos="9026" w:leader="dot"/>
            </w:tabs>
            <w:rPr/>
          </w:pPr>
          <w:hyperlink w:anchor="__RefHeading___Toc8363390_1280447820">
            <w:r>
              <w:rPr>
                <w:webHidden/>
                <w:rStyle w:val="IndexLink"/>
                <w:rtl w:val="true"/>
              </w:rPr>
              <w:t xml:space="preserve">باب </w:t>
            </w:r>
            <w:r>
              <w:rPr>
                <w:rStyle w:val="IndexLink"/>
              </w:rPr>
              <w:t>5</w:t>
            </w:r>
            <w:r>
              <w:rPr>
                <w:rStyle w:val="IndexLink"/>
                <w:rtl w:val="true"/>
              </w:rPr>
              <w:tab/>
            </w:r>
            <w:r>
              <w:rPr>
                <w:rStyle w:val="IndexLink"/>
              </w:rPr>
              <w:t>115</w:t>
            </w:r>
          </w:hyperlink>
        </w:p>
        <w:p>
          <w:pPr>
            <w:pStyle w:val="Contents6"/>
            <w:tabs>
              <w:tab w:val="clear" w:pos="7609"/>
              <w:tab w:val="right" w:pos="9026" w:leader="dot"/>
            </w:tabs>
            <w:rPr/>
          </w:pPr>
          <w:hyperlink w:anchor="__RefHeading___Toc8363392_1280447820">
            <w:r>
              <w:rPr>
                <w:webHidden/>
                <w:rStyle w:val="IndexLink"/>
                <w:rtl w:val="true"/>
              </w:rPr>
              <w:t>باب علة حب المؤمنين بعضهم بعضاً و أنواع الاخوان</w:t>
            </w:r>
            <w:r>
              <w:rPr>
                <w:rStyle w:val="IndexLink"/>
                <w:rtl w:val="true"/>
              </w:rPr>
              <w:tab/>
            </w:r>
            <w:r>
              <w:rPr>
                <w:rStyle w:val="IndexLink"/>
              </w:rPr>
              <w:t>115</w:t>
            </w:r>
          </w:hyperlink>
        </w:p>
        <w:p>
          <w:pPr>
            <w:pStyle w:val="Contents5"/>
            <w:tabs>
              <w:tab w:val="clear" w:pos="7892"/>
              <w:tab w:val="right" w:pos="9026" w:leader="dot"/>
            </w:tabs>
            <w:rPr/>
          </w:pPr>
          <w:hyperlink w:anchor="__RefHeading___Toc8363394_1280447820">
            <w:r>
              <w:rPr>
                <w:webHidden/>
                <w:rStyle w:val="IndexLink"/>
                <w:rtl w:val="true"/>
              </w:rPr>
              <w:t xml:space="preserve">باب </w:t>
            </w:r>
            <w:r>
              <w:rPr>
                <w:rStyle w:val="IndexLink"/>
              </w:rPr>
              <w:t>6</w:t>
            </w:r>
            <w:r>
              <w:rPr>
                <w:rStyle w:val="IndexLink"/>
                <w:rtl w:val="true"/>
              </w:rPr>
              <w:tab/>
            </w:r>
            <w:r>
              <w:rPr>
                <w:rStyle w:val="IndexLink"/>
              </w:rPr>
              <w:t>117</w:t>
            </w:r>
          </w:hyperlink>
        </w:p>
        <w:p>
          <w:pPr>
            <w:pStyle w:val="Contents6"/>
            <w:tabs>
              <w:tab w:val="clear" w:pos="7609"/>
              <w:tab w:val="right" w:pos="9026" w:leader="dot"/>
            </w:tabs>
            <w:rPr/>
          </w:pPr>
          <w:hyperlink w:anchor="__RefHeading___Toc8363396_1280447820">
            <w:r>
              <w:rPr>
                <w:webHidden/>
                <w:rStyle w:val="IndexLink"/>
                <w:rtl w:val="true"/>
              </w:rPr>
              <w:t>باب قضاء حاجة المؤمنين و السعي فيها و توقيرهم و ادخال السرور عليهم و اكرامهم، و الطافهم، و تفريج كربهم والاهتمام بأمورهم</w:t>
            </w:r>
            <w:r>
              <w:rPr>
                <w:rStyle w:val="IndexLink"/>
                <w:rtl w:val="true"/>
              </w:rPr>
              <w:tab/>
            </w:r>
            <w:r>
              <w:rPr>
                <w:rStyle w:val="IndexLink"/>
              </w:rPr>
              <w:t>117</w:t>
            </w:r>
          </w:hyperlink>
        </w:p>
        <w:p>
          <w:pPr>
            <w:pStyle w:val="Contents5"/>
            <w:tabs>
              <w:tab w:val="clear" w:pos="7892"/>
              <w:tab w:val="right" w:pos="9026" w:leader="dot"/>
            </w:tabs>
            <w:rPr/>
          </w:pPr>
          <w:hyperlink w:anchor="__RefHeading___Toc8363398_1280447820">
            <w:r>
              <w:rPr>
                <w:webHidden/>
                <w:rStyle w:val="IndexLink"/>
                <w:rtl w:val="true"/>
              </w:rPr>
              <w:t xml:space="preserve">باب </w:t>
            </w:r>
            <w:r>
              <w:rPr>
                <w:rStyle w:val="IndexLink"/>
              </w:rPr>
              <w:t>7</w:t>
            </w:r>
            <w:r>
              <w:rPr>
                <w:rStyle w:val="IndexLink"/>
                <w:rtl w:val="true"/>
              </w:rPr>
              <w:tab/>
            </w:r>
            <w:r>
              <w:rPr>
                <w:rStyle w:val="IndexLink"/>
              </w:rPr>
              <w:t>119</w:t>
            </w:r>
          </w:hyperlink>
        </w:p>
        <w:p>
          <w:pPr>
            <w:pStyle w:val="Contents6"/>
            <w:tabs>
              <w:tab w:val="clear" w:pos="7609"/>
              <w:tab w:val="right" w:pos="9026" w:leader="dot"/>
            </w:tabs>
            <w:rPr/>
          </w:pPr>
          <w:hyperlink w:anchor="__RefHeading___Toc8363400_1280447820">
            <w:r>
              <w:rPr>
                <w:webHidden/>
                <w:rStyle w:val="IndexLink"/>
                <w:rtl w:val="true"/>
              </w:rPr>
              <w:t>باب تزاور ،الاخوان و تلاقيهم، ومجالستهم، في إحياء أمر أئمتهم عليهم السلام</w:t>
            </w:r>
            <w:r>
              <w:rPr>
                <w:rStyle w:val="IndexLink"/>
                <w:rtl w:val="true"/>
              </w:rPr>
              <w:tab/>
            </w:r>
            <w:r>
              <w:rPr>
                <w:rStyle w:val="IndexLink"/>
              </w:rPr>
              <w:t>119</w:t>
            </w:r>
          </w:hyperlink>
        </w:p>
        <w:p>
          <w:pPr>
            <w:pStyle w:val="Contents5"/>
            <w:tabs>
              <w:tab w:val="clear" w:pos="7892"/>
              <w:tab w:val="right" w:pos="9026" w:leader="dot"/>
            </w:tabs>
            <w:rPr/>
          </w:pPr>
          <w:hyperlink w:anchor="__RefHeading___Toc8363402_1280447820">
            <w:r>
              <w:rPr>
                <w:webHidden/>
                <w:rStyle w:val="IndexLink"/>
                <w:rtl w:val="true"/>
              </w:rPr>
              <w:t xml:space="preserve">باب </w:t>
            </w:r>
            <w:r>
              <w:rPr>
                <w:rStyle w:val="IndexLink"/>
              </w:rPr>
              <w:t>8</w:t>
            </w:r>
            <w:r>
              <w:rPr>
                <w:rStyle w:val="IndexLink"/>
                <w:rtl w:val="true"/>
              </w:rPr>
              <w:tab/>
            </w:r>
            <w:r>
              <w:rPr>
                <w:rStyle w:val="IndexLink"/>
              </w:rPr>
              <w:t>122</w:t>
            </w:r>
          </w:hyperlink>
        </w:p>
        <w:p>
          <w:pPr>
            <w:pStyle w:val="Contents6"/>
            <w:tabs>
              <w:tab w:val="clear" w:pos="7609"/>
              <w:tab w:val="right" w:pos="9026" w:leader="dot"/>
            </w:tabs>
            <w:rPr/>
          </w:pPr>
          <w:hyperlink w:anchor="__RefHeading___Toc8363404_1280447820">
            <w:r>
              <w:rPr>
                <w:webHidden/>
                <w:rStyle w:val="IndexLink"/>
                <w:rtl w:val="true"/>
              </w:rPr>
              <w:t>باب تزويج المؤمن، أو قضاء دينه أو اخدامه أو خدمته و نصيحته</w:t>
            </w:r>
            <w:r>
              <w:rPr>
                <w:rStyle w:val="IndexLink"/>
                <w:rtl w:val="true"/>
              </w:rPr>
              <w:tab/>
            </w:r>
            <w:r>
              <w:rPr>
                <w:rStyle w:val="IndexLink"/>
              </w:rPr>
              <w:t>122</w:t>
            </w:r>
          </w:hyperlink>
        </w:p>
        <w:p>
          <w:pPr>
            <w:pStyle w:val="Contents5"/>
            <w:tabs>
              <w:tab w:val="clear" w:pos="7892"/>
              <w:tab w:val="right" w:pos="9026" w:leader="dot"/>
            </w:tabs>
            <w:rPr/>
          </w:pPr>
          <w:hyperlink w:anchor="__RefHeading___Toc8363406_1280447820">
            <w:r>
              <w:rPr>
                <w:webHidden/>
                <w:rStyle w:val="IndexLink"/>
                <w:rtl w:val="true"/>
              </w:rPr>
              <w:t xml:space="preserve">باب </w:t>
            </w:r>
            <w:r>
              <w:rPr>
                <w:rStyle w:val="IndexLink"/>
              </w:rPr>
              <w:t>9</w:t>
            </w:r>
            <w:r>
              <w:rPr>
                <w:rStyle w:val="IndexLink"/>
                <w:rtl w:val="true"/>
              </w:rPr>
              <w:tab/>
            </w:r>
            <w:r>
              <w:rPr>
                <w:rStyle w:val="IndexLink"/>
              </w:rPr>
              <w:t>123</w:t>
            </w:r>
          </w:hyperlink>
        </w:p>
        <w:p>
          <w:pPr>
            <w:pStyle w:val="Contents6"/>
            <w:tabs>
              <w:tab w:val="clear" w:pos="7609"/>
              <w:tab w:val="right" w:pos="9026" w:leader="dot"/>
            </w:tabs>
            <w:rPr/>
          </w:pPr>
          <w:hyperlink w:anchor="__RefHeading___Toc8363408_1280447820">
            <w:r>
              <w:rPr>
                <w:webHidden/>
                <w:rStyle w:val="IndexLink"/>
                <w:rtl w:val="true"/>
              </w:rPr>
              <w:t>باب اطعام المؤمن، وسقيه و كسوته و قضاء دينه</w:t>
            </w:r>
            <w:r>
              <w:rPr>
                <w:rStyle w:val="IndexLink"/>
                <w:rtl w:val="true"/>
              </w:rPr>
              <w:tab/>
            </w:r>
            <w:r>
              <w:rPr>
                <w:rStyle w:val="IndexLink"/>
              </w:rPr>
              <w:t>123</w:t>
            </w:r>
          </w:hyperlink>
        </w:p>
        <w:p>
          <w:pPr>
            <w:pStyle w:val="Contents5"/>
            <w:tabs>
              <w:tab w:val="clear" w:pos="7892"/>
              <w:tab w:val="right" w:pos="9026" w:leader="dot"/>
            </w:tabs>
            <w:rPr/>
          </w:pPr>
          <w:hyperlink w:anchor="__RefHeading___Toc8363410_1280447820">
            <w:r>
              <w:rPr>
                <w:webHidden/>
                <w:rStyle w:val="IndexLink"/>
                <w:rtl w:val="true"/>
              </w:rPr>
              <w:t xml:space="preserve">باب </w:t>
            </w:r>
            <w:r>
              <w:rPr>
                <w:rStyle w:val="IndexLink"/>
              </w:rPr>
              <w:t>10</w:t>
            </w:r>
            <w:r>
              <w:rPr>
                <w:rStyle w:val="IndexLink"/>
                <w:rtl w:val="true"/>
              </w:rPr>
              <w:tab/>
            </w:r>
            <w:r>
              <w:rPr>
                <w:rStyle w:val="IndexLink"/>
              </w:rPr>
              <w:t>125</w:t>
            </w:r>
          </w:hyperlink>
        </w:p>
        <w:p>
          <w:pPr>
            <w:pStyle w:val="Contents6"/>
            <w:tabs>
              <w:tab w:val="clear" w:pos="7609"/>
              <w:tab w:val="right" w:pos="9026" w:leader="dot"/>
            </w:tabs>
            <w:rPr/>
          </w:pPr>
          <w:hyperlink w:anchor="__RefHeading___Toc8363412_1280447820">
            <w:r>
              <w:rPr>
                <w:webHidden/>
                <w:rStyle w:val="IndexLink"/>
                <w:rtl w:val="true"/>
              </w:rPr>
              <w:t>باب ثواب من كفى لضرير حاجة</w:t>
            </w:r>
            <w:r>
              <w:rPr>
                <w:rStyle w:val="IndexLink"/>
                <w:rtl w:val="true"/>
              </w:rPr>
              <w:tab/>
            </w:r>
            <w:r>
              <w:rPr>
                <w:rStyle w:val="IndexLink"/>
              </w:rPr>
              <w:t>125</w:t>
            </w:r>
          </w:hyperlink>
        </w:p>
        <w:p>
          <w:pPr>
            <w:pStyle w:val="Contents5"/>
            <w:tabs>
              <w:tab w:val="clear" w:pos="7892"/>
              <w:tab w:val="right" w:pos="9026" w:leader="dot"/>
            </w:tabs>
            <w:rPr/>
          </w:pPr>
          <w:hyperlink w:anchor="__RefHeading___Toc8363414_1280447820">
            <w:r>
              <w:rPr>
                <w:webHidden/>
                <w:rStyle w:val="IndexLink"/>
                <w:rtl w:val="true"/>
              </w:rPr>
              <w:t xml:space="preserve">باب </w:t>
            </w:r>
            <w:r>
              <w:rPr>
                <w:rStyle w:val="IndexLink"/>
              </w:rPr>
              <w:t>11</w:t>
            </w:r>
            <w:r>
              <w:rPr>
                <w:rStyle w:val="IndexLink"/>
                <w:rtl w:val="true"/>
              </w:rPr>
              <w:tab/>
            </w:r>
            <w:r>
              <w:rPr>
                <w:rStyle w:val="IndexLink"/>
              </w:rPr>
              <w:t>126</w:t>
            </w:r>
          </w:hyperlink>
        </w:p>
        <w:p>
          <w:pPr>
            <w:pStyle w:val="Contents6"/>
            <w:tabs>
              <w:tab w:val="clear" w:pos="7609"/>
              <w:tab w:val="right" w:pos="9026" w:leader="dot"/>
            </w:tabs>
            <w:rPr/>
          </w:pPr>
          <w:hyperlink w:anchor="__RefHeading___Toc8363416_1280447820">
            <w:r>
              <w:rPr>
                <w:webHidden/>
                <w:rStyle w:val="IndexLink"/>
                <w:rtl w:val="true"/>
              </w:rPr>
              <w:t>باب فضل اسماع الاصم من غير تضجر</w:t>
            </w:r>
            <w:r>
              <w:rPr>
                <w:rStyle w:val="IndexLink"/>
                <w:rtl w:val="true"/>
              </w:rPr>
              <w:tab/>
            </w:r>
            <w:r>
              <w:rPr>
                <w:rStyle w:val="IndexLink"/>
              </w:rPr>
              <w:t>126</w:t>
            </w:r>
          </w:hyperlink>
        </w:p>
        <w:p>
          <w:pPr>
            <w:pStyle w:val="Contents5"/>
            <w:tabs>
              <w:tab w:val="clear" w:pos="7892"/>
              <w:tab w:val="right" w:pos="9026" w:leader="dot"/>
            </w:tabs>
            <w:rPr/>
          </w:pPr>
          <w:hyperlink w:anchor="__RefHeading___Toc8363418_1280447820">
            <w:r>
              <w:rPr>
                <w:webHidden/>
                <w:rStyle w:val="IndexLink"/>
                <w:rtl w:val="true"/>
              </w:rPr>
              <w:t xml:space="preserve">باب </w:t>
            </w:r>
            <w:r>
              <w:rPr>
                <w:rStyle w:val="IndexLink"/>
              </w:rPr>
              <w:t>12</w:t>
            </w:r>
            <w:r>
              <w:rPr>
                <w:rStyle w:val="IndexLink"/>
                <w:rtl w:val="true"/>
              </w:rPr>
              <w:tab/>
            </w:r>
            <w:r>
              <w:rPr>
                <w:rStyle w:val="IndexLink"/>
              </w:rPr>
              <w:t>127</w:t>
            </w:r>
          </w:hyperlink>
        </w:p>
        <w:p>
          <w:pPr>
            <w:pStyle w:val="Contents6"/>
            <w:tabs>
              <w:tab w:val="clear" w:pos="7609"/>
              <w:tab w:val="right" w:pos="9026" w:leader="dot"/>
            </w:tabs>
            <w:rPr/>
          </w:pPr>
          <w:hyperlink w:anchor="__RefHeading___Toc8363420_1280447820">
            <w:r>
              <w:rPr>
                <w:webHidden/>
                <w:rStyle w:val="IndexLink"/>
                <w:rtl w:val="true"/>
              </w:rPr>
              <w:t>باب ثواب من عال أهل بيت من المؤمنين</w:t>
            </w:r>
            <w:r>
              <w:rPr>
                <w:rStyle w:val="IndexLink"/>
                <w:rtl w:val="true"/>
              </w:rPr>
              <w:tab/>
            </w:r>
            <w:r>
              <w:rPr>
                <w:rStyle w:val="IndexLink"/>
              </w:rPr>
              <w:t>127</w:t>
            </w:r>
          </w:hyperlink>
        </w:p>
        <w:p>
          <w:pPr>
            <w:pStyle w:val="Contents5"/>
            <w:tabs>
              <w:tab w:val="clear" w:pos="7892"/>
              <w:tab w:val="right" w:pos="9026" w:leader="dot"/>
            </w:tabs>
            <w:rPr/>
          </w:pPr>
          <w:hyperlink w:anchor="__RefHeading___Toc8363422_1280447820">
            <w:r>
              <w:rPr>
                <w:webHidden/>
                <w:rStyle w:val="IndexLink"/>
                <w:rtl w:val="true"/>
              </w:rPr>
              <w:t xml:space="preserve">باب </w:t>
            </w:r>
            <w:r>
              <w:rPr>
                <w:rStyle w:val="IndexLink"/>
              </w:rPr>
              <w:t>13</w:t>
            </w:r>
            <w:r>
              <w:rPr>
                <w:rStyle w:val="IndexLink"/>
                <w:rtl w:val="true"/>
              </w:rPr>
              <w:tab/>
            </w:r>
            <w:r>
              <w:rPr>
                <w:rStyle w:val="IndexLink"/>
              </w:rPr>
              <w:t>128</w:t>
            </w:r>
          </w:hyperlink>
        </w:p>
        <w:p>
          <w:pPr>
            <w:pStyle w:val="Contents6"/>
            <w:tabs>
              <w:tab w:val="clear" w:pos="7609"/>
              <w:tab w:val="right" w:pos="9026" w:leader="dot"/>
            </w:tabs>
            <w:rPr/>
          </w:pPr>
          <w:hyperlink w:anchor="__RefHeading___Toc8363424_1280447820">
            <w:r>
              <w:rPr>
                <w:webHidden/>
                <w:rStyle w:val="IndexLink"/>
                <w:rtl w:val="true"/>
              </w:rPr>
              <w:t>باب من أسكن مؤمناً بيتاً، و عقاب من منعه عن ذلك</w:t>
            </w:r>
            <w:r>
              <w:rPr>
                <w:rStyle w:val="IndexLink"/>
                <w:rtl w:val="true"/>
              </w:rPr>
              <w:tab/>
            </w:r>
            <w:r>
              <w:rPr>
                <w:rStyle w:val="IndexLink"/>
              </w:rPr>
              <w:t>128</w:t>
            </w:r>
          </w:hyperlink>
        </w:p>
        <w:p>
          <w:pPr>
            <w:pStyle w:val="Contents5"/>
            <w:tabs>
              <w:tab w:val="clear" w:pos="7892"/>
              <w:tab w:val="right" w:pos="9026" w:leader="dot"/>
            </w:tabs>
            <w:rPr/>
          </w:pPr>
          <w:hyperlink w:anchor="__RefHeading___Toc8363426_1280447820">
            <w:r>
              <w:rPr>
                <w:webHidden/>
                <w:rStyle w:val="IndexLink"/>
                <w:rtl w:val="true"/>
              </w:rPr>
              <w:t xml:space="preserve">باب </w:t>
            </w:r>
            <w:r>
              <w:rPr>
                <w:rStyle w:val="IndexLink"/>
              </w:rPr>
              <w:t>14</w:t>
            </w:r>
            <w:r>
              <w:rPr>
                <w:rStyle w:val="IndexLink"/>
                <w:rtl w:val="true"/>
              </w:rPr>
              <w:tab/>
            </w:r>
            <w:r>
              <w:rPr>
                <w:rStyle w:val="IndexLink"/>
              </w:rPr>
              <w:t>129</w:t>
            </w:r>
          </w:hyperlink>
        </w:p>
        <w:p>
          <w:pPr>
            <w:pStyle w:val="Contents6"/>
            <w:tabs>
              <w:tab w:val="clear" w:pos="7609"/>
              <w:tab w:val="right" w:pos="9026" w:leader="dot"/>
            </w:tabs>
            <w:rPr/>
          </w:pPr>
          <w:hyperlink w:anchor="__RefHeading___Toc8363428_1280447820">
            <w:r>
              <w:rPr>
                <w:webHidden/>
                <w:rStyle w:val="IndexLink"/>
                <w:rtl w:val="true"/>
              </w:rPr>
              <w:t>باب التراحم و التعاطف و التودد و البر والصلة و الايثار و المواساة واحياء المؤمن</w:t>
            </w:r>
            <w:r>
              <w:rPr>
                <w:rStyle w:val="IndexLink"/>
                <w:rtl w:val="true"/>
              </w:rPr>
              <w:tab/>
            </w:r>
            <w:r>
              <w:rPr>
                <w:rStyle w:val="IndexLink"/>
              </w:rPr>
              <w:t>129</w:t>
            </w:r>
          </w:hyperlink>
        </w:p>
        <w:p>
          <w:pPr>
            <w:pStyle w:val="Contents5"/>
            <w:tabs>
              <w:tab w:val="clear" w:pos="7892"/>
              <w:tab w:val="right" w:pos="9026" w:leader="dot"/>
            </w:tabs>
            <w:rPr/>
          </w:pPr>
          <w:hyperlink w:anchor="__RefHeading___Toc8363430_1280447820">
            <w:r>
              <w:rPr>
                <w:webHidden/>
                <w:rStyle w:val="IndexLink"/>
                <w:rtl w:val="true"/>
              </w:rPr>
              <w:t xml:space="preserve">باب </w:t>
            </w:r>
            <w:r>
              <w:rPr>
                <w:rStyle w:val="IndexLink"/>
              </w:rPr>
              <w:t>15</w:t>
            </w:r>
            <w:r>
              <w:rPr>
                <w:rStyle w:val="IndexLink"/>
                <w:rtl w:val="true"/>
              </w:rPr>
              <w:tab/>
            </w:r>
            <w:r>
              <w:rPr>
                <w:rStyle w:val="IndexLink"/>
              </w:rPr>
              <w:t>132</w:t>
            </w:r>
          </w:hyperlink>
        </w:p>
        <w:p>
          <w:pPr>
            <w:pStyle w:val="Contents6"/>
            <w:tabs>
              <w:tab w:val="clear" w:pos="7609"/>
              <w:tab w:val="right" w:pos="9026" w:leader="dot"/>
            </w:tabs>
            <w:rPr/>
          </w:pPr>
          <w:hyperlink w:anchor="__RefHeading___Toc8363432_1280447820">
            <w:r>
              <w:rPr>
                <w:webHidden/>
                <w:rStyle w:val="IndexLink"/>
                <w:rtl w:val="true"/>
              </w:rPr>
              <w:t>باب من يستحق أن يرحم</w:t>
            </w:r>
            <w:r>
              <w:rPr>
                <w:rStyle w:val="IndexLink"/>
                <w:rtl w:val="true"/>
              </w:rPr>
              <w:tab/>
            </w:r>
            <w:r>
              <w:rPr>
                <w:rStyle w:val="IndexLink"/>
              </w:rPr>
              <w:t>132</w:t>
            </w:r>
          </w:hyperlink>
        </w:p>
        <w:p>
          <w:pPr>
            <w:pStyle w:val="Contents5"/>
            <w:tabs>
              <w:tab w:val="clear" w:pos="7892"/>
              <w:tab w:val="right" w:pos="9026" w:leader="dot"/>
            </w:tabs>
            <w:rPr/>
          </w:pPr>
          <w:hyperlink w:anchor="__RefHeading___Toc8363434_1280447820">
            <w:r>
              <w:rPr>
                <w:webHidden/>
                <w:rStyle w:val="IndexLink"/>
                <w:rtl w:val="true"/>
              </w:rPr>
              <w:t xml:space="preserve">باب </w:t>
            </w:r>
            <w:r>
              <w:rPr>
                <w:rStyle w:val="IndexLink"/>
              </w:rPr>
              <w:t>16</w:t>
            </w:r>
            <w:r>
              <w:rPr>
                <w:rStyle w:val="IndexLink"/>
                <w:rtl w:val="true"/>
              </w:rPr>
              <w:tab/>
            </w:r>
            <w:r>
              <w:rPr>
                <w:rStyle w:val="IndexLink"/>
              </w:rPr>
              <w:t>133</w:t>
            </w:r>
          </w:hyperlink>
        </w:p>
        <w:p>
          <w:pPr>
            <w:pStyle w:val="Contents6"/>
            <w:tabs>
              <w:tab w:val="clear" w:pos="7609"/>
              <w:tab w:val="right" w:pos="9026" w:leader="dot"/>
            </w:tabs>
            <w:rPr/>
          </w:pPr>
          <w:hyperlink w:anchor="__RefHeading___Toc8363436_1280447820">
            <w:r>
              <w:rPr>
                <w:webHidden/>
                <w:rStyle w:val="IndexLink"/>
                <w:rtl w:val="true"/>
              </w:rPr>
              <w:t>باب فضل الاحسان، و الفضل و المعروف و من هو أهل لها</w:t>
            </w:r>
            <w:r>
              <w:rPr>
                <w:rStyle w:val="IndexLink"/>
                <w:rtl w:val="true"/>
              </w:rPr>
              <w:tab/>
            </w:r>
            <w:r>
              <w:rPr>
                <w:rStyle w:val="IndexLink"/>
              </w:rPr>
              <w:t>133</w:t>
            </w:r>
          </w:hyperlink>
        </w:p>
        <w:p>
          <w:pPr>
            <w:pStyle w:val="Contents5"/>
            <w:tabs>
              <w:tab w:val="clear" w:pos="7892"/>
              <w:tab w:val="right" w:pos="9026" w:leader="dot"/>
            </w:tabs>
            <w:rPr/>
          </w:pPr>
          <w:hyperlink w:anchor="__RefHeading___Toc8363438_1280447820">
            <w:r>
              <w:rPr>
                <w:webHidden/>
                <w:rStyle w:val="IndexLink"/>
                <w:rtl w:val="true"/>
              </w:rPr>
              <w:t xml:space="preserve">باب </w:t>
            </w:r>
            <w:r>
              <w:rPr>
                <w:rStyle w:val="IndexLink"/>
              </w:rPr>
              <w:t>17</w:t>
            </w:r>
            <w:r>
              <w:rPr>
                <w:rStyle w:val="IndexLink"/>
                <w:rtl w:val="true"/>
              </w:rPr>
              <w:tab/>
            </w:r>
            <w:r>
              <w:rPr>
                <w:rStyle w:val="IndexLink"/>
              </w:rPr>
              <w:t>136</w:t>
            </w:r>
          </w:hyperlink>
        </w:p>
        <w:p>
          <w:pPr>
            <w:pStyle w:val="Contents6"/>
            <w:tabs>
              <w:tab w:val="clear" w:pos="7609"/>
              <w:tab w:val="right" w:pos="9026" w:leader="dot"/>
            </w:tabs>
            <w:rPr/>
          </w:pPr>
          <w:hyperlink w:anchor="__RefHeading___Toc8363440_1280447820">
            <w:r>
              <w:rPr>
                <w:webHidden/>
                <w:rStyle w:val="IndexLink"/>
                <w:rtl w:val="true"/>
              </w:rPr>
              <w:t>العشرة مع اليتامى و أكل أموالهم، و ثواب ايوائهم و الرحم عليهم و عقاب ايذائهم</w:t>
            </w:r>
            <w:r>
              <w:rPr>
                <w:rStyle w:val="IndexLink"/>
                <w:rtl w:val="true"/>
              </w:rPr>
              <w:tab/>
            </w:r>
            <w:r>
              <w:rPr>
                <w:rStyle w:val="IndexLink"/>
              </w:rPr>
              <w:t>136</w:t>
            </w:r>
          </w:hyperlink>
        </w:p>
        <w:p>
          <w:pPr>
            <w:pStyle w:val="Contents5"/>
            <w:tabs>
              <w:tab w:val="clear" w:pos="7892"/>
              <w:tab w:val="right" w:pos="9026" w:leader="dot"/>
            </w:tabs>
            <w:rPr/>
          </w:pPr>
          <w:hyperlink w:anchor="__RefHeading___Toc8363442_1280447820">
            <w:r>
              <w:rPr>
                <w:webHidden/>
                <w:rStyle w:val="IndexLink"/>
                <w:rtl w:val="true"/>
              </w:rPr>
              <w:t xml:space="preserve">باب </w:t>
            </w:r>
            <w:r>
              <w:rPr>
                <w:rStyle w:val="IndexLink"/>
              </w:rPr>
              <w:t>18</w:t>
            </w:r>
            <w:r>
              <w:rPr>
                <w:rStyle w:val="IndexLink"/>
                <w:rtl w:val="true"/>
              </w:rPr>
              <w:tab/>
            </w:r>
            <w:r>
              <w:rPr>
                <w:rStyle w:val="IndexLink"/>
              </w:rPr>
              <w:t>138</w:t>
            </w:r>
          </w:hyperlink>
        </w:p>
        <w:p>
          <w:pPr>
            <w:pStyle w:val="Contents6"/>
            <w:tabs>
              <w:tab w:val="clear" w:pos="7609"/>
              <w:tab w:val="right" w:pos="9026" w:leader="dot"/>
            </w:tabs>
            <w:rPr/>
          </w:pPr>
          <w:hyperlink w:anchor="__RefHeading___Toc8363444_1280447820">
            <w:r>
              <w:rPr>
                <w:webHidden/>
                <w:rStyle w:val="IndexLink"/>
                <w:rtl w:val="true"/>
              </w:rPr>
              <w:t>آداب معاشرة العميان و الزمنى و أصحاب العاهات المسرية</w:t>
            </w:r>
            <w:r>
              <w:rPr>
                <w:rStyle w:val="IndexLink"/>
                <w:rtl w:val="true"/>
              </w:rPr>
              <w:tab/>
            </w:r>
            <w:r>
              <w:rPr>
                <w:rStyle w:val="IndexLink"/>
              </w:rPr>
              <w:t>138</w:t>
            </w:r>
          </w:hyperlink>
        </w:p>
        <w:p>
          <w:pPr>
            <w:pStyle w:val="Contents5"/>
            <w:tabs>
              <w:tab w:val="clear" w:pos="7892"/>
              <w:tab w:val="right" w:pos="9026" w:leader="dot"/>
            </w:tabs>
            <w:rPr/>
          </w:pPr>
          <w:hyperlink w:anchor="__RefHeading___Toc8363446_1280447820">
            <w:r>
              <w:rPr>
                <w:webHidden/>
                <w:rStyle w:val="IndexLink"/>
                <w:rtl w:val="true"/>
              </w:rPr>
              <w:t xml:space="preserve">باب </w:t>
            </w:r>
            <w:r>
              <w:rPr>
                <w:rStyle w:val="IndexLink"/>
              </w:rPr>
              <w:t>19</w:t>
            </w:r>
            <w:r>
              <w:rPr>
                <w:rStyle w:val="IndexLink"/>
                <w:rtl w:val="true"/>
              </w:rPr>
              <w:tab/>
            </w:r>
            <w:r>
              <w:rPr>
                <w:rStyle w:val="IndexLink"/>
              </w:rPr>
              <w:t>140</w:t>
            </w:r>
          </w:hyperlink>
        </w:p>
        <w:p>
          <w:pPr>
            <w:pStyle w:val="Contents6"/>
            <w:tabs>
              <w:tab w:val="clear" w:pos="7609"/>
              <w:tab w:val="right" w:pos="9026" w:leader="dot"/>
            </w:tabs>
            <w:rPr/>
          </w:pPr>
          <w:hyperlink w:anchor="__RefHeading___Toc8363448_1280447820">
            <w:r>
              <w:rPr>
                <w:webHidden/>
                <w:rStyle w:val="IndexLink"/>
                <w:rtl w:val="true"/>
              </w:rPr>
              <w:t>نصر الضعفاء و المظلومين و اغاثتهم وتفريج كرب المؤمنين ورد العادية عنهم، وستر عيوبهم</w:t>
            </w:r>
            <w:r>
              <w:rPr>
                <w:rStyle w:val="IndexLink"/>
                <w:rtl w:val="true"/>
              </w:rPr>
              <w:tab/>
            </w:r>
            <w:r>
              <w:rPr>
                <w:rStyle w:val="IndexLink"/>
              </w:rPr>
              <w:t>140</w:t>
            </w:r>
          </w:hyperlink>
        </w:p>
        <w:p>
          <w:pPr>
            <w:pStyle w:val="Contents5"/>
            <w:tabs>
              <w:tab w:val="clear" w:pos="7892"/>
              <w:tab w:val="right" w:pos="9026" w:leader="dot"/>
            </w:tabs>
            <w:rPr/>
          </w:pPr>
          <w:hyperlink w:anchor="__RefHeading___Toc8363450_1280447820">
            <w:r>
              <w:rPr>
                <w:webHidden/>
                <w:rStyle w:val="IndexLink"/>
                <w:rtl w:val="true"/>
              </w:rPr>
              <w:t xml:space="preserve">باب </w:t>
            </w:r>
            <w:r>
              <w:rPr>
                <w:rStyle w:val="IndexLink"/>
              </w:rPr>
              <w:t>20</w:t>
            </w:r>
            <w:r>
              <w:rPr>
                <w:rStyle w:val="IndexLink"/>
                <w:rtl w:val="true"/>
              </w:rPr>
              <w:tab/>
            </w:r>
            <w:r>
              <w:rPr>
                <w:rStyle w:val="IndexLink"/>
              </w:rPr>
              <w:t>142</w:t>
            </w:r>
          </w:hyperlink>
        </w:p>
        <w:p>
          <w:pPr>
            <w:pStyle w:val="Contents6"/>
            <w:tabs>
              <w:tab w:val="clear" w:pos="7609"/>
              <w:tab w:val="right" w:pos="9026" w:leader="dot"/>
            </w:tabs>
            <w:rPr/>
          </w:pPr>
          <w:hyperlink w:anchor="__RefHeading___Toc8363452_1280447820">
            <w:r>
              <w:rPr>
                <w:webHidden/>
                <w:rStyle w:val="IndexLink"/>
                <w:rtl w:val="true"/>
              </w:rPr>
              <w:t>من ينفع الناس، و فضل الاصلاح بينهم</w:t>
            </w:r>
            <w:r>
              <w:rPr>
                <w:rStyle w:val="IndexLink"/>
                <w:rtl w:val="true"/>
              </w:rPr>
              <w:tab/>
            </w:r>
            <w:r>
              <w:rPr>
                <w:rStyle w:val="IndexLink"/>
              </w:rPr>
              <w:t>142</w:t>
            </w:r>
          </w:hyperlink>
        </w:p>
        <w:p>
          <w:pPr>
            <w:pStyle w:val="Contents5"/>
            <w:tabs>
              <w:tab w:val="clear" w:pos="7892"/>
              <w:tab w:val="right" w:pos="9026" w:leader="dot"/>
            </w:tabs>
            <w:rPr/>
          </w:pPr>
          <w:hyperlink w:anchor="__RefHeading___Toc8363454_1280447820">
            <w:r>
              <w:rPr>
                <w:webHidden/>
                <w:rStyle w:val="IndexLink"/>
                <w:rtl w:val="true"/>
              </w:rPr>
              <w:t xml:space="preserve">باب </w:t>
            </w:r>
            <w:r>
              <w:rPr>
                <w:rStyle w:val="IndexLink"/>
              </w:rPr>
              <w:t>21</w:t>
            </w:r>
            <w:r>
              <w:rPr>
                <w:rStyle w:val="IndexLink"/>
                <w:rtl w:val="true"/>
              </w:rPr>
              <w:tab/>
            </w:r>
            <w:r>
              <w:rPr>
                <w:rStyle w:val="IndexLink"/>
              </w:rPr>
              <w:t>143</w:t>
            </w:r>
          </w:hyperlink>
        </w:p>
        <w:p>
          <w:pPr>
            <w:pStyle w:val="Contents6"/>
            <w:tabs>
              <w:tab w:val="clear" w:pos="7609"/>
              <w:tab w:val="right" w:pos="9026" w:leader="dot"/>
            </w:tabs>
            <w:rPr/>
          </w:pPr>
          <w:hyperlink w:anchor="__RefHeading___Toc8363456_1280447820">
            <w:r>
              <w:rPr>
                <w:webHidden/>
                <w:rStyle w:val="IndexLink"/>
                <w:rtl w:val="true"/>
              </w:rPr>
              <w:t>الانصاف و العدل</w:t>
            </w:r>
            <w:r>
              <w:rPr>
                <w:rStyle w:val="IndexLink"/>
                <w:rtl w:val="true"/>
              </w:rPr>
              <w:tab/>
            </w:r>
            <w:r>
              <w:rPr>
                <w:rStyle w:val="IndexLink"/>
              </w:rPr>
              <w:t>143</w:t>
            </w:r>
          </w:hyperlink>
        </w:p>
        <w:p>
          <w:pPr>
            <w:pStyle w:val="Contents5"/>
            <w:tabs>
              <w:tab w:val="clear" w:pos="7892"/>
              <w:tab w:val="right" w:pos="9026" w:leader="dot"/>
            </w:tabs>
            <w:rPr/>
          </w:pPr>
          <w:hyperlink w:anchor="__RefHeading___Toc8363458_1280447820">
            <w:r>
              <w:rPr>
                <w:webHidden/>
                <w:rStyle w:val="IndexLink"/>
                <w:rtl w:val="true"/>
              </w:rPr>
              <w:t xml:space="preserve">باب </w:t>
            </w:r>
            <w:r>
              <w:rPr>
                <w:rStyle w:val="IndexLink"/>
              </w:rPr>
              <w:t>22</w:t>
            </w:r>
            <w:r>
              <w:rPr>
                <w:rStyle w:val="IndexLink"/>
                <w:rtl w:val="true"/>
              </w:rPr>
              <w:tab/>
            </w:r>
            <w:r>
              <w:rPr>
                <w:rStyle w:val="IndexLink"/>
              </w:rPr>
              <w:t>145</w:t>
            </w:r>
          </w:hyperlink>
        </w:p>
        <w:p>
          <w:pPr>
            <w:pStyle w:val="Contents6"/>
            <w:tabs>
              <w:tab w:val="clear" w:pos="7609"/>
              <w:tab w:val="right" w:pos="9026" w:leader="dot"/>
            </w:tabs>
            <w:rPr/>
          </w:pPr>
          <w:hyperlink w:anchor="__RefHeading___Toc8363460_1280447820">
            <w:r>
              <w:rPr>
                <w:webHidden/>
                <w:rStyle w:val="IndexLink"/>
                <w:rtl w:val="true"/>
              </w:rPr>
              <w:t>المكافاة على الصنائع، و ذم مكافاة الاحسان بالاساءة و أن المؤمن مكفر</w:t>
            </w:r>
            <w:r>
              <w:rPr>
                <w:rStyle w:val="IndexLink"/>
                <w:rtl w:val="true"/>
              </w:rPr>
              <w:tab/>
            </w:r>
            <w:r>
              <w:rPr>
                <w:rStyle w:val="IndexLink"/>
              </w:rPr>
              <w:t>145</w:t>
            </w:r>
          </w:hyperlink>
        </w:p>
        <w:p>
          <w:pPr>
            <w:pStyle w:val="Contents5"/>
            <w:tabs>
              <w:tab w:val="clear" w:pos="7892"/>
              <w:tab w:val="right" w:pos="9026" w:leader="dot"/>
            </w:tabs>
            <w:rPr/>
          </w:pPr>
          <w:hyperlink w:anchor="__RefHeading___Toc8363462_1280447820">
            <w:r>
              <w:rPr>
                <w:webHidden/>
                <w:rStyle w:val="IndexLink"/>
                <w:rtl w:val="true"/>
              </w:rPr>
              <w:t xml:space="preserve">باب </w:t>
            </w:r>
            <w:r>
              <w:rPr>
                <w:rStyle w:val="IndexLink"/>
              </w:rPr>
              <w:t>23</w:t>
            </w:r>
            <w:r>
              <w:rPr>
                <w:rStyle w:val="IndexLink"/>
                <w:rtl w:val="true"/>
              </w:rPr>
              <w:tab/>
            </w:r>
            <w:r>
              <w:rPr>
                <w:rStyle w:val="IndexLink"/>
              </w:rPr>
              <w:t>146</w:t>
            </w:r>
          </w:hyperlink>
        </w:p>
        <w:p>
          <w:pPr>
            <w:pStyle w:val="Contents6"/>
            <w:tabs>
              <w:tab w:val="clear" w:pos="7609"/>
              <w:tab w:val="right" w:pos="9026" w:leader="dot"/>
            </w:tabs>
            <w:rPr/>
          </w:pPr>
          <w:hyperlink w:anchor="__RefHeading___Toc8363464_1280447820">
            <w:r>
              <w:rPr>
                <w:webHidden/>
                <w:rStyle w:val="IndexLink"/>
                <w:rtl w:val="true"/>
              </w:rPr>
              <w:t>الهدية</w:t>
            </w:r>
            <w:r>
              <w:rPr>
                <w:rStyle w:val="IndexLink"/>
                <w:rtl w:val="true"/>
              </w:rPr>
              <w:tab/>
            </w:r>
            <w:r>
              <w:rPr>
                <w:rStyle w:val="IndexLink"/>
              </w:rPr>
              <w:t>146</w:t>
            </w:r>
          </w:hyperlink>
        </w:p>
        <w:p>
          <w:pPr>
            <w:pStyle w:val="Contents5"/>
            <w:tabs>
              <w:tab w:val="clear" w:pos="7892"/>
              <w:tab w:val="right" w:pos="9026" w:leader="dot"/>
            </w:tabs>
            <w:rPr/>
          </w:pPr>
          <w:hyperlink w:anchor="__RefHeading___Toc8363466_1280447820">
            <w:r>
              <w:rPr>
                <w:webHidden/>
                <w:rStyle w:val="IndexLink"/>
                <w:rtl w:val="true"/>
              </w:rPr>
              <w:t xml:space="preserve">باب </w:t>
            </w:r>
            <w:r>
              <w:rPr>
                <w:rStyle w:val="IndexLink"/>
              </w:rPr>
              <w:t>24</w:t>
            </w:r>
            <w:r>
              <w:rPr>
                <w:rStyle w:val="IndexLink"/>
                <w:rtl w:val="true"/>
              </w:rPr>
              <w:tab/>
            </w:r>
            <w:r>
              <w:rPr>
                <w:rStyle w:val="IndexLink"/>
              </w:rPr>
              <w:t>147</w:t>
            </w:r>
          </w:hyperlink>
        </w:p>
        <w:p>
          <w:pPr>
            <w:pStyle w:val="Contents6"/>
            <w:tabs>
              <w:tab w:val="clear" w:pos="7609"/>
              <w:tab w:val="right" w:pos="9026" w:leader="dot"/>
            </w:tabs>
            <w:rPr/>
          </w:pPr>
          <w:hyperlink w:anchor="__RefHeading___Toc8363468_1280447820">
            <w:r>
              <w:rPr>
                <w:webHidden/>
                <w:rStyle w:val="IndexLink"/>
                <w:rtl w:val="true"/>
              </w:rPr>
              <w:t>الماعون</w:t>
            </w:r>
            <w:r>
              <w:rPr>
                <w:rStyle w:val="IndexLink"/>
                <w:rtl w:val="true"/>
              </w:rPr>
              <w:tab/>
            </w:r>
            <w:r>
              <w:rPr>
                <w:rStyle w:val="IndexLink"/>
              </w:rPr>
              <w:t>147</w:t>
            </w:r>
          </w:hyperlink>
        </w:p>
        <w:p>
          <w:pPr>
            <w:pStyle w:val="Contents5"/>
            <w:tabs>
              <w:tab w:val="clear" w:pos="7892"/>
              <w:tab w:val="right" w:pos="9026" w:leader="dot"/>
            </w:tabs>
            <w:rPr/>
          </w:pPr>
          <w:hyperlink w:anchor="__RefHeading___Toc8363470_1280447820">
            <w:r>
              <w:rPr>
                <w:webHidden/>
                <w:rStyle w:val="IndexLink"/>
                <w:rtl w:val="true"/>
              </w:rPr>
              <w:t xml:space="preserve">باب </w:t>
            </w:r>
            <w:r>
              <w:rPr>
                <w:rStyle w:val="IndexLink"/>
              </w:rPr>
              <w:t>25</w:t>
            </w:r>
            <w:r>
              <w:rPr>
                <w:rStyle w:val="IndexLink"/>
                <w:rtl w:val="true"/>
              </w:rPr>
              <w:tab/>
            </w:r>
            <w:r>
              <w:rPr>
                <w:rStyle w:val="IndexLink"/>
              </w:rPr>
              <w:t>148</w:t>
            </w:r>
          </w:hyperlink>
        </w:p>
        <w:p>
          <w:pPr>
            <w:pStyle w:val="Contents6"/>
            <w:tabs>
              <w:tab w:val="clear" w:pos="7609"/>
              <w:tab w:val="right" w:pos="9026" w:leader="dot"/>
            </w:tabs>
            <w:rPr/>
          </w:pPr>
          <w:hyperlink w:anchor="__RefHeading___Toc8363472_1280447820">
            <w:r>
              <w:rPr>
                <w:webHidden/>
                <w:rStyle w:val="IndexLink"/>
                <w:rtl w:val="true"/>
              </w:rPr>
              <w:t>الاغضاء عن عيوب الناس و ثواب من مقت نفسه دون الناس</w:t>
            </w:r>
            <w:r>
              <w:rPr>
                <w:rStyle w:val="IndexLink"/>
                <w:rtl w:val="true"/>
              </w:rPr>
              <w:tab/>
            </w:r>
            <w:r>
              <w:rPr>
                <w:rStyle w:val="IndexLink"/>
              </w:rPr>
              <w:t>148</w:t>
            </w:r>
          </w:hyperlink>
        </w:p>
        <w:p>
          <w:pPr>
            <w:pStyle w:val="Contents5"/>
            <w:tabs>
              <w:tab w:val="clear" w:pos="7892"/>
              <w:tab w:val="right" w:pos="9026" w:leader="dot"/>
            </w:tabs>
            <w:rPr/>
          </w:pPr>
          <w:hyperlink w:anchor="__RefHeading___Toc8363474_1280447820">
            <w:r>
              <w:rPr>
                <w:webHidden/>
                <w:rStyle w:val="IndexLink"/>
                <w:rtl w:val="true"/>
              </w:rPr>
              <w:t xml:space="preserve">باب </w:t>
            </w:r>
            <w:r>
              <w:rPr>
                <w:rStyle w:val="IndexLink"/>
              </w:rPr>
              <w:t>26</w:t>
            </w:r>
            <w:r>
              <w:rPr>
                <w:rStyle w:val="IndexLink"/>
                <w:rtl w:val="true"/>
              </w:rPr>
              <w:tab/>
            </w:r>
            <w:r>
              <w:rPr>
                <w:rStyle w:val="IndexLink"/>
              </w:rPr>
              <w:t>150</w:t>
            </w:r>
          </w:hyperlink>
        </w:p>
        <w:p>
          <w:pPr>
            <w:pStyle w:val="Contents6"/>
            <w:tabs>
              <w:tab w:val="clear" w:pos="7609"/>
              <w:tab w:val="right" w:pos="9026" w:leader="dot"/>
            </w:tabs>
            <w:rPr/>
          </w:pPr>
          <w:hyperlink w:anchor="__RefHeading___Toc8363476_1280447820">
            <w:r>
              <w:rPr>
                <w:webHidden/>
                <w:rStyle w:val="IndexLink"/>
                <w:rtl w:val="true"/>
              </w:rPr>
              <w:t>ثواب اماطة الأذى عن الطريق و اصلاحه والدلالة على الطريق</w:t>
            </w:r>
            <w:r>
              <w:rPr>
                <w:rStyle w:val="IndexLink"/>
                <w:rtl w:val="true"/>
              </w:rPr>
              <w:tab/>
            </w:r>
            <w:r>
              <w:rPr>
                <w:rStyle w:val="IndexLink"/>
              </w:rPr>
              <w:t>150</w:t>
            </w:r>
          </w:hyperlink>
        </w:p>
        <w:p>
          <w:pPr>
            <w:pStyle w:val="Contents5"/>
            <w:tabs>
              <w:tab w:val="clear" w:pos="7892"/>
              <w:tab w:val="right" w:pos="9026" w:leader="dot"/>
            </w:tabs>
            <w:rPr/>
          </w:pPr>
          <w:hyperlink w:anchor="__RefHeading___Toc8363478_1280447820">
            <w:r>
              <w:rPr>
                <w:webHidden/>
                <w:rStyle w:val="IndexLink"/>
                <w:rtl w:val="true"/>
              </w:rPr>
              <w:t xml:space="preserve">باب </w:t>
            </w:r>
            <w:r>
              <w:rPr>
                <w:rStyle w:val="IndexLink"/>
              </w:rPr>
              <w:t>27</w:t>
            </w:r>
            <w:r>
              <w:rPr>
                <w:rStyle w:val="IndexLink"/>
                <w:rtl w:val="true"/>
              </w:rPr>
              <w:tab/>
            </w:r>
            <w:r>
              <w:rPr>
                <w:rStyle w:val="IndexLink"/>
              </w:rPr>
              <w:t>151</w:t>
            </w:r>
          </w:hyperlink>
        </w:p>
        <w:p>
          <w:pPr>
            <w:pStyle w:val="Contents6"/>
            <w:tabs>
              <w:tab w:val="clear" w:pos="7609"/>
              <w:tab w:val="right" w:pos="9026" w:leader="dot"/>
            </w:tabs>
            <w:rPr/>
          </w:pPr>
          <w:hyperlink w:anchor="__RefHeading___Toc8363480_1280447820">
            <w:r>
              <w:rPr>
                <w:webHidden/>
                <w:rStyle w:val="IndexLink"/>
                <w:rtl w:val="true"/>
              </w:rPr>
              <w:t>الرفق و اللين وكف الأذى و المعاونة على البر والتقوى</w:t>
            </w:r>
            <w:r>
              <w:rPr>
                <w:rStyle w:val="IndexLink"/>
                <w:rtl w:val="true"/>
              </w:rPr>
              <w:tab/>
            </w:r>
            <w:r>
              <w:rPr>
                <w:rStyle w:val="IndexLink"/>
              </w:rPr>
              <w:t>151</w:t>
            </w:r>
          </w:hyperlink>
        </w:p>
        <w:p>
          <w:pPr>
            <w:pStyle w:val="Contents5"/>
            <w:tabs>
              <w:tab w:val="clear" w:pos="7892"/>
              <w:tab w:val="right" w:pos="9026" w:leader="dot"/>
            </w:tabs>
            <w:rPr/>
          </w:pPr>
          <w:hyperlink w:anchor="__RefHeading___Toc8363482_1280447820">
            <w:r>
              <w:rPr>
                <w:webHidden/>
                <w:rStyle w:val="IndexLink"/>
                <w:rtl w:val="true"/>
              </w:rPr>
              <w:t xml:space="preserve">باب </w:t>
            </w:r>
            <w:r>
              <w:rPr>
                <w:rStyle w:val="IndexLink"/>
              </w:rPr>
              <w:t>28</w:t>
            </w:r>
            <w:r>
              <w:rPr>
                <w:rStyle w:val="IndexLink"/>
                <w:rtl w:val="true"/>
              </w:rPr>
              <w:tab/>
            </w:r>
            <w:r>
              <w:rPr>
                <w:rStyle w:val="IndexLink"/>
              </w:rPr>
              <w:t>153</w:t>
            </w:r>
          </w:hyperlink>
        </w:p>
        <w:p>
          <w:pPr>
            <w:pStyle w:val="Contents6"/>
            <w:tabs>
              <w:tab w:val="clear" w:pos="7609"/>
              <w:tab w:val="right" w:pos="9026" w:leader="dot"/>
            </w:tabs>
            <w:rPr/>
          </w:pPr>
          <w:hyperlink w:anchor="__RefHeading___Toc8363484_1280447820">
            <w:r>
              <w:rPr>
                <w:webHidden/>
                <w:rStyle w:val="IndexLink"/>
                <w:rtl w:val="true"/>
              </w:rPr>
              <w:t>النصيحة للمسلمين، و بذل النصح لهم و قبول النصح ممن ينصح</w:t>
            </w:r>
            <w:r>
              <w:rPr>
                <w:rStyle w:val="IndexLink"/>
                <w:rtl w:val="true"/>
              </w:rPr>
              <w:tab/>
            </w:r>
            <w:r>
              <w:rPr>
                <w:rStyle w:val="IndexLink"/>
              </w:rPr>
              <w:t>153</w:t>
            </w:r>
          </w:hyperlink>
        </w:p>
        <w:p>
          <w:pPr>
            <w:pStyle w:val="Contents5"/>
            <w:tabs>
              <w:tab w:val="clear" w:pos="7892"/>
              <w:tab w:val="right" w:pos="9026" w:leader="dot"/>
            </w:tabs>
            <w:rPr/>
          </w:pPr>
          <w:hyperlink w:anchor="__RefHeading___Toc8363486_1280447820">
            <w:r>
              <w:rPr>
                <w:webHidden/>
                <w:rStyle w:val="IndexLink"/>
                <w:rtl w:val="true"/>
              </w:rPr>
              <w:t xml:space="preserve">باب </w:t>
            </w:r>
            <w:r>
              <w:rPr>
                <w:rStyle w:val="IndexLink"/>
              </w:rPr>
              <w:t>29</w:t>
            </w:r>
            <w:r>
              <w:rPr>
                <w:rStyle w:val="IndexLink"/>
                <w:rtl w:val="true"/>
              </w:rPr>
              <w:tab/>
            </w:r>
            <w:r>
              <w:rPr>
                <w:rStyle w:val="IndexLink"/>
              </w:rPr>
              <w:t>154</w:t>
            </w:r>
          </w:hyperlink>
        </w:p>
        <w:p>
          <w:pPr>
            <w:pStyle w:val="Contents6"/>
            <w:tabs>
              <w:tab w:val="clear" w:pos="7609"/>
              <w:tab w:val="right" w:pos="9026" w:leader="dot"/>
            </w:tabs>
            <w:rPr/>
          </w:pPr>
          <w:hyperlink w:anchor="__RefHeading___Toc8363488_1280447820">
            <w:r>
              <w:rPr>
                <w:webHidden/>
                <w:rStyle w:val="IndexLink"/>
                <w:rtl w:val="true"/>
              </w:rPr>
              <w:t>الادب و من عرف قدره و لم يتعدَّ طوره</w:t>
            </w:r>
            <w:r>
              <w:rPr>
                <w:rStyle w:val="IndexLink"/>
                <w:rtl w:val="true"/>
              </w:rPr>
              <w:tab/>
            </w:r>
            <w:r>
              <w:rPr>
                <w:rStyle w:val="IndexLink"/>
              </w:rPr>
              <w:t>154</w:t>
            </w:r>
          </w:hyperlink>
        </w:p>
        <w:p>
          <w:pPr>
            <w:pStyle w:val="Contents5"/>
            <w:tabs>
              <w:tab w:val="clear" w:pos="7892"/>
              <w:tab w:val="right" w:pos="9026" w:leader="dot"/>
            </w:tabs>
            <w:rPr/>
          </w:pPr>
          <w:hyperlink w:anchor="__RefHeading___Toc8363490_1280447820">
            <w:r>
              <w:rPr>
                <w:webHidden/>
                <w:rStyle w:val="IndexLink"/>
                <w:rtl w:val="true"/>
              </w:rPr>
              <w:t xml:space="preserve">باب </w:t>
            </w:r>
            <w:r>
              <w:rPr>
                <w:rStyle w:val="IndexLink"/>
              </w:rPr>
              <w:t>30</w:t>
            </w:r>
            <w:r>
              <w:rPr>
                <w:rStyle w:val="IndexLink"/>
                <w:rtl w:val="true"/>
              </w:rPr>
              <w:tab/>
            </w:r>
            <w:r>
              <w:rPr>
                <w:rStyle w:val="IndexLink"/>
              </w:rPr>
              <w:t>155</w:t>
            </w:r>
          </w:hyperlink>
        </w:p>
        <w:p>
          <w:pPr>
            <w:pStyle w:val="Contents6"/>
            <w:tabs>
              <w:tab w:val="clear" w:pos="7609"/>
              <w:tab w:val="right" w:pos="9026" w:leader="dot"/>
            </w:tabs>
            <w:rPr/>
          </w:pPr>
          <w:hyperlink w:anchor="__RefHeading___Toc8363492_1280447820">
            <w:r>
              <w:rPr>
                <w:webHidden/>
                <w:rStyle w:val="IndexLink"/>
                <w:rtl w:val="true"/>
              </w:rPr>
              <w:t>فضل كتمان السر و ذم الاذاعة</w:t>
            </w:r>
            <w:r>
              <w:rPr>
                <w:rStyle w:val="IndexLink"/>
                <w:rtl w:val="true"/>
              </w:rPr>
              <w:tab/>
            </w:r>
            <w:r>
              <w:rPr>
                <w:rStyle w:val="IndexLink"/>
              </w:rPr>
              <w:t>155</w:t>
            </w:r>
          </w:hyperlink>
        </w:p>
        <w:p>
          <w:pPr>
            <w:pStyle w:val="Contents5"/>
            <w:tabs>
              <w:tab w:val="clear" w:pos="7892"/>
              <w:tab w:val="right" w:pos="9026" w:leader="dot"/>
            </w:tabs>
            <w:rPr/>
          </w:pPr>
          <w:hyperlink w:anchor="__RefHeading___Toc8363494_1280447820">
            <w:r>
              <w:rPr>
                <w:webHidden/>
                <w:rStyle w:val="IndexLink"/>
                <w:rtl w:val="true"/>
              </w:rPr>
              <w:t xml:space="preserve">باب </w:t>
            </w:r>
            <w:r>
              <w:rPr>
                <w:rStyle w:val="IndexLink"/>
              </w:rPr>
              <w:t>31</w:t>
            </w:r>
            <w:r>
              <w:rPr>
                <w:rStyle w:val="IndexLink"/>
                <w:rtl w:val="true"/>
              </w:rPr>
              <w:tab/>
            </w:r>
            <w:r>
              <w:rPr>
                <w:rStyle w:val="IndexLink"/>
              </w:rPr>
              <w:t>157</w:t>
            </w:r>
          </w:hyperlink>
        </w:p>
        <w:p>
          <w:pPr>
            <w:pStyle w:val="Contents6"/>
            <w:tabs>
              <w:tab w:val="clear" w:pos="7609"/>
              <w:tab w:val="right" w:pos="9026" w:leader="dot"/>
            </w:tabs>
            <w:rPr/>
          </w:pPr>
          <w:hyperlink w:anchor="__RefHeading___Toc8363496_1280447820">
            <w:r>
              <w:rPr>
                <w:webHidden/>
                <w:rStyle w:val="IndexLink"/>
                <w:rtl w:val="true"/>
              </w:rPr>
              <w:t>التحرّز عن مواضع التهمة و مجالسة أهلها</w:t>
            </w:r>
            <w:r>
              <w:rPr>
                <w:rStyle w:val="IndexLink"/>
                <w:rtl w:val="true"/>
              </w:rPr>
              <w:tab/>
            </w:r>
            <w:r>
              <w:rPr>
                <w:rStyle w:val="IndexLink"/>
              </w:rPr>
              <w:t>157</w:t>
            </w:r>
          </w:hyperlink>
        </w:p>
        <w:p>
          <w:pPr>
            <w:pStyle w:val="Contents5"/>
            <w:tabs>
              <w:tab w:val="clear" w:pos="7892"/>
              <w:tab w:val="right" w:pos="9026" w:leader="dot"/>
            </w:tabs>
            <w:rPr/>
          </w:pPr>
          <w:hyperlink w:anchor="__RefHeading___Toc8363498_1280447820">
            <w:r>
              <w:rPr>
                <w:webHidden/>
                <w:rStyle w:val="IndexLink"/>
                <w:rtl w:val="true"/>
              </w:rPr>
              <w:t xml:space="preserve">باب </w:t>
            </w:r>
            <w:r>
              <w:rPr>
                <w:rStyle w:val="IndexLink"/>
              </w:rPr>
              <w:t>32</w:t>
            </w:r>
            <w:r>
              <w:rPr>
                <w:rStyle w:val="IndexLink"/>
                <w:rtl w:val="true"/>
              </w:rPr>
              <w:tab/>
            </w:r>
            <w:r>
              <w:rPr>
                <w:rStyle w:val="IndexLink"/>
              </w:rPr>
              <w:t>158</w:t>
            </w:r>
          </w:hyperlink>
        </w:p>
        <w:p>
          <w:pPr>
            <w:pStyle w:val="Contents6"/>
            <w:tabs>
              <w:tab w:val="clear" w:pos="7609"/>
              <w:tab w:val="right" w:pos="9026" w:leader="dot"/>
            </w:tabs>
            <w:rPr/>
          </w:pPr>
          <w:hyperlink w:anchor="__RefHeading___Toc8363500_1280447820">
            <w:r>
              <w:rPr>
                <w:webHidden/>
                <w:rStyle w:val="IndexLink"/>
                <w:rtl w:val="true"/>
              </w:rPr>
              <w:t>لزوم الوفاء بالوعد و العهد وذم خُلفها</w:t>
            </w:r>
            <w:r>
              <w:rPr>
                <w:rStyle w:val="IndexLink"/>
                <w:rtl w:val="true"/>
              </w:rPr>
              <w:tab/>
            </w:r>
            <w:r>
              <w:rPr>
                <w:rStyle w:val="IndexLink"/>
              </w:rPr>
              <w:t>158</w:t>
            </w:r>
          </w:hyperlink>
        </w:p>
        <w:p>
          <w:pPr>
            <w:pStyle w:val="Contents5"/>
            <w:tabs>
              <w:tab w:val="clear" w:pos="7892"/>
              <w:tab w:val="right" w:pos="9026" w:leader="dot"/>
            </w:tabs>
            <w:rPr/>
          </w:pPr>
          <w:hyperlink w:anchor="__RefHeading___Toc8363502_1280447820">
            <w:r>
              <w:rPr>
                <w:webHidden/>
                <w:rStyle w:val="IndexLink"/>
                <w:rtl w:val="true"/>
              </w:rPr>
              <w:t xml:space="preserve">باب </w:t>
            </w:r>
            <w:r>
              <w:rPr>
                <w:rStyle w:val="IndexLink"/>
              </w:rPr>
              <w:t>33</w:t>
            </w:r>
            <w:r>
              <w:rPr>
                <w:rStyle w:val="IndexLink"/>
                <w:rtl w:val="true"/>
              </w:rPr>
              <w:tab/>
            </w:r>
            <w:r>
              <w:rPr>
                <w:rStyle w:val="IndexLink"/>
              </w:rPr>
              <w:t>160</w:t>
            </w:r>
          </w:hyperlink>
        </w:p>
        <w:p>
          <w:pPr>
            <w:pStyle w:val="Contents6"/>
            <w:tabs>
              <w:tab w:val="clear" w:pos="7609"/>
              <w:tab w:val="right" w:pos="9026" w:leader="dot"/>
            </w:tabs>
            <w:rPr/>
          </w:pPr>
          <w:hyperlink w:anchor="__RefHeading___Toc8363504_1280447820">
            <w:r>
              <w:rPr>
                <w:webHidden/>
                <w:rStyle w:val="IndexLink"/>
                <w:rtl w:val="true"/>
              </w:rPr>
              <w:t>المشورة وقبولها و من ينبغي استشارته، ونصح المسشير، و النهي عن الاستبداد بالرأي</w:t>
            </w:r>
            <w:r>
              <w:rPr>
                <w:rStyle w:val="IndexLink"/>
                <w:rtl w:val="true"/>
              </w:rPr>
              <w:tab/>
            </w:r>
            <w:r>
              <w:rPr>
                <w:rStyle w:val="IndexLink"/>
              </w:rPr>
              <w:t>160</w:t>
            </w:r>
          </w:hyperlink>
        </w:p>
        <w:p>
          <w:pPr>
            <w:pStyle w:val="Contents5"/>
            <w:tabs>
              <w:tab w:val="clear" w:pos="7892"/>
              <w:tab w:val="right" w:pos="9026" w:leader="dot"/>
            </w:tabs>
            <w:rPr/>
          </w:pPr>
          <w:hyperlink w:anchor="__RefHeading___Toc8363506_1280447820">
            <w:r>
              <w:rPr>
                <w:webHidden/>
                <w:rStyle w:val="IndexLink"/>
                <w:rtl w:val="true"/>
              </w:rPr>
              <w:t xml:space="preserve">باب </w:t>
            </w:r>
            <w:r>
              <w:rPr>
                <w:rStyle w:val="IndexLink"/>
              </w:rPr>
              <w:t>34</w:t>
            </w:r>
            <w:r>
              <w:rPr>
                <w:rStyle w:val="IndexLink"/>
                <w:rtl w:val="true"/>
              </w:rPr>
              <w:tab/>
            </w:r>
            <w:r>
              <w:rPr>
                <w:rStyle w:val="IndexLink"/>
              </w:rPr>
              <w:t>162</w:t>
            </w:r>
          </w:hyperlink>
        </w:p>
        <w:p>
          <w:pPr>
            <w:pStyle w:val="Contents6"/>
            <w:tabs>
              <w:tab w:val="clear" w:pos="7609"/>
              <w:tab w:val="right" w:pos="9026" w:leader="dot"/>
            </w:tabs>
            <w:rPr/>
          </w:pPr>
          <w:hyperlink w:anchor="__RefHeading___Toc8363508_1280447820">
            <w:r>
              <w:rPr>
                <w:webHidden/>
                <w:rStyle w:val="IndexLink"/>
                <w:rtl w:val="true"/>
              </w:rPr>
              <w:t>غنى النفس و الاستغناء عن الناس و اليأس عنهم</w:t>
            </w:r>
            <w:r>
              <w:rPr>
                <w:rStyle w:val="IndexLink"/>
                <w:rtl w:val="true"/>
              </w:rPr>
              <w:tab/>
            </w:r>
            <w:r>
              <w:rPr>
                <w:rStyle w:val="IndexLink"/>
              </w:rPr>
              <w:t>162</w:t>
            </w:r>
          </w:hyperlink>
        </w:p>
        <w:p>
          <w:pPr>
            <w:pStyle w:val="Contents5"/>
            <w:tabs>
              <w:tab w:val="clear" w:pos="7892"/>
              <w:tab w:val="right" w:pos="9026" w:leader="dot"/>
            </w:tabs>
            <w:rPr/>
          </w:pPr>
          <w:hyperlink w:anchor="__RefHeading___Toc8363510_1280447820">
            <w:r>
              <w:rPr>
                <w:webHidden/>
                <w:rStyle w:val="IndexLink"/>
                <w:rtl w:val="true"/>
              </w:rPr>
              <w:t xml:space="preserve">باب </w:t>
            </w:r>
            <w:r>
              <w:rPr>
                <w:rStyle w:val="IndexLink"/>
              </w:rPr>
              <w:t>35</w:t>
            </w:r>
            <w:r>
              <w:rPr>
                <w:rStyle w:val="IndexLink"/>
                <w:rtl w:val="true"/>
              </w:rPr>
              <w:tab/>
            </w:r>
            <w:r>
              <w:rPr>
                <w:rStyle w:val="IndexLink"/>
              </w:rPr>
              <w:t>163</w:t>
            </w:r>
          </w:hyperlink>
        </w:p>
        <w:p>
          <w:pPr>
            <w:pStyle w:val="Contents6"/>
            <w:tabs>
              <w:tab w:val="clear" w:pos="7609"/>
              <w:tab w:val="right" w:pos="9026" w:leader="dot"/>
            </w:tabs>
            <w:rPr/>
          </w:pPr>
          <w:hyperlink w:anchor="__RefHeading___Toc8363512_1280447820">
            <w:r>
              <w:rPr>
                <w:webHidden/>
                <w:rStyle w:val="IndexLink"/>
                <w:rtl w:val="true"/>
              </w:rPr>
              <w:t>أداء الامانة</w:t>
            </w:r>
            <w:r>
              <w:rPr>
                <w:rStyle w:val="IndexLink"/>
                <w:rtl w:val="true"/>
              </w:rPr>
              <w:tab/>
            </w:r>
            <w:r>
              <w:rPr>
                <w:rStyle w:val="IndexLink"/>
              </w:rPr>
              <w:t>163</w:t>
            </w:r>
          </w:hyperlink>
        </w:p>
        <w:p>
          <w:pPr>
            <w:pStyle w:val="Contents5"/>
            <w:tabs>
              <w:tab w:val="clear" w:pos="7892"/>
              <w:tab w:val="right" w:pos="9026" w:leader="dot"/>
            </w:tabs>
            <w:rPr/>
          </w:pPr>
          <w:hyperlink w:anchor="__RefHeading___Toc8363514_1280447820">
            <w:r>
              <w:rPr>
                <w:webHidden/>
                <w:rStyle w:val="IndexLink"/>
                <w:rtl w:val="true"/>
              </w:rPr>
              <w:t xml:space="preserve">باب </w:t>
            </w:r>
            <w:r>
              <w:rPr>
                <w:rStyle w:val="IndexLink"/>
              </w:rPr>
              <w:t>36</w:t>
            </w:r>
            <w:r>
              <w:rPr>
                <w:rStyle w:val="IndexLink"/>
                <w:rtl w:val="true"/>
              </w:rPr>
              <w:tab/>
            </w:r>
            <w:r>
              <w:rPr>
                <w:rStyle w:val="IndexLink"/>
              </w:rPr>
              <w:t>164</w:t>
            </w:r>
          </w:hyperlink>
        </w:p>
        <w:p>
          <w:pPr>
            <w:pStyle w:val="Contents6"/>
            <w:tabs>
              <w:tab w:val="clear" w:pos="7609"/>
              <w:tab w:val="right" w:pos="9026" w:leader="dot"/>
            </w:tabs>
            <w:rPr/>
          </w:pPr>
          <w:hyperlink w:anchor="__RefHeading___Toc8363516_1280447820">
            <w:r>
              <w:rPr>
                <w:webHidden/>
                <w:rStyle w:val="IndexLink"/>
                <w:rtl w:val="true"/>
              </w:rPr>
              <w:t>التواضع</w:t>
            </w:r>
            <w:r>
              <w:rPr>
                <w:rStyle w:val="IndexLink"/>
                <w:rtl w:val="true"/>
              </w:rPr>
              <w:tab/>
            </w:r>
            <w:r>
              <w:rPr>
                <w:rStyle w:val="IndexLink"/>
              </w:rPr>
              <w:t>164</w:t>
            </w:r>
          </w:hyperlink>
        </w:p>
        <w:p>
          <w:pPr>
            <w:pStyle w:val="Contents5"/>
            <w:tabs>
              <w:tab w:val="clear" w:pos="7892"/>
              <w:tab w:val="right" w:pos="9026" w:leader="dot"/>
            </w:tabs>
            <w:rPr/>
          </w:pPr>
          <w:hyperlink w:anchor="__RefHeading___Toc8363518_1280447820">
            <w:r>
              <w:rPr>
                <w:webHidden/>
                <w:rStyle w:val="IndexLink"/>
                <w:rtl w:val="true"/>
              </w:rPr>
              <w:t xml:space="preserve">باب </w:t>
            </w:r>
            <w:r>
              <w:rPr>
                <w:rStyle w:val="IndexLink"/>
              </w:rPr>
              <w:t>37</w:t>
            </w:r>
            <w:r>
              <w:rPr>
                <w:rStyle w:val="IndexLink"/>
                <w:rtl w:val="true"/>
              </w:rPr>
              <w:tab/>
            </w:r>
            <w:r>
              <w:rPr>
                <w:rStyle w:val="IndexLink"/>
              </w:rPr>
              <w:t>165</w:t>
            </w:r>
          </w:hyperlink>
        </w:p>
        <w:p>
          <w:pPr>
            <w:pStyle w:val="Contents6"/>
            <w:tabs>
              <w:tab w:val="clear" w:pos="7609"/>
              <w:tab w:val="right" w:pos="9026" w:leader="dot"/>
            </w:tabs>
            <w:rPr/>
          </w:pPr>
          <w:hyperlink w:anchor="__RefHeading___Toc8363520_1280447820">
            <w:r>
              <w:rPr>
                <w:webHidden/>
                <w:rStyle w:val="IndexLink"/>
                <w:rtl w:val="true"/>
              </w:rPr>
              <w:t>رحم الصغير، وتوقير الكبير و اجلال ذي الشيبة المسلم</w:t>
            </w:r>
            <w:r>
              <w:rPr>
                <w:rStyle w:val="IndexLink"/>
                <w:rtl w:val="true"/>
              </w:rPr>
              <w:tab/>
            </w:r>
            <w:r>
              <w:rPr>
                <w:rStyle w:val="IndexLink"/>
              </w:rPr>
              <w:t>165</w:t>
            </w:r>
          </w:hyperlink>
        </w:p>
        <w:p>
          <w:pPr>
            <w:pStyle w:val="Contents5"/>
            <w:tabs>
              <w:tab w:val="clear" w:pos="7892"/>
              <w:tab w:val="right" w:pos="9026" w:leader="dot"/>
            </w:tabs>
            <w:rPr/>
          </w:pPr>
          <w:hyperlink w:anchor="__RefHeading___Toc8363522_1280447820">
            <w:r>
              <w:rPr>
                <w:webHidden/>
                <w:rStyle w:val="IndexLink"/>
                <w:rtl w:val="true"/>
              </w:rPr>
              <w:t xml:space="preserve">باب </w:t>
            </w:r>
            <w:r>
              <w:rPr>
                <w:rStyle w:val="IndexLink"/>
              </w:rPr>
              <w:t>38</w:t>
            </w:r>
            <w:r>
              <w:rPr>
                <w:rStyle w:val="IndexLink"/>
                <w:rtl w:val="true"/>
              </w:rPr>
              <w:tab/>
            </w:r>
            <w:r>
              <w:rPr>
                <w:rStyle w:val="IndexLink"/>
              </w:rPr>
              <w:t>167</w:t>
            </w:r>
          </w:hyperlink>
        </w:p>
        <w:p>
          <w:pPr>
            <w:pStyle w:val="Contents6"/>
            <w:tabs>
              <w:tab w:val="clear" w:pos="7609"/>
              <w:tab w:val="right" w:pos="9026" w:leader="dot"/>
            </w:tabs>
            <w:rPr/>
          </w:pPr>
          <w:hyperlink w:anchor="__RefHeading___Toc8363524_1280447820">
            <w:r>
              <w:rPr>
                <w:webHidden/>
                <w:rStyle w:val="IndexLink"/>
                <w:rtl w:val="true"/>
              </w:rPr>
              <w:t>النهي عن تعجيل الرجل عن طعامه، أو حاجته</w:t>
            </w:r>
            <w:r>
              <w:rPr>
                <w:rStyle w:val="IndexLink"/>
                <w:rtl w:val="true"/>
              </w:rPr>
              <w:tab/>
            </w:r>
            <w:r>
              <w:rPr>
                <w:rStyle w:val="IndexLink"/>
              </w:rPr>
              <w:t>167</w:t>
            </w:r>
          </w:hyperlink>
        </w:p>
        <w:p>
          <w:pPr>
            <w:pStyle w:val="Contents5"/>
            <w:tabs>
              <w:tab w:val="clear" w:pos="7892"/>
              <w:tab w:val="right" w:pos="9026" w:leader="dot"/>
            </w:tabs>
            <w:rPr/>
          </w:pPr>
          <w:hyperlink w:anchor="__RefHeading___Toc8363526_1280447820">
            <w:r>
              <w:rPr>
                <w:webHidden/>
                <w:rStyle w:val="IndexLink"/>
                <w:rtl w:val="true"/>
              </w:rPr>
              <w:t xml:space="preserve">باب </w:t>
            </w:r>
            <w:r>
              <w:rPr>
                <w:rStyle w:val="IndexLink"/>
              </w:rPr>
              <w:t>39</w:t>
            </w:r>
            <w:r>
              <w:rPr>
                <w:rStyle w:val="IndexLink"/>
                <w:rtl w:val="true"/>
              </w:rPr>
              <w:tab/>
            </w:r>
            <w:r>
              <w:rPr>
                <w:rStyle w:val="IndexLink"/>
              </w:rPr>
              <w:t>168</w:t>
            </w:r>
          </w:hyperlink>
        </w:p>
        <w:p>
          <w:pPr>
            <w:pStyle w:val="Contents6"/>
            <w:tabs>
              <w:tab w:val="clear" w:pos="7609"/>
              <w:tab w:val="right" w:pos="9026" w:leader="dot"/>
            </w:tabs>
            <w:rPr/>
          </w:pPr>
          <w:hyperlink w:anchor="__RefHeading___Toc8363528_1280447820">
            <w:r>
              <w:rPr>
                <w:webHidden/>
                <w:rStyle w:val="IndexLink"/>
                <w:rtl w:val="true"/>
              </w:rPr>
              <w:t>ثواب اماطة القذى عن وجه المؤمن و التبسم في وجهه و ما يقول الرجل اذا اميط عنه القذى و معنى قول الرجل لاخيه</w:t>
            </w:r>
            <w:r>
              <w:rPr>
                <w:rStyle w:val="IndexLink"/>
                <w:rtl w:val="true"/>
              </w:rPr>
              <w:t xml:space="preserve">: </w:t>
            </w:r>
            <w:r>
              <w:rPr>
                <w:rStyle w:val="IndexLink"/>
                <w:rtl w:val="true"/>
              </w:rPr>
              <w:t>جزاك الله خيراً، والنهي عن قول الرجل لصاحبه لا و حياتك و حياة فلان</w:t>
            </w:r>
            <w:r>
              <w:rPr>
                <w:rStyle w:val="IndexLink"/>
                <w:rtl w:val="true"/>
              </w:rPr>
              <w:tab/>
            </w:r>
            <w:r>
              <w:rPr>
                <w:rStyle w:val="IndexLink"/>
              </w:rPr>
              <w:t>168</w:t>
            </w:r>
          </w:hyperlink>
        </w:p>
        <w:p>
          <w:pPr>
            <w:pStyle w:val="Contents5"/>
            <w:tabs>
              <w:tab w:val="clear" w:pos="7892"/>
              <w:tab w:val="right" w:pos="9026" w:leader="dot"/>
            </w:tabs>
            <w:rPr/>
          </w:pPr>
          <w:hyperlink w:anchor="__RefHeading___Toc8363530_1280447820">
            <w:r>
              <w:rPr>
                <w:webHidden/>
                <w:rStyle w:val="IndexLink"/>
                <w:rtl w:val="true"/>
              </w:rPr>
              <w:t xml:space="preserve">باب </w:t>
            </w:r>
            <w:r>
              <w:rPr>
                <w:rStyle w:val="IndexLink"/>
              </w:rPr>
              <w:t>40</w:t>
            </w:r>
            <w:r>
              <w:rPr>
                <w:rStyle w:val="IndexLink"/>
                <w:rtl w:val="true"/>
              </w:rPr>
              <w:tab/>
            </w:r>
            <w:r>
              <w:rPr>
                <w:rStyle w:val="IndexLink"/>
              </w:rPr>
              <w:t>170</w:t>
            </w:r>
          </w:hyperlink>
        </w:p>
        <w:p>
          <w:pPr>
            <w:pStyle w:val="Contents6"/>
            <w:tabs>
              <w:tab w:val="clear" w:pos="7609"/>
              <w:tab w:val="right" w:pos="9026" w:leader="dot"/>
            </w:tabs>
            <w:rPr/>
          </w:pPr>
          <w:hyperlink w:anchor="__RefHeading___Toc8363532_1280447820">
            <w:r>
              <w:rPr>
                <w:webHidden/>
                <w:rStyle w:val="IndexLink"/>
                <w:rtl w:val="true"/>
              </w:rPr>
              <w:t>حد الكرامة و النهى عن رد الكرامة و معناها</w:t>
            </w:r>
            <w:r>
              <w:rPr>
                <w:rStyle w:val="IndexLink"/>
                <w:rtl w:val="true"/>
              </w:rPr>
              <w:tab/>
            </w:r>
            <w:r>
              <w:rPr>
                <w:rStyle w:val="IndexLink"/>
              </w:rPr>
              <w:t>170</w:t>
            </w:r>
          </w:hyperlink>
        </w:p>
        <w:p>
          <w:pPr>
            <w:pStyle w:val="Contents5"/>
            <w:tabs>
              <w:tab w:val="clear" w:pos="7892"/>
              <w:tab w:val="right" w:pos="9026" w:leader="dot"/>
            </w:tabs>
            <w:rPr/>
          </w:pPr>
          <w:hyperlink w:anchor="__RefHeading___Toc8363534_1280447820">
            <w:r>
              <w:rPr>
                <w:webHidden/>
                <w:rStyle w:val="IndexLink"/>
                <w:rtl w:val="true"/>
              </w:rPr>
              <w:t xml:space="preserve">باب </w:t>
            </w:r>
            <w:r>
              <w:rPr>
                <w:rStyle w:val="IndexLink"/>
              </w:rPr>
              <w:t>41</w:t>
            </w:r>
            <w:r>
              <w:rPr>
                <w:rStyle w:val="IndexLink"/>
                <w:rtl w:val="true"/>
              </w:rPr>
              <w:tab/>
            </w:r>
            <w:r>
              <w:rPr>
                <w:rStyle w:val="IndexLink"/>
              </w:rPr>
              <w:t>171</w:t>
            </w:r>
          </w:hyperlink>
        </w:p>
        <w:p>
          <w:pPr>
            <w:pStyle w:val="Contents6"/>
            <w:tabs>
              <w:tab w:val="clear" w:pos="7609"/>
              <w:tab w:val="right" w:pos="9026" w:leader="dot"/>
            </w:tabs>
            <w:rPr/>
          </w:pPr>
          <w:hyperlink w:anchor="__RefHeading___Toc8363536_1280447820">
            <w:r>
              <w:rPr>
                <w:webHidden/>
                <w:rStyle w:val="IndexLink"/>
                <w:rtl w:val="true"/>
              </w:rPr>
              <w:t>من أذل مؤمناً أو أهانه أو حقره أو استهزء به، أو طعن عليه أو ردّ قوله، و النهي عن التنابز بالالقاب</w:t>
            </w:r>
            <w:r>
              <w:rPr>
                <w:rStyle w:val="IndexLink"/>
                <w:rtl w:val="true"/>
              </w:rPr>
              <w:tab/>
            </w:r>
            <w:r>
              <w:rPr>
                <w:rStyle w:val="IndexLink"/>
              </w:rPr>
              <w:t>171</w:t>
            </w:r>
          </w:hyperlink>
        </w:p>
        <w:p>
          <w:pPr>
            <w:pStyle w:val="Contents5"/>
            <w:tabs>
              <w:tab w:val="clear" w:pos="7892"/>
              <w:tab w:val="right" w:pos="9026" w:leader="dot"/>
            </w:tabs>
            <w:rPr/>
          </w:pPr>
          <w:hyperlink w:anchor="__RefHeading___Toc8363538_1280447820">
            <w:r>
              <w:rPr>
                <w:webHidden/>
                <w:rStyle w:val="IndexLink"/>
                <w:rtl w:val="true"/>
              </w:rPr>
              <w:t xml:space="preserve">باب </w:t>
            </w:r>
            <w:r>
              <w:rPr>
                <w:rStyle w:val="IndexLink"/>
              </w:rPr>
              <w:t>42</w:t>
            </w:r>
            <w:r>
              <w:rPr>
                <w:rStyle w:val="IndexLink"/>
                <w:rtl w:val="true"/>
              </w:rPr>
              <w:tab/>
            </w:r>
            <w:r>
              <w:rPr>
                <w:rStyle w:val="IndexLink"/>
              </w:rPr>
              <w:t>173</w:t>
            </w:r>
          </w:hyperlink>
        </w:p>
        <w:p>
          <w:pPr>
            <w:pStyle w:val="Contents6"/>
            <w:tabs>
              <w:tab w:val="clear" w:pos="7609"/>
              <w:tab w:val="right" w:pos="9026" w:leader="dot"/>
            </w:tabs>
            <w:rPr/>
          </w:pPr>
          <w:hyperlink w:anchor="__RefHeading___Toc8363540_1280447820">
            <w:r>
              <w:rPr>
                <w:webHidden/>
                <w:rStyle w:val="IndexLink"/>
                <w:rtl w:val="true"/>
              </w:rPr>
              <w:t>من أخاف مؤمناً، أو ضربه، أو آذاه، أو لطمه، أو أعان عليه أو سبه، و ذم الرواية على المؤمن</w:t>
            </w:r>
            <w:r>
              <w:rPr>
                <w:rStyle w:val="IndexLink"/>
                <w:rtl w:val="true"/>
              </w:rPr>
              <w:tab/>
            </w:r>
            <w:r>
              <w:rPr>
                <w:rStyle w:val="IndexLink"/>
              </w:rPr>
              <w:t>173</w:t>
            </w:r>
          </w:hyperlink>
        </w:p>
        <w:p>
          <w:pPr>
            <w:pStyle w:val="Contents5"/>
            <w:tabs>
              <w:tab w:val="clear" w:pos="7892"/>
              <w:tab w:val="right" w:pos="9026" w:leader="dot"/>
            </w:tabs>
            <w:rPr/>
          </w:pPr>
          <w:hyperlink w:anchor="__RefHeading___Toc8363542_1280447820">
            <w:r>
              <w:rPr>
                <w:webHidden/>
                <w:rStyle w:val="IndexLink"/>
                <w:rtl w:val="true"/>
              </w:rPr>
              <w:t xml:space="preserve">باب </w:t>
            </w:r>
            <w:r>
              <w:rPr>
                <w:rStyle w:val="IndexLink"/>
              </w:rPr>
              <w:t>43</w:t>
            </w:r>
            <w:r>
              <w:rPr>
                <w:rStyle w:val="IndexLink"/>
                <w:rtl w:val="true"/>
              </w:rPr>
              <w:tab/>
            </w:r>
            <w:r>
              <w:rPr>
                <w:rStyle w:val="IndexLink"/>
              </w:rPr>
              <w:t>175</w:t>
            </w:r>
          </w:hyperlink>
        </w:p>
        <w:p>
          <w:pPr>
            <w:pStyle w:val="Contents6"/>
            <w:tabs>
              <w:tab w:val="clear" w:pos="7609"/>
              <w:tab w:val="right" w:pos="9026" w:leader="dot"/>
            </w:tabs>
            <w:rPr/>
          </w:pPr>
          <w:hyperlink w:anchor="__RefHeading___Toc8363544_1280447820">
            <w:r>
              <w:rPr>
                <w:webHidden/>
                <w:rStyle w:val="IndexLink"/>
                <w:rtl w:val="true"/>
              </w:rPr>
              <w:t>الخيانة، و عقاب أكل الحرام</w:t>
            </w:r>
            <w:r>
              <w:rPr>
                <w:rStyle w:val="IndexLink"/>
                <w:rtl w:val="true"/>
              </w:rPr>
              <w:tab/>
            </w:r>
            <w:r>
              <w:rPr>
                <w:rStyle w:val="IndexLink"/>
              </w:rPr>
              <w:t>175</w:t>
            </w:r>
          </w:hyperlink>
        </w:p>
        <w:p>
          <w:pPr>
            <w:pStyle w:val="Contents5"/>
            <w:tabs>
              <w:tab w:val="clear" w:pos="7892"/>
              <w:tab w:val="right" w:pos="9026" w:leader="dot"/>
            </w:tabs>
            <w:rPr/>
          </w:pPr>
          <w:hyperlink w:anchor="__RefHeading___Toc8363546_1280447820">
            <w:r>
              <w:rPr>
                <w:webHidden/>
                <w:rStyle w:val="IndexLink"/>
                <w:rtl w:val="true"/>
              </w:rPr>
              <w:t xml:space="preserve">باب </w:t>
            </w:r>
            <w:r>
              <w:rPr>
                <w:rStyle w:val="IndexLink"/>
              </w:rPr>
              <w:t>44</w:t>
            </w:r>
            <w:r>
              <w:rPr>
                <w:rStyle w:val="IndexLink"/>
                <w:rtl w:val="true"/>
              </w:rPr>
              <w:tab/>
            </w:r>
            <w:r>
              <w:rPr>
                <w:rStyle w:val="IndexLink"/>
              </w:rPr>
              <w:t>176</w:t>
            </w:r>
          </w:hyperlink>
        </w:p>
        <w:p>
          <w:pPr>
            <w:pStyle w:val="Contents6"/>
            <w:tabs>
              <w:tab w:val="clear" w:pos="7609"/>
              <w:tab w:val="right" w:pos="9026" w:leader="dot"/>
            </w:tabs>
            <w:rPr/>
          </w:pPr>
          <w:hyperlink w:anchor="__RefHeading___Toc8363548_1280447820">
            <w:r>
              <w:rPr>
                <w:webHidden/>
                <w:rStyle w:val="IndexLink"/>
                <w:rtl w:val="true"/>
              </w:rPr>
              <w:t>من منع مؤمناً شيئاً من عنده أو من عند غيره أو استعان به أخوه فلم يعنه، أولم ينصحه في قضائه</w:t>
            </w:r>
            <w:r>
              <w:rPr>
                <w:rStyle w:val="IndexLink"/>
                <w:rtl w:val="true"/>
              </w:rPr>
              <w:tab/>
            </w:r>
            <w:r>
              <w:rPr>
                <w:rStyle w:val="IndexLink"/>
              </w:rPr>
              <w:t>176</w:t>
            </w:r>
          </w:hyperlink>
        </w:p>
        <w:p>
          <w:pPr>
            <w:pStyle w:val="Contents5"/>
            <w:tabs>
              <w:tab w:val="clear" w:pos="7892"/>
              <w:tab w:val="right" w:pos="9026" w:leader="dot"/>
            </w:tabs>
            <w:rPr/>
          </w:pPr>
          <w:hyperlink w:anchor="__RefHeading___Toc8363550_1280447820">
            <w:r>
              <w:rPr>
                <w:webHidden/>
                <w:rStyle w:val="IndexLink"/>
                <w:rtl w:val="true"/>
              </w:rPr>
              <w:t xml:space="preserve">باب </w:t>
            </w:r>
            <w:r>
              <w:rPr>
                <w:rStyle w:val="IndexLink"/>
              </w:rPr>
              <w:t>45</w:t>
            </w:r>
            <w:r>
              <w:rPr>
                <w:rStyle w:val="IndexLink"/>
                <w:rtl w:val="true"/>
              </w:rPr>
              <w:tab/>
            </w:r>
            <w:r>
              <w:rPr>
                <w:rStyle w:val="IndexLink"/>
              </w:rPr>
              <w:t>178</w:t>
            </w:r>
          </w:hyperlink>
        </w:p>
        <w:p>
          <w:pPr>
            <w:pStyle w:val="Contents6"/>
            <w:tabs>
              <w:tab w:val="clear" w:pos="7609"/>
              <w:tab w:val="right" w:pos="9026" w:leader="dot"/>
            </w:tabs>
            <w:rPr/>
          </w:pPr>
          <w:hyperlink w:anchor="__RefHeading___Toc8363552_1280447820">
            <w:r>
              <w:rPr>
                <w:webHidden/>
                <w:rStyle w:val="IndexLink"/>
                <w:rtl w:val="true"/>
              </w:rPr>
              <w:t>الهجران</w:t>
            </w:r>
            <w:r>
              <w:rPr>
                <w:rStyle w:val="IndexLink"/>
                <w:rtl w:val="true"/>
              </w:rPr>
              <w:tab/>
            </w:r>
            <w:r>
              <w:rPr>
                <w:rStyle w:val="IndexLink"/>
              </w:rPr>
              <w:t>178</w:t>
            </w:r>
          </w:hyperlink>
        </w:p>
        <w:p>
          <w:pPr>
            <w:pStyle w:val="Contents5"/>
            <w:tabs>
              <w:tab w:val="clear" w:pos="7892"/>
              <w:tab w:val="right" w:pos="9026" w:leader="dot"/>
            </w:tabs>
            <w:rPr/>
          </w:pPr>
          <w:hyperlink w:anchor="__RefHeading___Toc8363554_1280447820">
            <w:r>
              <w:rPr>
                <w:webHidden/>
                <w:rStyle w:val="IndexLink"/>
                <w:rtl w:val="true"/>
              </w:rPr>
              <w:t xml:space="preserve">باب </w:t>
            </w:r>
            <w:r>
              <w:rPr>
                <w:rStyle w:val="IndexLink"/>
              </w:rPr>
              <w:t>46</w:t>
            </w:r>
            <w:r>
              <w:rPr>
                <w:rStyle w:val="IndexLink"/>
                <w:rtl w:val="true"/>
              </w:rPr>
              <w:tab/>
            </w:r>
            <w:r>
              <w:rPr>
                <w:rStyle w:val="IndexLink"/>
              </w:rPr>
              <w:t>179</w:t>
            </w:r>
          </w:hyperlink>
        </w:p>
        <w:p>
          <w:pPr>
            <w:pStyle w:val="Contents6"/>
            <w:tabs>
              <w:tab w:val="clear" w:pos="7609"/>
              <w:tab w:val="right" w:pos="9026" w:leader="dot"/>
            </w:tabs>
            <w:rPr/>
          </w:pPr>
          <w:hyperlink w:anchor="__RefHeading___Toc8363556_1280447820">
            <w:r>
              <w:rPr>
                <w:webHidden/>
                <w:rStyle w:val="IndexLink"/>
                <w:rtl w:val="true"/>
              </w:rPr>
              <w:t>من حجب مؤمناً</w:t>
            </w:r>
            <w:r>
              <w:rPr>
                <w:rStyle w:val="IndexLink"/>
                <w:rtl w:val="true"/>
              </w:rPr>
              <w:tab/>
            </w:r>
            <w:r>
              <w:rPr>
                <w:rStyle w:val="IndexLink"/>
              </w:rPr>
              <w:t>179</w:t>
            </w:r>
          </w:hyperlink>
        </w:p>
        <w:p>
          <w:pPr>
            <w:pStyle w:val="Contents5"/>
            <w:tabs>
              <w:tab w:val="clear" w:pos="7892"/>
              <w:tab w:val="right" w:pos="9026" w:leader="dot"/>
            </w:tabs>
            <w:rPr/>
          </w:pPr>
          <w:hyperlink w:anchor="__RefHeading___Toc8363558_1280447820">
            <w:r>
              <w:rPr>
                <w:webHidden/>
                <w:rStyle w:val="IndexLink"/>
                <w:rtl w:val="true"/>
              </w:rPr>
              <w:t xml:space="preserve">باب </w:t>
            </w:r>
            <w:r>
              <w:rPr>
                <w:rStyle w:val="IndexLink"/>
              </w:rPr>
              <w:t>47</w:t>
            </w:r>
            <w:r>
              <w:rPr>
                <w:rStyle w:val="IndexLink"/>
                <w:rtl w:val="true"/>
              </w:rPr>
              <w:tab/>
            </w:r>
            <w:r>
              <w:rPr>
                <w:rStyle w:val="IndexLink"/>
              </w:rPr>
              <w:t>180</w:t>
            </w:r>
          </w:hyperlink>
        </w:p>
        <w:p>
          <w:pPr>
            <w:pStyle w:val="Contents6"/>
            <w:tabs>
              <w:tab w:val="clear" w:pos="7609"/>
              <w:tab w:val="right" w:pos="9026" w:leader="dot"/>
            </w:tabs>
            <w:rPr/>
          </w:pPr>
          <w:hyperlink w:anchor="__RefHeading___Toc8363560_1280447820">
            <w:r>
              <w:rPr>
                <w:webHidden/>
                <w:rStyle w:val="IndexLink"/>
                <w:rtl w:val="true"/>
              </w:rPr>
              <w:t>التهمة والبهتان و سوء الظن بالاخوان و ذم الاعتماد على ما يسمع من أفواه الرجل</w:t>
            </w:r>
            <w:r>
              <w:rPr>
                <w:rStyle w:val="IndexLink"/>
                <w:rtl w:val="true"/>
              </w:rPr>
              <w:tab/>
            </w:r>
            <w:r>
              <w:rPr>
                <w:rStyle w:val="IndexLink"/>
              </w:rPr>
              <w:t>180</w:t>
            </w:r>
          </w:hyperlink>
        </w:p>
        <w:p>
          <w:pPr>
            <w:pStyle w:val="Contents5"/>
            <w:tabs>
              <w:tab w:val="clear" w:pos="7892"/>
              <w:tab w:val="right" w:pos="9026" w:leader="dot"/>
            </w:tabs>
            <w:rPr/>
          </w:pPr>
          <w:hyperlink w:anchor="__RefHeading___Toc8363562_1280447820">
            <w:r>
              <w:rPr>
                <w:webHidden/>
                <w:rStyle w:val="IndexLink"/>
                <w:rtl w:val="true"/>
              </w:rPr>
              <w:t xml:space="preserve">باب </w:t>
            </w:r>
            <w:r>
              <w:rPr>
                <w:rStyle w:val="IndexLink"/>
              </w:rPr>
              <w:t>48</w:t>
            </w:r>
            <w:r>
              <w:rPr>
                <w:rStyle w:val="IndexLink"/>
                <w:rtl w:val="true"/>
              </w:rPr>
              <w:tab/>
            </w:r>
            <w:r>
              <w:rPr>
                <w:rStyle w:val="IndexLink"/>
              </w:rPr>
              <w:t>182</w:t>
            </w:r>
          </w:hyperlink>
        </w:p>
        <w:p>
          <w:pPr>
            <w:pStyle w:val="Contents6"/>
            <w:tabs>
              <w:tab w:val="clear" w:pos="7609"/>
              <w:tab w:val="right" w:pos="9026" w:leader="dot"/>
            </w:tabs>
            <w:rPr/>
          </w:pPr>
          <w:hyperlink w:anchor="__RefHeading___Toc8363564_1280447820">
            <w:r>
              <w:rPr>
                <w:webHidden/>
                <w:rStyle w:val="IndexLink"/>
                <w:rtl w:val="true"/>
              </w:rPr>
              <w:t>ذي اللسانين و ذي الوجهين</w:t>
            </w:r>
            <w:r>
              <w:rPr>
                <w:rStyle w:val="IndexLink"/>
                <w:rtl w:val="true"/>
              </w:rPr>
              <w:tab/>
            </w:r>
            <w:r>
              <w:rPr>
                <w:rStyle w:val="IndexLink"/>
              </w:rPr>
              <w:t>182</w:t>
            </w:r>
          </w:hyperlink>
        </w:p>
        <w:p>
          <w:pPr>
            <w:pStyle w:val="Contents5"/>
            <w:tabs>
              <w:tab w:val="clear" w:pos="7892"/>
              <w:tab w:val="right" w:pos="9026" w:leader="dot"/>
            </w:tabs>
            <w:rPr/>
          </w:pPr>
          <w:hyperlink w:anchor="__RefHeading___Toc8363566_1280447820">
            <w:r>
              <w:rPr>
                <w:webHidden/>
                <w:rStyle w:val="IndexLink"/>
                <w:rtl w:val="true"/>
              </w:rPr>
              <w:t xml:space="preserve">باب </w:t>
            </w:r>
            <w:r>
              <w:rPr>
                <w:rStyle w:val="IndexLink"/>
              </w:rPr>
              <w:t>49</w:t>
            </w:r>
            <w:r>
              <w:rPr>
                <w:rStyle w:val="IndexLink"/>
                <w:rtl w:val="true"/>
              </w:rPr>
              <w:tab/>
            </w:r>
            <w:r>
              <w:rPr>
                <w:rStyle w:val="IndexLink"/>
              </w:rPr>
              <w:t>184</w:t>
            </w:r>
          </w:hyperlink>
        </w:p>
        <w:p>
          <w:pPr>
            <w:pStyle w:val="Contents6"/>
            <w:tabs>
              <w:tab w:val="clear" w:pos="7609"/>
              <w:tab w:val="right" w:pos="9026" w:leader="dot"/>
            </w:tabs>
            <w:rPr/>
          </w:pPr>
          <w:hyperlink w:anchor="__RefHeading___Toc8363568_1280447820">
            <w:r>
              <w:rPr>
                <w:webHidden/>
                <w:rStyle w:val="IndexLink"/>
                <w:rtl w:val="true"/>
              </w:rPr>
              <w:t>الحقد والبغضاء و الشحناء والتشاجر ، و معاداة الرجال</w:t>
            </w:r>
            <w:r>
              <w:rPr>
                <w:rStyle w:val="IndexLink"/>
                <w:rtl w:val="true"/>
              </w:rPr>
              <w:tab/>
            </w:r>
            <w:r>
              <w:rPr>
                <w:rStyle w:val="IndexLink"/>
              </w:rPr>
              <w:t>184</w:t>
            </w:r>
          </w:hyperlink>
        </w:p>
        <w:p>
          <w:pPr>
            <w:pStyle w:val="Contents5"/>
            <w:tabs>
              <w:tab w:val="clear" w:pos="7892"/>
              <w:tab w:val="right" w:pos="9026" w:leader="dot"/>
            </w:tabs>
            <w:rPr/>
          </w:pPr>
          <w:hyperlink w:anchor="__RefHeading___Toc8363570_1280447820">
            <w:r>
              <w:rPr>
                <w:webHidden/>
                <w:rStyle w:val="IndexLink"/>
                <w:rtl w:val="true"/>
              </w:rPr>
              <w:t xml:space="preserve">باب </w:t>
            </w:r>
            <w:r>
              <w:rPr>
                <w:rStyle w:val="IndexLink"/>
              </w:rPr>
              <w:t>50</w:t>
            </w:r>
            <w:r>
              <w:rPr>
                <w:rStyle w:val="IndexLink"/>
                <w:rtl w:val="true"/>
              </w:rPr>
              <w:tab/>
            </w:r>
            <w:r>
              <w:rPr>
                <w:rStyle w:val="IndexLink"/>
              </w:rPr>
              <w:t>186</w:t>
            </w:r>
          </w:hyperlink>
        </w:p>
        <w:p>
          <w:pPr>
            <w:pStyle w:val="Contents6"/>
            <w:tabs>
              <w:tab w:val="clear" w:pos="7609"/>
              <w:tab w:val="right" w:pos="9026" w:leader="dot"/>
            </w:tabs>
            <w:rPr/>
          </w:pPr>
          <w:hyperlink w:anchor="__RefHeading___Toc8363572_1280447820">
            <w:r>
              <w:rPr>
                <w:webHidden/>
                <w:rStyle w:val="IndexLink"/>
                <w:rtl w:val="true"/>
              </w:rPr>
              <w:t>تتبع عيوب الناس و افشائها و طلب عثرات المؤمنين و الشماتة</w:t>
            </w:r>
            <w:r>
              <w:rPr>
                <w:rStyle w:val="IndexLink"/>
                <w:rtl w:val="true"/>
              </w:rPr>
              <w:tab/>
            </w:r>
            <w:r>
              <w:rPr>
                <w:rStyle w:val="IndexLink"/>
              </w:rPr>
              <w:t>186</w:t>
            </w:r>
          </w:hyperlink>
        </w:p>
        <w:p>
          <w:pPr>
            <w:pStyle w:val="Contents5"/>
            <w:tabs>
              <w:tab w:val="clear" w:pos="7892"/>
              <w:tab w:val="right" w:pos="9026" w:leader="dot"/>
            </w:tabs>
            <w:rPr/>
          </w:pPr>
          <w:hyperlink w:anchor="__RefHeading___Toc8363574_1280447820">
            <w:r>
              <w:rPr>
                <w:webHidden/>
                <w:rStyle w:val="IndexLink"/>
                <w:rtl w:val="true"/>
              </w:rPr>
              <w:t xml:space="preserve">باب </w:t>
            </w:r>
            <w:r>
              <w:rPr>
                <w:rStyle w:val="IndexLink"/>
              </w:rPr>
              <w:t>51</w:t>
            </w:r>
            <w:r>
              <w:rPr>
                <w:rStyle w:val="IndexLink"/>
                <w:rtl w:val="true"/>
              </w:rPr>
              <w:tab/>
            </w:r>
            <w:r>
              <w:rPr>
                <w:rStyle w:val="IndexLink"/>
              </w:rPr>
              <w:t>188</w:t>
            </w:r>
          </w:hyperlink>
        </w:p>
        <w:p>
          <w:pPr>
            <w:pStyle w:val="Contents6"/>
            <w:tabs>
              <w:tab w:val="clear" w:pos="7609"/>
              <w:tab w:val="right" w:pos="9026" w:leader="dot"/>
            </w:tabs>
            <w:rPr/>
          </w:pPr>
          <w:hyperlink w:anchor="__RefHeading___Toc8363576_1280447820">
            <w:r>
              <w:rPr>
                <w:webHidden/>
                <w:rStyle w:val="IndexLink"/>
                <w:rtl w:val="true"/>
              </w:rPr>
              <w:t>الغيبة</w:t>
            </w:r>
            <w:r>
              <w:rPr>
                <w:rStyle w:val="IndexLink"/>
                <w:rtl w:val="true"/>
              </w:rPr>
              <w:tab/>
            </w:r>
            <w:r>
              <w:rPr>
                <w:rStyle w:val="IndexLink"/>
              </w:rPr>
              <w:t>188</w:t>
            </w:r>
          </w:hyperlink>
        </w:p>
        <w:p>
          <w:pPr>
            <w:pStyle w:val="Contents5"/>
            <w:tabs>
              <w:tab w:val="clear" w:pos="7892"/>
              <w:tab w:val="right" w:pos="9026" w:leader="dot"/>
            </w:tabs>
            <w:rPr/>
          </w:pPr>
          <w:hyperlink w:anchor="__RefHeading___Toc8363578_1280447820">
            <w:r>
              <w:rPr>
                <w:webHidden/>
                <w:rStyle w:val="IndexLink"/>
                <w:rtl w:val="true"/>
              </w:rPr>
              <w:t xml:space="preserve">باب </w:t>
            </w:r>
            <w:r>
              <w:rPr>
                <w:rStyle w:val="IndexLink"/>
              </w:rPr>
              <w:t>52</w:t>
            </w:r>
            <w:r>
              <w:rPr>
                <w:rStyle w:val="IndexLink"/>
                <w:rtl w:val="true"/>
              </w:rPr>
              <w:tab/>
            </w:r>
            <w:r>
              <w:rPr>
                <w:rStyle w:val="IndexLink"/>
              </w:rPr>
              <w:t>191</w:t>
            </w:r>
          </w:hyperlink>
        </w:p>
        <w:p>
          <w:pPr>
            <w:pStyle w:val="Contents6"/>
            <w:tabs>
              <w:tab w:val="clear" w:pos="7609"/>
              <w:tab w:val="right" w:pos="9026" w:leader="dot"/>
            </w:tabs>
            <w:rPr/>
          </w:pPr>
          <w:hyperlink w:anchor="__RefHeading___Toc8363580_1280447820">
            <w:r>
              <w:rPr>
                <w:webHidden/>
                <w:rStyle w:val="IndexLink"/>
                <w:rtl w:val="true"/>
              </w:rPr>
              <w:t>النميمة و السعاية</w:t>
            </w:r>
            <w:r>
              <w:rPr>
                <w:rStyle w:val="IndexLink"/>
                <w:rtl w:val="true"/>
              </w:rPr>
              <w:tab/>
            </w:r>
            <w:r>
              <w:rPr>
                <w:rStyle w:val="IndexLink"/>
              </w:rPr>
              <w:t>191</w:t>
            </w:r>
          </w:hyperlink>
        </w:p>
        <w:p>
          <w:pPr>
            <w:pStyle w:val="Contents5"/>
            <w:tabs>
              <w:tab w:val="clear" w:pos="7892"/>
              <w:tab w:val="right" w:pos="9026" w:leader="dot"/>
            </w:tabs>
            <w:rPr/>
          </w:pPr>
          <w:hyperlink w:anchor="__RefHeading___Toc8363582_1280447820">
            <w:r>
              <w:rPr>
                <w:webHidden/>
                <w:rStyle w:val="IndexLink"/>
                <w:rtl w:val="true"/>
              </w:rPr>
              <w:t xml:space="preserve">باب </w:t>
            </w:r>
            <w:r>
              <w:rPr>
                <w:rStyle w:val="IndexLink"/>
              </w:rPr>
              <w:t>53</w:t>
            </w:r>
            <w:r>
              <w:rPr>
                <w:rStyle w:val="IndexLink"/>
                <w:rtl w:val="true"/>
              </w:rPr>
              <w:tab/>
            </w:r>
            <w:r>
              <w:rPr>
                <w:rStyle w:val="IndexLink"/>
              </w:rPr>
              <w:t>192</w:t>
            </w:r>
          </w:hyperlink>
        </w:p>
        <w:p>
          <w:pPr>
            <w:pStyle w:val="Contents6"/>
            <w:tabs>
              <w:tab w:val="clear" w:pos="7609"/>
              <w:tab w:val="right" w:pos="9026" w:leader="dot"/>
            </w:tabs>
            <w:rPr/>
          </w:pPr>
          <w:hyperlink w:anchor="__RefHeading___Toc8363584_1280447820">
            <w:r>
              <w:rPr>
                <w:webHidden/>
                <w:rStyle w:val="IndexLink"/>
                <w:rtl w:val="true"/>
              </w:rPr>
              <w:t>المكافاة على السوء، وما يتعلق بذلك</w:t>
            </w:r>
            <w:r>
              <w:rPr>
                <w:rStyle w:val="IndexLink"/>
                <w:rtl w:val="true"/>
              </w:rPr>
              <w:tab/>
            </w:r>
            <w:r>
              <w:rPr>
                <w:rStyle w:val="IndexLink"/>
              </w:rPr>
              <w:t>192</w:t>
            </w:r>
          </w:hyperlink>
        </w:p>
        <w:p>
          <w:pPr>
            <w:pStyle w:val="Contents5"/>
            <w:tabs>
              <w:tab w:val="clear" w:pos="7892"/>
              <w:tab w:val="right" w:pos="9026" w:leader="dot"/>
            </w:tabs>
            <w:rPr/>
          </w:pPr>
          <w:hyperlink w:anchor="__RefHeading___Toc8363586_1280447820">
            <w:r>
              <w:rPr>
                <w:webHidden/>
                <w:rStyle w:val="IndexLink"/>
                <w:rtl w:val="true"/>
              </w:rPr>
              <w:t xml:space="preserve">باب </w:t>
            </w:r>
            <w:r>
              <w:rPr>
                <w:rStyle w:val="IndexLink"/>
              </w:rPr>
              <w:t>54</w:t>
            </w:r>
            <w:r>
              <w:rPr>
                <w:rStyle w:val="IndexLink"/>
                <w:rtl w:val="true"/>
              </w:rPr>
              <w:tab/>
            </w:r>
            <w:r>
              <w:rPr>
                <w:rStyle w:val="IndexLink"/>
              </w:rPr>
              <w:t>193</w:t>
            </w:r>
          </w:hyperlink>
        </w:p>
        <w:p>
          <w:pPr>
            <w:pStyle w:val="Contents6"/>
            <w:tabs>
              <w:tab w:val="clear" w:pos="7609"/>
              <w:tab w:val="right" w:pos="9026" w:leader="dot"/>
            </w:tabs>
            <w:rPr/>
          </w:pPr>
          <w:hyperlink w:anchor="__RefHeading___Toc8363588_1280447820">
            <w:r>
              <w:rPr>
                <w:webHidden/>
                <w:rStyle w:val="IndexLink"/>
                <w:rtl w:val="true"/>
              </w:rPr>
              <w:t>المعاقبة على الذنب و مداقة المؤمنين</w:t>
            </w:r>
            <w:r>
              <w:rPr>
                <w:rStyle w:val="IndexLink"/>
                <w:rtl w:val="true"/>
              </w:rPr>
              <w:tab/>
            </w:r>
            <w:r>
              <w:rPr>
                <w:rStyle w:val="IndexLink"/>
              </w:rPr>
              <w:t>193</w:t>
            </w:r>
          </w:hyperlink>
        </w:p>
        <w:p>
          <w:pPr>
            <w:pStyle w:val="Contents5"/>
            <w:tabs>
              <w:tab w:val="clear" w:pos="7892"/>
              <w:tab w:val="right" w:pos="9026" w:leader="dot"/>
            </w:tabs>
            <w:rPr/>
          </w:pPr>
          <w:hyperlink w:anchor="__RefHeading___Toc8363590_1280447820">
            <w:r>
              <w:rPr>
                <w:webHidden/>
                <w:rStyle w:val="IndexLink"/>
                <w:rtl w:val="true"/>
              </w:rPr>
              <w:t xml:space="preserve">باب </w:t>
            </w:r>
            <w:r>
              <w:rPr>
                <w:rStyle w:val="IndexLink"/>
              </w:rPr>
              <w:t>55</w:t>
            </w:r>
            <w:r>
              <w:rPr>
                <w:rStyle w:val="IndexLink"/>
                <w:rtl w:val="true"/>
              </w:rPr>
              <w:tab/>
            </w:r>
            <w:r>
              <w:rPr>
                <w:rStyle w:val="IndexLink"/>
              </w:rPr>
              <w:t>194</w:t>
            </w:r>
          </w:hyperlink>
        </w:p>
        <w:p>
          <w:pPr>
            <w:pStyle w:val="Contents6"/>
            <w:tabs>
              <w:tab w:val="clear" w:pos="7609"/>
              <w:tab w:val="right" w:pos="9026" w:leader="dot"/>
            </w:tabs>
            <w:rPr/>
          </w:pPr>
          <w:hyperlink w:anchor="__RefHeading___Toc8363592_1280447820">
            <w:r>
              <w:rPr>
                <w:webHidden/>
                <w:rStyle w:val="IndexLink"/>
                <w:rtl w:val="true"/>
              </w:rPr>
              <w:t>البغي و الطغيان</w:t>
            </w:r>
            <w:r>
              <w:rPr>
                <w:rStyle w:val="IndexLink"/>
                <w:rtl w:val="true"/>
              </w:rPr>
              <w:tab/>
            </w:r>
            <w:r>
              <w:rPr>
                <w:rStyle w:val="IndexLink"/>
              </w:rPr>
              <w:t>194</w:t>
            </w:r>
          </w:hyperlink>
        </w:p>
        <w:p>
          <w:pPr>
            <w:pStyle w:val="Contents5"/>
            <w:tabs>
              <w:tab w:val="clear" w:pos="7892"/>
              <w:tab w:val="right" w:pos="9026" w:leader="dot"/>
            </w:tabs>
            <w:rPr/>
          </w:pPr>
          <w:hyperlink w:anchor="__RefHeading___Toc8363594_1280447820">
            <w:r>
              <w:rPr>
                <w:webHidden/>
                <w:rStyle w:val="IndexLink"/>
                <w:rtl w:val="true"/>
              </w:rPr>
              <w:t xml:space="preserve">باب </w:t>
            </w:r>
            <w:r>
              <w:rPr>
                <w:rStyle w:val="IndexLink"/>
              </w:rPr>
              <w:t>56</w:t>
            </w:r>
            <w:r>
              <w:rPr>
                <w:rStyle w:val="IndexLink"/>
                <w:rtl w:val="true"/>
              </w:rPr>
              <w:tab/>
            </w:r>
            <w:r>
              <w:rPr>
                <w:rStyle w:val="IndexLink"/>
              </w:rPr>
              <w:t>196</w:t>
            </w:r>
          </w:hyperlink>
        </w:p>
        <w:p>
          <w:pPr>
            <w:pStyle w:val="Contents6"/>
            <w:tabs>
              <w:tab w:val="clear" w:pos="7609"/>
              <w:tab w:val="right" w:pos="9026" w:leader="dot"/>
            </w:tabs>
            <w:rPr/>
          </w:pPr>
          <w:hyperlink w:anchor="__RefHeading___Toc8363596_1280447820">
            <w:r>
              <w:rPr>
                <w:webHidden/>
                <w:rStyle w:val="IndexLink"/>
                <w:rtl w:val="true"/>
              </w:rPr>
              <w:t>سوء المحضر و من يكرمه الناس اتقاء شره، و من لا يؤمَن شره و لا يُرجى خيره</w:t>
            </w:r>
            <w:r>
              <w:rPr>
                <w:rStyle w:val="IndexLink"/>
                <w:rtl w:val="true"/>
              </w:rPr>
              <w:tab/>
            </w:r>
            <w:r>
              <w:rPr>
                <w:rStyle w:val="IndexLink"/>
              </w:rPr>
              <w:t>196</w:t>
            </w:r>
          </w:hyperlink>
        </w:p>
        <w:p>
          <w:pPr>
            <w:pStyle w:val="Contents5"/>
            <w:tabs>
              <w:tab w:val="clear" w:pos="7892"/>
              <w:tab w:val="right" w:pos="9026" w:leader="dot"/>
            </w:tabs>
            <w:rPr/>
          </w:pPr>
          <w:hyperlink w:anchor="__RefHeading___Toc8363598_1280447820">
            <w:r>
              <w:rPr>
                <w:webHidden/>
                <w:rStyle w:val="IndexLink"/>
                <w:rtl w:val="true"/>
              </w:rPr>
              <w:t xml:space="preserve">باب </w:t>
            </w:r>
            <w:r>
              <w:rPr>
                <w:rStyle w:val="IndexLink"/>
              </w:rPr>
              <w:t>57</w:t>
            </w:r>
            <w:r>
              <w:rPr>
                <w:rStyle w:val="IndexLink"/>
                <w:rtl w:val="true"/>
              </w:rPr>
              <w:tab/>
            </w:r>
            <w:r>
              <w:rPr>
                <w:rStyle w:val="IndexLink"/>
              </w:rPr>
              <w:t>198</w:t>
            </w:r>
          </w:hyperlink>
        </w:p>
        <w:p>
          <w:pPr>
            <w:pStyle w:val="Contents6"/>
            <w:tabs>
              <w:tab w:val="clear" w:pos="7609"/>
              <w:tab w:val="right" w:pos="9026" w:leader="dot"/>
            </w:tabs>
            <w:rPr/>
          </w:pPr>
          <w:hyperlink w:anchor="__RefHeading___Toc8363600_1280447820">
            <w:r>
              <w:rPr>
                <w:webHidden/>
                <w:rStyle w:val="IndexLink"/>
                <w:rtl w:val="true"/>
              </w:rPr>
              <w:t>المكر والخديعة و الغش و السعي في الفتنة</w:t>
            </w:r>
            <w:r>
              <w:rPr>
                <w:rStyle w:val="IndexLink"/>
                <w:rtl w:val="true"/>
              </w:rPr>
              <w:tab/>
            </w:r>
            <w:r>
              <w:rPr>
                <w:rStyle w:val="IndexLink"/>
              </w:rPr>
              <w:t>198</w:t>
            </w:r>
          </w:hyperlink>
        </w:p>
        <w:p>
          <w:pPr>
            <w:pStyle w:val="Contents5"/>
            <w:tabs>
              <w:tab w:val="clear" w:pos="7892"/>
              <w:tab w:val="right" w:pos="9026" w:leader="dot"/>
            </w:tabs>
            <w:rPr/>
          </w:pPr>
          <w:hyperlink w:anchor="__RefHeading___Toc8363602_1280447820">
            <w:r>
              <w:rPr>
                <w:webHidden/>
                <w:rStyle w:val="IndexLink"/>
                <w:rtl w:val="true"/>
              </w:rPr>
              <w:t xml:space="preserve">باب </w:t>
            </w:r>
            <w:r>
              <w:rPr>
                <w:rStyle w:val="IndexLink"/>
              </w:rPr>
              <w:t>58</w:t>
            </w:r>
            <w:r>
              <w:rPr>
                <w:rStyle w:val="IndexLink"/>
                <w:rtl w:val="true"/>
              </w:rPr>
              <w:tab/>
            </w:r>
            <w:r>
              <w:rPr>
                <w:rStyle w:val="IndexLink"/>
              </w:rPr>
              <w:t>200</w:t>
            </w:r>
          </w:hyperlink>
        </w:p>
        <w:p>
          <w:pPr>
            <w:pStyle w:val="Contents6"/>
            <w:tabs>
              <w:tab w:val="clear" w:pos="7609"/>
              <w:tab w:val="right" w:pos="9026" w:leader="dot"/>
            </w:tabs>
            <w:rPr/>
          </w:pPr>
          <w:hyperlink w:anchor="__RefHeading___Toc8363604_1280447820">
            <w:r>
              <w:rPr>
                <w:webHidden/>
                <w:rStyle w:val="IndexLink"/>
                <w:rtl w:val="true"/>
              </w:rPr>
              <w:t>الغمز و الهمز و اللمز و السخرية و الاستهزاء</w:t>
            </w:r>
            <w:r>
              <w:rPr>
                <w:rStyle w:val="IndexLink"/>
                <w:rtl w:val="true"/>
              </w:rPr>
              <w:tab/>
            </w:r>
            <w:r>
              <w:rPr>
                <w:rStyle w:val="IndexLink"/>
              </w:rPr>
              <w:t>200</w:t>
            </w:r>
          </w:hyperlink>
        </w:p>
        <w:p>
          <w:pPr>
            <w:pStyle w:val="Contents5"/>
            <w:tabs>
              <w:tab w:val="clear" w:pos="7892"/>
              <w:tab w:val="right" w:pos="9026" w:leader="dot"/>
            </w:tabs>
            <w:rPr/>
          </w:pPr>
          <w:hyperlink w:anchor="__RefHeading___Toc8363606_1280447820">
            <w:r>
              <w:rPr>
                <w:webHidden/>
                <w:rStyle w:val="IndexLink"/>
                <w:rtl w:val="true"/>
              </w:rPr>
              <w:t xml:space="preserve">باب </w:t>
            </w:r>
            <w:r>
              <w:rPr>
                <w:rStyle w:val="IndexLink"/>
              </w:rPr>
              <w:t>59</w:t>
            </w:r>
            <w:r>
              <w:rPr>
                <w:rStyle w:val="IndexLink"/>
                <w:rtl w:val="true"/>
              </w:rPr>
              <w:tab/>
            </w:r>
            <w:r>
              <w:rPr>
                <w:rStyle w:val="IndexLink"/>
              </w:rPr>
              <w:t>201</w:t>
            </w:r>
          </w:hyperlink>
        </w:p>
        <w:p>
          <w:pPr>
            <w:pStyle w:val="Contents6"/>
            <w:tabs>
              <w:tab w:val="clear" w:pos="7609"/>
              <w:tab w:val="right" w:pos="9026" w:leader="dot"/>
            </w:tabs>
            <w:rPr/>
          </w:pPr>
          <w:hyperlink w:anchor="__RefHeading___Toc8363608_1280447820">
            <w:r>
              <w:rPr>
                <w:webHidden/>
                <w:rStyle w:val="IndexLink"/>
                <w:rtl w:val="true"/>
              </w:rPr>
              <w:t>السفيه و السفلة</w:t>
            </w:r>
            <w:r>
              <w:rPr>
                <w:rStyle w:val="IndexLink"/>
                <w:rtl w:val="true"/>
              </w:rPr>
              <w:tab/>
            </w:r>
            <w:r>
              <w:rPr>
                <w:rStyle w:val="IndexLink"/>
              </w:rPr>
              <w:t>201</w:t>
            </w:r>
          </w:hyperlink>
        </w:p>
        <w:p>
          <w:pPr>
            <w:pStyle w:val="Contents5"/>
            <w:tabs>
              <w:tab w:val="clear" w:pos="7892"/>
              <w:tab w:val="right" w:pos="9026" w:leader="dot"/>
            </w:tabs>
            <w:rPr/>
          </w:pPr>
          <w:hyperlink w:anchor="__RefHeading___Toc8363610_1280447820">
            <w:r>
              <w:rPr>
                <w:webHidden/>
                <w:rStyle w:val="IndexLink"/>
                <w:rtl w:val="true"/>
              </w:rPr>
              <w:t xml:space="preserve">باب </w:t>
            </w:r>
            <w:r>
              <w:rPr>
                <w:rStyle w:val="IndexLink"/>
              </w:rPr>
              <w:t>60</w:t>
            </w:r>
            <w:r>
              <w:rPr>
                <w:rStyle w:val="IndexLink"/>
                <w:rtl w:val="true"/>
              </w:rPr>
              <w:tab/>
            </w:r>
            <w:r>
              <w:rPr>
                <w:rStyle w:val="IndexLink"/>
              </w:rPr>
              <w:t>202</w:t>
            </w:r>
          </w:hyperlink>
        </w:p>
        <w:p>
          <w:pPr>
            <w:pStyle w:val="Contents6"/>
            <w:tabs>
              <w:tab w:val="clear" w:pos="7609"/>
              <w:tab w:val="right" w:pos="9026" w:leader="dot"/>
            </w:tabs>
            <w:rPr/>
          </w:pPr>
          <w:hyperlink w:anchor="__RefHeading___Toc8363612_1280447820">
            <w:r>
              <w:rPr>
                <w:webHidden/>
                <w:rStyle w:val="IndexLink"/>
                <w:rtl w:val="true"/>
              </w:rPr>
              <w:t>الجبن</w:t>
            </w:r>
            <w:r>
              <w:rPr>
                <w:rStyle w:val="IndexLink"/>
                <w:rtl w:val="true"/>
              </w:rPr>
              <w:tab/>
            </w:r>
            <w:r>
              <w:rPr>
                <w:rStyle w:val="IndexLink"/>
              </w:rPr>
              <w:t>202</w:t>
            </w:r>
          </w:hyperlink>
        </w:p>
        <w:p>
          <w:pPr>
            <w:pStyle w:val="Contents5"/>
            <w:tabs>
              <w:tab w:val="clear" w:pos="7892"/>
              <w:tab w:val="right" w:pos="9026" w:leader="dot"/>
            </w:tabs>
            <w:rPr/>
          </w:pPr>
          <w:hyperlink w:anchor="__RefHeading___Toc8363614_1280447820">
            <w:r>
              <w:rPr>
                <w:webHidden/>
                <w:rStyle w:val="IndexLink"/>
                <w:rtl w:val="true"/>
              </w:rPr>
              <w:t xml:space="preserve">باب </w:t>
            </w:r>
            <w:r>
              <w:rPr>
                <w:rStyle w:val="IndexLink"/>
              </w:rPr>
              <w:t>61</w:t>
            </w:r>
            <w:r>
              <w:rPr>
                <w:rStyle w:val="IndexLink"/>
                <w:rtl w:val="true"/>
              </w:rPr>
              <w:tab/>
            </w:r>
            <w:r>
              <w:rPr>
                <w:rStyle w:val="IndexLink"/>
              </w:rPr>
              <w:t>203</w:t>
            </w:r>
          </w:hyperlink>
        </w:p>
        <w:p>
          <w:pPr>
            <w:pStyle w:val="Contents6"/>
            <w:tabs>
              <w:tab w:val="clear" w:pos="7609"/>
              <w:tab w:val="right" w:pos="9026" w:leader="dot"/>
            </w:tabs>
            <w:rPr/>
          </w:pPr>
          <w:hyperlink w:anchor="__RefHeading___Toc8363616_1280447820">
            <w:r>
              <w:rPr>
                <w:webHidden/>
                <w:rStyle w:val="IndexLink"/>
                <w:rtl w:val="true"/>
              </w:rPr>
              <w:t>من باع دينه بدنيا غيره</w:t>
            </w:r>
            <w:r>
              <w:rPr>
                <w:rStyle w:val="IndexLink"/>
                <w:rtl w:val="true"/>
              </w:rPr>
              <w:tab/>
            </w:r>
            <w:r>
              <w:rPr>
                <w:rStyle w:val="IndexLink"/>
              </w:rPr>
              <w:t>203</w:t>
            </w:r>
          </w:hyperlink>
        </w:p>
        <w:p>
          <w:pPr>
            <w:pStyle w:val="Contents5"/>
            <w:tabs>
              <w:tab w:val="clear" w:pos="7892"/>
              <w:tab w:val="right" w:pos="9026" w:leader="dot"/>
            </w:tabs>
            <w:rPr/>
          </w:pPr>
          <w:hyperlink w:anchor="__RefHeading___Toc8363618_1280447820">
            <w:r>
              <w:rPr>
                <w:webHidden/>
                <w:rStyle w:val="IndexLink"/>
                <w:rtl w:val="true"/>
              </w:rPr>
              <w:t xml:space="preserve">باب </w:t>
            </w:r>
            <w:r>
              <w:rPr>
                <w:rStyle w:val="IndexLink"/>
              </w:rPr>
              <w:t>62</w:t>
            </w:r>
            <w:r>
              <w:rPr>
                <w:rStyle w:val="IndexLink"/>
                <w:rtl w:val="true"/>
              </w:rPr>
              <w:tab/>
            </w:r>
            <w:r>
              <w:rPr>
                <w:rStyle w:val="IndexLink"/>
              </w:rPr>
              <w:t>204</w:t>
            </w:r>
          </w:hyperlink>
        </w:p>
        <w:p>
          <w:pPr>
            <w:pStyle w:val="Contents6"/>
            <w:tabs>
              <w:tab w:val="clear" w:pos="7609"/>
              <w:tab w:val="right" w:pos="9026" w:leader="dot"/>
            </w:tabs>
            <w:rPr/>
          </w:pPr>
          <w:hyperlink w:anchor="__RefHeading___Toc8363620_1280447820">
            <w:r>
              <w:rPr>
                <w:webHidden/>
                <w:rStyle w:val="IndexLink"/>
                <w:rtl w:val="true"/>
              </w:rPr>
              <w:t>الاسراف والتبذير، وحدّهما</w:t>
            </w:r>
            <w:r>
              <w:rPr>
                <w:rStyle w:val="IndexLink"/>
                <w:rtl w:val="true"/>
              </w:rPr>
              <w:tab/>
            </w:r>
            <w:r>
              <w:rPr>
                <w:rStyle w:val="IndexLink"/>
              </w:rPr>
              <w:t>204</w:t>
            </w:r>
          </w:hyperlink>
        </w:p>
        <w:p>
          <w:pPr>
            <w:pStyle w:val="Contents5"/>
            <w:tabs>
              <w:tab w:val="clear" w:pos="7892"/>
              <w:tab w:val="right" w:pos="9026" w:leader="dot"/>
            </w:tabs>
            <w:rPr/>
          </w:pPr>
          <w:hyperlink w:anchor="__RefHeading___Toc8363622_1280447820">
            <w:r>
              <w:rPr>
                <w:webHidden/>
                <w:rStyle w:val="IndexLink"/>
                <w:rtl w:val="true"/>
              </w:rPr>
              <w:t xml:space="preserve">باب </w:t>
            </w:r>
            <w:r>
              <w:rPr>
                <w:rStyle w:val="IndexLink"/>
              </w:rPr>
              <w:t>63</w:t>
            </w:r>
            <w:r>
              <w:rPr>
                <w:rStyle w:val="IndexLink"/>
                <w:rtl w:val="true"/>
              </w:rPr>
              <w:tab/>
            </w:r>
            <w:r>
              <w:rPr>
                <w:rStyle w:val="IndexLink"/>
              </w:rPr>
              <w:t>205</w:t>
            </w:r>
          </w:hyperlink>
        </w:p>
        <w:p>
          <w:pPr>
            <w:pStyle w:val="Contents6"/>
            <w:tabs>
              <w:tab w:val="clear" w:pos="7609"/>
              <w:tab w:val="right" w:pos="9026" w:leader="dot"/>
            </w:tabs>
            <w:rPr/>
          </w:pPr>
          <w:hyperlink w:anchor="__RefHeading___Toc8363624_1280447820">
            <w:r>
              <w:rPr>
                <w:webHidden/>
                <w:rStyle w:val="IndexLink"/>
                <w:rtl w:val="true"/>
              </w:rPr>
              <w:t>في ذم الاسراف والتبذير زائداً على ما تقدم في الباب السابق</w:t>
            </w:r>
            <w:r>
              <w:rPr>
                <w:rStyle w:val="IndexLink"/>
                <w:rtl w:val="true"/>
              </w:rPr>
              <w:tab/>
            </w:r>
            <w:r>
              <w:rPr>
                <w:rStyle w:val="IndexLink"/>
              </w:rPr>
              <w:t>205</w:t>
            </w:r>
          </w:hyperlink>
        </w:p>
        <w:p>
          <w:pPr>
            <w:pStyle w:val="Contents5"/>
            <w:tabs>
              <w:tab w:val="clear" w:pos="7892"/>
              <w:tab w:val="right" w:pos="9026" w:leader="dot"/>
            </w:tabs>
            <w:rPr/>
          </w:pPr>
          <w:hyperlink w:anchor="__RefHeading___Toc8363626_1280447820">
            <w:r>
              <w:rPr>
                <w:webHidden/>
                <w:rStyle w:val="IndexLink"/>
                <w:rtl w:val="true"/>
              </w:rPr>
              <w:t xml:space="preserve">باب </w:t>
            </w:r>
            <w:r>
              <w:rPr>
                <w:rStyle w:val="IndexLink"/>
              </w:rPr>
              <w:t>64</w:t>
            </w:r>
            <w:r>
              <w:rPr>
                <w:rStyle w:val="IndexLink"/>
                <w:rtl w:val="true"/>
              </w:rPr>
              <w:tab/>
            </w:r>
            <w:r>
              <w:rPr>
                <w:rStyle w:val="IndexLink"/>
              </w:rPr>
              <w:t>206</w:t>
            </w:r>
          </w:hyperlink>
        </w:p>
        <w:p>
          <w:pPr>
            <w:pStyle w:val="Contents6"/>
            <w:tabs>
              <w:tab w:val="clear" w:pos="7609"/>
              <w:tab w:val="right" w:pos="9026" w:leader="dot"/>
            </w:tabs>
            <w:rPr/>
          </w:pPr>
          <w:hyperlink w:anchor="__RefHeading___Toc8363628_1280447820">
            <w:r>
              <w:rPr>
                <w:webHidden/>
                <w:rStyle w:val="IndexLink"/>
                <w:rtl w:val="true"/>
              </w:rPr>
              <w:t>الظلم و أنواعه، و مظالم العباد، و من أخذ المال من غير حله فجعله في غير حقه، و الفساد في الارض</w:t>
            </w:r>
            <w:r>
              <w:rPr>
                <w:rStyle w:val="IndexLink"/>
                <w:rtl w:val="true"/>
              </w:rPr>
              <w:tab/>
            </w:r>
            <w:r>
              <w:rPr>
                <w:rStyle w:val="IndexLink"/>
              </w:rPr>
              <w:t>206</w:t>
            </w:r>
          </w:hyperlink>
        </w:p>
        <w:p>
          <w:pPr>
            <w:pStyle w:val="Contents5"/>
            <w:tabs>
              <w:tab w:val="clear" w:pos="7892"/>
              <w:tab w:val="right" w:pos="9026" w:leader="dot"/>
            </w:tabs>
            <w:rPr/>
          </w:pPr>
          <w:hyperlink w:anchor="__RefHeading___Toc8363630_1280447820">
            <w:r>
              <w:rPr>
                <w:webHidden/>
                <w:rStyle w:val="IndexLink"/>
                <w:rtl w:val="true"/>
              </w:rPr>
              <w:t xml:space="preserve">باب </w:t>
            </w:r>
            <w:r>
              <w:rPr>
                <w:rStyle w:val="IndexLink"/>
              </w:rPr>
              <w:t>65</w:t>
            </w:r>
            <w:r>
              <w:rPr>
                <w:rStyle w:val="IndexLink"/>
                <w:rtl w:val="true"/>
              </w:rPr>
              <w:tab/>
            </w:r>
            <w:r>
              <w:rPr>
                <w:rStyle w:val="IndexLink"/>
              </w:rPr>
              <w:t>209</w:t>
            </w:r>
          </w:hyperlink>
        </w:p>
        <w:p>
          <w:pPr>
            <w:pStyle w:val="Contents6"/>
            <w:tabs>
              <w:tab w:val="clear" w:pos="7609"/>
              <w:tab w:val="right" w:pos="9026" w:leader="dot"/>
            </w:tabs>
            <w:rPr/>
          </w:pPr>
          <w:hyperlink w:anchor="__RefHeading___Toc8363632_1280447820">
            <w:r>
              <w:rPr>
                <w:webHidden/>
                <w:rStyle w:val="IndexLink"/>
                <w:rtl w:val="true"/>
              </w:rPr>
              <w:t>آداب الدخول على السلاطين و الامراء</w:t>
            </w:r>
            <w:r>
              <w:rPr>
                <w:rStyle w:val="IndexLink"/>
                <w:rtl w:val="true"/>
              </w:rPr>
              <w:tab/>
            </w:r>
            <w:r>
              <w:rPr>
                <w:rStyle w:val="IndexLink"/>
              </w:rPr>
              <w:t>209</w:t>
            </w:r>
          </w:hyperlink>
        </w:p>
        <w:p>
          <w:pPr>
            <w:pStyle w:val="Contents5"/>
            <w:tabs>
              <w:tab w:val="clear" w:pos="7892"/>
              <w:tab w:val="right" w:pos="9026" w:leader="dot"/>
            </w:tabs>
            <w:rPr/>
          </w:pPr>
          <w:hyperlink w:anchor="__RefHeading___Toc8363634_1280447820">
            <w:r>
              <w:rPr>
                <w:webHidden/>
                <w:rStyle w:val="IndexLink"/>
                <w:rtl w:val="true"/>
              </w:rPr>
              <w:t xml:space="preserve">باب </w:t>
            </w:r>
            <w:r>
              <w:rPr>
                <w:rStyle w:val="IndexLink"/>
              </w:rPr>
              <w:t>66</w:t>
            </w:r>
            <w:r>
              <w:rPr>
                <w:rStyle w:val="IndexLink"/>
                <w:rtl w:val="true"/>
              </w:rPr>
              <w:tab/>
            </w:r>
            <w:r>
              <w:rPr>
                <w:rStyle w:val="IndexLink"/>
              </w:rPr>
              <w:t>210</w:t>
            </w:r>
          </w:hyperlink>
        </w:p>
        <w:p>
          <w:pPr>
            <w:pStyle w:val="Contents6"/>
            <w:tabs>
              <w:tab w:val="clear" w:pos="7609"/>
              <w:tab w:val="right" w:pos="9026" w:leader="dot"/>
            </w:tabs>
            <w:rPr/>
          </w:pPr>
          <w:hyperlink w:anchor="__RefHeading___Toc8363636_1280447820">
            <w:r>
              <w:rPr>
                <w:webHidden/>
                <w:rStyle w:val="IndexLink"/>
                <w:rtl w:val="true"/>
              </w:rPr>
              <w:t>أحوال الملوك و الامراء ، و العراف، و النقباء، و الرؤساء و عدلهم و جورهم</w:t>
            </w:r>
            <w:r>
              <w:rPr>
                <w:rStyle w:val="IndexLink"/>
                <w:rtl w:val="true"/>
              </w:rPr>
              <w:tab/>
            </w:r>
            <w:r>
              <w:rPr>
                <w:rStyle w:val="IndexLink"/>
              </w:rPr>
              <w:t>210</w:t>
            </w:r>
          </w:hyperlink>
        </w:p>
        <w:p>
          <w:pPr>
            <w:pStyle w:val="Contents5"/>
            <w:tabs>
              <w:tab w:val="clear" w:pos="7892"/>
              <w:tab w:val="right" w:pos="9026" w:leader="dot"/>
            </w:tabs>
            <w:rPr/>
          </w:pPr>
          <w:hyperlink w:anchor="__RefHeading___Toc8363638_1280447820">
            <w:r>
              <w:rPr>
                <w:webHidden/>
                <w:rStyle w:val="IndexLink"/>
                <w:rtl w:val="true"/>
              </w:rPr>
              <w:t xml:space="preserve">باب </w:t>
            </w:r>
            <w:r>
              <w:rPr>
                <w:rStyle w:val="IndexLink"/>
              </w:rPr>
              <w:t>67</w:t>
            </w:r>
            <w:r>
              <w:rPr>
                <w:rStyle w:val="IndexLink"/>
                <w:rtl w:val="true"/>
              </w:rPr>
              <w:tab/>
            </w:r>
            <w:r>
              <w:rPr>
                <w:rStyle w:val="IndexLink"/>
              </w:rPr>
              <w:t>213</w:t>
            </w:r>
          </w:hyperlink>
        </w:p>
        <w:p>
          <w:pPr>
            <w:pStyle w:val="Contents6"/>
            <w:tabs>
              <w:tab w:val="clear" w:pos="7609"/>
              <w:tab w:val="right" w:pos="9026" w:leader="dot"/>
            </w:tabs>
            <w:rPr/>
          </w:pPr>
          <w:hyperlink w:anchor="__RefHeading___Toc8363640_1280447820">
            <w:r>
              <w:rPr>
                <w:webHidden/>
                <w:rStyle w:val="IndexLink"/>
                <w:rtl w:val="true"/>
              </w:rPr>
              <w:t>الركون الى الظالمين و حبهم وطاعتهم</w:t>
            </w:r>
            <w:r>
              <w:rPr>
                <w:rStyle w:val="IndexLink"/>
                <w:rtl w:val="true"/>
              </w:rPr>
              <w:tab/>
            </w:r>
            <w:r>
              <w:rPr>
                <w:rStyle w:val="IndexLink"/>
              </w:rPr>
              <w:t>213</w:t>
            </w:r>
          </w:hyperlink>
        </w:p>
        <w:p>
          <w:pPr>
            <w:pStyle w:val="Contents5"/>
            <w:tabs>
              <w:tab w:val="clear" w:pos="7892"/>
              <w:tab w:val="right" w:pos="9026" w:leader="dot"/>
            </w:tabs>
            <w:rPr/>
          </w:pPr>
          <w:hyperlink w:anchor="__RefHeading___Toc8363642_1280447820">
            <w:r>
              <w:rPr>
                <w:webHidden/>
                <w:rStyle w:val="IndexLink"/>
                <w:rtl w:val="true"/>
              </w:rPr>
              <w:t xml:space="preserve">باب </w:t>
            </w:r>
            <w:r>
              <w:rPr>
                <w:rStyle w:val="IndexLink"/>
              </w:rPr>
              <w:t>68</w:t>
            </w:r>
            <w:r>
              <w:rPr>
                <w:rStyle w:val="IndexLink"/>
                <w:rtl w:val="true"/>
              </w:rPr>
              <w:tab/>
            </w:r>
            <w:r>
              <w:rPr>
                <w:rStyle w:val="IndexLink"/>
              </w:rPr>
              <w:t>216</w:t>
            </w:r>
          </w:hyperlink>
        </w:p>
        <w:p>
          <w:pPr>
            <w:pStyle w:val="Contents6"/>
            <w:tabs>
              <w:tab w:val="clear" w:pos="7609"/>
              <w:tab w:val="right" w:pos="9026" w:leader="dot"/>
            </w:tabs>
            <w:rPr/>
          </w:pPr>
          <w:hyperlink w:anchor="__RefHeading___Toc8363644_1280447820">
            <w:r>
              <w:rPr>
                <w:webHidden/>
                <w:rStyle w:val="IndexLink"/>
                <w:rtl w:val="true"/>
              </w:rPr>
              <w:t>أكل أموال الظالمين و قبول جوائزهم</w:t>
            </w:r>
            <w:r>
              <w:rPr>
                <w:rStyle w:val="IndexLink"/>
                <w:rtl w:val="true"/>
              </w:rPr>
              <w:tab/>
            </w:r>
            <w:r>
              <w:rPr>
                <w:rStyle w:val="IndexLink"/>
              </w:rPr>
              <w:t>216</w:t>
            </w:r>
          </w:hyperlink>
        </w:p>
        <w:p>
          <w:pPr>
            <w:pStyle w:val="Contents5"/>
            <w:tabs>
              <w:tab w:val="clear" w:pos="7892"/>
              <w:tab w:val="right" w:pos="9026" w:leader="dot"/>
            </w:tabs>
            <w:rPr/>
          </w:pPr>
          <w:hyperlink w:anchor="__RefHeading___Toc8363646_1280447820">
            <w:r>
              <w:rPr>
                <w:webHidden/>
                <w:rStyle w:val="IndexLink"/>
                <w:rtl w:val="true"/>
              </w:rPr>
              <w:t xml:space="preserve">باب </w:t>
            </w:r>
            <w:r>
              <w:rPr>
                <w:rStyle w:val="IndexLink"/>
              </w:rPr>
              <w:t>69</w:t>
            </w:r>
            <w:r>
              <w:rPr>
                <w:rStyle w:val="IndexLink"/>
                <w:rtl w:val="true"/>
              </w:rPr>
              <w:tab/>
            </w:r>
            <w:r>
              <w:rPr>
                <w:rStyle w:val="IndexLink"/>
              </w:rPr>
              <w:t>217</w:t>
            </w:r>
          </w:hyperlink>
        </w:p>
        <w:p>
          <w:pPr>
            <w:pStyle w:val="Contents6"/>
            <w:tabs>
              <w:tab w:val="clear" w:pos="7609"/>
              <w:tab w:val="right" w:pos="9026" w:leader="dot"/>
            </w:tabs>
            <w:rPr/>
          </w:pPr>
          <w:hyperlink w:anchor="__RefHeading___Toc8363648_1280447820">
            <w:r>
              <w:rPr>
                <w:webHidden/>
                <w:rStyle w:val="IndexLink"/>
                <w:rtl w:val="true"/>
              </w:rPr>
              <w:t>رد الظلم عن المظلومين و رفع حوائج المؤمنين الى السلاطين</w:t>
            </w:r>
            <w:r>
              <w:rPr>
                <w:rStyle w:val="IndexLink"/>
                <w:rtl w:val="true"/>
              </w:rPr>
              <w:tab/>
            </w:r>
            <w:r>
              <w:rPr>
                <w:rStyle w:val="IndexLink"/>
              </w:rPr>
              <w:t>217</w:t>
            </w:r>
          </w:hyperlink>
        </w:p>
        <w:p>
          <w:pPr>
            <w:pStyle w:val="Contents5"/>
            <w:tabs>
              <w:tab w:val="clear" w:pos="7892"/>
              <w:tab w:val="right" w:pos="9026" w:leader="dot"/>
            </w:tabs>
            <w:rPr/>
          </w:pPr>
          <w:hyperlink w:anchor="__RefHeading___Toc8363650_1280447820">
            <w:r>
              <w:rPr>
                <w:webHidden/>
                <w:rStyle w:val="IndexLink"/>
                <w:rtl w:val="true"/>
              </w:rPr>
              <w:t xml:space="preserve">باب </w:t>
            </w:r>
            <w:r>
              <w:rPr>
                <w:rStyle w:val="IndexLink"/>
              </w:rPr>
              <w:t>70</w:t>
            </w:r>
            <w:r>
              <w:rPr>
                <w:rStyle w:val="IndexLink"/>
                <w:rtl w:val="true"/>
              </w:rPr>
              <w:tab/>
            </w:r>
            <w:r>
              <w:rPr>
                <w:rStyle w:val="IndexLink"/>
              </w:rPr>
              <w:t>218</w:t>
            </w:r>
          </w:hyperlink>
        </w:p>
        <w:p>
          <w:pPr>
            <w:pStyle w:val="Contents6"/>
            <w:tabs>
              <w:tab w:val="clear" w:pos="7609"/>
              <w:tab w:val="right" w:pos="9026" w:leader="dot"/>
            </w:tabs>
            <w:rPr/>
          </w:pPr>
          <w:hyperlink w:anchor="__RefHeading___Toc8363652_1280447820">
            <w:r>
              <w:rPr>
                <w:webHidden/>
                <w:rStyle w:val="IndexLink"/>
                <w:rtl w:val="true"/>
              </w:rPr>
              <w:t>النهي عن موادة الكفار و معاشرتهم و اطاعتهم والدعاء لهم</w:t>
            </w:r>
            <w:r>
              <w:rPr>
                <w:rStyle w:val="IndexLink"/>
                <w:rtl w:val="true"/>
              </w:rPr>
              <w:tab/>
            </w:r>
            <w:r>
              <w:rPr>
                <w:rStyle w:val="IndexLink"/>
              </w:rPr>
              <w:t>218</w:t>
            </w:r>
          </w:hyperlink>
        </w:p>
        <w:p>
          <w:pPr>
            <w:pStyle w:val="Contents5"/>
            <w:tabs>
              <w:tab w:val="clear" w:pos="7892"/>
              <w:tab w:val="right" w:pos="9026" w:leader="dot"/>
            </w:tabs>
            <w:rPr/>
          </w:pPr>
          <w:hyperlink w:anchor="__RefHeading___Toc8363654_1280447820">
            <w:r>
              <w:rPr>
                <w:webHidden/>
                <w:rStyle w:val="IndexLink"/>
                <w:rtl w:val="true"/>
              </w:rPr>
              <w:t xml:space="preserve">باب </w:t>
            </w:r>
            <w:r>
              <w:rPr>
                <w:rStyle w:val="IndexLink"/>
              </w:rPr>
              <w:t>71</w:t>
            </w:r>
            <w:r>
              <w:rPr>
                <w:rStyle w:val="IndexLink"/>
                <w:rtl w:val="true"/>
              </w:rPr>
              <w:tab/>
            </w:r>
            <w:r>
              <w:rPr>
                <w:rStyle w:val="IndexLink"/>
              </w:rPr>
              <w:t>219</w:t>
            </w:r>
          </w:hyperlink>
        </w:p>
        <w:p>
          <w:pPr>
            <w:pStyle w:val="Contents6"/>
            <w:tabs>
              <w:tab w:val="clear" w:pos="7609"/>
              <w:tab w:val="right" w:pos="9026" w:leader="dot"/>
            </w:tabs>
            <w:rPr/>
          </w:pPr>
          <w:hyperlink w:anchor="__RefHeading___Toc8363656_1280447820">
            <w:r>
              <w:rPr>
                <w:webHidden/>
                <w:rStyle w:val="IndexLink"/>
                <w:rtl w:val="true"/>
              </w:rPr>
              <w:t>الدخول فى بلاد المخالفين و الكفار والكون معهم</w:t>
            </w:r>
            <w:r>
              <w:rPr>
                <w:rStyle w:val="IndexLink"/>
                <w:rtl w:val="true"/>
              </w:rPr>
              <w:tab/>
            </w:r>
            <w:r>
              <w:rPr>
                <w:rStyle w:val="IndexLink"/>
              </w:rPr>
              <w:t>219</w:t>
            </w:r>
          </w:hyperlink>
        </w:p>
        <w:p>
          <w:pPr>
            <w:pStyle w:val="Contents5"/>
            <w:tabs>
              <w:tab w:val="clear" w:pos="7892"/>
              <w:tab w:val="right" w:pos="9026" w:leader="dot"/>
            </w:tabs>
            <w:rPr/>
          </w:pPr>
          <w:hyperlink w:anchor="__RefHeading___Toc8363658_1280447820">
            <w:r>
              <w:rPr>
                <w:webHidden/>
                <w:rStyle w:val="IndexLink"/>
                <w:rtl w:val="true"/>
              </w:rPr>
              <w:t xml:space="preserve">باب </w:t>
            </w:r>
            <w:r>
              <w:rPr>
                <w:rStyle w:val="IndexLink"/>
              </w:rPr>
              <w:t>72</w:t>
            </w:r>
            <w:r>
              <w:rPr>
                <w:rStyle w:val="IndexLink"/>
                <w:rtl w:val="true"/>
              </w:rPr>
              <w:tab/>
            </w:r>
            <w:r>
              <w:rPr>
                <w:rStyle w:val="IndexLink"/>
              </w:rPr>
              <w:t>220</w:t>
            </w:r>
          </w:hyperlink>
        </w:p>
        <w:p>
          <w:pPr>
            <w:pStyle w:val="Contents6"/>
            <w:tabs>
              <w:tab w:val="clear" w:pos="7609"/>
              <w:tab w:val="right" w:pos="9026" w:leader="dot"/>
            </w:tabs>
            <w:rPr/>
          </w:pPr>
          <w:hyperlink w:anchor="__RefHeading___Toc8363660_1280447820">
            <w:r>
              <w:rPr>
                <w:webHidden/>
                <w:rStyle w:val="IndexLink"/>
                <w:rtl w:val="true"/>
              </w:rPr>
              <w:t>التقية والمدارة</w:t>
            </w:r>
            <w:r>
              <w:rPr>
                <w:rStyle w:val="IndexLink"/>
                <w:rtl w:val="true"/>
              </w:rPr>
              <w:tab/>
            </w:r>
            <w:r>
              <w:rPr>
                <w:rStyle w:val="IndexLink"/>
              </w:rPr>
              <w:t>220</w:t>
            </w:r>
          </w:hyperlink>
        </w:p>
        <w:p>
          <w:pPr>
            <w:pStyle w:val="Contents5"/>
            <w:tabs>
              <w:tab w:val="clear" w:pos="7892"/>
              <w:tab w:val="right" w:pos="9026" w:leader="dot"/>
            </w:tabs>
            <w:rPr/>
          </w:pPr>
          <w:hyperlink w:anchor="__RefHeading___Toc8363662_1280447820">
            <w:r>
              <w:rPr>
                <w:webHidden/>
                <w:rStyle w:val="IndexLink"/>
                <w:rtl w:val="true"/>
              </w:rPr>
              <w:t xml:space="preserve">باب </w:t>
            </w:r>
            <w:r>
              <w:rPr>
                <w:rStyle w:val="IndexLink"/>
              </w:rPr>
              <w:t>73</w:t>
            </w:r>
            <w:r>
              <w:rPr>
                <w:rStyle w:val="IndexLink"/>
                <w:rtl w:val="true"/>
              </w:rPr>
              <w:tab/>
            </w:r>
            <w:r>
              <w:rPr>
                <w:rStyle w:val="IndexLink"/>
              </w:rPr>
              <w:t>223</w:t>
            </w:r>
          </w:hyperlink>
        </w:p>
        <w:p>
          <w:pPr>
            <w:pStyle w:val="Contents6"/>
            <w:tabs>
              <w:tab w:val="clear" w:pos="7609"/>
              <w:tab w:val="right" w:pos="9026" w:leader="dot"/>
            </w:tabs>
            <w:rPr/>
          </w:pPr>
          <w:hyperlink w:anchor="__RefHeading___Toc8363664_1280447820">
            <w:r>
              <w:rPr>
                <w:webHidden/>
                <w:rStyle w:val="IndexLink"/>
                <w:rtl w:val="true"/>
              </w:rPr>
              <w:t>من مشى الى طعام لم يُدعَ إليه و من يجوز الاكل من بيته بغير اذنه</w:t>
            </w:r>
            <w:r>
              <w:rPr>
                <w:rStyle w:val="IndexLink"/>
                <w:rtl w:val="true"/>
              </w:rPr>
              <w:tab/>
            </w:r>
            <w:r>
              <w:rPr>
                <w:rStyle w:val="IndexLink"/>
              </w:rPr>
              <w:t>223</w:t>
            </w:r>
          </w:hyperlink>
        </w:p>
        <w:p>
          <w:pPr>
            <w:pStyle w:val="Contents5"/>
            <w:tabs>
              <w:tab w:val="clear" w:pos="7892"/>
              <w:tab w:val="right" w:pos="9026" w:leader="dot"/>
            </w:tabs>
            <w:rPr/>
          </w:pPr>
          <w:hyperlink w:anchor="__RefHeading___Toc8363666_1280447820">
            <w:r>
              <w:rPr>
                <w:webHidden/>
                <w:rStyle w:val="IndexLink"/>
                <w:rtl w:val="true"/>
              </w:rPr>
              <w:t xml:space="preserve">باب </w:t>
            </w:r>
            <w:r>
              <w:rPr>
                <w:rStyle w:val="IndexLink"/>
              </w:rPr>
              <w:t>74</w:t>
            </w:r>
            <w:r>
              <w:rPr>
                <w:rStyle w:val="IndexLink"/>
                <w:rtl w:val="true"/>
              </w:rPr>
              <w:tab/>
            </w:r>
            <w:r>
              <w:rPr>
                <w:rStyle w:val="IndexLink"/>
              </w:rPr>
              <w:t>225</w:t>
            </w:r>
          </w:hyperlink>
        </w:p>
        <w:p>
          <w:pPr>
            <w:pStyle w:val="Contents6"/>
            <w:tabs>
              <w:tab w:val="clear" w:pos="7609"/>
              <w:tab w:val="right" w:pos="9026" w:leader="dot"/>
            </w:tabs>
            <w:rPr/>
          </w:pPr>
          <w:hyperlink w:anchor="__RefHeading___Toc8363668_1280447820">
            <w:r>
              <w:rPr>
                <w:webHidden/>
                <w:rStyle w:val="IndexLink"/>
                <w:rtl w:val="true"/>
              </w:rPr>
              <w:t>الحث على اجابة دعوة المؤمن و الحث على الاكل من طعام أخيه</w:t>
            </w:r>
            <w:r>
              <w:rPr>
                <w:rStyle w:val="IndexLink"/>
                <w:rtl w:val="true"/>
              </w:rPr>
              <w:tab/>
            </w:r>
            <w:r>
              <w:rPr>
                <w:rStyle w:val="IndexLink"/>
              </w:rPr>
              <w:t>225</w:t>
            </w:r>
          </w:hyperlink>
        </w:p>
        <w:p>
          <w:pPr>
            <w:pStyle w:val="Contents5"/>
            <w:tabs>
              <w:tab w:val="clear" w:pos="7892"/>
              <w:tab w:val="right" w:pos="9026" w:leader="dot"/>
            </w:tabs>
            <w:rPr/>
          </w:pPr>
          <w:hyperlink w:anchor="__RefHeading___Toc8363670_1280447820">
            <w:r>
              <w:rPr>
                <w:webHidden/>
                <w:rStyle w:val="IndexLink"/>
                <w:rtl w:val="true"/>
              </w:rPr>
              <w:t xml:space="preserve">باب </w:t>
            </w:r>
            <w:r>
              <w:rPr>
                <w:rStyle w:val="IndexLink"/>
              </w:rPr>
              <w:t>75</w:t>
            </w:r>
            <w:r>
              <w:rPr>
                <w:rStyle w:val="IndexLink"/>
                <w:rtl w:val="true"/>
              </w:rPr>
              <w:tab/>
            </w:r>
            <w:r>
              <w:rPr>
                <w:rStyle w:val="IndexLink"/>
              </w:rPr>
              <w:t>226</w:t>
            </w:r>
          </w:hyperlink>
        </w:p>
        <w:p>
          <w:pPr>
            <w:pStyle w:val="Contents6"/>
            <w:tabs>
              <w:tab w:val="clear" w:pos="7609"/>
              <w:tab w:val="right" w:pos="9026" w:leader="dot"/>
            </w:tabs>
            <w:rPr/>
          </w:pPr>
          <w:hyperlink w:anchor="__RefHeading___Toc8363672_1280447820">
            <w:r>
              <w:rPr>
                <w:webHidden/>
                <w:rStyle w:val="IndexLink"/>
                <w:rtl w:val="true"/>
              </w:rPr>
              <w:t>جودة الاكل في منزل الاخ المؤمن</w:t>
            </w:r>
            <w:r>
              <w:rPr>
                <w:rStyle w:val="IndexLink"/>
                <w:rtl w:val="true"/>
              </w:rPr>
              <w:tab/>
            </w:r>
            <w:r>
              <w:rPr>
                <w:rStyle w:val="IndexLink"/>
              </w:rPr>
              <w:t>226</w:t>
            </w:r>
          </w:hyperlink>
        </w:p>
        <w:p>
          <w:pPr>
            <w:pStyle w:val="Contents5"/>
            <w:tabs>
              <w:tab w:val="clear" w:pos="7892"/>
              <w:tab w:val="right" w:pos="9026" w:leader="dot"/>
            </w:tabs>
            <w:rPr/>
          </w:pPr>
          <w:hyperlink w:anchor="__RefHeading___Toc8363674_1280447820">
            <w:r>
              <w:rPr>
                <w:webHidden/>
                <w:rStyle w:val="IndexLink"/>
                <w:rtl w:val="true"/>
              </w:rPr>
              <w:t xml:space="preserve">باب </w:t>
            </w:r>
            <w:r>
              <w:rPr>
                <w:rStyle w:val="IndexLink"/>
              </w:rPr>
              <w:t>76</w:t>
            </w:r>
            <w:r>
              <w:rPr>
                <w:rStyle w:val="IndexLink"/>
                <w:rtl w:val="true"/>
              </w:rPr>
              <w:tab/>
            </w:r>
            <w:r>
              <w:rPr>
                <w:rStyle w:val="IndexLink"/>
              </w:rPr>
              <w:t>228</w:t>
            </w:r>
          </w:hyperlink>
        </w:p>
        <w:p>
          <w:pPr>
            <w:pStyle w:val="Contents6"/>
            <w:tabs>
              <w:tab w:val="clear" w:pos="7609"/>
              <w:tab w:val="right" w:pos="9026" w:leader="dot"/>
            </w:tabs>
            <w:rPr/>
          </w:pPr>
          <w:hyperlink w:anchor="__RefHeading___Toc8363676_1280447820">
            <w:r>
              <w:rPr>
                <w:webHidden/>
                <w:rStyle w:val="IndexLink"/>
                <w:rtl w:val="true"/>
              </w:rPr>
              <w:t>آداب الضيف، و صاحب المنزل، و من ينبغي ضيافته</w:t>
            </w:r>
            <w:r>
              <w:rPr>
                <w:rStyle w:val="IndexLink"/>
                <w:rtl w:val="true"/>
              </w:rPr>
              <w:tab/>
            </w:r>
            <w:r>
              <w:rPr>
                <w:rStyle w:val="IndexLink"/>
              </w:rPr>
              <w:t>228</w:t>
            </w:r>
          </w:hyperlink>
        </w:p>
        <w:p>
          <w:pPr>
            <w:pStyle w:val="Contents5"/>
            <w:tabs>
              <w:tab w:val="clear" w:pos="7892"/>
              <w:tab w:val="right" w:pos="9026" w:leader="dot"/>
            </w:tabs>
            <w:rPr/>
          </w:pPr>
          <w:hyperlink w:anchor="__RefHeading___Toc8363678_1280447820">
            <w:r>
              <w:rPr>
                <w:webHidden/>
                <w:rStyle w:val="IndexLink"/>
                <w:rtl w:val="true"/>
              </w:rPr>
              <w:t xml:space="preserve">باب </w:t>
            </w:r>
            <w:r>
              <w:rPr>
                <w:rStyle w:val="IndexLink"/>
              </w:rPr>
              <w:t>77</w:t>
            </w:r>
            <w:r>
              <w:rPr>
                <w:rStyle w:val="IndexLink"/>
                <w:rtl w:val="true"/>
              </w:rPr>
              <w:tab/>
            </w:r>
            <w:r>
              <w:rPr>
                <w:rStyle w:val="IndexLink"/>
              </w:rPr>
              <w:t>230</w:t>
            </w:r>
          </w:hyperlink>
        </w:p>
        <w:p>
          <w:pPr>
            <w:pStyle w:val="Contents6"/>
            <w:tabs>
              <w:tab w:val="clear" w:pos="7609"/>
              <w:tab w:val="right" w:pos="9026" w:leader="dot"/>
            </w:tabs>
            <w:rPr/>
          </w:pPr>
          <w:hyperlink w:anchor="__RefHeading___Toc8363680_1280447820">
            <w:r>
              <w:rPr>
                <w:webHidden/>
                <w:rStyle w:val="IndexLink"/>
                <w:rtl w:val="true"/>
              </w:rPr>
              <w:t>العرض على أخيك</w:t>
            </w:r>
            <w:r>
              <w:rPr>
                <w:rStyle w:val="IndexLink"/>
                <w:rtl w:val="true"/>
              </w:rPr>
              <w:tab/>
            </w:r>
            <w:r>
              <w:rPr>
                <w:rStyle w:val="IndexLink"/>
              </w:rPr>
              <w:t>230</w:t>
            </w:r>
          </w:hyperlink>
        </w:p>
        <w:p>
          <w:pPr>
            <w:pStyle w:val="Contents5"/>
            <w:tabs>
              <w:tab w:val="clear" w:pos="7892"/>
              <w:tab w:val="right" w:pos="9026" w:leader="dot"/>
            </w:tabs>
            <w:rPr/>
          </w:pPr>
          <w:hyperlink w:anchor="__RefHeading___Toc8363682_1280447820">
            <w:r>
              <w:rPr>
                <w:webHidden/>
                <w:rStyle w:val="IndexLink"/>
                <w:rtl w:val="true"/>
              </w:rPr>
              <w:t xml:space="preserve">باب </w:t>
            </w:r>
            <w:r>
              <w:rPr>
                <w:rStyle w:val="IndexLink"/>
              </w:rPr>
              <w:t>78</w:t>
            </w:r>
            <w:r>
              <w:rPr>
                <w:rStyle w:val="IndexLink"/>
                <w:rtl w:val="true"/>
              </w:rPr>
              <w:tab/>
            </w:r>
            <w:r>
              <w:rPr>
                <w:rStyle w:val="IndexLink"/>
              </w:rPr>
              <w:t>231</w:t>
            </w:r>
          </w:hyperlink>
        </w:p>
        <w:p>
          <w:pPr>
            <w:pStyle w:val="Contents6"/>
            <w:tabs>
              <w:tab w:val="clear" w:pos="7609"/>
              <w:tab w:val="right" w:pos="9026" w:leader="dot"/>
            </w:tabs>
            <w:rPr/>
          </w:pPr>
          <w:hyperlink w:anchor="__RefHeading___Toc8363684_1280447820">
            <w:r>
              <w:rPr>
                <w:webHidden/>
                <w:rStyle w:val="IndexLink"/>
                <w:rtl w:val="true"/>
              </w:rPr>
              <w:t>فضل اقراء الضعيف و اکرامه</w:t>
            </w:r>
            <w:r>
              <w:rPr>
                <w:rStyle w:val="IndexLink"/>
                <w:rtl w:val="true"/>
              </w:rPr>
              <w:tab/>
            </w:r>
            <w:r>
              <w:rPr>
                <w:rStyle w:val="IndexLink"/>
              </w:rPr>
              <w:t>231</w:t>
            </w:r>
          </w:hyperlink>
        </w:p>
        <w:p>
          <w:pPr>
            <w:pStyle w:val="Contents5"/>
            <w:tabs>
              <w:tab w:val="clear" w:pos="7892"/>
              <w:tab w:val="right" w:pos="9026" w:leader="dot"/>
            </w:tabs>
            <w:rPr/>
          </w:pPr>
          <w:hyperlink w:anchor="__RefHeading___Toc8363686_1280447820">
            <w:r>
              <w:rPr>
                <w:webHidden/>
                <w:rStyle w:val="IndexLink"/>
                <w:rtl w:val="true"/>
              </w:rPr>
              <w:t xml:space="preserve">باب </w:t>
            </w:r>
            <w:r>
              <w:rPr>
                <w:rStyle w:val="IndexLink"/>
              </w:rPr>
              <w:t>79</w:t>
            </w:r>
            <w:r>
              <w:rPr>
                <w:rStyle w:val="IndexLink"/>
                <w:rtl w:val="true"/>
              </w:rPr>
              <w:tab/>
            </w:r>
            <w:r>
              <w:rPr>
                <w:rStyle w:val="IndexLink"/>
              </w:rPr>
              <w:t>233</w:t>
            </w:r>
          </w:hyperlink>
        </w:p>
        <w:p>
          <w:pPr>
            <w:pStyle w:val="Contents6"/>
            <w:tabs>
              <w:tab w:val="clear" w:pos="7609"/>
              <w:tab w:val="right" w:pos="9026" w:leader="dot"/>
            </w:tabs>
            <w:rPr/>
          </w:pPr>
          <w:hyperlink w:anchor="__RefHeading___Toc8363688_1280447820">
            <w:r>
              <w:rPr>
                <w:webHidden/>
                <w:rStyle w:val="IndexLink"/>
                <w:rtl w:val="true"/>
              </w:rPr>
              <w:t>أن الرجل اذا دخل بلدة فهو ضيف على اخوانه و حدّ الضيافة</w:t>
            </w:r>
            <w:r>
              <w:rPr>
                <w:rStyle w:val="IndexLink"/>
                <w:rtl w:val="true"/>
              </w:rPr>
              <w:tab/>
            </w:r>
            <w:r>
              <w:rPr>
                <w:rStyle w:val="IndexLink"/>
              </w:rPr>
              <w:t>233</w:t>
            </w:r>
          </w:hyperlink>
        </w:p>
        <w:p>
          <w:pPr>
            <w:pStyle w:val="Contents5"/>
            <w:tabs>
              <w:tab w:val="clear" w:pos="7892"/>
              <w:tab w:val="right" w:pos="9026" w:leader="dot"/>
            </w:tabs>
            <w:rPr/>
          </w:pPr>
          <w:hyperlink w:anchor="__RefHeading___Toc8363690_1280447820">
            <w:r>
              <w:rPr>
                <w:webHidden/>
                <w:rStyle w:val="IndexLink"/>
                <w:rtl w:val="true"/>
              </w:rPr>
              <w:t xml:space="preserve">باب </w:t>
            </w:r>
            <w:r>
              <w:rPr>
                <w:rStyle w:val="IndexLink"/>
              </w:rPr>
              <w:t>80</w:t>
            </w:r>
            <w:r>
              <w:rPr>
                <w:rStyle w:val="IndexLink"/>
                <w:rtl w:val="true"/>
              </w:rPr>
              <w:tab/>
            </w:r>
            <w:r>
              <w:rPr>
                <w:rStyle w:val="IndexLink"/>
              </w:rPr>
              <w:t>234</w:t>
            </w:r>
          </w:hyperlink>
        </w:p>
        <w:p>
          <w:pPr>
            <w:pStyle w:val="Contents6"/>
            <w:tabs>
              <w:tab w:val="clear" w:pos="7609"/>
              <w:tab w:val="right" w:pos="9026" w:leader="dot"/>
            </w:tabs>
            <w:rPr/>
          </w:pPr>
          <w:hyperlink w:anchor="__RefHeading___Toc8363692_1280447820">
            <w:r>
              <w:rPr>
                <w:webHidden/>
                <w:rStyle w:val="IndexLink"/>
                <w:rtl w:val="true"/>
              </w:rPr>
              <w:t>آداب المجالس و المواضع التي ينبغي الجلوس فيها أو لا ينبغي و حد التواضع لمن يدخله</w:t>
            </w:r>
            <w:r>
              <w:rPr>
                <w:rStyle w:val="IndexLink"/>
                <w:rtl w:val="true"/>
              </w:rPr>
              <w:tab/>
            </w:r>
            <w:r>
              <w:rPr>
                <w:rStyle w:val="IndexLink"/>
              </w:rPr>
              <w:t>234</w:t>
            </w:r>
          </w:hyperlink>
        </w:p>
        <w:p>
          <w:pPr>
            <w:pStyle w:val="Contents5"/>
            <w:tabs>
              <w:tab w:val="clear" w:pos="7892"/>
              <w:tab w:val="right" w:pos="9026" w:leader="dot"/>
            </w:tabs>
            <w:rPr/>
          </w:pPr>
          <w:hyperlink w:anchor="__RefHeading___Toc8363694_1280447820">
            <w:r>
              <w:rPr>
                <w:webHidden/>
                <w:rStyle w:val="IndexLink"/>
                <w:rtl w:val="true"/>
              </w:rPr>
              <w:t xml:space="preserve">باب </w:t>
            </w:r>
            <w:r>
              <w:rPr>
                <w:rStyle w:val="IndexLink"/>
              </w:rPr>
              <w:t>81</w:t>
            </w:r>
            <w:r>
              <w:rPr>
                <w:rStyle w:val="IndexLink"/>
                <w:rtl w:val="true"/>
              </w:rPr>
              <w:tab/>
            </w:r>
            <w:r>
              <w:rPr>
                <w:rStyle w:val="IndexLink"/>
              </w:rPr>
              <w:t>236</w:t>
            </w:r>
          </w:hyperlink>
        </w:p>
        <w:p>
          <w:pPr>
            <w:pStyle w:val="Contents6"/>
            <w:tabs>
              <w:tab w:val="clear" w:pos="7609"/>
              <w:tab w:val="right" w:pos="9026" w:leader="dot"/>
            </w:tabs>
            <w:rPr/>
          </w:pPr>
          <w:hyperlink w:anchor="__RefHeading___Toc8363696_1280447820">
            <w:r>
              <w:rPr>
                <w:webHidden/>
                <w:rStyle w:val="IndexLink"/>
                <w:rtl w:val="true"/>
              </w:rPr>
              <w:t>السُّنّة في الجلوس و أنواعه</w:t>
            </w:r>
            <w:r>
              <w:rPr>
                <w:rStyle w:val="IndexLink"/>
                <w:rtl w:val="true"/>
              </w:rPr>
              <w:tab/>
            </w:r>
            <w:r>
              <w:rPr>
                <w:rStyle w:val="IndexLink"/>
              </w:rPr>
              <w:t>236</w:t>
            </w:r>
          </w:hyperlink>
        </w:p>
        <w:p>
          <w:pPr>
            <w:pStyle w:val="Contents3"/>
            <w:tabs>
              <w:tab w:val="clear" w:pos="8459"/>
              <w:tab w:val="right" w:pos="9026" w:leader="dot"/>
            </w:tabs>
            <w:rPr/>
          </w:pPr>
          <w:hyperlink w:anchor="__RefHeading___Toc8363698_1280447820">
            <w:r>
              <w:rPr>
                <w:webHidden/>
                <w:rStyle w:val="IndexLink"/>
                <w:rtl w:val="true"/>
              </w:rPr>
              <w:t>أبواب</w:t>
            </w:r>
            <w:r>
              <w:rPr>
                <w:rStyle w:val="IndexLink"/>
                <w:rtl w:val="true"/>
              </w:rPr>
              <w:tab/>
            </w:r>
            <w:r>
              <w:rPr>
                <w:rStyle w:val="IndexLink"/>
              </w:rPr>
              <w:t>237</w:t>
            </w:r>
          </w:hyperlink>
        </w:p>
        <w:p>
          <w:pPr>
            <w:pStyle w:val="Contents4"/>
            <w:tabs>
              <w:tab w:val="clear" w:pos="8176"/>
              <w:tab w:val="right" w:pos="9026" w:leader="dot"/>
            </w:tabs>
            <w:rPr/>
          </w:pPr>
          <w:hyperlink w:anchor="__RefHeading___Toc8363700_1280447820">
            <w:r>
              <w:rPr>
                <w:webHidden/>
                <w:rStyle w:val="IndexLink"/>
                <w:rtl w:val="true"/>
              </w:rPr>
              <w:t>التحيّة و التسليم و العطاس و ما يتعلق بها</w:t>
            </w:r>
            <w:r>
              <w:rPr>
                <w:rStyle w:val="IndexLink"/>
                <w:rtl w:val="true"/>
              </w:rPr>
              <w:tab/>
            </w:r>
            <w:r>
              <w:rPr>
                <w:rStyle w:val="IndexLink"/>
              </w:rPr>
              <w:t>237</w:t>
            </w:r>
          </w:hyperlink>
        </w:p>
        <w:p>
          <w:pPr>
            <w:pStyle w:val="Contents5"/>
            <w:tabs>
              <w:tab w:val="clear" w:pos="7892"/>
              <w:tab w:val="right" w:pos="9026" w:leader="dot"/>
            </w:tabs>
            <w:rPr/>
          </w:pPr>
          <w:hyperlink w:anchor="__RefHeading___Toc8363702_1280447820">
            <w:r>
              <w:rPr>
                <w:webHidden/>
                <w:rStyle w:val="IndexLink"/>
                <w:rtl w:val="true"/>
              </w:rPr>
              <w:t xml:space="preserve">باب </w:t>
            </w:r>
            <w:r>
              <w:rPr>
                <w:rStyle w:val="IndexLink"/>
              </w:rPr>
              <w:t>1</w:t>
            </w:r>
            <w:r>
              <w:rPr>
                <w:rStyle w:val="IndexLink"/>
                <w:rtl w:val="true"/>
              </w:rPr>
              <w:tab/>
            </w:r>
            <w:r>
              <w:rPr>
                <w:rStyle w:val="IndexLink"/>
              </w:rPr>
              <w:t>237</w:t>
            </w:r>
          </w:hyperlink>
        </w:p>
        <w:p>
          <w:pPr>
            <w:pStyle w:val="Contents6"/>
            <w:tabs>
              <w:tab w:val="clear" w:pos="7609"/>
              <w:tab w:val="right" w:pos="9026" w:leader="dot"/>
            </w:tabs>
            <w:rPr/>
          </w:pPr>
          <w:hyperlink w:anchor="__RefHeading___Toc8363704_1280447820">
            <w:r>
              <w:rPr>
                <w:webHidden/>
                <w:rStyle w:val="IndexLink"/>
                <w:rtl w:val="true"/>
              </w:rPr>
              <w:t>افشاء السلام و الابتداء به و فضله و آدابه و أنواعه و احكامه و القول عند الافتراق</w:t>
            </w:r>
            <w:r>
              <w:rPr>
                <w:rStyle w:val="IndexLink"/>
                <w:rtl w:val="true"/>
              </w:rPr>
              <w:tab/>
            </w:r>
            <w:r>
              <w:rPr>
                <w:rStyle w:val="IndexLink"/>
              </w:rPr>
              <w:t>237</w:t>
            </w:r>
          </w:hyperlink>
        </w:p>
        <w:p>
          <w:pPr>
            <w:pStyle w:val="Contents5"/>
            <w:tabs>
              <w:tab w:val="clear" w:pos="7892"/>
              <w:tab w:val="right" w:pos="9026" w:leader="dot"/>
            </w:tabs>
            <w:rPr/>
          </w:pPr>
          <w:hyperlink w:anchor="__RefHeading___Toc8363706_1280447820">
            <w:r>
              <w:rPr>
                <w:webHidden/>
                <w:rStyle w:val="IndexLink"/>
                <w:rtl w:val="true"/>
              </w:rPr>
              <w:t xml:space="preserve">باب </w:t>
            </w:r>
            <w:r>
              <w:rPr>
                <w:rStyle w:val="IndexLink"/>
              </w:rPr>
              <w:t>2</w:t>
            </w:r>
            <w:r>
              <w:rPr>
                <w:rStyle w:val="IndexLink"/>
                <w:rtl w:val="true"/>
              </w:rPr>
              <w:tab/>
            </w:r>
            <w:r>
              <w:rPr>
                <w:rStyle w:val="IndexLink"/>
              </w:rPr>
              <w:t>241</w:t>
            </w:r>
          </w:hyperlink>
        </w:p>
        <w:p>
          <w:pPr>
            <w:pStyle w:val="Contents6"/>
            <w:tabs>
              <w:tab w:val="clear" w:pos="7609"/>
              <w:tab w:val="right" w:pos="9026" w:leader="dot"/>
            </w:tabs>
            <w:rPr/>
          </w:pPr>
          <w:hyperlink w:anchor="__RefHeading___Toc8363708_1280447820">
            <w:r>
              <w:rPr>
                <w:webHidden/>
                <w:rStyle w:val="IndexLink"/>
                <w:rtl w:val="true"/>
              </w:rPr>
              <w:t>الاذن في الدخول، وسلام الاذن</w:t>
            </w:r>
            <w:r>
              <w:rPr>
                <w:rStyle w:val="IndexLink"/>
                <w:rtl w:val="true"/>
              </w:rPr>
              <w:tab/>
            </w:r>
            <w:r>
              <w:rPr>
                <w:rStyle w:val="IndexLink"/>
              </w:rPr>
              <w:t>241</w:t>
            </w:r>
          </w:hyperlink>
        </w:p>
        <w:p>
          <w:pPr>
            <w:pStyle w:val="Contents5"/>
            <w:tabs>
              <w:tab w:val="clear" w:pos="7892"/>
              <w:tab w:val="right" w:pos="9026" w:leader="dot"/>
            </w:tabs>
            <w:rPr/>
          </w:pPr>
          <w:hyperlink w:anchor="__RefHeading___Toc8363710_1280447820">
            <w:r>
              <w:rPr>
                <w:webHidden/>
                <w:rStyle w:val="IndexLink"/>
                <w:rtl w:val="true"/>
              </w:rPr>
              <w:t xml:space="preserve">باب </w:t>
            </w:r>
            <w:r>
              <w:rPr>
                <w:rStyle w:val="IndexLink"/>
              </w:rPr>
              <w:t>3</w:t>
            </w:r>
            <w:r>
              <w:rPr>
                <w:rStyle w:val="IndexLink"/>
                <w:rtl w:val="true"/>
              </w:rPr>
              <w:tab/>
            </w:r>
            <w:r>
              <w:rPr>
                <w:rStyle w:val="IndexLink"/>
              </w:rPr>
              <w:t>242</w:t>
            </w:r>
          </w:hyperlink>
        </w:p>
        <w:p>
          <w:pPr>
            <w:pStyle w:val="Contents6"/>
            <w:tabs>
              <w:tab w:val="clear" w:pos="7609"/>
              <w:tab w:val="right" w:pos="9026" w:leader="dot"/>
            </w:tabs>
            <w:rPr/>
          </w:pPr>
          <w:hyperlink w:anchor="__RefHeading___Toc8363712_1280447820">
            <w:r>
              <w:rPr>
                <w:webHidden/>
                <w:rStyle w:val="IndexLink"/>
                <w:rtl w:val="true"/>
              </w:rPr>
              <w:t>المصافحة و المعانقة و التقبيل</w:t>
            </w:r>
            <w:r>
              <w:rPr>
                <w:rStyle w:val="IndexLink"/>
                <w:rtl w:val="true"/>
              </w:rPr>
              <w:tab/>
            </w:r>
            <w:r>
              <w:rPr>
                <w:rStyle w:val="IndexLink"/>
              </w:rPr>
              <w:t>242</w:t>
            </w:r>
          </w:hyperlink>
        </w:p>
        <w:p>
          <w:pPr>
            <w:pStyle w:val="Contents5"/>
            <w:tabs>
              <w:tab w:val="clear" w:pos="7892"/>
              <w:tab w:val="right" w:pos="9026" w:leader="dot"/>
            </w:tabs>
            <w:rPr/>
          </w:pPr>
          <w:hyperlink w:anchor="__RefHeading___Toc8363714_1280447820">
            <w:r>
              <w:rPr>
                <w:webHidden/>
                <w:rStyle w:val="IndexLink"/>
                <w:rtl w:val="true"/>
              </w:rPr>
              <w:t xml:space="preserve">باب </w:t>
            </w:r>
            <w:r>
              <w:rPr>
                <w:rStyle w:val="IndexLink"/>
              </w:rPr>
              <w:t>4</w:t>
            </w:r>
            <w:r>
              <w:rPr>
                <w:rStyle w:val="IndexLink"/>
                <w:rtl w:val="true"/>
              </w:rPr>
              <w:tab/>
            </w:r>
            <w:r>
              <w:rPr>
                <w:rStyle w:val="IndexLink"/>
              </w:rPr>
              <w:t>245</w:t>
            </w:r>
          </w:hyperlink>
        </w:p>
        <w:p>
          <w:pPr>
            <w:pStyle w:val="Contents6"/>
            <w:tabs>
              <w:tab w:val="clear" w:pos="7609"/>
              <w:tab w:val="right" w:pos="9026" w:leader="dot"/>
            </w:tabs>
            <w:rPr/>
          </w:pPr>
          <w:hyperlink w:anchor="__RefHeading___Toc8363716_1280447820">
            <w:r>
              <w:rPr>
                <w:webHidden/>
                <w:rStyle w:val="IndexLink"/>
                <w:rtl w:val="true"/>
              </w:rPr>
              <w:t>الاصلاح بين الناس</w:t>
            </w:r>
            <w:r>
              <w:rPr>
                <w:rStyle w:val="IndexLink"/>
                <w:rtl w:val="true"/>
              </w:rPr>
              <w:tab/>
            </w:r>
            <w:r>
              <w:rPr>
                <w:rStyle w:val="IndexLink"/>
              </w:rPr>
              <w:t>245</w:t>
            </w:r>
          </w:hyperlink>
        </w:p>
        <w:p>
          <w:pPr>
            <w:pStyle w:val="Contents5"/>
            <w:tabs>
              <w:tab w:val="clear" w:pos="7892"/>
              <w:tab w:val="right" w:pos="9026" w:leader="dot"/>
            </w:tabs>
            <w:rPr/>
          </w:pPr>
          <w:hyperlink w:anchor="__RefHeading___Toc8363718_1280447820">
            <w:r>
              <w:rPr>
                <w:webHidden/>
                <w:rStyle w:val="IndexLink"/>
                <w:rtl w:val="true"/>
              </w:rPr>
              <w:t xml:space="preserve">باب </w:t>
            </w:r>
            <w:r>
              <w:rPr>
                <w:rStyle w:val="IndexLink"/>
              </w:rPr>
              <w:t>5</w:t>
            </w:r>
            <w:r>
              <w:rPr>
                <w:rStyle w:val="IndexLink"/>
                <w:rtl w:val="true"/>
              </w:rPr>
              <w:tab/>
            </w:r>
            <w:r>
              <w:rPr>
                <w:rStyle w:val="IndexLink"/>
              </w:rPr>
              <w:t>246</w:t>
            </w:r>
          </w:hyperlink>
        </w:p>
        <w:p>
          <w:pPr>
            <w:pStyle w:val="Contents6"/>
            <w:tabs>
              <w:tab w:val="clear" w:pos="7609"/>
              <w:tab w:val="right" w:pos="9026" w:leader="dot"/>
            </w:tabs>
            <w:rPr/>
          </w:pPr>
          <w:hyperlink w:anchor="__RefHeading___Toc8363720_1280447820">
            <w:r>
              <w:rPr>
                <w:webHidden/>
                <w:rStyle w:val="IndexLink"/>
                <w:rtl w:val="true"/>
              </w:rPr>
              <w:t>التكاتب و آدابه و الافتتاح بالتسمية في الكتابة و في غيرها من الامور و الافتتاح بالتسمية في الكتابة و في غيرها من الامور والافتتاح بالتسمیه فی الکتابه و فی غیرها من الامور</w:t>
            </w:r>
            <w:r>
              <w:rPr>
                <w:rStyle w:val="IndexLink"/>
                <w:rtl w:val="true"/>
              </w:rPr>
              <w:tab/>
            </w:r>
            <w:r>
              <w:rPr>
                <w:rStyle w:val="IndexLink"/>
              </w:rPr>
              <w:t>246</w:t>
            </w:r>
          </w:hyperlink>
        </w:p>
        <w:p>
          <w:pPr>
            <w:pStyle w:val="Contents5"/>
            <w:tabs>
              <w:tab w:val="clear" w:pos="7892"/>
              <w:tab w:val="right" w:pos="9026" w:leader="dot"/>
            </w:tabs>
            <w:rPr/>
          </w:pPr>
          <w:hyperlink w:anchor="__RefHeading___Toc8363722_1280447820">
            <w:r>
              <w:rPr>
                <w:webHidden/>
                <w:rStyle w:val="IndexLink"/>
                <w:rtl w:val="true"/>
              </w:rPr>
              <w:t xml:space="preserve">باب </w:t>
            </w:r>
            <w:r>
              <w:rPr>
                <w:rStyle w:val="IndexLink"/>
              </w:rPr>
              <w:t>6</w:t>
            </w:r>
            <w:r>
              <w:rPr>
                <w:rStyle w:val="IndexLink"/>
                <w:rtl w:val="true"/>
              </w:rPr>
              <w:tab/>
            </w:r>
            <w:r>
              <w:rPr>
                <w:rStyle w:val="IndexLink"/>
              </w:rPr>
              <w:t>247</w:t>
            </w:r>
          </w:hyperlink>
        </w:p>
        <w:p>
          <w:pPr>
            <w:pStyle w:val="Contents6"/>
            <w:tabs>
              <w:tab w:val="clear" w:pos="7609"/>
              <w:tab w:val="right" w:pos="9026" w:leader="dot"/>
            </w:tabs>
            <w:rPr/>
          </w:pPr>
          <w:hyperlink w:anchor="__RefHeading___Toc8363724_1280447820">
            <w:r>
              <w:rPr>
                <w:webHidden/>
                <w:rStyle w:val="IndexLink"/>
                <w:rtl w:val="true"/>
              </w:rPr>
              <w:t>العطاس و التسميت</w:t>
            </w:r>
            <w:r>
              <w:rPr>
                <w:rStyle w:val="IndexLink"/>
                <w:rtl w:val="true"/>
              </w:rPr>
              <w:tab/>
            </w:r>
            <w:r>
              <w:rPr>
                <w:rStyle w:val="IndexLink"/>
              </w:rPr>
              <w:t>247</w:t>
            </w:r>
          </w:hyperlink>
        </w:p>
        <w:p>
          <w:pPr>
            <w:pStyle w:val="Contents5"/>
            <w:tabs>
              <w:tab w:val="clear" w:pos="7892"/>
              <w:tab w:val="right" w:pos="9026" w:leader="dot"/>
            </w:tabs>
            <w:rPr/>
          </w:pPr>
          <w:hyperlink w:anchor="__RefHeading___Toc8363726_1280447820">
            <w:r>
              <w:rPr>
                <w:webHidden/>
                <w:rStyle w:val="IndexLink"/>
                <w:rtl w:val="true"/>
              </w:rPr>
              <w:t xml:space="preserve">باب </w:t>
            </w:r>
            <w:r>
              <w:rPr>
                <w:rStyle w:val="IndexLink"/>
              </w:rPr>
              <w:t>7</w:t>
            </w:r>
            <w:r>
              <w:rPr>
                <w:rStyle w:val="IndexLink"/>
                <w:rtl w:val="true"/>
              </w:rPr>
              <w:tab/>
            </w:r>
            <w:r>
              <w:rPr>
                <w:rStyle w:val="IndexLink"/>
              </w:rPr>
              <w:t>251</w:t>
            </w:r>
          </w:hyperlink>
        </w:p>
        <w:p>
          <w:pPr>
            <w:pStyle w:val="Contents6"/>
            <w:tabs>
              <w:tab w:val="clear" w:pos="7609"/>
              <w:tab w:val="right" w:pos="9026" w:leader="dot"/>
            </w:tabs>
            <w:rPr/>
          </w:pPr>
          <w:hyperlink w:anchor="__RefHeading___Toc8363728_1280447820">
            <w:r>
              <w:rPr>
                <w:webHidden/>
                <w:rStyle w:val="IndexLink"/>
                <w:rtl w:val="true"/>
              </w:rPr>
              <w:t>ادب الجشاء والتنخم والبصاق</w:t>
            </w:r>
            <w:r>
              <w:rPr>
                <w:rStyle w:val="IndexLink"/>
                <w:rtl w:val="true"/>
              </w:rPr>
              <w:tab/>
            </w:r>
            <w:r>
              <w:rPr>
                <w:rStyle w:val="IndexLink"/>
              </w:rPr>
              <w:t>251</w:t>
            </w:r>
          </w:hyperlink>
        </w:p>
        <w:p>
          <w:pPr>
            <w:pStyle w:val="Contents5"/>
            <w:tabs>
              <w:tab w:val="clear" w:pos="7892"/>
              <w:tab w:val="right" w:pos="9026" w:leader="dot"/>
            </w:tabs>
            <w:rPr/>
          </w:pPr>
          <w:hyperlink w:anchor="__RefHeading___Toc8363730_1280447820">
            <w:r>
              <w:rPr>
                <w:webHidden/>
                <w:rStyle w:val="IndexLink"/>
                <w:rtl w:val="true"/>
              </w:rPr>
              <w:t xml:space="preserve">باب </w:t>
            </w:r>
            <w:r>
              <w:rPr>
                <w:rStyle w:val="IndexLink"/>
              </w:rPr>
              <w:t>8</w:t>
            </w:r>
            <w:r>
              <w:rPr>
                <w:rStyle w:val="IndexLink"/>
                <w:rtl w:val="true"/>
              </w:rPr>
              <w:tab/>
            </w:r>
            <w:r>
              <w:rPr>
                <w:rStyle w:val="IndexLink"/>
              </w:rPr>
              <w:t>252</w:t>
            </w:r>
          </w:hyperlink>
        </w:p>
        <w:p>
          <w:pPr>
            <w:pStyle w:val="Contents6"/>
            <w:tabs>
              <w:tab w:val="clear" w:pos="7609"/>
              <w:tab w:val="right" w:pos="9026" w:leader="dot"/>
            </w:tabs>
            <w:rPr/>
          </w:pPr>
          <w:hyperlink w:anchor="__RefHeading___Toc8363732_1280447820">
            <w:r>
              <w:rPr>
                <w:webHidden/>
                <w:rStyle w:val="IndexLink"/>
                <w:rtl w:val="true"/>
              </w:rPr>
              <w:t>ما يقال عند شرب الماء</w:t>
            </w:r>
            <w:r>
              <w:rPr>
                <w:rStyle w:val="IndexLink"/>
                <w:rtl w:val="true"/>
              </w:rPr>
              <w:tab/>
            </w:r>
            <w:r>
              <w:rPr>
                <w:rStyle w:val="IndexLink"/>
              </w:rPr>
              <w:t>252</w:t>
            </w:r>
          </w:hyperlink>
        </w:p>
        <w:p>
          <w:pPr>
            <w:pStyle w:val="Contents5"/>
            <w:tabs>
              <w:tab w:val="clear" w:pos="7892"/>
              <w:tab w:val="right" w:pos="9026" w:leader="dot"/>
            </w:tabs>
            <w:rPr/>
          </w:pPr>
          <w:hyperlink w:anchor="__RefHeading___Toc8363734_1280447820">
            <w:r>
              <w:rPr>
                <w:webHidden/>
                <w:rStyle w:val="IndexLink"/>
                <w:rtl w:val="true"/>
              </w:rPr>
              <w:t xml:space="preserve">باب </w:t>
            </w:r>
            <w:r>
              <w:rPr>
                <w:rStyle w:val="IndexLink"/>
              </w:rPr>
              <w:t>9</w:t>
            </w:r>
            <w:r>
              <w:rPr>
                <w:rStyle w:val="IndexLink"/>
                <w:rtl w:val="true"/>
              </w:rPr>
              <w:tab/>
            </w:r>
            <w:r>
              <w:rPr>
                <w:rStyle w:val="IndexLink"/>
              </w:rPr>
              <w:t>253</w:t>
            </w:r>
          </w:hyperlink>
        </w:p>
        <w:p>
          <w:pPr>
            <w:pStyle w:val="Contents6"/>
            <w:tabs>
              <w:tab w:val="clear" w:pos="7609"/>
              <w:tab w:val="right" w:pos="9026" w:leader="dot"/>
            </w:tabs>
            <w:rPr/>
          </w:pPr>
          <w:hyperlink w:anchor="__RefHeading___Toc8363736_1280447820">
            <w:r>
              <w:rPr>
                <w:webHidden/>
                <w:rStyle w:val="IndexLink"/>
                <w:rtl w:val="true"/>
              </w:rPr>
              <w:t>الدعابة و المزاح و الضحك</w:t>
            </w:r>
            <w:r>
              <w:rPr>
                <w:rStyle w:val="IndexLink"/>
                <w:rtl w:val="true"/>
              </w:rPr>
              <w:tab/>
            </w:r>
            <w:r>
              <w:rPr>
                <w:rStyle w:val="IndexLink"/>
              </w:rPr>
              <w:t>253</w:t>
            </w:r>
          </w:hyperlink>
        </w:p>
        <w:p>
          <w:pPr>
            <w:pStyle w:val="Contents5"/>
            <w:tabs>
              <w:tab w:val="clear" w:pos="7892"/>
              <w:tab w:val="right" w:pos="9026" w:leader="dot"/>
            </w:tabs>
            <w:rPr/>
          </w:pPr>
          <w:hyperlink w:anchor="__RefHeading___Toc8363738_1280447820">
            <w:r>
              <w:rPr>
                <w:webHidden/>
                <w:rStyle w:val="IndexLink"/>
                <w:rtl w:val="true"/>
              </w:rPr>
              <w:t xml:space="preserve">باب </w:t>
            </w:r>
            <w:r>
              <w:rPr>
                <w:rStyle w:val="IndexLink"/>
              </w:rPr>
              <w:t>10</w:t>
            </w:r>
            <w:r>
              <w:rPr>
                <w:rStyle w:val="IndexLink"/>
                <w:rtl w:val="true"/>
              </w:rPr>
              <w:tab/>
            </w:r>
            <w:r>
              <w:rPr>
                <w:rStyle w:val="IndexLink"/>
              </w:rPr>
              <w:t>255</w:t>
            </w:r>
          </w:hyperlink>
        </w:p>
        <w:p>
          <w:pPr>
            <w:pStyle w:val="Contents6"/>
            <w:tabs>
              <w:tab w:val="clear" w:pos="7609"/>
              <w:tab w:val="right" w:pos="9026" w:leader="dot"/>
            </w:tabs>
            <w:rPr/>
          </w:pPr>
          <w:hyperlink w:anchor="__RefHeading___Toc8363740_1280447820">
            <w:r>
              <w:rPr>
                <w:webHidden/>
                <w:rStyle w:val="IndexLink"/>
                <w:rtl w:val="true"/>
              </w:rPr>
              <w:t>ما يجوز من تعظيم الخلق و ما لا يجوز</w:t>
            </w:r>
            <w:r>
              <w:rPr>
                <w:rStyle w:val="IndexLink"/>
                <w:rtl w:val="true"/>
              </w:rPr>
              <w:tab/>
            </w:r>
            <w:r>
              <w:rPr>
                <w:rStyle w:val="IndexLink"/>
              </w:rPr>
              <w:t>255</w:t>
            </w:r>
          </w:hyperlink>
        </w:p>
        <w:p>
          <w:pPr>
            <w:pStyle w:val="Contents2"/>
            <w:tabs>
              <w:tab w:val="clear" w:pos="8743"/>
              <w:tab w:val="right" w:pos="9026" w:leader="dot"/>
            </w:tabs>
            <w:rPr/>
          </w:pPr>
          <w:hyperlink w:anchor="__RefHeading___Toc8363742_1280447820">
            <w:r>
              <w:rPr>
                <w:webHidden/>
                <w:rStyle w:val="IndexLink"/>
                <w:rtl w:val="true"/>
              </w:rPr>
              <w:t>كتاب الاداب و السنن</w:t>
            </w:r>
            <w:r>
              <w:rPr>
                <w:rStyle w:val="IndexLink"/>
                <w:rtl w:val="true"/>
              </w:rPr>
              <w:tab/>
            </w:r>
            <w:r>
              <w:rPr>
                <w:rStyle w:val="IndexLink"/>
              </w:rPr>
              <w:t>257</w:t>
            </w:r>
          </w:hyperlink>
        </w:p>
        <w:p>
          <w:pPr>
            <w:pStyle w:val="Contents3"/>
            <w:tabs>
              <w:tab w:val="clear" w:pos="8459"/>
              <w:tab w:val="right" w:pos="9026" w:leader="dot"/>
            </w:tabs>
            <w:rPr/>
          </w:pPr>
          <w:hyperlink w:anchor="__RefHeading___Toc8363744_1280447820">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8363746_1280447820">
            <w:r>
              <w:rPr>
                <w:webHidden/>
                <w:rStyle w:val="IndexLink"/>
                <w:rtl w:val="true"/>
              </w:rPr>
              <w:t>أبواب</w:t>
            </w:r>
            <w:r>
              <w:rPr>
                <w:rStyle w:val="IndexLink"/>
                <w:rtl w:val="true"/>
              </w:rPr>
              <w:tab/>
            </w:r>
            <w:r>
              <w:rPr>
                <w:rStyle w:val="IndexLink"/>
              </w:rPr>
              <w:t>259</w:t>
            </w:r>
          </w:hyperlink>
        </w:p>
        <w:p>
          <w:pPr>
            <w:pStyle w:val="Contents4"/>
            <w:tabs>
              <w:tab w:val="clear" w:pos="8176"/>
              <w:tab w:val="right" w:pos="9026" w:leader="dot"/>
            </w:tabs>
            <w:rPr/>
          </w:pPr>
          <w:hyperlink w:anchor="__RefHeading___Toc8363748_1280447820">
            <w:r>
              <w:rPr>
                <w:webHidden/>
                <w:rStyle w:val="IndexLink"/>
                <w:rtl w:val="true"/>
              </w:rPr>
              <w:t>آداب التطييب والتنظيف والاكتحال والتدهن</w:t>
            </w:r>
            <w:r>
              <w:rPr>
                <w:rStyle w:val="IndexLink"/>
                <w:rtl w:val="true"/>
              </w:rPr>
              <w:tab/>
            </w:r>
            <w:r>
              <w:rPr>
                <w:rStyle w:val="IndexLink"/>
              </w:rPr>
              <w:t>259</w:t>
            </w:r>
          </w:hyperlink>
        </w:p>
        <w:p>
          <w:pPr>
            <w:pStyle w:val="Contents5"/>
            <w:tabs>
              <w:tab w:val="clear" w:pos="7892"/>
              <w:tab w:val="right" w:pos="9026" w:leader="dot"/>
            </w:tabs>
            <w:rPr/>
          </w:pPr>
          <w:hyperlink w:anchor="__RefHeading___Toc8363750_1280447820">
            <w:r>
              <w:rPr>
                <w:webHidden/>
                <w:rStyle w:val="IndexLink"/>
                <w:rtl w:val="true"/>
              </w:rPr>
              <w:t xml:space="preserve">باب </w:t>
            </w:r>
            <w:r>
              <w:rPr>
                <w:rStyle w:val="IndexLink"/>
              </w:rPr>
              <w:t>1</w:t>
            </w:r>
            <w:r>
              <w:rPr>
                <w:rStyle w:val="IndexLink"/>
                <w:rtl w:val="true"/>
              </w:rPr>
              <w:tab/>
            </w:r>
            <w:r>
              <w:rPr>
                <w:rStyle w:val="IndexLink"/>
              </w:rPr>
              <w:t>259</w:t>
            </w:r>
          </w:hyperlink>
        </w:p>
        <w:p>
          <w:pPr>
            <w:pStyle w:val="Contents6"/>
            <w:tabs>
              <w:tab w:val="clear" w:pos="7609"/>
              <w:tab w:val="right" w:pos="9026" w:leader="dot"/>
            </w:tabs>
            <w:rPr/>
          </w:pPr>
          <w:hyperlink w:anchor="__RefHeading___Toc8363752_1280447820">
            <w:r>
              <w:rPr>
                <w:webHidden/>
                <w:rStyle w:val="IndexLink"/>
                <w:rtl w:val="true"/>
              </w:rPr>
              <w:t>جوامع آداب النبي صلی الله علیه و آله و سلّم و سنته</w:t>
            </w:r>
            <w:r>
              <w:rPr>
                <w:rStyle w:val="IndexLink"/>
                <w:rtl w:val="true"/>
              </w:rPr>
              <w:tab/>
            </w:r>
            <w:r>
              <w:rPr>
                <w:rStyle w:val="IndexLink"/>
              </w:rPr>
              <w:t>259</w:t>
            </w:r>
          </w:hyperlink>
        </w:p>
        <w:p>
          <w:pPr>
            <w:pStyle w:val="Contents5"/>
            <w:tabs>
              <w:tab w:val="clear" w:pos="7892"/>
              <w:tab w:val="right" w:pos="9026" w:leader="dot"/>
            </w:tabs>
            <w:rPr/>
          </w:pPr>
          <w:hyperlink w:anchor="__RefHeading___Toc8363754_1280447820">
            <w:r>
              <w:rPr>
                <w:webHidden/>
                <w:rStyle w:val="IndexLink"/>
                <w:rtl w:val="true"/>
              </w:rPr>
              <w:t xml:space="preserve">باب </w:t>
            </w:r>
            <w:r>
              <w:rPr>
                <w:rStyle w:val="IndexLink"/>
              </w:rPr>
              <w:t>2</w:t>
            </w:r>
            <w:r>
              <w:rPr>
                <w:rStyle w:val="IndexLink"/>
                <w:rtl w:val="true"/>
              </w:rPr>
              <w:tab/>
            </w:r>
            <w:r>
              <w:rPr>
                <w:rStyle w:val="IndexLink"/>
              </w:rPr>
              <w:t>260</w:t>
            </w:r>
          </w:hyperlink>
        </w:p>
        <w:p>
          <w:pPr>
            <w:pStyle w:val="Contents6"/>
            <w:tabs>
              <w:tab w:val="clear" w:pos="7609"/>
              <w:tab w:val="right" w:pos="9026" w:leader="dot"/>
            </w:tabs>
            <w:rPr/>
          </w:pPr>
          <w:hyperlink w:anchor="__RefHeading___Toc8363756_1280447820">
            <w:r>
              <w:rPr>
                <w:webHidden/>
                <w:rStyle w:val="IndexLink"/>
                <w:rtl w:val="true"/>
              </w:rPr>
              <w:t>السنن الحنيفية</w:t>
            </w:r>
            <w:r>
              <w:rPr>
                <w:rStyle w:val="IndexLink"/>
                <w:rtl w:val="true"/>
              </w:rPr>
              <w:tab/>
            </w:r>
            <w:r>
              <w:rPr>
                <w:rStyle w:val="IndexLink"/>
              </w:rPr>
              <w:t>260</w:t>
            </w:r>
          </w:hyperlink>
        </w:p>
        <w:p>
          <w:pPr>
            <w:pStyle w:val="Contents3"/>
            <w:tabs>
              <w:tab w:val="clear" w:pos="8459"/>
              <w:tab w:val="right" w:pos="9026" w:leader="dot"/>
            </w:tabs>
            <w:rPr/>
          </w:pPr>
          <w:hyperlink w:anchor="__RefHeading___Toc8363758_1280447820">
            <w:r>
              <w:rPr>
                <w:webHidden/>
                <w:rStyle w:val="IndexLink"/>
                <w:rtl w:val="true"/>
              </w:rPr>
              <w:t>أبواب</w:t>
            </w:r>
            <w:r>
              <w:rPr>
                <w:rStyle w:val="IndexLink"/>
                <w:rtl w:val="true"/>
              </w:rPr>
              <w:tab/>
            </w:r>
            <w:r>
              <w:rPr>
                <w:rStyle w:val="IndexLink"/>
              </w:rPr>
              <w:t>261</w:t>
            </w:r>
          </w:hyperlink>
        </w:p>
        <w:p>
          <w:pPr>
            <w:pStyle w:val="Contents4"/>
            <w:tabs>
              <w:tab w:val="clear" w:pos="8176"/>
              <w:tab w:val="right" w:pos="9026" w:leader="dot"/>
            </w:tabs>
            <w:rPr/>
          </w:pPr>
          <w:hyperlink w:anchor="__RefHeading___Toc8363760_1280447820">
            <w:r>
              <w:rPr>
                <w:webHidden/>
                <w:rStyle w:val="IndexLink"/>
                <w:rtl w:val="true"/>
              </w:rPr>
              <w:t>آداب الحمام والنورة والسواك و ما يتعلق بها</w:t>
            </w:r>
            <w:r>
              <w:rPr>
                <w:rStyle w:val="IndexLink"/>
                <w:rtl w:val="true"/>
              </w:rPr>
              <w:tab/>
            </w:r>
            <w:r>
              <w:rPr>
                <w:rStyle w:val="IndexLink"/>
              </w:rPr>
              <w:t>261</w:t>
            </w:r>
          </w:hyperlink>
        </w:p>
        <w:p>
          <w:pPr>
            <w:pStyle w:val="Contents5"/>
            <w:tabs>
              <w:tab w:val="clear" w:pos="7892"/>
              <w:tab w:val="right" w:pos="9026" w:leader="dot"/>
            </w:tabs>
            <w:rPr/>
          </w:pPr>
          <w:hyperlink w:anchor="__RefHeading___Toc8363762_1280447820">
            <w:r>
              <w:rPr>
                <w:webHidden/>
                <w:rStyle w:val="IndexLink"/>
                <w:rtl w:val="true"/>
              </w:rPr>
              <w:t xml:space="preserve">باب </w:t>
            </w:r>
            <w:r>
              <w:rPr>
                <w:rStyle w:val="IndexLink"/>
              </w:rPr>
              <w:t>1</w:t>
            </w:r>
            <w:r>
              <w:rPr>
                <w:rStyle w:val="IndexLink"/>
                <w:rtl w:val="true"/>
              </w:rPr>
              <w:tab/>
            </w:r>
            <w:r>
              <w:rPr>
                <w:rStyle w:val="IndexLink"/>
              </w:rPr>
              <w:t>261</w:t>
            </w:r>
          </w:hyperlink>
        </w:p>
        <w:p>
          <w:pPr>
            <w:pStyle w:val="Contents6"/>
            <w:tabs>
              <w:tab w:val="clear" w:pos="7609"/>
              <w:tab w:val="right" w:pos="9026" w:leader="dot"/>
            </w:tabs>
            <w:rPr/>
          </w:pPr>
          <w:hyperlink w:anchor="__RefHeading___Toc8363764_1280447820">
            <w:r>
              <w:rPr>
                <w:webHidden/>
                <w:rStyle w:val="IndexLink"/>
                <w:rtl w:val="true"/>
              </w:rPr>
              <w:t>آداب الحمام و فضله و احكامه و الادعية المتعلقة به والتدلك وغسل الرأس بالطين</w:t>
            </w:r>
            <w:r>
              <w:rPr>
                <w:rStyle w:val="IndexLink"/>
                <w:rtl w:val="true"/>
              </w:rPr>
              <w:tab/>
            </w:r>
            <w:r>
              <w:rPr>
                <w:rStyle w:val="IndexLink"/>
              </w:rPr>
              <w:t>261</w:t>
            </w:r>
          </w:hyperlink>
        </w:p>
        <w:p>
          <w:pPr>
            <w:pStyle w:val="Contents5"/>
            <w:tabs>
              <w:tab w:val="clear" w:pos="7892"/>
              <w:tab w:val="right" w:pos="9026" w:leader="dot"/>
            </w:tabs>
            <w:rPr/>
          </w:pPr>
          <w:hyperlink w:anchor="__RefHeading___Toc8363766_1280447820">
            <w:r>
              <w:rPr>
                <w:webHidden/>
                <w:rStyle w:val="IndexLink"/>
                <w:rtl w:val="true"/>
              </w:rPr>
              <w:t xml:space="preserve">باب </w:t>
            </w:r>
            <w:r>
              <w:rPr>
                <w:rStyle w:val="IndexLink"/>
              </w:rPr>
              <w:t>2</w:t>
            </w:r>
            <w:r>
              <w:rPr>
                <w:rStyle w:val="IndexLink"/>
                <w:rtl w:val="true"/>
              </w:rPr>
              <w:tab/>
            </w:r>
            <w:r>
              <w:rPr>
                <w:rStyle w:val="IndexLink"/>
              </w:rPr>
              <w:t>270</w:t>
            </w:r>
          </w:hyperlink>
        </w:p>
        <w:p>
          <w:pPr>
            <w:pStyle w:val="Contents6"/>
            <w:tabs>
              <w:tab w:val="clear" w:pos="7609"/>
              <w:tab w:val="right" w:pos="9026" w:leader="dot"/>
            </w:tabs>
            <w:rPr/>
          </w:pPr>
          <w:hyperlink w:anchor="__RefHeading___Toc8363768_1280447820">
            <w:r>
              <w:rPr>
                <w:webHidden/>
                <w:rStyle w:val="IndexLink"/>
                <w:rtl w:val="true"/>
              </w:rPr>
              <w:t>الحلق و جز شعر الرأس و الفرق و تربيته و تنظيف الرأس والجسد بالماء ودفع الروائح الكريهة وغسل الثوب</w:t>
            </w:r>
            <w:r>
              <w:rPr>
                <w:rStyle w:val="IndexLink"/>
                <w:rtl w:val="true"/>
              </w:rPr>
              <w:tab/>
            </w:r>
            <w:r>
              <w:rPr>
                <w:rStyle w:val="IndexLink"/>
              </w:rPr>
              <w:t>270</w:t>
            </w:r>
          </w:hyperlink>
        </w:p>
        <w:p>
          <w:pPr>
            <w:pStyle w:val="Contents5"/>
            <w:tabs>
              <w:tab w:val="clear" w:pos="7892"/>
              <w:tab w:val="right" w:pos="9026" w:leader="dot"/>
            </w:tabs>
            <w:rPr/>
          </w:pPr>
          <w:hyperlink w:anchor="__RefHeading___Toc8363770_1280447820">
            <w:r>
              <w:rPr>
                <w:webHidden/>
                <w:rStyle w:val="IndexLink"/>
                <w:rtl w:val="true"/>
              </w:rPr>
              <w:t xml:space="preserve">باب </w:t>
            </w:r>
            <w:r>
              <w:rPr>
                <w:rStyle w:val="IndexLink"/>
              </w:rPr>
              <w:t>3</w:t>
            </w:r>
            <w:r>
              <w:rPr>
                <w:rStyle w:val="IndexLink"/>
                <w:rtl w:val="true"/>
              </w:rPr>
              <w:tab/>
            </w:r>
            <w:r>
              <w:rPr>
                <w:rStyle w:val="IndexLink"/>
              </w:rPr>
              <w:t>274</w:t>
            </w:r>
          </w:hyperlink>
        </w:p>
        <w:p>
          <w:pPr>
            <w:pStyle w:val="Contents6"/>
            <w:tabs>
              <w:tab w:val="clear" w:pos="7609"/>
              <w:tab w:val="right" w:pos="9026" w:leader="dot"/>
            </w:tabs>
            <w:rPr/>
          </w:pPr>
          <w:hyperlink w:anchor="__RefHeading___Toc8363772_1280447820">
            <w:r>
              <w:rPr>
                <w:webHidden/>
                <w:rStyle w:val="IndexLink"/>
                <w:rtl w:val="true"/>
              </w:rPr>
              <w:t>غسل الرأس بالخطمي و السدر و غيرهما</w:t>
            </w:r>
            <w:r>
              <w:rPr>
                <w:rStyle w:val="IndexLink"/>
                <w:rtl w:val="true"/>
              </w:rPr>
              <w:tab/>
            </w:r>
            <w:r>
              <w:rPr>
                <w:rStyle w:val="IndexLink"/>
              </w:rPr>
              <w:t>274</w:t>
            </w:r>
          </w:hyperlink>
        </w:p>
        <w:p>
          <w:pPr>
            <w:pStyle w:val="Contents5"/>
            <w:tabs>
              <w:tab w:val="clear" w:pos="7892"/>
              <w:tab w:val="right" w:pos="9026" w:leader="dot"/>
            </w:tabs>
            <w:rPr/>
          </w:pPr>
          <w:hyperlink w:anchor="__RefHeading___Toc8363774_1280447820">
            <w:r>
              <w:rPr>
                <w:webHidden/>
                <w:rStyle w:val="IndexLink"/>
                <w:rtl w:val="true"/>
              </w:rPr>
              <w:t xml:space="preserve">باب </w:t>
            </w:r>
            <w:r>
              <w:rPr>
                <w:rStyle w:val="IndexLink"/>
              </w:rPr>
              <w:t>4</w:t>
            </w:r>
            <w:r>
              <w:rPr>
                <w:rStyle w:val="IndexLink"/>
                <w:rtl w:val="true"/>
              </w:rPr>
              <w:tab/>
            </w:r>
            <w:r>
              <w:rPr>
                <w:rStyle w:val="IndexLink"/>
              </w:rPr>
              <w:t>275</w:t>
            </w:r>
          </w:hyperlink>
        </w:p>
        <w:p>
          <w:pPr>
            <w:pStyle w:val="Contents6"/>
            <w:tabs>
              <w:tab w:val="clear" w:pos="7609"/>
              <w:tab w:val="right" w:pos="9026" w:leader="dot"/>
            </w:tabs>
            <w:rPr/>
          </w:pPr>
          <w:hyperlink w:anchor="__RefHeading___Toc8363776_1280447820">
            <w:r>
              <w:rPr>
                <w:webHidden/>
                <w:rStyle w:val="IndexLink"/>
                <w:rtl w:val="true"/>
              </w:rPr>
              <w:t>الاطلاء بالنورة و آدابه و ازالة شعرة الابط والعانة و غيرها</w:t>
            </w:r>
            <w:r>
              <w:rPr>
                <w:rStyle w:val="IndexLink"/>
                <w:rtl w:val="true"/>
              </w:rPr>
              <w:tab/>
            </w:r>
            <w:r>
              <w:rPr>
                <w:rStyle w:val="IndexLink"/>
              </w:rPr>
              <w:t>275</w:t>
            </w:r>
          </w:hyperlink>
        </w:p>
        <w:p>
          <w:pPr>
            <w:pStyle w:val="Contents5"/>
            <w:tabs>
              <w:tab w:val="clear" w:pos="7892"/>
              <w:tab w:val="right" w:pos="9026" w:leader="dot"/>
            </w:tabs>
            <w:rPr/>
          </w:pPr>
          <w:hyperlink w:anchor="__RefHeading___Toc8363778_1280447820">
            <w:r>
              <w:rPr>
                <w:webHidden/>
                <w:rStyle w:val="IndexLink"/>
                <w:rtl w:val="true"/>
              </w:rPr>
              <w:t xml:space="preserve">باب </w:t>
            </w:r>
            <w:r>
              <w:rPr>
                <w:rStyle w:val="IndexLink"/>
              </w:rPr>
              <w:t>5</w:t>
            </w:r>
            <w:r>
              <w:rPr>
                <w:rStyle w:val="IndexLink"/>
                <w:rtl w:val="true"/>
              </w:rPr>
              <w:tab/>
            </w:r>
            <w:r>
              <w:rPr>
                <w:rStyle w:val="IndexLink"/>
              </w:rPr>
              <w:t>279</w:t>
            </w:r>
          </w:hyperlink>
        </w:p>
        <w:p>
          <w:pPr>
            <w:pStyle w:val="Contents6"/>
            <w:tabs>
              <w:tab w:val="clear" w:pos="7609"/>
              <w:tab w:val="right" w:pos="9026" w:leader="dot"/>
            </w:tabs>
            <w:rPr/>
          </w:pPr>
          <w:hyperlink w:anchor="__RefHeading___Toc8363780_1280447820">
            <w:r>
              <w:rPr>
                <w:webHidden/>
                <w:rStyle w:val="IndexLink"/>
                <w:rtl w:val="true"/>
              </w:rPr>
              <w:t>الاكتحال و آدابه</w:t>
            </w:r>
            <w:r>
              <w:rPr>
                <w:rStyle w:val="IndexLink"/>
                <w:rtl w:val="true"/>
              </w:rPr>
              <w:tab/>
            </w:r>
            <w:r>
              <w:rPr>
                <w:rStyle w:val="IndexLink"/>
              </w:rPr>
              <w:t>279</w:t>
            </w:r>
          </w:hyperlink>
        </w:p>
        <w:p>
          <w:pPr>
            <w:pStyle w:val="Contents5"/>
            <w:tabs>
              <w:tab w:val="clear" w:pos="7892"/>
              <w:tab w:val="right" w:pos="9026" w:leader="dot"/>
            </w:tabs>
            <w:rPr/>
          </w:pPr>
          <w:hyperlink w:anchor="__RefHeading___Toc8363782_1280447820">
            <w:r>
              <w:rPr>
                <w:webHidden/>
                <w:rStyle w:val="IndexLink"/>
                <w:rtl w:val="true"/>
              </w:rPr>
              <w:t xml:space="preserve">باب </w:t>
            </w:r>
            <w:r>
              <w:rPr>
                <w:rStyle w:val="IndexLink"/>
              </w:rPr>
              <w:t>6</w:t>
            </w:r>
            <w:r>
              <w:rPr>
                <w:rStyle w:val="IndexLink"/>
                <w:rtl w:val="true"/>
              </w:rPr>
              <w:tab/>
            </w:r>
            <w:r>
              <w:rPr>
                <w:rStyle w:val="IndexLink"/>
              </w:rPr>
              <w:t>281</w:t>
            </w:r>
          </w:hyperlink>
        </w:p>
        <w:p>
          <w:pPr>
            <w:pStyle w:val="Contents6"/>
            <w:tabs>
              <w:tab w:val="clear" w:pos="7609"/>
              <w:tab w:val="right" w:pos="9026" w:leader="dot"/>
            </w:tabs>
            <w:rPr/>
          </w:pPr>
          <w:hyperlink w:anchor="__RefHeading___Toc8363784_1280447820">
            <w:r>
              <w:rPr>
                <w:webHidden/>
                <w:rStyle w:val="IndexLink"/>
                <w:rtl w:val="true"/>
              </w:rPr>
              <w:t>الخضاب للرجال و النساء</w:t>
            </w:r>
            <w:r>
              <w:rPr>
                <w:rStyle w:val="IndexLink"/>
                <w:rtl w:val="true"/>
              </w:rPr>
              <w:tab/>
            </w:r>
            <w:r>
              <w:rPr>
                <w:rStyle w:val="IndexLink"/>
              </w:rPr>
              <w:t>281</w:t>
            </w:r>
          </w:hyperlink>
        </w:p>
        <w:p>
          <w:pPr>
            <w:pStyle w:val="Contents5"/>
            <w:tabs>
              <w:tab w:val="clear" w:pos="7892"/>
              <w:tab w:val="right" w:pos="9026" w:leader="dot"/>
            </w:tabs>
            <w:rPr/>
          </w:pPr>
          <w:hyperlink w:anchor="__RefHeading___Toc8363786_1280447820">
            <w:r>
              <w:rPr>
                <w:webHidden/>
                <w:rStyle w:val="IndexLink"/>
                <w:rtl w:val="true"/>
              </w:rPr>
              <w:t xml:space="preserve">باب </w:t>
            </w:r>
            <w:r>
              <w:rPr>
                <w:rStyle w:val="IndexLink"/>
              </w:rPr>
              <w:t>7</w:t>
            </w:r>
            <w:r>
              <w:rPr>
                <w:rStyle w:val="IndexLink"/>
                <w:rtl w:val="true"/>
              </w:rPr>
              <w:tab/>
            </w:r>
            <w:r>
              <w:rPr>
                <w:rStyle w:val="IndexLink"/>
              </w:rPr>
              <w:t>283</w:t>
            </w:r>
          </w:hyperlink>
        </w:p>
        <w:p>
          <w:pPr>
            <w:pStyle w:val="Contents6"/>
            <w:tabs>
              <w:tab w:val="clear" w:pos="7609"/>
              <w:tab w:val="right" w:pos="9026" w:leader="dot"/>
            </w:tabs>
            <w:rPr/>
          </w:pPr>
          <w:hyperlink w:anchor="__RefHeading___Toc8363788_1280447820">
            <w:r>
              <w:rPr>
                <w:webHidden/>
                <w:rStyle w:val="IndexLink"/>
                <w:rtl w:val="true"/>
              </w:rPr>
              <w:t>نتف شعر الانف</w:t>
            </w:r>
            <w:r>
              <w:rPr>
                <w:rStyle w:val="IndexLink"/>
                <w:rtl w:val="true"/>
              </w:rPr>
              <w:tab/>
            </w:r>
            <w:r>
              <w:rPr>
                <w:rStyle w:val="IndexLink"/>
              </w:rPr>
              <w:t>283</w:t>
            </w:r>
          </w:hyperlink>
        </w:p>
        <w:p>
          <w:pPr>
            <w:pStyle w:val="Contents5"/>
            <w:tabs>
              <w:tab w:val="clear" w:pos="7892"/>
              <w:tab w:val="right" w:pos="9026" w:leader="dot"/>
            </w:tabs>
            <w:rPr/>
          </w:pPr>
          <w:hyperlink w:anchor="__RefHeading___Toc8363790_1280447820">
            <w:r>
              <w:rPr>
                <w:webHidden/>
                <w:rStyle w:val="IndexLink"/>
                <w:rtl w:val="true"/>
              </w:rPr>
              <w:t xml:space="preserve">باب </w:t>
            </w:r>
            <w:r>
              <w:rPr>
                <w:rStyle w:val="IndexLink"/>
              </w:rPr>
              <w:t>8</w:t>
            </w:r>
            <w:r>
              <w:rPr>
                <w:rStyle w:val="IndexLink"/>
                <w:rtl w:val="true"/>
              </w:rPr>
              <w:tab/>
            </w:r>
            <w:r>
              <w:rPr>
                <w:rStyle w:val="IndexLink"/>
              </w:rPr>
              <w:t>284</w:t>
            </w:r>
          </w:hyperlink>
        </w:p>
        <w:p>
          <w:pPr>
            <w:pStyle w:val="Contents6"/>
            <w:tabs>
              <w:tab w:val="clear" w:pos="7609"/>
              <w:tab w:val="right" w:pos="9026" w:leader="dot"/>
            </w:tabs>
            <w:rPr/>
          </w:pPr>
          <w:hyperlink w:anchor="__RefHeading___Toc8363792_1280447820">
            <w:r>
              <w:rPr>
                <w:webHidden/>
                <w:rStyle w:val="IndexLink"/>
                <w:rtl w:val="true"/>
              </w:rPr>
              <w:t>اللحية والشارب</w:t>
            </w:r>
            <w:r>
              <w:rPr>
                <w:rStyle w:val="IndexLink"/>
                <w:rtl w:val="true"/>
              </w:rPr>
              <w:tab/>
            </w:r>
            <w:r>
              <w:rPr>
                <w:rStyle w:val="IndexLink"/>
              </w:rPr>
              <w:t>284</w:t>
            </w:r>
          </w:hyperlink>
        </w:p>
        <w:p>
          <w:pPr>
            <w:pStyle w:val="Contents5"/>
            <w:tabs>
              <w:tab w:val="clear" w:pos="7892"/>
              <w:tab w:val="right" w:pos="9026" w:leader="dot"/>
            </w:tabs>
            <w:rPr/>
          </w:pPr>
          <w:hyperlink w:anchor="__RefHeading___Toc8363794_1280447820">
            <w:r>
              <w:rPr>
                <w:webHidden/>
                <w:rStyle w:val="IndexLink"/>
                <w:rtl w:val="true"/>
              </w:rPr>
              <w:t xml:space="preserve">باب </w:t>
            </w:r>
            <w:r>
              <w:rPr>
                <w:rStyle w:val="IndexLink"/>
              </w:rPr>
              <w:t>9</w:t>
            </w:r>
            <w:r>
              <w:rPr>
                <w:rStyle w:val="IndexLink"/>
                <w:rtl w:val="true"/>
              </w:rPr>
              <w:tab/>
            </w:r>
            <w:r>
              <w:rPr>
                <w:rStyle w:val="IndexLink"/>
              </w:rPr>
              <w:t>287</w:t>
            </w:r>
          </w:hyperlink>
        </w:p>
        <w:p>
          <w:pPr>
            <w:pStyle w:val="Contents6"/>
            <w:tabs>
              <w:tab w:val="clear" w:pos="7609"/>
              <w:tab w:val="right" w:pos="9026" w:leader="dot"/>
            </w:tabs>
            <w:rPr/>
          </w:pPr>
          <w:hyperlink w:anchor="__RefHeading___Toc8363796_1280447820">
            <w:r>
              <w:rPr>
                <w:webHidden/>
                <w:rStyle w:val="IndexLink"/>
                <w:rtl w:val="true"/>
              </w:rPr>
              <w:t>تسريح الرأس و اللحية و آدابه و أنواع الامشاط</w:t>
            </w:r>
            <w:r>
              <w:rPr>
                <w:rStyle w:val="IndexLink"/>
                <w:rtl w:val="true"/>
              </w:rPr>
              <w:tab/>
            </w:r>
            <w:r>
              <w:rPr>
                <w:rStyle w:val="IndexLink"/>
              </w:rPr>
              <w:t>287</w:t>
            </w:r>
          </w:hyperlink>
        </w:p>
        <w:p>
          <w:pPr>
            <w:pStyle w:val="Contents5"/>
            <w:tabs>
              <w:tab w:val="clear" w:pos="7892"/>
              <w:tab w:val="right" w:pos="9026" w:leader="dot"/>
            </w:tabs>
            <w:rPr/>
          </w:pPr>
          <w:hyperlink w:anchor="__RefHeading___Toc8363798_1280447820">
            <w:r>
              <w:rPr>
                <w:webHidden/>
                <w:rStyle w:val="IndexLink"/>
                <w:rtl w:val="true"/>
              </w:rPr>
              <w:t xml:space="preserve">باب </w:t>
            </w:r>
            <w:r>
              <w:rPr>
                <w:rStyle w:val="IndexLink"/>
              </w:rPr>
              <w:t>10</w:t>
            </w:r>
            <w:r>
              <w:rPr>
                <w:rStyle w:val="IndexLink"/>
                <w:rtl w:val="true"/>
              </w:rPr>
              <w:tab/>
            </w:r>
            <w:r>
              <w:rPr>
                <w:rStyle w:val="IndexLink"/>
              </w:rPr>
              <w:t>289</w:t>
            </w:r>
          </w:hyperlink>
        </w:p>
        <w:p>
          <w:pPr>
            <w:pStyle w:val="Contents6"/>
            <w:tabs>
              <w:tab w:val="clear" w:pos="7609"/>
              <w:tab w:val="right" w:pos="9026" w:leader="dot"/>
            </w:tabs>
            <w:rPr/>
          </w:pPr>
          <w:hyperlink w:anchor="__RefHeading___Toc8363800_1280447820">
            <w:r>
              <w:rPr>
                <w:webHidden/>
                <w:rStyle w:val="IndexLink"/>
                <w:rtl w:val="true"/>
              </w:rPr>
              <w:t>التمشط و آدابه و هو من الباب الاول</w:t>
            </w:r>
            <w:r>
              <w:rPr>
                <w:rStyle w:val="IndexLink"/>
                <w:rtl w:val="true"/>
              </w:rPr>
              <w:tab/>
            </w:r>
            <w:r>
              <w:rPr>
                <w:rStyle w:val="IndexLink"/>
              </w:rPr>
              <w:t>289</w:t>
            </w:r>
          </w:hyperlink>
        </w:p>
        <w:p>
          <w:pPr>
            <w:pStyle w:val="Contents5"/>
            <w:tabs>
              <w:tab w:val="clear" w:pos="7892"/>
              <w:tab w:val="right" w:pos="9026" w:leader="dot"/>
            </w:tabs>
            <w:rPr/>
          </w:pPr>
          <w:hyperlink w:anchor="__RefHeading___Toc8363802_1280447820">
            <w:r>
              <w:rPr>
                <w:webHidden/>
                <w:rStyle w:val="IndexLink"/>
                <w:rtl w:val="true"/>
              </w:rPr>
              <w:t xml:space="preserve">باب </w:t>
            </w:r>
            <w:r>
              <w:rPr>
                <w:rStyle w:val="IndexLink"/>
              </w:rPr>
              <w:t>11</w:t>
            </w:r>
            <w:r>
              <w:rPr>
                <w:rStyle w:val="IndexLink"/>
                <w:rtl w:val="true"/>
              </w:rPr>
              <w:tab/>
            </w:r>
            <w:r>
              <w:rPr>
                <w:rStyle w:val="IndexLink"/>
              </w:rPr>
              <w:t>290</w:t>
            </w:r>
          </w:hyperlink>
        </w:p>
        <w:p>
          <w:pPr>
            <w:pStyle w:val="Contents6"/>
            <w:tabs>
              <w:tab w:val="clear" w:pos="7609"/>
              <w:tab w:val="right" w:pos="9026" w:leader="dot"/>
            </w:tabs>
            <w:rPr/>
          </w:pPr>
          <w:hyperlink w:anchor="__RefHeading___Toc8363804_1280447820">
            <w:r>
              <w:rPr>
                <w:webHidden/>
                <w:rStyle w:val="IndexLink"/>
                <w:rtl w:val="true"/>
              </w:rPr>
              <w:t>قص الاظفار</w:t>
            </w:r>
            <w:r>
              <w:rPr>
                <w:rStyle w:val="IndexLink"/>
                <w:rtl w:val="true"/>
              </w:rPr>
              <w:tab/>
            </w:r>
            <w:r>
              <w:rPr>
                <w:rStyle w:val="IndexLink"/>
              </w:rPr>
              <w:t>290</w:t>
            </w:r>
          </w:hyperlink>
        </w:p>
        <w:p>
          <w:pPr>
            <w:pStyle w:val="Contents5"/>
            <w:tabs>
              <w:tab w:val="clear" w:pos="7892"/>
              <w:tab w:val="right" w:pos="9026" w:leader="dot"/>
            </w:tabs>
            <w:rPr/>
          </w:pPr>
          <w:hyperlink w:anchor="__RefHeading___Toc8363806_1280447820">
            <w:r>
              <w:rPr>
                <w:webHidden/>
                <w:rStyle w:val="IndexLink"/>
                <w:rtl w:val="true"/>
              </w:rPr>
              <w:t xml:space="preserve">باب </w:t>
            </w:r>
            <w:r>
              <w:rPr>
                <w:rStyle w:val="IndexLink"/>
              </w:rPr>
              <w:t>12</w:t>
            </w:r>
            <w:r>
              <w:rPr>
                <w:rStyle w:val="IndexLink"/>
                <w:rtl w:val="true"/>
              </w:rPr>
              <w:tab/>
            </w:r>
            <w:r>
              <w:rPr>
                <w:rStyle w:val="IndexLink"/>
              </w:rPr>
              <w:t>292</w:t>
            </w:r>
          </w:hyperlink>
        </w:p>
        <w:p>
          <w:pPr>
            <w:pStyle w:val="Contents6"/>
            <w:tabs>
              <w:tab w:val="clear" w:pos="7609"/>
              <w:tab w:val="right" w:pos="9026" w:leader="dot"/>
            </w:tabs>
            <w:rPr/>
          </w:pPr>
          <w:hyperlink w:anchor="__RefHeading___Toc8363808_1280447820">
            <w:r>
              <w:rPr>
                <w:webHidden/>
                <w:rStyle w:val="IndexLink"/>
                <w:rtl w:val="true"/>
              </w:rPr>
              <w:t>دفن الشعر و الظفر وغيرهما من فضول الجسد</w:t>
            </w:r>
            <w:r>
              <w:rPr>
                <w:rStyle w:val="IndexLink"/>
                <w:rtl w:val="true"/>
              </w:rPr>
              <w:tab/>
            </w:r>
            <w:r>
              <w:rPr>
                <w:rStyle w:val="IndexLink"/>
              </w:rPr>
              <w:t>292</w:t>
            </w:r>
          </w:hyperlink>
        </w:p>
        <w:p>
          <w:pPr>
            <w:pStyle w:val="Contents5"/>
            <w:tabs>
              <w:tab w:val="clear" w:pos="7892"/>
              <w:tab w:val="right" w:pos="9026" w:leader="dot"/>
            </w:tabs>
            <w:rPr/>
          </w:pPr>
          <w:hyperlink w:anchor="__RefHeading___Toc8363810_1280447820">
            <w:r>
              <w:rPr>
                <w:webHidden/>
                <w:rStyle w:val="IndexLink"/>
                <w:rtl w:val="true"/>
              </w:rPr>
              <w:t xml:space="preserve">باب </w:t>
            </w:r>
            <w:r>
              <w:rPr>
                <w:rStyle w:val="IndexLink"/>
              </w:rPr>
              <w:t>13</w:t>
            </w:r>
            <w:r>
              <w:rPr>
                <w:rStyle w:val="IndexLink"/>
                <w:rtl w:val="true"/>
              </w:rPr>
              <w:tab/>
            </w:r>
            <w:r>
              <w:rPr>
                <w:rStyle w:val="IndexLink"/>
              </w:rPr>
              <w:t>293</w:t>
            </w:r>
          </w:hyperlink>
        </w:p>
        <w:p>
          <w:pPr>
            <w:pStyle w:val="Contents6"/>
            <w:tabs>
              <w:tab w:val="clear" w:pos="7609"/>
              <w:tab w:val="right" w:pos="9026" w:leader="dot"/>
            </w:tabs>
            <w:rPr/>
          </w:pPr>
          <w:hyperlink w:anchor="__RefHeading___Toc8363812_1280447820">
            <w:r>
              <w:rPr>
                <w:webHidden/>
                <w:rStyle w:val="IndexLink"/>
                <w:rtl w:val="true"/>
              </w:rPr>
              <w:t>السواك والحث عليه و فوائده و أنواعه و أحكامه</w:t>
            </w:r>
            <w:r>
              <w:rPr>
                <w:rStyle w:val="IndexLink"/>
                <w:rtl w:val="true"/>
              </w:rPr>
              <w:tab/>
            </w:r>
            <w:r>
              <w:rPr>
                <w:rStyle w:val="IndexLink"/>
              </w:rPr>
              <w:t>293</w:t>
            </w:r>
          </w:hyperlink>
        </w:p>
        <w:p>
          <w:pPr>
            <w:pStyle w:val="Contents3"/>
            <w:tabs>
              <w:tab w:val="clear" w:pos="8459"/>
              <w:tab w:val="right" w:pos="9026" w:leader="dot"/>
            </w:tabs>
            <w:rPr/>
          </w:pPr>
          <w:hyperlink w:anchor="__RefHeading___Toc8363814_1280447820">
            <w:r>
              <w:rPr>
                <w:webHidden/>
                <w:rStyle w:val="IndexLink"/>
                <w:rtl w:val="true"/>
              </w:rPr>
              <w:t>أبواب</w:t>
            </w:r>
            <w:r>
              <w:rPr>
                <w:rStyle w:val="IndexLink"/>
                <w:rtl w:val="true"/>
              </w:rPr>
              <w:tab/>
            </w:r>
            <w:r>
              <w:rPr>
                <w:rStyle w:val="IndexLink"/>
              </w:rPr>
              <w:t>296</w:t>
            </w:r>
          </w:hyperlink>
        </w:p>
        <w:p>
          <w:pPr>
            <w:pStyle w:val="Contents4"/>
            <w:tabs>
              <w:tab w:val="clear" w:pos="8176"/>
              <w:tab w:val="right" w:pos="9026" w:leader="dot"/>
            </w:tabs>
            <w:rPr/>
          </w:pPr>
          <w:hyperlink w:anchor="__RefHeading___Toc8363816_1280447820">
            <w:r>
              <w:rPr>
                <w:webHidden/>
                <w:rStyle w:val="IndexLink"/>
                <w:rtl w:val="true"/>
              </w:rPr>
              <w:t>الطيب</w:t>
            </w:r>
            <w:r>
              <w:rPr>
                <w:rStyle w:val="IndexLink"/>
                <w:rtl w:val="true"/>
              </w:rPr>
              <w:tab/>
            </w:r>
            <w:r>
              <w:rPr>
                <w:rStyle w:val="IndexLink"/>
              </w:rPr>
              <w:t>296</w:t>
            </w:r>
          </w:hyperlink>
        </w:p>
        <w:p>
          <w:pPr>
            <w:pStyle w:val="Contents5"/>
            <w:tabs>
              <w:tab w:val="clear" w:pos="7892"/>
              <w:tab w:val="right" w:pos="9026" w:leader="dot"/>
            </w:tabs>
            <w:rPr/>
          </w:pPr>
          <w:hyperlink w:anchor="__RefHeading___Toc8363818_1280447820">
            <w:r>
              <w:rPr>
                <w:webHidden/>
                <w:rStyle w:val="IndexLink"/>
                <w:rtl w:val="true"/>
              </w:rPr>
              <w:t xml:space="preserve">باب </w:t>
            </w:r>
            <w:r>
              <w:rPr>
                <w:rStyle w:val="IndexLink"/>
              </w:rPr>
              <w:t>1</w:t>
            </w:r>
            <w:r>
              <w:rPr>
                <w:rStyle w:val="IndexLink"/>
                <w:rtl w:val="true"/>
              </w:rPr>
              <w:tab/>
            </w:r>
            <w:r>
              <w:rPr>
                <w:rStyle w:val="IndexLink"/>
              </w:rPr>
              <w:t>296</w:t>
            </w:r>
          </w:hyperlink>
        </w:p>
        <w:p>
          <w:pPr>
            <w:pStyle w:val="Contents6"/>
            <w:tabs>
              <w:tab w:val="clear" w:pos="7609"/>
              <w:tab w:val="right" w:pos="9026" w:leader="dot"/>
            </w:tabs>
            <w:rPr/>
          </w:pPr>
          <w:hyperlink w:anchor="__RefHeading___Toc8363820_1280447820">
            <w:r>
              <w:rPr>
                <w:webHidden/>
                <w:rStyle w:val="IndexLink"/>
                <w:rtl w:val="true"/>
              </w:rPr>
              <w:t>الطيب و فضله و اصله</w:t>
            </w:r>
            <w:r>
              <w:rPr>
                <w:rStyle w:val="IndexLink"/>
                <w:rtl w:val="true"/>
              </w:rPr>
              <w:tab/>
            </w:r>
            <w:r>
              <w:rPr>
                <w:rStyle w:val="IndexLink"/>
              </w:rPr>
              <w:t>296</w:t>
            </w:r>
          </w:hyperlink>
        </w:p>
        <w:p>
          <w:pPr>
            <w:pStyle w:val="Contents5"/>
            <w:tabs>
              <w:tab w:val="clear" w:pos="7892"/>
              <w:tab w:val="right" w:pos="9026" w:leader="dot"/>
            </w:tabs>
            <w:rPr/>
          </w:pPr>
          <w:hyperlink w:anchor="__RefHeading___Toc8363822_1280447820">
            <w:r>
              <w:rPr>
                <w:webHidden/>
                <w:rStyle w:val="IndexLink"/>
                <w:rtl w:val="true"/>
              </w:rPr>
              <w:t xml:space="preserve">باب </w:t>
            </w:r>
            <w:r>
              <w:rPr>
                <w:rStyle w:val="IndexLink"/>
              </w:rPr>
              <w:t>2</w:t>
            </w:r>
            <w:r>
              <w:rPr>
                <w:rStyle w:val="IndexLink"/>
                <w:rtl w:val="true"/>
              </w:rPr>
              <w:tab/>
            </w:r>
            <w:r>
              <w:rPr>
                <w:rStyle w:val="IndexLink"/>
              </w:rPr>
              <w:t>297</w:t>
            </w:r>
          </w:hyperlink>
        </w:p>
        <w:p>
          <w:pPr>
            <w:pStyle w:val="Contents6"/>
            <w:tabs>
              <w:tab w:val="clear" w:pos="7609"/>
              <w:tab w:val="right" w:pos="9026" w:leader="dot"/>
            </w:tabs>
            <w:rPr/>
          </w:pPr>
          <w:hyperlink w:anchor="__RefHeading___Toc8363824_1280447820">
            <w:r>
              <w:rPr>
                <w:webHidden/>
                <w:rStyle w:val="IndexLink"/>
                <w:rtl w:val="true"/>
              </w:rPr>
              <w:t>المسك والعنبر و الغالية</w:t>
            </w:r>
            <w:r>
              <w:rPr>
                <w:rStyle w:val="IndexLink"/>
                <w:rtl w:val="true"/>
              </w:rPr>
              <w:tab/>
            </w:r>
            <w:r>
              <w:rPr>
                <w:rStyle w:val="IndexLink"/>
              </w:rPr>
              <w:t>297</w:t>
            </w:r>
          </w:hyperlink>
        </w:p>
        <w:p>
          <w:pPr>
            <w:pStyle w:val="Contents5"/>
            <w:tabs>
              <w:tab w:val="clear" w:pos="7892"/>
              <w:tab w:val="right" w:pos="9026" w:leader="dot"/>
            </w:tabs>
            <w:rPr/>
          </w:pPr>
          <w:hyperlink w:anchor="__RefHeading___Toc8363826_1280447820">
            <w:r>
              <w:rPr>
                <w:webHidden/>
                <w:rStyle w:val="IndexLink"/>
                <w:rtl w:val="true"/>
              </w:rPr>
              <w:t xml:space="preserve">باب </w:t>
            </w:r>
            <w:r>
              <w:rPr>
                <w:rStyle w:val="IndexLink"/>
              </w:rPr>
              <w:t>3</w:t>
            </w:r>
            <w:r>
              <w:rPr>
                <w:rStyle w:val="IndexLink"/>
                <w:rtl w:val="true"/>
              </w:rPr>
              <w:tab/>
            </w:r>
            <w:r>
              <w:rPr>
                <w:rStyle w:val="IndexLink"/>
              </w:rPr>
              <w:t>298</w:t>
            </w:r>
          </w:hyperlink>
        </w:p>
        <w:p>
          <w:pPr>
            <w:pStyle w:val="Contents6"/>
            <w:tabs>
              <w:tab w:val="clear" w:pos="7609"/>
              <w:tab w:val="right" w:pos="9026" w:leader="dot"/>
            </w:tabs>
            <w:rPr/>
          </w:pPr>
          <w:hyperlink w:anchor="__RefHeading___Toc8363828_1280447820">
            <w:r>
              <w:rPr>
                <w:webHidden/>
                <w:rStyle w:val="IndexLink"/>
                <w:rtl w:val="true"/>
              </w:rPr>
              <w:t>ماء الورد</w:t>
            </w:r>
            <w:r>
              <w:rPr>
                <w:rStyle w:val="IndexLink"/>
                <w:rtl w:val="true"/>
              </w:rPr>
              <w:tab/>
            </w:r>
            <w:r>
              <w:rPr>
                <w:rStyle w:val="IndexLink"/>
              </w:rPr>
              <w:t>298</w:t>
            </w:r>
          </w:hyperlink>
        </w:p>
        <w:p>
          <w:pPr>
            <w:pStyle w:val="Contents3"/>
            <w:tabs>
              <w:tab w:val="clear" w:pos="8459"/>
              <w:tab w:val="right" w:pos="9026" w:leader="dot"/>
            </w:tabs>
            <w:rPr/>
          </w:pPr>
          <w:hyperlink w:anchor="__RefHeading___Toc8363830_1280447820">
            <w:r>
              <w:rPr>
                <w:webHidden/>
                <w:rStyle w:val="IndexLink"/>
                <w:rtl w:val="true"/>
              </w:rPr>
              <w:t>أبواب</w:t>
            </w:r>
            <w:r>
              <w:rPr>
                <w:rStyle w:val="IndexLink"/>
                <w:rtl w:val="true"/>
              </w:rPr>
              <w:tab/>
            </w:r>
            <w:r>
              <w:rPr>
                <w:rStyle w:val="IndexLink"/>
              </w:rPr>
              <w:t>299</w:t>
            </w:r>
          </w:hyperlink>
        </w:p>
        <w:p>
          <w:pPr>
            <w:pStyle w:val="Contents4"/>
            <w:tabs>
              <w:tab w:val="clear" w:pos="8176"/>
              <w:tab w:val="right" w:pos="9026" w:leader="dot"/>
            </w:tabs>
            <w:rPr/>
          </w:pPr>
          <w:hyperlink w:anchor="__RefHeading___Toc8363832_1280447820">
            <w:r>
              <w:rPr>
                <w:webHidden/>
                <w:rStyle w:val="IndexLink"/>
                <w:rtl w:val="true"/>
              </w:rPr>
              <w:t>الرياحين</w:t>
            </w:r>
            <w:r>
              <w:rPr>
                <w:rStyle w:val="IndexLink"/>
                <w:rtl w:val="true"/>
              </w:rPr>
              <w:tab/>
            </w:r>
            <w:r>
              <w:rPr>
                <w:rStyle w:val="IndexLink"/>
              </w:rPr>
              <w:t>299</w:t>
            </w:r>
          </w:hyperlink>
        </w:p>
        <w:p>
          <w:pPr>
            <w:pStyle w:val="Contents5"/>
            <w:tabs>
              <w:tab w:val="clear" w:pos="7892"/>
              <w:tab w:val="right" w:pos="9026" w:leader="dot"/>
            </w:tabs>
            <w:rPr/>
          </w:pPr>
          <w:hyperlink w:anchor="__RefHeading___Toc8363834_1280447820">
            <w:r>
              <w:rPr>
                <w:webHidden/>
                <w:rStyle w:val="IndexLink"/>
                <w:rtl w:val="true"/>
              </w:rPr>
              <w:t xml:space="preserve">باب </w:t>
            </w:r>
            <w:r>
              <w:rPr>
                <w:rStyle w:val="IndexLink"/>
              </w:rPr>
              <w:t>1</w:t>
            </w:r>
            <w:r>
              <w:rPr>
                <w:rStyle w:val="IndexLink"/>
                <w:rtl w:val="true"/>
              </w:rPr>
              <w:tab/>
            </w:r>
            <w:r>
              <w:rPr>
                <w:rStyle w:val="IndexLink"/>
              </w:rPr>
              <w:t>299</w:t>
            </w:r>
          </w:hyperlink>
        </w:p>
        <w:p>
          <w:pPr>
            <w:pStyle w:val="Contents6"/>
            <w:tabs>
              <w:tab w:val="clear" w:pos="7609"/>
              <w:tab w:val="right" w:pos="9026" w:leader="dot"/>
            </w:tabs>
            <w:rPr/>
          </w:pPr>
          <w:hyperlink w:anchor="__RefHeading___Toc8363836_1280447820">
            <w:r>
              <w:rPr>
                <w:webHidden/>
                <w:rStyle w:val="IndexLink"/>
                <w:rtl w:val="true"/>
              </w:rPr>
              <w:t>الورد</w:t>
            </w:r>
            <w:r>
              <w:rPr>
                <w:rStyle w:val="IndexLink"/>
                <w:rtl w:val="true"/>
              </w:rPr>
              <w:tab/>
            </w:r>
            <w:r>
              <w:rPr>
                <w:rStyle w:val="IndexLink"/>
              </w:rPr>
              <w:t>299</w:t>
            </w:r>
          </w:hyperlink>
        </w:p>
        <w:p>
          <w:pPr>
            <w:pStyle w:val="Contents3"/>
            <w:tabs>
              <w:tab w:val="clear" w:pos="8459"/>
              <w:tab w:val="right" w:pos="9026" w:leader="dot"/>
            </w:tabs>
            <w:rPr/>
          </w:pPr>
          <w:hyperlink w:anchor="__RefHeading___Toc8363838_1280447820">
            <w:r>
              <w:rPr>
                <w:webHidden/>
                <w:rStyle w:val="IndexLink"/>
                <w:rtl w:val="true"/>
              </w:rPr>
              <w:t>أبواب</w:t>
            </w:r>
            <w:r>
              <w:rPr>
                <w:rStyle w:val="IndexLink"/>
                <w:rtl w:val="true"/>
              </w:rPr>
              <w:tab/>
            </w:r>
            <w:r>
              <w:rPr>
                <w:rStyle w:val="IndexLink"/>
              </w:rPr>
              <w:t>300</w:t>
            </w:r>
          </w:hyperlink>
        </w:p>
        <w:p>
          <w:pPr>
            <w:pStyle w:val="Contents4"/>
            <w:tabs>
              <w:tab w:val="clear" w:pos="8176"/>
              <w:tab w:val="right" w:pos="9026" w:leader="dot"/>
            </w:tabs>
            <w:rPr/>
          </w:pPr>
          <w:hyperlink w:anchor="__RefHeading___Toc8363840_1280447820">
            <w:r>
              <w:rPr>
                <w:webHidden/>
                <w:rStyle w:val="IndexLink"/>
                <w:rtl w:val="true"/>
              </w:rPr>
              <w:t>المساكن و ما يتعلق بها</w:t>
            </w:r>
            <w:r>
              <w:rPr>
                <w:rStyle w:val="IndexLink"/>
                <w:rtl w:val="true"/>
              </w:rPr>
              <w:tab/>
            </w:r>
            <w:r>
              <w:rPr>
                <w:rStyle w:val="IndexLink"/>
              </w:rPr>
              <w:t>300</w:t>
            </w:r>
          </w:hyperlink>
        </w:p>
        <w:p>
          <w:pPr>
            <w:pStyle w:val="Contents5"/>
            <w:tabs>
              <w:tab w:val="clear" w:pos="7892"/>
              <w:tab w:val="right" w:pos="9026" w:leader="dot"/>
            </w:tabs>
            <w:rPr/>
          </w:pPr>
          <w:hyperlink w:anchor="__RefHeading___Toc8363842_1280447820">
            <w:r>
              <w:rPr>
                <w:webHidden/>
                <w:rStyle w:val="IndexLink"/>
                <w:rtl w:val="true"/>
              </w:rPr>
              <w:t xml:space="preserve">باب </w:t>
            </w:r>
            <w:r>
              <w:rPr>
                <w:rStyle w:val="IndexLink"/>
              </w:rPr>
              <w:t>1</w:t>
            </w:r>
            <w:r>
              <w:rPr>
                <w:rStyle w:val="IndexLink"/>
                <w:rtl w:val="true"/>
              </w:rPr>
              <w:tab/>
            </w:r>
            <w:r>
              <w:rPr>
                <w:rStyle w:val="IndexLink"/>
              </w:rPr>
              <w:t>300</w:t>
            </w:r>
          </w:hyperlink>
        </w:p>
        <w:p>
          <w:pPr>
            <w:pStyle w:val="Contents6"/>
            <w:tabs>
              <w:tab w:val="clear" w:pos="7609"/>
              <w:tab w:val="right" w:pos="9026" w:leader="dot"/>
            </w:tabs>
            <w:rPr/>
          </w:pPr>
          <w:hyperlink w:anchor="__RefHeading___Toc8363844_1280447820">
            <w:r>
              <w:rPr>
                <w:webHidden/>
                <w:rStyle w:val="IndexLink"/>
                <w:rtl w:val="true"/>
              </w:rPr>
              <w:t>سعة الدار و بركتها و شؤمها و حدّها و ذم من بناها رياء وسمعة</w:t>
            </w:r>
            <w:r>
              <w:rPr>
                <w:rStyle w:val="IndexLink"/>
                <w:rtl w:val="true"/>
              </w:rPr>
              <w:tab/>
            </w:r>
            <w:r>
              <w:rPr>
                <w:rStyle w:val="IndexLink"/>
              </w:rPr>
              <w:t>300</w:t>
            </w:r>
          </w:hyperlink>
        </w:p>
        <w:p>
          <w:pPr>
            <w:pStyle w:val="Contents5"/>
            <w:tabs>
              <w:tab w:val="clear" w:pos="7892"/>
              <w:tab w:val="right" w:pos="9026" w:leader="dot"/>
            </w:tabs>
            <w:rPr/>
          </w:pPr>
          <w:hyperlink w:anchor="__RefHeading___Toc8363846_1280447820">
            <w:r>
              <w:rPr>
                <w:webHidden/>
                <w:rStyle w:val="IndexLink"/>
                <w:rtl w:val="true"/>
              </w:rPr>
              <w:t xml:space="preserve">باب </w:t>
            </w:r>
            <w:r>
              <w:rPr>
                <w:rStyle w:val="IndexLink"/>
              </w:rPr>
              <w:t>2</w:t>
            </w:r>
            <w:r>
              <w:rPr>
                <w:rStyle w:val="IndexLink"/>
                <w:rtl w:val="true"/>
              </w:rPr>
              <w:tab/>
            </w:r>
            <w:r>
              <w:rPr>
                <w:rStyle w:val="IndexLink"/>
              </w:rPr>
              <w:t>302</w:t>
            </w:r>
          </w:hyperlink>
        </w:p>
        <w:p>
          <w:pPr>
            <w:pStyle w:val="Contents6"/>
            <w:tabs>
              <w:tab w:val="clear" w:pos="7609"/>
              <w:tab w:val="right" w:pos="9026" w:leader="dot"/>
            </w:tabs>
            <w:rPr/>
          </w:pPr>
          <w:hyperlink w:anchor="__RefHeading___Toc8363848_1280447820">
            <w:r>
              <w:rPr>
                <w:webHidden/>
                <w:rStyle w:val="IndexLink"/>
                <w:rtl w:val="true"/>
              </w:rPr>
              <w:t>ما ورد في سكنى الامصار و القرى</w:t>
            </w:r>
            <w:r>
              <w:rPr>
                <w:rStyle w:val="IndexLink"/>
                <w:rtl w:val="true"/>
              </w:rPr>
              <w:tab/>
            </w:r>
            <w:r>
              <w:rPr>
                <w:rStyle w:val="IndexLink"/>
              </w:rPr>
              <w:t>302</w:t>
            </w:r>
          </w:hyperlink>
        </w:p>
        <w:p>
          <w:pPr>
            <w:pStyle w:val="Contents5"/>
            <w:tabs>
              <w:tab w:val="clear" w:pos="7892"/>
              <w:tab w:val="right" w:pos="9026" w:leader="dot"/>
            </w:tabs>
            <w:rPr/>
          </w:pPr>
          <w:hyperlink w:anchor="__RefHeading___Toc8363850_1280447820">
            <w:r>
              <w:rPr>
                <w:webHidden/>
                <w:rStyle w:val="IndexLink"/>
                <w:rtl w:val="true"/>
              </w:rPr>
              <w:t xml:space="preserve">باب </w:t>
            </w:r>
            <w:r>
              <w:rPr>
                <w:rStyle w:val="IndexLink"/>
              </w:rPr>
              <w:t>3</w:t>
            </w:r>
            <w:r>
              <w:rPr>
                <w:rStyle w:val="IndexLink"/>
                <w:rtl w:val="true"/>
              </w:rPr>
              <w:tab/>
            </w:r>
            <w:r>
              <w:rPr>
                <w:rStyle w:val="IndexLink"/>
              </w:rPr>
              <w:t>303</w:t>
            </w:r>
          </w:hyperlink>
        </w:p>
        <w:p>
          <w:pPr>
            <w:pStyle w:val="Contents6"/>
            <w:tabs>
              <w:tab w:val="clear" w:pos="7609"/>
              <w:tab w:val="right" w:pos="9026" w:leader="dot"/>
            </w:tabs>
            <w:rPr/>
          </w:pPr>
          <w:hyperlink w:anchor="__RefHeading___Toc8363852_1280447820">
            <w:r>
              <w:rPr>
                <w:webHidden/>
                <w:rStyle w:val="IndexLink"/>
                <w:rtl w:val="true"/>
              </w:rPr>
              <w:t>النزول في البيت الخراب و المبيت في دار ليس له والخروج بالليل</w:t>
            </w:r>
            <w:r>
              <w:rPr>
                <w:rStyle w:val="IndexLink"/>
                <w:rtl w:val="true"/>
              </w:rPr>
              <w:tab/>
            </w:r>
            <w:r>
              <w:rPr>
                <w:rStyle w:val="IndexLink"/>
              </w:rPr>
              <w:t>303</w:t>
            </w:r>
          </w:hyperlink>
        </w:p>
        <w:p>
          <w:pPr>
            <w:pStyle w:val="Contents5"/>
            <w:tabs>
              <w:tab w:val="clear" w:pos="7892"/>
              <w:tab w:val="right" w:pos="9026" w:leader="dot"/>
            </w:tabs>
            <w:rPr/>
          </w:pPr>
          <w:hyperlink w:anchor="__RefHeading___Toc8363854_1280447820">
            <w:r>
              <w:rPr>
                <w:webHidden/>
                <w:rStyle w:val="IndexLink"/>
                <w:rtl w:val="true"/>
              </w:rPr>
              <w:t xml:space="preserve">باب </w:t>
            </w:r>
            <w:r>
              <w:rPr>
                <w:rStyle w:val="IndexLink"/>
              </w:rPr>
              <w:t>4</w:t>
            </w:r>
            <w:r>
              <w:rPr>
                <w:rStyle w:val="IndexLink"/>
                <w:rtl w:val="true"/>
              </w:rPr>
              <w:tab/>
            </w:r>
            <w:r>
              <w:rPr>
                <w:rStyle w:val="IndexLink"/>
              </w:rPr>
              <w:t>304</w:t>
            </w:r>
          </w:hyperlink>
        </w:p>
        <w:p>
          <w:pPr>
            <w:pStyle w:val="Contents6"/>
            <w:tabs>
              <w:tab w:val="clear" w:pos="7609"/>
              <w:tab w:val="right" w:pos="9026" w:leader="dot"/>
            </w:tabs>
            <w:rPr/>
          </w:pPr>
          <w:hyperlink w:anchor="__RefHeading___Toc8363856_1280447820">
            <w:r>
              <w:rPr>
                <w:webHidden/>
                <w:rStyle w:val="IndexLink"/>
                <w:rtl w:val="true"/>
              </w:rPr>
              <w:t>ما يستحب عند شراء الدار وبنائه</w:t>
            </w:r>
            <w:r>
              <w:rPr>
                <w:rStyle w:val="IndexLink"/>
                <w:rtl w:val="true"/>
              </w:rPr>
              <w:tab/>
            </w:r>
            <w:r>
              <w:rPr>
                <w:rStyle w:val="IndexLink"/>
              </w:rPr>
              <w:t>304</w:t>
            </w:r>
          </w:hyperlink>
        </w:p>
        <w:p>
          <w:pPr>
            <w:pStyle w:val="Contents5"/>
            <w:tabs>
              <w:tab w:val="clear" w:pos="7892"/>
              <w:tab w:val="right" w:pos="9026" w:leader="dot"/>
            </w:tabs>
            <w:rPr/>
          </w:pPr>
          <w:hyperlink w:anchor="__RefHeading___Toc8363858_1280447820">
            <w:r>
              <w:rPr>
                <w:webHidden/>
                <w:rStyle w:val="IndexLink"/>
                <w:rtl w:val="true"/>
              </w:rPr>
              <w:t xml:space="preserve">باب </w:t>
            </w:r>
            <w:r>
              <w:rPr>
                <w:rStyle w:val="IndexLink"/>
              </w:rPr>
              <w:t>5</w:t>
            </w:r>
            <w:r>
              <w:rPr>
                <w:rStyle w:val="IndexLink"/>
                <w:rtl w:val="true"/>
              </w:rPr>
              <w:tab/>
            </w:r>
            <w:r>
              <w:rPr>
                <w:rStyle w:val="IndexLink"/>
              </w:rPr>
              <w:t>305</w:t>
            </w:r>
          </w:hyperlink>
        </w:p>
        <w:p>
          <w:pPr>
            <w:pStyle w:val="Contents6"/>
            <w:tabs>
              <w:tab w:val="clear" w:pos="7609"/>
              <w:tab w:val="right" w:pos="9026" w:leader="dot"/>
            </w:tabs>
            <w:rPr/>
          </w:pPr>
          <w:hyperlink w:anchor="__RefHeading___Toc8363860_1280447820">
            <w:r>
              <w:rPr>
                <w:webHidden/>
                <w:rStyle w:val="IndexLink"/>
                <w:rtl w:val="true"/>
              </w:rPr>
              <w:t>تزويق البيوت و تصویرها و اتخاذ الكلب فيها</w:t>
            </w:r>
            <w:r>
              <w:rPr>
                <w:rStyle w:val="IndexLink"/>
                <w:rtl w:val="true"/>
              </w:rPr>
              <w:tab/>
            </w:r>
            <w:r>
              <w:rPr>
                <w:rStyle w:val="IndexLink"/>
              </w:rPr>
              <w:t>305</w:t>
            </w:r>
          </w:hyperlink>
        </w:p>
        <w:p>
          <w:pPr>
            <w:pStyle w:val="Contents5"/>
            <w:tabs>
              <w:tab w:val="clear" w:pos="7892"/>
              <w:tab w:val="right" w:pos="9026" w:leader="dot"/>
            </w:tabs>
            <w:rPr/>
          </w:pPr>
          <w:hyperlink w:anchor="__RefHeading___Toc8363862_1280447820">
            <w:r>
              <w:rPr>
                <w:webHidden/>
                <w:rStyle w:val="IndexLink"/>
                <w:rtl w:val="true"/>
              </w:rPr>
              <w:t xml:space="preserve">باب </w:t>
            </w:r>
            <w:r>
              <w:rPr>
                <w:rStyle w:val="IndexLink"/>
              </w:rPr>
              <w:t>6</w:t>
            </w:r>
            <w:r>
              <w:rPr>
                <w:rStyle w:val="IndexLink"/>
                <w:rtl w:val="true"/>
              </w:rPr>
              <w:tab/>
            </w:r>
            <w:r>
              <w:rPr>
                <w:rStyle w:val="IndexLink"/>
              </w:rPr>
              <w:t>307</w:t>
            </w:r>
          </w:hyperlink>
        </w:p>
        <w:p>
          <w:pPr>
            <w:pStyle w:val="Contents6"/>
            <w:tabs>
              <w:tab w:val="clear" w:pos="7609"/>
              <w:tab w:val="right" w:pos="9026" w:leader="dot"/>
            </w:tabs>
            <w:rPr/>
          </w:pPr>
          <w:hyperlink w:anchor="__RefHeading___Toc8363864_1280447820">
            <w:r>
              <w:rPr>
                <w:webHidden/>
                <w:rStyle w:val="IndexLink"/>
                <w:rtl w:val="true"/>
              </w:rPr>
              <w:t>اتخاذ المسجد في الدار</w:t>
            </w:r>
            <w:r>
              <w:rPr>
                <w:rStyle w:val="IndexLink"/>
                <w:rtl w:val="true"/>
              </w:rPr>
              <w:tab/>
            </w:r>
            <w:r>
              <w:rPr>
                <w:rStyle w:val="IndexLink"/>
              </w:rPr>
              <w:t>307</w:t>
            </w:r>
          </w:hyperlink>
        </w:p>
        <w:p>
          <w:pPr>
            <w:pStyle w:val="Contents5"/>
            <w:tabs>
              <w:tab w:val="clear" w:pos="7892"/>
              <w:tab w:val="right" w:pos="9026" w:leader="dot"/>
            </w:tabs>
            <w:rPr/>
          </w:pPr>
          <w:hyperlink w:anchor="__RefHeading___Toc8363866_1280447820">
            <w:r>
              <w:rPr>
                <w:webHidden/>
                <w:rStyle w:val="IndexLink"/>
                <w:rtl w:val="true"/>
              </w:rPr>
              <w:t xml:space="preserve">باب </w:t>
            </w:r>
            <w:r>
              <w:rPr>
                <w:rStyle w:val="IndexLink"/>
              </w:rPr>
              <w:t>7</w:t>
            </w:r>
            <w:r>
              <w:rPr>
                <w:rStyle w:val="IndexLink"/>
                <w:rtl w:val="true"/>
              </w:rPr>
              <w:tab/>
            </w:r>
            <w:r>
              <w:rPr>
                <w:rStyle w:val="IndexLink"/>
              </w:rPr>
              <w:t>308</w:t>
            </w:r>
          </w:hyperlink>
        </w:p>
        <w:p>
          <w:pPr>
            <w:pStyle w:val="Contents6"/>
            <w:tabs>
              <w:tab w:val="clear" w:pos="7609"/>
              <w:tab w:val="right" w:pos="9026" w:leader="dot"/>
            </w:tabs>
            <w:rPr/>
          </w:pPr>
          <w:hyperlink w:anchor="__RefHeading___Toc8363868_1280447820">
            <w:r>
              <w:rPr>
                <w:webHidden/>
                <w:rStyle w:val="IndexLink"/>
                <w:rtl w:val="true"/>
              </w:rPr>
              <w:t>اتخاذ الدواجن في البيوت</w:t>
            </w:r>
            <w:r>
              <w:rPr>
                <w:rStyle w:val="IndexLink"/>
                <w:rtl w:val="true"/>
              </w:rPr>
              <w:tab/>
            </w:r>
            <w:r>
              <w:rPr>
                <w:rStyle w:val="IndexLink"/>
              </w:rPr>
              <w:t>308</w:t>
            </w:r>
          </w:hyperlink>
        </w:p>
        <w:p>
          <w:pPr>
            <w:pStyle w:val="Contents5"/>
            <w:tabs>
              <w:tab w:val="clear" w:pos="7892"/>
              <w:tab w:val="right" w:pos="9026" w:leader="dot"/>
            </w:tabs>
            <w:rPr/>
          </w:pPr>
          <w:hyperlink w:anchor="__RefHeading___Toc8363870_1280447820">
            <w:r>
              <w:rPr>
                <w:webHidden/>
                <w:rStyle w:val="IndexLink"/>
                <w:rtl w:val="true"/>
              </w:rPr>
              <w:t xml:space="preserve">باب </w:t>
            </w:r>
            <w:r>
              <w:rPr>
                <w:rStyle w:val="IndexLink"/>
              </w:rPr>
              <w:t>8</w:t>
            </w:r>
            <w:r>
              <w:rPr>
                <w:rStyle w:val="IndexLink"/>
                <w:rtl w:val="true"/>
              </w:rPr>
              <w:tab/>
            </w:r>
            <w:r>
              <w:rPr>
                <w:rStyle w:val="IndexLink"/>
              </w:rPr>
              <w:t>310</w:t>
            </w:r>
          </w:hyperlink>
        </w:p>
        <w:p>
          <w:pPr>
            <w:pStyle w:val="Contents6"/>
            <w:tabs>
              <w:tab w:val="clear" w:pos="7609"/>
              <w:tab w:val="right" w:pos="9026" w:leader="dot"/>
            </w:tabs>
            <w:rPr/>
          </w:pPr>
          <w:hyperlink w:anchor="__RefHeading___Toc8363872_1280447820">
            <w:r>
              <w:rPr>
                <w:webHidden/>
                <w:rStyle w:val="IndexLink"/>
                <w:rtl w:val="true"/>
              </w:rPr>
              <w:t>آداب دخول الدار و الخروج منها</w:t>
            </w:r>
            <w:r>
              <w:rPr>
                <w:rStyle w:val="IndexLink"/>
                <w:rtl w:val="true"/>
              </w:rPr>
              <w:tab/>
            </w:r>
            <w:r>
              <w:rPr>
                <w:rStyle w:val="IndexLink"/>
              </w:rPr>
              <w:t>310</w:t>
            </w:r>
          </w:hyperlink>
        </w:p>
        <w:p>
          <w:pPr>
            <w:pStyle w:val="Contents5"/>
            <w:tabs>
              <w:tab w:val="clear" w:pos="7892"/>
              <w:tab w:val="right" w:pos="9026" w:leader="dot"/>
            </w:tabs>
            <w:rPr/>
          </w:pPr>
          <w:hyperlink w:anchor="__RefHeading___Toc8363874_1280447820">
            <w:r>
              <w:rPr>
                <w:webHidden/>
                <w:rStyle w:val="IndexLink"/>
                <w:rtl w:val="true"/>
              </w:rPr>
              <w:t xml:space="preserve">باب </w:t>
            </w:r>
            <w:r>
              <w:rPr>
                <w:rStyle w:val="IndexLink"/>
              </w:rPr>
              <w:t>9</w:t>
            </w:r>
            <w:r>
              <w:rPr>
                <w:rStyle w:val="IndexLink"/>
                <w:rtl w:val="true"/>
              </w:rPr>
              <w:tab/>
            </w:r>
            <w:r>
              <w:rPr>
                <w:rStyle w:val="IndexLink"/>
              </w:rPr>
              <w:t>312</w:t>
            </w:r>
          </w:hyperlink>
        </w:p>
        <w:p>
          <w:pPr>
            <w:pStyle w:val="Contents6"/>
            <w:tabs>
              <w:tab w:val="clear" w:pos="7609"/>
              <w:tab w:val="right" w:pos="9026" w:leader="dot"/>
            </w:tabs>
            <w:rPr/>
          </w:pPr>
          <w:hyperlink w:anchor="__RefHeading___Toc8363876_1280447820">
            <w:r>
              <w:rPr>
                <w:webHidden/>
                <w:rStyle w:val="IndexLink"/>
                <w:rtl w:val="true"/>
              </w:rPr>
              <w:t>الدعاء عند دخول السوق و فيه و عند حصول مال و لحفظ المال</w:t>
            </w:r>
            <w:r>
              <w:rPr>
                <w:rStyle w:val="IndexLink"/>
                <w:rtl w:val="true"/>
              </w:rPr>
              <w:tab/>
            </w:r>
            <w:r>
              <w:rPr>
                <w:rStyle w:val="IndexLink"/>
              </w:rPr>
              <w:t>312</w:t>
            </w:r>
          </w:hyperlink>
        </w:p>
        <w:p>
          <w:pPr>
            <w:pStyle w:val="Contents5"/>
            <w:tabs>
              <w:tab w:val="clear" w:pos="7892"/>
              <w:tab w:val="right" w:pos="9026" w:leader="dot"/>
            </w:tabs>
            <w:rPr/>
          </w:pPr>
          <w:hyperlink w:anchor="__RefHeading___Toc8363878_1280447820">
            <w:r>
              <w:rPr>
                <w:webHidden/>
                <w:rStyle w:val="IndexLink"/>
                <w:rtl w:val="true"/>
              </w:rPr>
              <w:t xml:space="preserve">باب </w:t>
            </w:r>
            <w:r>
              <w:rPr>
                <w:rStyle w:val="IndexLink"/>
              </w:rPr>
              <w:t>10</w:t>
            </w:r>
            <w:r>
              <w:rPr>
                <w:rStyle w:val="IndexLink"/>
                <w:rtl w:val="true"/>
              </w:rPr>
              <w:tab/>
            </w:r>
            <w:r>
              <w:rPr>
                <w:rStyle w:val="IndexLink"/>
              </w:rPr>
              <w:t>313</w:t>
            </w:r>
          </w:hyperlink>
        </w:p>
        <w:p>
          <w:pPr>
            <w:pStyle w:val="Contents6"/>
            <w:tabs>
              <w:tab w:val="clear" w:pos="7609"/>
              <w:tab w:val="right" w:pos="9026" w:leader="dot"/>
            </w:tabs>
            <w:rPr/>
          </w:pPr>
          <w:hyperlink w:anchor="__RefHeading___Toc8363880_1280447820">
            <w:r>
              <w:rPr>
                <w:webHidden/>
                <w:rStyle w:val="IndexLink"/>
                <w:rtl w:val="true"/>
              </w:rPr>
              <w:t>کنس الدار و تنظيفها و جوامع مصالحها</w:t>
            </w:r>
            <w:r>
              <w:rPr>
                <w:rStyle w:val="IndexLink"/>
                <w:rtl w:val="true"/>
              </w:rPr>
              <w:tab/>
            </w:r>
            <w:r>
              <w:rPr>
                <w:rStyle w:val="IndexLink"/>
              </w:rPr>
              <w:t>313</w:t>
            </w:r>
          </w:hyperlink>
        </w:p>
        <w:p>
          <w:pPr>
            <w:pStyle w:val="Contents3"/>
            <w:tabs>
              <w:tab w:val="clear" w:pos="8459"/>
              <w:tab w:val="right" w:pos="9026" w:leader="dot"/>
            </w:tabs>
            <w:rPr/>
          </w:pPr>
          <w:hyperlink w:anchor="__RefHeading___Toc8363882_1280447820">
            <w:r>
              <w:rPr>
                <w:webHidden/>
                <w:rStyle w:val="IndexLink"/>
                <w:rtl w:val="true"/>
              </w:rPr>
              <w:t>أبواب</w:t>
            </w:r>
            <w:r>
              <w:rPr>
                <w:rStyle w:val="IndexLink"/>
                <w:rtl w:val="true"/>
              </w:rPr>
              <w:tab/>
            </w:r>
            <w:r>
              <w:rPr>
                <w:rStyle w:val="IndexLink"/>
              </w:rPr>
              <w:t>314</w:t>
            </w:r>
          </w:hyperlink>
        </w:p>
        <w:p>
          <w:pPr>
            <w:pStyle w:val="Contents4"/>
            <w:tabs>
              <w:tab w:val="clear" w:pos="8176"/>
              <w:tab w:val="right" w:pos="9026" w:leader="dot"/>
            </w:tabs>
            <w:rPr/>
          </w:pPr>
          <w:hyperlink w:anchor="__RefHeading___Toc8363884_1280447820">
            <w:r>
              <w:rPr>
                <w:webHidden/>
                <w:rStyle w:val="IndexLink"/>
                <w:rtl w:val="true"/>
              </w:rPr>
              <w:t>آداب السهر والنوم وأحوالهما</w:t>
            </w:r>
            <w:r>
              <w:rPr>
                <w:rStyle w:val="IndexLink"/>
                <w:rtl w:val="true"/>
              </w:rPr>
              <w:tab/>
            </w:r>
            <w:r>
              <w:rPr>
                <w:rStyle w:val="IndexLink"/>
              </w:rPr>
              <w:t>314</w:t>
            </w:r>
          </w:hyperlink>
        </w:p>
        <w:p>
          <w:pPr>
            <w:pStyle w:val="Contents5"/>
            <w:tabs>
              <w:tab w:val="clear" w:pos="7892"/>
              <w:tab w:val="right" w:pos="9026" w:leader="dot"/>
            </w:tabs>
            <w:rPr/>
          </w:pPr>
          <w:hyperlink w:anchor="__RefHeading___Toc8363886_1280447820">
            <w:r>
              <w:rPr>
                <w:webHidden/>
                <w:rStyle w:val="IndexLink"/>
                <w:rtl w:val="true"/>
              </w:rPr>
              <w:t xml:space="preserve">باب </w:t>
            </w:r>
            <w:r>
              <w:rPr>
                <w:rStyle w:val="IndexLink"/>
              </w:rPr>
              <w:t>1</w:t>
            </w:r>
            <w:r>
              <w:rPr>
                <w:rStyle w:val="IndexLink"/>
                <w:rtl w:val="true"/>
              </w:rPr>
              <w:tab/>
            </w:r>
            <w:r>
              <w:rPr>
                <w:rStyle w:val="IndexLink"/>
              </w:rPr>
              <w:t>314</w:t>
            </w:r>
          </w:hyperlink>
        </w:p>
        <w:p>
          <w:pPr>
            <w:pStyle w:val="Contents6"/>
            <w:tabs>
              <w:tab w:val="clear" w:pos="7609"/>
              <w:tab w:val="right" w:pos="9026" w:leader="dot"/>
            </w:tabs>
            <w:rPr/>
          </w:pPr>
          <w:hyperlink w:anchor="__RefHeading___Toc8363888_1280447820">
            <w:r>
              <w:rPr>
                <w:webHidden/>
                <w:rStyle w:val="IndexLink"/>
                <w:rtl w:val="true"/>
              </w:rPr>
              <w:t>ما ينبغي السهر فيه و ما لا ينبغي وكراهة الحديث بعد العشاء الآخرة و فيه بعض النوادر</w:t>
            </w:r>
            <w:r>
              <w:rPr>
                <w:rStyle w:val="IndexLink"/>
                <w:rtl w:val="true"/>
              </w:rPr>
              <w:tab/>
            </w:r>
            <w:r>
              <w:rPr>
                <w:rStyle w:val="IndexLink"/>
              </w:rPr>
              <w:t>314</w:t>
            </w:r>
          </w:hyperlink>
        </w:p>
        <w:p>
          <w:pPr>
            <w:pStyle w:val="Contents5"/>
            <w:tabs>
              <w:tab w:val="clear" w:pos="7892"/>
              <w:tab w:val="right" w:pos="9026" w:leader="dot"/>
            </w:tabs>
            <w:rPr/>
          </w:pPr>
          <w:hyperlink w:anchor="__RefHeading___Toc8363890_1280447820">
            <w:r>
              <w:rPr>
                <w:webHidden/>
                <w:rStyle w:val="IndexLink"/>
                <w:rtl w:val="true"/>
              </w:rPr>
              <w:t xml:space="preserve">باب </w:t>
            </w:r>
            <w:r>
              <w:rPr>
                <w:rStyle w:val="IndexLink"/>
              </w:rPr>
              <w:t>2</w:t>
            </w:r>
            <w:r>
              <w:rPr>
                <w:rStyle w:val="IndexLink"/>
                <w:rtl w:val="true"/>
              </w:rPr>
              <w:tab/>
            </w:r>
            <w:r>
              <w:rPr>
                <w:rStyle w:val="IndexLink"/>
              </w:rPr>
              <w:t>315</w:t>
            </w:r>
          </w:hyperlink>
        </w:p>
        <w:p>
          <w:pPr>
            <w:pStyle w:val="Contents6"/>
            <w:tabs>
              <w:tab w:val="clear" w:pos="7609"/>
              <w:tab w:val="right" w:pos="9026" w:leader="dot"/>
            </w:tabs>
            <w:rPr/>
          </w:pPr>
          <w:hyperlink w:anchor="__RefHeading___Toc8363892_1280447820">
            <w:r>
              <w:rPr>
                <w:webHidden/>
                <w:rStyle w:val="IndexLink"/>
                <w:rtl w:val="true"/>
              </w:rPr>
              <w:t>ذمّ كثرة النوم</w:t>
            </w:r>
            <w:r>
              <w:rPr>
                <w:rStyle w:val="IndexLink"/>
                <w:rtl w:val="true"/>
              </w:rPr>
              <w:tab/>
            </w:r>
            <w:r>
              <w:rPr>
                <w:rStyle w:val="IndexLink"/>
              </w:rPr>
              <w:t>315</w:t>
            </w:r>
          </w:hyperlink>
        </w:p>
        <w:p>
          <w:pPr>
            <w:pStyle w:val="Contents5"/>
            <w:tabs>
              <w:tab w:val="clear" w:pos="7892"/>
              <w:tab w:val="right" w:pos="9026" w:leader="dot"/>
            </w:tabs>
            <w:rPr/>
          </w:pPr>
          <w:hyperlink w:anchor="__RefHeading___Toc8363894_1280447820">
            <w:r>
              <w:rPr>
                <w:webHidden/>
                <w:rStyle w:val="IndexLink"/>
                <w:rtl w:val="true"/>
              </w:rPr>
              <w:t xml:space="preserve">باب </w:t>
            </w:r>
            <w:r>
              <w:rPr>
                <w:rStyle w:val="IndexLink"/>
              </w:rPr>
              <w:t>3</w:t>
            </w:r>
            <w:r>
              <w:rPr>
                <w:rStyle w:val="IndexLink"/>
                <w:rtl w:val="true"/>
              </w:rPr>
              <w:tab/>
            </w:r>
            <w:r>
              <w:rPr>
                <w:rStyle w:val="IndexLink"/>
              </w:rPr>
              <w:t>316</w:t>
            </w:r>
          </w:hyperlink>
        </w:p>
        <w:p>
          <w:pPr>
            <w:pStyle w:val="Contents6"/>
            <w:tabs>
              <w:tab w:val="clear" w:pos="7609"/>
              <w:tab w:val="right" w:pos="9026" w:leader="dot"/>
            </w:tabs>
            <w:rPr/>
          </w:pPr>
          <w:hyperlink w:anchor="__RefHeading___Toc8363896_1280447820">
            <w:r>
              <w:rPr>
                <w:webHidden/>
                <w:rStyle w:val="IndexLink"/>
                <w:rtl w:val="true"/>
              </w:rPr>
              <w:t>فضل الطهارة عند النوم</w:t>
            </w:r>
            <w:r>
              <w:rPr>
                <w:rStyle w:val="IndexLink"/>
                <w:rtl w:val="true"/>
              </w:rPr>
              <w:tab/>
            </w:r>
            <w:r>
              <w:rPr>
                <w:rStyle w:val="IndexLink"/>
              </w:rPr>
              <w:t>316</w:t>
            </w:r>
          </w:hyperlink>
        </w:p>
        <w:p>
          <w:pPr>
            <w:pStyle w:val="Contents5"/>
            <w:tabs>
              <w:tab w:val="clear" w:pos="7892"/>
              <w:tab w:val="right" w:pos="9026" w:leader="dot"/>
            </w:tabs>
            <w:rPr/>
          </w:pPr>
          <w:hyperlink w:anchor="__RefHeading___Toc8363898_1280447820">
            <w:r>
              <w:rPr>
                <w:webHidden/>
                <w:rStyle w:val="IndexLink"/>
                <w:rtl w:val="true"/>
              </w:rPr>
              <w:t xml:space="preserve">باب </w:t>
            </w:r>
            <w:r>
              <w:rPr>
                <w:rStyle w:val="IndexLink"/>
              </w:rPr>
              <w:t>4</w:t>
            </w:r>
            <w:r>
              <w:rPr>
                <w:rStyle w:val="IndexLink"/>
                <w:rtl w:val="true"/>
              </w:rPr>
              <w:tab/>
            </w:r>
            <w:r>
              <w:rPr>
                <w:rStyle w:val="IndexLink"/>
              </w:rPr>
              <w:t>317</w:t>
            </w:r>
          </w:hyperlink>
        </w:p>
        <w:p>
          <w:pPr>
            <w:pStyle w:val="Contents6"/>
            <w:tabs>
              <w:tab w:val="clear" w:pos="7609"/>
              <w:tab w:val="right" w:pos="9026" w:leader="dot"/>
            </w:tabs>
            <w:rPr/>
          </w:pPr>
          <w:hyperlink w:anchor="__RefHeading___Toc8363900_1280447820">
            <w:r>
              <w:rPr>
                <w:webHidden/>
                <w:rStyle w:val="IndexLink"/>
                <w:rtl w:val="true"/>
              </w:rPr>
              <w:t>كراهة استقبال الشمس و الجلوس و النوم وغيرهما</w:t>
            </w:r>
            <w:r>
              <w:rPr>
                <w:rStyle w:val="IndexLink"/>
                <w:rtl w:val="true"/>
              </w:rPr>
              <w:tab/>
            </w:r>
            <w:r>
              <w:rPr>
                <w:rStyle w:val="IndexLink"/>
              </w:rPr>
              <w:t>317</w:t>
            </w:r>
          </w:hyperlink>
        </w:p>
        <w:p>
          <w:pPr>
            <w:pStyle w:val="Contents5"/>
            <w:tabs>
              <w:tab w:val="clear" w:pos="7892"/>
              <w:tab w:val="right" w:pos="9026" w:leader="dot"/>
            </w:tabs>
            <w:rPr/>
          </w:pPr>
          <w:hyperlink w:anchor="__RefHeading___Toc8363902_1280447820">
            <w:r>
              <w:rPr>
                <w:webHidden/>
                <w:rStyle w:val="IndexLink"/>
                <w:rtl w:val="true"/>
              </w:rPr>
              <w:t xml:space="preserve">باب </w:t>
            </w:r>
            <w:r>
              <w:rPr>
                <w:rStyle w:val="IndexLink"/>
              </w:rPr>
              <w:t>5</w:t>
            </w:r>
            <w:r>
              <w:rPr>
                <w:rStyle w:val="IndexLink"/>
                <w:rtl w:val="true"/>
              </w:rPr>
              <w:tab/>
            </w:r>
            <w:r>
              <w:rPr>
                <w:rStyle w:val="IndexLink"/>
              </w:rPr>
              <w:t>318</w:t>
            </w:r>
          </w:hyperlink>
        </w:p>
        <w:p>
          <w:pPr>
            <w:pStyle w:val="Contents6"/>
            <w:tabs>
              <w:tab w:val="clear" w:pos="7609"/>
              <w:tab w:val="right" w:pos="9026" w:leader="dot"/>
            </w:tabs>
            <w:rPr/>
          </w:pPr>
          <w:hyperlink w:anchor="__RefHeading___Toc8363904_1280447820">
            <w:r>
              <w:rPr>
                <w:webHidden/>
                <w:rStyle w:val="IndexLink"/>
                <w:rtl w:val="true"/>
              </w:rPr>
              <w:t>الاوقات المكروهة للنوم</w:t>
            </w:r>
            <w:r>
              <w:rPr>
                <w:rStyle w:val="IndexLink"/>
                <w:rtl w:val="true"/>
              </w:rPr>
              <w:tab/>
            </w:r>
            <w:r>
              <w:rPr>
                <w:rStyle w:val="IndexLink"/>
              </w:rPr>
              <w:t>318</w:t>
            </w:r>
          </w:hyperlink>
        </w:p>
        <w:p>
          <w:pPr>
            <w:pStyle w:val="Contents5"/>
            <w:tabs>
              <w:tab w:val="clear" w:pos="7892"/>
              <w:tab w:val="right" w:pos="9026" w:leader="dot"/>
            </w:tabs>
            <w:rPr/>
          </w:pPr>
          <w:hyperlink w:anchor="__RefHeading___Toc8363906_1280447820">
            <w:r>
              <w:rPr>
                <w:webHidden/>
                <w:rStyle w:val="IndexLink"/>
                <w:rtl w:val="true"/>
              </w:rPr>
              <w:t xml:space="preserve">باب </w:t>
            </w:r>
            <w:r>
              <w:rPr>
                <w:rStyle w:val="IndexLink"/>
              </w:rPr>
              <w:t>6</w:t>
            </w:r>
            <w:r>
              <w:rPr>
                <w:rStyle w:val="IndexLink"/>
                <w:rtl w:val="true"/>
              </w:rPr>
              <w:tab/>
            </w:r>
            <w:r>
              <w:rPr>
                <w:rStyle w:val="IndexLink"/>
              </w:rPr>
              <w:t>319</w:t>
            </w:r>
          </w:hyperlink>
        </w:p>
        <w:p>
          <w:pPr>
            <w:pStyle w:val="Contents6"/>
            <w:tabs>
              <w:tab w:val="clear" w:pos="7609"/>
              <w:tab w:val="right" w:pos="9026" w:leader="dot"/>
            </w:tabs>
            <w:rPr/>
          </w:pPr>
          <w:hyperlink w:anchor="__RefHeading___Toc8363908_1280447820">
            <w:r>
              <w:rPr>
                <w:webHidden/>
                <w:rStyle w:val="IndexLink"/>
                <w:rtl w:val="true"/>
              </w:rPr>
              <w:t>أنواع النوم و ما يستحب منها و آدابه و معالجة من يفزع في المنام</w:t>
            </w:r>
            <w:r>
              <w:rPr>
                <w:rStyle w:val="IndexLink"/>
                <w:rtl w:val="true"/>
              </w:rPr>
              <w:tab/>
            </w:r>
            <w:r>
              <w:rPr>
                <w:rStyle w:val="IndexLink"/>
              </w:rPr>
              <w:t>319</w:t>
            </w:r>
          </w:hyperlink>
        </w:p>
        <w:p>
          <w:pPr>
            <w:pStyle w:val="Contents5"/>
            <w:tabs>
              <w:tab w:val="clear" w:pos="7892"/>
              <w:tab w:val="right" w:pos="9026" w:leader="dot"/>
            </w:tabs>
            <w:rPr/>
          </w:pPr>
          <w:hyperlink w:anchor="__RefHeading___Toc8363910_1280447820">
            <w:r>
              <w:rPr>
                <w:webHidden/>
                <w:rStyle w:val="IndexLink"/>
                <w:rtl w:val="true"/>
              </w:rPr>
              <w:t xml:space="preserve">باب </w:t>
            </w:r>
            <w:r>
              <w:rPr>
                <w:rStyle w:val="IndexLink"/>
              </w:rPr>
              <w:t>7</w:t>
            </w:r>
            <w:r>
              <w:rPr>
                <w:rStyle w:val="IndexLink"/>
                <w:rtl w:val="true"/>
              </w:rPr>
              <w:tab/>
            </w:r>
            <w:r>
              <w:rPr>
                <w:rStyle w:val="IndexLink"/>
              </w:rPr>
              <w:t>321</w:t>
            </w:r>
          </w:hyperlink>
        </w:p>
        <w:p>
          <w:pPr>
            <w:pStyle w:val="Contents6"/>
            <w:tabs>
              <w:tab w:val="clear" w:pos="7609"/>
              <w:tab w:val="right" w:pos="9026" w:leader="dot"/>
            </w:tabs>
            <w:rPr/>
          </w:pPr>
          <w:hyperlink w:anchor="__RefHeading___Toc8363912_1280447820">
            <w:r>
              <w:rPr>
                <w:webHidden/>
                <w:rStyle w:val="IndexLink"/>
                <w:rtl w:val="true"/>
              </w:rPr>
              <w:t>القراءة و الدعاء عند النوم والانتباه</w:t>
            </w:r>
            <w:r>
              <w:rPr>
                <w:rStyle w:val="IndexLink"/>
                <w:rtl w:val="true"/>
              </w:rPr>
              <w:tab/>
            </w:r>
            <w:r>
              <w:rPr>
                <w:rStyle w:val="IndexLink"/>
              </w:rPr>
              <w:t>321</w:t>
            </w:r>
          </w:hyperlink>
        </w:p>
        <w:p>
          <w:pPr>
            <w:pStyle w:val="Contents3"/>
            <w:tabs>
              <w:tab w:val="clear" w:pos="8459"/>
              <w:tab w:val="right" w:pos="9026" w:leader="dot"/>
            </w:tabs>
            <w:rPr/>
          </w:pPr>
          <w:hyperlink w:anchor="__RefHeading___Toc8363914_1280447820">
            <w:r>
              <w:rPr>
                <w:webHidden/>
                <w:rStyle w:val="IndexLink"/>
                <w:rtl w:val="true"/>
              </w:rPr>
              <w:t>أبواب</w:t>
            </w:r>
            <w:r>
              <w:rPr>
                <w:rStyle w:val="IndexLink"/>
                <w:rtl w:val="true"/>
              </w:rPr>
              <w:tab/>
            </w:r>
            <w:r>
              <w:rPr>
                <w:rStyle w:val="IndexLink"/>
              </w:rPr>
              <w:t>323</w:t>
            </w:r>
          </w:hyperlink>
        </w:p>
        <w:p>
          <w:pPr>
            <w:pStyle w:val="Contents4"/>
            <w:tabs>
              <w:tab w:val="clear" w:pos="8176"/>
              <w:tab w:val="right" w:pos="9026" w:leader="dot"/>
            </w:tabs>
            <w:rPr/>
          </w:pPr>
          <w:hyperlink w:anchor="__RefHeading___Toc8363916_1280447820">
            <w:r>
              <w:rPr>
                <w:webHidden/>
                <w:rStyle w:val="IndexLink"/>
                <w:rtl w:val="true"/>
              </w:rPr>
              <w:t>آداب السفر</w:t>
            </w:r>
            <w:r>
              <w:rPr>
                <w:rStyle w:val="IndexLink"/>
                <w:rtl w:val="true"/>
              </w:rPr>
              <w:tab/>
            </w:r>
            <w:r>
              <w:rPr>
                <w:rStyle w:val="IndexLink"/>
              </w:rPr>
              <w:t>323</w:t>
            </w:r>
          </w:hyperlink>
        </w:p>
        <w:p>
          <w:pPr>
            <w:pStyle w:val="Contents5"/>
            <w:tabs>
              <w:tab w:val="clear" w:pos="7892"/>
              <w:tab w:val="right" w:pos="9026" w:leader="dot"/>
            </w:tabs>
            <w:rPr/>
          </w:pPr>
          <w:hyperlink w:anchor="__RefHeading___Toc8363918_1280447820">
            <w:r>
              <w:rPr>
                <w:webHidden/>
                <w:rStyle w:val="IndexLink"/>
                <w:rtl w:val="true"/>
              </w:rPr>
              <w:t xml:space="preserve">باب </w:t>
            </w:r>
            <w:r>
              <w:rPr>
                <w:rStyle w:val="IndexLink"/>
              </w:rPr>
              <w:t>1</w:t>
            </w:r>
            <w:r>
              <w:rPr>
                <w:rStyle w:val="IndexLink"/>
                <w:rtl w:val="true"/>
              </w:rPr>
              <w:tab/>
            </w:r>
            <w:r>
              <w:rPr>
                <w:rStyle w:val="IndexLink"/>
              </w:rPr>
              <w:t>323</w:t>
            </w:r>
          </w:hyperlink>
        </w:p>
        <w:p>
          <w:pPr>
            <w:pStyle w:val="Contents6"/>
            <w:tabs>
              <w:tab w:val="clear" w:pos="7609"/>
              <w:tab w:val="right" w:pos="9026" w:leader="dot"/>
            </w:tabs>
            <w:rPr/>
          </w:pPr>
          <w:hyperlink w:anchor="__RefHeading___Toc8363920_1280447820">
            <w:r>
              <w:rPr>
                <w:webHidden/>
                <w:rStyle w:val="IndexLink"/>
                <w:rtl w:val="true"/>
              </w:rPr>
              <w:t xml:space="preserve">ذم السفر </w:t>
            </w:r>
            <w:r>
              <w:rPr>
                <w:rStyle w:val="IndexLink"/>
                <w:rtl w:val="true"/>
              </w:rPr>
              <w:t>[</w:t>
            </w:r>
            <w:r>
              <w:rPr>
                <w:rStyle w:val="IndexLink"/>
                <w:rtl w:val="true"/>
              </w:rPr>
              <w:t>و مدحه</w:t>
            </w:r>
            <w:r>
              <w:rPr>
                <w:rStyle w:val="IndexLink"/>
                <w:rtl w:val="true"/>
              </w:rPr>
              <w:t xml:space="preserve">] </w:t>
            </w:r>
            <w:r>
              <w:rPr>
                <w:rStyle w:val="IndexLink"/>
                <w:rtl w:val="true"/>
              </w:rPr>
              <w:t>و ما ينبغي منه</w:t>
            </w:r>
            <w:r>
              <w:rPr>
                <w:rStyle w:val="IndexLink"/>
                <w:rtl w:val="true"/>
              </w:rPr>
              <w:tab/>
            </w:r>
            <w:r>
              <w:rPr>
                <w:rStyle w:val="IndexLink"/>
              </w:rPr>
              <w:t>323</w:t>
            </w:r>
          </w:hyperlink>
        </w:p>
        <w:p>
          <w:pPr>
            <w:pStyle w:val="Contents5"/>
            <w:tabs>
              <w:tab w:val="clear" w:pos="7892"/>
              <w:tab w:val="right" w:pos="9026" w:leader="dot"/>
            </w:tabs>
            <w:rPr/>
          </w:pPr>
          <w:hyperlink w:anchor="__RefHeading___Toc8363922_1280447820">
            <w:r>
              <w:rPr>
                <w:webHidden/>
                <w:rStyle w:val="IndexLink"/>
                <w:rtl w:val="true"/>
              </w:rPr>
              <w:t xml:space="preserve">باب </w:t>
            </w:r>
            <w:r>
              <w:rPr>
                <w:rStyle w:val="IndexLink"/>
              </w:rPr>
              <w:t>2</w:t>
            </w:r>
            <w:r>
              <w:rPr>
                <w:rStyle w:val="IndexLink"/>
                <w:rtl w:val="true"/>
              </w:rPr>
              <w:tab/>
            </w:r>
            <w:r>
              <w:rPr>
                <w:rStyle w:val="IndexLink"/>
              </w:rPr>
              <w:t>324</w:t>
            </w:r>
          </w:hyperlink>
        </w:p>
        <w:p>
          <w:pPr>
            <w:pStyle w:val="Contents6"/>
            <w:tabs>
              <w:tab w:val="clear" w:pos="7609"/>
              <w:tab w:val="right" w:pos="9026" w:leader="dot"/>
            </w:tabs>
            <w:rPr/>
          </w:pPr>
          <w:hyperlink w:anchor="__RefHeading___Toc8363924_1280447820">
            <w:r>
              <w:rPr>
                <w:webHidden/>
                <w:rStyle w:val="IndexLink"/>
                <w:rtl w:val="true"/>
              </w:rPr>
              <w:t>الرفيق و عددهم، و حكم من خرج وحده</w:t>
            </w:r>
            <w:r>
              <w:rPr>
                <w:rStyle w:val="IndexLink"/>
                <w:rtl w:val="true"/>
              </w:rPr>
              <w:tab/>
            </w:r>
            <w:r>
              <w:rPr>
                <w:rStyle w:val="IndexLink"/>
              </w:rPr>
              <w:t>324</w:t>
            </w:r>
          </w:hyperlink>
        </w:p>
        <w:p>
          <w:pPr>
            <w:pStyle w:val="Contents5"/>
            <w:tabs>
              <w:tab w:val="clear" w:pos="7892"/>
              <w:tab w:val="right" w:pos="9026" w:leader="dot"/>
            </w:tabs>
            <w:rPr/>
          </w:pPr>
          <w:hyperlink w:anchor="__RefHeading___Toc8363926_1280447820">
            <w:r>
              <w:rPr>
                <w:webHidden/>
                <w:rStyle w:val="IndexLink"/>
                <w:rtl w:val="true"/>
              </w:rPr>
              <w:t xml:space="preserve">باب </w:t>
            </w:r>
            <w:r>
              <w:rPr>
                <w:rStyle w:val="IndexLink"/>
              </w:rPr>
              <w:t>3</w:t>
            </w:r>
            <w:r>
              <w:rPr>
                <w:rStyle w:val="IndexLink"/>
                <w:rtl w:val="true"/>
              </w:rPr>
              <w:tab/>
            </w:r>
            <w:r>
              <w:rPr>
                <w:rStyle w:val="IndexLink"/>
              </w:rPr>
              <w:t>325</w:t>
            </w:r>
          </w:hyperlink>
        </w:p>
        <w:p>
          <w:pPr>
            <w:pStyle w:val="Contents6"/>
            <w:tabs>
              <w:tab w:val="clear" w:pos="7609"/>
              <w:tab w:val="right" w:pos="9026" w:leader="dot"/>
            </w:tabs>
            <w:rPr/>
          </w:pPr>
          <w:hyperlink w:anchor="__RefHeading___Toc8363928_1280447820">
            <w:r>
              <w:rPr>
                <w:webHidden/>
                <w:rStyle w:val="IndexLink"/>
                <w:rtl w:val="true"/>
              </w:rPr>
              <w:t>حمل العصا و ادارة الحنك و سائر آداب الخروج من الصدقة و الدعاء و الصلاة و سائر الادعية المتعلقة بالسفر</w:t>
            </w:r>
            <w:r>
              <w:rPr>
                <w:rStyle w:val="IndexLink"/>
                <w:rtl w:val="true"/>
              </w:rPr>
              <w:tab/>
            </w:r>
            <w:r>
              <w:rPr>
                <w:rStyle w:val="IndexLink"/>
              </w:rPr>
              <w:t>325</w:t>
            </w:r>
          </w:hyperlink>
        </w:p>
        <w:p>
          <w:pPr>
            <w:pStyle w:val="Contents5"/>
            <w:tabs>
              <w:tab w:val="clear" w:pos="7892"/>
              <w:tab w:val="right" w:pos="9026" w:leader="dot"/>
            </w:tabs>
            <w:rPr/>
          </w:pPr>
          <w:hyperlink w:anchor="__RefHeading___Toc8363930_1280447820">
            <w:r>
              <w:rPr>
                <w:webHidden/>
                <w:rStyle w:val="IndexLink"/>
                <w:rtl w:val="true"/>
              </w:rPr>
              <w:t xml:space="preserve">باب </w:t>
            </w:r>
            <w:r>
              <w:rPr>
                <w:rStyle w:val="IndexLink"/>
              </w:rPr>
              <w:t>4</w:t>
            </w:r>
            <w:r>
              <w:rPr>
                <w:rStyle w:val="IndexLink"/>
                <w:rtl w:val="true"/>
              </w:rPr>
              <w:tab/>
            </w:r>
            <w:r>
              <w:rPr>
                <w:rStyle w:val="IndexLink"/>
              </w:rPr>
              <w:t>327</w:t>
            </w:r>
          </w:hyperlink>
        </w:p>
        <w:p>
          <w:pPr>
            <w:pStyle w:val="Contents6"/>
            <w:tabs>
              <w:tab w:val="clear" w:pos="7609"/>
              <w:tab w:val="right" w:pos="9026" w:leader="dot"/>
            </w:tabs>
            <w:rPr/>
          </w:pPr>
          <w:hyperlink w:anchor="__RefHeading___Toc8363932_1280447820">
            <w:r>
              <w:rPr>
                <w:webHidden/>
                <w:rStyle w:val="IndexLink"/>
                <w:rtl w:val="true"/>
              </w:rPr>
              <w:t>حسن الخلق و حسن الصحابة و ساير آداب السفر</w:t>
            </w:r>
            <w:r>
              <w:rPr>
                <w:rStyle w:val="IndexLink"/>
                <w:rtl w:val="true"/>
              </w:rPr>
              <w:tab/>
            </w:r>
            <w:r>
              <w:rPr>
                <w:rStyle w:val="IndexLink"/>
              </w:rPr>
              <w:t>327</w:t>
            </w:r>
          </w:hyperlink>
        </w:p>
        <w:p>
          <w:pPr>
            <w:pStyle w:val="Contents5"/>
            <w:tabs>
              <w:tab w:val="clear" w:pos="7892"/>
              <w:tab w:val="right" w:pos="9026" w:leader="dot"/>
            </w:tabs>
            <w:rPr/>
          </w:pPr>
          <w:hyperlink w:anchor="__RefHeading___Toc8363934_1280447820">
            <w:r>
              <w:rPr>
                <w:webHidden/>
                <w:rStyle w:val="IndexLink"/>
                <w:rtl w:val="true"/>
              </w:rPr>
              <w:t xml:space="preserve">باب </w:t>
            </w:r>
            <w:r>
              <w:rPr>
                <w:rStyle w:val="IndexLink"/>
              </w:rPr>
              <w:t>5</w:t>
            </w:r>
            <w:r>
              <w:rPr>
                <w:rStyle w:val="IndexLink"/>
                <w:rtl w:val="true"/>
              </w:rPr>
              <w:tab/>
            </w:r>
            <w:r>
              <w:rPr>
                <w:rStyle w:val="IndexLink"/>
              </w:rPr>
              <w:t>330</w:t>
            </w:r>
          </w:hyperlink>
        </w:p>
        <w:p>
          <w:pPr>
            <w:pStyle w:val="Contents6"/>
            <w:tabs>
              <w:tab w:val="clear" w:pos="7609"/>
              <w:tab w:val="right" w:pos="9026" w:leader="dot"/>
            </w:tabs>
            <w:rPr/>
          </w:pPr>
          <w:hyperlink w:anchor="__RefHeading___Toc8363936_1280447820">
            <w:r>
              <w:rPr>
                <w:webHidden/>
                <w:rStyle w:val="IndexLink"/>
                <w:rtl w:val="true"/>
              </w:rPr>
              <w:t>ركوب البحر و آدابه و أدعيته</w:t>
            </w:r>
            <w:r>
              <w:rPr>
                <w:rStyle w:val="IndexLink"/>
                <w:rtl w:val="true"/>
              </w:rPr>
              <w:tab/>
            </w:r>
            <w:r>
              <w:rPr>
                <w:rStyle w:val="IndexLink"/>
              </w:rPr>
              <w:t>330</w:t>
            </w:r>
          </w:hyperlink>
        </w:p>
        <w:p>
          <w:pPr>
            <w:pStyle w:val="Contents5"/>
            <w:tabs>
              <w:tab w:val="clear" w:pos="7892"/>
              <w:tab w:val="right" w:pos="9026" w:leader="dot"/>
            </w:tabs>
            <w:rPr/>
          </w:pPr>
          <w:hyperlink w:anchor="__RefHeading___Toc8363938_1280447820">
            <w:r>
              <w:rPr>
                <w:webHidden/>
                <w:rStyle w:val="IndexLink"/>
                <w:rtl w:val="true"/>
              </w:rPr>
              <w:t xml:space="preserve">باب </w:t>
            </w:r>
            <w:r>
              <w:rPr>
                <w:rStyle w:val="IndexLink"/>
              </w:rPr>
              <w:t>6</w:t>
            </w:r>
            <w:r>
              <w:rPr>
                <w:rStyle w:val="IndexLink"/>
                <w:rtl w:val="true"/>
              </w:rPr>
              <w:tab/>
            </w:r>
            <w:r>
              <w:rPr>
                <w:rStyle w:val="IndexLink"/>
              </w:rPr>
              <w:t>331</w:t>
            </w:r>
          </w:hyperlink>
        </w:p>
        <w:p>
          <w:pPr>
            <w:pStyle w:val="Contents6"/>
            <w:tabs>
              <w:tab w:val="clear" w:pos="7609"/>
              <w:tab w:val="right" w:pos="9026" w:leader="dot"/>
            </w:tabs>
            <w:rPr/>
          </w:pPr>
          <w:hyperlink w:anchor="__RefHeading___Toc8363940_1280447820">
            <w:r>
              <w:rPr>
                <w:webHidden/>
                <w:rStyle w:val="IndexLink"/>
                <w:rtl w:val="true"/>
              </w:rPr>
              <w:t>فضل اعانة المسافرين و زيارتهم بعد قدومهم و آداب القادم من السفر</w:t>
            </w:r>
            <w:r>
              <w:rPr>
                <w:rStyle w:val="IndexLink"/>
                <w:rtl w:val="true"/>
              </w:rPr>
              <w:tab/>
            </w:r>
            <w:r>
              <w:rPr>
                <w:rStyle w:val="IndexLink"/>
              </w:rPr>
              <w:t>331</w:t>
            </w:r>
          </w:hyperlink>
        </w:p>
        <w:p>
          <w:pPr>
            <w:pStyle w:val="Contents5"/>
            <w:tabs>
              <w:tab w:val="clear" w:pos="7892"/>
              <w:tab w:val="right" w:pos="9026" w:leader="dot"/>
            </w:tabs>
            <w:rPr/>
          </w:pPr>
          <w:hyperlink w:anchor="__RefHeading___Toc8363942_1280447820">
            <w:r>
              <w:rPr>
                <w:webHidden/>
                <w:rStyle w:val="IndexLink"/>
                <w:rtl w:val="true"/>
              </w:rPr>
              <w:t xml:space="preserve">باب </w:t>
            </w:r>
            <w:r>
              <w:rPr>
                <w:rStyle w:val="IndexLink"/>
              </w:rPr>
              <w:t>7</w:t>
            </w:r>
            <w:r>
              <w:rPr>
                <w:rStyle w:val="IndexLink"/>
                <w:rtl w:val="true"/>
              </w:rPr>
              <w:tab/>
            </w:r>
            <w:r>
              <w:rPr>
                <w:rStyle w:val="IndexLink"/>
              </w:rPr>
              <w:t>332</w:t>
            </w:r>
          </w:hyperlink>
        </w:p>
        <w:p>
          <w:pPr>
            <w:pStyle w:val="Contents6"/>
            <w:tabs>
              <w:tab w:val="clear" w:pos="7609"/>
              <w:tab w:val="right" w:pos="9026" w:leader="dot"/>
            </w:tabs>
            <w:rPr/>
          </w:pPr>
          <w:hyperlink w:anchor="__RefHeading___Toc8363944_1280447820">
            <w:r>
              <w:rPr>
                <w:webHidden/>
                <w:rStyle w:val="IndexLink"/>
                <w:rtl w:val="true"/>
              </w:rPr>
              <w:t>آداب الركوب و أنواعها والمياثر و أنواعها</w:t>
            </w:r>
            <w:r>
              <w:rPr>
                <w:rStyle w:val="IndexLink"/>
                <w:rtl w:val="true"/>
              </w:rPr>
              <w:tab/>
            </w:r>
            <w:r>
              <w:rPr>
                <w:rStyle w:val="IndexLink"/>
              </w:rPr>
              <w:t>332</w:t>
            </w:r>
          </w:hyperlink>
        </w:p>
        <w:p>
          <w:pPr>
            <w:pStyle w:val="Contents5"/>
            <w:tabs>
              <w:tab w:val="clear" w:pos="7892"/>
              <w:tab w:val="right" w:pos="9026" w:leader="dot"/>
            </w:tabs>
            <w:rPr/>
          </w:pPr>
          <w:hyperlink w:anchor="__RefHeading___Toc8363946_1280447820">
            <w:r>
              <w:rPr>
                <w:webHidden/>
                <w:rStyle w:val="IndexLink"/>
                <w:rtl w:val="true"/>
              </w:rPr>
              <w:t xml:space="preserve">باب </w:t>
            </w:r>
            <w:r>
              <w:rPr>
                <w:rStyle w:val="IndexLink"/>
              </w:rPr>
              <w:t>8</w:t>
            </w:r>
            <w:r>
              <w:rPr>
                <w:rStyle w:val="IndexLink"/>
                <w:rtl w:val="true"/>
              </w:rPr>
              <w:tab/>
            </w:r>
            <w:r>
              <w:rPr>
                <w:rStyle w:val="IndexLink"/>
              </w:rPr>
              <w:t>333</w:t>
            </w:r>
          </w:hyperlink>
        </w:p>
        <w:p>
          <w:pPr>
            <w:pStyle w:val="Contents6"/>
            <w:tabs>
              <w:tab w:val="clear" w:pos="7609"/>
              <w:tab w:val="right" w:pos="9026" w:leader="dot"/>
            </w:tabs>
            <w:rPr/>
          </w:pPr>
          <w:hyperlink w:anchor="__RefHeading___Toc8363948_1280447820">
            <w:r>
              <w:rPr>
                <w:webHidden/>
                <w:rStyle w:val="IndexLink"/>
                <w:rtl w:val="true"/>
              </w:rPr>
              <w:t>آداب المشي</w:t>
            </w:r>
            <w:r>
              <w:rPr>
                <w:rStyle w:val="IndexLink"/>
                <w:rtl w:val="true"/>
              </w:rPr>
              <w:tab/>
            </w:r>
            <w:r>
              <w:rPr>
                <w:rStyle w:val="IndexLink"/>
              </w:rPr>
              <w:t>333</w:t>
            </w:r>
          </w:hyperlink>
        </w:p>
        <w:p>
          <w:pPr>
            <w:pStyle w:val="Contents5"/>
            <w:tabs>
              <w:tab w:val="clear" w:pos="7892"/>
              <w:tab w:val="right" w:pos="9026" w:leader="dot"/>
            </w:tabs>
            <w:rPr/>
          </w:pPr>
          <w:hyperlink w:anchor="__RefHeading___Toc8363950_1280447820">
            <w:r>
              <w:rPr>
                <w:webHidden/>
                <w:rStyle w:val="IndexLink"/>
                <w:rtl w:val="true"/>
              </w:rPr>
              <w:t xml:space="preserve">باب </w:t>
            </w:r>
            <w:r>
              <w:rPr>
                <w:rStyle w:val="IndexLink"/>
              </w:rPr>
              <w:t>9</w:t>
            </w:r>
            <w:r>
              <w:rPr>
                <w:rStyle w:val="IndexLink"/>
                <w:rtl w:val="true"/>
              </w:rPr>
              <w:tab/>
            </w:r>
            <w:r>
              <w:rPr>
                <w:rStyle w:val="IndexLink"/>
              </w:rPr>
              <w:t>335</w:t>
            </w:r>
          </w:hyperlink>
        </w:p>
        <w:p>
          <w:pPr>
            <w:pStyle w:val="Contents6"/>
            <w:tabs>
              <w:tab w:val="clear" w:pos="7609"/>
              <w:tab w:val="right" w:pos="9026" w:leader="dot"/>
            </w:tabs>
            <w:rPr/>
          </w:pPr>
          <w:hyperlink w:anchor="__RefHeading___Toc8363952_1280447820">
            <w:r>
              <w:rPr>
                <w:webHidden/>
                <w:rStyle w:val="IndexLink"/>
                <w:rtl w:val="true"/>
              </w:rPr>
              <w:t>الافتتاح بالتسمية عند كل فعل و الاستثناء بمشية الله في كل أمر</w:t>
            </w:r>
            <w:r>
              <w:rPr>
                <w:rStyle w:val="IndexLink"/>
                <w:rtl w:val="true"/>
              </w:rPr>
              <w:tab/>
            </w:r>
            <w:r>
              <w:rPr>
                <w:rStyle w:val="IndexLink"/>
              </w:rPr>
              <w:t>335</w:t>
            </w:r>
          </w:hyperlink>
        </w:p>
        <w:p>
          <w:pPr>
            <w:pStyle w:val="Contents5"/>
            <w:tabs>
              <w:tab w:val="clear" w:pos="7892"/>
              <w:tab w:val="right" w:pos="9026" w:leader="dot"/>
            </w:tabs>
            <w:rPr/>
          </w:pPr>
          <w:hyperlink w:anchor="__RefHeading___Toc8363954_1280447820">
            <w:r>
              <w:rPr>
                <w:webHidden/>
                <w:rStyle w:val="IndexLink"/>
                <w:rtl w:val="true"/>
              </w:rPr>
              <w:t xml:space="preserve">باب </w:t>
            </w:r>
            <w:r>
              <w:rPr>
                <w:rStyle w:val="IndexLink"/>
              </w:rPr>
              <w:t>10</w:t>
            </w:r>
            <w:r>
              <w:rPr>
                <w:rStyle w:val="IndexLink"/>
                <w:rtl w:val="true"/>
              </w:rPr>
              <w:tab/>
            </w:r>
            <w:r>
              <w:rPr>
                <w:rStyle w:val="IndexLink"/>
              </w:rPr>
              <w:t>337</w:t>
            </w:r>
          </w:hyperlink>
        </w:p>
        <w:p>
          <w:pPr>
            <w:pStyle w:val="Contents6"/>
            <w:tabs>
              <w:tab w:val="clear" w:pos="7609"/>
              <w:tab w:val="right" w:pos="9026" w:leader="dot"/>
            </w:tabs>
            <w:rPr/>
          </w:pPr>
          <w:hyperlink w:anchor="__RefHeading___Toc8363956_1280447820">
            <w:r>
              <w:rPr>
                <w:webHidden/>
                <w:rStyle w:val="IndexLink"/>
                <w:rtl w:val="true"/>
              </w:rPr>
              <w:t>معنى الفتوة و المروة</w:t>
            </w:r>
            <w:r>
              <w:rPr>
                <w:rStyle w:val="IndexLink"/>
                <w:rtl w:val="true"/>
              </w:rPr>
              <w:tab/>
            </w:r>
            <w:r>
              <w:rPr>
                <w:rStyle w:val="IndexLink"/>
              </w:rPr>
              <w:t>337</w:t>
            </w:r>
          </w:hyperlink>
        </w:p>
        <w:p>
          <w:pPr>
            <w:pStyle w:val="Contents3"/>
            <w:tabs>
              <w:tab w:val="clear" w:pos="8459"/>
              <w:tab w:val="right" w:pos="9026" w:leader="dot"/>
            </w:tabs>
            <w:rPr/>
          </w:pPr>
          <w:hyperlink w:anchor="__RefHeading___Toc8363958_1280447820">
            <w:r>
              <w:rPr>
                <w:webHidden/>
                <w:rStyle w:val="IndexLink"/>
                <w:rtl w:val="true"/>
              </w:rPr>
              <w:t>أبواب</w:t>
            </w:r>
            <w:r>
              <w:rPr>
                <w:rStyle w:val="IndexLink"/>
                <w:rtl w:val="true"/>
              </w:rPr>
              <w:tab/>
            </w:r>
            <w:r>
              <w:rPr>
                <w:rStyle w:val="IndexLink"/>
              </w:rPr>
              <w:t>338</w:t>
            </w:r>
          </w:hyperlink>
        </w:p>
        <w:p>
          <w:pPr>
            <w:pStyle w:val="Contents4"/>
            <w:tabs>
              <w:tab w:val="clear" w:pos="8176"/>
              <w:tab w:val="right" w:pos="9026" w:leader="dot"/>
            </w:tabs>
            <w:rPr/>
          </w:pPr>
          <w:hyperlink w:anchor="__RefHeading___Toc8363960_1280447820">
            <w:r>
              <w:rPr>
                <w:webHidden/>
                <w:rStyle w:val="IndexLink"/>
                <w:rtl w:val="true"/>
              </w:rPr>
              <w:t>النوادر</w:t>
            </w:r>
            <w:r>
              <w:rPr>
                <w:rStyle w:val="IndexLink"/>
                <w:rtl w:val="true"/>
              </w:rPr>
              <w:tab/>
            </w:r>
            <w:r>
              <w:rPr>
                <w:rStyle w:val="IndexLink"/>
              </w:rPr>
              <w:t>338</w:t>
            </w:r>
          </w:hyperlink>
        </w:p>
        <w:p>
          <w:pPr>
            <w:pStyle w:val="Contents5"/>
            <w:tabs>
              <w:tab w:val="clear" w:pos="7892"/>
              <w:tab w:val="right" w:pos="9026" w:leader="dot"/>
            </w:tabs>
            <w:rPr/>
          </w:pPr>
          <w:hyperlink w:anchor="__RefHeading___Toc8363962_1280447820">
            <w:r>
              <w:rPr>
                <w:webHidden/>
                <w:rStyle w:val="IndexLink"/>
                <w:rtl w:val="true"/>
              </w:rPr>
              <w:t xml:space="preserve">باب </w:t>
            </w:r>
            <w:r>
              <w:rPr>
                <w:rStyle w:val="IndexLink"/>
              </w:rPr>
              <w:t>1</w:t>
            </w:r>
            <w:r>
              <w:rPr>
                <w:rStyle w:val="IndexLink"/>
                <w:rtl w:val="true"/>
              </w:rPr>
              <w:tab/>
            </w:r>
            <w:r>
              <w:rPr>
                <w:rStyle w:val="IndexLink"/>
              </w:rPr>
              <w:t>338</w:t>
            </w:r>
          </w:hyperlink>
        </w:p>
        <w:p>
          <w:pPr>
            <w:pStyle w:val="Contents6"/>
            <w:tabs>
              <w:tab w:val="clear" w:pos="7609"/>
              <w:tab w:val="right" w:pos="9026" w:leader="dot"/>
            </w:tabs>
            <w:rPr/>
          </w:pPr>
          <w:hyperlink w:anchor="__RefHeading___Toc8363964_1280447820">
            <w:r>
              <w:rPr>
                <w:webHidden/>
                <w:rStyle w:val="IndexLink"/>
                <w:rtl w:val="true"/>
              </w:rPr>
              <w:t>ما يورث الفقر والغنى</w:t>
            </w:r>
            <w:r>
              <w:rPr>
                <w:rStyle w:val="IndexLink"/>
                <w:rtl w:val="true"/>
              </w:rPr>
              <w:tab/>
            </w:r>
            <w:r>
              <w:rPr>
                <w:rStyle w:val="IndexLink"/>
              </w:rPr>
              <w:t>338</w:t>
            </w:r>
          </w:hyperlink>
        </w:p>
        <w:p>
          <w:pPr>
            <w:pStyle w:val="Contents5"/>
            <w:tabs>
              <w:tab w:val="clear" w:pos="7892"/>
              <w:tab w:val="right" w:pos="9026" w:leader="dot"/>
            </w:tabs>
            <w:rPr/>
          </w:pPr>
          <w:hyperlink w:anchor="__RefHeading___Toc8363966_1280447820">
            <w:r>
              <w:rPr>
                <w:webHidden/>
                <w:rStyle w:val="IndexLink"/>
                <w:rtl w:val="true"/>
              </w:rPr>
              <w:t xml:space="preserve">باب </w:t>
            </w:r>
            <w:r>
              <w:rPr>
                <w:rStyle w:val="IndexLink"/>
              </w:rPr>
              <w:t>2</w:t>
            </w:r>
            <w:r>
              <w:rPr>
                <w:rStyle w:val="IndexLink"/>
                <w:rtl w:val="true"/>
              </w:rPr>
              <w:tab/>
            </w:r>
            <w:r>
              <w:rPr>
                <w:rStyle w:val="IndexLink"/>
              </w:rPr>
              <w:t>342</w:t>
            </w:r>
          </w:hyperlink>
        </w:p>
        <w:p>
          <w:pPr>
            <w:pStyle w:val="Contents6"/>
            <w:tabs>
              <w:tab w:val="clear" w:pos="7609"/>
              <w:tab w:val="right" w:pos="9026" w:leader="dot"/>
            </w:tabs>
            <w:rPr/>
          </w:pPr>
          <w:hyperlink w:anchor="__RefHeading___Toc8363968_1280447820">
            <w:r>
              <w:rPr>
                <w:webHidden/>
                <w:rStyle w:val="IndexLink"/>
                <w:rtl w:val="true"/>
              </w:rPr>
              <w:t>الامور التي تورث الحفظ و النسيان و ما يورث الجنون</w:t>
            </w:r>
            <w:r>
              <w:rPr>
                <w:rStyle w:val="IndexLink"/>
                <w:rtl w:val="true"/>
              </w:rPr>
              <w:tab/>
            </w:r>
            <w:r>
              <w:rPr>
                <w:rStyle w:val="IndexLink"/>
              </w:rPr>
              <w:t>342</w:t>
            </w:r>
          </w:hyperlink>
        </w:p>
        <w:p>
          <w:pPr>
            <w:pStyle w:val="Contents5"/>
            <w:tabs>
              <w:tab w:val="clear" w:pos="7892"/>
              <w:tab w:val="right" w:pos="9026" w:leader="dot"/>
            </w:tabs>
            <w:rPr/>
          </w:pPr>
          <w:hyperlink w:anchor="__RefHeading___Toc8363970_1280447820">
            <w:r>
              <w:rPr>
                <w:webHidden/>
                <w:rStyle w:val="IndexLink"/>
                <w:rtl w:val="true"/>
              </w:rPr>
              <w:t xml:space="preserve">باب </w:t>
            </w:r>
            <w:r>
              <w:rPr>
                <w:rStyle w:val="IndexLink"/>
              </w:rPr>
              <w:t>3</w:t>
            </w:r>
            <w:r>
              <w:rPr>
                <w:rStyle w:val="IndexLink"/>
                <w:rtl w:val="true"/>
              </w:rPr>
              <w:tab/>
            </w:r>
            <w:r>
              <w:rPr>
                <w:rStyle w:val="IndexLink"/>
              </w:rPr>
              <w:t>344</w:t>
            </w:r>
          </w:hyperlink>
        </w:p>
        <w:p>
          <w:pPr>
            <w:pStyle w:val="Contents6"/>
            <w:tabs>
              <w:tab w:val="clear" w:pos="7609"/>
              <w:tab w:val="right" w:pos="9026" w:leader="dot"/>
            </w:tabs>
            <w:rPr/>
          </w:pPr>
          <w:hyperlink w:anchor="__RefHeading___Toc8363972_1280447820">
            <w:r>
              <w:rPr>
                <w:webHidden/>
                <w:rStyle w:val="IndexLink"/>
                <w:rtl w:val="true"/>
              </w:rPr>
              <w:t>ما يورث الهم والغم و التهمة ودفعها و ما هو نشرة</w:t>
            </w:r>
            <w:r>
              <w:rPr>
                <w:rStyle w:val="IndexLink"/>
                <w:rtl w:val="true"/>
              </w:rPr>
              <w:tab/>
            </w:r>
            <w:r>
              <w:rPr>
                <w:rStyle w:val="IndexLink"/>
              </w:rPr>
              <w:t>344</w:t>
            </w:r>
          </w:hyperlink>
        </w:p>
        <w:p>
          <w:pPr>
            <w:pStyle w:val="Contents5"/>
            <w:tabs>
              <w:tab w:val="clear" w:pos="7892"/>
              <w:tab w:val="right" w:pos="9026" w:leader="dot"/>
            </w:tabs>
            <w:rPr/>
          </w:pPr>
          <w:hyperlink w:anchor="__RefHeading___Toc8363974_1280447820">
            <w:r>
              <w:rPr>
                <w:webHidden/>
                <w:rStyle w:val="IndexLink"/>
                <w:rtl w:val="true"/>
              </w:rPr>
              <w:t xml:space="preserve">باب </w:t>
            </w:r>
            <w:r>
              <w:rPr>
                <w:rStyle w:val="IndexLink"/>
              </w:rPr>
              <w:t>4</w:t>
            </w:r>
            <w:r>
              <w:rPr>
                <w:rStyle w:val="IndexLink"/>
                <w:rtl w:val="true"/>
              </w:rPr>
              <w:tab/>
            </w:r>
            <w:r>
              <w:rPr>
                <w:rStyle w:val="IndexLink"/>
              </w:rPr>
              <w:t>345</w:t>
            </w:r>
          </w:hyperlink>
        </w:p>
        <w:p>
          <w:pPr>
            <w:pStyle w:val="Contents6"/>
            <w:tabs>
              <w:tab w:val="clear" w:pos="7609"/>
              <w:tab w:val="right" w:pos="9026" w:leader="dot"/>
            </w:tabs>
            <w:rPr/>
          </w:pPr>
          <w:hyperlink w:anchor="__RefHeading___Toc8363976_1280447820">
            <w:r>
              <w:rPr>
                <w:webHidden/>
                <w:rStyle w:val="IndexLink"/>
                <w:rtl w:val="true"/>
              </w:rPr>
              <w:t>ما ينبغي مزاولته من الأعمال، و ما لا ينبغي</w:t>
            </w:r>
            <w:r>
              <w:rPr>
                <w:rStyle w:val="IndexLink"/>
                <w:rtl w:val="true"/>
              </w:rPr>
              <w:tab/>
            </w:r>
            <w:r>
              <w:rPr>
                <w:rStyle w:val="IndexLink"/>
              </w:rPr>
              <w:t>345</w:t>
            </w:r>
          </w:hyperlink>
        </w:p>
        <w:p>
          <w:pPr>
            <w:pStyle w:val="Contents5"/>
            <w:tabs>
              <w:tab w:val="clear" w:pos="7892"/>
              <w:tab w:val="right" w:pos="9026" w:leader="dot"/>
            </w:tabs>
            <w:rPr/>
          </w:pPr>
          <w:hyperlink w:anchor="__RefHeading___Toc8363978_1280447820">
            <w:r>
              <w:rPr>
                <w:webHidden/>
                <w:rStyle w:val="IndexLink"/>
                <w:rtl w:val="true"/>
              </w:rPr>
              <w:t xml:space="preserve">باب </w:t>
            </w:r>
            <w:r>
              <w:rPr>
                <w:rStyle w:val="IndexLink"/>
              </w:rPr>
              <w:t>5</w:t>
            </w:r>
            <w:r>
              <w:rPr>
                <w:rStyle w:val="IndexLink"/>
                <w:rtl w:val="true"/>
              </w:rPr>
              <w:tab/>
            </w:r>
            <w:r>
              <w:rPr>
                <w:rStyle w:val="IndexLink"/>
              </w:rPr>
              <w:t>346</w:t>
            </w:r>
          </w:hyperlink>
        </w:p>
        <w:p>
          <w:pPr>
            <w:pStyle w:val="Contents6"/>
            <w:tabs>
              <w:tab w:val="clear" w:pos="7609"/>
              <w:tab w:val="right" w:pos="9026" w:leader="dot"/>
            </w:tabs>
            <w:rPr/>
          </w:pPr>
          <w:hyperlink w:anchor="__RefHeading___Toc8363980_1280447820">
            <w:r>
              <w:rPr>
                <w:webHidden/>
                <w:rStyle w:val="IndexLink"/>
                <w:rtl w:val="true"/>
              </w:rPr>
              <w:t>جوامع مناهي النبي صلی الله علیه و آله و سلّم ومتفرقاتها</w:t>
            </w:r>
            <w:r>
              <w:rPr>
                <w:rStyle w:val="IndexLink"/>
                <w:rtl w:val="true"/>
              </w:rPr>
              <w:tab/>
            </w:r>
            <w:r>
              <w:rPr>
                <w:rStyle w:val="IndexLink"/>
              </w:rPr>
              <w:t>346</w:t>
            </w:r>
          </w:hyperlink>
        </w:p>
        <w:p>
          <w:pPr>
            <w:pStyle w:val="Contents2"/>
            <w:tabs>
              <w:tab w:val="clear" w:pos="8743"/>
              <w:tab w:val="right" w:pos="9026" w:leader="dot"/>
            </w:tabs>
            <w:rPr/>
          </w:pPr>
          <w:hyperlink w:anchor="__RefHeading___Toc8363982_1280447820">
            <w:r>
              <w:rPr>
                <w:webHidden/>
                <w:rStyle w:val="IndexLink"/>
                <w:rtl w:val="true"/>
              </w:rPr>
              <w:t>كتاب الروضة</w:t>
            </w:r>
            <w:r>
              <w:rPr>
                <w:rStyle w:val="IndexLink"/>
                <w:rtl w:val="true"/>
              </w:rPr>
              <w:tab/>
            </w:r>
            <w:r>
              <w:rPr>
                <w:rStyle w:val="IndexLink"/>
              </w:rPr>
              <w:t>357</w:t>
            </w:r>
          </w:hyperlink>
        </w:p>
        <w:p>
          <w:pPr>
            <w:pStyle w:val="Contents3"/>
            <w:tabs>
              <w:tab w:val="clear" w:pos="8459"/>
              <w:tab w:val="right" w:pos="9026" w:leader="dot"/>
            </w:tabs>
            <w:rPr/>
          </w:pPr>
          <w:hyperlink w:anchor="__RefHeading___Toc8363984_1280447820">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8363986_1280447820">
            <w:r>
              <w:rPr>
                <w:webHidden/>
                <w:rStyle w:val="IndexLink"/>
                <w:rtl w:val="true"/>
              </w:rPr>
              <w:t>أبواب</w:t>
            </w:r>
            <w:r>
              <w:rPr>
                <w:rStyle w:val="IndexLink"/>
                <w:rtl w:val="true"/>
              </w:rPr>
              <w:tab/>
            </w:r>
            <w:r>
              <w:rPr>
                <w:rStyle w:val="IndexLink"/>
              </w:rPr>
              <w:t>359</w:t>
            </w:r>
          </w:hyperlink>
        </w:p>
        <w:p>
          <w:pPr>
            <w:pStyle w:val="Contents4"/>
            <w:tabs>
              <w:tab w:val="clear" w:pos="8176"/>
              <w:tab w:val="right" w:pos="9026" w:leader="dot"/>
            </w:tabs>
            <w:rPr/>
          </w:pPr>
          <w:hyperlink w:anchor="__RefHeading___Toc8363988_1280447820">
            <w:r>
              <w:rPr>
                <w:webHidden/>
                <w:rStyle w:val="IndexLink"/>
                <w:rtl w:val="true"/>
              </w:rPr>
              <w:t>المواعظ والحكم</w:t>
            </w:r>
            <w:r>
              <w:rPr>
                <w:rStyle w:val="IndexLink"/>
                <w:rtl w:val="true"/>
              </w:rPr>
              <w:tab/>
            </w:r>
            <w:r>
              <w:rPr>
                <w:rStyle w:val="IndexLink"/>
              </w:rPr>
              <w:t>359</w:t>
            </w:r>
          </w:hyperlink>
        </w:p>
        <w:p>
          <w:pPr>
            <w:pStyle w:val="Contents5"/>
            <w:tabs>
              <w:tab w:val="clear" w:pos="7892"/>
              <w:tab w:val="right" w:pos="9026" w:leader="dot"/>
            </w:tabs>
            <w:rPr/>
          </w:pPr>
          <w:hyperlink w:anchor="__RefHeading___Toc8363990_1280447820">
            <w:r>
              <w:rPr>
                <w:webHidden/>
                <w:rStyle w:val="IndexLink"/>
                <w:rtl w:val="true"/>
              </w:rPr>
              <w:t xml:space="preserve">باب </w:t>
            </w:r>
            <w:r>
              <w:rPr>
                <w:rStyle w:val="IndexLink"/>
              </w:rPr>
              <w:t>1</w:t>
            </w:r>
            <w:r>
              <w:rPr>
                <w:rStyle w:val="IndexLink"/>
                <w:rtl w:val="true"/>
              </w:rPr>
              <w:tab/>
            </w:r>
            <w:r>
              <w:rPr>
                <w:rStyle w:val="IndexLink"/>
              </w:rPr>
              <w:t>359</w:t>
            </w:r>
          </w:hyperlink>
        </w:p>
        <w:p>
          <w:pPr>
            <w:pStyle w:val="Contents6"/>
            <w:tabs>
              <w:tab w:val="clear" w:pos="7609"/>
              <w:tab w:val="right" w:pos="9026" w:leader="dot"/>
            </w:tabs>
            <w:rPr/>
          </w:pPr>
          <w:hyperlink w:anchor="__RefHeading___Toc8363992_1280447820">
            <w:r>
              <w:rPr>
                <w:webHidden/>
                <w:rStyle w:val="IndexLink"/>
                <w:rtl w:val="true"/>
              </w:rPr>
              <w:t>مواعظ الله عزّوجلّ في سائر الكتب السماوي و في الحديث القدسي و في مواعظ جبرئيل علیه السّلام</w:t>
            </w:r>
            <w:r>
              <w:rPr>
                <w:rStyle w:val="IndexLink"/>
                <w:rtl w:val="true"/>
              </w:rPr>
              <w:tab/>
            </w:r>
            <w:r>
              <w:rPr>
                <w:rStyle w:val="IndexLink"/>
              </w:rPr>
              <w:t>359</w:t>
            </w:r>
          </w:hyperlink>
        </w:p>
        <w:p>
          <w:pPr>
            <w:pStyle w:val="Contents6"/>
            <w:tabs>
              <w:tab w:val="clear" w:pos="7609"/>
              <w:tab w:val="right" w:pos="9026" w:leader="dot"/>
            </w:tabs>
            <w:rPr/>
          </w:pPr>
          <w:hyperlink w:anchor="__RefHeading___Toc8363994_1280447820">
            <w:r>
              <w:rPr>
                <w:webHidden/>
                <w:rStyle w:val="IndexLink"/>
                <w:rtl w:val="true"/>
              </w:rPr>
              <w:t xml:space="preserve">باب </w:t>
            </w:r>
            <w:r>
              <w:rPr>
                <w:rStyle w:val="IndexLink"/>
              </w:rPr>
              <w:t>5</w:t>
            </w:r>
            <w:r>
              <w:rPr>
                <w:rStyle w:val="IndexLink"/>
                <w:rtl w:val="true"/>
              </w:rPr>
              <w:tab/>
            </w:r>
            <w:r>
              <w:rPr>
                <w:rStyle w:val="IndexLink"/>
              </w:rPr>
              <w:t>370</w:t>
            </w:r>
          </w:hyperlink>
        </w:p>
        <w:p>
          <w:pPr>
            <w:pStyle w:val="Contents6"/>
            <w:tabs>
              <w:tab w:val="clear" w:pos="7609"/>
              <w:tab w:val="right" w:pos="9026" w:leader="dot"/>
            </w:tabs>
            <w:rPr/>
          </w:pPr>
          <w:hyperlink w:anchor="__RefHeading___Toc8363996_1280447820">
            <w:r>
              <w:rPr>
                <w:webHidden/>
                <w:rStyle w:val="IndexLink"/>
                <w:rtl w:val="true"/>
              </w:rPr>
              <w:t>مواعظ أمير المؤمنين علیه السلام وخطبه أيضاً و حكمه</w:t>
            </w:r>
            <w:r>
              <w:rPr>
                <w:rStyle w:val="IndexLink"/>
                <w:rtl w:val="true"/>
              </w:rPr>
              <w:tab/>
            </w:r>
            <w:r>
              <w:rPr>
                <w:rStyle w:val="IndexLink"/>
              </w:rPr>
              <w:t>370</w:t>
            </w:r>
          </w:hyperlink>
        </w:p>
        <w:p>
          <w:pPr>
            <w:pStyle w:val="Contents5"/>
            <w:tabs>
              <w:tab w:val="clear" w:pos="7892"/>
              <w:tab w:val="right" w:pos="9026" w:leader="dot"/>
            </w:tabs>
            <w:rPr/>
          </w:pPr>
          <w:hyperlink w:anchor="__RefHeading___Toc8363998_1280447820">
            <w:r>
              <w:rPr>
                <w:webHidden/>
                <w:rStyle w:val="IndexLink"/>
                <w:rtl w:val="true"/>
              </w:rPr>
              <w:t xml:space="preserve">باب </w:t>
            </w:r>
            <w:r>
              <w:rPr>
                <w:rStyle w:val="IndexLink"/>
              </w:rPr>
              <w:t>2</w:t>
            </w:r>
            <w:r>
              <w:rPr>
                <w:rStyle w:val="IndexLink"/>
                <w:rtl w:val="true"/>
              </w:rPr>
              <w:tab/>
            </w:r>
            <w:r>
              <w:rPr>
                <w:rStyle w:val="IndexLink"/>
              </w:rPr>
              <w:t>377</w:t>
            </w:r>
          </w:hyperlink>
        </w:p>
        <w:p>
          <w:pPr>
            <w:pStyle w:val="Contents6"/>
            <w:tabs>
              <w:tab w:val="clear" w:pos="7609"/>
              <w:tab w:val="right" w:pos="9026" w:leader="dot"/>
            </w:tabs>
            <w:rPr/>
          </w:pPr>
          <w:hyperlink w:anchor="__RefHeading___Toc8364000_1280447820">
            <w:r>
              <w:rPr>
                <w:webHidden/>
                <w:rStyle w:val="IndexLink"/>
                <w:rtl w:val="true"/>
              </w:rPr>
              <w:t>ما أوصى رسول الله صلی الله علیه و آله و سلّم الى أمير المؤمنين علیه السّلام</w:t>
            </w:r>
            <w:r>
              <w:rPr>
                <w:rStyle w:val="IndexLink"/>
                <w:rtl w:val="true"/>
              </w:rPr>
              <w:tab/>
            </w:r>
            <w:r>
              <w:rPr>
                <w:rStyle w:val="IndexLink"/>
              </w:rPr>
              <w:t>377</w:t>
            </w:r>
          </w:hyperlink>
        </w:p>
        <w:p>
          <w:pPr>
            <w:pStyle w:val="Contents5"/>
            <w:tabs>
              <w:tab w:val="clear" w:pos="7892"/>
              <w:tab w:val="right" w:pos="9026" w:leader="dot"/>
            </w:tabs>
            <w:rPr/>
          </w:pPr>
          <w:hyperlink w:anchor="__RefHeading___Toc8364002_1280447820">
            <w:r>
              <w:rPr>
                <w:webHidden/>
                <w:rStyle w:val="IndexLink"/>
                <w:rtl w:val="true"/>
              </w:rPr>
              <w:t xml:space="preserve">باب </w:t>
            </w:r>
            <w:r>
              <w:rPr>
                <w:rStyle w:val="IndexLink"/>
              </w:rPr>
              <w:t>3</w:t>
            </w:r>
            <w:r>
              <w:rPr>
                <w:rStyle w:val="IndexLink"/>
                <w:rtl w:val="true"/>
              </w:rPr>
              <w:tab/>
            </w:r>
            <w:r>
              <w:rPr>
                <w:rStyle w:val="IndexLink"/>
              </w:rPr>
              <w:t>394</w:t>
            </w:r>
          </w:hyperlink>
        </w:p>
        <w:p>
          <w:pPr>
            <w:pStyle w:val="Contents6"/>
            <w:tabs>
              <w:tab w:val="clear" w:pos="7609"/>
              <w:tab w:val="right" w:pos="9026" w:leader="dot"/>
            </w:tabs>
            <w:rPr/>
          </w:pPr>
          <w:hyperlink w:anchor="__RefHeading___Toc8364004_1280447820">
            <w:r>
              <w:rPr>
                <w:webHidden/>
                <w:rStyle w:val="IndexLink"/>
                <w:rtl w:val="true"/>
              </w:rPr>
              <w:t>جوامع وصايا رسول الله صلی الله علیه و آله و سلّم و مواعظه و حكمه</w:t>
            </w:r>
            <w:r>
              <w:rPr>
                <w:rStyle w:val="IndexLink"/>
                <w:rtl w:val="true"/>
              </w:rPr>
              <w:tab/>
            </w:r>
            <w:r>
              <w:rPr>
                <w:rStyle w:val="IndexLink"/>
              </w:rPr>
              <w:t>394</w:t>
            </w:r>
          </w:hyperlink>
        </w:p>
        <w:p>
          <w:pPr>
            <w:pStyle w:val="Contents5"/>
            <w:tabs>
              <w:tab w:val="clear" w:pos="7892"/>
              <w:tab w:val="right" w:pos="9026" w:leader="dot"/>
            </w:tabs>
            <w:rPr/>
          </w:pPr>
          <w:hyperlink w:anchor="__RefHeading___Toc8364006_1280447820">
            <w:r>
              <w:rPr>
                <w:webHidden/>
                <w:rStyle w:val="IndexLink"/>
                <w:rtl w:val="true"/>
              </w:rPr>
              <w:t xml:space="preserve">باب </w:t>
            </w:r>
            <w:r>
              <w:rPr>
                <w:rStyle w:val="IndexLink"/>
              </w:rPr>
              <w:t>4</w:t>
            </w:r>
            <w:r>
              <w:rPr>
                <w:rStyle w:val="IndexLink"/>
                <w:rtl w:val="true"/>
              </w:rPr>
              <w:tab/>
            </w:r>
            <w:r>
              <w:rPr>
                <w:rStyle w:val="IndexLink"/>
              </w:rPr>
              <w:t>397</w:t>
            </w:r>
          </w:hyperlink>
        </w:p>
        <w:p>
          <w:pPr>
            <w:pStyle w:val="Contents6"/>
            <w:tabs>
              <w:tab w:val="clear" w:pos="7609"/>
              <w:tab w:val="right" w:pos="9026" w:leader="dot"/>
            </w:tabs>
            <w:rPr/>
          </w:pPr>
          <w:hyperlink w:anchor="__RefHeading___Toc8364008_1280447820">
            <w:r>
              <w:rPr>
                <w:webHidden/>
                <w:rStyle w:val="IndexLink"/>
                <w:rtl w:val="true"/>
              </w:rPr>
              <w:t xml:space="preserve">عهد أمير المؤمنين علیه السلام الى الاشتر </w:t>
            </w:r>
            <w:r>
              <w:rPr>
                <w:rStyle w:val="IndexLink"/>
                <w:rtl w:val="true"/>
              </w:rPr>
              <w:t>(</w:t>
            </w:r>
            <w:r>
              <w:rPr>
                <w:rStyle w:val="IndexLink"/>
                <w:rtl w:val="true"/>
              </w:rPr>
              <w:t>ره</w:t>
            </w:r>
            <w:r>
              <w:rPr>
                <w:rStyle w:val="IndexLink"/>
                <w:rtl w:val="true"/>
              </w:rPr>
              <w:t xml:space="preserve">) </w:t>
            </w:r>
            <w:r>
              <w:rPr>
                <w:rStyle w:val="IndexLink"/>
                <w:rtl w:val="true"/>
              </w:rPr>
              <w:t>حين ولاه مصر</w:t>
            </w:r>
            <w:r>
              <w:rPr>
                <w:rStyle w:val="IndexLink"/>
                <w:rtl w:val="true"/>
              </w:rPr>
              <w:tab/>
            </w:r>
            <w:r>
              <w:rPr>
                <w:rStyle w:val="IndexLink"/>
              </w:rPr>
              <w:t>397</w:t>
            </w:r>
          </w:hyperlink>
        </w:p>
        <w:p>
          <w:pPr>
            <w:pStyle w:val="Contents5"/>
            <w:tabs>
              <w:tab w:val="clear" w:pos="7892"/>
              <w:tab w:val="right" w:pos="9026" w:leader="dot"/>
            </w:tabs>
            <w:rPr/>
          </w:pPr>
          <w:hyperlink w:anchor="__RefHeading___Toc8364010_1280447820">
            <w:r>
              <w:rPr>
                <w:webHidden/>
                <w:rStyle w:val="IndexLink"/>
                <w:rtl w:val="true"/>
              </w:rPr>
              <w:t xml:space="preserve">باب </w:t>
            </w:r>
            <w:r>
              <w:rPr>
                <w:rStyle w:val="IndexLink"/>
              </w:rPr>
              <w:t>6</w:t>
            </w:r>
            <w:r>
              <w:rPr>
                <w:rStyle w:val="IndexLink"/>
                <w:rtl w:val="true"/>
              </w:rPr>
              <w:tab/>
            </w:r>
            <w:r>
              <w:rPr>
                <w:rStyle w:val="IndexLink"/>
              </w:rPr>
              <w:t>413</w:t>
            </w:r>
          </w:hyperlink>
        </w:p>
        <w:p>
          <w:pPr>
            <w:pStyle w:val="Contents6"/>
            <w:tabs>
              <w:tab w:val="clear" w:pos="7609"/>
              <w:tab w:val="right" w:pos="9026" w:leader="dot"/>
            </w:tabs>
            <w:rPr/>
          </w:pPr>
          <w:hyperlink w:anchor="__RefHeading___Toc8364012_1280447820">
            <w:r>
              <w:rPr>
                <w:webHidden/>
                <w:rStyle w:val="IndexLink"/>
                <w:rtl w:val="true"/>
              </w:rPr>
              <w:t>ما أوصى به أمير المؤمنين علیه السّلام عند وفاته</w:t>
            </w:r>
            <w:r>
              <w:rPr>
                <w:rStyle w:val="IndexLink"/>
                <w:rtl w:val="true"/>
              </w:rPr>
              <w:tab/>
            </w:r>
            <w:r>
              <w:rPr>
                <w:rStyle w:val="IndexLink"/>
              </w:rPr>
              <w:t>413</w:t>
            </w:r>
          </w:hyperlink>
        </w:p>
        <w:p>
          <w:pPr>
            <w:pStyle w:val="Contents5"/>
            <w:tabs>
              <w:tab w:val="clear" w:pos="7892"/>
              <w:tab w:val="right" w:pos="9026" w:leader="dot"/>
            </w:tabs>
            <w:rPr/>
          </w:pPr>
          <w:hyperlink w:anchor="__RefHeading___Toc8364014_1280447820">
            <w:r>
              <w:rPr>
                <w:webHidden/>
                <w:rStyle w:val="IndexLink"/>
                <w:rtl w:val="true"/>
              </w:rPr>
              <w:t xml:space="preserve">باب </w:t>
            </w:r>
            <w:r>
              <w:rPr>
                <w:rStyle w:val="IndexLink"/>
              </w:rPr>
              <w:t>7</w:t>
            </w:r>
            <w:r>
              <w:rPr>
                <w:rStyle w:val="IndexLink"/>
                <w:rtl w:val="true"/>
              </w:rPr>
              <w:tab/>
            </w:r>
            <w:r>
              <w:rPr>
                <w:rStyle w:val="IndexLink"/>
              </w:rPr>
              <w:t>415</w:t>
            </w:r>
          </w:hyperlink>
        </w:p>
        <w:p>
          <w:pPr>
            <w:pStyle w:val="Contents6"/>
            <w:tabs>
              <w:tab w:val="clear" w:pos="7609"/>
              <w:tab w:val="right" w:pos="9026" w:leader="dot"/>
            </w:tabs>
            <w:rPr/>
          </w:pPr>
          <w:hyperlink w:anchor="__RefHeading___Toc8364016_1280447820">
            <w:r>
              <w:rPr>
                <w:webHidden/>
                <w:rStyle w:val="IndexLink"/>
                <w:rtl w:val="true"/>
              </w:rPr>
              <w:t>مواعظ الحسن بن علي عليهما السلام</w:t>
            </w:r>
            <w:r>
              <w:rPr>
                <w:rStyle w:val="IndexLink"/>
                <w:rtl w:val="true"/>
              </w:rPr>
              <w:tab/>
            </w:r>
            <w:r>
              <w:rPr>
                <w:rStyle w:val="IndexLink"/>
              </w:rPr>
              <w:t>415</w:t>
            </w:r>
          </w:hyperlink>
        </w:p>
        <w:p>
          <w:pPr>
            <w:pStyle w:val="Contents5"/>
            <w:tabs>
              <w:tab w:val="clear" w:pos="7892"/>
              <w:tab w:val="right" w:pos="9026" w:leader="dot"/>
            </w:tabs>
            <w:rPr/>
          </w:pPr>
          <w:hyperlink w:anchor="__RefHeading___Toc8364018_1280447820">
            <w:r>
              <w:rPr>
                <w:webHidden/>
                <w:rStyle w:val="IndexLink"/>
                <w:rtl w:val="true"/>
              </w:rPr>
              <w:t xml:space="preserve">باب </w:t>
            </w:r>
            <w:r>
              <w:rPr>
                <w:rStyle w:val="IndexLink"/>
              </w:rPr>
              <w:t>8</w:t>
            </w:r>
            <w:r>
              <w:rPr>
                <w:rStyle w:val="IndexLink"/>
                <w:rtl w:val="true"/>
              </w:rPr>
              <w:tab/>
            </w:r>
            <w:r>
              <w:rPr>
                <w:rStyle w:val="IndexLink"/>
              </w:rPr>
              <w:t>419</w:t>
            </w:r>
          </w:hyperlink>
        </w:p>
        <w:p>
          <w:pPr>
            <w:pStyle w:val="Contents6"/>
            <w:tabs>
              <w:tab w:val="clear" w:pos="7609"/>
              <w:tab w:val="right" w:pos="9026" w:leader="dot"/>
            </w:tabs>
            <w:rPr/>
          </w:pPr>
          <w:hyperlink w:anchor="__RefHeading___Toc8364020_1280447820">
            <w:r>
              <w:rPr>
                <w:webHidden/>
                <w:rStyle w:val="IndexLink"/>
                <w:rtl w:val="true"/>
              </w:rPr>
              <w:t>مواعظ الحسين بن أمير المؤمنين صلوات الله عليهما</w:t>
            </w:r>
            <w:r>
              <w:rPr>
                <w:rStyle w:val="IndexLink"/>
                <w:rtl w:val="true"/>
              </w:rPr>
              <w:tab/>
            </w:r>
            <w:r>
              <w:rPr>
                <w:rStyle w:val="IndexLink"/>
              </w:rPr>
              <w:t>419</w:t>
            </w:r>
          </w:hyperlink>
        </w:p>
        <w:p>
          <w:pPr>
            <w:pStyle w:val="Contents5"/>
            <w:tabs>
              <w:tab w:val="clear" w:pos="7892"/>
              <w:tab w:val="right" w:pos="9026" w:leader="dot"/>
            </w:tabs>
            <w:rPr/>
          </w:pPr>
          <w:hyperlink w:anchor="__RefHeading___Toc8364022_1280447820">
            <w:r>
              <w:rPr>
                <w:webHidden/>
                <w:rStyle w:val="IndexLink"/>
                <w:rtl w:val="true"/>
              </w:rPr>
              <w:t xml:space="preserve">باب </w:t>
            </w:r>
            <w:r>
              <w:rPr>
                <w:rStyle w:val="IndexLink"/>
              </w:rPr>
              <w:t>9</w:t>
            </w:r>
            <w:r>
              <w:rPr>
                <w:rStyle w:val="IndexLink"/>
                <w:rtl w:val="true"/>
              </w:rPr>
              <w:tab/>
            </w:r>
            <w:r>
              <w:rPr>
                <w:rStyle w:val="IndexLink"/>
              </w:rPr>
              <w:t>423</w:t>
            </w:r>
          </w:hyperlink>
        </w:p>
        <w:p>
          <w:pPr>
            <w:pStyle w:val="Contents6"/>
            <w:tabs>
              <w:tab w:val="clear" w:pos="7609"/>
              <w:tab w:val="right" w:pos="9026" w:leader="dot"/>
            </w:tabs>
            <w:rPr/>
          </w:pPr>
          <w:hyperlink w:anchor="__RefHeading___Toc8364024_1280447820">
            <w:r>
              <w:rPr>
                <w:webHidden/>
                <w:rStyle w:val="IndexLink"/>
                <w:rtl w:val="true"/>
              </w:rPr>
              <w:t>وصايا علي بن الحسين عليهما السلام و مواعظه و حكمه</w:t>
            </w:r>
            <w:r>
              <w:rPr>
                <w:rStyle w:val="IndexLink"/>
                <w:rtl w:val="true"/>
              </w:rPr>
              <w:tab/>
            </w:r>
            <w:r>
              <w:rPr>
                <w:rStyle w:val="IndexLink"/>
              </w:rPr>
              <w:t>423</w:t>
            </w:r>
          </w:hyperlink>
        </w:p>
        <w:p>
          <w:pPr>
            <w:pStyle w:val="Contents5"/>
            <w:tabs>
              <w:tab w:val="clear" w:pos="7892"/>
              <w:tab w:val="right" w:pos="9026" w:leader="dot"/>
            </w:tabs>
            <w:rPr/>
          </w:pPr>
          <w:hyperlink w:anchor="__RefHeading___Toc8364026_1280447820">
            <w:r>
              <w:rPr>
                <w:webHidden/>
                <w:rStyle w:val="IndexLink"/>
                <w:rtl w:val="true"/>
              </w:rPr>
              <w:t xml:space="preserve">باب </w:t>
            </w:r>
            <w:r>
              <w:rPr>
                <w:rStyle w:val="IndexLink"/>
              </w:rPr>
              <w:t>10</w:t>
            </w:r>
            <w:r>
              <w:rPr>
                <w:rStyle w:val="IndexLink"/>
                <w:rtl w:val="true"/>
              </w:rPr>
              <w:tab/>
            </w:r>
            <w:r>
              <w:rPr>
                <w:rStyle w:val="IndexLink"/>
              </w:rPr>
              <w:t>431</w:t>
            </w:r>
          </w:hyperlink>
        </w:p>
        <w:p>
          <w:pPr>
            <w:pStyle w:val="Contents6"/>
            <w:tabs>
              <w:tab w:val="clear" w:pos="7609"/>
              <w:tab w:val="right" w:pos="9026" w:leader="dot"/>
            </w:tabs>
            <w:rPr/>
          </w:pPr>
          <w:hyperlink w:anchor="__RefHeading___Toc8364028_1280447820">
            <w:r>
              <w:rPr>
                <w:webHidden/>
                <w:rStyle w:val="IndexLink"/>
                <w:rtl w:val="true"/>
              </w:rPr>
              <w:t>وصايا الباقر علیه السلام</w:t>
            </w:r>
            <w:r>
              <w:rPr>
                <w:rStyle w:val="IndexLink"/>
                <w:rtl w:val="true"/>
              </w:rPr>
              <w:tab/>
            </w:r>
            <w:r>
              <w:rPr>
                <w:rStyle w:val="IndexLink"/>
              </w:rPr>
              <w:t>431</w:t>
            </w:r>
          </w:hyperlink>
        </w:p>
        <w:p>
          <w:pPr>
            <w:pStyle w:val="Contents5"/>
            <w:tabs>
              <w:tab w:val="clear" w:pos="7892"/>
              <w:tab w:val="right" w:pos="9026" w:leader="dot"/>
            </w:tabs>
            <w:rPr/>
          </w:pPr>
          <w:hyperlink w:anchor="__RefHeading___Toc8364030_1280447820">
            <w:r>
              <w:rPr>
                <w:webHidden/>
                <w:rStyle w:val="IndexLink"/>
                <w:rtl w:val="true"/>
              </w:rPr>
              <w:t xml:space="preserve">باب </w:t>
            </w:r>
            <w:r>
              <w:rPr>
                <w:rStyle w:val="IndexLink"/>
              </w:rPr>
              <w:t>11</w:t>
            </w:r>
            <w:r>
              <w:rPr>
                <w:rStyle w:val="IndexLink"/>
                <w:rtl w:val="true"/>
              </w:rPr>
              <w:tab/>
            </w:r>
            <w:r>
              <w:rPr>
                <w:rStyle w:val="IndexLink"/>
              </w:rPr>
              <w:t>439</w:t>
            </w:r>
          </w:hyperlink>
        </w:p>
        <w:p>
          <w:pPr>
            <w:pStyle w:val="Contents6"/>
            <w:tabs>
              <w:tab w:val="clear" w:pos="7609"/>
              <w:tab w:val="right" w:pos="9026" w:leader="dot"/>
            </w:tabs>
            <w:rPr/>
          </w:pPr>
          <w:hyperlink w:anchor="__RefHeading___Toc8364032_1280447820">
            <w:r>
              <w:rPr>
                <w:webHidden/>
                <w:rStyle w:val="IndexLink"/>
                <w:rtl w:val="true"/>
              </w:rPr>
              <w:t>مواعظ الصادق جعفر بن محمد عليهما السلام و وصایاه و حکمه</w:t>
            </w:r>
            <w:r>
              <w:rPr>
                <w:rStyle w:val="IndexLink"/>
                <w:rtl w:val="true"/>
              </w:rPr>
              <w:tab/>
            </w:r>
            <w:r>
              <w:rPr>
                <w:rStyle w:val="IndexLink"/>
              </w:rPr>
              <w:t>439</w:t>
            </w:r>
          </w:hyperlink>
        </w:p>
        <w:p>
          <w:pPr>
            <w:pStyle w:val="Contents5"/>
            <w:tabs>
              <w:tab w:val="clear" w:pos="7892"/>
              <w:tab w:val="right" w:pos="9026" w:leader="dot"/>
            </w:tabs>
            <w:rPr/>
          </w:pPr>
          <w:hyperlink w:anchor="__RefHeading___Toc8364034_1280447820">
            <w:r>
              <w:rPr>
                <w:webHidden/>
                <w:rStyle w:val="IndexLink"/>
                <w:rtl w:val="true"/>
              </w:rPr>
              <w:t xml:space="preserve">باب </w:t>
            </w:r>
            <w:r>
              <w:rPr>
                <w:rStyle w:val="IndexLink"/>
              </w:rPr>
              <w:t>12</w:t>
            </w:r>
            <w:r>
              <w:rPr>
                <w:rStyle w:val="IndexLink"/>
                <w:rtl w:val="true"/>
              </w:rPr>
              <w:tab/>
            </w:r>
            <w:r>
              <w:rPr>
                <w:rStyle w:val="IndexLink"/>
              </w:rPr>
              <w:t>453</w:t>
            </w:r>
          </w:hyperlink>
        </w:p>
        <w:p>
          <w:pPr>
            <w:pStyle w:val="Contents6"/>
            <w:tabs>
              <w:tab w:val="clear" w:pos="7609"/>
              <w:tab w:val="right" w:pos="9026" w:leader="dot"/>
            </w:tabs>
            <w:rPr/>
          </w:pPr>
          <w:hyperlink w:anchor="__RefHeading___Toc8364036_1280447820">
            <w:r>
              <w:rPr>
                <w:webHidden/>
                <w:rStyle w:val="IndexLink"/>
                <w:rtl w:val="true"/>
              </w:rPr>
              <w:t>مواعظ موسى بن جعفر و حكمه عليهما السلام</w:t>
            </w:r>
            <w:r>
              <w:rPr>
                <w:rStyle w:val="IndexLink"/>
                <w:rtl w:val="true"/>
              </w:rPr>
              <w:tab/>
            </w:r>
            <w:r>
              <w:rPr>
                <w:rStyle w:val="IndexLink"/>
              </w:rPr>
              <w:t>453</w:t>
            </w:r>
          </w:hyperlink>
        </w:p>
        <w:p>
          <w:pPr>
            <w:pStyle w:val="Contents5"/>
            <w:tabs>
              <w:tab w:val="clear" w:pos="7892"/>
              <w:tab w:val="right" w:pos="9026" w:leader="dot"/>
            </w:tabs>
            <w:rPr/>
          </w:pPr>
          <w:hyperlink w:anchor="__RefHeading___Toc8364038_1280447820">
            <w:r>
              <w:rPr>
                <w:webHidden/>
                <w:rStyle w:val="IndexLink"/>
                <w:rtl w:val="true"/>
              </w:rPr>
              <w:t xml:space="preserve">باب </w:t>
            </w:r>
            <w:r>
              <w:rPr>
                <w:rStyle w:val="IndexLink"/>
              </w:rPr>
              <w:t>13</w:t>
            </w:r>
            <w:r>
              <w:rPr>
                <w:rStyle w:val="IndexLink"/>
                <w:rtl w:val="true"/>
              </w:rPr>
              <w:tab/>
            </w:r>
            <w:r>
              <w:rPr>
                <w:rStyle w:val="IndexLink"/>
              </w:rPr>
              <w:t>456</w:t>
            </w:r>
          </w:hyperlink>
        </w:p>
        <w:p>
          <w:pPr>
            <w:pStyle w:val="Contents6"/>
            <w:tabs>
              <w:tab w:val="clear" w:pos="7609"/>
              <w:tab w:val="right" w:pos="9026" w:leader="dot"/>
            </w:tabs>
            <w:rPr/>
          </w:pPr>
          <w:hyperlink w:anchor="__RefHeading___Toc8364040_1280447820">
            <w:r>
              <w:rPr>
                <w:webHidden/>
                <w:rStyle w:val="IndexLink"/>
                <w:rtl w:val="true"/>
              </w:rPr>
              <w:t>مواعظ الرضاء علیه السّلام</w:t>
            </w:r>
            <w:r>
              <w:rPr>
                <w:rStyle w:val="IndexLink"/>
                <w:rtl w:val="true"/>
              </w:rPr>
              <w:tab/>
            </w:r>
            <w:r>
              <w:rPr>
                <w:rStyle w:val="IndexLink"/>
              </w:rPr>
              <w:t>456</w:t>
            </w:r>
          </w:hyperlink>
        </w:p>
        <w:p>
          <w:pPr>
            <w:pStyle w:val="Contents5"/>
            <w:tabs>
              <w:tab w:val="clear" w:pos="7892"/>
              <w:tab w:val="right" w:pos="9026" w:leader="dot"/>
            </w:tabs>
            <w:rPr/>
          </w:pPr>
          <w:hyperlink w:anchor="__RefHeading___Toc8364042_1280447820">
            <w:r>
              <w:rPr>
                <w:webHidden/>
                <w:rStyle w:val="IndexLink"/>
                <w:rtl w:val="true"/>
              </w:rPr>
              <w:t xml:space="preserve">باب </w:t>
            </w:r>
            <w:r>
              <w:rPr>
                <w:rStyle w:val="IndexLink"/>
              </w:rPr>
              <w:t>14</w:t>
            </w:r>
            <w:r>
              <w:rPr>
                <w:rStyle w:val="IndexLink"/>
                <w:rtl w:val="true"/>
              </w:rPr>
              <w:tab/>
            </w:r>
            <w:r>
              <w:rPr>
                <w:rStyle w:val="IndexLink"/>
              </w:rPr>
              <w:t>458</w:t>
            </w:r>
          </w:hyperlink>
        </w:p>
        <w:p>
          <w:pPr>
            <w:pStyle w:val="Contents6"/>
            <w:tabs>
              <w:tab w:val="clear" w:pos="7609"/>
              <w:tab w:val="right" w:pos="9026" w:leader="dot"/>
            </w:tabs>
            <w:rPr/>
          </w:pPr>
          <w:hyperlink w:anchor="__RefHeading___Toc8364044_1280447820">
            <w:r>
              <w:rPr>
                <w:webHidden/>
                <w:rStyle w:val="IndexLink"/>
                <w:rtl w:val="true"/>
              </w:rPr>
              <w:t>مواعظ أبي جعفر محمد بن علي الجواد صلوات الله عليه</w:t>
            </w:r>
            <w:r>
              <w:rPr>
                <w:rStyle w:val="IndexLink"/>
                <w:rtl w:val="true"/>
              </w:rPr>
              <w:tab/>
            </w:r>
            <w:r>
              <w:rPr>
                <w:rStyle w:val="IndexLink"/>
              </w:rPr>
              <w:t>458</w:t>
            </w:r>
          </w:hyperlink>
        </w:p>
        <w:p>
          <w:pPr>
            <w:pStyle w:val="Contents5"/>
            <w:tabs>
              <w:tab w:val="clear" w:pos="7892"/>
              <w:tab w:val="right" w:pos="9026" w:leader="dot"/>
            </w:tabs>
            <w:rPr/>
          </w:pPr>
          <w:hyperlink w:anchor="__RefHeading___Toc8364046_1280447820">
            <w:r>
              <w:rPr>
                <w:webHidden/>
                <w:rStyle w:val="IndexLink"/>
                <w:rtl w:val="true"/>
              </w:rPr>
              <w:t xml:space="preserve">باب </w:t>
            </w:r>
            <w:r>
              <w:rPr>
                <w:rStyle w:val="IndexLink"/>
              </w:rPr>
              <w:t>15</w:t>
            </w:r>
            <w:r>
              <w:rPr>
                <w:rStyle w:val="IndexLink"/>
                <w:rtl w:val="true"/>
              </w:rPr>
              <w:tab/>
            </w:r>
            <w:r>
              <w:rPr>
                <w:rStyle w:val="IndexLink"/>
              </w:rPr>
              <w:t>460</w:t>
            </w:r>
          </w:hyperlink>
        </w:p>
        <w:p>
          <w:pPr>
            <w:pStyle w:val="Contents6"/>
            <w:tabs>
              <w:tab w:val="clear" w:pos="7609"/>
              <w:tab w:val="right" w:pos="9026" w:leader="dot"/>
            </w:tabs>
            <w:rPr/>
          </w:pPr>
          <w:hyperlink w:anchor="__RefHeading___Toc8364048_1280447820">
            <w:r>
              <w:rPr>
                <w:webHidden/>
                <w:rStyle w:val="IndexLink"/>
                <w:rtl w:val="true"/>
              </w:rPr>
              <w:t>مواعظ أبي الحسن الثالث ل و حكمه</w:t>
            </w:r>
            <w:r>
              <w:rPr>
                <w:rStyle w:val="IndexLink"/>
                <w:rtl w:val="true"/>
              </w:rPr>
              <w:tab/>
            </w:r>
            <w:r>
              <w:rPr>
                <w:rStyle w:val="IndexLink"/>
              </w:rPr>
              <w:t>460</w:t>
            </w:r>
          </w:hyperlink>
        </w:p>
        <w:p>
          <w:pPr>
            <w:pStyle w:val="Contents5"/>
            <w:tabs>
              <w:tab w:val="clear" w:pos="7892"/>
              <w:tab w:val="right" w:pos="9026" w:leader="dot"/>
            </w:tabs>
            <w:rPr/>
          </w:pPr>
          <w:hyperlink w:anchor="__RefHeading___Toc8364050_1280447820">
            <w:r>
              <w:rPr>
                <w:webHidden/>
                <w:rStyle w:val="IndexLink"/>
                <w:rtl w:val="true"/>
              </w:rPr>
              <w:t xml:space="preserve">باب </w:t>
            </w:r>
            <w:r>
              <w:rPr>
                <w:rStyle w:val="IndexLink"/>
              </w:rPr>
              <w:t>16</w:t>
            </w:r>
            <w:r>
              <w:rPr>
                <w:rStyle w:val="IndexLink"/>
                <w:rtl w:val="true"/>
              </w:rPr>
              <w:tab/>
            </w:r>
            <w:r>
              <w:rPr>
                <w:rStyle w:val="IndexLink"/>
              </w:rPr>
              <w:t>462</w:t>
            </w:r>
          </w:hyperlink>
        </w:p>
        <w:p>
          <w:pPr>
            <w:pStyle w:val="Contents6"/>
            <w:tabs>
              <w:tab w:val="clear" w:pos="7609"/>
              <w:tab w:val="right" w:pos="9026" w:leader="dot"/>
            </w:tabs>
            <w:rPr/>
          </w:pPr>
          <w:hyperlink w:anchor="__RefHeading___Toc8364052_1280447820">
            <w:r>
              <w:rPr>
                <w:webHidden/>
                <w:rStyle w:val="IndexLink"/>
                <w:rtl w:val="true"/>
              </w:rPr>
              <w:t>مواعظ أبي محمد العسكري عليهما السلام وكتبه الى اصحابه</w:t>
            </w:r>
            <w:r>
              <w:rPr>
                <w:rStyle w:val="IndexLink"/>
                <w:rtl w:val="true"/>
              </w:rPr>
              <w:tab/>
            </w:r>
            <w:r>
              <w:rPr>
                <w:rStyle w:val="IndexLink"/>
              </w:rPr>
              <w:t>462</w:t>
            </w:r>
          </w:hyperlink>
        </w:p>
        <w:p>
          <w:pPr>
            <w:pStyle w:val="Contents5"/>
            <w:tabs>
              <w:tab w:val="clear" w:pos="7892"/>
              <w:tab w:val="right" w:pos="9026" w:leader="dot"/>
            </w:tabs>
            <w:rPr/>
          </w:pPr>
          <w:hyperlink w:anchor="__RefHeading___Toc8364054_1280447820">
            <w:r>
              <w:rPr>
                <w:webHidden/>
                <w:rStyle w:val="IndexLink"/>
                <w:rtl w:val="true"/>
              </w:rPr>
              <w:t xml:space="preserve">باب </w:t>
            </w:r>
            <w:r>
              <w:rPr>
                <w:rStyle w:val="IndexLink"/>
              </w:rPr>
              <w:t>17</w:t>
            </w:r>
            <w:r>
              <w:rPr>
                <w:rStyle w:val="IndexLink"/>
                <w:rtl w:val="true"/>
              </w:rPr>
              <w:tab/>
            </w:r>
            <w:r>
              <w:rPr>
                <w:rStyle w:val="IndexLink"/>
              </w:rPr>
              <w:t>463</w:t>
            </w:r>
          </w:hyperlink>
        </w:p>
        <w:p>
          <w:pPr>
            <w:pStyle w:val="Contents6"/>
            <w:tabs>
              <w:tab w:val="clear" w:pos="7609"/>
              <w:tab w:val="right" w:pos="9026" w:leader="dot"/>
            </w:tabs>
            <w:rPr/>
          </w:pPr>
          <w:hyperlink w:anchor="__RefHeading___Toc8364056_1280447820">
            <w:r>
              <w:rPr>
                <w:webHidden/>
                <w:rStyle w:val="IndexLink"/>
                <w:rtl w:val="true"/>
              </w:rPr>
              <w:t>مواعظ القائم ال و حكمه</w:t>
            </w:r>
            <w:r>
              <w:rPr>
                <w:rStyle w:val="IndexLink"/>
                <w:rtl w:val="true"/>
              </w:rPr>
              <w:tab/>
            </w:r>
            <w:r>
              <w:rPr>
                <w:rStyle w:val="IndexLink"/>
              </w:rPr>
              <w:t>463</w:t>
            </w:r>
          </w:hyperlink>
        </w:p>
        <w:p>
          <w:pPr>
            <w:pStyle w:val="Contents2"/>
            <w:tabs>
              <w:tab w:val="clear" w:pos="8743"/>
              <w:tab w:val="right" w:pos="9026" w:leader="dot"/>
            </w:tabs>
            <w:rPr/>
          </w:pPr>
          <w:hyperlink w:anchor="__RefHeading___Toc8364058_1280447820">
            <w:r>
              <w:rPr>
                <w:webHidden/>
                <w:rStyle w:val="IndexLink"/>
                <w:rtl w:val="true"/>
              </w:rPr>
              <w:t>كتاب النواهي</w:t>
            </w:r>
            <w:r>
              <w:rPr>
                <w:rStyle w:val="IndexLink"/>
                <w:rtl w:val="true"/>
              </w:rPr>
              <w:tab/>
            </w:r>
            <w:r>
              <w:rPr>
                <w:rStyle w:val="IndexLink"/>
              </w:rPr>
              <w:t>465</w:t>
            </w:r>
          </w:hyperlink>
        </w:p>
        <w:p>
          <w:pPr>
            <w:pStyle w:val="Contents3"/>
            <w:tabs>
              <w:tab w:val="clear" w:pos="8459"/>
              <w:tab w:val="right" w:pos="9026" w:leader="dot"/>
            </w:tabs>
            <w:rPr/>
          </w:pPr>
          <w:hyperlink w:anchor="__RefHeading___Toc8364060_1280447820">
            <w:r>
              <w:rPr>
                <w:webHidden/>
                <w:rStyle w:val="IndexLink"/>
                <w:rtl w:val="true"/>
              </w:rPr>
              <w:t>اشارة</w:t>
            </w:r>
            <w:r>
              <w:rPr>
                <w:rStyle w:val="IndexLink"/>
                <w:rtl w:val="true"/>
              </w:rPr>
              <w:tab/>
            </w:r>
            <w:r>
              <w:rPr>
                <w:rStyle w:val="IndexLink"/>
              </w:rPr>
              <w:t>465</w:t>
            </w:r>
          </w:hyperlink>
        </w:p>
        <w:p>
          <w:pPr>
            <w:pStyle w:val="Contents3"/>
            <w:tabs>
              <w:tab w:val="clear" w:pos="8459"/>
              <w:tab w:val="right" w:pos="9026" w:leader="dot"/>
            </w:tabs>
            <w:rPr/>
          </w:pPr>
          <w:hyperlink w:anchor="__RefHeading___Toc8364062_1280447820">
            <w:r>
              <w:rPr>
                <w:webHidden/>
                <w:rStyle w:val="IndexLink"/>
                <w:rtl w:val="true"/>
              </w:rPr>
              <w:t>أبواب</w:t>
            </w:r>
            <w:r>
              <w:rPr>
                <w:rStyle w:val="IndexLink"/>
                <w:rtl w:val="true"/>
              </w:rPr>
              <w:tab/>
            </w:r>
            <w:r>
              <w:rPr>
                <w:rStyle w:val="IndexLink"/>
              </w:rPr>
              <w:t>467</w:t>
            </w:r>
          </w:hyperlink>
        </w:p>
        <w:p>
          <w:pPr>
            <w:pStyle w:val="Contents4"/>
            <w:tabs>
              <w:tab w:val="clear" w:pos="8176"/>
              <w:tab w:val="right" w:pos="9026" w:leader="dot"/>
            </w:tabs>
            <w:rPr/>
          </w:pPr>
          <w:hyperlink w:anchor="__RefHeading___Toc8364064_1280447820">
            <w:r>
              <w:rPr>
                <w:webHidden/>
                <w:rStyle w:val="IndexLink"/>
                <w:rtl w:val="true"/>
              </w:rPr>
              <w:t>المعاصي و الكبائر وحدودها</w:t>
            </w:r>
            <w:r>
              <w:rPr>
                <w:rStyle w:val="IndexLink"/>
                <w:rtl w:val="true"/>
              </w:rPr>
              <w:tab/>
            </w:r>
            <w:r>
              <w:rPr>
                <w:rStyle w:val="IndexLink"/>
              </w:rPr>
              <w:t>467</w:t>
            </w:r>
          </w:hyperlink>
        </w:p>
        <w:p>
          <w:pPr>
            <w:pStyle w:val="Contents5"/>
            <w:tabs>
              <w:tab w:val="clear" w:pos="7892"/>
              <w:tab w:val="right" w:pos="9026" w:leader="dot"/>
            </w:tabs>
            <w:rPr/>
          </w:pPr>
          <w:hyperlink w:anchor="__RefHeading___Toc8364066_1280447820">
            <w:r>
              <w:rPr>
                <w:webHidden/>
                <w:rStyle w:val="IndexLink"/>
                <w:rtl w:val="true"/>
              </w:rPr>
              <w:t xml:space="preserve">باب </w:t>
            </w:r>
            <w:r>
              <w:rPr>
                <w:rStyle w:val="IndexLink"/>
              </w:rPr>
              <w:t>1</w:t>
            </w:r>
            <w:r>
              <w:rPr>
                <w:rStyle w:val="IndexLink"/>
                <w:rtl w:val="true"/>
              </w:rPr>
              <w:tab/>
            </w:r>
            <w:r>
              <w:rPr>
                <w:rStyle w:val="IndexLink"/>
              </w:rPr>
              <w:t>467</w:t>
            </w:r>
          </w:hyperlink>
        </w:p>
        <w:p>
          <w:pPr>
            <w:pStyle w:val="Contents6"/>
            <w:tabs>
              <w:tab w:val="clear" w:pos="7609"/>
              <w:tab w:val="right" w:pos="9026" w:leader="dot"/>
            </w:tabs>
            <w:rPr/>
          </w:pPr>
          <w:hyperlink w:anchor="__RefHeading___Toc8364068_1280447820">
            <w:r>
              <w:rPr>
                <w:webHidden/>
                <w:rStyle w:val="IndexLink"/>
                <w:rtl w:val="true"/>
              </w:rPr>
              <w:t>معنى الكبيرة والصغيرة وعدد الكبائر</w:t>
            </w:r>
            <w:r>
              <w:rPr>
                <w:rStyle w:val="IndexLink"/>
                <w:rtl w:val="true"/>
              </w:rPr>
              <w:tab/>
            </w:r>
            <w:r>
              <w:rPr>
                <w:rStyle w:val="IndexLink"/>
              </w:rPr>
              <w:t>467</w:t>
            </w:r>
          </w:hyperlink>
        </w:p>
        <w:p>
          <w:pPr>
            <w:pStyle w:val="Contents5"/>
            <w:tabs>
              <w:tab w:val="clear" w:pos="7892"/>
              <w:tab w:val="right" w:pos="9026" w:leader="dot"/>
            </w:tabs>
            <w:rPr/>
          </w:pPr>
          <w:hyperlink w:anchor="__RefHeading___Toc8364070_1280447820">
            <w:r>
              <w:rPr>
                <w:webHidden/>
                <w:rStyle w:val="IndexLink"/>
                <w:rtl w:val="true"/>
              </w:rPr>
              <w:t xml:space="preserve">باب </w:t>
            </w:r>
            <w:r>
              <w:rPr>
                <w:rStyle w:val="IndexLink"/>
              </w:rPr>
              <w:t>2</w:t>
            </w:r>
            <w:r>
              <w:rPr>
                <w:rStyle w:val="IndexLink"/>
                <w:rtl w:val="true"/>
              </w:rPr>
              <w:tab/>
            </w:r>
            <w:r>
              <w:rPr>
                <w:rStyle w:val="IndexLink"/>
              </w:rPr>
              <w:t>469</w:t>
            </w:r>
          </w:hyperlink>
        </w:p>
        <w:p>
          <w:pPr>
            <w:pStyle w:val="Contents6"/>
            <w:tabs>
              <w:tab w:val="clear" w:pos="7609"/>
              <w:tab w:val="right" w:pos="9026" w:leader="dot"/>
            </w:tabs>
            <w:rPr/>
          </w:pPr>
          <w:hyperlink w:anchor="__RefHeading___Toc8364072_1280447820">
            <w:r>
              <w:rPr>
                <w:webHidden/>
                <w:rStyle w:val="IndexLink"/>
                <w:rtl w:val="true"/>
              </w:rPr>
              <w:t>الزنا</w:t>
            </w:r>
            <w:r>
              <w:rPr>
                <w:rStyle w:val="IndexLink"/>
                <w:rtl w:val="true"/>
              </w:rPr>
              <w:tab/>
            </w:r>
            <w:r>
              <w:rPr>
                <w:rStyle w:val="IndexLink"/>
              </w:rPr>
              <w:t>469</w:t>
            </w:r>
          </w:hyperlink>
        </w:p>
        <w:p>
          <w:pPr>
            <w:pStyle w:val="Contents5"/>
            <w:tabs>
              <w:tab w:val="clear" w:pos="7892"/>
              <w:tab w:val="right" w:pos="9026" w:leader="dot"/>
            </w:tabs>
            <w:rPr/>
          </w:pPr>
          <w:hyperlink w:anchor="__RefHeading___Toc8364074_1280447820">
            <w:r>
              <w:rPr>
                <w:webHidden/>
                <w:rStyle w:val="IndexLink"/>
                <w:rtl w:val="true"/>
              </w:rPr>
              <w:t xml:space="preserve">باب </w:t>
            </w:r>
            <w:r>
              <w:rPr>
                <w:rStyle w:val="IndexLink"/>
              </w:rPr>
              <w:t>3</w:t>
            </w:r>
            <w:r>
              <w:rPr>
                <w:rStyle w:val="IndexLink"/>
                <w:rtl w:val="true"/>
              </w:rPr>
              <w:tab/>
            </w:r>
            <w:r>
              <w:rPr>
                <w:rStyle w:val="IndexLink"/>
              </w:rPr>
              <w:t>471</w:t>
            </w:r>
          </w:hyperlink>
        </w:p>
        <w:p>
          <w:pPr>
            <w:pStyle w:val="Contents6"/>
            <w:tabs>
              <w:tab w:val="clear" w:pos="7609"/>
              <w:tab w:val="right" w:pos="9026" w:leader="dot"/>
            </w:tabs>
            <w:rPr/>
          </w:pPr>
          <w:hyperlink w:anchor="__RefHeading___Toc8364076_1280447820">
            <w:r>
              <w:rPr>
                <w:webHidden/>
                <w:rStyle w:val="IndexLink"/>
                <w:rtl w:val="true"/>
              </w:rPr>
              <w:t>حد الزنا وكيفية ثبوته وأحكامه</w:t>
            </w:r>
            <w:r>
              <w:rPr>
                <w:rStyle w:val="IndexLink"/>
                <w:rtl w:val="true"/>
              </w:rPr>
              <w:tab/>
            </w:r>
            <w:r>
              <w:rPr>
                <w:rStyle w:val="IndexLink"/>
              </w:rPr>
              <w:t>471</w:t>
            </w:r>
          </w:hyperlink>
        </w:p>
        <w:p>
          <w:pPr>
            <w:pStyle w:val="Contents5"/>
            <w:tabs>
              <w:tab w:val="clear" w:pos="7892"/>
              <w:tab w:val="right" w:pos="9026" w:leader="dot"/>
            </w:tabs>
            <w:rPr/>
          </w:pPr>
          <w:hyperlink w:anchor="__RefHeading___Toc8364078_1280447820">
            <w:r>
              <w:rPr>
                <w:webHidden/>
                <w:rStyle w:val="IndexLink"/>
                <w:rtl w:val="true"/>
              </w:rPr>
              <w:t xml:space="preserve">باب </w:t>
            </w:r>
            <w:r>
              <w:rPr>
                <w:rStyle w:val="IndexLink"/>
              </w:rPr>
              <w:t>4</w:t>
            </w:r>
            <w:r>
              <w:rPr>
                <w:rStyle w:val="IndexLink"/>
                <w:rtl w:val="true"/>
              </w:rPr>
              <w:tab/>
            </w:r>
            <w:r>
              <w:rPr>
                <w:rStyle w:val="IndexLink"/>
              </w:rPr>
              <w:t>474</w:t>
            </w:r>
          </w:hyperlink>
        </w:p>
        <w:p>
          <w:pPr>
            <w:pStyle w:val="Contents6"/>
            <w:tabs>
              <w:tab w:val="clear" w:pos="7609"/>
              <w:tab w:val="right" w:pos="9026" w:leader="dot"/>
            </w:tabs>
            <w:rPr/>
          </w:pPr>
          <w:hyperlink w:anchor="__RefHeading___Toc8364080_1280447820">
            <w:r>
              <w:rPr>
                <w:webHidden/>
                <w:rStyle w:val="IndexLink"/>
                <w:rtl w:val="true"/>
              </w:rPr>
              <w:t>تحريم اللواط و حدّه و بدو ظهوره</w:t>
            </w:r>
            <w:r>
              <w:rPr>
                <w:rStyle w:val="IndexLink"/>
                <w:rtl w:val="true"/>
              </w:rPr>
              <w:tab/>
            </w:r>
            <w:r>
              <w:rPr>
                <w:rStyle w:val="IndexLink"/>
              </w:rPr>
              <w:t>474</w:t>
            </w:r>
          </w:hyperlink>
        </w:p>
        <w:p>
          <w:pPr>
            <w:pStyle w:val="Contents5"/>
            <w:tabs>
              <w:tab w:val="clear" w:pos="7892"/>
              <w:tab w:val="right" w:pos="9026" w:leader="dot"/>
            </w:tabs>
            <w:rPr/>
          </w:pPr>
          <w:hyperlink w:anchor="__RefHeading___Toc8364082_1280447820">
            <w:r>
              <w:rPr>
                <w:webHidden/>
                <w:rStyle w:val="IndexLink"/>
                <w:rtl w:val="true"/>
              </w:rPr>
              <w:t xml:space="preserve">باب </w:t>
            </w:r>
            <w:r>
              <w:rPr>
                <w:rStyle w:val="IndexLink"/>
              </w:rPr>
              <w:t>5</w:t>
            </w:r>
            <w:r>
              <w:rPr>
                <w:rStyle w:val="IndexLink"/>
                <w:rtl w:val="true"/>
              </w:rPr>
              <w:tab/>
            </w:r>
            <w:r>
              <w:rPr>
                <w:rStyle w:val="IndexLink"/>
              </w:rPr>
              <w:t>477</w:t>
            </w:r>
          </w:hyperlink>
        </w:p>
        <w:p>
          <w:pPr>
            <w:pStyle w:val="Contents6"/>
            <w:tabs>
              <w:tab w:val="clear" w:pos="7609"/>
              <w:tab w:val="right" w:pos="9026" w:leader="dot"/>
            </w:tabs>
            <w:rPr/>
          </w:pPr>
          <w:hyperlink w:anchor="__RefHeading___Toc8364084_1280447820">
            <w:r>
              <w:rPr>
                <w:webHidden/>
                <w:rStyle w:val="IndexLink"/>
                <w:rtl w:val="true"/>
              </w:rPr>
              <w:t>السحق وحدّه</w:t>
            </w:r>
            <w:r>
              <w:rPr>
                <w:rStyle w:val="IndexLink"/>
                <w:rtl w:val="true"/>
              </w:rPr>
              <w:tab/>
            </w:r>
            <w:r>
              <w:rPr>
                <w:rStyle w:val="IndexLink"/>
              </w:rPr>
              <w:t>477</w:t>
            </w:r>
          </w:hyperlink>
        </w:p>
        <w:p>
          <w:pPr>
            <w:pStyle w:val="Contents5"/>
            <w:tabs>
              <w:tab w:val="clear" w:pos="7892"/>
              <w:tab w:val="right" w:pos="9026" w:leader="dot"/>
            </w:tabs>
            <w:rPr/>
          </w:pPr>
          <w:hyperlink w:anchor="__RefHeading___Toc8364086_1280447820">
            <w:r>
              <w:rPr>
                <w:webHidden/>
                <w:rStyle w:val="IndexLink"/>
                <w:rtl w:val="true"/>
              </w:rPr>
              <w:t xml:space="preserve">باب </w:t>
            </w:r>
            <w:r>
              <w:rPr>
                <w:rStyle w:val="IndexLink"/>
              </w:rPr>
              <w:t>6</w:t>
            </w:r>
            <w:r>
              <w:rPr>
                <w:rStyle w:val="IndexLink"/>
                <w:rtl w:val="true"/>
              </w:rPr>
              <w:tab/>
            </w:r>
            <w:r>
              <w:rPr>
                <w:rStyle w:val="IndexLink"/>
              </w:rPr>
              <w:t>478</w:t>
            </w:r>
          </w:hyperlink>
        </w:p>
        <w:p>
          <w:pPr>
            <w:pStyle w:val="Contents6"/>
            <w:tabs>
              <w:tab w:val="clear" w:pos="7609"/>
              <w:tab w:val="right" w:pos="9026" w:leader="dot"/>
            </w:tabs>
            <w:rPr/>
          </w:pPr>
          <w:hyperlink w:anchor="__RefHeading___Toc8364088_1280447820">
            <w:r>
              <w:rPr>
                <w:webHidden/>
                <w:rStyle w:val="IndexLink"/>
                <w:rtl w:val="true"/>
              </w:rPr>
              <w:t>من أتى بهيمة</w:t>
            </w:r>
            <w:r>
              <w:rPr>
                <w:rStyle w:val="IndexLink"/>
                <w:rtl w:val="true"/>
              </w:rPr>
              <w:tab/>
            </w:r>
            <w:r>
              <w:rPr>
                <w:rStyle w:val="IndexLink"/>
              </w:rPr>
              <w:t>478</w:t>
            </w:r>
          </w:hyperlink>
        </w:p>
        <w:p>
          <w:pPr>
            <w:pStyle w:val="Contents5"/>
            <w:tabs>
              <w:tab w:val="clear" w:pos="7892"/>
              <w:tab w:val="right" w:pos="9026" w:leader="dot"/>
            </w:tabs>
            <w:rPr/>
          </w:pPr>
          <w:hyperlink w:anchor="__RefHeading___Toc8364090_1280447820">
            <w:r>
              <w:rPr>
                <w:webHidden/>
                <w:rStyle w:val="IndexLink"/>
                <w:rtl w:val="true"/>
              </w:rPr>
              <w:t xml:space="preserve">باب </w:t>
            </w:r>
            <w:r>
              <w:rPr>
                <w:rStyle w:val="IndexLink"/>
              </w:rPr>
              <w:t>7</w:t>
            </w:r>
            <w:r>
              <w:rPr>
                <w:rStyle w:val="IndexLink"/>
                <w:rtl w:val="true"/>
              </w:rPr>
              <w:tab/>
            </w:r>
            <w:r>
              <w:rPr>
                <w:rStyle w:val="IndexLink"/>
              </w:rPr>
              <w:t>479</w:t>
            </w:r>
          </w:hyperlink>
        </w:p>
        <w:p>
          <w:pPr>
            <w:pStyle w:val="Contents6"/>
            <w:tabs>
              <w:tab w:val="clear" w:pos="7609"/>
              <w:tab w:val="right" w:pos="9026" w:leader="dot"/>
            </w:tabs>
            <w:rPr/>
          </w:pPr>
          <w:hyperlink w:anchor="__RefHeading___Toc8364092_1280447820">
            <w:r>
              <w:rPr>
                <w:webHidden/>
                <w:rStyle w:val="IndexLink"/>
                <w:rtl w:val="true"/>
              </w:rPr>
              <w:t>حد النباش</w:t>
            </w:r>
            <w:r>
              <w:rPr>
                <w:rStyle w:val="IndexLink"/>
                <w:rtl w:val="true"/>
              </w:rPr>
              <w:tab/>
            </w:r>
            <w:r>
              <w:rPr>
                <w:rStyle w:val="IndexLink"/>
              </w:rPr>
              <w:t>479</w:t>
            </w:r>
          </w:hyperlink>
        </w:p>
        <w:p>
          <w:pPr>
            <w:pStyle w:val="Contents2"/>
            <w:tabs>
              <w:tab w:val="clear" w:pos="8743"/>
              <w:tab w:val="right" w:pos="9026" w:leader="dot"/>
            </w:tabs>
            <w:rPr/>
          </w:pPr>
          <w:hyperlink w:anchor="__RefHeading___Toc8364094_1280447820">
            <w:r>
              <w:rPr>
                <w:webHidden/>
                <w:rStyle w:val="IndexLink"/>
                <w:rtl w:val="true"/>
              </w:rPr>
              <w:t>فهرست ما فی هذه الجزء</w:t>
            </w:r>
            <w:r>
              <w:rPr>
                <w:rStyle w:val="IndexLink"/>
                <w:rtl w:val="true"/>
              </w:rPr>
              <w:tab/>
            </w:r>
            <w:r>
              <w:rPr>
                <w:rStyle w:val="IndexLink"/>
              </w:rPr>
              <w:t>480</w:t>
            </w:r>
          </w:hyperlink>
        </w:p>
        <w:p>
          <w:pPr>
            <w:pStyle w:val="Contents2"/>
            <w:tabs>
              <w:tab w:val="clear" w:pos="8743"/>
              <w:tab w:val="right" w:pos="9026" w:leader="dot"/>
            </w:tabs>
            <w:rPr/>
          </w:pPr>
          <w:hyperlink w:anchor="__RefHeading___Toc8364096_1280447820">
            <w:r>
              <w:rPr>
                <w:webHidden/>
                <w:rStyle w:val="IndexLink"/>
                <w:rtl w:val="true"/>
              </w:rPr>
              <w:t>الرموز الموارد فی کل الاجزاء</w:t>
            </w:r>
            <w:r>
              <w:rPr>
                <w:rStyle w:val="IndexLink"/>
                <w:rtl w:val="true"/>
              </w:rPr>
              <w:tab/>
            </w:r>
            <w:r>
              <w:rPr>
                <w:rStyle w:val="IndexLink"/>
              </w:rPr>
              <w:t>492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54_251050"/>
      <w:bookmarkStart w:id="1" w:name="pg16454_251050"/>
      <w:bookmarkEnd w:id="1"/>
    </w:p>
    <w:p>
      <w:pPr>
        <w:pStyle w:val="Heading2"/>
        <w:numPr>
          <w:ilvl w:val="1"/>
          <w:numId w:val="1"/>
        </w:numPr>
        <w:rPr/>
      </w:pPr>
      <w:bookmarkStart w:id="2" w:name="pg16454_251050"/>
      <w:bookmarkStart w:id="3" w:name="__RefHeading___Toc8363216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الابرار فی تلخیص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حسین درگاهی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BookText"/>
        <w:rPr/>
      </w:pPr>
      <w:r>
        <w:rPr>
          <w:rFonts w:ascii="Amiri" w:hAnsi="Amiri" w:eastAsia="Amiri" w:cs="Amiri"/>
          <w:color w:val="111111"/>
          <w:sz w:val="28"/>
          <w:sz w:val="28"/>
          <w:szCs w:val="28"/>
          <w:rtl w:val="true"/>
          <w:lang w:bidi="ar-SA"/>
        </w:rPr>
        <w:t>تم نشر هذا العمل بدعم من وكالة الشؤون الثقافية بوزارة الثقافة والإرشاد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6321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مناهل الابرار فی تلخیص بحارالانوار</w:t>
      </w:r>
    </w:p>
    <w:p>
      <w:pPr>
        <w:pStyle w:val="BookText"/>
        <w:rPr/>
      </w:pPr>
      <w:r>
        <w:rPr>
          <w:rFonts w:ascii="Amiri" w:hAnsi="Amiri" w:eastAsia="Amiri" w:cs="Amiri"/>
          <w:color w:val="111111"/>
          <w:sz w:val="28"/>
          <w:sz w:val="28"/>
          <w:szCs w:val="28"/>
          <w:rtl w:val="true"/>
          <w:lang w:bidi="ar-SA"/>
        </w:rPr>
        <w:t>التحقيق</w:t>
      </w:r>
    </w:p>
    <w:p>
      <w:pPr>
        <w:pStyle w:val="BookText"/>
        <w:rPr/>
      </w:pPr>
      <w:r>
        <w:rPr>
          <w:rFonts w:ascii="IRNazanin" w:hAnsi="IRNazanin" w:eastAsia="IRNazanin"/>
          <w:color w:val="111111"/>
          <w:sz w:val="28"/>
          <w:sz w:val="28"/>
          <w:szCs w:val="28"/>
          <w:rtl w:val="true"/>
          <w:lang w:bidi="fa-IR"/>
        </w:rPr>
        <w:t>حسین درگاهی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الحادي عشر </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 الابرار في تلخيص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حسين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شابک جلد یازدهم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ISBN 964-6798-35-7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درگاهی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بحار الانوار برگزیده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BP136</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کتابخانه ملی ایران محل نگهداری</w:t>
      </w:r>
    </w:p>
    <w:p>
      <w:pPr>
        <w:pStyle w:val="BookText"/>
        <w:rPr/>
      </w:pPr>
      <w:r>
        <w:rPr>
          <w:rFonts w:eastAsia="Times New Roman" w:cs="Times New Roman" w:ascii="Times New Roman" w:hAnsi="Times New Roman"/>
          <w:color w:val="111111"/>
          <w:sz w:val="28"/>
          <w:szCs w:val="28"/>
          <w:lang w:val="en-US" w:bidi="en-US"/>
        </w:rPr>
        <w:t>297/212</w:t>
      </w:r>
    </w:p>
    <w:p>
      <w:pPr>
        <w:pStyle w:val="BookText"/>
        <w:rPr/>
      </w:pPr>
      <w:r>
        <w:rPr>
          <w:rFonts w:eastAsia="IRNazanin" w:cs="IRNazanin"/>
          <w:color w:val="111111"/>
          <w:sz w:val="28"/>
          <w:szCs w:val="28"/>
          <w:lang w:bidi="fa-IR"/>
        </w:rPr>
        <w:t>5243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مناهل الابرار في تلخيص بحارالانوار</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IRNazanin" w:hAnsi="IRNazanin" w:eastAsia="IRNazanin"/>
          <w:color w:val="111111"/>
          <w:sz w:val="28"/>
          <w:sz w:val="28"/>
          <w:szCs w:val="28"/>
          <w:rtl w:val="true"/>
          <w:lang w:bidi="fa-IR"/>
        </w:rPr>
        <w:t>التحقیق حسین درگاهی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 xml:space="preserve">الطبعة الاولى جمادی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المشرف على الشؤون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علاقه 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عباسي تصحيح الأخطاء المطبعية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الغفراني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البياتي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كافة الحقوق محفوظة للناشر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3785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7745070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حمایت معاونت امور فرهنگی وزارت فرهنگ و ارشاد اسلامی به چاپ رسیده است </w:t>
      </w:r>
      <w:bookmarkStart w:id="7" w:name="pg16454_251054"/>
    </w:p>
    <w:p>
      <w:pPr>
        <w:pStyle w:val="Heading2"/>
        <w:numPr>
          <w:ilvl w:val="1"/>
          <w:numId w:val="1"/>
        </w:numPr>
        <w:rPr/>
      </w:pPr>
      <w:bookmarkStart w:id="8" w:name="__RefHeading___Toc8363220_1280447820"/>
      <w:bookmarkStart w:id="9" w:name="_Toc3"/>
      <w:bookmarkEnd w:id="7"/>
      <w:bookmarkEnd w:id="8"/>
      <w:r>
        <w:rPr>
          <w:rtl w:val="true"/>
        </w:rPr>
        <w:t xml:space="preserve">باب </w:t>
      </w:r>
      <w:r>
        <w:rPr/>
        <w:t>114</w:t>
      </w:r>
      <w:bookmarkEnd w:id="9"/>
    </w:p>
    <w:p>
      <w:pPr>
        <w:pStyle w:val="Heading3"/>
        <w:numPr>
          <w:ilvl w:val="2"/>
          <w:numId w:val="1"/>
        </w:numPr>
        <w:rPr/>
      </w:pPr>
      <w:bookmarkStart w:id="10" w:name="__RefHeading___Toc8363222_1280447820"/>
      <w:bookmarkStart w:id="11" w:name="_Toc4"/>
      <w:bookmarkEnd w:id="10"/>
      <w:r>
        <w:rPr>
          <w:rtl w:val="true"/>
        </w:rPr>
        <w:t>حب المال و جمع الدينار والدرهم و كنزهما</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الحساب حقّاً فالجمع لماذا؟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جيلويه عن عمّه، عن البرقيّ، عن محمّد بن عليٍّ الكوفيّ، عن محمّد بن سنان، عن عمر بن عبدالعزيز، عن جميل،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بلى الله العباد بشيء أشدّ عليهم من إخراج الدارهم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الغني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ابن يزيد عن زياد بن مروان، عن أبي وكيع، عن أبي إسحاق، عن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الدينار و الدرهم أهلكا من كان قبلكم، و هما مهلكاكم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النّاس حسرة؟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ماله في ميزان غيره، وأدخله الله به النّار، و أدخل وارثه به الجنّة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عن ابن عميرة، عن عليِّ بن المغيرة، عن أخ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ما ذئبان جائعان في غنم قد فرَّقها راعيها أحدهما في أوَّلها والأخر في آخرها بأفسد فيها من حبِّ المال و الشرف في دين المرء المسلم</w:t>
      </w:r>
      <w:r>
        <w:rPr>
          <w:rFonts w:eastAsia="IRNazanin" w:cs="IRNazanin"/>
          <w:color w:val="111111"/>
          <w:sz w:val="28"/>
          <w:szCs w:val="28"/>
          <w:rtl w:val="true"/>
          <w:lang w:bidi="fa-IR"/>
        </w:rPr>
        <w:t xml:space="preserve">. </w:t>
      </w:r>
      <w:bookmarkStart w:id="12" w:name="pg16454_251055"/>
    </w:p>
    <w:p>
      <w:pPr>
        <w:pStyle w:val="Heading2"/>
        <w:numPr>
          <w:ilvl w:val="1"/>
          <w:numId w:val="1"/>
        </w:numPr>
        <w:rPr/>
      </w:pPr>
      <w:bookmarkStart w:id="13" w:name="__RefHeading___Toc8363224_1280447820"/>
      <w:bookmarkStart w:id="14" w:name="_Toc5"/>
      <w:bookmarkEnd w:id="12"/>
      <w:bookmarkEnd w:id="13"/>
      <w:r>
        <w:rPr>
          <w:rtl w:val="true"/>
        </w:rPr>
        <w:t xml:space="preserve">باب </w:t>
      </w:r>
      <w:r>
        <w:rPr/>
        <w:t>115</w:t>
      </w:r>
      <w:bookmarkEnd w:id="14"/>
    </w:p>
    <w:p>
      <w:pPr>
        <w:pStyle w:val="Heading3"/>
        <w:numPr>
          <w:ilvl w:val="2"/>
          <w:numId w:val="1"/>
        </w:numPr>
        <w:rPr/>
      </w:pPr>
      <w:bookmarkStart w:id="15" w:name="__RefHeading___Toc8363226_1280447820"/>
      <w:bookmarkStart w:id="16" w:name="_Toc6"/>
      <w:bookmarkEnd w:id="15"/>
      <w:r>
        <w:rPr>
          <w:rtl w:val="true"/>
        </w:rPr>
        <w:t>حب الرياسة</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عن أحمد، عن معمر بن خلاد عن أبي الحسن علیه السّلام أنّه ذكر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يحبُّ الرّياسة،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ماذئبان ضاريان في غنم قد تفرّق رعاؤها بأضرَّ في دين المسلم من طلب الرياسة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عن أحمد، عن سعيد بن جناح، عن أخيه أبي عامر، عن رجل،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الريّاسة هلك</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محمّد بن الحسين، عن محمّد خالد، عن أخيه سفيان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والرياسة، فما طلبها أحد إلّا هلك،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هلكنا إذاً ليس أحد منّا إلّا و هو يحبُّ أن يذكر و يقصد و يؤخذ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حيث تذهب إليه إنّما ذلك أن تنصب رجلاً دون الحجّة فتصدَّقه في كلِّ ما قال، وتدعو الناس إلى قوله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7" w:name="pg16454_251056"/>
    </w:p>
    <w:p>
      <w:pPr>
        <w:pStyle w:val="Heading2"/>
        <w:numPr>
          <w:ilvl w:val="1"/>
          <w:numId w:val="1"/>
        </w:numPr>
        <w:rPr/>
      </w:pPr>
      <w:bookmarkStart w:id="18" w:name="__RefHeading___Toc8363228_1280447820"/>
      <w:bookmarkStart w:id="19" w:name="_Toc7"/>
      <w:bookmarkEnd w:id="17"/>
      <w:bookmarkEnd w:id="18"/>
      <w:r>
        <w:rPr>
          <w:rtl w:val="true"/>
        </w:rPr>
        <w:t xml:space="preserve">باب </w:t>
      </w:r>
      <w:r>
        <w:rPr/>
        <w:t>116</w:t>
      </w:r>
      <w:bookmarkEnd w:id="19"/>
    </w:p>
    <w:p>
      <w:pPr>
        <w:pStyle w:val="Heading3"/>
        <w:numPr>
          <w:ilvl w:val="2"/>
          <w:numId w:val="1"/>
        </w:numPr>
        <w:rPr/>
      </w:pPr>
      <w:bookmarkStart w:id="20" w:name="__RefHeading___Toc8363230_1280447820"/>
      <w:bookmarkStart w:id="21" w:name="_Toc8"/>
      <w:bookmarkEnd w:id="20"/>
      <w:r>
        <w:rPr>
          <w:rtl w:val="true"/>
        </w:rPr>
        <w:t>الغفلة واللهو، وكثرة الفرح و الاتراف بالنعم</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Style w:val="FootnoteAnchor"/>
          <w:rtl w:val="true"/>
        </w:rPr>
        <w:footnoteReference w:id="9"/>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الشيطان عدوًّا فالغفلة لماذا؟ و إن كان الموت حقّاً فالفرح لماذا؟</w:t>
      </w:r>
      <w:r>
        <w:rPr>
          <w:rStyle w:val="FootnoteAnchor"/>
          <w:rtl w:val="true"/>
        </w:rPr>
        <w:footnoteReference w:id="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الصلت، عن ابن عقدة، عن عليِّ بن محمّد بن عليِّ الحسنيّ عن جعفر بن محمّد بن عيسى عن عبدالله بن علىّ، عن الرّضا علیه السّلام عن آبائه عن أمير المؤمنين علیه السّلام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ألهى عن ذكر الله فهو من الميسر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2" w:name="pg16454_251057"/>
    </w:p>
    <w:p>
      <w:pPr>
        <w:pStyle w:val="Heading2"/>
        <w:numPr>
          <w:ilvl w:val="1"/>
          <w:numId w:val="1"/>
        </w:numPr>
        <w:rPr/>
      </w:pPr>
      <w:bookmarkStart w:id="23" w:name="__RefHeading___Toc8363232_1280447820"/>
      <w:bookmarkStart w:id="24" w:name="_Toc9"/>
      <w:bookmarkEnd w:id="22"/>
      <w:bookmarkEnd w:id="23"/>
      <w:r>
        <w:rPr>
          <w:rtl w:val="true"/>
        </w:rPr>
        <w:t xml:space="preserve">باب </w:t>
      </w:r>
      <w:r>
        <w:rPr/>
        <w:t>117</w:t>
      </w:r>
      <w:bookmarkEnd w:id="24"/>
    </w:p>
    <w:p>
      <w:pPr>
        <w:pStyle w:val="Heading3"/>
        <w:numPr>
          <w:ilvl w:val="2"/>
          <w:numId w:val="1"/>
        </w:numPr>
        <w:rPr/>
      </w:pPr>
      <w:bookmarkStart w:id="25" w:name="__RefHeading___Toc8363234_1280447820"/>
      <w:bookmarkStart w:id="26" w:name="_Toc10"/>
      <w:bookmarkEnd w:id="25"/>
      <w:r>
        <w:rPr>
          <w:rtl w:val="true"/>
        </w:rPr>
        <w:t>ذم العشق و علته</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الوليد، عن الحسن بن متيّل، عن ابن أبي الخطّاب عن محمّد بن سنان،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العشق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خلت عن ذكر الله، فأذاقها</w:t>
      </w:r>
    </w:p>
    <w:p>
      <w:pPr>
        <w:pStyle w:val="BookText"/>
        <w:rPr/>
      </w:pPr>
      <w:r>
        <w:rPr>
          <w:rFonts w:ascii="Amiri" w:hAnsi="Amiri" w:eastAsia="Amiri" w:cs="Amiri"/>
          <w:color w:val="111111"/>
          <w:sz w:val="28"/>
          <w:sz w:val="28"/>
          <w:szCs w:val="28"/>
          <w:rtl w:val="true"/>
          <w:lang w:bidi="ar-SA"/>
        </w:rPr>
        <w:t>الله حبَّ غيرها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 جيلويه عن عمّه، عن الكوفيّ، عن محمّد بن سنان مثله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7" w:name="pg16454_251058"/>
    </w:p>
    <w:p>
      <w:pPr>
        <w:pStyle w:val="Heading2"/>
        <w:numPr>
          <w:ilvl w:val="1"/>
          <w:numId w:val="1"/>
        </w:numPr>
        <w:rPr/>
      </w:pPr>
      <w:bookmarkStart w:id="28" w:name="__RefHeading___Toc8363236_1280447820"/>
      <w:bookmarkStart w:id="29" w:name="_Toc11"/>
      <w:bookmarkEnd w:id="27"/>
      <w:bookmarkEnd w:id="28"/>
      <w:r>
        <w:rPr>
          <w:rtl w:val="true"/>
        </w:rPr>
        <w:t xml:space="preserve">باب </w:t>
      </w:r>
      <w:r>
        <w:rPr/>
        <w:t>118</w:t>
      </w:r>
      <w:bookmarkEnd w:id="29"/>
    </w:p>
    <w:p>
      <w:pPr>
        <w:pStyle w:val="Heading3"/>
        <w:numPr>
          <w:ilvl w:val="2"/>
          <w:numId w:val="1"/>
        </w:numPr>
        <w:rPr/>
      </w:pPr>
      <w:bookmarkStart w:id="30" w:name="__RefHeading___Toc8363238_1280447820"/>
      <w:bookmarkStart w:id="31" w:name="_Toc12"/>
      <w:bookmarkEnd w:id="30"/>
      <w:r>
        <w:rPr>
          <w:rtl w:val="true"/>
        </w:rPr>
        <w:t>الكسل والضجر، والعجز و طلب ما لا يدرك</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Style w:val="FootnoteAnchor"/>
          <w:rtl w:val="true"/>
        </w:rPr>
        <w:footnoteReference w:id="14"/>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الثواب من الله فالكسل لماذا؟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ابن هاشم، عن الدهقان، عن درست، عن ابن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الضجر و الكسل، فانّك إن ضجرت لم تصبر على</w:t>
      </w:r>
    </w:p>
    <w:p>
      <w:pPr>
        <w:pStyle w:val="BookText"/>
        <w:rPr/>
      </w:pPr>
      <w:r>
        <w:rPr>
          <w:rFonts w:ascii="Amiri" w:hAnsi="Amiri" w:eastAsia="Amiri" w:cs="Amiri"/>
          <w:color w:val="111111"/>
          <w:sz w:val="28"/>
          <w:sz w:val="28"/>
          <w:szCs w:val="28"/>
          <w:rtl w:val="true"/>
          <w:lang w:bidi="ar-SA"/>
        </w:rPr>
        <w:t>حقّ، و إن كسلت لم تؤدِّ حقّاً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الأربعمائة 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والكسل، فانّه من كسل لم يؤدِّ حقَّ الله عزَّوجلَّ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قال العجز مهانة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32" w:name="pg16454_251059"/>
    </w:p>
    <w:p>
      <w:pPr>
        <w:pStyle w:val="Heading2"/>
        <w:numPr>
          <w:ilvl w:val="1"/>
          <w:numId w:val="1"/>
        </w:numPr>
        <w:rPr/>
      </w:pPr>
      <w:bookmarkStart w:id="33" w:name="__RefHeading___Toc8363240_1280447820"/>
      <w:bookmarkStart w:id="34" w:name="_Toc13"/>
      <w:bookmarkEnd w:id="32"/>
      <w:bookmarkEnd w:id="33"/>
      <w:r>
        <w:rPr>
          <w:rtl w:val="true"/>
        </w:rPr>
        <w:t xml:space="preserve">باب </w:t>
      </w:r>
      <w:r>
        <w:rPr/>
        <w:t>119</w:t>
      </w:r>
      <w:bookmarkEnd w:id="34"/>
    </w:p>
    <w:p>
      <w:pPr>
        <w:pStyle w:val="Heading3"/>
        <w:numPr>
          <w:ilvl w:val="2"/>
          <w:numId w:val="1"/>
        </w:numPr>
        <w:rPr/>
      </w:pPr>
      <w:bookmarkStart w:id="35" w:name="__RefHeading___Toc8363242_1280447820"/>
      <w:bookmarkStart w:id="36" w:name="_Toc14"/>
      <w:bookmarkEnd w:id="35"/>
      <w:r>
        <w:rPr>
          <w:rtl w:val="true"/>
        </w:rPr>
        <w:t>الحرص و طول الامل</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Style w:val="FootnoteAnchor"/>
          <w:rtl w:val="true"/>
        </w:rPr>
        <w:footnoteReference w:id="19"/>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إن كان الرزق مقسوماً فالحرص لماذا؟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الشيخ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 أذلُّ؟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الدُّنيا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كتابات الغايات مرسلاً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جيلويه، عن عمّه، عن البرقيّ، عن أبيه، عن عدّة من أصحابه رفعوه إلى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منهومان لا يشبعان منهوم علم و منهوم مال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الخليل، عن محمّد بن معاذ، عن الحسين بن الحسن، عن عبدالله بن المبارك، عن شعبة، عن قتادة، عن أنس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يهرم ابن آدم و يبقى منه اثنتان الحرص و الأمل</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علاقة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الحرص يورث الفقر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العطّار، عن الأشعري، عن محمّد بن آدم، عن أبيه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عليُّ أنَّ الجبن و البخل و الحرص غريزة واحدة يجمعها سوء الظنّ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الصفّار، عن ابن معروف عن إسماعيل بن همّام، عن ابن غزوان، عن السكونيّ، عن الصادق، عن آبائه، عن عليّ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أطال أمله ساء عمله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37" w:name="pg16454_251061"/>
    </w:p>
    <w:p>
      <w:pPr>
        <w:pStyle w:val="Heading2"/>
        <w:numPr>
          <w:ilvl w:val="1"/>
          <w:numId w:val="1"/>
        </w:numPr>
        <w:rPr/>
      </w:pPr>
      <w:bookmarkStart w:id="38" w:name="__RefHeading___Toc8363244_1280447820"/>
      <w:bookmarkStart w:id="39" w:name="_Toc15"/>
      <w:bookmarkEnd w:id="37"/>
      <w:bookmarkEnd w:id="38"/>
      <w:r>
        <w:rPr>
          <w:rtl w:val="true"/>
        </w:rPr>
        <w:t xml:space="preserve">باب </w:t>
      </w:r>
      <w:r>
        <w:rPr/>
        <w:t>120</w:t>
      </w:r>
      <w:bookmarkEnd w:id="39"/>
    </w:p>
    <w:p>
      <w:pPr>
        <w:pStyle w:val="Heading3"/>
        <w:numPr>
          <w:ilvl w:val="2"/>
          <w:numId w:val="1"/>
        </w:numPr>
        <w:rPr/>
      </w:pPr>
      <w:bookmarkStart w:id="40" w:name="__RefHeading___Toc8363246_1280447820"/>
      <w:bookmarkStart w:id="41" w:name="_Toc16"/>
      <w:bookmarkEnd w:id="40"/>
      <w:r>
        <w:rPr>
          <w:rtl w:val="true"/>
        </w:rPr>
        <w:t>الطمع، و التذلل لاهل الدنيا طلباً لما في أيديهم، وفضل القناعة</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إدريس، عن محمّد بن أحمد، عن محمّد بن سيّار عن المفضّل،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ذا ميسرة فتخشّع له طلب ما في يديه، ذهب ثلثا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تعجل وليس يكون الرّجل ينال من الرَّجل المرفق فيجلّه و يوقّره، فقد يجب ذلك له عليه و لكن تراه أنّه يريد بتخشّعه ما عند الله، أو يريد أن يختله عمّا في يديه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أزرى بنفسه من استشعر الطمع، و رضي بالذلّ من كشف عن ضرَّه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الطمع رقٌّ مؤبّد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مصارع العقول تحت بروق المطامع</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الطامع في وثاق الذّلّ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غنيّاً فتواضع لغناه ذهب ثلثا دينه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الطمع مورد غير مصدر ، و ضامن غير وفيّ، وربّما شرق شارب الماء </w:t>
      </w:r>
    </w:p>
    <w:p>
      <w:pPr>
        <w:pStyle w:val="BookText"/>
        <w:rPr/>
      </w:pPr>
      <w:r>
        <w:rPr>
          <w:rFonts w:ascii="Amiri" w:hAnsi="Amiri" w:eastAsia="Amiri" w:cs="Amiri"/>
          <w:color w:val="111111"/>
          <w:sz w:val="28"/>
          <w:sz w:val="28"/>
          <w:szCs w:val="28"/>
          <w:rtl w:val="true"/>
          <w:lang w:bidi="ar-SA"/>
        </w:rPr>
        <w:t>قبل ريّه، فكلّما عظم قدر الشيء المتنافس فيه عظمت الرزيّة لفقده، و الأماني تعمي أعين البصائر، والحظُّ يأتي من لا يأتيه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في وصيّته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اليأس خير من الطلب إلى النّاس، ما أقبح الخضوع عند الحاجة، والجفاء عند الغناء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الشيعة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حبيب الواسطي،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بالمؤمن أن تكون له رغبة تذلّه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محمّد بن أحمد، عن بعض أصحابه، عن عليِّ بن سليمان بن رشيد، عن موسى بن سلّام، عن سعدان،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يثبت</w:t>
      </w:r>
    </w:p>
    <w:p>
      <w:pPr>
        <w:pStyle w:val="BookText"/>
        <w:rPr/>
      </w:pPr>
      <w:r>
        <w:rPr>
          <w:rFonts w:ascii="Amiri" w:hAnsi="Amiri" w:eastAsia="Amiri" w:cs="Amiri"/>
          <w:color w:val="111111"/>
          <w:sz w:val="28"/>
          <w:sz w:val="28"/>
          <w:szCs w:val="28"/>
          <w:rtl w:val="true"/>
          <w:lang w:bidi="ar-SA"/>
        </w:rPr>
        <w:t>الايمان في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 الّذي يخرجه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w:t>
      </w:r>
      <w:r>
        <w:rPr>
          <w:rStyle w:val="FootnoteAnchor"/>
          <w:rtl w:val="true"/>
        </w:rPr>
        <w:footnoteReference w:id="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عن محمّد عن ابن عيسى، عن ابن محبوب، عن الهيثم بن واقد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رضي من الله باليسير من المعاش، رضي الله عنه باليسير من العمل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عن العدَّة عن البرقيّ، عن ابن فضّال، عن عاصم بن حميد، 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قنع بما رزقه الله فهو من أغنى الناس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البرقيّ، عن عدَّة من أصحابه، عن حنان بن سدير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رضى من الدُّنيا بما يجزيه، كان أيسر ما فيها يكفيه، و من لم يرض من الدُّنيا بما يجزيه، لم يكن شيء منها يكفيه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42" w:name="pg16454_251063"/>
    </w:p>
    <w:p>
      <w:pPr>
        <w:pStyle w:val="Heading2"/>
        <w:numPr>
          <w:ilvl w:val="1"/>
          <w:numId w:val="1"/>
        </w:numPr>
        <w:rPr/>
      </w:pPr>
      <w:bookmarkStart w:id="43" w:name="__RefHeading___Toc8363248_1280447820"/>
      <w:bookmarkStart w:id="44" w:name="_Toc17"/>
      <w:bookmarkEnd w:id="42"/>
      <w:bookmarkEnd w:id="43"/>
      <w:r>
        <w:rPr>
          <w:rtl w:val="true"/>
        </w:rPr>
        <w:t xml:space="preserve">باب </w:t>
      </w:r>
      <w:r>
        <w:rPr/>
        <w:t>121</w:t>
      </w:r>
      <w:bookmarkEnd w:id="44"/>
    </w:p>
    <w:p>
      <w:pPr>
        <w:pStyle w:val="Heading3"/>
        <w:numPr>
          <w:ilvl w:val="2"/>
          <w:numId w:val="1"/>
        </w:numPr>
        <w:rPr/>
      </w:pPr>
      <w:bookmarkStart w:id="45" w:name="__RefHeading___Toc8363250_1280447820"/>
      <w:bookmarkStart w:id="46" w:name="_Toc18"/>
      <w:bookmarkEnd w:id="45"/>
      <w:r>
        <w:rPr>
          <w:rtl w:val="true"/>
        </w:rPr>
        <w:t>الكبر</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إبراهيم، عن أبيه، عن محمّد بن عيسى، عن يونس، عن أبان، عن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p>
    <w:p>
      <w:pPr>
        <w:pStyle w:val="BookText"/>
        <w:rPr/>
      </w:pPr>
      <w:r>
        <w:rPr>
          <w:rFonts w:ascii="Amiri" w:hAnsi="Amiri" w:eastAsia="Amiri" w:cs="Amiri"/>
          <w:color w:val="111111"/>
          <w:sz w:val="28"/>
          <w:sz w:val="28"/>
          <w:szCs w:val="28"/>
          <w:rtl w:val="true"/>
          <w:lang w:bidi="ar-SA"/>
        </w:rPr>
        <w:t>عن أدنى الالحاد،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 أدناه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بن عيسى عن عليّ بن الحكم عن سيف بن عميرة، عن عبد الأعلى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أعظم الكبر غمص الخلق و سفه الحقّ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غمص الخلق و سفه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يجهل الحقّ و يطعن على أهله، فمن فعل ذلك فقد نازع الله عزّوجلّ رداءه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عن محمّد بن يحيى، عن ابن عيسى عن ابن سنان عن داود بن فرقد، عن أخيه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المتكبّرين يُجعلون في صور الذرّ يتوطأهم الناس حتّى يفرغ الله من الحساب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أبيه، عن القاسم بن محمّد، عن سليمان بن داود، عن حفص بن غیاث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ذهب أنّ له على الأخر فضلاً فهو من </w:t>
      </w:r>
    </w:p>
    <w:p>
      <w:pPr>
        <w:pStyle w:val="BookText"/>
        <w:rPr/>
      </w:pPr>
      <w:r>
        <w:rPr>
          <w:rFonts w:ascii="IRNazanin" w:hAnsi="IRNazanin" w:eastAsia="IRNazanin"/>
          <w:color w:val="111111"/>
          <w:sz w:val="28"/>
          <w:sz w:val="28"/>
          <w:szCs w:val="28"/>
          <w:rtl w:val="true"/>
          <w:lang w:bidi="fa-IR"/>
        </w:rPr>
        <w:t>المستكبرين،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يرى أنّ له عليه فضلاً بالعافية إذا رآه مرتكباً للمعاصي،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فلعلّه أن يكون غُفر له ما أتى و أنت موقوف محاسب، أما تلوت قصة سحرة موسى علیه السّلام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أيّوب بن نوح عن ابن أبي عمير، عن غير واحد، عن أبي عبد الله ،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لابن آدم أوّله نطفة، وآخره جيفة، و هو قائم بينهما وعاء للغائط، ثمّ يتكبّر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47" w:name="pg16454_251065"/>
    </w:p>
    <w:p>
      <w:pPr>
        <w:pStyle w:val="Heading2"/>
        <w:numPr>
          <w:ilvl w:val="1"/>
          <w:numId w:val="1"/>
        </w:numPr>
        <w:rPr/>
      </w:pPr>
      <w:bookmarkStart w:id="48" w:name="__RefHeading___Toc8363252_1280447820"/>
      <w:bookmarkStart w:id="49" w:name="_Toc19"/>
      <w:bookmarkEnd w:id="47"/>
      <w:bookmarkEnd w:id="48"/>
      <w:r>
        <w:rPr>
          <w:rtl w:val="true"/>
        </w:rPr>
        <w:t xml:space="preserve">باب </w:t>
      </w:r>
      <w:r>
        <w:rPr/>
        <w:t>122</w:t>
      </w:r>
      <w:bookmarkEnd w:id="49"/>
    </w:p>
    <w:p>
      <w:pPr>
        <w:pStyle w:val="Heading3"/>
        <w:numPr>
          <w:ilvl w:val="2"/>
          <w:numId w:val="1"/>
        </w:numPr>
        <w:rPr/>
      </w:pPr>
      <w:bookmarkStart w:id="50" w:name="__RefHeading___Toc8363254_1280447820"/>
      <w:bookmarkStart w:id="51" w:name="_Toc20"/>
      <w:bookmarkEnd w:id="50"/>
      <w:r>
        <w:rPr>
          <w:rtl w:val="true"/>
        </w:rPr>
        <w:t>الحسد</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ابن محبوب، عن العلاء بن رزين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ليأتي بأيّ بادرة فيكفر، وإن الحسد ليأكل الايمان كما تأكل النّار الحطب</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محمّد بن عيسى عن يونس، عن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الدّين الحسد و العجب و الفخر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أبيه، عن القاسم بن محمّد، عن المنقريّ، عن الفضيل بن عياض،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يغبط ولا يحسد، والمنافق يحسد و لا يغبط</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أوصى به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راحة الحسود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في باب الكذب و غيره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لبخيل راحة و لا </w:t>
      </w:r>
    </w:p>
    <w:p>
      <w:pPr>
        <w:pStyle w:val="BookText"/>
        <w:rPr/>
      </w:pPr>
      <w:r>
        <w:rPr>
          <w:rFonts w:ascii="Amiri" w:hAnsi="Amiri" w:eastAsia="Amiri" w:cs="Amiri"/>
          <w:color w:val="111111"/>
          <w:sz w:val="28"/>
          <w:sz w:val="28"/>
          <w:szCs w:val="28"/>
          <w:rtl w:val="true"/>
          <w:lang w:bidi="ar-SA"/>
        </w:rPr>
        <w:t>لحسود لذّة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الكراجكي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ظالماً أشبه بمظلوم من الحاسد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دائم و قلب هائم، و حزن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الحاسد مغتاظ على من لا ذنب له إليه بخيل بما لا يملكه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آفة الدين، و حسب الحاسد ما يلقى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مروَّة لكذوب، ولاراحة لحسود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يكفيك من الحاسد أنّه يغتمُّ في وقت سرورك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لا يجلب إلّا مضرَّة و غيظاً يوهن قلبك، و يمرض جسمك، وشرُّ ما استشعر قلب المرء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الحسود سريع الوثبة، بطيء العطفة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الحسود مغموم، و اللئيم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لاغنى مع فجور، ولاراحة لحسود، و لامودَّة لملول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والحسد، فانّه يتبيّن فيك، و لا يتبيّن فيمن تحسده</w:t>
      </w:r>
      <w:r>
        <w:rPr>
          <w:rFonts w:eastAsia="Amiri" w:cs="Amiri" w:ascii="Amiri" w:hAnsi="Amiri"/>
          <w:color w:val="111111"/>
          <w:sz w:val="28"/>
          <w:szCs w:val="28"/>
          <w:rtl w:val="true"/>
          <w:lang w:bidi="ar-SA"/>
        </w:rPr>
        <w:t xml:space="preserve">. </w:t>
      </w:r>
      <w:bookmarkStart w:id="52" w:name="pg16454_251067"/>
    </w:p>
    <w:p>
      <w:pPr>
        <w:pStyle w:val="Heading2"/>
        <w:numPr>
          <w:ilvl w:val="1"/>
          <w:numId w:val="1"/>
        </w:numPr>
        <w:rPr/>
      </w:pPr>
      <w:bookmarkStart w:id="53" w:name="__RefHeading___Toc8363256_1280447820"/>
      <w:bookmarkStart w:id="54" w:name="_Toc21"/>
      <w:bookmarkEnd w:id="52"/>
      <w:bookmarkEnd w:id="53"/>
      <w:r>
        <w:rPr>
          <w:rtl w:val="true"/>
        </w:rPr>
        <w:t xml:space="preserve">باب </w:t>
      </w:r>
      <w:r>
        <w:rPr/>
        <w:t>123</w:t>
      </w:r>
      <w:bookmarkEnd w:id="54"/>
    </w:p>
    <w:p>
      <w:pPr>
        <w:pStyle w:val="Heading3"/>
        <w:numPr>
          <w:ilvl w:val="2"/>
          <w:numId w:val="1"/>
        </w:numPr>
        <w:rPr/>
      </w:pPr>
      <w:bookmarkStart w:id="55" w:name="__RefHeading___Toc8363258_1280447820"/>
      <w:bookmarkStart w:id="56" w:name="_Toc22"/>
      <w:bookmarkEnd w:id="55"/>
      <w:r>
        <w:rPr>
          <w:rtl w:val="true"/>
        </w:rPr>
        <w:t>ذم الغضب، و مدح التنمّر في ذات الله</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أحلم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لا يغضب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أحمد بن عليِّ بن الصلت، عن البرقيّ عن ابن مهران، عن ابن عميرة، عمّن سمع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غضبه ستر الله عورته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جمرة من الشيطان، 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يفسد</w:t>
      </w:r>
    </w:p>
    <w:p>
      <w:pPr>
        <w:pStyle w:val="BookText"/>
        <w:rPr/>
      </w:pPr>
      <w:r>
        <w:rPr>
          <w:rFonts w:ascii="Amiri" w:hAnsi="Amiri" w:eastAsia="Amiri" w:cs="Amiri"/>
          <w:color w:val="111111"/>
          <w:sz w:val="28"/>
          <w:sz w:val="28"/>
          <w:szCs w:val="28"/>
          <w:rtl w:val="true"/>
          <w:lang w:bidi="ar-SA"/>
        </w:rPr>
        <w:t>الايمان كما يفسد الصبر العسل وكما يفسد الخلُّ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إيليس 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 هقي و مصيادي و به أصدُّ خيار الخلق عن الجنّة و طريقها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يغتب فله الجنّة و من لم يغضب فله الجنّة، و من لم يحد فله الجنّة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الحدَّة ضرب من الجنون، لأنَّ صاحبها يندم فان لم يندم فجنونه </w:t>
      </w:r>
    </w:p>
    <w:p>
      <w:pPr>
        <w:pStyle w:val="BookText"/>
        <w:rPr/>
      </w:pPr>
      <w:r>
        <w:rPr>
          <w:rFonts w:ascii="Amiri" w:hAnsi="Amiri" w:eastAsia="Amiri" w:cs="Amiri"/>
          <w:color w:val="111111"/>
          <w:sz w:val="28"/>
          <w:sz w:val="28"/>
          <w:szCs w:val="28"/>
          <w:rtl w:val="true"/>
          <w:lang w:bidi="ar-SA"/>
        </w:rPr>
        <w:t>مستحكم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علىّ الأشعريّ، عن محمّد بن عبد الجبّار، عن ابن فضال، عن عليّ بن عقبة، عن أبيه، عن ميسّر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الغضب عند أبي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ليغضب فما يرضى أبداً حتّى يدخل النّار، فأيّما رجل غضب على قوم و هو قائم فليجلس من فوره ذلك، فانّه سيذهب عنه رجز الشيطان، و أيّما رجل غضب على ذي رحم فليدن منه، فليمسه، فانّ الرحم إذا مُسّت سكنت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عيسى، عن يونس،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مفتاح كلِّ شر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محبوب، عن هشام بن سالم عن حبيب السجستانيّ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في التوراة فيها ناجى الله عزّوجلَّ به موسى يا موسى أمسك غضبك عمّن ملكتك عليه أكفُّ عنك غضبي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57" w:name="pg16454_251069"/>
    </w:p>
    <w:p>
      <w:pPr>
        <w:pStyle w:val="Heading2"/>
        <w:numPr>
          <w:ilvl w:val="1"/>
          <w:numId w:val="1"/>
        </w:numPr>
        <w:rPr/>
      </w:pPr>
      <w:bookmarkStart w:id="58" w:name="__RefHeading___Toc8363260_1280447820"/>
      <w:bookmarkStart w:id="59" w:name="_Toc23"/>
      <w:bookmarkEnd w:id="57"/>
      <w:bookmarkEnd w:id="58"/>
      <w:r>
        <w:rPr>
          <w:rtl w:val="true"/>
        </w:rPr>
        <w:t xml:space="preserve">باب </w:t>
      </w:r>
      <w:r>
        <w:rPr/>
        <w:t>124</w:t>
      </w:r>
      <w:bookmarkEnd w:id="59"/>
    </w:p>
    <w:p>
      <w:pPr>
        <w:pStyle w:val="Heading3"/>
        <w:numPr>
          <w:ilvl w:val="2"/>
          <w:numId w:val="1"/>
        </w:numPr>
        <w:rPr/>
      </w:pPr>
      <w:bookmarkStart w:id="60" w:name="__RefHeading___Toc8363262_1280447820"/>
      <w:bookmarkStart w:id="61" w:name="_Toc24"/>
      <w:bookmarkEnd w:id="60"/>
      <w:r>
        <w:rPr>
          <w:rtl w:val="true"/>
        </w:rPr>
        <w:t>العصبية و الفخر و التكاثر في الاموال و الاولاد وغيرها</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بن عيسى، عن عليِّ بن الحكم عن داود بن النّعمان، عن منصور بن حازم،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تعصَّب أو تُعصِّب له، فقد خلع ربقة الايمان من عنقه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في قلبه حبّة من خردل من عصبيّة بعثه الله تعالى يوم القيامة مع أعراب الجاهليّة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أبيه، عن فضالة، عن داود بن فرقد،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كانوا يحسبون أنَّ إبليس منهم، وكان في علم الله أنَّه ليس منهم فاستخرج ما في نفسه بالحميّة و الغضب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خلقتني من نار و خلقته من طين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صفوان عن حضر، عن محمّد 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تعصّب عصّبه الله عزّ وجلَّ بعصابة من نار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62" w:name="pg16454_251070"/>
    </w:p>
    <w:p>
      <w:pPr>
        <w:pStyle w:val="Heading2"/>
        <w:numPr>
          <w:ilvl w:val="1"/>
          <w:numId w:val="1"/>
        </w:numPr>
        <w:rPr/>
      </w:pPr>
      <w:bookmarkStart w:id="63" w:name="__RefHeading___Toc8363264_1280447820"/>
      <w:bookmarkStart w:id="64" w:name="_Toc25"/>
      <w:bookmarkEnd w:id="62"/>
      <w:bookmarkEnd w:id="63"/>
      <w:r>
        <w:rPr>
          <w:rtl w:val="true"/>
        </w:rPr>
        <w:t xml:space="preserve">باب </w:t>
      </w:r>
      <w:r>
        <w:rPr/>
        <w:t>125</w:t>
      </w:r>
      <w:bookmarkEnd w:id="64"/>
    </w:p>
    <w:p>
      <w:pPr>
        <w:pStyle w:val="Heading3"/>
        <w:numPr>
          <w:ilvl w:val="2"/>
          <w:numId w:val="1"/>
        </w:numPr>
        <w:rPr/>
      </w:pPr>
      <w:bookmarkStart w:id="65" w:name="__RefHeading___Toc8363266_1280447820"/>
      <w:bookmarkStart w:id="66" w:name="_Toc26"/>
      <w:bookmarkEnd w:id="65"/>
      <w:r>
        <w:rPr>
          <w:rtl w:val="true"/>
        </w:rPr>
        <w:t>النهي عن المدح و الرضا به</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مناهي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المدح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احثوا في وجوه المدَّاحين التراب</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أنّه إن جاءك رجل و قال فيك ما ليس فيك من الخير و الثّناء و العمل الصّالح، فلا تقبله منه، و كذَّبه فقد ظلمك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مدح أميرَ المؤمنين علیه السّلام القوم في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أعلم بي من نفسي، و أنا أعلم بنفسي منهم، اللهمَّ اجعلنا خيراً ممّا يظنّون، واغفر لنا ما لا يعلمون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الثناء بأكثر من الاستحقاق ملق والتقصير عن الاستحقاق عيٌّ أو حسد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مفتون بحسن القول فيه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67" w:name="pg16454_251071"/>
    </w:p>
    <w:p>
      <w:pPr>
        <w:pStyle w:val="Heading2"/>
        <w:numPr>
          <w:ilvl w:val="1"/>
          <w:numId w:val="1"/>
        </w:numPr>
        <w:rPr/>
      </w:pPr>
      <w:bookmarkStart w:id="68" w:name="__RefHeading___Toc8363268_1280447820"/>
      <w:bookmarkStart w:id="69" w:name="_Toc27"/>
      <w:bookmarkEnd w:id="67"/>
      <w:bookmarkEnd w:id="68"/>
      <w:r>
        <w:rPr>
          <w:rtl w:val="true"/>
        </w:rPr>
        <w:t xml:space="preserve">باب </w:t>
      </w:r>
      <w:r>
        <w:rPr/>
        <w:t>126</w:t>
      </w:r>
      <w:bookmarkEnd w:id="69"/>
    </w:p>
    <w:p>
      <w:pPr>
        <w:pStyle w:val="Heading3"/>
        <w:numPr>
          <w:ilvl w:val="2"/>
          <w:numId w:val="1"/>
        </w:numPr>
        <w:rPr/>
      </w:pPr>
      <w:bookmarkStart w:id="70" w:name="__RefHeading___Toc8363270_1280447820"/>
      <w:bookmarkStart w:id="71" w:name="_Toc28"/>
      <w:bookmarkEnd w:id="70"/>
      <w:r>
        <w:rPr>
          <w:rtl w:val="true"/>
        </w:rPr>
        <w:t>سوء الخلق</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الوليد، عن الصفّار، عن ابن عيسى، عن ابن بزيع، عن عبدالله بن عثمان، عن الحسين بن مهران عن إسحاق بن غالب،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أساء خلقه عذَّب نفسه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عن أبيه، عن حمّاد،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وصيّته لابنه 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العجب و سوء الخلق وقلّة الصبر، فانّه لا يستقيم لك على هذه الخصال الثلاث صاحب، ولا يزال لك عليها من الناس مجانب، و الزم نفسك التودُّد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لصاحب الخلق السيّئ بالتوبة،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تاب من ذنب وقع في أعظم من الذَّنب الذي تاب منه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72" w:name="pg16454_251072"/>
    </w:p>
    <w:p>
      <w:pPr>
        <w:pStyle w:val="Heading2"/>
        <w:numPr>
          <w:ilvl w:val="1"/>
          <w:numId w:val="1"/>
        </w:numPr>
        <w:rPr/>
      </w:pPr>
      <w:bookmarkStart w:id="73" w:name="__RefHeading___Toc8363272_1280447820"/>
      <w:bookmarkStart w:id="74" w:name="_Toc29"/>
      <w:bookmarkEnd w:id="72"/>
      <w:bookmarkEnd w:id="73"/>
      <w:r>
        <w:rPr>
          <w:rtl w:val="true"/>
        </w:rPr>
        <w:t xml:space="preserve">باب </w:t>
      </w:r>
      <w:r>
        <w:rPr/>
        <w:t>127</w:t>
      </w:r>
      <w:bookmarkEnd w:id="74"/>
    </w:p>
    <w:p>
      <w:pPr>
        <w:pStyle w:val="Heading3"/>
        <w:numPr>
          <w:ilvl w:val="2"/>
          <w:numId w:val="1"/>
        </w:numPr>
        <w:rPr/>
      </w:pPr>
      <w:bookmarkStart w:id="75" w:name="__RefHeading___Toc8363274_1280447820"/>
      <w:bookmarkStart w:id="76" w:name="_Toc30"/>
      <w:bookmarkEnd w:id="75"/>
      <w:r>
        <w:rPr>
          <w:rtl w:val="true"/>
        </w:rPr>
        <w:t>البخل</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الناس راحة البخيل، و أبخل الناس من بخل بما افترض الله عليه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المتوكّل عن السعد آباديّ، عن البرقيّ، عن أبيه، عن الأزدي، عن مالك بن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يبخل بالدُّنيا و هي مقبلة عليه، أو يبخل بها و هي مدبرة عنه، فلا الانفاق مع الاقبال يضرُّه، ولا الامساك مع الادبار ينفعه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مناهي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الجنّة على المنان و البخيل و القتات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الخليل، عن ابن صاعد، عن إسحاق بن شاهين، عن خالد بن عبدالله، عن يوسف بن موسى، عن حريز بن سهيل، عن صفوان، عن أبي يزيد، عن القعقاع بن اللجلاج، عن أبي هريرة، عن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يجتمع الشحُّ و الايمان في قلب عبد </w:t>
      </w:r>
    </w:p>
    <w:p>
      <w:pPr>
        <w:pStyle w:val="BookText"/>
        <w:rPr/>
      </w:pPr>
      <w:r>
        <w:rPr>
          <w:rFonts w:ascii="Amiri" w:hAnsi="Amiri" w:eastAsia="Amiri" w:cs="Amiri"/>
          <w:color w:val="111111"/>
          <w:sz w:val="28"/>
          <w:sz w:val="28"/>
          <w:szCs w:val="28"/>
          <w:rtl w:val="true"/>
          <w:lang w:bidi="ar-SA"/>
        </w:rPr>
        <w:t>ابداً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عن ما جيلويه، عن عمّه، عن البرقيّ، عن بعض أصحابه بلغ به ابن طریف، عن ابن نباتة،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سأل علىٌّ علیه السّلام ابنه الحسن علیه السّلام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ترى ما في يديك شرفاً و ما أنفقت تلفاً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الوليد، عن الصفّار، عن أحمد بن محمّد، عن أبيه، عن حمّاد بن عيسى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الشحيح من منع حقَّ الله وأنفق في غير حقِّ الله عزَّ وجلَّ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أبي، عن عليّ، عن أبيه، عن ابن فضّال، عن معاوية بن وهب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البخيل من بخل بالسّلام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البخل عار، و الجبن منقصة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جامع لمساوي العيوب، و هو زمام يقاد به إلى كلِّ سوء</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الامامة و 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عليّ، عن محمّد بن الحسن الصفّار، عن إبراهيم بن هاشم، عن النوفلي، عن السكونيّ، عن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السخيُّ قريب من الله، قريب من الناس، قريب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البخيل بعيد من الله بعيد من الناس، قريب من النار</w:t>
      </w:r>
      <w:r>
        <w:rPr>
          <w:rFonts w:eastAsia="IRNazanin" w:cs="IRNazanin"/>
          <w:color w:val="111111"/>
          <w:sz w:val="28"/>
          <w:szCs w:val="28"/>
          <w:rtl w:val="true"/>
          <w:lang w:bidi="fa-IR"/>
        </w:rPr>
        <w:t xml:space="preserve">. </w:t>
      </w:r>
      <w:bookmarkStart w:id="77" w:name="pg16454_251074"/>
    </w:p>
    <w:p>
      <w:pPr>
        <w:pStyle w:val="Heading2"/>
        <w:numPr>
          <w:ilvl w:val="1"/>
          <w:numId w:val="1"/>
        </w:numPr>
        <w:rPr/>
      </w:pPr>
      <w:bookmarkStart w:id="78" w:name="__RefHeading___Toc8363276_1280447820"/>
      <w:bookmarkStart w:id="79" w:name="_Toc31"/>
      <w:bookmarkEnd w:id="77"/>
      <w:bookmarkEnd w:id="78"/>
      <w:r>
        <w:rPr>
          <w:rtl w:val="true"/>
        </w:rPr>
        <w:t xml:space="preserve">باب </w:t>
      </w:r>
      <w:r>
        <w:rPr/>
        <w:t>128</w:t>
      </w:r>
      <w:bookmarkEnd w:id="79"/>
    </w:p>
    <w:p>
      <w:pPr>
        <w:pStyle w:val="Heading3"/>
        <w:numPr>
          <w:ilvl w:val="2"/>
          <w:numId w:val="1"/>
        </w:numPr>
        <w:rPr/>
      </w:pPr>
      <w:bookmarkStart w:id="80" w:name="__RefHeading___Toc8363278_1280447820"/>
      <w:bookmarkStart w:id="81" w:name="_Toc32"/>
      <w:bookmarkEnd w:id="80"/>
      <w:r>
        <w:rPr>
          <w:rtl w:val="true"/>
        </w:rPr>
        <w:t>الذنوب و آثارها و النهي عن استصغارها</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عن محمّد بن يحيى، عن أحمد بن محمّد بن عيسى، عن محمّد بن سنان طلحة بن 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أفسد للقلب من خطيئته، إنَّ القلب ليواقع الخطيئة فلاتزال به حتى تغلب عليه فيصير أعلاه أسفله </w:t>
      </w:r>
      <w:r>
        <w:rPr>
          <w:rStyle w:val="FootnoteAnchor"/>
          <w:rtl w:val="true"/>
        </w:rPr>
        <w:footnoteReference w:id="7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أبيه، عن النضر بن سويد،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ليس من عرق يضرب ولانكبة ولا صداع و لا مرض إلّا بذنب، و ذلك قول الله عزّوجل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أصابكم من مصيبة فيا كسبت أيديكم ويعفو عن كثير</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يعفو الله أكثر ممّا يؤاخذ به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معلّى بن محمّد، عن الوشّاء، عن أبان، عن الفضيل بن يسار،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ليذنب الذنب فيزوى عنه الرزق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عن محمّد بن يحيى، عن أحمد بن محمّد عن ابن فضال، عن ابن بكير، عن </w:t>
      </w:r>
    </w:p>
    <w:p>
      <w:pPr>
        <w:pStyle w:val="BookText"/>
        <w:rPr/>
      </w:pPr>
      <w:r>
        <w:rPr>
          <w:rFonts w:ascii="IRNazanin" w:hAnsi="IRNazanin" w:eastAsia="IRNazanin"/>
          <w:color w:val="111111"/>
          <w:sz w:val="28"/>
          <w:sz w:val="28"/>
          <w:szCs w:val="28"/>
          <w:rtl w:val="true"/>
          <w:lang w:bidi="fa-IR"/>
        </w:rPr>
        <w:t>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أذنب الرَّجل خرج في قلبه نكتة سوداء، فان تاب انمحت و إن زاد زادت حتّى تغلب على قلبه فلا يفلح بعدها أبداً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عن محمّد بن يحيى، عن أحمد عن ابن محبوب، عن أبي أيّوب،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يسأل الله الحاجة فيكون من شأنه قضاؤها إلى أجل قريب أو إلى وقت بطيء فيذنب العبد ذنباً فيقول الله تبارك و تعالى للملك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 حاجته و احرمه إيَّاها، فانّه تعرَّض لسخطي و استوجب الحرمان منّي</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ابن فضّال عن ابن بكير،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يذنب الذنب فيحرم صلاة اللّيل، و إنَّ العمل السيّئ أسرع في صاحبه من السّكّين في اللّحم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عن محمّد بن يحيى، عن أحمد بن محمّد، عن محمّد بن سنان،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على عبد نعمة فسلبها إيّاه حتّى يذنب ذنباً يستحقُ</w:t>
      </w:r>
    </w:p>
    <w:p>
      <w:pPr>
        <w:pStyle w:val="BookText"/>
        <w:rPr/>
      </w:pPr>
      <w:r>
        <w:rPr>
          <w:rFonts w:ascii="Amiri" w:hAnsi="Amiri" w:eastAsia="Amiri" w:cs="Amiri"/>
          <w:color w:val="111111"/>
          <w:sz w:val="28"/>
          <w:sz w:val="28"/>
          <w:szCs w:val="28"/>
          <w:rtl w:val="true"/>
          <w:lang w:bidi="ar-SA"/>
        </w:rPr>
        <w:t xml:space="preserve">بذلك السّلب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 عن العدَّة، عن سهل بن زياد عن عليِّ بن أسباط، عن ابن عرفة عن أبي الحسن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في كلّ يوم وليلة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مهلاً عباد الله عن معاصي الله فلولا بهائم رتّع و صبية رضّع و شيوخ رکّع لصبّ عليكم العذاب صبّاً، ترضّون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رضّاً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المغيرة، عن جدّه عن جدّه، عن السكونيّ، عن الصادق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لمن يحتمي من الطعام مخافة الداء، كيف لا يحتمي من </w:t>
      </w:r>
    </w:p>
    <w:p>
      <w:pPr>
        <w:pStyle w:val="BookText"/>
        <w:rPr/>
      </w:pPr>
      <w:r>
        <w:rPr>
          <w:rFonts w:ascii="Amiri" w:hAnsi="Amiri" w:eastAsia="Amiri" w:cs="Amiri"/>
          <w:color w:val="111111"/>
          <w:sz w:val="28"/>
          <w:sz w:val="28"/>
          <w:szCs w:val="28"/>
          <w:rtl w:val="true"/>
          <w:lang w:bidi="ar-SA"/>
        </w:rPr>
        <w:t>الذُّنوب مخافة النار</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الهمدانيّ، عن عليّ، عن أبيه، عن ابن المغيرة، عن السكونيّ،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ليحبس على ذنب من ذنوبه مائة عام، وإنّه لينظر إلى أزواجه وإخوانه فى الجنّة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عن ابن فضال، عن رجل،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ليذنب الذنب فيُحرَم صلاة الليل، وإنَّ عمل الشرِّ أسرع في صاحبه من السكّين في اللحم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82" w:name="pg16454_251077"/>
    </w:p>
    <w:p>
      <w:pPr>
        <w:pStyle w:val="Heading2"/>
        <w:numPr>
          <w:ilvl w:val="1"/>
          <w:numId w:val="1"/>
        </w:numPr>
        <w:rPr/>
      </w:pPr>
      <w:bookmarkStart w:id="83" w:name="__RefHeading___Toc8363280_1280447820"/>
      <w:bookmarkStart w:id="84" w:name="_Toc33"/>
      <w:bookmarkEnd w:id="82"/>
      <w:bookmarkEnd w:id="83"/>
      <w:r>
        <w:rPr>
          <w:rtl w:val="true"/>
        </w:rPr>
        <w:t xml:space="preserve">باب </w:t>
      </w:r>
      <w:r>
        <w:rPr/>
        <w:t>129</w:t>
      </w:r>
      <w:bookmarkEnd w:id="84"/>
    </w:p>
    <w:p>
      <w:pPr>
        <w:pStyle w:val="Heading3"/>
        <w:numPr>
          <w:ilvl w:val="2"/>
          <w:numId w:val="1"/>
        </w:numPr>
        <w:rPr/>
      </w:pPr>
      <w:bookmarkStart w:id="85" w:name="__RefHeading___Toc8363282_1280447820"/>
      <w:bookmarkStart w:id="86" w:name="_Toc34"/>
      <w:bookmarkEnd w:id="85"/>
      <w:r>
        <w:rPr>
          <w:rtl w:val="true"/>
        </w:rPr>
        <w:t>علل المصائب و المحن و الامراض و الذنوب التي توجب غضب الله و سرعة العقوبة</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 </w:t>
      </w:r>
      <w:r>
        <w:rPr>
          <w:rStyle w:val="FootnoteAnchor"/>
          <w:rtl w:val="true"/>
        </w:rPr>
        <w:footnoteReference w:id="91"/>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عمر بن محمّد الزيّات، عن عبدالله بن جعفر عن مسعر بن یحیى، عن شريك بن عبيد الله، عن أبي إسحاق الهمدانيّ، عن أبيه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الذّنوب تُعجَّل عقوبتها ولا تؤخّر إلى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الوالدين و البغي على الناس، و كفر الاحسان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مسرور، عن ابن عامر، عن المعلّى عن العبّاس بن العلا عن مجاهد، عن أبيه،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التي تغيّر النعم البغي، و الذُّنوب الّتي تورث الندم القتل، والّتي تنزل النقم الظلم، والّتي تهتك الستور شرب الخمر، و الّتي تحبس الرزق الزنا، و الّتي تعجّل الفناء قطيعة الرحم، والّتي تردُّ الدعاء و تُظِلم الهواء عقوق الوالدين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عن المعلّى مثله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ختص عنه علیه السّلام مثله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87" w:name="pg16454_251078"/>
    </w:p>
    <w:p>
      <w:pPr>
        <w:pStyle w:val="Heading2"/>
        <w:numPr>
          <w:ilvl w:val="1"/>
          <w:numId w:val="1"/>
        </w:numPr>
        <w:rPr/>
      </w:pPr>
      <w:bookmarkStart w:id="88" w:name="__RefHeading___Toc8363284_1280447820"/>
      <w:bookmarkStart w:id="89" w:name="_Toc35"/>
      <w:bookmarkEnd w:id="87"/>
      <w:bookmarkEnd w:id="88"/>
      <w:r>
        <w:rPr>
          <w:rtl w:val="true"/>
        </w:rPr>
        <w:t xml:space="preserve">باب </w:t>
      </w:r>
      <w:r>
        <w:rPr/>
        <w:t>130</w:t>
      </w:r>
      <w:bookmarkEnd w:id="89"/>
    </w:p>
    <w:p>
      <w:pPr>
        <w:pStyle w:val="Heading3"/>
        <w:numPr>
          <w:ilvl w:val="2"/>
          <w:numId w:val="1"/>
        </w:numPr>
        <w:rPr/>
      </w:pPr>
      <w:bookmarkStart w:id="90" w:name="__RefHeading___Toc8363286_1280447820"/>
      <w:bookmarkStart w:id="91" w:name="_Toc36"/>
      <w:bookmarkEnd w:id="90"/>
      <w:r>
        <w:rPr>
          <w:rtl w:val="true"/>
        </w:rPr>
        <w:t>الاملاء والامهال على الكفار والفجار والاستدراج و الافتتان زائداً على ما مر في كتاب العدل و من يرحم الله بهم على أهل المعاصي</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ربعيّ،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عذَّب الله قرية فيها سبعة من المؤمنين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آدم إذا رأيت ربّك سبحانه يتابع عليك نعمه و أنت تعصيه فاحذره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في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الحذر فو الله لقد ستر، حتّى كأنّه غفر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مستدرَج بالاحسان إليه و مغرور بالستر عليه، و مفتون بحسن القول فيه، و ما ابتلى الله أحداً بمثل الاملاء له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ليراكم الله من النعمة وجلين كما يراكم من النقمة فرقين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وُسِّع عليه في ذات يده، فلم ير ذلك استدراجاً فقد أمن مخوفاً، و من ضيّق عليه في ذات يده فلم ير ذلك اختباراً فقد ضيّع مأمولا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92" w:name="pg16454_251079"/>
    </w:p>
    <w:p>
      <w:pPr>
        <w:pStyle w:val="Heading2"/>
        <w:numPr>
          <w:ilvl w:val="1"/>
          <w:numId w:val="1"/>
        </w:numPr>
        <w:rPr/>
      </w:pPr>
      <w:bookmarkStart w:id="93" w:name="__RefHeading___Toc8363288_1280447820"/>
      <w:bookmarkStart w:id="94" w:name="_Toc37"/>
      <w:bookmarkEnd w:id="92"/>
      <w:bookmarkEnd w:id="93"/>
      <w:r>
        <w:rPr>
          <w:rtl w:val="true"/>
        </w:rPr>
        <w:t xml:space="preserve">باب </w:t>
      </w:r>
      <w:r>
        <w:rPr/>
        <w:t>131</w:t>
      </w:r>
      <w:bookmarkEnd w:id="94"/>
    </w:p>
    <w:p>
      <w:pPr>
        <w:pStyle w:val="Heading3"/>
        <w:numPr>
          <w:ilvl w:val="2"/>
          <w:numId w:val="1"/>
        </w:numPr>
        <w:rPr/>
      </w:pPr>
      <w:bookmarkStart w:id="95" w:name="__RefHeading___Toc8363290_1280447820"/>
      <w:bookmarkStart w:id="96" w:name="_Toc38"/>
      <w:bookmarkEnd w:id="95"/>
      <w:r>
        <w:rPr>
          <w:rtl w:val="true"/>
        </w:rPr>
        <w:t>النهي عن التعيير بالذنب أو العيب، و الامر بالهجرة عن بلاد أهل المعاصي</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أبيه، عن ابن أبي عمير، عن إسماعيل بن عمار، عن إسحاق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أذاع فاحشة كان كمبتدئها، و من غيّر مؤمناً بشيء لم يمت حتّى يركبه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عن العدّة عن البرقيّ، عن ابن فضّال، عن حسين بن عمر بن سليمان، عن معاوية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لقي أخاه بما يؤنّبه انّبه الله في الدُّنيا والآخرة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عن الاصبهانيّ، عن المنقريّ، عن ابن عيينة، عن الزهري عن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آخر ما أوصى به الخضرُ موسى بن عمران علیهما السّلام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تعيّرنَّ أحداً بذنب، وإنَّ أحبَّ الاُمور إلى الله عزَّ وجلَّ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في الجدة، والعفو في المقدرة، و الرفق بعباد الله، و ما رفق أحد بأحد في الدُّنيا إلّا رفق الله عزَّ وجلَّ به يوم القيامة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رأس الحكم مخافة الله تبارك و تعالى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في باب جوامع مساوي الأخلاق،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يفسدون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منهم السريع إلى لائمة إخوانه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ليس بلد أحقّ بك من بلد، خير البلاد ما حملك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97" w:name="pg16454_251081"/>
    </w:p>
    <w:p>
      <w:pPr>
        <w:pStyle w:val="Heading2"/>
        <w:numPr>
          <w:ilvl w:val="1"/>
          <w:numId w:val="1"/>
        </w:numPr>
        <w:rPr/>
      </w:pPr>
      <w:bookmarkStart w:id="98" w:name="__RefHeading___Toc8363292_1280447820"/>
      <w:bookmarkStart w:id="99" w:name="_Toc39"/>
      <w:bookmarkEnd w:id="97"/>
      <w:bookmarkEnd w:id="98"/>
      <w:r>
        <w:rPr>
          <w:rtl w:val="true"/>
        </w:rPr>
        <w:t xml:space="preserve">باب </w:t>
      </w:r>
      <w:r>
        <w:rPr/>
        <w:t>132</w:t>
      </w:r>
      <w:bookmarkEnd w:id="99"/>
    </w:p>
    <w:p>
      <w:pPr>
        <w:pStyle w:val="Heading3"/>
        <w:numPr>
          <w:ilvl w:val="2"/>
          <w:numId w:val="1"/>
        </w:numPr>
        <w:rPr/>
      </w:pPr>
      <w:bookmarkStart w:id="100" w:name="__RefHeading___Toc8363294_1280447820"/>
      <w:bookmarkStart w:id="101" w:name="_Toc40"/>
      <w:bookmarkEnd w:id="100"/>
      <w:r>
        <w:rPr>
          <w:rtl w:val="true"/>
        </w:rPr>
        <w:t>وقت ما يغلظ على العبد في المعاصي و استدراج الله تعالى</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الوليد، عن الصفّار، عن البرقيّ، عن عليِّ بن الحكم، عن عبدالله بن جندب، عن سفيان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عزّوجلَّ بعبد خيراً فأذنب ذنباً تبعه بنقمة و يذكّره الاستغفار، وإذا أراد الله بعبد شرُّا فأذنب ذنباً تبعه بنعمة لينسيه الاستغفار، و يتمادى به و 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 من حيث لا يعلمون</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بالنعم عند المعاصي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بهذا الإسناد،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العبد ثلاثاً و ثلاثين سنة، فقد بلغ أشدَّه، وإذا بلغ أربعين سنة فقد بلغ منتهاه فاذا طعن في إحدى و أربعين فهو في النقصان وينبغي لصاحب الخمسين أن يكون كمن كان في النزع</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02" w:name="pg16454_251082"/>
    </w:p>
    <w:p>
      <w:pPr>
        <w:pStyle w:val="Heading2"/>
        <w:numPr>
          <w:ilvl w:val="1"/>
          <w:numId w:val="1"/>
        </w:numPr>
        <w:rPr/>
      </w:pPr>
      <w:bookmarkStart w:id="103" w:name="__RefHeading___Toc8363296_1280447820"/>
      <w:bookmarkStart w:id="104" w:name="_Toc41"/>
      <w:bookmarkEnd w:id="102"/>
      <w:bookmarkEnd w:id="103"/>
      <w:r>
        <w:rPr>
          <w:rtl w:val="true"/>
        </w:rPr>
        <w:t xml:space="preserve">باب </w:t>
      </w:r>
      <w:r>
        <w:rPr/>
        <w:t>133</w:t>
      </w:r>
      <w:bookmarkEnd w:id="104"/>
    </w:p>
    <w:p>
      <w:pPr>
        <w:pStyle w:val="Heading3"/>
        <w:numPr>
          <w:ilvl w:val="2"/>
          <w:numId w:val="1"/>
        </w:numPr>
        <w:rPr/>
      </w:pPr>
      <w:bookmarkStart w:id="105" w:name="__RefHeading___Toc8363298_1280447820"/>
      <w:bookmarkStart w:id="106" w:name="_Toc42"/>
      <w:bookmarkEnd w:id="105"/>
      <w:r>
        <w:rPr>
          <w:rtl w:val="true"/>
        </w:rPr>
        <w:t>من أطاع المخلوق في معصية الخالق</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 عن عليِّ بن إبراهيم،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طلب رضى الناس بسخط الله جعل الله حامده من الناس ذامّاً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لادين لمن دان بطاعة المخلوق في معصية الخالق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07" w:name="pg16454_251083"/>
    </w:p>
    <w:p>
      <w:pPr>
        <w:pStyle w:val="Heading2"/>
        <w:numPr>
          <w:ilvl w:val="1"/>
          <w:numId w:val="1"/>
        </w:numPr>
        <w:rPr/>
      </w:pPr>
      <w:bookmarkStart w:id="108" w:name="__RefHeading___Toc8363300_1280447820"/>
      <w:bookmarkStart w:id="109" w:name="_Toc43"/>
      <w:bookmarkEnd w:id="107"/>
      <w:bookmarkEnd w:id="108"/>
      <w:r>
        <w:rPr>
          <w:rtl w:val="true"/>
        </w:rPr>
        <w:t xml:space="preserve">باب </w:t>
      </w:r>
      <w:r>
        <w:rPr/>
        <w:t>134</w:t>
      </w:r>
      <w:bookmarkEnd w:id="109"/>
    </w:p>
    <w:p>
      <w:pPr>
        <w:pStyle w:val="Heading3"/>
        <w:numPr>
          <w:ilvl w:val="2"/>
          <w:numId w:val="1"/>
        </w:numPr>
        <w:rPr/>
      </w:pPr>
      <w:bookmarkStart w:id="110" w:name="__RefHeading___Toc8363302_1280447820"/>
      <w:bookmarkStart w:id="111" w:name="_Toc44"/>
      <w:bookmarkEnd w:id="110"/>
      <w:r>
        <w:rPr>
          <w:rtl w:val="true"/>
        </w:rPr>
        <w:t>التكلف و الدعوى</w:t>
      </w:r>
      <w:bookmarkEnd w:id="11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من كابد الأمور عطب، و من اقتحم اللجج غرق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12" w:name="pg16454_251084"/>
    </w:p>
    <w:p>
      <w:pPr>
        <w:pStyle w:val="Heading2"/>
        <w:numPr>
          <w:ilvl w:val="1"/>
          <w:numId w:val="1"/>
        </w:numPr>
        <w:rPr/>
      </w:pPr>
      <w:bookmarkStart w:id="113" w:name="__RefHeading___Toc8363304_1280447820"/>
      <w:bookmarkStart w:id="114" w:name="_Toc45"/>
      <w:bookmarkEnd w:id="112"/>
      <w:bookmarkEnd w:id="113"/>
      <w:r>
        <w:rPr>
          <w:rtl w:val="true"/>
        </w:rPr>
        <w:t xml:space="preserve">باب </w:t>
      </w:r>
      <w:r>
        <w:rPr/>
        <w:t>135</w:t>
      </w:r>
      <w:bookmarkEnd w:id="114"/>
    </w:p>
    <w:p>
      <w:pPr>
        <w:pStyle w:val="Heading3"/>
        <w:numPr>
          <w:ilvl w:val="2"/>
          <w:numId w:val="1"/>
        </w:numPr>
        <w:rPr/>
      </w:pPr>
      <w:bookmarkStart w:id="115" w:name="__RefHeading___Toc8363306_1280447820"/>
      <w:bookmarkStart w:id="116" w:name="_Toc46"/>
      <w:bookmarkEnd w:id="115"/>
      <w:r>
        <w:rPr>
          <w:rtl w:val="true"/>
        </w:rPr>
        <w:t>القسوة و الخرق و المراء و الخصومة والعداوة</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أحمد بن محمّد، عن عمرو بن عثمان، عن عليّ بن عيسى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ناجى الله عزَّ وجلَّ به موسی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موسى لا تطوّل في الدُّنيا أملك، فيقسو قلبك، والقاسي القلب منّي بعيد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أحمد بن أبي عبدالله، عن أبيه، عمّن حدَّثه عن محمّد بن عبدالرحمن بن أبي ليلى،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 له الخرق يحجب عنه الايمان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هارون بن مسلم عن مسعدة بن صدقة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المراء و الخصومة فانّهما يمرضان القلوب على الاخوان و ينبت عليهما النفاق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لقي الله عزَّ وجلَّ بهنَّ دخل الجنّة من أيّ باب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خلقه، وخشي الله في المغيب و المحضر، وترك المراء و إن كان محقّاً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الله غرضاً للخصومات أوشك أن يكثر الانتقال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و محمّد بن إسماعيل، عن الفضل بن شاذان جميعاً، عن ابن أبي عمير، عن إبراهيم بن عبدالحميد، عن الوليد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 إلىَّ جبرئيل في شيء ما عهد إليَّ في معاداة الرّجال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17" w:name="pg16454_251086"/>
    </w:p>
    <w:p>
      <w:pPr>
        <w:pStyle w:val="Heading2"/>
        <w:numPr>
          <w:ilvl w:val="1"/>
          <w:numId w:val="1"/>
        </w:numPr>
        <w:rPr/>
      </w:pPr>
      <w:bookmarkStart w:id="118" w:name="__RefHeading___Toc8363308_1280447820"/>
      <w:bookmarkStart w:id="119" w:name="_Toc47"/>
      <w:bookmarkEnd w:id="117"/>
      <w:bookmarkEnd w:id="118"/>
      <w:r>
        <w:rPr>
          <w:rtl w:val="true"/>
        </w:rPr>
        <w:t>كتاب العشرة</w:t>
      </w:r>
      <w:bookmarkEnd w:id="11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8363310_1280447820"/>
      <w:bookmarkStart w:id="121" w:name="_Toc48"/>
      <w:bookmarkEnd w:id="120"/>
      <w:r>
        <w:rPr>
          <w:rtl w:val="true"/>
        </w:rPr>
        <w:t>اشارة</w:t>
      </w:r>
      <w:bookmarkEnd w:id="12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6454_251088"/>
      <w:bookmarkStart w:id="123" w:name="pg16454_251088"/>
      <w:bookmarkEnd w:id="123"/>
    </w:p>
    <w:p>
      <w:pPr>
        <w:pStyle w:val="Heading3"/>
        <w:numPr>
          <w:ilvl w:val="2"/>
          <w:numId w:val="1"/>
        </w:numPr>
        <w:rPr/>
      </w:pPr>
      <w:bookmarkStart w:id="124" w:name="pg16454_251088"/>
      <w:bookmarkStart w:id="125" w:name="__RefHeading___Toc8363312_1280447820"/>
      <w:bookmarkStart w:id="126" w:name="_Toc49"/>
      <w:bookmarkEnd w:id="124"/>
      <w:bookmarkEnd w:id="125"/>
      <w:r>
        <w:rPr>
          <w:rtl w:val="true"/>
        </w:rPr>
        <w:t>أبواب</w:t>
      </w:r>
      <w:bookmarkEnd w:id="126"/>
    </w:p>
    <w:p>
      <w:pPr>
        <w:pStyle w:val="Heading4"/>
        <w:numPr>
          <w:ilvl w:val="3"/>
          <w:numId w:val="1"/>
        </w:numPr>
        <w:rPr/>
      </w:pPr>
      <w:bookmarkStart w:id="127" w:name="__RefHeading___Toc8363314_1280447820"/>
      <w:bookmarkStart w:id="128" w:name="_Toc50"/>
      <w:bookmarkEnd w:id="127"/>
      <w:r>
        <w:rPr>
          <w:rtl w:val="true"/>
        </w:rPr>
        <w:t xml:space="preserve">باب </w:t>
      </w:r>
      <w:r>
        <w:rPr/>
        <w:t>1</w:t>
      </w:r>
      <w:bookmarkEnd w:id="128"/>
    </w:p>
    <w:p>
      <w:pPr>
        <w:pStyle w:val="Heading5"/>
        <w:numPr>
          <w:ilvl w:val="4"/>
          <w:numId w:val="1"/>
        </w:numPr>
        <w:rPr/>
      </w:pPr>
      <w:bookmarkStart w:id="129" w:name="__RefHeading___Toc8363316_1280447820"/>
      <w:bookmarkStart w:id="130" w:name="_Toc51"/>
      <w:bookmarkEnd w:id="129"/>
      <w:r>
        <w:rPr>
          <w:rtl w:val="true"/>
        </w:rPr>
        <w:t>جوامع الحقوق</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بن موسى عن محمّد الأسديِّ، عن جعفر بن محمّد بن مالك الفزاري، عن خيران بن داهر ، عن أحمد بن عليِّ بن سليمان الجبليِّ، عن أبيه، عن محمّد بن عليّ، عن محمّد بن فضيل،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رسالة عليِّ بن الحسين علیه السّلام إلى بعض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الله عزَّ وجلّ عليك حقوقاً محيطة بك في كلِّ حركة تحرَّكتها أو سكنة سكنتها، أو حال حلتها أو منزلة نزلتها أو جارحة قلبتها أو آلة تصرَّفت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فأكبر حقوق الله تعالى عليك ما أوجب عليك لنفسه من حقّه الذي هو أصل الحقوق، ثمَّ ما أوجب الله عزّوجلَّ عليك لنفسك من قرنك إلى قدمك، على اختلاف جوارحك، فجعل عزّوجلَّ للسانك عليك حقّاً، و لسمعك عليك حقّاً، و لبصرك عليك حقّاً، وليدك عليك حقّاً، و لرجلك عليك حقّاً، و لبطنك عليك حقّاً، و لفرجك عليك حقّاً، فهذه الجوارح السبع الّتي بها تكون الأفعال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عزّ وجلَّ لأفعالك عليك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لصلاتك عليك حقّاً، و لصومك عليك </w:t>
      </w:r>
    </w:p>
    <w:p>
      <w:pPr>
        <w:pStyle w:val="BookText"/>
        <w:rPr/>
      </w:pPr>
      <w:r>
        <w:rPr>
          <w:rFonts w:ascii="Amiri" w:hAnsi="Amiri" w:eastAsia="Amiri" w:cs="Amiri"/>
          <w:color w:val="111111"/>
          <w:sz w:val="28"/>
          <w:sz w:val="28"/>
          <w:szCs w:val="28"/>
          <w:rtl w:val="true"/>
          <w:lang w:bidi="ar-SA"/>
        </w:rPr>
        <w:t>حقّاً، و لصدقتك عليك حقّاً، و لهديك عليك حقّاً، و لأفعالك عليك حقوقاً، ثمَّ يخرج الحقوق منك إلى غيرك من ذوي الحقوق عليك، فأوجبها عليك حقوق أئمتّك ثمَّ حقوق رعيّتك ثمَّ حقوق رحمك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حقوق يتشعّب منها ،حقوق، فحقوق أئمّتك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أوجبها عليك حقُّ سائسك بالسلطان، ثمَّ حقٌّ سائسك بالعلم، ثمَّ حقُّ سائسك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حقوق رعيّتك ثلاثة أوجبها عليك حقٌّ رعيّتك بالسلطان، ثمَّ حقٌّ رعيّتك بالعلم فانَّ الجاهل رعيّة العالم، ثمَّ حق رعيّتك بالملك، من الأزواج و ما ملكت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حقوق رحمك كثيرة متّصلة بقدر اتّصال الرَّحم في القرابة، وأوجبها عليك حقٌّ أُمّك ثمَّ حقٌّ أبيك ثمَّ حقٌّ ولدك ثمَّ حقٌّ أخيك، ثمَّ الأقرب فالأقرب والأَولى فالأولى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حقٌّ مولاك المنعم عليك ثمَّ حقٌّ مولاك الجارية نعمته عليك، ثمَّ حقٌّ ذوي المعروف لديك، ثمَّ حقٌّ مؤذِّنك لصلاتك، ثمَّ حقُّ إمامك في صلاتك، ثمَّ حقُّ جليسك، ثمَّ حقُّ جارك</w:t>
      </w:r>
    </w:p>
    <w:p>
      <w:pPr>
        <w:pStyle w:val="BookText"/>
        <w:rPr/>
      </w:pPr>
      <w:r>
        <w:rPr>
          <w:rFonts w:ascii="Amiri" w:hAnsi="Amiri" w:eastAsia="Amiri" w:cs="Amiri"/>
          <w:color w:val="111111"/>
          <w:sz w:val="28"/>
          <w:sz w:val="28"/>
          <w:szCs w:val="28"/>
          <w:rtl w:val="true"/>
          <w:lang w:bidi="ar-SA"/>
        </w:rPr>
        <w:t>ثمَّ حقُّ صاحبك، ثمَّ حقُّ شريكك، ثمَّ حقُّ مالك، ثمَّ حقُّ غريمك الّذي تطالبه، ثمَّ حقُّ غريمك الذي يطالبك، ثمَّ حقٌّ خليطك ثم حقٌّ خصمك المدعى عليك، ثم حقٌّ خصمك الذي تدَّعي عليه، ثمَّ حقٌّ مستشيرك، ثمَّ حق المشير عليك، ثمَّ حق مستنصحك ثم حق الناصح لك، ثمَّ حقٌّ من هو أكبر منك، ثمَّ حقٌّ من هو أصغر منك، ثمَّ حق سائلك، ثم حقٌّ من سألته ثم حقُّ من جرى لك على يديه مساءة بقول أو فعل عن تعمّد منه أو غير تعمّد، ثمَّ حقُّ أهل ملّتك عليك، ثمَّ حقٌّ أهل ذمّتك ثمَّ الحقوق الجارية بقدر علل الأحوال و تصرُّف الأسباب، فطوبى لمن أعانه الله على ما أوجب عليه من حقوقه و وفّقه لذلك وسدَّده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حقُّ الله الأكبر عليك فأن تعبده لا تشرك به شيئاً، فاذا فعلت ذلك باخلاص، جعل لك على نفسه أن يكفيك أمر الدُّنيا والاخرة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 نفسك عليك أن تستعملها بطاعة الله عزّوجلّ فتؤدِّي إلى لسانك حقّه، و إلى </w:t>
      </w:r>
    </w:p>
    <w:p>
      <w:pPr>
        <w:pStyle w:val="BookText"/>
        <w:rPr/>
      </w:pPr>
      <w:r>
        <w:rPr>
          <w:rFonts w:ascii="Amiri" w:hAnsi="Amiri" w:eastAsia="Amiri" w:cs="Amiri"/>
          <w:color w:val="111111"/>
          <w:sz w:val="28"/>
          <w:sz w:val="28"/>
          <w:szCs w:val="28"/>
          <w:rtl w:val="true"/>
          <w:lang w:bidi="ar-SA"/>
        </w:rPr>
        <w:t>سمعك حقّه، وإلى بصرك حقّه، وإلى يدك حقّها، وإلى رجلك حقّها، وإلى بطنك حقّه، و إلى فرجك حقّه و تستعين بالله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اللّسان إكرامه عن الخنى وتعويده الخير، وترك الفضول الّتي لا فائدة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 بالناس و حسن القول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السمع تنزيهه عن سماع الغيبة وسماع ما لا يحلُّ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البصر أن تغمضه عمّا لا يحلُّ لك، و تعتبر بالنظر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يدك أن لا تبسطها إلى ما لا يحلُّ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رجليك أن لا تمشي بهما إلى ما لا يحلُّ لك فيها، تقف على الصراط فانظر أن لا تزلّ بك فتتردّى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بطنك أن لا تجعله وعاء للحرام، و لاتزيد على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فرجك أن تحصنه عن الزناء، وتحفظه من أن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الصلاة أن تعلم أنّها وفادة إلى الله عزّوجلّ، و أنّك فيها قائم بين يدي الله عزّ وجلّ فاذا علمت ذلك قمت مقام الذليل الحقير، الراغب الراهب الراجي الخائف المستكين المتضرِّع المعظّم لمن كان بين يديه بالسكون والوقار، و تقبل عليها بقلبك و تقيمها بحدودها وحقوقها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الحجّ أن تعلم أنّه وفادة إلى ربّك، و فرار إليه من ذنوبك، و به قبول توبتك، و قضاء الفرض الّذي أوجبه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الصوم أن تعلم أنّه حجاب ضربه الله على لسانك و سمعك و بصرك و بطنك و فرجك، ليسترك به من النار، فان تركت الصوم خرقت ستر الله عليك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 الصدقة أن تعلم أنّها ذخرك عند ربّك عزّوجلّ و وديعتك التي لا تحتاج إلى الاشهاد عليها، وكنت بما تستودعه سرًّا أوثق منك بما تستودعه علانية، وتعلم أنّها تدفع </w:t>
      </w:r>
    </w:p>
    <w:p>
      <w:pPr>
        <w:pStyle w:val="BookText"/>
        <w:rPr/>
      </w:pPr>
      <w:r>
        <w:rPr>
          <w:rFonts w:ascii="Amiri" w:hAnsi="Amiri" w:eastAsia="Amiri" w:cs="Amiri"/>
          <w:color w:val="111111"/>
          <w:sz w:val="28"/>
          <w:sz w:val="28"/>
          <w:szCs w:val="28"/>
          <w:rtl w:val="true"/>
          <w:lang w:bidi="ar-SA"/>
        </w:rPr>
        <w:t>البلايا والأسقام عنك في الدُّنيا، و تدفع عنك النار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الهدي أن تريد به الله عزّوجلَّ و لاتريد به خلقه، و لا تريد به إلّا التعرُّض الرحمة الله، ونجاة روحك يوم 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السلطان أن تعلم أنّك جُعلت له فتنة و أنه مبتلى فيك بما جعل الله عزّوجلّ له عليك من السلطان، و أنّ عليك أن لا تتعرّض لسخطه، فتُلقي بيديك إلى التهلكة، و تكون شريكاً له فيما يأتي إليك من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سائسك بالعلم التعظيم ،له و التوقير لمجلسه، و حسن الاستماع إليه، و الاقبال عليه، و أن لا ترفع عليه صوتك ولا تجيب أحداً يسأله عن شيء حتّى يكون هو الذي يجيب، و لا تحدِّث في مجلسه أحداً و لا تغتاب عنده أحداً و أن تدفع عنه إذا ذُكر عندك بسوء و أن تستر عيوبه و تظهر مناقبه، و لا تجالس له عدوًّا ولا تعادي له وليّاً، فاذا فعلت ذلك شهد لك ملائكة الله بأنك قصدته، و تعلّمت علمه الله جل اسمه لا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حقٌّ سائسك بالملك فأن تطيعه ولا تعصيه إلّا فيما يسخط الله عزّوجلّ، فانّه لاطاعة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رعيّتك بالسُّلطان فأن تعلم أنّهم صاروا رعيّتك لضعفهم وقوَّتك، فيجب أن تعدل فيهم وتكون لهم كالوالد الرّحيم، و تغفر لهم جهلهم، ولا تعاجلهم بالعقوبة، و تشكر الله عزّوجلّ على ما آتاك من القوَّة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رعيّتك بالعلم فأن تعلم أنَّ الله عزّوجلَّ إنّما جعلك قيّماً لهم فيما آتاك من العلم وفتح لك من خزائنه، فان أحسنت في تعليم الناس، ولم تخرق بهم، ولم تضجر عليهم، زادك الله من فضله و إن أنت منعت الناس علمك أو خرقت بهم عند طلبهم العلم منك كان حقاً على الله عزّ وجل أن يسلبك العلم و بهاءه ويسقط من القلوب محلّك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حقُّ الزوجة فأن تعلم أنَّ الله عزّوجلّ جعلها لك سكناً و أنساً، فتعلم أنَّ ذلك </w:t>
      </w:r>
    </w:p>
    <w:p>
      <w:pPr>
        <w:pStyle w:val="BookText"/>
        <w:rPr/>
      </w:pPr>
      <w:r>
        <w:rPr>
          <w:rFonts w:ascii="Amiri" w:hAnsi="Amiri" w:eastAsia="Amiri" w:cs="Amiri"/>
          <w:color w:val="111111"/>
          <w:sz w:val="28"/>
          <w:sz w:val="28"/>
          <w:szCs w:val="28"/>
          <w:rtl w:val="true"/>
          <w:lang w:bidi="ar-SA"/>
        </w:rPr>
        <w:t>نعمة من الله عليك فتكرمها و ترفق بها، وإن كان حقّك عليها أوجب فانّ لها عليك أن ترجمها لأنّها أسيرك، وتطعمها وتكسوها و إذا جهلت عفوت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مملوكك فأن تعلم أنّه خلق ربِّك و ابن أبيك و أمّك و لحمك و دمك تملكه، لا أنت صنعته من دون الله و لا خلقت شيئاً من جوارحه، و لا أخرجت له رزقاً و لكنّ الله عزّ وجلّ كفاك ذلك ثمّ سخّره لك و ائتمنك عليه و استودعك إيّاه، ليحفظ لك ما تأتيه من خير إليه، فأحسن إليه كما أحسن الله إليك، و إن كرهته استبدلت به، و لم تعذَّب خلق الله عزّوجلّ ولاقوّة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أُمّك فأن تعلم أنّها حملتك حيث لا يحتمل أحد أحداً، وأعطتك من ثمرة قلبها ما لا يعطي أحد أحداً، و وقتك بجميع جوارحها، و لم تبال أن تجوع و تطعمك، و تعطش و تسقيك، و تعرى و تكسوك، و تضحى و تظلّك، وتهجر النّوم لأجلك، و وقَتك الحرَّ و البرد، لتكون لها ، فانّك لا تطيق شكرها إلّا بعون الله وتوفيقه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أبيك فأن تعلم أنّه أصلك، و أنّه لولاه لم تكن فمهما رأيت في نفسك ممّا يعجبك فاعلم أنَّ أباك أصل النِّعمة عليك فيه، فاحمد الله و اشكره على قدر ذلك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ولدك فأن تعلم أنّه منك و مضاف إليك في عاجل الدُّنيا بخيره وشرِّه، و أنّك مسؤول عمّا و ليته به من حسن الأدب و الدِّلالة على ربِّه عزّوجلّ و المعونة له على طاعته،</w:t>
      </w:r>
    </w:p>
    <w:p>
      <w:pPr>
        <w:pStyle w:val="BookText"/>
        <w:rPr/>
      </w:pPr>
      <w:r>
        <w:rPr>
          <w:rFonts w:ascii="Amiri" w:hAnsi="Amiri" w:eastAsia="Amiri" w:cs="Amiri"/>
          <w:color w:val="111111"/>
          <w:sz w:val="28"/>
          <w:sz w:val="28"/>
          <w:szCs w:val="28"/>
          <w:rtl w:val="true"/>
          <w:lang w:bidi="ar-SA"/>
        </w:rPr>
        <w:t>فاعمل في أمره عمل من يعلم أنّه مثاب على الاحسان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معاقب على الإساءة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أخيك فأن تعلم أنّه يدك وعزُّك و قوَّتك، فلا تتّخذه سلاحاً على معصية الله ولا عُدَّةٌ للظلم لخلق الله، ولاتدع نصرته على عدوِّه، و النصيحة له، فان أطاع الله و إلّا فليكن الله أكرم عليك منه ولا قوَّة إلّا بالله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حقٌّ مولاك المنعم عليك فأن تعلم أنّه أنفق فيك ماله و أخرجك من ذلّ الرّق و </w:t>
      </w:r>
    </w:p>
    <w:p>
      <w:pPr>
        <w:pStyle w:val="BookText"/>
        <w:rPr/>
      </w:pPr>
      <w:r>
        <w:rPr>
          <w:rFonts w:ascii="Amiri" w:hAnsi="Amiri" w:eastAsia="Amiri" w:cs="Amiri"/>
          <w:color w:val="111111"/>
          <w:sz w:val="28"/>
          <w:sz w:val="28"/>
          <w:szCs w:val="28"/>
          <w:rtl w:val="true"/>
          <w:lang w:bidi="ar-SA"/>
        </w:rPr>
        <w:t>وحشته إلى عزّ الحرِّيَّة و أنسها، فأطلقك من أسر الملكة و فكَّ عنك قيد العبوديَّة، و أخرجك من السجن، و ملّكك نفسك و فرغك لعبادة ربِّك، و تعلم أنَّه أولى الخلق بك في حياتك وموتك و أنَّ نصرته عليك واجبة بنفسك، و ما احتاج إليه منك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مولاك الّذي أنعمت عليه فأن تعلم أنَّ الله عزّوجلّ جعل عتقك له وسيلة إليه و حجاباً لك من النّار، و أنَّ ثوابك في العاجل ميراثه ، إذا لم يكن له رحم مكافاة بما أنفقت من مالك وفى الاجل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ذي المعروف عليك فأن تشكره و تذكر ،معروفه، و تكسبه المقالة الحسنة، و تخلص له الدُّعاء فيما بينك و بين الله عزّوجلّ، فاذا فعلت ذلك كنت قد شكرته سرًّا و علانية، ثمَّ إن قدرت على مكافأته يوماً كافأته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المؤذِّن أن تعلم أنّه مذكر لك ربَّك عزّوجلّ، وداع لك إلى حظِّك و عونك على قضاء فرض الله عليك فاشكره على ذلك شكرك للمحسن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إمامك في صلاتك فأن تعلم أنّه تقلّد السفارة فيما بينك و بين ربِّك عزّوجلّ، و تكلّم عنك ولم تتكلّم عنه ودعا لك و لم تدعُ له، وكفاك هول المقام بين يدي الله عزّوجلّ، فان كان نقص كان به دونك و إن كان تماماً كنت شريكه و لم يكن له عليك فضل، فوقى نفسك بنفسه و صلاتك بصلاته، فتشكر له على قدر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جليسك فأن تلين له جانبك، و تنصفه في مجاراة اللّفظ، و لا تقوم من مجلسك إلّا باذنه، و من يجلس إليك يجوز له القيام عنك بغير إذنه، و تنسى زلّاته، و تحفظ خيراته، ولا تسمعه إلّا خيراً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حقُ جارك فحفظه غائباً و إكرامه شاهداً و نصرته إذا كان مظلوماً، و لا تتّبع له عورة، فان علمت عليه سوء استرته عليه، وإن علمت أنَّه يقبل نصيحتك نصحته فيما بينك و بینه و لا تسلمه عند شديدة، وتقيل عثرته و تغفر ذنبه و تعاشره معاشرة كريمة، و </w:t>
      </w:r>
    </w:p>
    <w:p>
      <w:pPr>
        <w:pStyle w:val="BookText"/>
        <w:rPr/>
      </w:pP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الصّاحب فأن تصحبه بالتفضّل و الانصاف، و تكرمه كما يكرمك و لا تدعه يسبق إلى مكرمة، فان سبق كافأته و تودُّه كما يودُّك و تزجره عمّا يهمّ به من معصية، وكن عليه رحمة ولا تكن عليه عذاباً،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الشريك فان غاب كفيته، و إن حضر رعيته، و لا تحكم دون حكمه، ولا تعمل برأيك دون مناظرته، و تحفظ عليه ماله ولا تخونه فيها عزَّ أو هان من أمره، فانَّ يد الله تبارك و تعالى على أيدي الشريكَين ما لم يتخاونا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مالك فأن لا تأخذه إلّا من حلّه و لا تنفقه إلّا في وجهه، و لا تؤثر به على نفسك من لا يحمدك، فاعمل فيه بطاعة ربِّك و لا تبخل به فتبوء بالحسرة و الندامة مع التبعة</w:t>
      </w:r>
    </w:p>
    <w:p>
      <w:pPr>
        <w:pStyle w:val="BookText"/>
        <w:rPr/>
      </w:pPr>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غريمك الّذى يطالبك، فإن كنت موسراً أعطيته و إن كنت معسراً أرضيته بحسن القول ورددته عن نفسك رداً لطيفاً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الخليط أن لا تغرَّه ولا تغشّه و لا تخدعه و تتّقي الله تبارك و تعالى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الخصم المدَّعي عليك، فان كان ما يدَّعي عليك حقّاً كنت شاهده على نفسك، و لم تظلمه و أوفيته حقّه، وإن كان ما يدَّعى به باطلاً رفقت به ولم تأت في أمره غير الرِّفق و لم تسخط ربّك في أمره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خصمك الّذي تدَّعى عليه، إن كنت محقّاً في دعواك أجملت مقاولته و لم تجحد حقّه، وإن كنت مبطلاً في دعواك اتّقيت الله عزّوجلّ و تبت إليه وتركت الدَّعوى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المستشير إن علمت أنَّ له رأياً أشرت عليه، وإن لم تعلم أرشدته إلى من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المشير عليك أن لا تتّهمه فيها لا يوافقك من رأيه، و إن وافقك حمدت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حقُّ المستنصح أن تؤدِّي إليه النصيحة و ليكن مذهبك الرَّحمة له و الرفق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الناصح أن تلين له جناحك و تصغي إليه بسمعك، فان أتى بالصواب حمدت الله عزَّوجلّ و إن لم يوافق رحمته و لم تتّهمه و علمت أنّه أخطأ ولم تؤاخذه بذلك إلّا أن يكون مستحقاً للتهمة، فلا تعبأ بشيء من أمره على حال،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الكبير توقيره لسنّه، و إجلاله لتقدُّمه في الاسلام قبلك، و ترك مقابلته عند الخصام، و لا تسبقه إلى طريق، ولا تتقدَّمه، ولا تستجهله، و إن جهل عليك احتملته و أكرمته لحقِّ الاسلام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الصغير رحمتُه في تعليمه و العفو عنه و الستر عليه و الرفق به و المعونة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السائل إعطاؤه على قدر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المسؤول إن أعطى فاقبل منه بالشكر و المعرفة بفضله، و إن منع فاقبل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من سرَّك الله تعالى به أن تحمد الله عزّ وجلّ أوَّلاً ثمَّ تشكره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من ساءك أن تعفو عنه، و إن علمت أنَّ العفو يضرُّ انتصرت،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من بعد ظلمه فاُولئك ما عليهم من سبيل</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 أهل ملّتك إضمار السلامة لهم و الرحمة لهم، و الرفق بمسيئهم، و تألّفهم و استصلاحهم و شکر محسنهم وكفُّ الأذى عنهم، و تحبُّ لهم ما تحبُّ لنفسك، وتكره لهم ما تكره لنفسك، و أن تكون شيوخهم بمنزلة أبيك، و شبابهم بمنزلة إخوتك، و عجايزهم بمنزلة أمّك، والصّغار بمنزلة أولادك</w:t>
      </w:r>
    </w:p>
    <w:p>
      <w:pPr>
        <w:pStyle w:val="BookText"/>
        <w:rPr/>
      </w:pPr>
      <w:r>
        <w:rPr>
          <w:rFonts w:ascii="Amiri" w:hAnsi="Amiri" w:eastAsia="Amiri" w:cs="Amiri"/>
          <w:color w:val="111111"/>
          <w:sz w:val="28"/>
          <w:sz w:val="28"/>
          <w:szCs w:val="28"/>
          <w:rtl w:val="true"/>
          <w:lang w:bidi="ar-SA"/>
        </w:rPr>
        <w:t>و حقّ الذَّمّة أن تقبل منهم ما قبِل الله عزَّ وجلّ منهم، ولا تظلمهم ما وفوا لله عزّوجلّ بعهده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عن الأسدي عن البرمكي، عن عبدالله بن أحمد، عن إسماعيل بن </w:t>
      </w:r>
    </w:p>
    <w:p>
      <w:pPr>
        <w:pStyle w:val="BookText"/>
        <w:rPr/>
      </w:pPr>
      <w:r>
        <w:rPr>
          <w:rFonts w:ascii="IRNazanin" w:hAnsi="IRNazanin" w:eastAsia="IRNazanin"/>
          <w:color w:val="111111"/>
          <w:sz w:val="28"/>
          <w:sz w:val="28"/>
          <w:szCs w:val="28"/>
          <w:rtl w:val="true"/>
          <w:lang w:bidi="fa-IR"/>
        </w:rPr>
        <w:t>الفضل، عن الثّمالي، عن سيد العابدين عليِّ ابن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نفسك عليك أن تستعملها بطاعة الله عزّوجلّ، و حقٌّ اللّسان إكرامه عن الخنى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عليّ بن الحسين علیه السّلام المعروفة برسالة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عليك حقوقاً محيطة بك في كلِّ حركة حركتها، أو سكنة سكنتها، أو منزلة نزلتها، أو جارحة قلبتها أو آلة تصرّفت بها، بعضها أكبر من بعض، و أكبر حقوق الله عليك ما أوجبه لنفسه تبارك و تعالى من حقّه الّذي هو أصل الحقوق و منه تفرّع، ثمّ ما أوجبه عليك لنفسك من قرنك إلى قدمك على اختلاف جوارحك فجعل البصرك عليك حقّاً، و لسمعك عليك حقّاً، و للسانك عليك حقّاً، وليدك عليك حقّاً، و لرجلك عليك حقّاً، و لبطنك عليك حقّاً أو لفرجك عليك حقّاً، فهذه الجوارح السبع الّتي بها تكون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عزَّ وجلَّ لأفعالك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لصلاتك عليك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ولصومك عليك حقّاً، و لصدقتك عليك حقّاً، و لهديك عليك حقّاً، ولأفعالك عليك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تخرج الحقوق منك إلى غيرك من ذوي الحقوق الواجبة عليك و أوجبها عليك حقاً أئمَّتك ثمّ حقوق رعيَّتك، ثمّ حقوق رحمك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حقوق يتشعّب منها حقوق، فحقوق أئمَّتك ثلاثة أوجبها عليك حقُّ سائسك بالسُّلطان،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سائسك بالعلم، ثمّ حقُّ سائسك بالملك، وكلُّ سائس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حقوق رعيّتك ثلاثة أوجبها عليك حقٌّ رعيَّتك بالسلطان، ثمّ حقٌّ رعيّتك بالعلم فانّ الجاهل رعيّة العالم، و حقٌّ رعيّتك بالملك من الأزواج و ما ملكتَ من الأيمان، و حقوق رحمك كثيرة متّصلة بقدر اتّصال الرحم في القرابة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فأوجبها عليك حقٌّ أُمّك ثم حقٌّ أبيك، ثمَّ حقٌّ ولدك ، ثمَّ حقُّ أخيك، ثمَّ الأقرب </w:t>
      </w:r>
    </w:p>
    <w:p>
      <w:pPr>
        <w:pStyle w:val="BookText"/>
        <w:rPr/>
      </w:pPr>
      <w:r>
        <w:rPr>
          <w:rFonts w:ascii="Amiri" w:hAnsi="Amiri" w:eastAsia="Amiri" w:cs="Amiri"/>
          <w:color w:val="111111"/>
          <w:sz w:val="28"/>
          <w:sz w:val="28"/>
          <w:szCs w:val="28"/>
          <w:rtl w:val="true"/>
          <w:lang w:bidi="ar-SA"/>
        </w:rPr>
        <w:t>فالأقرب والأوّل فالأوَّل، ثمَّ حقُّ مولاك المنعم عليك، ثمَّ حقّ مولاك الجاري نعمته عليك، ثم حقٌّ ذي المعروف لديك، ثمَّ حقٌّ مؤذِّنك بالصلاة، ثمَّ حقّ إمامك في صلاتك، ثمَّ حقُ</w:t>
      </w:r>
    </w:p>
    <w:p>
      <w:pPr>
        <w:pStyle w:val="BookText"/>
        <w:rPr/>
      </w:pPr>
      <w:r>
        <w:rPr>
          <w:rFonts w:ascii="Amiri" w:hAnsi="Amiri" w:eastAsia="Amiri" w:cs="Amiri"/>
          <w:color w:val="111111"/>
          <w:sz w:val="28"/>
          <w:sz w:val="28"/>
          <w:szCs w:val="28"/>
          <w:rtl w:val="true"/>
          <w:lang w:bidi="ar-SA"/>
        </w:rPr>
        <w:t>جليسك، ثمَّ حقٌّ جارك، ثمَّ حقٌّ صاحبك ثمَّ َحقٌّ شريكك، ثمَّ حقٌّ مالك، ثمَّ حقٌّ غريمك الذي تطالبه، ثمَّ حقٌّ غريمك الذي يطالبك، ثم حقٌّ خليطك، ثم حق خصمك المدعي عليك ثمَّ حقٌّ خصمك الذي تدَّعي عليه ، ثمَّ حقٌّ مستشيرك، ثم حق المشير عليك ثم حق مستنصحك ، ثمَّ حقٌّ الناصح لك، ثمَّ حقٌّ من هو أكبر منك، ثمَّ حقٌّ من هو أصغر منك، ثمَّ حق سائلك، ثمَّ حقٌّ من سألته، ثمَّ حقٌّ من جرى لك على يديه مساءة بقول أو فعل أو مسرَّة بذلك بقول أو فعل عن تعمد منه أو غير تعمُّد منه، ثمَّ حقٌّ أهل ملتك عامة، ثمّ حقٌّ أهل الذمة، ثم الحقوق الحادثة بقدر علل الأحوال و تصرُّف الأسباب، فطوبى لمن أعانه الله على قضاء ما أوجب عليه من حقوقه و وفقه و 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حقُّ الله الأكبر فإنَّك تعبده لا تشرك به شيئاً، فإذا فعلت ذلك باخلاص جعل لك على نفسه أن يكفيك أمر الدُّنيا والأخرة، و يحفظ لك ما تحبُّ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نفسك عليك فأن تستوفيها في طاعة الله، فتودِّى إلى لسانك حقَّه و إلى سمعك حقَّه، وإلى بصرك حقَّه، وإلى يدك حقَّها، وإلى رجلك حقَّها، وإلى بطنك حقّه، وإلى فرجك حقَّه و تستعين بالله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اللّسان فاكرامه عن الخني، وتعويده الخير، و حمله على الأدب و إجمامه إلّا لموضع الحاجة و المنفعة للدِّين و الدُّنيا، وإعفاؤه عن الفضول الشنعة القليلة الفائدة الّتي لا يؤمن ضررها مع قلّة عائدتها، ويعدُّ شاهد العقل، والدليل عليه و تزيُّن العاقل بعقله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سيرته في لسانه ولاقوَّة إلّا بالله العليِّ العظيم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السمع فتنزيهه عن أن تجعله طريقاً إلى قلبك إلّا لفوهة كريمة تحدث في قلبك خيراً أو تكسبك خلقاً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باب الكلام إلى القلب يودِّي إليه ضروب المعاني على ما </w:t>
      </w:r>
    </w:p>
    <w:p>
      <w:pPr>
        <w:pStyle w:val="BookText"/>
        <w:rPr/>
      </w:pPr>
      <w:r>
        <w:rPr>
          <w:rFonts w:ascii="Amiri" w:hAnsi="Amiri" w:eastAsia="Amiri" w:cs="Amiri"/>
          <w:color w:val="111111"/>
          <w:sz w:val="28"/>
          <w:sz w:val="28"/>
          <w:szCs w:val="28"/>
          <w:rtl w:val="true"/>
          <w:lang w:bidi="ar-SA"/>
        </w:rPr>
        <w:t xml:space="preserve">فيها من خير أو شرّ ولاقوَّة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بصرك فغضّه عمّا لا يحلُّ لك، وترك ابتذاله إلّا لموضع عبرة، تستقبل بها بصراً أو تستفيد بها علماً، فانَّ البصر باب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رجليك فأن لا تمشي بهما إلى ما لا يحلُّ لك، ولا تجعلها مطيَّتك في الطريق المستخفّة بأهلها فيها فانَّها حاملتك و سالكة بك مسلك الدِّين، والسَّبَق لك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يدك فأن لا تبسطها إلى ما لا يحلُّ لك فتنال بما تبسطها إليه من الله العقوبة في الأجل، و من النّاس بلسان اللّائمة فى العاجل، ولا تقبضها ممّا افترض الله عليها و لكن توفّرها به تقبضها عن كثير ممّا لا يحلُّ لها، و تبسطها بكثير ممّا ليس عليها، فإذا هي قد عقلت و شرفت في العاجل وجب لها حسن الثواب من الله في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بطنك فأن لا تجعله وعاء لقليل من الحرام ولالكثير، و أن تقتصد له في الحلال ولا تخرجه من حدِّ التقوية إلى حدِّ التهوين و ذهاب المروَّة، فانَّ الشبع المنتهي بصاحبه إلى التَّخَم مكسلة و مثبطة و مقطعة عن كلِّ برّ و كرم، و إنَّ الرأي المنتهي بصاحبه إلى السكر مسخفة و مجهلة و مذهبة للمروَّة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فرجك فحفظه ممّا لا يحلُّ لك والاستعانة عليه بغضَّ البصر فإنّه من أعون الأعوان، وضبطه إذا همَّ بالجوع و الظمأ، وكثرة ذكر الموت و التهدُّد لنفسك بالله، و التخويف لها به و بالله العصمة و التأييد ولا حول ولاقوَّة إلّا 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حقوق الأفعال فأمّا حقُّ الصَّلاة فأن تعلم أنّها وفادة إلى الله و أنّك قائم بها بين يدي الله ، فإذا علمت ذلك كنت خليقاً أن تقوم فيها مقام الذليل الراغب الراهب الخائف الراجي المسكين المتضرِّع، المعظِّم من قام بين يديه بالسكون والاطراق و خشوع الأطراف، و لين الجناح، و حسن المناجاة له في 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فكاك رقبتك الّتي أحاطت بها </w:t>
      </w:r>
    </w:p>
    <w:p>
      <w:pPr>
        <w:pStyle w:val="BookText"/>
        <w:rPr/>
      </w:pPr>
      <w:r>
        <w:rPr>
          <w:rFonts w:ascii="Amiri" w:hAnsi="Amiri" w:eastAsia="Amiri" w:cs="Amiri"/>
          <w:color w:val="111111"/>
          <w:sz w:val="28"/>
          <w:sz w:val="28"/>
          <w:szCs w:val="28"/>
          <w:rtl w:val="true"/>
          <w:lang w:bidi="ar-SA"/>
        </w:rPr>
        <w:t>خطيئتك، واستهلكتها ذنوبك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الصوم فأن تعلم أنّه حجاب ضربه الله على لسانك و سمعك و بصرك و فرجك و بطنك ليسترك به من النار، وهكذا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سكنت أطرافك في حجبتها رجوت أن تكون محجوباً و إن أنت تركتها تضطرب في حجابها و ترفع جنبات الحجاب فتطّلع إلى ما ليس لها بالنظرة الداعية للشهوة و القوَّة الخارجة عن حدِّ التقيّة الله، لم يؤمن أن تخرق الحجاب و تخرج منه،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الصدقة فأن تعلم أنها ذخرك عند ربّك، و وديعتك الّتي لا تحتاج إلى الاشهاد فإذا علمت ذلك كنت بما استودعته سرًّا أوثق بما استودعته علانية، وكنت جديراً أن تكون أسررت إليه أمراً أعلنته، وكان الأمر بينك و بينه فيها سرَّا على كلِّ حال و لم يستظهر عليه فيا استودعته منها إشهاد الأسماع والأبصار عليه بها، كأنّها أوثق فى نفسك و كأنّك لا تثق به في تأدية وديعتك إليك ثمَّ لم تمتنَّ بها على أحد لأنّها لك، فإذا امتننت بها لم تأمن أن يكون بها مثل تهجين حالك منها إلى من مننت بها عليه، لأنَّ في ذلك دليلاً على أنّك لم ترد نفسك بها، ولو أردت نفسك بها لم تمننَّ بها على أحد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الهدي فأن تخلص بها الارادة إلى ربك و التعرُّض لرحمته و قبوله و لاترد عيون الناظرين دونه، فإذا كنت كذلك لم تكن متكلّفاً ولا متصنّعاً و كنت إنّما تقصد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الله يراد باليسير و لا يراد بالعسير كما أراد بخلقه التيسير و لم يرد بهم التعسير، وكذلك التذلّل أولى بك من التدهقن لأنَّ الكلفة والمؤنة في المتدهقنين فأمّا التذلّل والتمسكن فلا كلفة فيهما، ولا مؤنة عليهما، لأنّهما الخلقة و هما موجودان في الطبيعة، ولا قوَّة إلّا بالله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حقوق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 سائسك بالسلطان فأن تعلم أنّك جعلت له فتنة و أنّه مبتلى فيك بما جعله الله له عليك من السلطان و أن تخلص له في النصيحة و أن لاتماحكه وقد </w:t>
      </w:r>
    </w:p>
    <w:p>
      <w:pPr>
        <w:pStyle w:val="BookText"/>
        <w:rPr/>
      </w:pPr>
      <w:r>
        <w:rPr>
          <w:rFonts w:ascii="Amiri" w:hAnsi="Amiri" w:eastAsia="Amiri" w:cs="Amiri"/>
          <w:color w:val="111111"/>
          <w:sz w:val="28"/>
          <w:sz w:val="28"/>
          <w:szCs w:val="28"/>
          <w:rtl w:val="true"/>
          <w:lang w:bidi="ar-SA"/>
        </w:rPr>
        <w:t>بسطت يده عليك، فتكون سبب هلاك نفسك و هلاكه و تذلّل و تلطّف لإعطائه من الرضى ما يكفّه عنك ولا يضرُّ بدينك، وتستعين عليه في ذلك بالله، ولا تعازُّه ولا تعانده فانّك إن</w:t>
      </w:r>
    </w:p>
    <w:p>
      <w:pPr>
        <w:pStyle w:val="BookText"/>
        <w:rPr/>
      </w:pPr>
      <w:r>
        <w:rPr>
          <w:rFonts w:ascii="Amiri" w:hAnsi="Amiri" w:eastAsia="Amiri" w:cs="Amiri"/>
          <w:color w:val="111111"/>
          <w:sz w:val="28"/>
          <w:sz w:val="28"/>
          <w:szCs w:val="28"/>
          <w:rtl w:val="true"/>
          <w:lang w:bidi="ar-SA"/>
        </w:rPr>
        <w:t>فعلت ذلك عققته و عققت نفسك، فعرَّضتها لمكروهه، وعرَّضته للهلكة فيك و كنت خليقاً أن تكون معيناً له على نفسك وشريكاً له فيا أتى إليك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سائسك بالعلم فالتعظيم له، و التوقير لمجلسه، و حسن الاستماع إليه و الاقبال عليه، و المعونة له على نفسك فيما لاغنى بك عنه من العلم، بأن تفرغ له عقلك، و تحضره فهمك، و تذكي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تجلي له بصرك بترك اللّذات، و نقض الشهوات و أن تعلم أنّك فيما ألقى رسوله إلى من لقيك من أهل الجهل فلزمك حسن التأدية عنه إليهم، و لا تخنه في تأدية رسالته، والقيام بها عنه إذا تقلّدتها،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سائسك بالملك فنحو من سائسك بالسلطان إلّا أنّ هذا يملك ما لا يملكه ذاك، تلزمك طاعته فيها دقَّ و جلَّ منك إلّا أن تخرجك من وجوب حقِّ الله فانَّ حقَّ الله يحول</w:t>
      </w:r>
    </w:p>
    <w:p>
      <w:pPr>
        <w:pStyle w:val="BookText"/>
        <w:rPr/>
      </w:pPr>
      <w:r>
        <w:rPr>
          <w:rFonts w:ascii="Amiri" w:hAnsi="Amiri" w:eastAsia="Amiri" w:cs="Amiri"/>
          <w:color w:val="111111"/>
          <w:sz w:val="28"/>
          <w:sz w:val="28"/>
          <w:szCs w:val="28"/>
          <w:rtl w:val="true"/>
          <w:lang w:bidi="ar-SA"/>
        </w:rPr>
        <w:t>بينك و بين حقّه و حقوق الخلق فإذا قضيته رجعت إلى حقّه فتشاغلت به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حقوق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حقوق رعيَّتك بالسلطان فأن تعلم أنّك إنّما استرعيتهم بفضل قوَّتك عليهم، فانّه إنّما أحلّهم محلَّ الرعيّة لك ضعفهم وذلّهم، فما أولى من كفاكه ضعفه و ذلّه حتّى صيّره لك رعيّة وصيّر حكمك عليه نافذاً لا يمتنع منك بعزَّة ولاقوَّة و لا يستنصر فيها تعاظمه منك إلّا بالله بالرَّحمة والحياطة والأناة وما أولاك إذا عرفت ما أعطاك الله من فضل هذه العزّة و القوة الّتى قهرت بها أن تكون الله شاكراً و من شكر الله أعطاه فما أنعم عليه ولا قوَّة إلّا بالله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حقٌّ رعيّتك بالعلم فأن تعلم أنَّ الله قد جعلك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آتاك من العلم و ولّاك من خزانة الحكمة فان أحسنت فيها ولّاك الله من ذلك وقمت به لهم مقام الخازن الشفيق الناصح لمولاه في عبيده الصابر المحتسب الّذي إذا رأى ذا حاجة أخرج له من الأموال الّتي في </w:t>
      </w:r>
    </w:p>
    <w:p>
      <w:pPr>
        <w:pStyle w:val="BookText"/>
        <w:rPr/>
      </w:pPr>
      <w:r>
        <w:rPr>
          <w:rFonts w:ascii="Amiri" w:hAnsi="Amiri" w:eastAsia="Amiri" w:cs="Amiri"/>
          <w:color w:val="111111"/>
          <w:sz w:val="28"/>
          <w:sz w:val="28"/>
          <w:szCs w:val="28"/>
          <w:rtl w:val="true"/>
          <w:lang w:bidi="ar-SA"/>
        </w:rPr>
        <w:t>یدیه راشداً و كنت لذلك أملاً معتقداً و إلّا كنت له خائناً و لخلقه ظالماً و لسلبه و غيره متعرِّضاً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رعيّتك بملك النكاح فأن تعلم أنَّ الله جعلها سكناً و مستراحاً و اُنساً و واقية وكذلك كلُّ واحد منكما يجب أن يحمد الله على صاحبه و يعلم أنَّ ذلك نعمة منه عليه، و وجب أن يحسن صحبة نعمة الله و يكرمها و يرفق بها ، و إن كان حقّك عليها اغلظ و طاعتك لها ألزم فيما أحببت وكرهت ما لم تكن معصية، فانَّ لها حقَّ الرَّحمة و المؤانسة، و موضع السكون إليها قضاء اللّذَّة الّتي لا بدَّ من قضائها وذلك عظيم،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رعيّتك بملك اليمين فأن تعلم أنَّه خلق ربّك و لحمك و دمك و أنَّك تملكه لا أنت صنعته دون الله ولا خلقت له سمعاً ولا بصراً ولا أجريت له رزقاً، ولكنَّ الله كفاك ذلك بمن سخّره لك و ائتمنك عليه واستودعك إيّاه لتحفظه فيه و تسير فيه بسيرته فتطعمه ممّا تأكل وتلبسه ممّا تلبس، ولا تكلّفه ما لا يطيق، فان كرهته خرجت إلى الله منه و استبدلت به، و لم تعذَّب خلق الله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حقٌّ الرَّحم فحقُ أُمّك أن تعلم أنّها حملتك حيث لا يحمل أحد أحداً، و أطعمتك من ثمرة قلبها مالا يطعم أحد أحداً، وأنّها وقَتك بسمعها وبصرها ویدها و رجلها و شعرها و بشرها و جميع جوارحها مستبشرة بذلك فرحة موبلة محتملة لما فيه مكروهها و ألمه و ثقله، غمّه، حتّى دفعتها عنك يد القدرة و أخرجتك إلى الأرض فرضيت أن تشبع تجوع هي و تكسوك و تعرى و ترويك وتظماً، وتظلّك و تضحی، و تنعِّمك ببؤسها و تلذِّذك بالنوم بأرقها، وكان بطنها لك وعاء، وحجرها لك حواء، وثديها لك سقاء، و نفسها لك وقاء تباشر حرَّ الدُّنيا وبردها لك و دونك، فتشكرها على قدر ذلك و لا تقدر عليه إلّا بعون الله وتوفيقه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حقُّ أبيك فتعلم أنه أصلك و انَّك فرعه و أنَّك لولاه لم تكن، فهما رأيت في نفسك </w:t>
      </w:r>
    </w:p>
    <w:p>
      <w:pPr>
        <w:pStyle w:val="BookText"/>
        <w:rPr/>
      </w:pPr>
      <w:r>
        <w:rPr>
          <w:rFonts w:ascii="Amiri" w:hAnsi="Amiri" w:eastAsia="Amiri" w:cs="Amiri"/>
          <w:color w:val="111111"/>
          <w:sz w:val="28"/>
          <w:sz w:val="28"/>
          <w:szCs w:val="28"/>
          <w:rtl w:val="true"/>
          <w:lang w:bidi="ar-SA"/>
        </w:rPr>
        <w:t xml:space="preserve">ممّا يعجبك فاعلم أنَّ أباك أصل النعمة عليك فيه و احمد الله و اشكره على قدر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ولدك فتعلم انّه منك و مضاف إليك في عاجل الدُّنيا بخيره وشرّه، و أنّك مسؤول عمّا ولّيته من حسن الأدب و الدلالة على ربّه والمعونة له على طاعته فيك و نفسه، فمثاب على ذلك و معاقب فاعمل في أمره عمل المتزيّن بحسن أثره عليه في عاجل الدُّنيا المعذِّر إلى ربّه فيما بينك وبينه بحسن القيام عليه و الأخذ له منه،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أخيك فتعلم أنّه يدك الّتي تبسطها وظهرك الّذي تلتجي إليه و عزُّك الّذي تعتمد عليه، وقوَّتك الّتي تصول بها، فلا تتّخذه سلاحاً على معصية الله و لا عدَّة للظلم بخلق الله، ولاتدع نصرته على نفسه و معونته على عدوّه و الحول بينه و بين شياطينه و تأدية النصيحة إليه، و الاقبال عليه في الله، فان انقاد لربّه و أحسن الاجابة له، وإلّا فليكن الله آثر عندك و أكرم عليك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المنعم عليك بالولاء فأن تعلم أنّه أنفق فيك ماله، وأخرجك من ذلّ الرّقِّ و وحشته إلى عزّ الحرّية و أنسها وأطلقك من أسر الملكة وفكَّ عنك حلق العبوديَّة و أو جدك رائحة العزّ و أخرجك من سجن القهر، و دفع عنك العسر و بسط لك لسان الانصاف و أباحك الدُّنيا كلّها فملّكك نفسك و حلَّ أسرك و فرّغك لعبادة ربّك و احتمل بذلك التقصير في ماله، فتعلم أنّه أولى الخلق بك بعد اُولى رحمك في حياتك و موتك و أحقُّ الخلق بنصرك و معونتك، و مكانفتك في ذات الله ، فلا تؤثر عليه نفسك ما احتاج إليك أبداً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حقُّ مولاك الجارية عليه نعمتك فأن تعلم أنَّ الله جعلك حامية عليه، و واقية و ناصراً و معقلاً، وجعله لك وسيلة وسبباً بينك وبينه فبالحريِّ أن يحجبك عن النّار فيكون في ذلك ثوابك منه في الآجل و يحكم لك بميراثه في العاجل إذا لم يكن له رحم مكافاةً لما أنفقته من مالك عليه و قمت به من حقّه بعد إنفاق مالك، فان لم تخفه خيف عليك أن لا يطيب </w:t>
      </w:r>
    </w:p>
    <w:p>
      <w:pPr>
        <w:pStyle w:val="BookText"/>
        <w:rPr/>
      </w:pPr>
      <w:r>
        <w:rPr>
          <w:rFonts w:ascii="Amiri" w:hAnsi="Amiri" w:eastAsia="Amiri" w:cs="Amiri"/>
          <w:color w:val="111111"/>
          <w:sz w:val="28"/>
          <w:sz w:val="28"/>
          <w:szCs w:val="28"/>
          <w:rtl w:val="true"/>
          <w:lang w:bidi="ar-SA"/>
        </w:rPr>
        <w:t>لك ميراثه،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ذي المعروف عليك فأن تشكره و تذكر معروفه و تنشر به القالة الحسنة و تخلص له الدُّعاء فيما بينك و بين الله سبحانه، فانك إذا فعلت ذلك كنت قد شكرته سرًّا و علانية، ثمَّ إن أمكنك مكافأته بالفعل كافأته وإلّا كنت مرصداً له موطّناً نفسك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المؤذِّن فأن تعلم أنّه مذكّرك بربك وداعيك إلى حظّك و أفضل أعوانك على قضاء الفريضة الّتى افترضها الله عليك فتشكره على ذلك شكرك للمحسن إليك، و إن كنت في بيتك متّهماً لذلك لم تكن الله في أمره متّهماً ، و علمت أنّه نعمة من الله عليك لا شكَّ فيها فأحسن صحبة نعمة الله بحمد الله عليها على كلِّ حال،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حقُّ إمامك فى صلاتك فأن تعلم أنّه قد تقلّد السفارة فيما بينك وبين الله والوفادة إلى ربّك، وتكلّم عنك و لم تتكلّم عنه و دعا لك و لم تدعُ له، وطلب فيك و لم تطلب فيه، و كفاك همَّ المقام بين يدي الله و المسألة له فيك و لم تكفه ذلك فان كان في شيء من ذلك، تقصير كان به دونك، و إن كان آثماً لم تكن شريكه فيه، و لم يكن لك عليه فضل، فوقی نفسك بنفسه، و وقى صلاتك بصلاته، فتشكر له على ذلك و لا حول ولاقوَّة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حقُّ الجليس فأن تلين له كنفك و تطيب له جانبك و تنصفه في محاواة اللّفظ، و لا تغرق في نزع اللّحظ إذا لحظت و تقصد في اللّفظ إلى إفهامه إذا لفظت، و إن كنت الجليس إليه كنت في القيام عنه بالخيار و إن كان الجالس إليك كان بالخيار و لا تقوم إلّا بإذنه ولاقوَّة إلّا بالله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حقُّ الجار فحفظه غائباً، وكرامته شاهداً، و نصرته و معونته في الحالين جميعاً لا تتّبع له عورة و لا تبحث له عن سوءة لتعرفها، فإن عرفتها منه من غير إرادة منك و لا تكلّف، كنت لما علمت حصناً حصيناً و ستراً ستيراً لو بحثت الأسنّة عنه ضميراً لم تتّصل إليه لانطوائه عليه ، لا تستمع عليه من حيث لا يعلم لا تسلّمه عند شديدة، ولا نحسده عند </w:t>
      </w:r>
    </w:p>
    <w:p>
      <w:pPr>
        <w:pStyle w:val="BookText"/>
        <w:rPr/>
      </w:pPr>
      <w:r>
        <w:rPr>
          <w:rFonts w:ascii="Amiri" w:hAnsi="Amiri" w:eastAsia="Amiri" w:cs="Amiri"/>
          <w:color w:val="111111"/>
          <w:sz w:val="28"/>
          <w:sz w:val="28"/>
          <w:szCs w:val="28"/>
          <w:rtl w:val="true"/>
          <w:lang w:bidi="ar-SA"/>
        </w:rPr>
        <w:t>نعمة، تقيله عثرته، و تغفر زلّته، ولا تذخر حلمك عنه إذا جهل عليك، ولا تخرج أن تكون سلماً له تردُّ عنه لسان الشتيمة، وتبطل فيه كيد حامل النصيحة، و تعاشره معاشرة كريمة، و لا حول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حقُّ الصاحب فأن تصحبه بالفضل ما وجدت إليه سبيلاً وإلّا فلا أقلَّ من الانصاف، و أن تكرمه كما يكرمك وتحفظه كما يحفظك، ولا يسبقك فيما بينك و بينه إلى مكرمة، فان سبقك كافأته و لا تقصر به عمّا يستحقُّ من المودَّة تلزم نفسك نصيحته و حیاطته و معاضدته على طاعة ربّه، و معونته على نفسه فيما يهمُّ به من معصية ربِّه، ثمَّ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ولا تكون عليه عذاباً، ولا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حقُّ الشريك فإن غاب كفيته، وإن حضر ساويته، لا تعزم على حكمك دون حكمه، ولا تعمل برأيك دون مناظرته، تحفظ عليه ماله و تنفي عنه خيانته، فيما عزّ أو هان، فأنّه بلغنا أنَّ يد الله على الشريكين مالم يتخاونا،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المال فأن لا تأخذه إلّا من حلّه و لا تنفقه إلّا في حلّه، ولا تحرفه عن مواضعه، ولا تصرفه عن حقائقه، ولا تجعله إذا كان من الله إلّا إليه، وسبباً إلى الله، ولا تؤثر به على نفسك من لعلّه لا يحمدك، وبالحريّ أن لا يحسن خلافتك في تركتك، و لا يعمل فيه بطاعة ربّك فتكون معيناً له على ذلك أو بما أحدث في مالك أحسن نظراً لنفسه فيعمل بطاعة ربّه، فيذهب بالغنيمة و تبوء بالاثم والحسرة والندامة مع التبعة،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حقُّ الغريم الطالب لك، فان كنت موسراً أوفيته و كفيته و أغنيته و لم تردَّه و تعطله، فإنَّ رسول الله صلی الله علیه و آله و 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 الغنىِّ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كنت معسراً أرضيته بحسن القول، و طلبت إليه طلباً جميلاً و رددته عن نفسك ردّاً لطيفاً، و لم تجمع عليه ذهاب ماله و سوء معاملته، فانَّ ذلك لوم ولا قوَّة إلّا بالله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الخليط فأن لا تغرّه ولا تغشّه ولا تكذبه ولا تغفّله ولا تخدعه، ولا تعمل في </w:t>
      </w:r>
    </w:p>
    <w:p>
      <w:pPr>
        <w:pStyle w:val="BookText"/>
        <w:rPr/>
      </w:pPr>
      <w:r>
        <w:rPr>
          <w:rFonts w:ascii="Amiri" w:hAnsi="Amiri" w:eastAsia="Amiri" w:cs="Amiri"/>
          <w:color w:val="111111"/>
          <w:sz w:val="28"/>
          <w:sz w:val="28"/>
          <w:szCs w:val="28"/>
          <w:rtl w:val="true"/>
          <w:lang w:bidi="ar-SA"/>
        </w:rPr>
        <w:t>انتقاظه عمل العدوَّ الّذي لا يبقي على صاحبه، و إن اطمأنَّ إليك استقصيت له على نفسك و علمت أنَّ غبن المسترسل ربا،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حقُّ الخصم المدَّعي عليك، فان كان ما يدَّعي عليك حقّاً لم تنفسخ في حجّته و لم تعمل في إيطال دعوته، وكنت خصم نفسك له، والحاكم عليها، و الشاهد له بحقّه دون شهادة الشهود، وإن كان ما يدَّعيه باطلاً رفقت به و روَّعته و ناشدته بدينه، و کسرت حدَّته عنك بذكر الله، وألقيت حشو الكلام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يردُّ عنك عادية عدوِّك بل تبوء باثئمه و به يشحذ عليك سيف عداوته، لأنَّ لفظة السوء تبعث الشرَّ، و الخير مقمعة للشرِّ ولا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حقُ الخصم المدَّعي عليه، فإن كان ما تدَّعيه حقّاً أجملتَ في مقاولته بمخرج الدَّعوى فانَّ للدَّعوى غلظة في سمع المدَّعى عليه، و قصدت قصد حجّتك بالرفق و أمهل المهلة و أبين البيان و ألطف اللّطف و لم تتشاغل عن حجّتك بمنازعته بالقيل و القال، فتذهب عنك حجّتك ولا يكون لك في ذلك درك،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المستشير فان حضرك له وجه رأي جهدت له في النصيحة، و أشرت عليه بما تعلم أنّك لو كنت مكانه عملت به و ذلك ليكن منك في رحمة و لين، فانَّ اللّين يونس الوحشة، وإنَّ الغلظ يوحش من موضع الاُنس، وإن لم يحضرك له رأي و عرفت له من تثق برأيه و ترضى به لنفسك، دللته عليه وأرشدته إليه، فكنت لم تأله خيراً و لم تدَّخره نصحاً،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إلّا بالله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حقُّ المشير عليك فلا تتّهمه فيها يوافقك عليه من رأيه إذا أشار عليك فإنّما هي الاراء و تصرُّف النّاس فيها و اختلافهم، فكن عليه في رأيه بالخيار، إذا اتّهمت رأيه فأمّا تهمته فلا تجوز لك إذا كان عندك ممّن يستحقُّ المشاورة، ولا تدع شكره على ما بدا لك من اشخاص رأيه، و حسن وجه مشورته، فإذا وافقك حمدت الله و قبلت ذلك من أخيك </w:t>
      </w:r>
    </w:p>
    <w:p>
      <w:pPr>
        <w:pStyle w:val="BookText"/>
        <w:rPr/>
      </w:pPr>
      <w:r>
        <w:rPr>
          <w:rFonts w:ascii="Amiri" w:hAnsi="Amiri" w:eastAsia="Amiri" w:cs="Amiri"/>
          <w:color w:val="111111"/>
          <w:sz w:val="28"/>
          <w:sz w:val="28"/>
          <w:szCs w:val="28"/>
          <w:rtl w:val="true"/>
          <w:lang w:bidi="ar-SA"/>
        </w:rPr>
        <w:t>بالشكر و الإرصاد بالمكافأة في مثلها إن فزع إليك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المستنصح فانَّ حقّه أن تؤدِّي إليه النصيحة على الحقَّ الّذي ترى له أن يحمل، و يخرج المخرج الّذي يلين على مسامعه و تكلّمه من الكلام بما يطيقه عقله، فانَّ لكلِّ عقل طيقة من الكلام، يعرفه و يجيبه وليكن مذهبك الرَّحمة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الناصح فأن تلين له جناحك، ثمّ تشرأبُّ له قلبك، و تفتح له سمعك، حتّى تفهم عنه نصيحته، ثمَّ تنظر فيها ، فان كان وفّق فيها للصواب حمدت الله على ذلك، و قبلت منه و عرفت له نصيحته، و إن لم يكن وفّق لها فيها رحمته و لم تتّهمه و علمت أنّه لم يألك نصحاً إلّا أنّه أخطأ، إلّا أن يكون عندك مستحقّاً للتهمة فلا تعنى بشيء من أمره على كلِّ حال،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الكبير فانّ حقّه توقير سنّه و إجلال إسلامه إذا كان من أهل الفضل في الإسلام بتقديمه فيه وترك مقابلته عند الخصام، لا تسبقه إلى طريق ولا تؤمّه فى طريق و لا تستجهله و إن جهل عليك تحمّلت وأكرمته بحقِّ إسلامه مع سنّه، فانّما حقُّ السنَّ بقدر الاسلام ولاقوّة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الصغير فرحمته و تثقيفه و تعليمه و العفو عنه و الستر عليه، و الرفق به و المعونة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جرائر حداثته فانّه سبب للتوبة، والمداراة له و ترك مما حكته فانَ ذلك أدنى لرشده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السائل فاعطاؤه إذا تهيّأت صدقه و قدرت على سدِّ حاجته، و الدعاء له فيما نزل به و المعاونة له على طلبته، وإن شككت في صدقه و سبقت إليه التهمة له لم تعزم على ذلك، ولم تأمن أن يكون من كيد الشيطان أراد أن يصدَّك عن حظّك و يحول بينك و بين التقرُّب إلى ربّك، وتركته بستره و رددته ردّاً جميلاً، وإن غلبت نفسك في أمره و أعطيته على ما عرض في نفسك منه، فانَّ ذلك من عزم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حقٌّ المسؤول إن أعطى فاقبل منه ما أعطى بالشكر له، و المعرفة لفضله، و اطلب وجه العذر في منعه و أحسن به الظنَّ واعلم أنّه إن منع ماله منع و أن ليس التثريب في ماله و إن كان ظالماً فانَّ الانسان لظلوم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من سرَّك الله به و على يديه، فإن كان تعمّدها لك حمدت الله أوَّلاً ثمَّ شكرته على ذلك بقدره في موضع الجزاء وكافأته على فضل الابتداء، وأرصدت له المكافأة، وإن لم يكن تعمّدها حمدت الله و شكرته، و علمت أنّه منه توحّدك بها وأحببت هذا إذ كان سبباً من أسباب نعم الله عليك و ترجو له بعد ذلك خيراً، فانّ أسباب النعم بركة حيث ما كانت و إن كان لم يتعمّد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من ساءك القضاء على يديه بقول أو فعل، فان كان تعمّدها كان العفو أولى بك، لما فيه له من القمع و حسن الأدب مع كبير أمثاله من الخلق، فانَّ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 فاُولئك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عزم الاُمور</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إن صبرتم لهو خير للصابرين</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العمد، فإن لم يكن عمداً لم تظلمه بتعمّد الانتصار منه فتكون قد كافأته في تعمّد على خطاء، و رفقت به ورددته بألطف ما تقدر عليه، ولا قوَّة إلّا بالله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حقٌّ أهل بيتك عامّة فاضمار السلامة، و نشر جناح الرَّحمة، و الرفق بمسيئهم، و تألّفهم و استصلاحهم و شکر محسنهم إلى نفسه وإليك، فانَّ إحسانه إلى نفسه إحسانه إليك إذا كفّ عنك أذاه، وكفاك مؤنته و حبس عنك نفسه، فعَمّهم جميعاً بدعوتك وانصرهم جميعاً بنصرتك، و أنزلهم جميعاً منك منازلهم كبيرهم بمنزلة الوالد، وصغيرهم بمنزلة الولد، و أوسطهم بمنزلة الأخ، فمن أتاك تعاهدته بلطف و رحمة، وصل أخاك بما يجب للأخ على أخيه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حقٌّ أهل الذمّة فالحكم فيهم أن تقبل منهم ما قبِل الله و تفي بما جعل الله لهم من ذمته و عهده و تكلّمهم إليه فيها طلبوا من أنفسهم و أجبروا عليه، و تحكم فيهم بما حكم الله به على نفسك فيما جرى بينك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معاملة، و ليكن بينك و بين ظلمهم من رعاية ذمّة الله و الوفاء بعهده و عهد رسوله صلی الله علیه و آله و سلّم حائل، فأنّه بلغنا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معاهداً كنتُ خصمه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فاتّق الله ولا حول ولاقوّة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خمسون حقّاً محيطة بك لا تخرج منها في حال من الأحوال يجب عليك رعايتها، و العمل في تأديتها، والاستعانة بالله جلّ ثناؤه على ذلك، ولاحول ولاقوّة إلّا بالله و الحمد</w:t>
      </w:r>
    </w:p>
    <w:p>
      <w:pPr>
        <w:pStyle w:val="BookText"/>
        <w:rPr/>
      </w:pPr>
      <w:r>
        <w:rPr>
          <w:rFonts w:ascii="Amiri" w:hAnsi="Amiri" w:eastAsia="Amiri" w:cs="Amiri"/>
          <w:color w:val="111111"/>
          <w:sz w:val="28"/>
          <w:sz w:val="28"/>
          <w:szCs w:val="28"/>
          <w:rtl w:val="true"/>
          <w:lang w:bidi="ar-SA"/>
        </w:rPr>
        <w:t xml:space="preserve">لله ربِّ العالمين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أوردناه مكرّراً للاختلاف الكثير بينهما، وقوّةِ سند الأوّل وكثرة فوائد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لا تقطع أودّاء أبيك فيطق نورك، و روي أنّ الرحم إذا بعدت غبطت و إذا تماسّت عطبت و روي سِر سنتين برّ والديك، سر سنة صل رحمك، سر ميلاً عد مريضاً، سر ميلين شيّع جنازة، سر ثلاثة أميال أجب دعوة سر أربعة أميال زر أخاك في الله، سر خمسة أميال انصر مظلوماً، و سر ستّة أميال أغث ملهوفاً، سر عشرة أميال في قضاء حاجة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بالاستغفار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 أباكم يبرُّكم أبناؤكم كفّوا عن نساء الناس يعفُّ نساؤكم، وأروي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الكبير بمنزلة الأب، و أروي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كان يقسم لحظاته بين جلسائه، و ما سئل عن شيء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بأبي وأمّي، ولا عاتب أحداً على ذنب أذنب، و نروي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لأخيه المؤمن في حديثه فكأنّما خدش وجهه، و نروي أنّ رسول الله صلی الله علیه و آله و سلّم لعن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آكل زاده وحده، و راكب الفلاة وحده، والنائم في بيت وحده، و أروي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أطرفوا أهاليكم في كلِّ جمعة بشيء من الفاكهة و اللّحم حتّى يفرحوا بالجمعة</w:t>
      </w:r>
      <w:r>
        <w:rPr>
          <w:rFonts w:eastAsia="IRNazanin" w:cs="IRNazanin"/>
          <w:color w:val="111111"/>
          <w:sz w:val="28"/>
          <w:szCs w:val="28"/>
          <w:rtl w:val="true"/>
          <w:lang w:bidi="fa-IR"/>
        </w:rPr>
        <w:t xml:space="preserve">. </w:t>
      </w:r>
      <w:bookmarkStart w:id="131" w:name="pg16454_251109"/>
    </w:p>
    <w:p>
      <w:pPr>
        <w:pStyle w:val="Heading3"/>
        <w:numPr>
          <w:ilvl w:val="2"/>
          <w:numId w:val="1"/>
        </w:numPr>
        <w:rPr/>
      </w:pPr>
      <w:bookmarkStart w:id="132" w:name="__RefHeading___Toc8363318_1280447820"/>
      <w:bookmarkStart w:id="133" w:name="_Toc52"/>
      <w:bookmarkEnd w:id="131"/>
      <w:bookmarkEnd w:id="132"/>
      <w:r>
        <w:rPr>
          <w:rtl w:val="true"/>
        </w:rPr>
        <w:t>أبواب</w:t>
      </w:r>
      <w:bookmarkEnd w:id="133"/>
    </w:p>
    <w:p>
      <w:pPr>
        <w:pStyle w:val="Heading4"/>
        <w:numPr>
          <w:ilvl w:val="3"/>
          <w:numId w:val="1"/>
        </w:numPr>
        <w:rPr/>
      </w:pPr>
      <w:bookmarkStart w:id="134" w:name="__RefHeading___Toc8363320_1280447820"/>
      <w:bookmarkStart w:id="135" w:name="_Toc53"/>
      <w:bookmarkEnd w:id="134"/>
      <w:r>
        <w:rPr>
          <w:rtl w:val="true"/>
        </w:rPr>
        <w:t>آداب العشرة بين ذوي الارحام و المماليك و الخدم المشاركين غالباً في البيت</w:t>
      </w:r>
      <w:bookmarkEnd w:id="135"/>
    </w:p>
    <w:p>
      <w:pPr>
        <w:pStyle w:val="Heading5"/>
        <w:numPr>
          <w:ilvl w:val="4"/>
          <w:numId w:val="1"/>
        </w:numPr>
        <w:rPr/>
      </w:pPr>
      <w:bookmarkStart w:id="136" w:name="__RefHeading___Toc8363322_1280447820"/>
      <w:bookmarkStart w:id="137" w:name="_Toc54"/>
      <w:bookmarkEnd w:id="136"/>
      <w:r>
        <w:rPr>
          <w:rtl w:val="true"/>
        </w:rPr>
        <w:t xml:space="preserve">باب </w:t>
      </w:r>
      <w:r>
        <w:rPr/>
        <w:t>1</w:t>
      </w:r>
      <w:bookmarkEnd w:id="137"/>
    </w:p>
    <w:p>
      <w:pPr>
        <w:pStyle w:val="Heading6"/>
        <w:numPr>
          <w:ilvl w:val="5"/>
          <w:numId w:val="1"/>
        </w:numPr>
        <w:rPr/>
      </w:pPr>
      <w:bookmarkStart w:id="138" w:name="__RefHeading___Toc8363324_1280447820"/>
      <w:bookmarkStart w:id="139" w:name="_Toc55"/>
      <w:bookmarkEnd w:id="138"/>
      <w:r>
        <w:rPr>
          <w:rtl w:val="true"/>
        </w:rPr>
        <w:t>برّ الوالدين و الاولاد و حقوق بعضهم على بعض و المنع من العقوق</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أبيه، عن ابن أبي عمير، عن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أباك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علىِّ الأشعري، عن محمّد بن سالم، عن أحمد بن النضر، عن عمرو بن شمر، عن جابر،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راغب في الجهاد نشيط،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في سبيل الله فإنّك إن تقتل تكن حيّاً عند الله ترزق، و إن تمت فقد وقع أجرك على الله، و إن رجعت رجعت من الذُّنوب كما وُلدتَ،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لي والدين كبيرين يزعمان أنَّهما يأنسان بي و يكرهان </w:t>
      </w:r>
    </w:p>
    <w:p>
      <w:pPr>
        <w:pStyle w:val="BookText"/>
        <w:rPr/>
      </w:pPr>
      <w:r>
        <w:rPr>
          <w:rFonts w:ascii="IRNazanin" w:hAnsi="IRNazanin" w:eastAsia="IRNazanin"/>
          <w:color w:val="111111"/>
          <w:sz w:val="28"/>
          <w:sz w:val="28"/>
          <w:szCs w:val="28"/>
          <w:rtl w:val="true"/>
          <w:lang w:bidi="fa-IR"/>
        </w:rPr>
        <w:t>خروجي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مع والديك، فوالّذي نفسي بيده لاُنسها بك يوماً و ليلة خير من جهاد سنة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ابن عيسى، عن عليّ بن الحكم؛ و عن العدَّة عن البرقيّ، عن ابن مهران جميعاً، عن ابن عميرة، عن ابن مسكان، عن عمّار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أبا عبدالله علیه السّلام ببرِّ إسماعيل ابني 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أحبّه و قد ازددت له حبّاً، إنَّ رسول الله صلی الله علیه و آله و سلّم أنته اُخت له من الرّضاعة، فلمّا نظر إليها سُرَّ بها، و بسط ملحفته لها، فأجلسها عليها، ثمَّ أقبل يحدِّثها و يضحك في وجهها ثمَّ قامت فذهبت وجاء أخوها فلم يصنع به ما صنع بها،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صنعت باُخته ما لم تصنع به، و هو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كانت أبرَّ بوالديها منه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ابن عيسى، عن عليِّ بن الحكم، عن ابن عميرة عن ابن مسكان، عن إبراهيم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قد كبر جدًّا و ضعف، فنحن نحمله إذا أراد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استطعت أن تلي ذلك منه فافعل، و لقّمه بيدك، فانّه جنّة لك غداً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ابن عيسى، عن عليِّ بن الحكم، عن ابن عميرة عن أبي الصباح، عن جابر قال سمعت رجلاً يقول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لى أبوين مخالفين؟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 كما تبرُّ المسلمين ممّن يتولّانا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أبيه، و محمّد بن يحيى، عن أحمد بن محمّد جميعاً عن ابن محبوب، عن مالك بن عطيّة، عن عنبسة بن مصعب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لم يجعل الله عزّوجل لأحد فيهنَّ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الأمانة إلى البَرِّ و الفاجر، والوفاء بالعهد للبر ِّو الفاجر، و </w:t>
      </w:r>
    </w:p>
    <w:p>
      <w:pPr>
        <w:pStyle w:val="BookText"/>
        <w:rPr/>
      </w:pPr>
      <w:r>
        <w:rPr>
          <w:rFonts w:ascii="Amiri" w:hAnsi="Amiri" w:eastAsia="Amiri" w:cs="Amiri"/>
          <w:color w:val="111111"/>
          <w:sz w:val="28"/>
          <w:sz w:val="28"/>
          <w:szCs w:val="28"/>
          <w:rtl w:val="true"/>
          <w:lang w:bidi="ar-SA"/>
        </w:rPr>
        <w:t>برُّ الوالدين برَّين كانا أو فاجرين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و البرِّ أن يُكنّى الرَّجل باسم 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عن المعلّى، و عليّ بن محمّد، عن صالح بن أبي حمّاد جميعاً، عن الوشّاء، عن أحمد بن عائذ، عن أبي خديجة عن معلّى بن خنيس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و سأل النبيّ صلی الله علیه و آله و سلّم</w:t>
      </w:r>
    </w:p>
    <w:p>
      <w:pPr>
        <w:pStyle w:val="BookText"/>
        <w:rPr/>
      </w:pPr>
      <w:r>
        <w:rPr>
          <w:rFonts w:ascii="Amiri" w:hAnsi="Amiri" w:eastAsia="Amiri" w:cs="Amiri"/>
          <w:color w:val="111111"/>
          <w:sz w:val="28"/>
          <w:sz w:val="28"/>
          <w:szCs w:val="28"/>
          <w:rtl w:val="true"/>
          <w:lang w:bidi="ar-SA"/>
        </w:rPr>
        <w:t>عن برَّ الوالدين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ابرر أمّك ابرر أمّك، ابرر أمّك ابرر أباك أبرر أباك أبرر أباك، وبدأ بالأمِّ قبل الأب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عن أحمد، عن ابن سنان، عن حديد بن حكيم،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العقوق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علم الله عزَّ وجلَّ شيئاً أهون منه لنهى عنه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عبد الله بن المغيرة،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عَليَّ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بارّاً و اقتصر على الجنّة، وإن كنت عاقّاً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فاقتصر على النار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الأشعري، عن الحسن بن عليِّ الكوفي، عن عبيس بن هشام، عن صالح الحذّاء، عن يعقوب بن شعيب،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كشف غطاء من أغطية الجنّة، فوجد ريحَها من كانت له روح من مسيرة خمسمائة عام، إلّا صنفاً واحداً،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 لوالديه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كلِّ ذى برّبرٌّ حتّى يقتل الرجل فى سبيل الله فليس فوقه برُّ، وإنَّ فوق كلِّ عقوق عقوقاً حتّى يقتل الرجل أحد والديه، فاذا فعل ذلك فليس فوقه عقوق</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البرقي، عن ابن مهران، عن ابن عميرة، عن أبي عبد الله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أبويه نظر ماقت و هما ظالمان له، لم يقبل الله له صلاة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البرقي عن محمّد بن عليّ، عن محمّد بن فرات،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في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عقوق الوالدين، فانَّ ريح الجنّة توجد من مسيرة ألف عام، ولا يجدها عاقٌّ و لا قاطع رحم، و لاشيخ زان و لاجارٌّ إزاره خيلاء إنما الكبرياء الله ربِّ العالمين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البرقي، عن يحيى بن إبراهيم بن أبي البلاد، عن أبيه عن جدَّه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الله شيئاً أدنى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لنهى عنه، و هو من أدنى العقوق، و من العقوق أن ينظر الرّجل إلى والديه فيحدُّ النّظر إليهما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هارون بن الجهم، عن عبدالله بن سليمان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نظر إلى رجل و معه ابنه يمشي و الابن متكئ على ذراع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كلّمه أبي مقتاً له حتّى فارق الدُّنيا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محمّد بن أبي القاسم، عن محمّد بن علي القرشيِّ، عن محمّد بن سنان عن المفضّل، عن ابن ظبيان،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موسى بن عمران يناجي ربّه عزَّ وجلَّ إذ رأى رجلاً تحت ظلِّ عرش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هذا الّذي قد أظلّه عرشك؟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كان بارًّا بوالديه، و لم يمش بالنميمة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الفارميُّ، عن محمّد الحميري، عن أبيه، عن محمّد بن عبدالجبّار، عن ابن أبي نجران، عن عليِّ بن الحسن بن رباط، عن الحضرميّ،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 آباءكم يبرُّكم أبناؤكم، وعفّوا عن نساء النّاس تعفُّ نساؤكم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شاذويه، عن محمّد الحميري عن أبيه، عن هارون، عن ابن زياد عن </w:t>
      </w:r>
    </w:p>
    <w:p>
      <w:pPr>
        <w:pStyle w:val="BookText"/>
        <w:rPr/>
      </w:pPr>
      <w:r>
        <w:rPr>
          <w:rFonts w:ascii="IRNazanin" w:hAnsi="IRNazanin" w:eastAsia="IRNazanin"/>
          <w:color w:val="111111"/>
          <w:sz w:val="28"/>
          <w:sz w:val="28"/>
          <w:szCs w:val="28"/>
          <w:rtl w:val="true"/>
          <w:lang w:bidi="fa-IR"/>
        </w:rPr>
        <w:t xml:space="preserve">الصادق علیه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امرءاً أعان والده على برّه، رحم الله والداً أعان ولده على برّه، رحم الله جاراً أعان جاره على برّه، رحم الله رفيقاً أعان رفيقه على برّه، رحم الله خليطاً أعان خليطه على برّه، رحم الله رجلاً أعان سلطانه على برّه</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الحميريّ مثله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أبيه، عن محمّد بن عبد الجبّار، عن ابن البطائني، عن الرقّي،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يخفّف الله عزَّ وجلَّ عنه سكرات الموت، فليكن لقرابته وصولاً، و بوالديه بارًّا، فاذا كان كذلك، هوّن الله عليه سكرات الموت، ولم يصبه في حياته فقر أبداً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الغضائري، عن الصدوق مثله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Style w:val="FootnoteAnchor"/>
          <w:rtl w:val="true"/>
        </w:rPr>
        <w:footnoteReference w:id="143"/>
      </w:r>
      <w:r>
        <w:rPr>
          <w:rFonts w:ascii="IRNazanin" w:hAnsi="IRNazanin" w:eastAsia="IRNazanin"/>
          <w:color w:val="111111"/>
          <w:sz w:val="28"/>
          <w:sz w:val="28"/>
          <w:szCs w:val="28"/>
          <w:rtl w:val="true"/>
          <w:lang w:bidi="fa-IR"/>
        </w:rPr>
        <w:t>ن ماجيلويه، عن أبيه، عن البرقيّ، عن السيّاري، عن الحارث بن دلهات عن أبيه،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أمر بثلاثة مقرون بها ثلاثة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بالصلاة والزَّكاة، فمن صلّى ولم يزكِّ لم تقبل منه صلاته، وأمر بالشكر له و للوالدين، فمن لم يشكر والديه لم يشكر الله، وأمر باتّقاء الله وصلة الرَّحم، فمن لم يصل رحمه لم يتّق الله عزّوجل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الكمندانيِّ، عن ابن عيسى، عن ابن أبي عمير، عن الحسين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عذر لأحد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الأمانة إلى البرِّ و الفاجر، و الوفاء بالعهد للبرِّ و الفاجر، و برُّ الوالدين برَّين كانا أو فاجرين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الأعمش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الوالدين واجب، فان كانا مشركين فلا تطعهما ولا غيرهما في المعصية، فانّه لا طاعة لمخلوق في معصية الخالق</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أحزن والديه فقد عقّهما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 الرّضا علیه السّلام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الوالدين واجب، و إن كانا مشركين، ولا طاعة لهما في معصية الخالق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المنصوري، عن عمِّ أبيه ، عن أبي الحسن الثالث،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دعوات لا يُحجبن عن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الوالد لولده اذا برَّه، ودعوته عليه إذا عقّه، و دعاء المظلوم على ظالمه ودعاؤه لمن انتصر له منه، و رجل مؤمن دعا لأخ له مؤمن و اساه فينا، ودعاؤه عليه إذا لم يواسه مع القدرة عليه و اضطرار أخيه إليه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أبي المفضّل، عن محمّد بن جعفر الرزّاز، عن أيّوب بن نوح عن صفوان، عن العلاء عن محمّد، عن الصادق علیه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العالم عبادة، و النظر إلى الامام المقسط عبادة، و النظر إلى الوالدين برأفة و رحمة عبادة و النظر إلى الأخ تودُّه فى الله عزَّ وجلَّ عبادة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الّتي تظلم الهواء عقوق الوالدين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 </w:t>
      </w:r>
      <w:r>
        <w:rPr>
          <w:rStyle w:val="FootnoteAnchor"/>
          <w:rtl w:val="true"/>
        </w:rPr>
        <w:footnoteReference w:id="152"/>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ابن عيسى، عن الحسين بن سعيد، عن فضالة، عن ابن عميرة، عن الدهقان، عمّن سمع أبا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 شهر رمضان فلم يُغفر له فأبعده الله، و من أدرك والديه فلم يغفر له فأبعده الله، و من ذُكرت عنده فلم يصلّ علىَّ فلم يغفر له فأبعده الله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بتمامه في باب فضائل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محمّد بن الحسين، عن عليِّ بن محمّد، عن علي بن الحسين، عن الحسن بن عليّ بن يوسف، عن زكريّا المؤمن، عن سعيد بن يسار، عن أبي عبد الله علیه السّلام أنَّ رسول الله حضر شابّاً عند وفاته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فاعتقل لسانه مراراً فقال لامرأة عند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لهذا أمٌّ؟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أُمّه، قال أفساخطة أنت عليه؟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كلّمته منذ ستّ حجج، قال لها ارضي عنه،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 برضاك يا رسول الله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رجلاً أسود قبيح المنظر وسخ التّياب منتن الرّيح قد وليني الساعة فأخذ بكظمي، فقال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يقبل اليسير و يعفو عن الكثير، اقبل منّي اليسير واعف عنّي الكثير إنك أنت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الشابُّ، فقال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رجلاً أبيض اللّبون، حسن الوجه، طيّب الريح حسن الثياب قد وليني، و أرى الأسود قد تولّى عنى،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فأعاد قال ماترى؟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أرى الأسود، وأرى الأبيض قد وليني، ثمَّ طفى على تلك الحال</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40" w:name="pg16454_251116"/>
    </w:p>
    <w:p>
      <w:pPr>
        <w:pStyle w:val="Heading5"/>
        <w:numPr>
          <w:ilvl w:val="4"/>
          <w:numId w:val="1"/>
        </w:numPr>
        <w:rPr/>
      </w:pPr>
      <w:bookmarkStart w:id="141" w:name="__RefHeading___Toc8363326_1280447820"/>
      <w:bookmarkStart w:id="142" w:name="_Toc56"/>
      <w:bookmarkEnd w:id="140"/>
      <w:bookmarkEnd w:id="141"/>
      <w:r>
        <w:rPr>
          <w:rtl w:val="true"/>
        </w:rPr>
        <w:t xml:space="preserve">باب </w:t>
      </w:r>
      <w:r>
        <w:rPr/>
        <w:t>2</w:t>
      </w:r>
      <w:bookmarkEnd w:id="142"/>
    </w:p>
    <w:p>
      <w:pPr>
        <w:pStyle w:val="Heading6"/>
        <w:numPr>
          <w:ilvl w:val="5"/>
          <w:numId w:val="1"/>
        </w:numPr>
        <w:rPr/>
      </w:pPr>
      <w:bookmarkStart w:id="143" w:name="__RefHeading___Toc8363328_1280447820"/>
      <w:bookmarkStart w:id="144" w:name="_Toc57"/>
      <w:bookmarkEnd w:id="143"/>
      <w:r>
        <w:rPr>
          <w:rtl w:val="true"/>
        </w:rPr>
        <w:t>صلة الرحم، و اعانتهم، و الاحسان اليهم، والمنع من قطع صلة الارحام و ما يناسبه</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البزنطيّ،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رحمك و لو بشربة من ماء، و أفضل ما يوصل به الرحم كفُّ الأذى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منسأة في الأجل، مثراة في المال، محبّة في الأهل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ابن صدقة، عن الصّادق، عن آبائه علیهم السّلام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المعروف يمنع مصارع السوء، وإنَّ الصدقة تطفئ غضب الربِّ، وصلة الرَّحم تزيد في العمر و تنفي الفقر،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شفاء من تسعة وتسعين داء أدناها الهمُّ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لنوف البكاليِّ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صل رحمك يزيد الله في عمرك</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بندار ، عن محمّد بن محمّد بن جمهور، عن محمّد بن عليِّ بن زيد، عن أحمد بن شبيب، عن أبيه، عن يونس، عن ابن شهاب، عن أنس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يُبسَط له في رزقه، و ينسأ له في أجله فليصل رحمه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الحسين بن سعيد، عن ابن أبي عمير، عن منصور بن يونس، عن الثمالي، عن عليِّ بن الحسين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خطوة أحبُّ إلى الله عزَّ وجلَّ من خطوتين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خطوة يسدُّ بها المؤمن صفّاً في الله و خطوة إلى ذي رحم قاطع، الخبر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عن سعد، عن أحمد بن الحسين بن سعيد ، عن الحسن بن الحصين، عن موسى بن القاسم، عن صفوان، عن ابن بكير، عن أبيه،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أسرع شيء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أحسنت إليه و يكافيك بالاحسان إليه إساءة، ورجل لا تبغي عليه و هو يبغي عليك، و رجل عاهدته على أمر فمن أمرك الوفاء له و من أمره الغدر بك، و رجل يصل قرابته و يقطعونه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أوصى به النبيّ صلی الله علیه و آله و سلّم عليّاً علیه السّلام مثله </w:t>
      </w:r>
      <w:r>
        <w:rPr>
          <w:rStyle w:val="FootnoteAnchor"/>
          <w:rtl w:val="true"/>
        </w:rPr>
        <w:footnoteReference w:id="161"/>
      </w:r>
      <w:r>
        <w:rPr>
          <w:rFonts w:ascii="Amiri" w:hAnsi="Amiri" w:eastAsia="Amiri" w:cs="Amiri"/>
          <w:color w:val="111111"/>
          <w:sz w:val="28"/>
          <w:sz w:val="28"/>
          <w:szCs w:val="28"/>
          <w:rtl w:val="true"/>
          <w:lang w:bidi="ar-SA"/>
        </w:rPr>
        <w:t>، وقد مرّ مراراً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وصايا أبي ذرّ بأسانيد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رسول الله صلی الله علیه و آله و سلّم أن أصل رحمي و إن أدبرت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مضى في باب مساوي الأخلاق و غيره بأسانيد عن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قاطع رحم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علاقة عن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تورث الفقر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Style w:val="FootnoteAnchor"/>
          <w:rtl w:val="true"/>
        </w:rPr>
        <w:footnoteReference w:id="164"/>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ابن عيسى، عن الوشّاء،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اُسري بي إلى السماء رأيت رحماً متعلّقة بالعرش تشكو رحماً إلى ربّها فقلت لها كم بينكِ وبينها من أب؟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نلتق في أربعين أباً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أرحامكم و لو بالسلام، يقول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الّذي تَسائلون به والأرحامَ إنَّ الله كان عليكم رقيباً</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الثلاثة عن الرضا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يُنسَاً في أجله، و يزاد في رزقه فليصل رحمه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لي واحدة ضمنت له أربعة يصل رحمه فيحبّه الله تعالى، و يوسّع عليه رزقه، و يزيد في عمره، و يدخله الجنّة الّتي وعده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 عنه، عن آبائه علیهم السّلام مثله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 رسول الله صلی الله علیه و آله و 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عليكم استخفافاً بالدين، وبيع الحكم و قطيعة الرحم، و أن تتّخذوا القرآن ،مزامير تقدِّمون أحدكم و ليس بأفضلكم في الدین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المفيد عن الجعابيّ، عن ابن عقدة، عن محمّد بن إسماعيل بن إبراهيم، عن عمِّ أبيه الحسين بن موسى بن جعفر عن أبيه، عن آبائه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أرحامكم و إن قطعوكم الخبر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المجاشعيّ عن الصادق عن آبائه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w:t>
      </w:r>
    </w:p>
    <w:p>
      <w:pPr>
        <w:pStyle w:val="BookText"/>
        <w:rPr/>
      </w:pPr>
      <w:r>
        <w:rPr>
          <w:rFonts w:ascii="IRNazanin" w:hAnsi="IRNazanin" w:eastAsia="IRNazanin"/>
          <w:color w:val="111111"/>
          <w:sz w:val="28"/>
          <w:sz w:val="28"/>
          <w:szCs w:val="28"/>
          <w:rtl w:val="true"/>
          <w:lang w:bidi="fa-IR"/>
        </w:rPr>
        <w:t>الله، أفي المال حقٌّ سوى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برُّ الرحم إذا أدبرت، وصلة الجار المسلم، فما آمن بي من بات شبعاناً و جاره المسلم جائع،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جبرئيل علیه السّلام يوصيني بالجار حتّى ظننت أنه سيورّته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فاطمة صلوات الله عليها فرض الله صلة الأرحام منماة للعدد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ابن الوليد، عن الصفّار، عن ابن أبي الخطّاب، عن ابن أسباط عن البطائني، عن أبي بصير، عن أبي عبد الله علیه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الرحم تزيد في العمر، و صدقة السرِّ تطفئ غضب الربِّ، و إنَّ قطيعة الرحم و اليمين الكاذبة لتذران الديار بلاقع من أهلها، و يثقّلان الرَّحم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تثقّا الرَّحم انقطاع النسل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علىّ، عن أبيه، عن النوفليّ، عن السكونيّ، عن الصادق علیه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العلم، و احترز العمل، و ائتلفت الالسن، و اختلف القلوب، و تقاطعت الأرحام، هنالك لعنهم الله فأصمّهم و أعمى أبصارهم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بن سنان و عبدالله بن المغيرة، عن طلحة بن زيد عن أبي عبد الله علیه السّلام أنَّ رجلاً من خثعم جاء إلى رسول الله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ما أفضل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 النهي عن المنكر</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الأرحام و حسن الخلق زيادة في الأعمار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 عن الرّضا، عن أبائه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الأرحام و </w:t>
      </w:r>
    </w:p>
    <w:p>
      <w:pPr>
        <w:pStyle w:val="BookText"/>
        <w:rPr/>
      </w:pPr>
      <w:r>
        <w:rPr>
          <w:rFonts w:ascii="Amiri" w:hAnsi="Amiri" w:eastAsia="Amiri" w:cs="Amiri"/>
          <w:color w:val="111111"/>
          <w:sz w:val="28"/>
          <w:sz w:val="28"/>
          <w:szCs w:val="28"/>
          <w:rtl w:val="true"/>
          <w:lang w:bidi="ar-SA"/>
        </w:rPr>
        <w:t xml:space="preserve">حسن الجوار زيادة في الأموال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أحدكم ليغضب فما يرضى حتّى يدخل به النار، فأيّما رجل منكم غضب على ذي رحمه فليدن منه، فانَّ الرحم إذا مسّتها الرحم استقرَّت، و إنّها متعلّقة بالعرش ينتقضه انتقاض الحديد،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من وصلني واقطع من قطعني، وذلك قول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الّذي تسائلون به والأرحام إنَّ الله كان عليكم رقيباً</w:t>
      </w:r>
      <w:r>
        <w:rPr>
          <w:rFonts w:eastAsia="IRNazanin" w:cs="IRNazanin"/>
          <w:color w:val="111111"/>
          <w:sz w:val="28"/>
          <w:szCs w:val="28"/>
          <w:rtl w:val="true"/>
          <w:lang w:bidi="fa-IR"/>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أيّما رجل غضب و هو قائم فليلزم الأرض من فوره، فانّه يذهب رجز الشيطان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حنظلة، عنه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الّذي تسائلون به والأرحام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أرحام الناس، إنَّ الله أمر بصلتها وعظّمها، ألا ترى أنّه جعلها معه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 بن الفضيل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من وصلني، واقطع من قطعني، وهي رحم آل محمّد ورحم كلِّ مؤمن،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 عن الحسين بن زيد عن جعفر بن محمّد، عن أبيه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ليصل رحمه و ما بقي من عمره إلّا ثلاث سنين فيمدُّها الله إلى ثلاث و ثلاثين سنة، و إنَّ المرء ليقطع رحمه و قد بقي من عمره ثلاث و ثلاثون سنة، فيقصّرها الله إلى ثلاث سنين أو أدنى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و كان جعفر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الوليد، عن أبيه، عن الصفّار، عن ابن عيسى، عن ابن محبوب، عن ابن عطيّة، عن الحذَّاء،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لا يموت صاحبهنَّ حتى يرى وبالهنَّ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البغي، و قطيعة الرحم، و اليمين الكاذبة و إنَّ أعجل الطاعة ثواباً لصلة الرحم، إنَّ القوم ليكونون فجّاراً فيتواصلون فتنمي أموالهم و يثرون، و إنَّ اليمين الكاذبة وقطيعة الرحم تدع الديار بلاقع عن أهلها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عن حسين بن عثمان، عمّن ذكره، عن أبي عبد الله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صلة الرحم تزكي الأعمال، و تنمي الأموال، و تيسر الحساب و تدفع البلوى، و تزيد في العمر</w:t>
      </w:r>
      <w:r>
        <w:rPr>
          <w:rFonts w:eastAsia="IRNazanin" w:cs="IRNazanin"/>
          <w:color w:val="111111"/>
          <w:sz w:val="28"/>
          <w:szCs w:val="28"/>
          <w:rtl w:val="true"/>
          <w:lang w:bidi="fa-IR"/>
        </w:rPr>
        <w:t xml:space="preserve">. </w:t>
      </w:r>
      <w:bookmarkStart w:id="145" w:name="pg16454_251122"/>
    </w:p>
    <w:p>
      <w:pPr>
        <w:pStyle w:val="Heading5"/>
        <w:numPr>
          <w:ilvl w:val="4"/>
          <w:numId w:val="1"/>
        </w:numPr>
        <w:rPr/>
      </w:pPr>
      <w:bookmarkStart w:id="146" w:name="__RefHeading___Toc8363330_1280447820"/>
      <w:bookmarkStart w:id="147" w:name="_Toc58"/>
      <w:bookmarkEnd w:id="145"/>
      <w:bookmarkEnd w:id="146"/>
      <w:r>
        <w:rPr>
          <w:rtl w:val="true"/>
        </w:rPr>
        <w:t xml:space="preserve">باب </w:t>
      </w:r>
      <w:r>
        <w:rPr/>
        <w:t>3</w:t>
      </w:r>
      <w:bookmarkEnd w:id="147"/>
    </w:p>
    <w:p>
      <w:pPr>
        <w:pStyle w:val="Heading6"/>
        <w:numPr>
          <w:ilvl w:val="5"/>
          <w:numId w:val="1"/>
        </w:numPr>
        <w:rPr/>
      </w:pPr>
      <w:bookmarkStart w:id="148" w:name="__RefHeading___Toc8363332_1280447820"/>
      <w:bookmarkStart w:id="149" w:name="_Toc59"/>
      <w:bookmarkEnd w:id="148"/>
      <w:r>
        <w:rPr>
          <w:rtl w:val="true"/>
        </w:rPr>
        <w:t>العشرة مع المماليك و الخدم</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مناهي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جبرئيل يوصيني بالمماليك حتّى ظننت أنّه سيجعل لهم وقتاً إذا بلغوا ذلك الوقت أعتقوا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الفضل بن عامر، عن البجليّ، عن ذريع، عن صلى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إن لم تظلمهم ظلموك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السفلة، و زوجتك، و خادمك</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برِّ الوالدين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في باب مكارم أخلاق النبيِّ صلی الله علیه و آله و سلّم بأسانيد كثيرة أنه صلی الله علیه و آله و سلّم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لا أدعهنّ حتّى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الحضيض مع العبيد، وركوبي الحمار مؤكّفاً، وحلبي </w:t>
      </w:r>
    </w:p>
    <w:p>
      <w:pPr>
        <w:pStyle w:val="BookText"/>
        <w:rPr/>
      </w:pPr>
      <w:r>
        <w:rPr>
          <w:rFonts w:ascii="Amiri" w:hAnsi="Amiri" w:eastAsia="Amiri" w:cs="Amiri"/>
          <w:color w:val="111111"/>
          <w:sz w:val="28"/>
          <w:sz w:val="28"/>
          <w:szCs w:val="28"/>
          <w:rtl w:val="true"/>
          <w:lang w:bidi="ar-SA"/>
        </w:rPr>
        <w:t>العنز بيدي، و لبس الصوف، و التسليم على الصبيان لتكون سنّة 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أحمد بن الوليد، عن أبيه، عن الصفّار، عن ابن عيسى، عن ابن محبوب، عن أبي أيّوب، عن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فيه من المؤمنين أسكنه الله فى أعلى علّيّين فى غرف فوق غرف في محلّ الشرف كلِّ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أوى اليتيم و نظر له فكان له أباً، و من رحم الضعيف و أعانه و كفاه، و من أنفق على والديه و رفق بهما و برَّهما و لم يحزنهما، و من لم يخرق بمملوكه وأعانه على ما يكلّفه، ولم يستسعه فيا لم يطق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حمويه، عن أبي الحسين، عن أبي حنيفة، عن مسلم بن إبراهيم، عن قرَّة، عن عون بن عبدالله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أبوذرّ بردين فائتزر بأحدهما وارتدى بشملة و كسى غلامه أحدهما، ثمَّ خرج إلى القوم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لو لبستهما جميعاً كان أجمل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 لكنّي سمعت النبي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أطعموهم ممّا تأكلون، وألبسوهم ممّا تلبسون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فى أبواب المواعظ وغيرها الوصيّة للمماليك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أحمد بن محمّد، عن الحسن بن عليّ، عن عليِّ بن عقبة، عن عبدالله بن سنان، عن الثمالي،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فيه بنى الله له بيتاً في</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آوى اليتيم، و رحم الضعيف، و أشفق على والديه و رفق لمملوكه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عمّه، عن البرقيّ، عن ابن محبوب، عن عبد الله بن سنان مثله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أسباط، عن عبدالملك بن مسلمة، عن السندي بن خالد،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اُنبئكم بشرِّ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وحده، و منع رفده، و ضرب عبده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شعيب، عن ياسر الخادم و نادر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قمتُ على رؤوسكم وأنتم تأكلون، فلا تقوموا حتّى تفرغوا و لربّما دعا بعضنا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يأكلون،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حتّى يفرغوا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شعيب عن نادر الخادم قال كان أبو الحسن الرضا علیه السّلام يضع جوزينجة على الاخرى و يناولني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إبراهيم بن محمّد الاشعريِّ، عن ابن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ترى في ضرب المملوك؟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أتى فيه على يديه فلا شيء عليه، و أمّا ما عصاك فيه فلا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أضربه؟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أربعة خمسة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المعذور بن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ذرّ بالربذة فاذا عليه برد و على غلامه مثله،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أخذت برد غلامك إلى بردك كانت حلّة وكسوته ثوباً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إخوانكم جعلهم الله تحت أيديكم، فمن كان أخوه تحت يده فليطعمه ممّا يأكل و ليكسه ممّا يلبس، ولا يكلّفه ما يغلبه، فان كلّفه ما يغلبه فليُعنه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مسعود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أضرب غلاماً فسمَّعني من خلفي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أبا مسعود اعلم أبا مسعود أنَّ الله أقدر عليك منك عليه، فالتفتُ فاذا هو النبيُّ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هو حرُّ لوجه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تفعل لَلفعتك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بعضهم براع مملوك فاستباعه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المالك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فاشتراه فأعتقه،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رزقتني العتق فارزقني العتق الأكبر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رجل بيع جارية فبكت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ملكتُ منك ما ملكتَ منّي ما أخرجتك من يدي فأعتقها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عاتبوا أرقّاكم على قدر عقولهم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الجوهريُّ، عن البطائني،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ضرب غلاماً له قرعة واحدة بسوط، وكان بعثه في حاجة فأبطأ عليه، فبكى الغلاء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يا عليَّ بن الحسين تبعثني في حاجتك ثمَّ تضربني؟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أبي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اذهب إلى قبر رسول الله صلی الله علیه و آله و سلّم</w:t>
      </w:r>
    </w:p>
    <w:p>
      <w:pPr>
        <w:pStyle w:val="BookText"/>
        <w:rPr/>
      </w:pPr>
      <w:r>
        <w:rPr>
          <w:rFonts w:ascii="Amiri" w:hAnsi="Amiri" w:eastAsia="Amiri" w:cs="Amiri"/>
          <w:color w:val="111111"/>
          <w:sz w:val="28"/>
          <w:sz w:val="28"/>
          <w:szCs w:val="28"/>
          <w:rtl w:val="true"/>
          <w:lang w:bidi="ar-SA"/>
        </w:rPr>
        <w:t>فصلِّ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لعليّ بن الحسين خطيئته يوم الدين،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لوجه الله قال أبو بصير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العتق كفّارة الضرب؟ فسكت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عن ابن فرقد،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استعملتم ما ملكت أيمانكم في شيء يشقُّ عليهم فاعملوا معهم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أبي ليأمرهم فيقول كما أنتم فيأتي فينظر فان كان ثقيلاً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ثمَّ عمل معهم، وإن كان خفيفاً تنحّى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عن أبان بن عثمان، عن زياد بن أبي رجاء، عن أبي عبيد الله عن أبي سخيلة،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جالس عند رسول الله صلی الله علیه و آله و سلّم إذا قصد 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المملوك،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ابتُلى بك و بليت به لينظر الله كيف تشكر و ينظر كيف يصبر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عن أبان، عن عبد الله بن طلحة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رسول الله صلی الله علیه و آله و سلّم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 بني فهد و هو يضرب عبداً له و العبد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فلم يقلع الرجل عنه، فلمّا أبصر العبد برسول اللهصلی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بمحمد، فأقلع الرجل عنه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يتعوَّذ بالله فلا تعيذه و يتعوَّذ بمحمّد فتعيذه؟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أحقُّ أن يجار عائذه من محمّد،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 لوجه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نبيّاً لو لم تفعل لواقع وجهك حرُّ النار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علیه السّلام ضرب مملوكاً ثمَّ دخل إلى منزله فأخرج السوط ثمَّ تجرَّد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اجلد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عليه فأعطاء خمسين ديناراً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لا عذر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عليه دين محارف في بلاده لا عذر له حتى يهاجر في الأرض يلتمس ما يقضي به دينه و رجل أصاب على بطن امرأته رجلاً لا عذر له حتّى يطلّق لئلّا يشركه في الولد غيره، و رجل له مملوك سوء فهو يعذَّبه لا عذر له إلّا أن يبيع و إمّا أن يعتق و رجلان اصطحبا في السفر هما يتلاعنان لا عذر لهما حتّى يفترقا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بقصار الخدم فانه أقوى لكم فيما تريدون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وصيته لابنه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لكلِّ إنسان من خدمك عملاً تأخذه به فانه أحرى أن لا يتواكلوا في خدمتك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لابراهيم بن محمّد الثقفي باسناده عن مختار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أمير المؤمنين علیه السّلام سوق الكرابيس فاشترى ثوبين أحدهما بثلاثة دراهم، والآخر بدرهمين،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خذ الّذي بثلاثة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أولى به يا أمير المؤمنين تصعد المنبر و تخطب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أنت شابٌّ و لك شره الشباب، و أنا أستحيي من ربّي أن أتفضّل عليك لأنّي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ألبسوهم ممّا تلبسون وأطعموهم ممّا تأكلون</w:t>
      </w:r>
      <w:r>
        <w:rPr>
          <w:rFonts w:eastAsia="IRNazanin" w:cs="IRNazanin"/>
          <w:color w:val="111111"/>
          <w:sz w:val="28"/>
          <w:szCs w:val="28"/>
          <w:rtl w:val="true"/>
          <w:lang w:bidi="fa-IR"/>
        </w:rPr>
        <w:t xml:space="preserve">. </w:t>
      </w:r>
      <w:bookmarkStart w:id="150" w:name="pg16454_251127"/>
    </w:p>
    <w:p>
      <w:pPr>
        <w:pStyle w:val="Heading5"/>
        <w:numPr>
          <w:ilvl w:val="4"/>
          <w:numId w:val="1"/>
        </w:numPr>
        <w:rPr/>
      </w:pPr>
      <w:bookmarkStart w:id="151" w:name="__RefHeading___Toc8363334_1280447820"/>
      <w:bookmarkStart w:id="152" w:name="_Toc60"/>
      <w:bookmarkEnd w:id="150"/>
      <w:bookmarkEnd w:id="151"/>
      <w:r>
        <w:rPr>
          <w:rtl w:val="true"/>
        </w:rPr>
        <w:t xml:space="preserve">باب </w:t>
      </w:r>
      <w:r>
        <w:rPr/>
        <w:t>4</w:t>
      </w:r>
      <w:bookmarkEnd w:id="152"/>
    </w:p>
    <w:p>
      <w:pPr>
        <w:pStyle w:val="Heading6"/>
        <w:numPr>
          <w:ilvl w:val="5"/>
          <w:numId w:val="1"/>
        </w:numPr>
        <w:rPr/>
      </w:pPr>
      <w:bookmarkStart w:id="153" w:name="__RefHeading___Toc8363336_1280447820"/>
      <w:bookmarkStart w:id="154" w:name="_Toc61"/>
      <w:bookmarkEnd w:id="153"/>
      <w:r>
        <w:rPr>
          <w:rtl w:val="true"/>
        </w:rPr>
        <w:t>حمل المتاع للاهل</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يزيد عن ابن أبي عمير،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رأنى أبو عبد الله علیه السّلام بالمدينة و أنا أحمل بقلاً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يكره للرجل السريِّ أن يحمل الشيء الدنيَّ فيجترى عليه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ابن أبي نجران،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رقّع جيبه، و خصف نعله و حمل سلعته، فقد أمن من الكبر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ابن يزيد مثله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اشترى لعياله كماً بدرهم كان كمن أعتق نسمة من ولد إسماعيل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كتاب 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أحمد، عن أبيه، عن محمّد بن أحمد، عن عبدالله بن خالد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استقبلني أبو الحسن موسى علیه السّلام و قد علّقت سمكة بيدي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اقذفها، إنّي لأكره للرَّجل أن يحمل الشيء الدنيَّ بنفسه،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قوم أعداؤكم كثير يا معشر الشيعة، إنّكم قوم عاداكم الخلق فتزيّنوا لهم ما قدرتم عليه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55" w:name="pg16454_251128"/>
    </w:p>
    <w:p>
      <w:pPr>
        <w:pStyle w:val="Heading5"/>
        <w:numPr>
          <w:ilvl w:val="4"/>
          <w:numId w:val="1"/>
        </w:numPr>
        <w:rPr/>
      </w:pPr>
      <w:bookmarkStart w:id="156" w:name="__RefHeading___Toc8363338_1280447820"/>
      <w:bookmarkStart w:id="157" w:name="_Toc62"/>
      <w:bookmarkEnd w:id="155"/>
      <w:bookmarkEnd w:id="156"/>
      <w:r>
        <w:rPr>
          <w:rtl w:val="true"/>
        </w:rPr>
        <w:t xml:space="preserve">باب </w:t>
      </w:r>
      <w:r>
        <w:rPr/>
        <w:t>5</w:t>
      </w:r>
      <w:bookmarkEnd w:id="157"/>
    </w:p>
    <w:p>
      <w:pPr>
        <w:pStyle w:val="Heading6"/>
        <w:numPr>
          <w:ilvl w:val="5"/>
          <w:numId w:val="1"/>
        </w:numPr>
        <w:rPr/>
      </w:pPr>
      <w:bookmarkStart w:id="158" w:name="__RefHeading___Toc8363340_1280447820"/>
      <w:bookmarkStart w:id="159" w:name="_Toc63"/>
      <w:bookmarkEnd w:id="158"/>
      <w:r>
        <w:rPr>
          <w:rtl w:val="true"/>
        </w:rPr>
        <w:t>حمل النائبة عن القوم وحسن العشرة معهم</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 ما المفيد عن ابن قولويه عن محمّد بن همام، عن عبدالله بن العلا عن ابن شتمون عن حمّاد بن عيسى عن إسماعيل بن خالد، عن أبي عبد الله علیه السّلام قال جمعنا أبو جعفر علیه السّلام فقال يا بَنيَّ إيّاكم والتعرُّض للحقوق و اصبروا على النّوائب، و إن دعاكم بعض قومكم إلى أمر ضرره عليكم أكثر من نفعه لكم فلا تجيبوه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عباد بن أحمد القزوينيِّ، عن عمّه عن أبيه، عن مطرف عن الشعبيِّ، عن صعصعة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عادني أمير المؤمنين علیه السّلام في مرض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فلا تجعلنَّ عيادتي إيّاك فخراً على قومك، وإذا رأيتهم في أمر فلا تخرج منه، فانّه ليس بالرجل غنى عن قومه، إذا خلع منهم يداً واحدة يخلعون منه أيدي كثيرة، فاذا رأيتهم في خيرٍ فأعنهم عليه و إذا رأيتهم في شرّ فلا تخذلنّهم، و ليكن تعاونكم على طاعة الله فانّكم لن تزالوا بخير ما تعاونتم على طاعة الله تعالى، و تناهيتم عن معاصيه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عمّه، عن الكوفيّ، عن أبي جميلة، عن جابر، عن </w:t>
      </w:r>
    </w:p>
    <w:p>
      <w:pPr>
        <w:pStyle w:val="BookText"/>
        <w:rPr/>
      </w:pPr>
      <w:r>
        <w:rPr>
          <w:rFonts w:ascii="IRNazanin" w:hAnsi="IRNazanin" w:eastAsia="IRNazanin"/>
          <w:color w:val="111111"/>
          <w:sz w:val="28"/>
          <w:sz w:val="28"/>
          <w:szCs w:val="28"/>
          <w:rtl w:val="true"/>
          <w:lang w:bidi="fa-IR"/>
        </w:rPr>
        <w:t xml:space="preserve">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البخيل من يؤدِّي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الّذي يؤدِّي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المفروضة من ماله، و يعطي النائبة في قومه، وإنّما البخيل حقّ البخيل الّذي يمنع الزّكاة المفروضة في ماله، و يمنع النائبة في قومه، و هو فيما سوى ذلك يبذر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عن الحسن بن عليّ، عن ابن عميرة، عن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اللهعلیه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اُمرنا أن نطعم الطعام، و نؤدّي في النائبة، ونصلّي إذا نام الناس</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عن حسين بن أبي سعيد،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رسول الله باُسارى، فقدَّم منهم رجلاً ليضرب عنقه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أسيرك هذا يطعم الطعام، ويقري الضيف، و يصبر على النائبة و يحتمل الحمالات، فقال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أخبرني عنك بكذا و كذا و قد أعتقتك،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لَيحبُّ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أنّك رسول الله، و الّذي بعثك بالحقِّ لا رددتُ عن مالي أحداً أبداً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160" w:name="pg16454_251130"/>
    </w:p>
    <w:p>
      <w:pPr>
        <w:pStyle w:val="Heading5"/>
        <w:numPr>
          <w:ilvl w:val="4"/>
          <w:numId w:val="1"/>
        </w:numPr>
        <w:rPr/>
      </w:pPr>
      <w:bookmarkStart w:id="161" w:name="__RefHeading___Toc8363342_1280447820"/>
      <w:bookmarkStart w:id="162" w:name="_Toc64"/>
      <w:bookmarkEnd w:id="160"/>
      <w:bookmarkEnd w:id="161"/>
      <w:r>
        <w:rPr>
          <w:rtl w:val="true"/>
        </w:rPr>
        <w:t xml:space="preserve">باب </w:t>
      </w:r>
      <w:r>
        <w:rPr/>
        <w:t>6</w:t>
      </w:r>
      <w:bookmarkEnd w:id="162"/>
    </w:p>
    <w:p>
      <w:pPr>
        <w:pStyle w:val="Heading6"/>
        <w:numPr>
          <w:ilvl w:val="5"/>
          <w:numId w:val="1"/>
        </w:numPr>
        <w:rPr/>
      </w:pPr>
      <w:bookmarkStart w:id="163" w:name="__RefHeading___Toc8363344_1280447820"/>
      <w:bookmarkStart w:id="164" w:name="_Toc65"/>
      <w:bookmarkEnd w:id="163"/>
      <w:r>
        <w:rPr>
          <w:rtl w:val="true"/>
        </w:rPr>
        <w:t>حق الجار</w:t>
      </w:r>
      <w:bookmarkEnd w:id="16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جوامع المكارم، و بعضها في باب حسن المعاشرة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ماجيلويه، عن عمّه، عن البرقيّ، عن أبيه، عن محمّد بن سنان، عن المفضّل، عن أبي عبد الله علیه السّلام قال عليكم بحسن الجوار فانَّ الله عزّوجلَّ أمر بذلك الخبر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مناهي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 جاره شبراً من الأرض جعلها الله طوقاً في عنقه من تخوم الأرضين السّابعة حتّى يلقى الله يوم القيامة مطوَّقاً إلّا أن يتوب و يرجع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آذى جاره حرَّم الله عليه ريح الجنّة، ومأواه جهنّم وبئس المصير، و من ضيّع حقَّ جاره فليس منّا، و ما زال جبرئيل يوصيني بالجار حتّى ظننت انَّه سيورِّته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محمد بن عبد الجبار، عن ابن البطائنيّ، عن إسماعيل بن عبد الخالق و الكنانيّ معاً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 أذاه عن جاره أقاله الله عزّ وجلَّ عثرته يوم القيامة و من عفّ بطنه و فرجه كان في </w:t>
      </w:r>
    </w:p>
    <w:p>
      <w:pPr>
        <w:pStyle w:val="BookText"/>
        <w:rPr/>
      </w:pPr>
      <w:r>
        <w:rPr>
          <w:rFonts w:ascii="Amiri" w:hAnsi="Amiri" w:eastAsia="Amiri" w:cs="Amiri"/>
          <w:color w:val="111111"/>
          <w:sz w:val="28"/>
          <w:sz w:val="28"/>
          <w:szCs w:val="28"/>
          <w:rtl w:val="true"/>
          <w:lang w:bidi="ar-SA"/>
        </w:rPr>
        <w:t xml:space="preserve">الجنّة ملكاً محبوراً، و من أعتق نسمة مؤمنة بنى الله له بيتاً في الجنّة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رفعه إلى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جاره طمعاً في مسكنه ورَّثه الله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أوصى به النبيُّ صلی الله علیه و آله و سلّم إلى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أربعة من قواصم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يعصي الله و یطاع أمره، و زوجة يحفظها زوجها و هي تخونه، و قر لا يجد صاحبه له مداوياً، و جار سوء في دار مقام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إدريس، عن أبيه، عن محمّد بن عليّ بن محبوب، عن محمّد بن الحسين، عن ابن فضّال، عن عليّ بن عقبة بن خالد، عن أبيه، عن أبي عبد الله علیه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 المسجد أربعون ذراعاً، و الجوار أربعون داراً من أربعة جوانبها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و السّنانيّ و المكتّب جميعاً عن الأسدي، عن سهل، عن عبد العظيم الحسنيّ، عن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لم يأمن جارُه بوائقه </w:t>
      </w:r>
      <w:r>
        <w:rPr>
          <w:rFonts w:eastAsia="IRNazanin" w:cs="IRNazanin"/>
          <w:color w:val="111111"/>
          <w:sz w:val="28"/>
          <w:szCs w:val="28"/>
          <w:lang w:bidi="fa-IR"/>
        </w:rPr>
        <w:t>4</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المجاشعيِّ عن الصادق علیه السّلام عن آبائه عن عليّ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للنبيِّ صلی الله علیه و آله و سلّم يا نبيَّ الله أفي المال حقٌّ سوى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برُّ الرحم إذا أدبرت، وصلة الجار المسلم، فما آمن بي من بات شبعاناً و جاره المسلم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جبرئيل يوصيني بالجار حتّى ظننت انَّه سيورِّثه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أبيه، عن ابن أبي عمير،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حدُّ الجار؟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داراً من كلِّ جانب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عن ابن زياد عن جعفر، عن أبيه علیه السّلام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هنَّ اُمُّ الفواقر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إن أحسنت إليه لم يشكر، و إن أسأت إليه لم يغفر، وجار عينه ترعاك وقلبه ،ينعاك، إن رأى حسنة دفنها و لم يفشها و إن رأى سيّئة أظهرها و أذاعها، و زوجة إن شهدت لم تقرَّ عينك بها و إن غبت لم تطمئنَّ إليها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المنافقَ بلسانك و اخلص ودَّك للمؤمن، وإن جالسك يهوديٌّ فأحسن مجالسته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عن معاوية بن عمّار، عن عمرو بن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جاراً يؤذيني،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رحمه الله، فصرف وجهه 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فكرهت أن أدعه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إنّه يفعل بي و يفعل و يؤذيني،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كاشفته انتصفت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أولّي عليه،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ممن يحسد الله على ما آتاهم الله من فضله فاذا رأى نعمة على أحد وكان له أهل جعل بلاءه عليهم، وإن لم يكن له أهل جعل بلاءه على خادمه و إن لم يكن له خادم سهر ليله و اغتاظ نهاره، إنَّ رسول الله صلی الله علیه و آله و سلّم أتاه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اشتريت داراً في بني فلان، و إنَّ أقرب جيرانى منّى جواراً من لا أرجو خيره، و لا آمن شرَّه،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صلی الله علیه و آله و سلّم عليّاً وسلمان و أباذرّ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نسيت واحداً و أظنُّه المقداد، فأمرهم أن ينادوا في المسجد بأعلى أصواتهم أنّه لا إيمان لمن لم يأمن جاره بوائقه فنادوا ثلاثاً ثمَّ أمر فنودى إنَّ كلَّ أربعين داراً من بين يديه و من و عن يمينه و عن شماله يكون ساكنها جاراً 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محمّد بن الفضيل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جار سوء في دار إقامة، تراك عيناه و يرعاك </w:t>
      </w:r>
    </w:p>
    <w:p>
      <w:pPr>
        <w:pStyle w:val="BookText"/>
        <w:rPr/>
      </w:pPr>
      <w:r>
        <w:rPr>
          <w:rFonts w:ascii="Amiri" w:hAnsi="Amiri" w:eastAsia="Amiri" w:cs="Amiri"/>
          <w:color w:val="111111"/>
          <w:sz w:val="28"/>
          <w:sz w:val="28"/>
          <w:szCs w:val="28"/>
          <w:rtl w:val="true"/>
          <w:lang w:bidi="ar-SA"/>
        </w:rPr>
        <w:t xml:space="preserve">قلبه، إن رآك بخير ساءه وإن رآك بشرّ سرَّه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عن عليِّ بن إسحاق، عن إبراهيم بن أبي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يزيد في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جاء رجل إلى النبي صلی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جاري يؤديني،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على أذاه كفَّ أذاك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جاء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إنَّ جاري قد مات،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بالدَّهر واعظاً وكفى بالموت مفرّقاً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وصيَّته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جيرانكم فانّه وصيّة نبيّكم مازال يوصي بهم حتّى ظننّا أنّه سيورِّثهم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الكراجكي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مذكور في المناهي عن يونس بن يعقوب،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آذى جاره</w:t>
      </w:r>
      <w:r>
        <w:rPr>
          <w:rFonts w:eastAsia="IRNazanin" w:cs="IRNazanin"/>
          <w:color w:val="111111"/>
          <w:sz w:val="28"/>
          <w:szCs w:val="28"/>
          <w:rtl w:val="true"/>
          <w:lang w:bidi="fa-IR"/>
        </w:rPr>
        <w:t xml:space="preserve">. </w:t>
      </w:r>
      <w:bookmarkStart w:id="165" w:name="pg16454_251134"/>
    </w:p>
    <w:p>
      <w:pPr>
        <w:pStyle w:val="Heading3"/>
        <w:numPr>
          <w:ilvl w:val="2"/>
          <w:numId w:val="1"/>
        </w:numPr>
        <w:rPr/>
      </w:pPr>
      <w:bookmarkStart w:id="166" w:name="__RefHeading___Toc8363346_1280447820"/>
      <w:bookmarkStart w:id="167" w:name="_Toc66"/>
      <w:bookmarkEnd w:id="165"/>
      <w:bookmarkEnd w:id="166"/>
      <w:r>
        <w:rPr>
          <w:rtl w:val="true"/>
        </w:rPr>
        <w:t>أبواب</w:t>
      </w:r>
      <w:bookmarkEnd w:id="167"/>
    </w:p>
    <w:p>
      <w:pPr>
        <w:pStyle w:val="Heading4"/>
        <w:numPr>
          <w:ilvl w:val="3"/>
          <w:numId w:val="1"/>
        </w:numPr>
        <w:rPr/>
      </w:pPr>
      <w:bookmarkStart w:id="168" w:name="__RefHeading___Toc8363348_1280447820"/>
      <w:bookmarkStart w:id="169" w:name="_Toc67"/>
      <w:bookmarkEnd w:id="168"/>
      <w:r>
        <w:rPr>
          <w:rtl w:val="true"/>
        </w:rPr>
        <w:t>آداب العشرة مع الاصدقاء وفضلهم و أنواعهم و غير ذلك مما يتعلق بهم</w:t>
      </w:r>
      <w:bookmarkEnd w:id="169"/>
    </w:p>
    <w:p>
      <w:pPr>
        <w:pStyle w:val="Heading5"/>
        <w:numPr>
          <w:ilvl w:val="4"/>
          <w:numId w:val="1"/>
        </w:numPr>
        <w:rPr/>
      </w:pPr>
      <w:bookmarkStart w:id="170" w:name="__RefHeading___Toc8363350_1280447820"/>
      <w:bookmarkStart w:id="171" w:name="_Toc68"/>
      <w:bookmarkEnd w:id="170"/>
      <w:r>
        <w:rPr>
          <w:rtl w:val="true"/>
        </w:rPr>
        <w:t xml:space="preserve">باب </w:t>
      </w:r>
      <w:r>
        <w:rPr/>
        <w:t>1</w:t>
      </w:r>
      <w:bookmarkEnd w:id="171"/>
    </w:p>
    <w:p>
      <w:pPr>
        <w:pStyle w:val="Heading6"/>
        <w:numPr>
          <w:ilvl w:val="5"/>
          <w:numId w:val="1"/>
        </w:numPr>
        <w:rPr/>
      </w:pPr>
      <w:bookmarkStart w:id="172" w:name="__RefHeading___Toc8363352_1280447820"/>
      <w:bookmarkStart w:id="173" w:name="_Toc69"/>
      <w:bookmarkEnd w:id="172"/>
      <w:r>
        <w:rPr>
          <w:rtl w:val="true"/>
        </w:rPr>
        <w:t>حسن المعاشرة، وحسن الصحبة، و حسن الجوار و طلاقة الوجه و حسن اللقاء، و حسن البشر</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عبدالله بن الصلت، عن يونس، عن ابن حميد، عن ابن قيس، عن أبي جعفر علیه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علىٌّ علیه السّلام انَّه وجد في قائمة سيف من سيوف رسول الله صحيفة فيها ثلاثة أحرف صل من قطعك وقل الحقَّ و لو على نفسك، و أحسن إلى من أساء إليك الخير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أحمد اللّخمّي، عن عبد الوهّاب بن خراجة، عن أبي كريب عن عليِّ بن حفص العبسيِّ، عن الحسن بن الحسين العلويّ، عن أبيه، عن الحسين بن زيد،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رأس العقل بعد الايمان بالله عزّوجلَّ التحبُّب إلى الناس</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أبي المفضّل، عن جعفر بن محمّد الموسوي، عن عبيدالله بن أحمد بن نهيك عن عبد الله بن جبلة عن حميد بن شعيب الهمداني عن جابر بن يزيد،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أمير المؤمنين علیه السّلام جمع بنيه حسناً و حسيناً و ابن الحنفيّة و الأصاغر من ولده، فوصّاهم وكان في آخر وصيّته يا بَنيَّ عاشروا الناس عشرة إن غبتم حنوا إليكم، و إن فُقدتم بكوا عليكم يا بنيَّ إنَّ القلوب جنود مجنّدة تتلاحظ بالمودَّة، و تتناجى بها، وكذلك هي في البغض فإذا أحببتم الرجل من غير خير سبق منه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فارجوه، و إذا أبغضتم الرجل من غير سوء سبق منه إليكم فاحذروه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عليِّ بن إسماعيل الموصليّ، عن عليِّ بن الحسن العبديّ، عن الحسن بن بشر، عن قيس بن الربيع، عن الأعمش عن شقيق عن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أجيبوا الداعي، وعودوا المريض و اقبلوا الهديّة، ولا تظلموا المسلمين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ابن محبوب، عن هشام بن سالم،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صلی الله علیه و آله و سلّم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 فكان فيا أوصاه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أخاك بوجه منبسط</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أحمد بن محمّد، عن عثمان بن عيسى، عن سماعة، عن أبي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حسن البشر يذهب بالسخيمة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74" w:name="pg16454_251136"/>
    </w:p>
    <w:p>
      <w:pPr>
        <w:pStyle w:val="Heading5"/>
        <w:numPr>
          <w:ilvl w:val="4"/>
          <w:numId w:val="1"/>
        </w:numPr>
        <w:rPr/>
      </w:pPr>
      <w:bookmarkStart w:id="175" w:name="__RefHeading___Toc8363354_1280447820"/>
      <w:bookmarkStart w:id="176" w:name="_Toc70"/>
      <w:bookmarkEnd w:id="174"/>
      <w:bookmarkEnd w:id="175"/>
      <w:r>
        <w:rPr>
          <w:rtl w:val="true"/>
        </w:rPr>
        <w:t xml:space="preserve">باب </w:t>
      </w:r>
      <w:r>
        <w:rPr/>
        <w:t>2</w:t>
      </w:r>
      <w:bookmarkEnd w:id="176"/>
    </w:p>
    <w:p>
      <w:pPr>
        <w:pStyle w:val="Heading6"/>
        <w:numPr>
          <w:ilvl w:val="5"/>
          <w:numId w:val="1"/>
        </w:numPr>
        <w:rPr/>
      </w:pPr>
      <w:bookmarkStart w:id="177" w:name="__RefHeading___Toc8363356_1280447820"/>
      <w:bookmarkStart w:id="178" w:name="_Toc71"/>
      <w:bookmarkEnd w:id="177"/>
      <w:r>
        <w:rPr>
          <w:rtl w:val="true"/>
        </w:rPr>
        <w:t>فضل الصديق وحد الصداقة و آدابها، و حقوقها و أنواع الاصدقاء و النهي عن زيادة الاسترسال والاستيناس بهم</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النهدي، عن أبيه، عن يزيد بن مخلّد، عمّن سمع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الصداقة محدودة، و من لم تكن فيه تلك الحدود فلا تنسبه إلى كمال الصداقة، و من لم يكن فيه شيء من تلك الحدود فلا تنسبه إلى شيء من الصداقة، أوَّلها أن تكون سريرته و علانيته لك واحدة و الثانية أن يرى زينك زينه و شينك شينه، و الثالثة لا يغيره عليك مال ولا ولاية، والرابعة أن لا يمنعك شيئاً ممّا تصل إليه مقدرته، و الخامسة أن لا يسلمك عند النكبات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النهدي، عن عبد العزيز بن عمر، عن أبي خالد السجستاني عن يزيد بن مجالد، عن أبي عبد الله علیه السّلام مثله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البختري، عن أبي عبد الله، عن أبيه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الجفاء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يصحب الرجل الرجل فلا يسأله عن اسمه و كنيته و أن يُدعى الرجل إلى </w:t>
      </w:r>
    </w:p>
    <w:p>
      <w:pPr>
        <w:pStyle w:val="BookText"/>
        <w:rPr/>
      </w:pPr>
      <w:r>
        <w:rPr>
          <w:rFonts w:ascii="Amiri" w:hAnsi="Amiri" w:eastAsia="Amiri" w:cs="Amiri"/>
          <w:color w:val="111111"/>
          <w:sz w:val="28"/>
          <w:sz w:val="28"/>
          <w:szCs w:val="28"/>
          <w:rtl w:val="true"/>
          <w:lang w:bidi="ar-SA"/>
        </w:rPr>
        <w:t xml:space="preserve">طعام فلا يجيب أو يجيب فلا يأكل، و مواقعة الرجل أهله قبل المداعبة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الأشعري، عن أبي عبدالله الرازيَّ، عن سجادة، عن درست، عن أبي خالد السجستاني،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خصال من لم تكن فيه خصلة منها فليس فيه كثير مستمتع أوَّلها الوفاء و الثانية التدبير، و الثالثة الحياء، و الرابعة حسن الخلق و الخامسة و هي تجمع هذه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الحرِّيّة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 صديقك من سرّك إلّا على ما لو اطّلع عليه عدوُّك لم يضرَّك، فانَّ الصديق قد يكون عدوَّك يوماً مّا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خير الدنيا والآخرة في كتمان السرِّ و مصادقة الأخيار، وجمع الشرّ في الاذاعة ومواخاة الأشرار</w:t>
      </w:r>
      <w:r>
        <w:rPr>
          <w:rFonts w:eastAsia="IRNazanin" w:cs="IRNazanin"/>
          <w:color w:val="111111"/>
          <w:sz w:val="28"/>
          <w:szCs w:val="28"/>
          <w:rtl w:val="true"/>
          <w:lang w:bidi="fa-IR"/>
        </w:rPr>
        <w:t xml:space="preserve">. </w:t>
      </w:r>
      <w:bookmarkStart w:id="179" w:name="pg16454_251138"/>
    </w:p>
    <w:p>
      <w:pPr>
        <w:pStyle w:val="Heading5"/>
        <w:numPr>
          <w:ilvl w:val="4"/>
          <w:numId w:val="1"/>
        </w:numPr>
        <w:rPr/>
      </w:pPr>
      <w:bookmarkStart w:id="180" w:name="__RefHeading___Toc8363358_1280447820"/>
      <w:bookmarkStart w:id="181" w:name="_Toc72"/>
      <w:bookmarkEnd w:id="179"/>
      <w:bookmarkEnd w:id="180"/>
      <w:r>
        <w:rPr>
          <w:rtl w:val="true"/>
        </w:rPr>
        <w:t xml:space="preserve">باب </w:t>
      </w:r>
      <w:r>
        <w:rPr/>
        <w:t>3</w:t>
      </w:r>
      <w:bookmarkEnd w:id="181"/>
    </w:p>
    <w:p>
      <w:pPr>
        <w:pStyle w:val="Heading6"/>
        <w:numPr>
          <w:ilvl w:val="5"/>
          <w:numId w:val="1"/>
        </w:numPr>
        <w:rPr/>
      </w:pPr>
      <w:bookmarkStart w:id="182" w:name="__RefHeading___Toc8363360_1280447820"/>
      <w:bookmarkStart w:id="183" w:name="_Toc73"/>
      <w:bookmarkEnd w:id="182"/>
      <w:r>
        <w:rPr>
          <w:rtl w:val="true"/>
        </w:rPr>
        <w:t>استحباب إخبار الاخ في الله بحبه له و أن القلب يهدي الى القلب</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إبراهيم بن أبي البلاد،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رجل في المسجد و أبو جعفر علیه السّلام جالس و أبو عبد الله علیه السّلام، 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لأحبُّ هذا</w:t>
      </w:r>
    </w:p>
    <w:p>
      <w:pPr>
        <w:pStyle w:val="BookText"/>
        <w:rPr/>
      </w:pPr>
      <w:r>
        <w:rPr>
          <w:rFonts w:ascii="IRNazanin" w:hAnsi="IRNazanin" w:eastAsia="IRNazanin"/>
          <w:color w:val="111111"/>
          <w:sz w:val="28"/>
          <w:sz w:val="28"/>
          <w:szCs w:val="28"/>
          <w:rtl w:val="true"/>
          <w:lang w:bidi="fa-IR"/>
        </w:rPr>
        <w:t xml:space="preserve">الرَّجل، 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فأعلمه فانّه أبقى للمودَّة وخير فى الألفة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ابن أبي عمير، عن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أحببت رجلاً فأخبره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الحسين بن عليِّ بن يوسف، عن زكريّا بن محمّد، عن صالح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أبا عبدالله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أودُّك، فكيف أعلم أنه يودُّني؟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قلبك، فان كنت تودُّه فانّه يودُّك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عبيد الله بن إسحاق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p>
    <w:p>
      <w:pPr>
        <w:pStyle w:val="BookText"/>
        <w:rPr/>
      </w:pPr>
      <w:r>
        <w:rPr>
          <w:rFonts w:ascii="IRNazanin" w:hAnsi="IRNazanin" w:eastAsia="IRNazanin"/>
          <w:color w:val="111111"/>
          <w:sz w:val="28"/>
          <w:sz w:val="28"/>
          <w:szCs w:val="28"/>
          <w:rtl w:val="true"/>
          <w:lang w:bidi="fa-IR"/>
        </w:rPr>
        <w:t xml:space="preserve">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من عرض الناس يلقاني فيحلف بالله إنّه يحبُّني فأحلف بالله إنّه لصادق؟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امتحن قلبك، فان كنت تحبّه فاحلف وإلّا فلا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 ابن قولويه عن أبيه، عن سعد، عن ابن عيسى، عن محمّد بن سنان، عن حمّاد بن عثمان عن ربعيّ، عن الفضيل،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قلبك، فان أنكر صاحبك فقد أحدث أحدكما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أحبَّ أحدكم أخاه فليُعلمه فانّه أصلح لذات البين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184" w:name="pg16454_251140"/>
    </w:p>
    <w:p>
      <w:pPr>
        <w:pStyle w:val="Heading5"/>
        <w:numPr>
          <w:ilvl w:val="4"/>
          <w:numId w:val="1"/>
        </w:numPr>
        <w:rPr/>
      </w:pPr>
      <w:bookmarkStart w:id="185" w:name="__RefHeading___Toc8363362_1280447820"/>
      <w:bookmarkStart w:id="186" w:name="_Toc74"/>
      <w:bookmarkEnd w:id="184"/>
      <w:bookmarkEnd w:id="185"/>
      <w:r>
        <w:rPr>
          <w:rtl w:val="true"/>
        </w:rPr>
        <w:t xml:space="preserve">باب </w:t>
      </w:r>
      <w:r>
        <w:rPr/>
        <w:t>4</w:t>
      </w:r>
      <w:bookmarkEnd w:id="186"/>
    </w:p>
    <w:p>
      <w:pPr>
        <w:pStyle w:val="Heading6"/>
        <w:numPr>
          <w:ilvl w:val="5"/>
          <w:numId w:val="1"/>
        </w:numPr>
        <w:rPr/>
      </w:pPr>
      <w:bookmarkStart w:id="187" w:name="__RefHeading___Toc8363364_1280447820"/>
      <w:bookmarkStart w:id="188" w:name="_Toc75"/>
      <w:bookmarkEnd w:id="187"/>
      <w:r>
        <w:rPr>
          <w:rtl w:val="true"/>
        </w:rPr>
        <w:t>من ينبغي مجالسته و مصاحبته و مصادقته و فضل الانيس الموافق و القرين الصالح و حب الصالحين</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 عن محمّد بن المظفّر البزّاز، عن الحسن بن رجاء، عن عبدالله بن سليمان، عن محمد بن عليِّ العطّار، عن هارون بن أبي بردة عن عبيدالله بن موسى عن المبارك بن حسّان، عن عطيّة،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الجلساء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ذكركم بالله رؤيتُه، وزادكم في علمكم منطقه، و ذكّركم بالاخرة عمله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عن أبيه، عن ابن أبي الخطّاب، عن محمّد بن سنان، عن أبي الجارود، عن أبي جعفر الباقر علیه السّلام، عن أبيه،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نفسه موقف التهمة فلا يلومنَّ أساء به الظنّ، و من كتم سرَّه كانت الخيرة بيده وكلٌّ حديث جاوز اثنين فشا، وضع أمر أخيك على أحسنه حتّى يأتيك منه ما يغلبك، و لا تظنّنَّ بكلمة خرجت من أخيك سوءاً و أنت تجد لها في الخير محملاً، و عليك باخوان الصدق فأكثر من اكتسابهم، فانّهم عدَّة عند الرخاء، و جُنّة عند البلاء، وشاور في حديثك الّذين يخافون الله و أحبب الاخوان على قدر التقوى و اتّقوا أشرار النساء، وكونوا من خيارهنَّ </w:t>
      </w:r>
    </w:p>
    <w:p>
      <w:pPr>
        <w:pStyle w:val="BookText"/>
        <w:rPr/>
      </w:pPr>
      <w:r>
        <w:rPr>
          <w:rFonts w:ascii="Amiri" w:hAnsi="Amiri" w:eastAsia="Amiri" w:cs="Amiri"/>
          <w:color w:val="111111"/>
          <w:sz w:val="28"/>
          <w:sz w:val="28"/>
          <w:szCs w:val="28"/>
          <w:rtl w:val="true"/>
          <w:lang w:bidi="ar-SA"/>
        </w:rPr>
        <w:t xml:space="preserve">على حذر، إن أمرنكم بالمعروف فخالفوهنَّ كي لا يطمعن منكم في المنكر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جابر بن عبد الله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تجلسوا إلّا عند كلِّ عالم يدعوكم من خمس إلى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الشكِّ إلى اليقين، و من الرياء إلى الاخلاص، و من الرّغبة إلى الرَّهبة و من الكبر إلى التواضع، و من الغشِّ إلى النصيحة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الحواريون لعيسى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نجالس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يذكّركم اللهَ رؤيتّه، ويرغّبكم في الاخرة عملُه، ويزيد في منطقكم علمه،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تقرَّبوا إلى الله بالبعد من أهل المعاصي، و تحبّبوا إليه ببغضهم، و التمسوا رضاه بسخطهم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لقمان لابنه يا بنيَّ صاحبِ العلماء و اقرب منهم، وجالسهم و زرهم في بيوتهم، فلعلّك تشبههم فتكون معهم و اجلس مع صلحائهم فربّما أصابهم الله برحمة فتدخل فيها فيصيبك، وإن كنت صالحاً فابعد من الأشرار و السفهاء، فربّما أصابهم الله بعذاب فيصيبك معهم، فقد أفصح الله سبحانه و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 بعد الذكرى مع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آيات الله يُكفّر بها ويستهزأ بها فلا تقعدوا معهم حتّى يخوضوا في حديث غيره إنّكم إذاً مثلهم</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يعني في الاثم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قوم يذكرون الله تعالى اعتزل الشيطان و الدنيا عنهم، فيقول الشيطان للدُّنيا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ترين ما يصنعون؟ فتقول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فلو قد تفرّقوا أخذت</w:t>
      </w:r>
    </w:p>
    <w:p>
      <w:pPr>
        <w:pStyle w:val="BookText"/>
        <w:rPr/>
      </w:pPr>
      <w:r>
        <w:rPr>
          <w:rFonts w:ascii="IRNazanin" w:hAnsi="IRNazanin" w:eastAsia="IRNazanin"/>
          <w:color w:val="111111"/>
          <w:sz w:val="28"/>
          <w:sz w:val="28"/>
          <w:szCs w:val="28"/>
          <w:rtl w:val="true"/>
          <w:lang w:bidi="fa-IR"/>
        </w:rPr>
        <w:t>بأعناقهم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ثلاثة غانم و سالم و شاحب، فأمّا الغانم فالّذي يذكر الله تعالى فيه، و أمّا السالم فالساكت و أمّا الشاحب فالّذي يخوض في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الجليس الصالح خير من الوحدة و الوحدة خير من جليس السوء</w:t>
      </w:r>
      <w:r>
        <w:rPr>
          <w:rFonts w:eastAsia="IRNazanin" w:cs="IRNazanin"/>
          <w:color w:val="111111"/>
          <w:sz w:val="28"/>
          <w:szCs w:val="28"/>
          <w:rtl w:val="true"/>
          <w:lang w:bidi="fa-IR"/>
        </w:rPr>
        <w:t xml:space="preserve">. </w:t>
      </w:r>
      <w:bookmarkStart w:id="189" w:name="pg16454_251142"/>
    </w:p>
    <w:p>
      <w:pPr>
        <w:pStyle w:val="Heading5"/>
        <w:numPr>
          <w:ilvl w:val="4"/>
          <w:numId w:val="1"/>
        </w:numPr>
        <w:rPr/>
      </w:pPr>
      <w:bookmarkStart w:id="190" w:name="__RefHeading___Toc8363366_1280447820"/>
      <w:bookmarkStart w:id="191" w:name="_Toc76"/>
      <w:bookmarkEnd w:id="189"/>
      <w:bookmarkEnd w:id="190"/>
      <w:r>
        <w:rPr>
          <w:rtl w:val="true"/>
        </w:rPr>
        <w:t xml:space="preserve">باب </w:t>
      </w:r>
      <w:r>
        <w:rPr/>
        <w:t>5</w:t>
      </w:r>
      <w:bookmarkEnd w:id="191"/>
    </w:p>
    <w:p>
      <w:pPr>
        <w:pStyle w:val="Heading6"/>
        <w:numPr>
          <w:ilvl w:val="5"/>
          <w:numId w:val="1"/>
        </w:numPr>
        <w:rPr/>
      </w:pPr>
      <w:bookmarkStart w:id="192" w:name="__RefHeading___Toc8363368_1280447820"/>
      <w:bookmarkStart w:id="193" w:name="_Toc77"/>
      <w:bookmarkEnd w:id="192"/>
      <w:r>
        <w:rPr>
          <w:rtl w:val="true"/>
        </w:rPr>
        <w:t>من لا ينبغي مجالسته و مصادقته و مصاحبته والمجالس التي لا ينبغي الجلوس فيها</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موسى عن الصوفيّ، عن الروياني، عن عبد العظيم الحسني، عن أبي جعفر،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مجالسة الأشرار تورث سوء الظنَّ بالأخيار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الحسين، عن أبي الحسين الحضرميّ عن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عن محمّد بن سعيد عن بن سعيد عن المحاربيّ عن الصادق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مجالستهم تميت القلب مجالسة الأنذال، و الحديث مع النساء، و</w:t>
      </w:r>
    </w:p>
    <w:p>
      <w:pPr>
        <w:pStyle w:val="BookText"/>
        <w:rPr/>
      </w:pPr>
      <w:r>
        <w:rPr>
          <w:rFonts w:ascii="Amiri" w:hAnsi="Amiri" w:eastAsia="Amiri" w:cs="Amiri"/>
          <w:color w:val="111111"/>
          <w:sz w:val="28"/>
          <w:sz w:val="28"/>
          <w:szCs w:val="28"/>
          <w:rtl w:val="true"/>
          <w:lang w:bidi="ar-SA"/>
        </w:rPr>
        <w:t xml:space="preserve">مجالسة الأغنياء، الخبر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أوصى به النبيُّ صلی الله علیه و آله و سلّم عليّاً علیه السّلام عليه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صفات الشيعة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العطّار، عن سعد، عن ابن هاشم، عن ابن أبي نجران، عن ابن حميد، عن ابن قيس، عن أبي جعفر، عن أبيه،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الأشرار تورث سوء الظنِّ بالأخيار، و مجالسة الأخيار، تلحق الأشرار بالأخيار، و مجالسة الأبرار للفجّار تلحق الأبرار بالفجّار، فمن اشتبه عليكم أمره و لم تعرفوا دينه فانظروا إلى خلطائه، فان كانوا أهل دين الله فهو على دين الله، و ان كانوا على غير دين الله فلاحظَّ له من دين الله، إنَّ رسول الله صلی الله علیه و آله و 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w:t>
      </w:r>
    </w:p>
    <w:p>
      <w:pPr>
        <w:pStyle w:val="BookText"/>
        <w:rPr/>
      </w:pPr>
      <w:r>
        <w:rPr>
          <w:rFonts w:ascii="Amiri" w:hAnsi="Amiri" w:eastAsia="Amiri" w:cs="Amiri"/>
          <w:color w:val="111111"/>
          <w:sz w:val="28"/>
          <w:sz w:val="28"/>
          <w:szCs w:val="28"/>
          <w:rtl w:val="true"/>
          <w:lang w:bidi="ar-SA"/>
        </w:rPr>
        <w:t xml:space="preserve">بالله واليوم الآخر فلا يواخينَّ كافراً و لا يخالطنَّ فاجراً، و من آخى كافراً أو خالط فاجراً كان كافراً فاجراً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باسناده،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جالس أهل الريب فهو مريب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عن العدَّة عن سهل بن زياد عن عمرو بن عثمان، عن محمّد بن عذافر، عن بعض أصحابه، عن محمّد بن مسلم، أو أبي حمزة، عن أبي عبد الله علیه السّلام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انظر خمسة فلا تصاحبهم و لا تحادثهم و لا ترافقهم في طريق،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ومصاحبة الكذَّاب فانه بمنزلة السراب، يقرِّب لك البعيد و يباعد لك القريب، وإيّاك و مصاحبة الفاسق فانّه بائعك بأكلة أو أقلَّ من ذلك، وإياك و مصاحبة البخيل فانّه يخذلك في ماله أحوج ما تكون إليه، و إياك و مصاحبة الاحمق فانّه يريد أن ينفعك فيضرُّك، وإياك و مصاحبة القاطع لرحمه فانّي وجدته ملعوناً في كتاب الله عزَّ وجلَّ في ثلاث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عسيتم إن تولّيتم أن تفسدوا في الأرض و تقطّعوا أرحامكم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الّذين لعنهم الله فأصمّهم و أعمى أبصارهم</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لهم اللّعنة و لهم سوء الدار</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و قال في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ويفسدون في الارض اُولئك هم الخاسرون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94" w:name="pg16454_251144"/>
    </w:p>
    <w:p>
      <w:pPr>
        <w:pStyle w:val="Heading3"/>
        <w:numPr>
          <w:ilvl w:val="2"/>
          <w:numId w:val="1"/>
        </w:numPr>
        <w:rPr/>
      </w:pPr>
      <w:bookmarkStart w:id="195" w:name="__RefHeading___Toc8363370_1280447820"/>
      <w:bookmarkStart w:id="196" w:name="_Toc78"/>
      <w:bookmarkEnd w:id="194"/>
      <w:bookmarkEnd w:id="195"/>
      <w:r>
        <w:rPr>
          <w:rtl w:val="true"/>
        </w:rPr>
        <w:t>أبواب</w:t>
      </w:r>
      <w:bookmarkEnd w:id="196"/>
    </w:p>
    <w:p>
      <w:pPr>
        <w:pStyle w:val="Heading4"/>
        <w:numPr>
          <w:ilvl w:val="3"/>
          <w:numId w:val="1"/>
        </w:numPr>
        <w:rPr/>
      </w:pPr>
      <w:bookmarkStart w:id="197" w:name="__RefHeading___Toc8363372_1280447820"/>
      <w:bookmarkStart w:id="198" w:name="_Toc79"/>
      <w:bookmarkEnd w:id="197"/>
      <w:r>
        <w:rPr>
          <w:rtl w:val="true"/>
        </w:rPr>
        <w:t>حقوق المؤمنين بعضهم على بعض و بعض أحوالهم</w:t>
      </w:r>
      <w:bookmarkEnd w:id="198"/>
    </w:p>
    <w:p>
      <w:pPr>
        <w:pStyle w:val="Heading5"/>
        <w:numPr>
          <w:ilvl w:val="4"/>
          <w:numId w:val="1"/>
        </w:numPr>
        <w:rPr/>
      </w:pPr>
      <w:bookmarkStart w:id="199" w:name="__RefHeading___Toc8363374_1280447820"/>
      <w:bookmarkStart w:id="200" w:name="_Toc80"/>
      <w:bookmarkEnd w:id="199"/>
      <w:r>
        <w:rPr>
          <w:rtl w:val="true"/>
        </w:rPr>
        <w:t xml:space="preserve">باب </w:t>
      </w:r>
      <w:r>
        <w:rPr/>
        <w:t>1</w:t>
      </w:r>
      <w:bookmarkEnd w:id="200"/>
    </w:p>
    <w:p>
      <w:pPr>
        <w:pStyle w:val="Heading6"/>
        <w:numPr>
          <w:ilvl w:val="5"/>
          <w:numId w:val="1"/>
        </w:numPr>
        <w:rPr/>
      </w:pPr>
      <w:bookmarkStart w:id="201" w:name="__RefHeading___Toc8363376_1280447820"/>
      <w:bookmarkStart w:id="202" w:name="_Toc81"/>
      <w:bookmarkEnd w:id="201"/>
      <w:r>
        <w:rPr>
          <w:rtl w:val="true"/>
        </w:rPr>
        <w:t>حقوق الاخوان و استحباب تذاكرهم و ما يناسب ذلك من المطالب</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Style w:val="FootnoteAnchor"/>
          <w:rtl w:val="true"/>
        </w:rPr>
        <w:footnoteReference w:id="250"/>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الحميري عن هارون، عن ابن صدقة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للمؤمن على المؤمن سبعة حقوق واجبة من الله عزَّ وجلَّ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الاجلال له في عينه، والودُّ له في صدره، و المواساة له في ماله، و أن يحرّم غيبته، و أن يعوده في مرضه، وأن يشيّع جنازته، وأن لا يقول فيه بعد موته إلّا خيراً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العلويُّ، عن عليّ، عن أبيه، عن ابن معبد، عن عبدالله بن القاسم، عن عبدالله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الحقُّ لأمّتي في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يحبّون التائب، ويرحمون الضعيف، و يعينون المحسن و يستغفرون للمذنب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أحمد بن إسحاق بن البهلول، عن أبيه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أبي شيبة، عن أبي إسحاق عن الحارث الهمداني، عن علىّ علیه السّلام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للمسلم على أخيه المسلم من المعروف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عليه إذا لقيه، و يعوده إذا مرض، و يسمته إذا عطس و يشهده إذا مات و يجيبه إذا دعاه، و يحبُّ له ما يحبُّ لنفسه، و يكره له ما يكره لنفسه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جماعة، عن أبي المفضّل عن محمّد بن هارون بن حمید و عبدالله بن محمّد بن عبدالعزيز، عن بكر بن شيبة، عن أبي الأحوص، عن أبي إسحاق، عن الحارث، عن علىِّ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للمسلم على المسلم ستُّ خصال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عليه إذا لقيه، ويجيبه إذا دعاه، و يسمّته إذا عطس و يعوده إذا مرض و يحضر جنازته إذا مات و يحبُّ له ما يحبُّ لنفسه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203" w:name="pg16454_251146"/>
    </w:p>
    <w:p>
      <w:pPr>
        <w:pStyle w:val="Heading5"/>
        <w:numPr>
          <w:ilvl w:val="4"/>
          <w:numId w:val="1"/>
        </w:numPr>
        <w:rPr/>
      </w:pPr>
      <w:bookmarkStart w:id="204" w:name="__RefHeading___Toc8363378_1280447820"/>
      <w:bookmarkStart w:id="205" w:name="_Toc82"/>
      <w:bookmarkEnd w:id="203"/>
      <w:bookmarkEnd w:id="204"/>
      <w:r>
        <w:rPr>
          <w:rtl w:val="true"/>
        </w:rPr>
        <w:t xml:space="preserve">باب </w:t>
      </w:r>
      <w:r>
        <w:rPr/>
        <w:t>2</w:t>
      </w:r>
      <w:bookmarkEnd w:id="205"/>
    </w:p>
    <w:p>
      <w:pPr>
        <w:pStyle w:val="Heading6"/>
        <w:numPr>
          <w:ilvl w:val="5"/>
          <w:numId w:val="1"/>
        </w:numPr>
        <w:rPr/>
      </w:pPr>
      <w:bookmarkStart w:id="206" w:name="__RefHeading___Toc8363380_1280447820"/>
      <w:bookmarkStart w:id="207" w:name="_Toc83"/>
      <w:bookmarkEnd w:id="206"/>
      <w:r>
        <w:rPr>
          <w:rtl w:val="true"/>
        </w:rPr>
        <w:t>باب حفظ الاخوة و رعاية أودّاء الاب</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موسى بن جعفر علیه 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أودًّاء أبيك فيطفأ نورك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يطفين نور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 أو دَّاء أبيه، و غيّر شيبته و رفع بصره في الحجرات من غير أن يؤذن 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عن أبيه، عن فضالة بن أيّوب، عن عمر بن أبان، عن جابر الجعف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تقبضت بين يدي أبي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ربّما حزنت من غير مصيبة تصيبني أو أمر ينزل بي، حتّى يعرف ذلك أهلي في وجهي وصديق،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جابر إنَّ الله عزّوجلَّ خلق المؤمنين من طينة الجنان وأجرى فيهم من ريح روحه، فلذلك المؤمن أخو المؤمن لأبيه وأمّه، فإذا أصاب روحاً من تلك الأرواح في بلد من البلدان حزنٌ حزنت هذه لأنّها منها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سهل، عن ابن أبي نجران، عن مثنّى الحنّاط، عن الحارث بن </w:t>
      </w:r>
    </w:p>
    <w:p>
      <w:pPr>
        <w:pStyle w:val="BookText"/>
        <w:rPr/>
      </w:pPr>
      <w:r>
        <w:rPr>
          <w:rFonts w:ascii="IRNazanin" w:hAnsi="IRNazanin" w:eastAsia="IRNazanin"/>
          <w:color w:val="111111"/>
          <w:sz w:val="28"/>
          <w:sz w:val="28"/>
          <w:szCs w:val="28"/>
          <w:rtl w:val="true"/>
          <w:lang w:bidi="fa-IR"/>
        </w:rPr>
        <w:t>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أخو المسلم و هو عينه و مرآته و دلیله، لا يخونه و لا يظلمه ولا يخدعه ولا يكذبه ولا يغتابه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و محمّد بن يحيى، عن ابن عيسى جميعاً، عن ابن أبي عمير، عن إسماعيل البصري،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نفراً من المسلمين خرجوا إلى سفر لهم فضلّوا الطريق فأصابهم عطش شديد فتكفّنوا و لزموا اُصول الشجر ، فجاءهم شيخ عليه ثياب بياض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فلا بأس عليكم، فهذا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و شربوا و ارتووا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يرحمك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الجنِّ الّذين بايعوا رسول الله صلی الله علیه و آله و سلّم، إني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أخو المؤمن عينه و دليله فلم تكونوا تُضيّعوا بحضرتی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المؤمن باسناده عن أحدهما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كالجسد إذا سقط منه شيء تداعى سائر الجسد</w:t>
      </w:r>
      <w:r>
        <w:rPr>
          <w:rFonts w:eastAsia="IRNazanin" w:cs="IRNazanin"/>
          <w:color w:val="111111"/>
          <w:sz w:val="28"/>
          <w:szCs w:val="28"/>
          <w:rtl w:val="true"/>
          <w:lang w:bidi="fa-IR"/>
        </w:rPr>
        <w:t xml:space="preserve">. </w:t>
      </w:r>
      <w:bookmarkStart w:id="208" w:name="pg16454_251148"/>
    </w:p>
    <w:p>
      <w:pPr>
        <w:pStyle w:val="Heading5"/>
        <w:numPr>
          <w:ilvl w:val="4"/>
          <w:numId w:val="1"/>
        </w:numPr>
        <w:rPr/>
      </w:pPr>
      <w:bookmarkStart w:id="209" w:name="__RefHeading___Toc8363382_1280447820"/>
      <w:bookmarkStart w:id="210" w:name="_Toc84"/>
      <w:bookmarkEnd w:id="208"/>
      <w:bookmarkEnd w:id="209"/>
      <w:r>
        <w:rPr>
          <w:rtl w:val="true"/>
        </w:rPr>
        <w:t xml:space="preserve">باب </w:t>
      </w:r>
      <w:r>
        <w:rPr/>
        <w:t>3</w:t>
      </w:r>
      <w:bookmarkEnd w:id="210"/>
    </w:p>
    <w:p>
      <w:pPr>
        <w:pStyle w:val="Heading6"/>
        <w:numPr>
          <w:ilvl w:val="5"/>
          <w:numId w:val="1"/>
        </w:numPr>
        <w:rPr/>
      </w:pPr>
      <w:bookmarkStart w:id="211" w:name="__RefHeading___Toc8363384_1280447820"/>
      <w:bookmarkStart w:id="212" w:name="_Toc85"/>
      <w:bookmarkEnd w:id="211"/>
      <w:r>
        <w:rPr>
          <w:rtl w:val="true"/>
        </w:rPr>
        <w:t>باب فضل المواخاة في الله و أن المؤمنين بعضهم اخوان بعض و علة ذلك</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من المروَّة ثلاثة منها في الحضر وثلاثة منها في السفر، فأمّا الّتي في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فتلاوة كتاب الله تعالى، و عمارة مساجد الله، وإتّخاذ الاخوان في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الّتي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 الزاد، و حسن الخلق و المزاح في غير المعاصي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أمير المؤمنين علیه السّلام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 الاخوان في الله و أحبَّ الصالح الصلاحه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ابن قولويه، عن محمّد الحميريّ، عن أبيه، عن البرقي عن التفليسي، عن البقباق،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يرجع صاحب المسجد بأقلَّ من إحدى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دعاء يدعو به يدخله الله به الجنّة، و إمّا دعاء يدعو به فيصرف الله عنه بلاء، و إمّا أخ </w:t>
      </w:r>
    </w:p>
    <w:p>
      <w:pPr>
        <w:pStyle w:val="BookText"/>
        <w:rPr/>
      </w:pPr>
      <w:r>
        <w:rPr>
          <w:rFonts w:ascii="IRNazanin" w:hAnsi="IRNazanin" w:eastAsia="IRNazanin"/>
          <w:color w:val="111111"/>
          <w:sz w:val="28"/>
          <w:sz w:val="28"/>
          <w:szCs w:val="28"/>
          <w:rtl w:val="true"/>
          <w:lang w:bidi="fa-IR"/>
        </w:rPr>
        <w:t>يستفيده في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استفاد امرؤ مسلم فائدة بعد فائدة الاسلام مثل أخ يستفيده في الله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فضالة، عن عمر بن أبان الكلبيَّ، عن جابر الجعني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تنفّست بين يدي أبي جعفر علیه السّلام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أهتمُّ من غير مصيبة تصيبني أو أمر نزل بي حتّى تعرف ذلك أهلي في وجهي و يعرفه صديق،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جابر،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 ذاك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بذاك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إنَّ الله خلق المؤمنين من طينة الجنان، و أجرى فيهم من ريح روحه، فلذلك المؤمن أخو المؤمن لأبيه وأمّه، فاذا أصاب تلك الأرواحَ في بلد من البلدان شيء حزنت عليه الأرواح لأنَّها منه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أبو عبدالله أحمد بن محمّد السيّاري وحسن بن معاوية، عن محمّد بن الفضيل، عن الثمالي،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 لأبيه و أمّه، وذلك أنَّ الله تبارك وتعالى خلق المؤمن من طينة جنان السماوات، وأجرى فيه من روح رحمة رحمته، فلذلك هو أخوه لأبيه وأمّه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13" w:name="pg16454_251150"/>
    </w:p>
    <w:p>
      <w:pPr>
        <w:pStyle w:val="Heading5"/>
        <w:numPr>
          <w:ilvl w:val="4"/>
          <w:numId w:val="1"/>
        </w:numPr>
        <w:rPr/>
      </w:pPr>
      <w:bookmarkStart w:id="214" w:name="__RefHeading___Toc8363386_1280447820"/>
      <w:bookmarkStart w:id="215" w:name="_Toc86"/>
      <w:bookmarkEnd w:id="213"/>
      <w:bookmarkEnd w:id="214"/>
      <w:r>
        <w:rPr>
          <w:rtl w:val="true"/>
        </w:rPr>
        <w:t xml:space="preserve">باب </w:t>
      </w:r>
      <w:r>
        <w:rPr/>
        <w:t>4</w:t>
      </w:r>
      <w:bookmarkEnd w:id="215"/>
    </w:p>
    <w:p>
      <w:pPr>
        <w:pStyle w:val="Heading6"/>
        <w:numPr>
          <w:ilvl w:val="5"/>
          <w:numId w:val="1"/>
        </w:numPr>
        <w:rPr/>
      </w:pPr>
      <w:bookmarkStart w:id="216" w:name="__RefHeading___Toc8363388_1280447820"/>
      <w:bookmarkStart w:id="217" w:name="_Toc87"/>
      <w:bookmarkEnd w:id="216"/>
      <w:r>
        <w:rPr>
          <w:rtl w:val="true"/>
        </w:rPr>
        <w:t>فضل حب المؤمنين والنظر اليهم</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أبي المفضّل، عن محمّد بن جعفر الرزَّاز، عن أيّوب بن نوح، عن صفوان، عن العلا، عن محمّد، عن الصادق علیه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العالم عبادة، و النظر إلى الإمام المقسط عبادة و النظر إلى الوالدين برأفة و رحمة عبادة، و النظر إلى الأخ تودُّه في الله عزّ وجلَّ عبادة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 الرجل دينه حبّه أخاه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الأبرار للأبرار ثواب للأبرار، و حبُّ الفجّار للأبرار فضيلة للأبرار، و بغض الفجّار للأبرار زين للأبرار، و بغض الأبرار للفجّار خزي على الفجّار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 قضاء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لبعض أصحابه بعد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المؤمنين من أهل ولايتنا و شيعتنا إذا اتّقوا لم يزل الله تعالى مطلّاً عليهم بوجهه حتّى </w:t>
      </w:r>
    </w:p>
    <w:p>
      <w:pPr>
        <w:pStyle w:val="BookText"/>
        <w:rPr/>
      </w:pPr>
      <w:r>
        <w:rPr>
          <w:rFonts w:ascii="Amiri" w:hAnsi="Amiri" w:eastAsia="Amiri" w:cs="Amiri"/>
          <w:color w:val="111111"/>
          <w:sz w:val="28"/>
          <w:sz w:val="28"/>
          <w:szCs w:val="28"/>
          <w:rtl w:val="true"/>
          <w:lang w:bidi="ar-SA"/>
        </w:rPr>
        <w:t>يتفرَّقوا، و لا يزال الذنوب تتساقط عنهم كما تتساقط الورق، ولا يزال يد الله على يد أشدِّهما حيّاً لصاحبه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ليسكن إلى المؤمن كما يسكن قلب الظمآن إلى الماء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المؤمن في وجه أخيه حبّاً له عبادة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الكراجكي عن محمّد بن عليِّ بن طالب البلدي، عن محمّد بن إبراهيم النعماني، عن ابن عقدة، عن شيوخه الأربعة، عن ابن محبوب، عن محمّد بن النعمان الأحول، عن سلّام بن المستنير،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جدّي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حلالي حلال إلى يوم القيامة و حرامي حرام إلى يوم القيامة، ألا وقد بيّنهما الله عزّوجلّ في الكتاب وبيّنتها لكم في سيرتي و سنّتي و بينهما شبهات من الشيطان و بدع بعدي، من تركها صلح له أمر دينه، و صلحت له مروّته و عرضه، و من تلبّس بها و وقع فيها و اتّبعها كان كمن رعى غنمه قرب الحمى، و من رعى ما شيته قرب الحمى نازعته نفسه إلى أن يرعاها في الحمى، ألا وإنّ لكلّ ملك حمى ألا وإنَّ حمى الله عزّوجلَّ محارمه، فتوفّوا حمى الله و محارمه، ألا وإنَّ ودَّ المؤمن من أعظم سبب الايمان، ألا و من أحبّ في الله، وأبغض في الله، و أعطى في الله، ومنع في الله عزَّ وجلَّ فهو من أصفياء المؤمنين عند الله تبارك وتعالى، ألا و إنّ المؤمنين إذا تحابّا في الله عزَّ وجلَّ وتصافيا في الله كانا كالجسد الواحد، إذا اشتكى أحدهما من جسده موضعاً وجد الاخر ألم ذلك الموضع </w:t>
      </w:r>
      <w:bookmarkStart w:id="218" w:name="pg16454_251152"/>
    </w:p>
    <w:p>
      <w:pPr>
        <w:pStyle w:val="Heading5"/>
        <w:numPr>
          <w:ilvl w:val="4"/>
          <w:numId w:val="1"/>
        </w:numPr>
        <w:rPr/>
      </w:pPr>
      <w:bookmarkStart w:id="219" w:name="__RefHeading___Toc8363390_1280447820"/>
      <w:bookmarkStart w:id="220" w:name="_Toc88"/>
      <w:bookmarkEnd w:id="218"/>
      <w:bookmarkEnd w:id="219"/>
      <w:r>
        <w:rPr>
          <w:rtl w:val="true"/>
        </w:rPr>
        <w:t xml:space="preserve">باب </w:t>
      </w:r>
      <w:r>
        <w:rPr/>
        <w:t>5</w:t>
      </w:r>
      <w:bookmarkEnd w:id="220"/>
    </w:p>
    <w:p>
      <w:pPr>
        <w:pStyle w:val="Heading6"/>
        <w:numPr>
          <w:ilvl w:val="5"/>
          <w:numId w:val="1"/>
        </w:numPr>
        <w:rPr/>
      </w:pPr>
      <w:bookmarkStart w:id="221" w:name="__RefHeading___Toc8363392_1280447820"/>
      <w:bookmarkStart w:id="222" w:name="_Toc89"/>
      <w:bookmarkEnd w:id="221"/>
      <w:r>
        <w:rPr>
          <w:rtl w:val="true"/>
        </w:rPr>
        <w:t>باب علة حب المؤمنين بعضهم بعضاً و أنواع الاخوان</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أحمد بن الوليد، عن أبيه، عن الصفّار، عن ابن عيسى عن ابن أبي عمير، عن حنان بن سدير،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لألق الرجل لم أره ولم يرني فيما مضى قبل يومه ذلك فاُحبّه حبّاً شديداً، فاذا كلّمته وجدته لي مثل ما أنا عليه له، و يخبرني أنّه يجد لي مثل الّذي أجد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سدير، إنّ ائتلاف قلوب الأبرار إذا التقوا و إن لم يظهروا التودُّد بألسنتهم كسرعة اختلاط قطر السماء على مياه الأنهار، وإنَّ بعد ائتلاف قلوب الفجّار إذا التقوا و إن أظهروا التودُّد بألسنتهم كبعد البهائم من التعاطف و إن طال اعتلافها على مِذود واحد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عبدالله بن أحمد الرازي، عن بكر بن صالح عن إسماعيل بن مهران، عن محمّد بن جعفر، عن يعقوب بن بشير، عن جابر، عن أبي جعفر علیه السّلام قال قام إلى أمير المؤمنين علیه السّلام رجل 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عن الاخوان،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الإخوان صنفان إخوان الثقة و إخوان المكاشرة، فأما إخوان </w:t>
      </w:r>
    </w:p>
    <w:p>
      <w:pPr>
        <w:pStyle w:val="BookText"/>
        <w:rPr/>
      </w:pPr>
      <w:r>
        <w:rPr>
          <w:rFonts w:ascii="Amiri" w:hAnsi="Amiri" w:eastAsia="Amiri" w:cs="Amiri"/>
          <w:color w:val="111111"/>
          <w:sz w:val="28"/>
          <w:sz w:val="28"/>
          <w:szCs w:val="28"/>
          <w:rtl w:val="true"/>
          <w:lang w:bidi="ar-SA"/>
        </w:rPr>
        <w:t xml:space="preserve">الثقة فهم الكفُّ و الجناح، والأهل و المال، فاذا كنت من أخيك على حدِّ الثقة، فابذل له مالك، و بدنك، وصاف من صافاه و عاد من عاداه، واكتم سرَّه و عيبه، و أظهر منه الحسن، واعلم أيّها السائل أنّهم أقلُّ من الكبريت الأحمر، وأما إخوان المكاشرة فانّك تصيب منهم لذَّتك فلا تقطعنَّ ذلك منهم و لا تطلبنَّ ما وراء ذلك من ضميرهم، و ابذل لهم ما بذلوا لك من طلاقة الوجه، و حلاوة اللّسان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ختص عن يونس، عن أبي ،مريم، عن أبي جعفر علیه السّلام مثله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إخواني إليّ من أهدى عيوبي إليَّ</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23" w:name="pg16454_251154"/>
    </w:p>
    <w:p>
      <w:pPr>
        <w:pStyle w:val="Heading5"/>
        <w:numPr>
          <w:ilvl w:val="4"/>
          <w:numId w:val="1"/>
        </w:numPr>
        <w:rPr/>
      </w:pPr>
      <w:bookmarkStart w:id="224" w:name="__RefHeading___Toc8363394_1280447820"/>
      <w:bookmarkStart w:id="225" w:name="_Toc90"/>
      <w:bookmarkEnd w:id="223"/>
      <w:bookmarkEnd w:id="224"/>
      <w:r>
        <w:rPr>
          <w:rtl w:val="true"/>
        </w:rPr>
        <w:t xml:space="preserve">باب </w:t>
      </w:r>
      <w:r>
        <w:rPr/>
        <w:t>6</w:t>
      </w:r>
      <w:bookmarkEnd w:id="225"/>
    </w:p>
    <w:p>
      <w:pPr>
        <w:pStyle w:val="Heading6"/>
        <w:numPr>
          <w:ilvl w:val="5"/>
          <w:numId w:val="1"/>
        </w:numPr>
        <w:rPr/>
      </w:pPr>
      <w:bookmarkStart w:id="226" w:name="__RefHeading___Toc8363396_1280447820"/>
      <w:bookmarkStart w:id="227" w:name="_Toc91"/>
      <w:bookmarkEnd w:id="226"/>
      <w:r>
        <w:rPr>
          <w:rtl w:val="true"/>
        </w:rPr>
        <w:t>باب قضاء حاجة المؤمنين و السعي فيها و توقيرهم و ادخال السرور عليهم و اكرامهم، و الطافهم، و تفريج كربهم والاهتمام بأمورهم</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البختري، عن جعفر،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أحبّ إلى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سرور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ما اتّباع سرور المسلم؟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شبعة جوعه و تنفيس كربته و قضاء دَينه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الحسين، عن سهل، عن أحمد بن محمّد بن ربيع، عن محمّد بن سنان، عن أبي الأعزّ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حاجة المؤمن أفضل من ألف حجّة متقبَّلة بمناسكها، وعتق ألف رقبة لوجه الله، و حملان ألف فرس في سبيل الله بسرجها و لجمها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البرقيّ، عن أبيه، عن رجل من أهل الكوفة يكنّى أبو محمّد، عن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الرجل في وجه أخيه حسنة، و </w:t>
      </w:r>
    </w:p>
    <w:p>
      <w:pPr>
        <w:pStyle w:val="BookText"/>
        <w:rPr/>
      </w:pPr>
      <w:r>
        <w:rPr>
          <w:rFonts w:ascii="Amiri" w:hAnsi="Amiri" w:eastAsia="Amiri" w:cs="Amiri"/>
          <w:color w:val="111111"/>
          <w:sz w:val="28"/>
          <w:sz w:val="28"/>
          <w:szCs w:val="28"/>
          <w:rtl w:val="true"/>
          <w:lang w:bidi="ar-SA"/>
        </w:rPr>
        <w:t xml:space="preserve">صرفه القذى عنه حسنة، و ما عُبد الله بشيء أحبَّ إلى الله من إدخال السرور على المؤمن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ابن عيسى عن بكر بن صالح، عن الحسن بن عليّ، عن عبد الله بن إبراهيم، عن عليِّ بن أبي عليّ، عن أبي عبد الله، عن أبيه عن علىِّ بن الحسين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 الأعمال على الله إدخال السّرور على المؤمنين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ابن أبي عمير، عن هشام بن الحكم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الأعمال إلى الله عزَّ وجلَّ إدخال السرور على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إشباع جوعته أو تنفيس كربته أو قضاء دينه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عن عمر بن عبدالعزيز، عن جميل بن درَّاج،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لأخيه مرحباً كتب الله له مرحباً إلى يوم القيامة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أحمد بن هوذة، عن إبراهيم بن إسحاق، عن عبدالله بن حمّاد، عن أبي بصير يحيى، عن الصادق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قضى لأخيه المؤمن حاجة كان كمن عبدالله دهراً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يستطع أن يصلنا فليصل فقراء شيعتنا، و من لم يستطع أن يزور قبورنا فليزر قبور صلحاء إخواننا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بعشرة، و القرض بثمانية عشر، وصلة الاخوان بعشرين، وصلة الرحم بأربعة وعشرين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عن عليّ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من أصبح لا يتهمُّ بأمور المسلمين فليس بمسلم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228" w:name="pg16454_251156"/>
    </w:p>
    <w:p>
      <w:pPr>
        <w:pStyle w:val="Heading5"/>
        <w:numPr>
          <w:ilvl w:val="4"/>
          <w:numId w:val="1"/>
        </w:numPr>
        <w:rPr/>
      </w:pPr>
      <w:bookmarkStart w:id="229" w:name="__RefHeading___Toc8363398_1280447820"/>
      <w:bookmarkStart w:id="230" w:name="_Toc92"/>
      <w:bookmarkEnd w:id="228"/>
      <w:bookmarkEnd w:id="229"/>
      <w:r>
        <w:rPr>
          <w:rtl w:val="true"/>
        </w:rPr>
        <w:t xml:space="preserve">باب </w:t>
      </w:r>
      <w:r>
        <w:rPr/>
        <w:t>7</w:t>
      </w:r>
      <w:bookmarkEnd w:id="230"/>
    </w:p>
    <w:p>
      <w:pPr>
        <w:pStyle w:val="Heading6"/>
        <w:numPr>
          <w:ilvl w:val="5"/>
          <w:numId w:val="1"/>
        </w:numPr>
        <w:rPr/>
      </w:pPr>
      <w:bookmarkStart w:id="231" w:name="__RefHeading___Toc8363400_1280447820"/>
      <w:bookmarkStart w:id="232" w:name="_Toc93"/>
      <w:bookmarkEnd w:id="231"/>
      <w:r>
        <w:rPr>
          <w:rtl w:val="true"/>
        </w:rPr>
        <w:t>باب تزاور ،الاخوان و تلاقيهم، ومجالستهم، في إحياء أمر أئمتهم عليهم السلام</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عن محمّد بن يحيى، عن ابن عيسى عن ابن فضّال، عن عليِّ بن عقبة، عن أبي حمزة،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أخاه الله لا لغيره التماس موعد الله و تنجّز ما عند الله، وكل الله به سبعين ألف ملك ينادونه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طبت و طابت لك الجنة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ابن عيسى، عن عليِّ بن النعمان، عن ابن مسكان عن خيثمة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أودِّعه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خيثمة أبلغ من ترى من موالينا السلام، و أوصهم بتقوى الله العظيم، وأن يعود غنيّهم على فقيرهم وقویّهم على ضعيفهم، و أن يشهد حيّهم جنازة ميّتهم، وأن يتلاقوا في بيوتهم، فانَّ لقيا بعضهم بعضاً حياة لأمرنا رحم الله عبداً أحيى أمرنا، يا خيثمة أبلغ موالينا أنّا لا نغني عنهم من الله شيئاً إلّا بعمل، و أنّهم لن ينالوا ولا يتنا إلّا بالورع، و إنَّ أشدَّ الناس حسرة يوم القيامة من وصف عدلاً ثمَّ خالفه إلى غيره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حمّاد بن عيسى، عن إبراهيم بن عمر اليمانيّ،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حدَّثني جبرئيل أنَّ الله عزَّ وجلَّ أهبط إلى الأرض ملكاً فأقبل ذلك الملك يمشي حتى دُفع إلى باب عليه رجل يستأذن على ربِّ الدار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إلى ربِّ هذه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لي مسلم زرته في الله تبارك و تعالى 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إلّا ذاك؟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بي إلاّ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رسول الله إليك و هو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لك الجنّة، وقال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مسلم زار مسلماً فليس إيَّاه زار، بل إيّاي زار و ثوابه علىَّ الجنّة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عن الأزديّ،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تجلسون وتحدِّثون؟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تلك المجالس أحبّها، فأحيوا أمرنا يا فضيل فرحم الله من أحيا أمرنا يا فضيل، من ذكرنا أو ذكرنا عنده فخرج من عينه مثل جناح الذُّباب غفر الله له ذنوبه، و لو كانت أكثر من زبد البحر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سعد مثله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البرقيّ، عن ابن محبوب، عن عمّار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يحدِّث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ضيفان الله عزّ وجلّ رجل حجّ واعتمر فهو ضيف الله حتّى يرجع إلى منزله، و رجل كان في صلاته فهو في كتف الله حتّى ينصرف، و رجل زار أخاه المؤمن في الله عزَّوجلّ فهو زائر الله في ثوابه و خزائن رحمته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عيسى رفعه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يقدر على صلتنا فليصل صالحي موالينا، و من لم يقدر على زيارتنا فليزر صالحي موالينا؛ يكتب له ثواب زيارتنا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 عن محمّد بن جعفر الرزّاز، عن خاله عليّ بن محمّد، عن عمرو بن عثمان الخزّاز ؛ عن النوفليّ، عن السكونيّ، عن جعفر بن محمّد، عن أبيه، عن آبائه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تنبت المودة، وقال 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غبّا تزدد حباً</w:t>
      </w:r>
      <w:r>
        <w:rPr>
          <w:rFonts w:eastAsia="IRNazanin" w:cs="IRNazanin"/>
          <w:color w:val="111111"/>
          <w:sz w:val="28"/>
          <w:szCs w:val="28"/>
          <w:rtl w:val="true"/>
          <w:lang w:bidi="fa-IR"/>
        </w:rPr>
        <w:t xml:space="preserve">. </w:t>
      </w:r>
      <w:bookmarkStart w:id="233" w:name="pg16454_251159"/>
    </w:p>
    <w:p>
      <w:pPr>
        <w:pStyle w:val="Heading5"/>
        <w:numPr>
          <w:ilvl w:val="4"/>
          <w:numId w:val="1"/>
        </w:numPr>
        <w:rPr/>
      </w:pPr>
      <w:bookmarkStart w:id="234" w:name="__RefHeading___Toc8363402_1280447820"/>
      <w:bookmarkStart w:id="235" w:name="_Toc94"/>
      <w:bookmarkEnd w:id="233"/>
      <w:bookmarkEnd w:id="234"/>
      <w:r>
        <w:rPr>
          <w:rtl w:val="true"/>
        </w:rPr>
        <w:t xml:space="preserve">باب </w:t>
      </w:r>
      <w:r>
        <w:rPr/>
        <w:t>8</w:t>
      </w:r>
      <w:bookmarkEnd w:id="235"/>
    </w:p>
    <w:p>
      <w:pPr>
        <w:pStyle w:val="Heading6"/>
        <w:numPr>
          <w:ilvl w:val="5"/>
          <w:numId w:val="1"/>
        </w:numPr>
        <w:rPr/>
      </w:pPr>
      <w:bookmarkStart w:id="236" w:name="__RefHeading___Toc8363404_1280447820"/>
      <w:bookmarkStart w:id="237" w:name="_Toc95"/>
      <w:bookmarkEnd w:id="236"/>
      <w:r>
        <w:rPr>
          <w:rtl w:val="true"/>
        </w:rPr>
        <w:t>باب تزويج المؤمن، أو قضاء دينه أو اخدامه أو خدمته و نصيحته</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النهيكيّ، عن عليِّ بن جعفر عن أخيه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يستظلّون بظلِّ عرش الله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زوَّج أخاه المسلم أو أخدمه أو كتم له سرًّا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قضاء حاجة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سلمة بن الخطّاب، عن إبراهيم بن محمّد الثقفيّ، عن إسماعيل بن أبان، عن صالح بن أبي الأسود رفعه، عن أبي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مسلم خدم قوماً من المسلمين إلاّ أعطاه الله مثل عددهم خدَّاماً في الجنّة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عن العدةَ، عن أحمد بن محمّد، عن ابن محبوب، عن معاوية بن وهب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للمؤمن على المؤمن النصيحة له في المشهد والمغيب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238" w:name="pg16454_251160"/>
    </w:p>
    <w:p>
      <w:pPr>
        <w:pStyle w:val="Heading5"/>
        <w:numPr>
          <w:ilvl w:val="4"/>
          <w:numId w:val="1"/>
        </w:numPr>
        <w:rPr/>
      </w:pPr>
      <w:bookmarkStart w:id="239" w:name="__RefHeading___Toc8363406_1280447820"/>
      <w:bookmarkStart w:id="240" w:name="_Toc96"/>
      <w:bookmarkEnd w:id="238"/>
      <w:bookmarkEnd w:id="239"/>
      <w:r>
        <w:rPr>
          <w:rtl w:val="true"/>
        </w:rPr>
        <w:t xml:space="preserve">باب </w:t>
      </w:r>
      <w:r>
        <w:rPr/>
        <w:t>9</w:t>
      </w:r>
      <w:bookmarkEnd w:id="240"/>
    </w:p>
    <w:p>
      <w:pPr>
        <w:pStyle w:val="Heading6"/>
        <w:numPr>
          <w:ilvl w:val="5"/>
          <w:numId w:val="1"/>
        </w:numPr>
        <w:rPr/>
      </w:pPr>
      <w:bookmarkStart w:id="241" w:name="__RefHeading___Toc8363408_1280447820"/>
      <w:bookmarkStart w:id="242" w:name="_Toc97"/>
      <w:bookmarkEnd w:id="241"/>
      <w:r>
        <w:rPr>
          <w:rtl w:val="true"/>
        </w:rPr>
        <w:t>باب اطعام المؤمن، وسقيه و كسوته و قضاء دينه</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عن الحسين بن عليِّ بن يوسف، عن ابن عميرة، عن فيض بن المختار،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المنجيات إطعام الطعام، وإفشاء السّلام و الصلاة باللّيل و</w:t>
      </w:r>
    </w:p>
    <w:p>
      <w:pPr>
        <w:pStyle w:val="BookText"/>
        <w:rPr/>
      </w:pPr>
      <w:r>
        <w:rPr>
          <w:rFonts w:ascii="Amiri" w:hAnsi="Amiri" w:eastAsia="Amiri" w:cs="Amiri"/>
          <w:color w:val="111111"/>
          <w:sz w:val="28"/>
          <w:sz w:val="28"/>
          <w:szCs w:val="28"/>
          <w:rtl w:val="true"/>
          <w:lang w:bidi="ar-SA"/>
        </w:rPr>
        <w:t>الناس نيام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القاسانيّ، عمّن حدَّثه، عن عبدالله بن القاسم الجعفريِّ عن أبي عبد الله،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خيركم من أطعم الطعام و أفشى السلام، وصلّى و الناس نيام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عمير، عن هشام بن الحكم،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عبدالله علیه السّلام ما يمنعك من أن تعتق كلِّ يوم نسمة،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يحتمل ذلك ما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w:t>
      </w:r>
    </w:p>
    <w:p>
      <w:pPr>
        <w:pStyle w:val="BookText"/>
        <w:rPr/>
      </w:pPr>
      <w:r>
        <w:rPr>
          <w:rFonts w:ascii="Amiri" w:hAnsi="Amiri" w:eastAsia="Amiri" w:cs="Amiri"/>
          <w:color w:val="111111"/>
          <w:sz w:val="28"/>
          <w:sz w:val="28"/>
          <w:szCs w:val="28"/>
          <w:rtl w:val="true"/>
          <w:lang w:bidi="ar-SA"/>
        </w:rPr>
        <w:t>كلَّ يوم رجلاً مسلماً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موسراً أو معسراً؟ فقال إنَّ الموسر قد يشتهي الطعام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الحسن بن عليّ بن يوسف، عن سيف بن عميرة عن </w:t>
      </w:r>
    </w:p>
    <w:p>
      <w:pPr>
        <w:pStyle w:val="BookText"/>
        <w:rPr/>
      </w:pPr>
      <w:r>
        <w:rPr>
          <w:rFonts w:ascii="IRNazanin" w:hAnsi="IRNazanin" w:eastAsia="IRNazanin"/>
          <w:color w:val="111111"/>
          <w:sz w:val="28"/>
          <w:sz w:val="28"/>
          <w:szCs w:val="28"/>
          <w:rtl w:val="true"/>
          <w:lang w:bidi="fa-IR"/>
        </w:rPr>
        <w:t xml:space="preserve">عبدالله بن الوليد الوصّافي،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إراقة الدماء و إطعام الطعام، وإغاثة اللّهفان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ابن أبي عمير، عن إبراهيم بن عبدالحميد، عن أبي الجارود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أحبَّ الأعمال إلى الله إدخال السرور على المؤمن شبعة مسلم أو قضاء دينه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243" w:name="pg16454_251162"/>
    </w:p>
    <w:p>
      <w:pPr>
        <w:pStyle w:val="Heading5"/>
        <w:numPr>
          <w:ilvl w:val="4"/>
          <w:numId w:val="1"/>
        </w:numPr>
        <w:rPr/>
      </w:pPr>
      <w:bookmarkStart w:id="244" w:name="__RefHeading___Toc8363410_1280447820"/>
      <w:bookmarkStart w:id="245" w:name="_Toc98"/>
      <w:bookmarkEnd w:id="243"/>
      <w:bookmarkEnd w:id="244"/>
      <w:r>
        <w:rPr>
          <w:rtl w:val="true"/>
        </w:rPr>
        <w:t xml:space="preserve">باب </w:t>
      </w:r>
      <w:r>
        <w:rPr/>
        <w:t>10</w:t>
      </w:r>
      <w:bookmarkEnd w:id="245"/>
    </w:p>
    <w:p>
      <w:pPr>
        <w:pStyle w:val="Heading6"/>
        <w:numPr>
          <w:ilvl w:val="5"/>
          <w:numId w:val="1"/>
        </w:numPr>
        <w:rPr/>
      </w:pPr>
      <w:bookmarkStart w:id="246" w:name="__RefHeading___Toc8363412_1280447820"/>
      <w:bookmarkStart w:id="247" w:name="_Toc99"/>
      <w:bookmarkEnd w:id="246"/>
      <w:r>
        <w:rPr>
          <w:rtl w:val="true"/>
        </w:rPr>
        <w:t>باب ثواب من كفى لضرير حاجة</w:t>
      </w:r>
      <w:bookmarkEnd w:id="2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مناهي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 ضريراً حاجة من حوائج الدنيا و مشى فيها حتّى يقضي الله له حاجته أعطاه الله براءة من النفاق و براءة من النار وقضى له سبعين حاجة من حوائج الدنيا، ولا يزال يخوض في رحمة الله عزَّ وجلَّ حتّى يرجع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248" w:name="pg16454_251163"/>
    </w:p>
    <w:p>
      <w:pPr>
        <w:pStyle w:val="Heading5"/>
        <w:numPr>
          <w:ilvl w:val="4"/>
          <w:numId w:val="1"/>
        </w:numPr>
        <w:rPr/>
      </w:pPr>
      <w:bookmarkStart w:id="249" w:name="__RefHeading___Toc8363414_1280447820"/>
      <w:bookmarkStart w:id="250" w:name="_Toc100"/>
      <w:bookmarkEnd w:id="248"/>
      <w:bookmarkEnd w:id="249"/>
      <w:r>
        <w:rPr>
          <w:rtl w:val="true"/>
        </w:rPr>
        <w:t xml:space="preserve">باب </w:t>
      </w:r>
      <w:r>
        <w:rPr/>
        <w:t>11</w:t>
      </w:r>
      <w:bookmarkEnd w:id="250"/>
    </w:p>
    <w:p>
      <w:pPr>
        <w:pStyle w:val="Heading6"/>
        <w:numPr>
          <w:ilvl w:val="5"/>
          <w:numId w:val="1"/>
        </w:numPr>
        <w:rPr/>
      </w:pPr>
      <w:bookmarkStart w:id="251" w:name="__RefHeading___Toc8363416_1280447820"/>
      <w:bookmarkStart w:id="252" w:name="_Toc101"/>
      <w:bookmarkEnd w:id="251"/>
      <w:r>
        <w:rPr>
          <w:rtl w:val="true"/>
        </w:rPr>
        <w:t>باب فضل اسماع الاصم من غير تضجر</w:t>
      </w:r>
      <w:bookmarkEnd w:id="25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ابن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ابن فضال عن أبي البختريّ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 الأصمِّ من غير تضجّر صدقة هنيئة</w:t>
      </w:r>
      <w:r>
        <w:rPr>
          <w:rFonts w:eastAsia="IRNazanin" w:cs="IRNazanin"/>
          <w:color w:val="111111"/>
          <w:sz w:val="28"/>
          <w:szCs w:val="28"/>
          <w:rtl w:val="true"/>
          <w:lang w:bidi="fa-IR"/>
        </w:rPr>
        <w:t xml:space="preserve">. </w:t>
      </w:r>
      <w:bookmarkStart w:id="253" w:name="pg16454_251164"/>
    </w:p>
    <w:p>
      <w:pPr>
        <w:pStyle w:val="Heading5"/>
        <w:numPr>
          <w:ilvl w:val="4"/>
          <w:numId w:val="1"/>
        </w:numPr>
        <w:rPr/>
      </w:pPr>
      <w:bookmarkStart w:id="254" w:name="__RefHeading___Toc8363418_1280447820"/>
      <w:bookmarkStart w:id="255" w:name="_Toc102"/>
      <w:bookmarkEnd w:id="253"/>
      <w:bookmarkEnd w:id="254"/>
      <w:r>
        <w:rPr>
          <w:rtl w:val="true"/>
        </w:rPr>
        <w:t xml:space="preserve">باب </w:t>
      </w:r>
      <w:r>
        <w:rPr/>
        <w:t>12</w:t>
      </w:r>
      <w:bookmarkEnd w:id="255"/>
    </w:p>
    <w:p>
      <w:pPr>
        <w:pStyle w:val="Heading6"/>
        <w:numPr>
          <w:ilvl w:val="5"/>
          <w:numId w:val="1"/>
        </w:numPr>
        <w:rPr/>
      </w:pPr>
      <w:bookmarkStart w:id="256" w:name="__RefHeading___Toc8363420_1280447820"/>
      <w:bookmarkStart w:id="257" w:name="_Toc103"/>
      <w:bookmarkEnd w:id="256"/>
      <w:r>
        <w:rPr>
          <w:rtl w:val="true"/>
        </w:rPr>
        <w:t>باب ثواب من عال أهل بيت من المؤمنين</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أبيه، عن خلف بن حمّاد، عن إسماعيل الجوهريّ،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أحجَّ حجّة أحبُّ إليَّ من أن أعتق رقبة حتّى انتهى إلى عشر، و مثلها ومثلها حتّى انتهى إلى سبعين، و لأن أعول أهل بيت من المسلمين و أشبع جوعتهم و أكسو عريهم، و أكفُّ وجوههم عن الناس أحبُّ إليَّ من أن أحجَّ حجة و حجّة و حجّة حتّى انتهى إلى عشر و مثلها و مثلها حتّى انتهى إلى سبعين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أبي المفضّل، عن محمّد بن هارون بن حميد، عن محمّد بن صالح، عن المنذر بن زياد، عن عبدالله بن الحسن، عن آبائه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 أهل بيت من المسلمين يومهم وليلتهم غفر الله له ذنوبه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258" w:name="pg16454_251165"/>
    </w:p>
    <w:p>
      <w:pPr>
        <w:pStyle w:val="Heading5"/>
        <w:numPr>
          <w:ilvl w:val="4"/>
          <w:numId w:val="1"/>
        </w:numPr>
        <w:rPr/>
      </w:pPr>
      <w:bookmarkStart w:id="259" w:name="__RefHeading___Toc8363422_1280447820"/>
      <w:bookmarkStart w:id="260" w:name="_Toc104"/>
      <w:bookmarkEnd w:id="258"/>
      <w:bookmarkEnd w:id="259"/>
      <w:r>
        <w:rPr>
          <w:rtl w:val="true"/>
        </w:rPr>
        <w:t xml:space="preserve">باب </w:t>
      </w:r>
      <w:r>
        <w:rPr/>
        <w:t>13</w:t>
      </w:r>
      <w:bookmarkEnd w:id="260"/>
    </w:p>
    <w:p>
      <w:pPr>
        <w:pStyle w:val="Heading6"/>
        <w:numPr>
          <w:ilvl w:val="5"/>
          <w:numId w:val="1"/>
        </w:numPr>
        <w:rPr/>
      </w:pPr>
      <w:bookmarkStart w:id="261" w:name="__RefHeading___Toc8363424_1280447820"/>
      <w:bookmarkStart w:id="262" w:name="_Toc105"/>
      <w:bookmarkEnd w:id="261"/>
      <w:r>
        <w:rPr>
          <w:rtl w:val="true"/>
        </w:rPr>
        <w:t>باب من أسكن مؤمناً بيتاً، و عقاب من منعه عن ذلك</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بن أبي القاسم، عن الكوفيّ، عن محمّد بن سنان،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دار و احتاج مؤمن إلى سكناها فمنعه إيّاها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ملائكتي عبدي بخل على عبدي بسكني الدنيا، و عزّتي لا يسكن جناني أبداً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ابن سنان مثله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63" w:name="pg16454_251166"/>
    </w:p>
    <w:p>
      <w:pPr>
        <w:pStyle w:val="Heading5"/>
        <w:numPr>
          <w:ilvl w:val="4"/>
          <w:numId w:val="1"/>
        </w:numPr>
        <w:rPr/>
      </w:pPr>
      <w:bookmarkStart w:id="264" w:name="__RefHeading___Toc8363426_1280447820"/>
      <w:bookmarkStart w:id="265" w:name="_Toc106"/>
      <w:bookmarkEnd w:id="263"/>
      <w:bookmarkEnd w:id="264"/>
      <w:r>
        <w:rPr>
          <w:rtl w:val="true"/>
        </w:rPr>
        <w:t xml:space="preserve">باب </w:t>
      </w:r>
      <w:r>
        <w:rPr/>
        <w:t>14</w:t>
      </w:r>
      <w:bookmarkEnd w:id="265"/>
    </w:p>
    <w:p>
      <w:pPr>
        <w:pStyle w:val="Heading6"/>
        <w:numPr>
          <w:ilvl w:val="5"/>
          <w:numId w:val="1"/>
        </w:numPr>
        <w:rPr/>
      </w:pPr>
      <w:bookmarkStart w:id="266" w:name="__RefHeading___Toc8363428_1280447820"/>
      <w:bookmarkStart w:id="267" w:name="_Toc107"/>
      <w:bookmarkEnd w:id="266"/>
      <w:r>
        <w:rPr>
          <w:rtl w:val="true"/>
        </w:rPr>
        <w:t>باب التراحم و التعاطف و التودد و البر والصلة و الايثار و المواساة واحياء المؤمن</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الفاميّ، عن محمّد الحميريّ، عن أبيه، عن هارون، عن ابن صدقة، عن صار الصادق علیه السّلام عن آبائه علیهم السّلام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إذا رأى أهل قرية قد أسرفوا في المعاصي، و فيها ثلاثة نفر من المؤمنين ناداهم جلَّ جلاله و 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معصيتي لولا من فيكم من المؤمنين المتحابّين بجلالي العامرين بصلاتهم أرضي و مساجدي، و المستغفرين بالأسحار خوفاً منّي لأنزلت بكم عذابي ثمَّ لا اُبالي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مثله بأسانيد في باب من يدفع الله بهم عن أهل المعاصي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عيسى، عن ابن محبوب،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تقرَّبوا إلى الله تعالى بمواساة إخوانكم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عمّه، عن البرقيّ، عن ابن محبوب، عن عبدالله ابن سنان، عن </w:t>
      </w:r>
    </w:p>
    <w:p>
      <w:pPr>
        <w:pStyle w:val="BookText"/>
        <w:rPr/>
      </w:pPr>
      <w:r>
        <w:rPr>
          <w:rFonts w:ascii="IRNazanin" w:hAnsi="IRNazanin" w:eastAsia="IRNazanin"/>
          <w:color w:val="111111"/>
          <w:sz w:val="28"/>
          <w:sz w:val="28"/>
          <w:szCs w:val="28"/>
          <w:rtl w:val="true"/>
          <w:lang w:bidi="fa-IR"/>
        </w:rPr>
        <w:t xml:space="preserve">الثمالي،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فيه بنى الله له بيتاً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أوى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 الضعيف، و أشفق على والديه و رفق بمملوكه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مرَّار، عن يونس رفعه إلى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أوصى به رسول الله صلی الله علیه و آله و سلّم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سيّد الأعمال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إنصافك الناس من نفسك، و مواساتك الأخ في الله عزَّ وجلَّ، وذكرك الله تعالى على كلِّ حال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لاتزال أمّتي بخير ما تحابّوا و تهادوا و أدَّوا الأمانة، واجتنبوا الحرام، و قروا الضيف و أقاموا الصلاة و آتوا الزكاة فاذا لم يفعلوا ذلك ابتلوا بالقحط و السنين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 عن أبي المفضّل، عن جعفر بن محمّد الحسني، عن عليّ ابن الحسن بن عليّ بن عمر بن عليّ، عن حسين بن زيد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غرّ كريم و الفاجر خبٌّ لئيم، وخير المؤمنين من كان مألفة للمؤمنين، ولا خير فيمن لا يألف ولا يؤلف، الخبر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ابن عقدة، عن أحمد بن يحيى بن زكريّا، عن محمّد بن سعيد، عن شريك، عن أبي إسحاق،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رحيم يحبُّ كلَّ رحيم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بأسانيد عن النبيّ صلی الله علیه و آله و سلّم أنَّ أسرع الخير ثواباً البرّ في باب جوامع المكارم و غيره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عن التلّعكبريّ، عن محمّد بن عليِّ بن معمر عن محمّد بن </w:t>
      </w:r>
    </w:p>
    <w:p>
      <w:pPr>
        <w:pStyle w:val="BookText"/>
        <w:rPr/>
      </w:pPr>
      <w:r>
        <w:rPr>
          <w:rFonts w:ascii="IRNazanin" w:hAnsi="IRNazanin" w:eastAsia="IRNazanin"/>
          <w:color w:val="111111"/>
          <w:sz w:val="28"/>
          <w:sz w:val="28"/>
          <w:szCs w:val="28"/>
          <w:rtl w:val="true"/>
          <w:lang w:bidi="fa-IR"/>
        </w:rPr>
        <w:t>صدقة عن موسى بن جعفر،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أمّتي بخير ما تحابّوا و أقاموا الصلاة وآتوا الزكاة و قروا الضيف، فان لم يفعلوا ابتلوا بالسنين و الجدب،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لا نمسح على أخفافنا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البرقيِّ، عن عليِّ بن الحكم، عن أبان بن عثمان،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قول الله عزَّ وجلَّ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حرق أو غرق،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أخرجها من ضلال إلى الهدى؟ قال ذاك تأويلها الأعظم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و عبدالله ابنى محمّد بن عيسى، عن عليِّ بن الحكم، عن أبان مثله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268" w:name="pg16454_251169"/>
    </w:p>
    <w:p>
      <w:pPr>
        <w:pStyle w:val="Heading5"/>
        <w:numPr>
          <w:ilvl w:val="4"/>
          <w:numId w:val="1"/>
        </w:numPr>
        <w:rPr/>
      </w:pPr>
      <w:bookmarkStart w:id="269" w:name="__RefHeading___Toc8363430_1280447820"/>
      <w:bookmarkStart w:id="270" w:name="_Toc108"/>
      <w:bookmarkEnd w:id="268"/>
      <w:bookmarkEnd w:id="269"/>
      <w:r>
        <w:rPr>
          <w:rtl w:val="true"/>
        </w:rPr>
        <w:t xml:space="preserve">باب </w:t>
      </w:r>
      <w:r>
        <w:rPr/>
        <w:t>15</w:t>
      </w:r>
      <w:bookmarkEnd w:id="270"/>
    </w:p>
    <w:p>
      <w:pPr>
        <w:pStyle w:val="Heading6"/>
        <w:numPr>
          <w:ilvl w:val="5"/>
          <w:numId w:val="1"/>
        </w:numPr>
        <w:rPr/>
      </w:pPr>
      <w:bookmarkStart w:id="271" w:name="__RefHeading___Toc8363432_1280447820"/>
      <w:bookmarkStart w:id="272" w:name="_Toc109"/>
      <w:bookmarkEnd w:id="271"/>
      <w:r>
        <w:rPr>
          <w:rtl w:val="true"/>
        </w:rPr>
        <w:t>باب من يستحق أن يرحم</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عيسى عن ابن محبوب، عن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لأرحم ثلاثة، وحقٌّ لهم أن يرحموا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أصابته مذلّة بعد العزّ، و غنيٌّ أصابته حاجة بعد الغنى و عالم يستخفٌّ به أهله و الجهلة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أحمد بن محمّد، عن أبيه، عن الأزديّ، عن أبان و غيره، عن أبي عبد الله علیه السّلام مثله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هارون، عن ابن صدقة، عن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ارحموا عزيزاً ذلَّ، و غنيّاً افتقر و عالماً ضاع في زمان جهّال</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عالماً تتلاعب به الجهّال</w:t>
      </w:r>
      <w:r>
        <w:rPr>
          <w:rFonts w:eastAsia="Amiri" w:cs="Amiri" w:ascii="Amiri" w:hAnsi="Amiri"/>
          <w:color w:val="111111"/>
          <w:sz w:val="28"/>
          <w:szCs w:val="28"/>
          <w:rtl w:val="true"/>
          <w:lang w:bidi="ar-SA"/>
        </w:rPr>
        <w:t xml:space="preserve">. </w:t>
      </w:r>
      <w:bookmarkStart w:id="273" w:name="pg16454_251170"/>
    </w:p>
    <w:p>
      <w:pPr>
        <w:pStyle w:val="Heading5"/>
        <w:numPr>
          <w:ilvl w:val="4"/>
          <w:numId w:val="1"/>
        </w:numPr>
        <w:rPr/>
      </w:pPr>
      <w:bookmarkStart w:id="274" w:name="__RefHeading___Toc8363434_1280447820"/>
      <w:bookmarkStart w:id="275" w:name="_Toc110"/>
      <w:bookmarkEnd w:id="273"/>
      <w:bookmarkEnd w:id="274"/>
      <w:r>
        <w:rPr>
          <w:rtl w:val="true"/>
        </w:rPr>
        <w:t xml:space="preserve">باب </w:t>
      </w:r>
      <w:r>
        <w:rPr/>
        <w:t>16</w:t>
      </w:r>
      <w:bookmarkEnd w:id="275"/>
    </w:p>
    <w:p>
      <w:pPr>
        <w:pStyle w:val="Heading6"/>
        <w:numPr>
          <w:ilvl w:val="5"/>
          <w:numId w:val="1"/>
        </w:numPr>
        <w:rPr/>
      </w:pPr>
      <w:bookmarkStart w:id="276" w:name="__RefHeading___Toc8363436_1280447820"/>
      <w:bookmarkStart w:id="277" w:name="_Toc111"/>
      <w:bookmarkEnd w:id="276"/>
      <w:r>
        <w:rPr>
          <w:rtl w:val="true"/>
        </w:rPr>
        <w:t>باب فضل الاحسان، و الفضل و المعروف و من هو أهل لها</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البرقيّ، عن أبيه، عن جدّه، عن الحسين بن سعيد، عن إبراهيم ابن أبي البلاد، عن عبد الله بن الوليد الوصّا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المعروف تقي مصارع السوء، وكلُّ معروف صدقة، و أهل المعروف في الدُّنيا أهل المعروف في الآخرة، و أهل المنكر في الدنيا أهل المنكر في الآخرة، وأوَّل أهل الجنّة دخولاً إلى الجنّة أهل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أوَّل أهل النار دخولاً إلى النار أهل المنكر</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البلاد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أبي المفضّل، عن محمّد بن أحمد بن أبي الثلج، عن محمّد بن يحيى الخنيسي، عن منذر بن جيفر، عن عبيد الله الوصّافي، عن أبي جعفر علیه السّلام عن أم سلمة رضي الله عنها عن النبيّ صلی الله علیه و آله و سلّم مثله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العلويُّ، عن عليّ، عن أبيه، عن جعفر بن محمّد الأشعريّ عن </w:t>
      </w:r>
    </w:p>
    <w:p>
      <w:pPr>
        <w:pStyle w:val="BookText"/>
        <w:rPr/>
      </w:pPr>
      <w:r>
        <w:rPr>
          <w:rFonts w:ascii="IRNazanin" w:hAnsi="IRNazanin" w:eastAsia="IRNazanin"/>
          <w:color w:val="111111"/>
          <w:sz w:val="28"/>
          <w:sz w:val="28"/>
          <w:szCs w:val="28"/>
          <w:rtl w:val="true"/>
          <w:lang w:bidi="fa-IR"/>
        </w:rPr>
        <w:t xml:space="preserve">القدّاح، عن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كلُّ معروف صدقة ، و الدالُّ على الخير كفاعله والله يحبُّ إغاثة اللّهفان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علیهم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اصطنع الخير إلى من هو أهله، و إلى من ليس هو من أهله، فان لم تصب من هو أهله فأنت أهله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عنه علیه السّلام مثله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أبي المفضّل، عن الحسين بن أحمد المالكي، عن أحمد ابن هليل، عن زياد القندي، عن الجرَّاح، عن أبي إسحاق، عن الحارث،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معروف صدقة إلى غنيّ أو فقير، فتصدَّقوا و لو بشقِّ تمرة، و اتّقوا النار و لو بشقِّ التمرة، فانَّ الله عزَّ وجلَّ يربيها لصاحبها كما يربي أحدكم فلوه أو فصيله حتّى يوفّيه إياها يوم القيامة، وحتّى يكون أعظم من الجبل العظيم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حمزة العلويُّ، عن يوسف بن محمّد الطبريّ، عن سهل ابن نجدة، عن وكيع، عن زكريّا ابن أبي زائرة، عن عامر الشعبي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امنن على</w:t>
      </w:r>
    </w:p>
    <w:p>
      <w:pPr>
        <w:pStyle w:val="BookText"/>
        <w:rPr/>
      </w:pPr>
      <w:r>
        <w:rPr>
          <w:rFonts w:ascii="Amiri" w:hAnsi="Amiri" w:eastAsia="Amiri" w:cs="Amiri"/>
          <w:color w:val="111111"/>
          <w:sz w:val="28"/>
          <w:sz w:val="28"/>
          <w:szCs w:val="28"/>
          <w:rtl w:val="true"/>
          <w:lang w:bidi="ar-SA"/>
        </w:rPr>
        <w:t>الله من شئت تكن أميره، واحتج إلى من شئت تكن أسيره و استغن عمّن شئت تكن نظيره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أوصى به أمير المؤمنين علیه السّلام عند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بحسن الجوار، و إكرام الضيف، و رحمة المجهود، وأصحاب البلاء، وصلة الرحم، وحبِّ المساكين، ومجالستهم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بأسانيد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عودوا بالفضل على من حرمكم و في بعضها صلوا من قطعكم و عودوا بالفضل عليهم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ابن الوليد، عن الصفّار، عن ابن أبي الخطّاب، عن ابن أسباط، عن خلف بن حمّاد، عن قتيبة الأعشى،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إلى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تدين تدان و كما تعمل كذلك ،تجزى، من يصنع المعروف إلى امرء السوء يجزى 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أحمد بن عبدالرَّحيم، عن إسماعيل ابن محمّد بن إسحاق، عن أبيه، عن جدَّه إسحاق، عن أخيه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استتمام المعروف أفضل من ابتدائه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الله، عن محمّد بن جعفر الرَّزاز عن خاله عليّ بن محمّد، عن عمر بن عثمان الخزّاز، عن النوفلي عن السكونيّ، عن جعفر بن محمّد، عن أبيه،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زينة العلم الاحسان</w:t>
      </w:r>
      <w:r>
        <w:rPr>
          <w:rFonts w:eastAsia="IRNazanin" w:cs="IRNazanin"/>
          <w:color w:val="111111"/>
          <w:sz w:val="28"/>
          <w:szCs w:val="28"/>
          <w:rtl w:val="true"/>
          <w:lang w:bidi="fa-IR"/>
        </w:rPr>
        <w:t xml:space="preserve">. </w:t>
      </w:r>
      <w:bookmarkStart w:id="278" w:name="pg16454_251173"/>
    </w:p>
    <w:p>
      <w:pPr>
        <w:pStyle w:val="Heading5"/>
        <w:numPr>
          <w:ilvl w:val="4"/>
          <w:numId w:val="1"/>
        </w:numPr>
        <w:rPr/>
      </w:pPr>
      <w:bookmarkStart w:id="279" w:name="__RefHeading___Toc8363438_1280447820"/>
      <w:bookmarkStart w:id="280" w:name="_Toc112"/>
      <w:bookmarkEnd w:id="278"/>
      <w:bookmarkEnd w:id="279"/>
      <w:r>
        <w:rPr>
          <w:rtl w:val="true"/>
        </w:rPr>
        <w:t xml:space="preserve">باب </w:t>
      </w:r>
      <w:r>
        <w:rPr/>
        <w:t>17</w:t>
      </w:r>
      <w:bookmarkEnd w:id="280"/>
    </w:p>
    <w:p>
      <w:pPr>
        <w:pStyle w:val="Heading6"/>
        <w:numPr>
          <w:ilvl w:val="5"/>
          <w:numId w:val="1"/>
        </w:numPr>
        <w:rPr/>
      </w:pPr>
      <w:bookmarkStart w:id="281" w:name="__RefHeading___Toc8363440_1280447820"/>
      <w:bookmarkStart w:id="282" w:name="_Toc113"/>
      <w:bookmarkEnd w:id="281"/>
      <w:r>
        <w:rPr>
          <w:rtl w:val="true"/>
        </w:rPr>
        <w:t>العشرة مع اليتامى و أكل أموالهم، و ثواب ايوائهم و الرحم عليهم و عقاب ايذائهم</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صفوان، عن ابن مسكان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يأكلون أموال اليتامى ظلماً إنّما يأكلون في بطونهم ناراً و سيصلون سعيراً</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أخرج کلُّ من كان عنده يتيم وسألوا رسول الله صلی الله علیه و آله و سلّم في إخراجهم، فأنزل الله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یسئلونك عن اليتامى قل إصلاح لهم خير و إن تخالطوهم فاخوانكم والله يعلم المفسد من المصلح</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تخلط طعامك بطعام اليتيم، فإنّ الصغير يوشك أن يأكل كما يأكل الكبير، و أمّا الكسوة وغيرها فيحسب على كلِّ رأس صغير وكبير كم يحتاج إليه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طریف، عن ابن علوان، عن الصادق، عن أبيه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كفل يتيماً و كفل نفقته كنت أنا و هو في الجنّة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بين أصبعيه المسبّحة و </w:t>
      </w:r>
    </w:p>
    <w:p>
      <w:pPr>
        <w:pStyle w:val="BookText"/>
        <w:rPr/>
      </w:pPr>
      <w:r>
        <w:rPr>
          <w:rFonts w:ascii="IRNazanin" w:hAnsi="IRNazanin" w:eastAsia="IRNazanin"/>
          <w:color w:val="111111"/>
          <w:sz w:val="28"/>
          <w:sz w:val="28"/>
          <w:szCs w:val="28"/>
          <w:rtl w:val="true"/>
          <w:lang w:bidi="fa-IR"/>
        </w:rPr>
        <w:t xml:space="preserve">الوسطى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سلمة بن الخطّاب، عن عليِّ بن الحسن، عن محسن بن أحمد، عن أبان بن عثمان، عن الحسن بن السريّ، عن ابي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w:t>
      </w:r>
    </w:p>
    <w:p>
      <w:pPr>
        <w:pStyle w:val="BookText"/>
        <w:rPr/>
      </w:pPr>
      <w:r>
        <w:rPr>
          <w:rFonts w:ascii="Amiri" w:hAnsi="Amiri" w:eastAsia="Amiri" w:cs="Amiri"/>
          <w:color w:val="111111"/>
          <w:sz w:val="28"/>
          <w:sz w:val="28"/>
          <w:szCs w:val="28"/>
          <w:rtl w:val="true"/>
          <w:lang w:bidi="ar-SA"/>
        </w:rPr>
        <w:t>عبد يمسح يده على رأس يتيم رحمة إلّا أعطاه الله بكلِّ شعرة نوراً يوم القيامة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آنستم منهم رشداً فادفعوا إليهم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الرُّشد الّذي يؤنس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ماله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تخالطوهم فاخوانكم والله يعلم المفسد من المصلح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أموالهم قدر ما يكفيهم، وتخرج من</w:t>
      </w:r>
    </w:p>
    <w:p>
      <w:pPr>
        <w:pStyle w:val="BookText"/>
        <w:rPr/>
      </w:pPr>
      <w:r>
        <w:rPr>
          <w:rFonts w:ascii="Amiri" w:hAnsi="Amiri" w:eastAsia="Amiri" w:cs="Amiri"/>
          <w:color w:val="111111"/>
          <w:sz w:val="28"/>
          <w:sz w:val="28"/>
          <w:szCs w:val="28"/>
          <w:rtl w:val="true"/>
          <w:lang w:bidi="ar-SA"/>
        </w:rPr>
        <w:t>مالك قدر ما يكفيك، ثمَّ تنفقه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 عن محمّد بن مسلم، عن أبي جعفر علیه السّلام مثله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283" w:name="pg16454_251175"/>
    </w:p>
    <w:p>
      <w:pPr>
        <w:pStyle w:val="Heading5"/>
        <w:numPr>
          <w:ilvl w:val="4"/>
          <w:numId w:val="1"/>
        </w:numPr>
        <w:rPr/>
      </w:pPr>
      <w:bookmarkStart w:id="284" w:name="__RefHeading___Toc8363442_1280447820"/>
      <w:bookmarkStart w:id="285" w:name="_Toc114"/>
      <w:bookmarkEnd w:id="283"/>
      <w:bookmarkEnd w:id="284"/>
      <w:r>
        <w:rPr>
          <w:rtl w:val="true"/>
        </w:rPr>
        <w:t xml:space="preserve">باب </w:t>
      </w:r>
      <w:r>
        <w:rPr/>
        <w:t>18</w:t>
      </w:r>
      <w:bookmarkEnd w:id="285"/>
    </w:p>
    <w:p>
      <w:pPr>
        <w:pStyle w:val="Heading6"/>
        <w:numPr>
          <w:ilvl w:val="5"/>
          <w:numId w:val="1"/>
        </w:numPr>
        <w:rPr/>
      </w:pPr>
      <w:bookmarkStart w:id="286" w:name="__RefHeading___Toc8363444_1280447820"/>
      <w:bookmarkStart w:id="287" w:name="_Toc115"/>
      <w:bookmarkEnd w:id="286"/>
      <w:r>
        <w:rPr>
          <w:rtl w:val="true"/>
        </w:rPr>
        <w:t>آداب معاشرة العميان و الزمنى و أصحاب العاهات المسرية</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سعد، عن ابن هاشم عن الحسين بن الحسن القرشيّ، عن سليمان بن جعفر البصريّ، عن عبدالله بن الحسين بن زيد عن أبيه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كرَّه لكم أيّها الأمّة أربعاً وعشرين خصلة، ونهاكم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أن يكلّم الرّجل مجذوماً إلّا أن يكون بينه وبينه قدر ذراع و قال فرّ من المجذوم فرارك من الأسد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 في رواية أبي الجارود،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الأعمى حرج ولا على الأعرج حرج ولا على المريض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أهل المدينة قبل أن يسلموا كانوا يعتزلون الأعمى والأعرج والمريض، كانوا لا يأكلون معهم، وكانت الأنصار فيهم تيه و تكرُّم،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الأعمى لا يبصر الطعام و الأعرج لا يستطيع الزحام على الطعام، و المريض لا يأكل كما يأكل الصحيح فعزلوا لهم طعامهم على ناحية، وكانوا يرون أنَّ عليهم في مواكلتهم جناحاً، وكان الأعمى و المريض يقولون لعلّنا نؤذيهم في مؤاكلتهم، فلمّا قدم </w:t>
      </w:r>
    </w:p>
    <w:p>
      <w:pPr>
        <w:pStyle w:val="BookText"/>
        <w:rPr/>
      </w:pPr>
      <w:r>
        <w:rPr>
          <w:rFonts w:ascii="IRNazanin" w:hAnsi="IRNazanin" w:eastAsia="IRNazanin"/>
          <w:color w:val="111111"/>
          <w:sz w:val="28"/>
          <w:sz w:val="28"/>
          <w:szCs w:val="28"/>
          <w:rtl w:val="true"/>
          <w:lang w:bidi="fa-IR"/>
        </w:rPr>
        <w:t xml:space="preserve">النبيُّ صلی الله علیه و آله و سلّم سألوه عن ذلك،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جناح أن تأكلوا جميعاً أو أشتاتاً</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طاهر بن حرب الصير فيّ، عن موسى بن عيسى، عن محمّد بن سنان السعيديّ، عن جعفر بن محمّد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تديموا النظر إلى أهل البلاء و المجذومين فانّه يحزنهم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 ضريراً أربعين خطوة على أرض سهلة، لا ينفي بقدر إيرة من جميعه طلاع الأرض ذهباً، فان كان فيا قاده مهلكة جوَّزه عنها وجد ذلك في ميزان حسناته يوم القيامة أوسع يوم القيامة أوسع من الدُّنيا مائة ألف مرَّة، و رجح</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بسيّئاته كلّها و محقها، وأنزله في أعلى الجنان و غرقها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288" w:name="pg16454_251177"/>
    </w:p>
    <w:p>
      <w:pPr>
        <w:pStyle w:val="Heading5"/>
        <w:numPr>
          <w:ilvl w:val="4"/>
          <w:numId w:val="1"/>
        </w:numPr>
        <w:rPr/>
      </w:pPr>
      <w:bookmarkStart w:id="289" w:name="__RefHeading___Toc8363446_1280447820"/>
      <w:bookmarkStart w:id="290" w:name="_Toc116"/>
      <w:bookmarkEnd w:id="288"/>
      <w:bookmarkEnd w:id="289"/>
      <w:r>
        <w:rPr>
          <w:rtl w:val="true"/>
        </w:rPr>
        <w:t xml:space="preserve">باب </w:t>
      </w:r>
      <w:r>
        <w:rPr/>
        <w:t>19</w:t>
      </w:r>
      <w:bookmarkEnd w:id="290"/>
    </w:p>
    <w:p>
      <w:pPr>
        <w:pStyle w:val="Heading6"/>
        <w:numPr>
          <w:ilvl w:val="5"/>
          <w:numId w:val="1"/>
        </w:numPr>
        <w:rPr/>
      </w:pPr>
      <w:bookmarkStart w:id="291" w:name="__RefHeading___Toc8363448_1280447820"/>
      <w:bookmarkStart w:id="292" w:name="_Toc117"/>
      <w:bookmarkEnd w:id="291"/>
      <w:r>
        <w:rPr>
          <w:rtl w:val="true"/>
        </w:rPr>
        <w:t>نصر الضعفاء و المظلومين و اغاثتهم وتفريج كرب المؤمنين ورد العادية عنهم، وستر عيوبهم</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عن أبيه، عن ابن عيسى عن ابن فضّال، عن حمّاد بن عيسى، عن إبراهيم بن عمر اليمانيّ،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يخذل أخاه و هو يقدر على نصرته إلّا خذله الله في الدنيا و الآخرة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أحمد بن إدريس مثله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السناد أنّ النبيّ صلی الله علیه و آله و سلّم أمر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عيادة المرضى، و اتّباع الجنائز، و إبرار القسم، و تسميت العاطس، و نصر المظلوم، وإفشاء السّلام، وإجابة الداعي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أوردناه بأسانيد في أبواب المناهي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العلويّ، عن عليّ، عن أبيه، عن جعفر بن محمد الأشعريّ، عن القدّاح عن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معروف صدقة، و الدالّ على </w:t>
      </w:r>
    </w:p>
    <w:p>
      <w:pPr>
        <w:pStyle w:val="BookText"/>
        <w:rPr/>
      </w:pPr>
      <w:r>
        <w:rPr>
          <w:rFonts w:ascii="Amiri" w:hAnsi="Amiri" w:eastAsia="Amiri" w:cs="Amiri"/>
          <w:color w:val="111111"/>
          <w:sz w:val="28"/>
          <w:sz w:val="28"/>
          <w:szCs w:val="28"/>
          <w:rtl w:val="true"/>
          <w:lang w:bidi="ar-SA"/>
        </w:rPr>
        <w:t xml:space="preserve">الخير كفاعله والله يحبّ إغاثة اللّهفان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البختريّ، عن جعفر،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عن المسلمين عادية ماء أو عادية نار أو عادية عدوّ مكابر للمسلمين غفر الله له ذنبه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لا يهتمّ بأمر المسلمين فليس من الإسلام في شيء، و من شهد رجلاً ينادى يا للمسلمين فلم يجبه فليس من المسلمين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كفّارات الذنوب العظام إغاثة الملهوف و التنفيس عن المكروب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293" w:name="pg16454_251179"/>
    </w:p>
    <w:p>
      <w:pPr>
        <w:pStyle w:val="Heading5"/>
        <w:numPr>
          <w:ilvl w:val="4"/>
          <w:numId w:val="1"/>
        </w:numPr>
        <w:rPr/>
      </w:pPr>
      <w:bookmarkStart w:id="294" w:name="__RefHeading___Toc8363450_1280447820"/>
      <w:bookmarkStart w:id="295" w:name="_Toc118"/>
      <w:bookmarkEnd w:id="293"/>
      <w:bookmarkEnd w:id="294"/>
      <w:r>
        <w:rPr>
          <w:rtl w:val="true"/>
        </w:rPr>
        <w:t xml:space="preserve">باب </w:t>
      </w:r>
      <w:r>
        <w:rPr/>
        <w:t>20</w:t>
      </w:r>
      <w:bookmarkEnd w:id="295"/>
    </w:p>
    <w:p>
      <w:pPr>
        <w:pStyle w:val="Heading6"/>
        <w:numPr>
          <w:ilvl w:val="5"/>
          <w:numId w:val="1"/>
        </w:numPr>
        <w:rPr/>
      </w:pPr>
      <w:bookmarkStart w:id="296" w:name="__RefHeading___Toc8363452_1280447820"/>
      <w:bookmarkStart w:id="297" w:name="_Toc119"/>
      <w:bookmarkEnd w:id="296"/>
      <w:r>
        <w:rPr>
          <w:rtl w:val="true"/>
        </w:rPr>
        <w:t>من ينفع الناس، و فضل الاصلاح بينهم</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السنانيّ، عن الأسدي، عن النخعيّ، عن النوفليّ، عن محمّد بن سنان، عن المفضّل، عن ابن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خير الناس من انتفع به الناس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أيّوب بن نوح عن ابن أبي عمير، عن ابن عميرة، عن الثماليّ، عن الصادق علیه السّلام، عن النبي صلی الله علیه و آله و سلّم مثله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في وصيّته علیه السّلام عند وفاته للحسن و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أوصيكما وجميع ولدي و أهلى و من بلغه كتابي بتقوى الله و نظم أمركم، وصلاح ذات بينكم فانّي سمعت جدّكما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ذات البين أفضل من عامّة الصلاة و الصّيام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298" w:name="pg16454_251180"/>
    </w:p>
    <w:p>
      <w:pPr>
        <w:pStyle w:val="Heading5"/>
        <w:numPr>
          <w:ilvl w:val="4"/>
          <w:numId w:val="1"/>
        </w:numPr>
        <w:rPr/>
      </w:pPr>
      <w:bookmarkStart w:id="299" w:name="__RefHeading___Toc8363454_1280447820"/>
      <w:bookmarkStart w:id="300" w:name="_Toc120"/>
      <w:bookmarkEnd w:id="298"/>
      <w:bookmarkEnd w:id="299"/>
      <w:r>
        <w:rPr>
          <w:rtl w:val="true"/>
        </w:rPr>
        <w:t xml:space="preserve">باب </w:t>
      </w:r>
      <w:r>
        <w:rPr/>
        <w:t>21</w:t>
      </w:r>
      <w:bookmarkEnd w:id="300"/>
    </w:p>
    <w:p>
      <w:pPr>
        <w:pStyle w:val="Heading6"/>
        <w:numPr>
          <w:ilvl w:val="5"/>
          <w:numId w:val="1"/>
        </w:numPr>
        <w:rPr/>
      </w:pPr>
      <w:bookmarkStart w:id="301" w:name="__RefHeading___Toc8363456_1280447820"/>
      <w:bookmarkStart w:id="302" w:name="_Toc121"/>
      <w:bookmarkEnd w:id="301"/>
      <w:r>
        <w:rPr>
          <w:rtl w:val="true"/>
        </w:rPr>
        <w:t>الانصاف و العدل</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أعدل النّاس من رضي للناس ما يرضى لنفسه، وكره لهم ما يكره لنفسه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محمّد البرقيّ، عن القاسم بن محمّد الجوهريّ، عن حبيب الختعميّ،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أحبّوا للناس ما تحبّون لأنفسكم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السعد آباديّ، عن البرقيّ، عن عثمان بن عيسى، عن ابن مسكان،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هم أقرب الخلق إلى الله عزّ وجلَّ يوم القيامة حتّى يفرغ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تدعه قدرته في حال غضبه إلى أن يحيف على من تحت يديه و رجل مشى بين اثنين فلم يعمل مع أحدهما على الأخر بشعيرة، ورجل قال الحقَّ فيها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 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الفحّام، عن محمّد بن الحسن النقّاش، عن إبراهيم بن عبدالله عن الضحّاك بن مخلّد،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الانصاف مطالبة الاخوان بالانصاف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الاحسان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الانصاف، والاحسان التفضّل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في وصيّته لابنه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 من غيرك، و ارض الناس بما ترضاه لهم من نفسك، ولا تقل ما لا تعلم و قل ما تعلم، و لا تقل ما لا تحبُّ أن يقال لك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عن العدَّة، عن البرقيّ، عن أبيه، عن النضر بن سويد، عن هشام بن سالم، عن زرارة، عن الحسن البزَّاز ، عن أبي عبد الله علیه السّلام قال في حديث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بأشدَّ ما فرض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ثلاثة أشياء أوّلها إنصاف النّاس من نفسك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علىِّ الأشعريّ، عن محمّد بن عبدالجبّار، عن ابن فضّال عن غالب بن عثمان، عن روح ابن اُخت المعلّى،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واعدلوا فانّكم تعييون على قوم لا يعدلون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03" w:name="pg16454_251182"/>
    </w:p>
    <w:p>
      <w:pPr>
        <w:pStyle w:val="Heading5"/>
        <w:numPr>
          <w:ilvl w:val="4"/>
          <w:numId w:val="1"/>
        </w:numPr>
        <w:rPr/>
      </w:pPr>
      <w:bookmarkStart w:id="304" w:name="__RefHeading___Toc8363458_1280447820"/>
      <w:bookmarkStart w:id="305" w:name="_Toc122"/>
      <w:bookmarkEnd w:id="303"/>
      <w:bookmarkEnd w:id="304"/>
      <w:r>
        <w:rPr>
          <w:rtl w:val="true"/>
        </w:rPr>
        <w:t xml:space="preserve">باب </w:t>
      </w:r>
      <w:r>
        <w:rPr/>
        <w:t>22</w:t>
      </w:r>
      <w:bookmarkEnd w:id="305"/>
    </w:p>
    <w:p>
      <w:pPr>
        <w:pStyle w:val="Heading6"/>
        <w:numPr>
          <w:ilvl w:val="5"/>
          <w:numId w:val="1"/>
        </w:numPr>
        <w:rPr/>
      </w:pPr>
      <w:bookmarkStart w:id="306" w:name="__RefHeading___Toc8363460_1280447820"/>
      <w:bookmarkStart w:id="307" w:name="_Toc123"/>
      <w:bookmarkEnd w:id="306"/>
      <w:r>
        <w:rPr>
          <w:rtl w:val="true"/>
        </w:rPr>
        <w:t>المكافاة على الصنائع، و ذم مكافاة الاحسان بالاساءة و أن المؤمن مكفر</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قاطعي سبيل المعروف، و هو الرجل يصنع إليه المعروف فتكفّره فيمنع صاحبه من أن يصنع ذلك إلى غيره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غلٌّ لا يفكّه إلّا مكافاة أو شكر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روى العيّاشيُّ بإسناده عن الحسين بن سعيد عن عثمان بن عيسى، عن عليِّ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كتاب الله مسجّلة؟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الاحسان إلّا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في الكافر و المؤمن و البرِّ و الفاجر، و من صُنع إليه معروف فعليه أن يكافئ به، وليست المكافأة أن تصنع كما صنع حتّى تربى فان صنعت كما صنع كان له الفضل بالابتداء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08" w:name="pg16454_251183"/>
    </w:p>
    <w:p>
      <w:pPr>
        <w:pStyle w:val="Heading5"/>
        <w:numPr>
          <w:ilvl w:val="4"/>
          <w:numId w:val="1"/>
        </w:numPr>
        <w:rPr/>
      </w:pPr>
      <w:bookmarkStart w:id="309" w:name="__RefHeading___Toc8363462_1280447820"/>
      <w:bookmarkStart w:id="310" w:name="_Toc124"/>
      <w:bookmarkEnd w:id="308"/>
      <w:bookmarkEnd w:id="309"/>
      <w:r>
        <w:rPr>
          <w:rtl w:val="true"/>
        </w:rPr>
        <w:t xml:space="preserve">باب </w:t>
      </w:r>
      <w:r>
        <w:rPr/>
        <w:t>23</w:t>
      </w:r>
      <w:bookmarkEnd w:id="310"/>
    </w:p>
    <w:p>
      <w:pPr>
        <w:pStyle w:val="Heading6"/>
        <w:numPr>
          <w:ilvl w:val="5"/>
          <w:numId w:val="1"/>
        </w:numPr>
        <w:rPr/>
      </w:pPr>
      <w:bookmarkStart w:id="311" w:name="__RefHeading___Toc8363464_1280447820"/>
      <w:bookmarkStart w:id="312" w:name="_Toc125"/>
      <w:bookmarkEnd w:id="311"/>
      <w:r>
        <w:rPr>
          <w:rtl w:val="true"/>
        </w:rPr>
        <w:t>الهدية</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عن أبيه، عن سهل، عن محمّد بن سعيد، عن السكونيّ،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الشيء الهديّة أمام الحاجة،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تهادوا تحابّوا فإنَّ الهدية تذهب بالضغائن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ماجيلويه، عن عمّه، عن البرقيّ، عن منصور بن العبّاس، عن ابن أسباط، عن أحمد بن عبدالجبّار، عن جدِّه،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الهديّة على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مكافاة، و هدية مصانعة، و هدية الله عزّوجلَّ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تكرمة الرجل لأخيه المسلم أن يقبل تحفته، أو يتحفه ممّا عنده و لا يتكلّف شيئاً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313" w:name="pg16454_251184"/>
    </w:p>
    <w:p>
      <w:pPr>
        <w:pStyle w:val="Heading5"/>
        <w:numPr>
          <w:ilvl w:val="4"/>
          <w:numId w:val="1"/>
        </w:numPr>
        <w:rPr/>
      </w:pPr>
      <w:bookmarkStart w:id="314" w:name="__RefHeading___Toc8363466_1280447820"/>
      <w:bookmarkStart w:id="315" w:name="_Toc126"/>
      <w:bookmarkEnd w:id="313"/>
      <w:bookmarkEnd w:id="314"/>
      <w:r>
        <w:rPr>
          <w:rtl w:val="true"/>
        </w:rPr>
        <w:t xml:space="preserve">باب </w:t>
      </w:r>
      <w:r>
        <w:rPr/>
        <w:t>24</w:t>
      </w:r>
      <w:bookmarkEnd w:id="315"/>
    </w:p>
    <w:p>
      <w:pPr>
        <w:pStyle w:val="Heading6"/>
        <w:numPr>
          <w:ilvl w:val="5"/>
          <w:numId w:val="1"/>
        </w:numPr>
        <w:rPr/>
      </w:pPr>
      <w:bookmarkStart w:id="316" w:name="__RefHeading___Toc8363468_1280447820"/>
      <w:bookmarkStart w:id="317" w:name="_Toc127"/>
      <w:bookmarkEnd w:id="316"/>
      <w:r>
        <w:rPr>
          <w:rtl w:val="true"/>
        </w:rPr>
        <w:t>الماعون</w:t>
      </w:r>
      <w:bookmarkEnd w:id="31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السراج و النار و الخمير وأشباه ذلك من الّذي يحتاج إليه الناس و في رواية اُخرى الحمير والركوة</w:t>
      </w:r>
      <w:r>
        <w:rPr>
          <w:rFonts w:eastAsia="Amiri" w:cs="Amiri" w:ascii="Amiri" w:hAnsi="Amiri"/>
          <w:color w:val="111111"/>
          <w:sz w:val="28"/>
          <w:szCs w:val="28"/>
          <w:rtl w:val="true"/>
          <w:lang w:bidi="ar-SA"/>
        </w:rPr>
        <w:t xml:space="preserve">. </w:t>
      </w:r>
      <w:bookmarkStart w:id="318" w:name="pg16454_251185"/>
    </w:p>
    <w:p>
      <w:pPr>
        <w:pStyle w:val="Heading5"/>
        <w:numPr>
          <w:ilvl w:val="4"/>
          <w:numId w:val="1"/>
        </w:numPr>
        <w:rPr/>
      </w:pPr>
      <w:bookmarkStart w:id="319" w:name="__RefHeading___Toc8363470_1280447820"/>
      <w:bookmarkStart w:id="320" w:name="_Toc128"/>
      <w:bookmarkEnd w:id="318"/>
      <w:bookmarkEnd w:id="319"/>
      <w:r>
        <w:rPr>
          <w:rtl w:val="true"/>
        </w:rPr>
        <w:t xml:space="preserve">باب </w:t>
      </w:r>
      <w:r>
        <w:rPr/>
        <w:t>25</w:t>
      </w:r>
      <w:bookmarkEnd w:id="320"/>
    </w:p>
    <w:p>
      <w:pPr>
        <w:pStyle w:val="Heading6"/>
        <w:numPr>
          <w:ilvl w:val="5"/>
          <w:numId w:val="1"/>
        </w:numPr>
        <w:rPr/>
      </w:pPr>
      <w:bookmarkStart w:id="321" w:name="__RefHeading___Toc8363472_1280447820"/>
      <w:bookmarkStart w:id="322" w:name="_Toc129"/>
      <w:bookmarkEnd w:id="321"/>
      <w:r>
        <w:rPr>
          <w:rtl w:val="true"/>
        </w:rPr>
        <w:t>الاغضاء عن عيوب الناس و ثواب من مقت نفسه دون الناس</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أمير المؤمنين لابنه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من أبصر عيب نفسه شُغل عن عيب غيره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عن سعد عن البرقيّ، عن بكر بن صالح، عن الحسن بن عليِّ بن فضّال، عن عبدالله بن إبراهيم، عن الحسين بن زيد، عن أبيه، عن الصادق، عن أبيه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بالمرء عيباً أن ينظر من الناس إلى ما يعمى عنه من نفسه، و يعيّر الناس بما لا يستطيع تركه و يؤذي جليسه بما لا يعنيه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الأشعريّ، عن حمزة بن يعلى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مقت نفسه دون مقت النّاس آمنه الله من فزع يوم القيامة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أحمد بن إدريس، عن الأشعريّ، عن حمزة بن يعلى عن عبيد الله بن </w:t>
      </w:r>
    </w:p>
    <w:p>
      <w:pPr>
        <w:pStyle w:val="BookText"/>
        <w:rPr/>
      </w:pPr>
      <w:r>
        <w:rPr>
          <w:rFonts w:ascii="IRNazanin" w:hAnsi="IRNazanin" w:eastAsia="IRNazanin"/>
          <w:color w:val="111111"/>
          <w:sz w:val="28"/>
          <w:sz w:val="28"/>
          <w:szCs w:val="28"/>
          <w:rtl w:val="true"/>
          <w:lang w:bidi="fa-IR"/>
        </w:rPr>
        <w:t xml:space="preserve">الحسن رفعه عن النبيّ صلی الله علیه و آله و سلّم مثله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خصال الكرم غفلتك عمّا تعلم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أفعال الكريم غفلته عمّا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في عيب نفسه اشتغل عن عيب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في عيوب النّاس فأنكرها ثمَّ رضيها لنفسه، فذلك الأحمق بعينه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العيب أن تعيب ما فيك مثله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طوبى لمن شغله عيبه عن عيوب الناس، وطوبى لمن لزم بيته و أكل قوته، واشتغل بطاعة ربّه، وبكى على خطيئته فكان نفسه منه في شغل، و الناس منه في راحة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323" w:name="pg16454_251187"/>
    </w:p>
    <w:p>
      <w:pPr>
        <w:pStyle w:val="Heading5"/>
        <w:numPr>
          <w:ilvl w:val="4"/>
          <w:numId w:val="1"/>
        </w:numPr>
        <w:rPr/>
      </w:pPr>
      <w:bookmarkStart w:id="324" w:name="__RefHeading___Toc8363474_1280447820"/>
      <w:bookmarkStart w:id="325" w:name="_Toc130"/>
      <w:bookmarkEnd w:id="323"/>
      <w:bookmarkEnd w:id="324"/>
      <w:r>
        <w:rPr>
          <w:rtl w:val="true"/>
        </w:rPr>
        <w:t xml:space="preserve">باب </w:t>
      </w:r>
      <w:r>
        <w:rPr/>
        <w:t>26</w:t>
      </w:r>
      <w:bookmarkEnd w:id="325"/>
    </w:p>
    <w:p>
      <w:pPr>
        <w:pStyle w:val="Heading6"/>
        <w:numPr>
          <w:ilvl w:val="5"/>
          <w:numId w:val="1"/>
        </w:numPr>
        <w:rPr/>
      </w:pPr>
      <w:bookmarkStart w:id="326" w:name="__RefHeading___Toc8363476_1280447820"/>
      <w:bookmarkStart w:id="327" w:name="_Toc131"/>
      <w:bookmarkEnd w:id="326"/>
      <w:r>
        <w:rPr>
          <w:rtl w:val="true"/>
        </w:rPr>
        <w:t>ثواب اماطة الأذى عن الطريق و اصلاحه والدلالة على الطريق</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أبيه، عن البرقيّ، عن محمّد بن عليّ الكوفيّ، عن التفليسيّ عن إبراهيم بن محمّد، عن آبائه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بن مريم بقبر يعذَّب صاحبه ثمَّ مرَّ به من قابل فإذا هو ليس يعذَّب،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مررت بهذا القبر عام أوَّل فكان صاحبه يعذَّب ثمَّ مررت به العام فإذا هو ليس يعذَّب؟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إنّه أدرك له ولد صالح فأصلح طريقاً و أوى يتيماً فغفرت له بما عمل ابنه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قلابة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أماط عن طريق المسلمين ما يؤذيهم كتب الله له أجر قراءة أربعمائة آية، كلُّ حرف منها بعشر حسنات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بإسناده في باب جوامع المكارم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328" w:name="pg16454_251188"/>
    </w:p>
    <w:p>
      <w:pPr>
        <w:pStyle w:val="Heading5"/>
        <w:numPr>
          <w:ilvl w:val="4"/>
          <w:numId w:val="1"/>
        </w:numPr>
        <w:rPr/>
      </w:pPr>
      <w:bookmarkStart w:id="329" w:name="__RefHeading___Toc8363478_1280447820"/>
      <w:bookmarkStart w:id="330" w:name="_Toc132"/>
      <w:bookmarkEnd w:id="328"/>
      <w:bookmarkEnd w:id="329"/>
      <w:r>
        <w:rPr>
          <w:rtl w:val="true"/>
        </w:rPr>
        <w:t xml:space="preserve">باب </w:t>
      </w:r>
      <w:r>
        <w:rPr/>
        <w:t>27</w:t>
      </w:r>
      <w:bookmarkEnd w:id="330"/>
    </w:p>
    <w:p>
      <w:pPr>
        <w:pStyle w:val="Heading6"/>
        <w:numPr>
          <w:ilvl w:val="5"/>
          <w:numId w:val="1"/>
        </w:numPr>
        <w:rPr/>
      </w:pPr>
      <w:bookmarkStart w:id="331" w:name="__RefHeading___Toc8363480_1280447820"/>
      <w:bookmarkStart w:id="332" w:name="_Toc133"/>
      <w:bookmarkEnd w:id="331"/>
      <w:r>
        <w:rPr>
          <w:rtl w:val="true"/>
        </w:rPr>
        <w:t>الرفق و اللين وكف الأذى و المعاونة على البر والتقوى</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موسى بن إسماعيل بن موسى بن جعفر،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يُمن، والخرق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لم يوضع على شيء إلّا زانه و لا ينزع من شيء إلّا شانه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أعقل الناس أشدُّهم مداراةً للناس، وأذلُّ الناس من أهان الناس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الكمنداني و محمّد العطّار، عن ابن عيسى، عن الحسين بن سعيد، عن ابن أبي عمير، عن عبدالله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المؤمن صلاته بالليل، و عزُّه كفُّ الأذى عن الناس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الكمنداني، عن أحمد بن محمّد، عن أبيه، عن ابن جبلة، عن ابن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 للنبيِّ صلی الله علیه و آله و سلّم، و ذكر مثله مع زيادة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الأسدي، عن محمّد بن جرير و الحسن بن عروة و عبدالله بن </w:t>
      </w:r>
    </w:p>
    <w:p>
      <w:pPr>
        <w:pStyle w:val="BookText"/>
        <w:rPr/>
      </w:pPr>
      <w:r>
        <w:rPr>
          <w:rFonts w:ascii="IRNazanin" w:hAnsi="IRNazanin" w:eastAsia="IRNazanin"/>
          <w:color w:val="111111"/>
          <w:sz w:val="28"/>
          <w:sz w:val="28"/>
          <w:szCs w:val="28"/>
          <w:rtl w:val="true"/>
          <w:lang w:bidi="fa-IR"/>
        </w:rPr>
        <w:t xml:space="preserve">محمّد الوهبيّ جميعاً، عن محمّد بن حميد، عن زافر بن سليمان، عن محمّد بن عيينة، عن أبي حازم، عن سهل بن سعد، عن النبيِّ صلی الله علیه و آله و سلّم مثله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نفسه منه في تعب و الناس منه في راحة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لأبي ذرّ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أذاك عن الناس فإنّه صدقة تصدَّق بها على نفسك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عمل أحبَّ إلى الله تعالى وإلى رسوله من الايمان بالله و الرفق بعباده و ما من عمل أبغض إلى الله تعالى من الاشراك بالله تعالى و العنف على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اصطحب اثنان إلّا كان أعظمها أجراً عند الله تعالى و أحبّها عند الله تعالى أرفقها بصاحبه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وضع الرفق على شيء إلّا زانه، و لا وُضع الخرق على شيء إلّا شانه، فمن اُعطي الرفق اُعطي خير الدنيا والأخرة و من حُرمه حرم خير الدنيا والأخرة </w:t>
      </w:r>
      <w:r>
        <w:rPr>
          <w:rStyle w:val="FootnoteAnchor"/>
          <w:rtl w:val="true"/>
        </w:rPr>
        <w:footnoteReference w:id="373"/>
      </w:r>
      <w:r>
        <w:rPr>
          <w:rFonts w:ascii="IRNazanin" w:hAnsi="IRNazanin" w:eastAsia="IRNazanin"/>
          <w:color w:val="111111"/>
          <w:sz w:val="28"/>
          <w:sz w:val="28"/>
          <w:szCs w:val="28"/>
          <w:rtl w:val="true"/>
          <w:lang w:bidi="fa-IR"/>
        </w:rPr>
        <w:t xml:space="preserve">، و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مدارياً مات شهيدا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سهل، عن عليِّ بن حسّان، عن موسى بن بكر عن أبي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نصف العيش</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البرقيّ، عن عثمان بن عيسى، عن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الرفق خلقاً يُرى ما كان ممّا خلق الله عزَّ وجلَّ شيء أحسن منه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333" w:name="pg16454_251190"/>
    </w:p>
    <w:p>
      <w:pPr>
        <w:pStyle w:val="Heading5"/>
        <w:numPr>
          <w:ilvl w:val="4"/>
          <w:numId w:val="1"/>
        </w:numPr>
        <w:rPr/>
      </w:pPr>
      <w:bookmarkStart w:id="334" w:name="__RefHeading___Toc8363482_1280447820"/>
      <w:bookmarkStart w:id="335" w:name="_Toc134"/>
      <w:bookmarkEnd w:id="333"/>
      <w:bookmarkEnd w:id="334"/>
      <w:r>
        <w:rPr>
          <w:rtl w:val="true"/>
        </w:rPr>
        <w:t xml:space="preserve">باب </w:t>
      </w:r>
      <w:r>
        <w:rPr/>
        <w:t>28</w:t>
      </w:r>
      <w:bookmarkEnd w:id="335"/>
    </w:p>
    <w:p>
      <w:pPr>
        <w:pStyle w:val="Heading6"/>
        <w:numPr>
          <w:ilvl w:val="5"/>
          <w:numId w:val="1"/>
        </w:numPr>
        <w:rPr/>
      </w:pPr>
      <w:bookmarkStart w:id="336" w:name="__RefHeading___Toc8363484_1280447820"/>
      <w:bookmarkStart w:id="337" w:name="_Toc135"/>
      <w:bookmarkEnd w:id="336"/>
      <w:r>
        <w:rPr>
          <w:rtl w:val="true"/>
        </w:rPr>
        <w:t>النصيحة للمسلمين، و بذل النصح لهم و قبول النصح ممن ينصح</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خالد البلخيّ، عن العبّاس بن طاهر بن ظهير وكان من الأفاضل، عن نصر بن الأصبغ بن منصور، عن موسى بن هلال عن هشام بن حسّان، عن الحسن، عن تميم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خمساً أضمن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الله عزّ وجلَّ، و النصيحة لرسوله، و النصيحة لكتاب الله و النصيحة لدين الله و النصيحة لجماعة المسلمين </w:t>
      </w:r>
      <w:r>
        <w:rPr>
          <w:rStyle w:val="FootnoteAnchor"/>
          <w:rtl w:val="true"/>
        </w:rPr>
        <w:footnoteReference w:id="37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خبر قبول النصيحة في باب كظم الغيظ </w:t>
      </w:r>
      <w:r>
        <w:rPr>
          <w:rStyle w:val="FootnoteAnchor"/>
          <w:rtl w:val="true"/>
        </w:rPr>
        <w:footnoteReference w:id="377"/>
      </w:r>
      <w:r>
        <w:rPr>
          <w:rFonts w:ascii="Amiri" w:hAnsi="Amiri" w:eastAsia="Amiri" w:cs="Amiri"/>
          <w:color w:val="111111"/>
          <w:sz w:val="28"/>
          <w:sz w:val="28"/>
          <w:szCs w:val="28"/>
          <w:rtl w:val="true"/>
          <w:lang w:bidi="ar-SA"/>
        </w:rPr>
        <w:t>فيما أوحي إلى نبيّ من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الثاني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يحتاج إلى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من الله، و واعظ من نفسه، و قبول ممّن ينصحه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لابنه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نصح غير الناصح، و غشَّ المستنصح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338" w:name="pg16454_251191"/>
    </w:p>
    <w:p>
      <w:pPr>
        <w:pStyle w:val="Heading5"/>
        <w:numPr>
          <w:ilvl w:val="4"/>
          <w:numId w:val="1"/>
        </w:numPr>
        <w:rPr/>
      </w:pPr>
      <w:bookmarkStart w:id="339" w:name="__RefHeading___Toc8363486_1280447820"/>
      <w:bookmarkStart w:id="340" w:name="_Toc136"/>
      <w:bookmarkEnd w:id="338"/>
      <w:bookmarkEnd w:id="339"/>
      <w:r>
        <w:rPr>
          <w:rtl w:val="true"/>
        </w:rPr>
        <w:t xml:space="preserve">باب </w:t>
      </w:r>
      <w:r>
        <w:rPr/>
        <w:t>29</w:t>
      </w:r>
      <w:bookmarkEnd w:id="340"/>
    </w:p>
    <w:p>
      <w:pPr>
        <w:pStyle w:val="Heading6"/>
        <w:numPr>
          <w:ilvl w:val="5"/>
          <w:numId w:val="1"/>
        </w:numPr>
        <w:rPr/>
      </w:pPr>
      <w:bookmarkStart w:id="341" w:name="__RefHeading___Toc8363488_1280447820"/>
      <w:bookmarkStart w:id="342" w:name="_Toc137"/>
      <w:bookmarkEnd w:id="341"/>
      <w:r>
        <w:rPr>
          <w:rtl w:val="true"/>
        </w:rPr>
        <w:t>الادب و من عرف قدره و لم يتعدَّ طوره</w:t>
      </w:r>
      <w:bookmarkEnd w:id="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لی ابن موسی عن الصوفيّ، عن الرويانيّ، عن عبد العظيم، عن أبي جعفر الثاني،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هلك امرؤ عرف قدره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حمزة العلويّ، عن يوسف بن محمّد الطبريّ، عن سهل بن نجدة، عن وكيع عن زكريّا بن أبي زائدة عن عامر الشعبيّ، عن أمير المؤمنين علیه السّلام مثله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 حسب أبلغ من الأدب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أخبار في باب جوامع المكارم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43" w:name="pg16454_251192"/>
    </w:p>
    <w:p>
      <w:pPr>
        <w:pStyle w:val="Heading5"/>
        <w:numPr>
          <w:ilvl w:val="4"/>
          <w:numId w:val="1"/>
        </w:numPr>
        <w:rPr/>
      </w:pPr>
      <w:bookmarkStart w:id="344" w:name="__RefHeading___Toc8363490_1280447820"/>
      <w:bookmarkStart w:id="345" w:name="_Toc138"/>
      <w:bookmarkEnd w:id="343"/>
      <w:bookmarkEnd w:id="344"/>
      <w:r>
        <w:rPr>
          <w:rtl w:val="true"/>
        </w:rPr>
        <w:t xml:space="preserve">باب </w:t>
      </w:r>
      <w:r>
        <w:rPr/>
        <w:t>30</w:t>
      </w:r>
      <w:bookmarkEnd w:id="345"/>
    </w:p>
    <w:p>
      <w:pPr>
        <w:pStyle w:val="Heading6"/>
        <w:numPr>
          <w:ilvl w:val="5"/>
          <w:numId w:val="1"/>
        </w:numPr>
        <w:rPr/>
      </w:pPr>
      <w:bookmarkStart w:id="346" w:name="__RefHeading___Toc8363492_1280447820"/>
      <w:bookmarkStart w:id="347" w:name="_Toc139"/>
      <w:bookmarkEnd w:id="346"/>
      <w:r>
        <w:rPr>
          <w:rtl w:val="true"/>
        </w:rPr>
        <w:t>فضل كتمان السر و ذم الاذاعة</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في باب من ينبغي مصادقته عن الباقر،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 سرَّه كانت الخيرة بيده، وكلُّ حديث جاوز اثنين فشا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تطلع صديقك من سرّك إلا على ما لو اطّلع عليه عدوُّك لم يضرَّك، فانَّ الصديق قد يكون عدوَّك يوماً ما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الثاني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الشيء قبل أن يستحكم مفسدة 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يوسف النجاشيُّ، عن يحيى بن ملك، عن الأحول و غيره، عن أبي عبد الله علیه السّلام مثله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خير الدُّنيا والأخرة في كتمان السرِّ و مصادقة الأخيار، وجمع الشرُّ في الإذاعة و مواخاة الأشرار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الظفر بالحزم، والحزم باجالة الرأي، و الرأي بتحصين الأسرار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العاقل 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كتم سرَّه كانت الخيرة بيده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أحفظ لسرِّه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348" w:name="pg16454_251194"/>
    </w:p>
    <w:p>
      <w:pPr>
        <w:pStyle w:val="Heading5"/>
        <w:numPr>
          <w:ilvl w:val="4"/>
          <w:numId w:val="1"/>
        </w:numPr>
        <w:rPr/>
      </w:pPr>
      <w:bookmarkStart w:id="349" w:name="__RefHeading___Toc8363494_1280447820"/>
      <w:bookmarkStart w:id="350" w:name="_Toc140"/>
      <w:bookmarkEnd w:id="348"/>
      <w:bookmarkEnd w:id="349"/>
      <w:r>
        <w:rPr>
          <w:rtl w:val="true"/>
        </w:rPr>
        <w:t xml:space="preserve">باب </w:t>
      </w:r>
      <w:r>
        <w:rPr/>
        <w:t>31</w:t>
      </w:r>
      <w:bookmarkEnd w:id="350"/>
    </w:p>
    <w:p>
      <w:pPr>
        <w:pStyle w:val="Heading6"/>
        <w:numPr>
          <w:ilvl w:val="5"/>
          <w:numId w:val="1"/>
        </w:numPr>
        <w:rPr/>
      </w:pPr>
      <w:bookmarkStart w:id="351" w:name="__RefHeading___Toc8363496_1280447820"/>
      <w:bookmarkStart w:id="352" w:name="_Toc141"/>
      <w:bookmarkEnd w:id="351"/>
      <w:r>
        <w:rPr>
          <w:rtl w:val="true"/>
        </w:rPr>
        <w:t>التحرّز عن مواضع التهمة و مجالسة أهلها</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السرَّاج، عن محمّد بن أحمد الضبي، عن محمّد بن عبد العزيز، عن عبدالله بن موسى، عن سفيان الثوريّ،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من يصحب صاحب السوء لايسلم، و من يدخل مداخل السوء يُتَّهم، و من لا يملك لسانه يندم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أوصى به أمير المؤمنين علیه السّلام عند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ومواطن التهمة و المجلس المظنون به السوء، فانَّ قرين السوء يغرُّ جليسه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 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نفسه للتهمة فلا يلومنَّ من أساء الظنَّ به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353" w:name="pg16454_251195"/>
    </w:p>
    <w:p>
      <w:pPr>
        <w:pStyle w:val="Heading5"/>
        <w:numPr>
          <w:ilvl w:val="4"/>
          <w:numId w:val="1"/>
        </w:numPr>
        <w:rPr/>
      </w:pPr>
      <w:bookmarkStart w:id="354" w:name="__RefHeading___Toc8363498_1280447820"/>
      <w:bookmarkStart w:id="355" w:name="_Toc142"/>
      <w:bookmarkEnd w:id="353"/>
      <w:bookmarkEnd w:id="354"/>
      <w:r>
        <w:rPr>
          <w:rtl w:val="true"/>
        </w:rPr>
        <w:t xml:space="preserve">باب </w:t>
      </w:r>
      <w:r>
        <w:rPr/>
        <w:t>32</w:t>
      </w:r>
      <w:bookmarkEnd w:id="355"/>
    </w:p>
    <w:p>
      <w:pPr>
        <w:pStyle w:val="Heading6"/>
        <w:numPr>
          <w:ilvl w:val="5"/>
          <w:numId w:val="1"/>
        </w:numPr>
        <w:rPr/>
      </w:pPr>
      <w:bookmarkStart w:id="356" w:name="__RefHeading___Toc8363500_1280447820"/>
      <w:bookmarkStart w:id="357" w:name="_Toc143"/>
      <w:bookmarkEnd w:id="356"/>
      <w:r>
        <w:rPr>
          <w:rtl w:val="true"/>
        </w:rPr>
        <w:t>لزوم الوفاء بالوعد و العهد وذم خُلفها</w:t>
      </w:r>
      <w:bookmarkEnd w:id="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عليِّ بن الحسن بن عليِّ بن عبد الله بن المغيرة، عن جدِّة الحسن، عن عمرو بن عثمان، عن سعيد بن شرحبيل، عن ابن لهيعة، عن أبي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بجميع شرايع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الحقِّ و الحكم بالعدل و الوفاء المال بالعهد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الكمندانيّ، عن ابن عيسى، عن ابن أبي عمير، عن الحسين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عذر لأحد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إلى البرِّ و الفاجر، و</w:t>
      </w:r>
    </w:p>
    <w:p>
      <w:pPr>
        <w:pStyle w:val="BookText"/>
        <w:rPr/>
      </w:pPr>
      <w:r>
        <w:rPr>
          <w:rFonts w:ascii="Amiri" w:hAnsi="Amiri" w:eastAsia="Amiri" w:cs="Amiri"/>
          <w:color w:val="111111"/>
          <w:sz w:val="28"/>
          <w:sz w:val="28"/>
          <w:szCs w:val="28"/>
          <w:rtl w:val="true"/>
          <w:lang w:bidi="ar-SA"/>
        </w:rPr>
        <w:t>الوفاء بالعهد للبرِّ و الفاجر، و برُّ الوالدين برَّين كانا أو فاجرين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الكمندانيّ، عن ابن عيسى، عن ابن أبي عمير، عن عبدالله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كنَّ فيه أوجين له أربعاً على الناس من إذا حدَّثهم لم يكذبهم، وإذا خالطهم لم يظلمهم، وإذا وعدهم لم يخلفهم، وجب أن تظهر في الناس عدالته، و تظهر فيهم مروءته، و أن تحرم عليهم غيبته، و أن تجب عليهم أخوَّته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ن أبي، عن سعد عن ابن يزيد عن ابن أشيم، عن الجعفري عن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لم سُمّي إسماعيل صادق الوعد؟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رجلاً فجلس له حولاً ينظره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عبدالعزیز روی داود بن سليمان، عن الرّضا، عن آبائه،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المؤمن نذر لا كفّارة له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لادين لمن لا عهد له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358" w:name="pg16454_251197"/>
    </w:p>
    <w:p>
      <w:pPr>
        <w:pStyle w:val="Heading5"/>
        <w:numPr>
          <w:ilvl w:val="4"/>
          <w:numId w:val="1"/>
        </w:numPr>
        <w:rPr/>
      </w:pPr>
      <w:bookmarkStart w:id="359" w:name="__RefHeading___Toc8363502_1280447820"/>
      <w:bookmarkStart w:id="360" w:name="_Toc144"/>
      <w:bookmarkEnd w:id="358"/>
      <w:bookmarkEnd w:id="359"/>
      <w:r>
        <w:rPr>
          <w:rtl w:val="true"/>
        </w:rPr>
        <w:t xml:space="preserve">باب </w:t>
      </w:r>
      <w:r>
        <w:rPr/>
        <w:t>33</w:t>
      </w:r>
      <w:bookmarkEnd w:id="360"/>
    </w:p>
    <w:p>
      <w:pPr>
        <w:pStyle w:val="Heading6"/>
        <w:numPr>
          <w:ilvl w:val="5"/>
          <w:numId w:val="1"/>
        </w:numPr>
        <w:rPr/>
      </w:pPr>
      <w:bookmarkStart w:id="361" w:name="__RefHeading___Toc8363504_1280447820"/>
      <w:bookmarkStart w:id="362" w:name="_Toc145"/>
      <w:bookmarkEnd w:id="361"/>
      <w:r>
        <w:rPr>
          <w:rtl w:val="true"/>
        </w:rPr>
        <w:t>المشورة وقبولها و من ينبغي استشارته، ونصح المسشير، و النهي عن الاستبداد بالرأي</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موسى عن الصوفيِّ، عن الرؤيانيّ، عن عبد العظيم الحسنيّ عن أبي جعفر الثاني،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بنفسه من استغنى برأيه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التميميّ،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غشَّ المسلمين في مشورة فقد برئت منه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 أمير المؤمنين علیه السّلام لحمّد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وانصح المرء إذا استشارك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عطب امرؤ استشار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ابن القدَّاح ، عن جعفر بن محمّد،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الرسول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مشاورة ذوي الرأي و اتباعهم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 موسى بن القاسم، عن جدِّه معاوية بن وهب،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 في أمرك الذين يخشون ربّهم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مولى لأبي الحسن الرِّضا علیه السّلام يقال له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علىَّ برجل له فضل و أمانة،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اُشير عليك؟ فقال شبه 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كان يستشير أصحابه ثمَّ يعزم على ما يريد الله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363" w:name="pg16454_251199"/>
    </w:p>
    <w:p>
      <w:pPr>
        <w:pStyle w:val="Heading5"/>
        <w:numPr>
          <w:ilvl w:val="4"/>
          <w:numId w:val="1"/>
        </w:numPr>
        <w:rPr/>
      </w:pPr>
      <w:bookmarkStart w:id="364" w:name="__RefHeading___Toc8363506_1280447820"/>
      <w:bookmarkStart w:id="365" w:name="_Toc146"/>
      <w:bookmarkEnd w:id="363"/>
      <w:bookmarkEnd w:id="364"/>
      <w:r>
        <w:rPr>
          <w:rtl w:val="true"/>
        </w:rPr>
        <w:t xml:space="preserve">باب </w:t>
      </w:r>
      <w:r>
        <w:rPr/>
        <w:t>34</w:t>
      </w:r>
      <w:bookmarkEnd w:id="365"/>
    </w:p>
    <w:p>
      <w:pPr>
        <w:pStyle w:val="Heading6"/>
        <w:numPr>
          <w:ilvl w:val="5"/>
          <w:numId w:val="1"/>
        </w:numPr>
        <w:rPr/>
      </w:pPr>
      <w:bookmarkStart w:id="366" w:name="__RefHeading___Toc8363508_1280447820"/>
      <w:bookmarkStart w:id="367" w:name="_Toc147"/>
      <w:bookmarkEnd w:id="366"/>
      <w:r>
        <w:rPr>
          <w:rtl w:val="true"/>
        </w:rPr>
        <w:t>غنى النفس و الاستغناء عن الناس و اليأس عنهم</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 مع جاء جبرئيل إلى النبيّ صلی الله علیه و آله و سلّم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عش ما شئت فانّك ميّت، و أحبب من شئت فانّك مفارقه و اعمل ما شئت فانّك مجزيٌّ به، و اعلم أنَّ شرف الرجل قيامه باللّيل و عزّه استغناؤه عن الناس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أثبتناه مسنداً في أبواب المواعظ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عيسى، عن ابن محبوب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هنَّ فخر المؤمن و زينه في الدُّنيا والأخرة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آخر اللّيل و يأسه ممّا في أيدي الناس، و ولاية الامام من آل محمّد صلی الله علیه و آله و سلّم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جوامع المكارم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امنن على من شئت تكن أميره، و احتج إلى من شنت تكن أسيره، و استغن عمّن شئت تكن نظيره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الخالق عندك يصغر المخلوق في عينيك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368" w:name="pg16454_251200"/>
    </w:p>
    <w:p>
      <w:pPr>
        <w:pStyle w:val="Heading5"/>
        <w:numPr>
          <w:ilvl w:val="4"/>
          <w:numId w:val="1"/>
        </w:numPr>
        <w:rPr/>
      </w:pPr>
      <w:bookmarkStart w:id="369" w:name="__RefHeading___Toc8363510_1280447820"/>
      <w:bookmarkStart w:id="370" w:name="_Toc148"/>
      <w:bookmarkEnd w:id="368"/>
      <w:bookmarkEnd w:id="369"/>
      <w:r>
        <w:rPr>
          <w:rtl w:val="true"/>
        </w:rPr>
        <w:t xml:space="preserve">باب </w:t>
      </w:r>
      <w:r>
        <w:rPr/>
        <w:t>35</w:t>
      </w:r>
      <w:bookmarkEnd w:id="370"/>
    </w:p>
    <w:p>
      <w:pPr>
        <w:pStyle w:val="Heading6"/>
        <w:numPr>
          <w:ilvl w:val="5"/>
          <w:numId w:val="1"/>
        </w:numPr>
        <w:rPr/>
      </w:pPr>
      <w:bookmarkStart w:id="371" w:name="__RefHeading___Toc8363512_1280447820"/>
      <w:bookmarkStart w:id="372" w:name="_Toc149"/>
      <w:bookmarkEnd w:id="371"/>
      <w:r>
        <w:rPr>
          <w:rtl w:val="true"/>
        </w:rPr>
        <w:t>أداء الامانة</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هاشم عن ابن مرَّار عن يونس،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وعليكم بأداء الأمانة إلى من ائتمنكم، فلو أنَّ قاتل أمير المؤمنين علیه السّلام انتمننى على أمانة لأدَّيتها إليه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عمّه عن ابن أبي عمير، عن هشام بن الحكم، عن حمران، عن الثماليّ، عن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لشيعته عليكم بأداء الأمانة، فو الّذي بعث محمّداً بالحقِّ نبيّاً لو أنَّ قاتل أبي الحسين بن عليّ علیه السّلام ائتمنني على السيف الّذي قتله به لأدَّيته إليه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لى أبي، عن أحمد بن عليِّ التفليسيّ، عن أحمد بن محمّد الهمدانيّ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الثاني، عن آبائه علیهم السّلام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تنظروا إلى كثرة صلاتهم و صومهم، و كثرة الحجِّ و المعروف و طنطنتهم باللّيل و لكن انظروا إلى صدق الحديث و أداء الأمانة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إيمان لمن أمانة 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373" w:name="pg16454_251201"/>
    </w:p>
    <w:p>
      <w:pPr>
        <w:pStyle w:val="Heading5"/>
        <w:numPr>
          <w:ilvl w:val="4"/>
          <w:numId w:val="1"/>
        </w:numPr>
        <w:rPr/>
      </w:pPr>
      <w:bookmarkStart w:id="374" w:name="__RefHeading___Toc8363514_1280447820"/>
      <w:bookmarkStart w:id="375" w:name="_Toc150"/>
      <w:bookmarkEnd w:id="373"/>
      <w:bookmarkEnd w:id="374"/>
      <w:r>
        <w:rPr>
          <w:rtl w:val="true"/>
        </w:rPr>
        <w:t xml:space="preserve">باب </w:t>
      </w:r>
      <w:r>
        <w:rPr/>
        <w:t>36</w:t>
      </w:r>
      <w:bookmarkEnd w:id="375"/>
    </w:p>
    <w:p>
      <w:pPr>
        <w:pStyle w:val="Heading6"/>
        <w:numPr>
          <w:ilvl w:val="5"/>
          <w:numId w:val="1"/>
        </w:numPr>
        <w:rPr/>
      </w:pPr>
      <w:bookmarkStart w:id="376" w:name="__RefHeading___Toc8363516_1280447820"/>
      <w:bookmarkStart w:id="377" w:name="_Toc151"/>
      <w:bookmarkEnd w:id="376"/>
      <w:r>
        <w:rPr>
          <w:rtl w:val="true"/>
        </w:rPr>
        <w:t>التواضع</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أبي، عن عليّ، عن أبيه، عن النوفليّ، عن السكونيّ، عن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التواضع أن يرضى الرجل بالمجلس دون المجلس، وأن يسلّم على من يلق، و أن يترك المراء و إن كان محقّاً، ولا يحبُّ أن يُحمد على التقوى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محمّد بن الحسين البزوفريّ، عن أبيه، عن الحسين بن إبراهيم، عن عليِّ بن داود، عن آدم العقلانيّ، عن أبي عمر الصنعاني، عن العلا بن عبدالرَّحمن،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تواضع أحد إلّا رفعه الله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محمّد بن الحسين الحلال، عن الحسن بن الحسين الأنصاريّ، عن زفر بن سليمان، عن أشرس الخراسانيّ، عن أيّوب السجستاني، عن أبي قلابة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تواضع لله رفعه الله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الداعي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يزيد الله بهنَّ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لا يزيد الله به إلّا ارتفاعاً، وذلُّ النفس لا يزيد الله به إلّا عزّا، و التعفّف لا يزيد الله به إلّا غناً</w:t>
      </w:r>
      <w:r>
        <w:rPr>
          <w:rFonts w:eastAsia="IRNazanin" w:cs="IRNazanin"/>
          <w:color w:val="111111"/>
          <w:sz w:val="28"/>
          <w:szCs w:val="28"/>
          <w:rtl w:val="true"/>
          <w:lang w:bidi="fa-IR"/>
        </w:rPr>
        <w:t xml:space="preserve">. </w:t>
      </w:r>
      <w:bookmarkStart w:id="378" w:name="pg16454_251202"/>
    </w:p>
    <w:p>
      <w:pPr>
        <w:pStyle w:val="Heading5"/>
        <w:numPr>
          <w:ilvl w:val="4"/>
          <w:numId w:val="1"/>
        </w:numPr>
        <w:rPr/>
      </w:pPr>
      <w:bookmarkStart w:id="379" w:name="__RefHeading___Toc8363518_1280447820"/>
      <w:bookmarkStart w:id="380" w:name="_Toc152"/>
      <w:bookmarkEnd w:id="378"/>
      <w:bookmarkEnd w:id="379"/>
      <w:r>
        <w:rPr>
          <w:rtl w:val="true"/>
        </w:rPr>
        <w:t xml:space="preserve">باب </w:t>
      </w:r>
      <w:r>
        <w:rPr/>
        <w:t>37</w:t>
      </w:r>
      <w:bookmarkEnd w:id="380"/>
    </w:p>
    <w:p>
      <w:pPr>
        <w:pStyle w:val="Heading6"/>
        <w:numPr>
          <w:ilvl w:val="5"/>
          <w:numId w:val="1"/>
        </w:numPr>
        <w:rPr/>
      </w:pPr>
      <w:bookmarkStart w:id="381" w:name="__RefHeading___Toc8363520_1280447820"/>
      <w:bookmarkStart w:id="382" w:name="_Toc153"/>
      <w:bookmarkEnd w:id="381"/>
      <w:r>
        <w:rPr>
          <w:rtl w:val="true"/>
        </w:rPr>
        <w:t>رحم الصغير، وتوقير الكبير و اجلال ذي الشيبة المسلم</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أوصى به أمير المؤمنين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ارحم من أهلك الصغير و وقرّ منهم الكبير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حشيش، عن محمّد بن أحمد الاسفرائنيّ، عن عبدالرَّحمان بن محمّد بن عبدالله، عن عبد الله بن محمود، عن صخر بن محمّد، عن اللّيث بن سعد، عن الزهريّ،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بجّلوا المشايخ، فانَّ من إجلال الله تبجيل المشايخ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سلمة بن الخطّاب، عن عليِّ بن حسان، عن محمّد بن حمّاد، عن أبيه، عن محمّد بن عبدالله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فضل شيخ كبير فوقّره لسنّه آمنه الله من فزع يوم القيامة،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تعظيم الله عزَّ وجلَّ إجلال ذي الشيبة المؤمن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أكرم شابٌّ شيخاً إلّا قضى الله له عند سنّه من </w:t>
      </w:r>
    </w:p>
    <w:p>
      <w:pPr>
        <w:pStyle w:val="BookText"/>
        <w:rPr/>
      </w:pPr>
      <w:r>
        <w:rPr>
          <w:rFonts w:ascii="IRNazanin" w:hAnsi="IRNazanin" w:eastAsia="IRNazanin"/>
          <w:color w:val="111111"/>
          <w:sz w:val="28"/>
          <w:sz w:val="28"/>
          <w:szCs w:val="28"/>
          <w:rtl w:val="true"/>
          <w:lang w:bidi="fa-IR"/>
        </w:rPr>
        <w:t xml:space="preserve">يكرمه، وقال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البركة مع أكابركم،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في أهله كالنبيِّ في أمّته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إكرام جلال الله إكرام ذي الشيبة المسلم،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رسول الله بخمس خصال فقال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وقّر الكبير تكن من رفقائي يوم القيامة،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لم يرحم صغيرنا و لم يوقّر كبيرنا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383" w:name="pg16454_251204"/>
    </w:p>
    <w:p>
      <w:pPr>
        <w:pStyle w:val="Heading5"/>
        <w:numPr>
          <w:ilvl w:val="4"/>
          <w:numId w:val="1"/>
        </w:numPr>
        <w:rPr/>
      </w:pPr>
      <w:bookmarkStart w:id="384" w:name="__RefHeading___Toc8363522_1280447820"/>
      <w:bookmarkStart w:id="385" w:name="_Toc154"/>
      <w:bookmarkEnd w:id="383"/>
      <w:bookmarkEnd w:id="384"/>
      <w:r>
        <w:rPr>
          <w:rtl w:val="true"/>
        </w:rPr>
        <w:t xml:space="preserve">باب </w:t>
      </w:r>
      <w:r>
        <w:rPr/>
        <w:t>38</w:t>
      </w:r>
      <w:bookmarkEnd w:id="385"/>
    </w:p>
    <w:p>
      <w:pPr>
        <w:pStyle w:val="Heading6"/>
        <w:numPr>
          <w:ilvl w:val="5"/>
          <w:numId w:val="1"/>
        </w:numPr>
        <w:rPr/>
      </w:pPr>
      <w:bookmarkStart w:id="386" w:name="__RefHeading___Toc8363524_1280447820"/>
      <w:bookmarkStart w:id="387" w:name="_Toc155"/>
      <w:bookmarkEnd w:id="386"/>
      <w:r>
        <w:rPr>
          <w:rtl w:val="true"/>
        </w:rPr>
        <w:t>النهي عن تعجيل الرجل عن طعامه، أو حاجته</w:t>
      </w:r>
      <w:bookmarkEnd w:id="38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الرجل عند طعامه حتّى يفرغ، و لا عند غائطه حتّى يأتي على حاجته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388" w:name="pg16454_251205"/>
    </w:p>
    <w:p>
      <w:pPr>
        <w:pStyle w:val="Heading5"/>
        <w:numPr>
          <w:ilvl w:val="4"/>
          <w:numId w:val="1"/>
        </w:numPr>
        <w:rPr/>
      </w:pPr>
      <w:bookmarkStart w:id="389" w:name="__RefHeading___Toc8363526_1280447820"/>
      <w:bookmarkStart w:id="390" w:name="_Toc156"/>
      <w:bookmarkEnd w:id="388"/>
      <w:bookmarkEnd w:id="389"/>
      <w:r>
        <w:rPr>
          <w:rtl w:val="true"/>
        </w:rPr>
        <w:t xml:space="preserve">باب </w:t>
      </w:r>
      <w:r>
        <w:rPr/>
        <w:t>39</w:t>
      </w:r>
      <w:bookmarkEnd w:id="390"/>
    </w:p>
    <w:p>
      <w:pPr>
        <w:pStyle w:val="Heading6"/>
        <w:numPr>
          <w:ilvl w:val="5"/>
          <w:numId w:val="1"/>
        </w:numPr>
        <w:rPr/>
      </w:pPr>
      <w:bookmarkStart w:id="391" w:name="__RefHeading___Toc8363528_1280447820"/>
      <w:bookmarkStart w:id="392" w:name="_Toc157"/>
      <w:bookmarkEnd w:id="391"/>
      <w:r>
        <w:rPr>
          <w:rtl w:val="true"/>
        </w:rPr>
        <w:t>ثواب اماطة القذى عن وجه المؤمن و التبسم في وجهه و ما يقول الرجل اذا اميط عنه القذى و معنى قول الرجل لاخيه</w:t>
      </w:r>
      <w:r>
        <w:rPr>
          <w:rtl w:val="true"/>
        </w:rPr>
        <w:t xml:space="preserve">: </w:t>
      </w:r>
      <w:r>
        <w:rPr>
          <w:rtl w:val="true"/>
        </w:rPr>
        <w:t>جزاك الله خيراً، والنهي عن قول الرجل لصاحبه لا و حياتك و حياة فلان</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اُخذت منك قذاة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أماط الله عنك ما تكره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أحمد بن محمّد، عن الحسين بن يزيد عن الحسين بن أعين أخي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ما يعني به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الخير نهر في الجنّة مخرجه من الكوثر و الكوثر مخرجه من ساق العرش، عليه منازل الأوصياء وشيعتهم، على حافتي ذلك النهر جواري نابتات كلّما قلعت واحدة نبتت اُخرى باسم ذلك النهر، و ذلك قول الله عزّوجلَّ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فيهنّ خیرات حسان</w:t>
      </w:r>
      <w:r>
        <w:rPr>
          <w:rFonts w:eastAsia="IRNazanin" w:cs="IRNazanin"/>
          <w:color w:val="111111"/>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فاذا قال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يعني به تلك المنازل الّتي </w:t>
      </w:r>
    </w:p>
    <w:p>
      <w:pPr>
        <w:pStyle w:val="BookText"/>
        <w:rPr/>
      </w:pPr>
      <w:r>
        <w:rPr>
          <w:rFonts w:ascii="Amiri" w:hAnsi="Amiri" w:eastAsia="Amiri" w:cs="Amiri"/>
          <w:color w:val="111111"/>
          <w:sz w:val="28"/>
          <w:sz w:val="28"/>
          <w:szCs w:val="28"/>
          <w:rtl w:val="true"/>
          <w:lang w:bidi="ar-SA"/>
        </w:rPr>
        <w:t xml:space="preserve">أعدَّها الله عزَّ وجلَّ لصفوته وخيرته من خلقه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نزعك القذاة، عن وجه أخيك عشر حسنات، و تبسّمك في وجهه حسنة، و أوَّل من يدخل الجنّة أهل المعروف</w:t>
      </w:r>
      <w:r>
        <w:rPr>
          <w:rFonts w:eastAsia="IRNazanin" w:cs="IRNazanin"/>
          <w:color w:val="111111"/>
          <w:sz w:val="28"/>
          <w:szCs w:val="28"/>
          <w:rtl w:val="true"/>
          <w:lang w:bidi="fa-IR"/>
        </w:rPr>
        <w:t xml:space="preserve">. </w:t>
      </w:r>
      <w:bookmarkStart w:id="393" w:name="pg16454_251207"/>
    </w:p>
    <w:p>
      <w:pPr>
        <w:pStyle w:val="Heading5"/>
        <w:numPr>
          <w:ilvl w:val="4"/>
          <w:numId w:val="1"/>
        </w:numPr>
        <w:rPr/>
      </w:pPr>
      <w:bookmarkStart w:id="394" w:name="__RefHeading___Toc8363530_1280447820"/>
      <w:bookmarkStart w:id="395" w:name="_Toc158"/>
      <w:bookmarkEnd w:id="393"/>
      <w:bookmarkEnd w:id="394"/>
      <w:r>
        <w:rPr>
          <w:rtl w:val="true"/>
        </w:rPr>
        <w:t xml:space="preserve">باب </w:t>
      </w:r>
      <w:r>
        <w:rPr/>
        <w:t>40</w:t>
      </w:r>
      <w:bookmarkEnd w:id="395"/>
    </w:p>
    <w:p>
      <w:pPr>
        <w:pStyle w:val="Heading6"/>
        <w:numPr>
          <w:ilvl w:val="5"/>
          <w:numId w:val="1"/>
        </w:numPr>
        <w:rPr/>
      </w:pPr>
      <w:bookmarkStart w:id="396" w:name="__RefHeading___Toc8363532_1280447820"/>
      <w:bookmarkStart w:id="397" w:name="_Toc159"/>
      <w:bookmarkEnd w:id="396"/>
      <w:r>
        <w:rPr>
          <w:rtl w:val="true"/>
        </w:rPr>
        <w:t>حد الكرامة و النهى عن رد الكرامة و معناها</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طريف، عن ابن علوان، عن الصادق، عن أبيه علیهما السّلام،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عرض على أحدكم الكرامة فلا يردَّها، فانّما يردُّ الكرامة الحمار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أبي، عن سعد، عن البرقيّ، عن محمّد بن عليّ الكوفيّ، عن البزنطيّ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يأبي الكرامة إلّا حمار،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الطيب يعرض عليه، و التوسعة في المجلس، من أباهما كان كما قال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398" w:name="pg16454_251208"/>
    </w:p>
    <w:p>
      <w:pPr>
        <w:pStyle w:val="Heading5"/>
        <w:numPr>
          <w:ilvl w:val="4"/>
          <w:numId w:val="1"/>
        </w:numPr>
        <w:rPr/>
      </w:pPr>
      <w:bookmarkStart w:id="399" w:name="__RefHeading___Toc8363534_1280447820"/>
      <w:bookmarkStart w:id="400" w:name="_Toc160"/>
      <w:bookmarkEnd w:id="398"/>
      <w:bookmarkEnd w:id="399"/>
      <w:r>
        <w:rPr>
          <w:rtl w:val="true"/>
        </w:rPr>
        <w:t xml:space="preserve">باب </w:t>
      </w:r>
      <w:r>
        <w:rPr/>
        <w:t>41</w:t>
      </w:r>
      <w:bookmarkEnd w:id="400"/>
    </w:p>
    <w:p>
      <w:pPr>
        <w:pStyle w:val="Heading6"/>
        <w:numPr>
          <w:ilvl w:val="5"/>
          <w:numId w:val="1"/>
        </w:numPr>
        <w:rPr/>
      </w:pPr>
      <w:bookmarkStart w:id="401" w:name="__RefHeading___Toc8363536_1280447820"/>
      <w:bookmarkStart w:id="402" w:name="_Toc161"/>
      <w:bookmarkEnd w:id="401"/>
      <w:r>
        <w:rPr>
          <w:rtl w:val="true"/>
        </w:rPr>
        <w:t>من أذل مؤمناً أو أهانه أو حقره أو استهزء به، أو طعن عليه أو ردّ قوله، و النهي عن التنابز بالالقاب</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قلابة،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أذلَّ مؤمناً أذله الله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الثلاثة، 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استذلَّ مؤمناً أو حقّره لفقره و قلّة ذات يده، شهره الله يوم القيامة ثمَّ يفضحه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أبيه، عن الأشعريّ، عن أبي عبد الله الرازيّ، عن ابن أبي عثمان، عن أحمد بن عمر، عن يحيى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يطمعنَّ المستهزئ بالناس في</w:t>
      </w:r>
    </w:p>
    <w:p>
      <w:pPr>
        <w:pStyle w:val="BookText"/>
        <w:rPr/>
      </w:pPr>
      <w:r>
        <w:rPr>
          <w:rFonts w:ascii="Amiri" w:hAnsi="Amiri" w:eastAsia="Amiri" w:cs="Amiri"/>
          <w:color w:val="111111"/>
          <w:sz w:val="28"/>
          <w:sz w:val="28"/>
          <w:szCs w:val="28"/>
          <w:rtl w:val="true"/>
          <w:lang w:bidi="ar-SA"/>
        </w:rPr>
        <w:t>صدق المودَّة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باب جوامع المساوي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 لانساء من نساء عسى أن يكنَّ خيراً منهنَّ فانّها نزلت في صفيّة بنت حُييِّ بن أخطب و </w:t>
      </w:r>
    </w:p>
    <w:p>
      <w:pPr>
        <w:pStyle w:val="BookText"/>
        <w:rPr/>
      </w:pPr>
      <w:r>
        <w:rPr>
          <w:rFonts w:ascii="IRNazanin" w:hAnsi="IRNazanin" w:eastAsia="IRNazanin"/>
          <w:color w:val="111111"/>
          <w:sz w:val="28"/>
          <w:sz w:val="28"/>
          <w:szCs w:val="28"/>
          <w:rtl w:val="true"/>
          <w:lang w:bidi="fa-IR"/>
        </w:rPr>
        <w:t>كانت زوجة رسول الله صلی الله علیه و آله و سلّم، و ذلك أنَّ عائشة وحفصة كانتا تؤذيانها و تشتمان و تقولان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اليهوديّة، فشكت ذلك إلى رسول الله صلی الله علیه و آله و 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تجيبينهما؟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هارون نبيّ الله، و عمّي موسى كليم الله، و زوجي محمّد رسول الله، فما تنكران منّي؟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علّمك رسول الله؟ فأنزل الله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يسخر قوم من قوم عسى أن يكونوا خيراً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تنابزوا الألقاب بئس الاسم الفسوق بعد الايمان</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المتوكّل عن الحميريّ، عن أحمد بن محمّد، عن ابن محبوب عن هشام بن سالم، عن المعلّى بن خنيس،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ليأذن بحرب منّي من أذلّ عبدي المؤمن، و ليأمن غضبي من أكرم عبدي المؤمن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عبدالله، عن ابن محبوب مثله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عن محمد بن الفضيل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المؤمن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خرج من ولايته،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عدوّي كفر أحدهما، ولا يقبل الله من مؤمن عملاً و هو يضمر على المؤمن سوءاً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الهزء فكاهة السفهاء وصناعة الجهّال</w:t>
      </w:r>
      <w:r>
        <w:rPr>
          <w:rFonts w:eastAsia="Amiri" w:cs="Amiri" w:ascii="Amiri" w:hAnsi="Amiri"/>
          <w:color w:val="111111"/>
          <w:sz w:val="28"/>
          <w:szCs w:val="28"/>
          <w:rtl w:val="true"/>
          <w:lang w:bidi="ar-SA"/>
        </w:rPr>
        <w:t xml:space="preserve">. </w:t>
      </w:r>
      <w:bookmarkStart w:id="403" w:name="pg16454_251210"/>
    </w:p>
    <w:p>
      <w:pPr>
        <w:pStyle w:val="Heading5"/>
        <w:numPr>
          <w:ilvl w:val="4"/>
          <w:numId w:val="1"/>
        </w:numPr>
        <w:rPr/>
      </w:pPr>
      <w:bookmarkStart w:id="404" w:name="__RefHeading___Toc8363538_1280447820"/>
      <w:bookmarkStart w:id="405" w:name="_Toc162"/>
      <w:bookmarkEnd w:id="403"/>
      <w:bookmarkEnd w:id="404"/>
      <w:r>
        <w:rPr>
          <w:rtl w:val="true"/>
        </w:rPr>
        <w:t xml:space="preserve">باب </w:t>
      </w:r>
      <w:r>
        <w:rPr/>
        <w:t>42</w:t>
      </w:r>
      <w:bookmarkEnd w:id="405"/>
    </w:p>
    <w:p>
      <w:pPr>
        <w:pStyle w:val="Heading6"/>
        <w:numPr>
          <w:ilvl w:val="5"/>
          <w:numId w:val="1"/>
        </w:numPr>
        <w:rPr/>
      </w:pPr>
      <w:bookmarkStart w:id="406" w:name="__RefHeading___Toc8363540_1280447820"/>
      <w:bookmarkStart w:id="407" w:name="_Toc163"/>
      <w:bookmarkEnd w:id="406"/>
      <w:r>
        <w:rPr>
          <w:rtl w:val="true"/>
        </w:rPr>
        <w:t>من أخاف مؤمناً، أو ضربه، أو آذاه، أو لطمه، أو أعان عليه أو سبه، و ذم الرواية على المؤمن</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الحسين بن يوسف، عن عليّ بن محمّد بن عنبسة، عن بكر بن أحمد بن محمّد بن إبراهيم، عن فاطمة بنت الرضا، عن أبيها، عن آبائه عن الصادق علیهم السّلام، عن أبيه و عمّه زيد عن أبيهما، عن أبيه و عمّه،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لمسلم أن يروّع مسلماً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أعتى الناس من قتل غير قاتله، أو ضرب غير ضاریه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مثله بأسانيد في باب من أحدث حدثاً وسيأتى فى باب مواعظ النبي صلی الله علیه و آله و سلّم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مناهي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لطم خدّ مسلم أو وجهه بدّد الله عظامه يوم </w:t>
      </w:r>
    </w:p>
    <w:p>
      <w:pPr>
        <w:pStyle w:val="BookText"/>
        <w:rPr/>
      </w:pPr>
      <w:r>
        <w:rPr>
          <w:rFonts w:ascii="Amiri" w:hAnsi="Amiri" w:eastAsia="Amiri" w:cs="Amiri"/>
          <w:color w:val="111111"/>
          <w:sz w:val="28"/>
          <w:sz w:val="28"/>
          <w:szCs w:val="28"/>
          <w:rtl w:val="true"/>
          <w:lang w:bidi="ar-SA"/>
        </w:rPr>
        <w:t xml:space="preserve">القيامة، و حشر مغلولاً حتّى يدخل جهنّم إلّا أن يتوب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ابن أبان، عن الأهوازيّ، عن فضالة، عن ابن بكير، عن أبي بصير،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المؤمن فسوق، و قتاله كفر، و أكل لحمه من معصية الله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عن محمّد بن سنان، عن أبي الجارود،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على مسلم بشطر كلمة كُتب بين عينيه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آيس من رحمة الله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عن الأشعريّ، عن محمّد بن عبد الجبّار، عن ابن فضّال، عن ثعلبه بن ميمون، عن حمّاد بن بشير،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أهان لي وليّاً فقد أرصد لمحاربتي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عليّ بن أبي حمزة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اللّعنة إذا خرجت من في صاحبها تردّدت، فان وجدت مساغاً، وإلّا رجعت على صاحبها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الحسن بن عليّ، عن عليّ بن عقبة، عن عبدالله بن سنان،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مثله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محمّد بن يحيى، عن أحمد بن محمّد بن عيسى، عن محمّد بن سنان،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على مؤمن رواية يريد بها شينه و هدم مروّته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ليسقط من أعين الناس أخرجه الله من ولايته إلى ولاية الشيطان، فلا يقبله الشيطان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408" w:name="pg16454_251212"/>
    </w:p>
    <w:p>
      <w:pPr>
        <w:pStyle w:val="Heading5"/>
        <w:numPr>
          <w:ilvl w:val="4"/>
          <w:numId w:val="1"/>
        </w:numPr>
        <w:rPr/>
      </w:pPr>
      <w:bookmarkStart w:id="409" w:name="__RefHeading___Toc8363542_1280447820"/>
      <w:bookmarkStart w:id="410" w:name="_Toc164"/>
      <w:bookmarkEnd w:id="408"/>
      <w:bookmarkEnd w:id="409"/>
      <w:r>
        <w:rPr>
          <w:rtl w:val="true"/>
        </w:rPr>
        <w:t xml:space="preserve">باب </w:t>
      </w:r>
      <w:r>
        <w:rPr/>
        <w:t>43</w:t>
      </w:r>
      <w:bookmarkEnd w:id="410"/>
    </w:p>
    <w:p>
      <w:pPr>
        <w:pStyle w:val="Heading6"/>
        <w:numPr>
          <w:ilvl w:val="5"/>
          <w:numId w:val="1"/>
        </w:numPr>
        <w:rPr/>
      </w:pPr>
      <w:bookmarkStart w:id="411" w:name="__RefHeading___Toc8363544_1280447820"/>
      <w:bookmarkStart w:id="412" w:name="_Toc165"/>
      <w:bookmarkEnd w:id="411"/>
      <w:r>
        <w:rPr>
          <w:rtl w:val="true"/>
        </w:rPr>
        <w:t>الخيانة، و عقاب أكل الحرام</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المغيرة، عن جدِّه، عن جدّه، عن السكونيّ،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لا تدخل بيتاً واحدة منهنَّ إلّا خرب، و لم يعمر بالبركة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الخيانة و السرقة و شرب الخمر و الزنا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الغضائريّ، عن الصدوق مثله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عليّ، عن أبيه، عن النوفليّ، عن السكونيّ مثله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إدريس، عن أبيه، عن الأشعريّ، عن أحمد بن الحسين بن سعيد عن الحسين بن سعيد، عن الحسين بن الحصين، عن موسى بن القاسم البجليّ رفعه إلى علىّ علیه السّلام مثله و ليس فيه بالبركة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يحقّر الأمانة حتّى يستهلكها إذا استودعها، و ليس منّا من خان مسلماً في أهله و ماله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413" w:name="pg16454_251213"/>
    </w:p>
    <w:p>
      <w:pPr>
        <w:pStyle w:val="Heading5"/>
        <w:numPr>
          <w:ilvl w:val="4"/>
          <w:numId w:val="1"/>
        </w:numPr>
        <w:rPr/>
      </w:pPr>
      <w:bookmarkStart w:id="414" w:name="__RefHeading___Toc8363546_1280447820"/>
      <w:bookmarkStart w:id="415" w:name="_Toc166"/>
      <w:bookmarkEnd w:id="413"/>
      <w:bookmarkEnd w:id="414"/>
      <w:r>
        <w:rPr>
          <w:rtl w:val="true"/>
        </w:rPr>
        <w:t xml:space="preserve">باب </w:t>
      </w:r>
      <w:r>
        <w:rPr/>
        <w:t>44</w:t>
      </w:r>
      <w:bookmarkEnd w:id="415"/>
    </w:p>
    <w:p>
      <w:pPr>
        <w:pStyle w:val="Heading6"/>
        <w:numPr>
          <w:ilvl w:val="5"/>
          <w:numId w:val="1"/>
        </w:numPr>
        <w:rPr/>
      </w:pPr>
      <w:bookmarkStart w:id="416" w:name="__RefHeading___Toc8363548_1280447820"/>
      <w:bookmarkStart w:id="417" w:name="_Toc167"/>
      <w:bookmarkEnd w:id="416"/>
      <w:r>
        <w:rPr>
          <w:rtl w:val="true"/>
        </w:rPr>
        <w:t>من منع مؤمناً شيئاً من عنده أو من عند غيره أو استعان به أخوه فلم يعنه، أولم ينصحه في قضائه</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أحمد بن يحيى المنذر، عن الحسين بن محمّد، عن أبيه، عن إسماعيل بن أبي خلف عن صفوان بن مهران،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مسلم أتاه رجل مسلم في حاجة و هو يقدر على قضائها فمنعه إياها عيّره الله يوم القيامة تعييراً شديداً،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أتاك أخوك في حاجة قد جعلتُ قضاها في يديك فمنعته إيَّاها زهداً منك في ثوابها، و عزّتى لا أنظر إليك فى حاجة معذَّبا كنت أو مغفوراً لك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بعض الأخبار في باب المواساة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الفحّام، عن المنصوريّ، عن عمّ أبيه، عن أبي الحسن الثالث علیه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تخيّب راجيك فيمقتك الله و يعاديك</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أحمد بن محمّد بن خالد و أبي عليّ الأشعريّ، عن محمّد بن حسّان، عن محمّد بن عليّ، عن سعدان عن حسين بن أمين،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بخل بمعونة أخيه المسلم والقيام له في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بمعونة من يأثم عليه ولا يؤجر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لحسين بن محمّد، عن معلّى بن محمّد، عن أحمد بن محمّد بن عبدالله عن عليّ بن جعفر،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إليه رجل من إخوانه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مستجيراً به في بعض أحواله فلم يجره بعد أن يقدر عليه، فقد قطع ولاية الله عزّوجلَّ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418" w:name="pg16454_251215"/>
    </w:p>
    <w:p>
      <w:pPr>
        <w:pStyle w:val="Heading5"/>
        <w:numPr>
          <w:ilvl w:val="4"/>
          <w:numId w:val="1"/>
        </w:numPr>
        <w:rPr/>
      </w:pPr>
      <w:bookmarkStart w:id="419" w:name="__RefHeading___Toc8363550_1280447820"/>
      <w:bookmarkStart w:id="420" w:name="_Toc168"/>
      <w:bookmarkEnd w:id="418"/>
      <w:bookmarkEnd w:id="419"/>
      <w:r>
        <w:rPr>
          <w:rtl w:val="true"/>
        </w:rPr>
        <w:t xml:space="preserve">باب </w:t>
      </w:r>
      <w:r>
        <w:rPr/>
        <w:t>45</w:t>
      </w:r>
      <w:bookmarkEnd w:id="420"/>
    </w:p>
    <w:p>
      <w:pPr>
        <w:pStyle w:val="Heading6"/>
        <w:numPr>
          <w:ilvl w:val="5"/>
          <w:numId w:val="1"/>
        </w:numPr>
        <w:rPr/>
      </w:pPr>
      <w:bookmarkStart w:id="421" w:name="__RefHeading___Toc8363552_1280447820"/>
      <w:bookmarkStart w:id="422" w:name="_Toc169"/>
      <w:bookmarkEnd w:id="421"/>
      <w:r>
        <w:rPr>
          <w:rtl w:val="true"/>
        </w:rPr>
        <w:t>الهجران</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عن أبيه و محمّد بن إسماعيل عن الفضل بن شاذان، عن ابن أبي عمير، عن هشام بن الحكم،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هجرة فوق ثلاث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محمّد بن سنان، عن أبي سعيد القمّاط، عن داود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مسلمين تهاجرا فكنا ثلاثاً لا يصطلحان إلّا كانا خارجين عن الاسلام، و لم يكن بينهما ولاية، فأيّهما سبق إلى كلام أخيه كان السابق إلى الجنّة يوم الحساب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عن علي بن محمّد، عن سعيد، عن محمّد بن مسلم عن محمّد بن محفوظ، عن عليِّ بن النعمان، عن ابن مسكان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إيليس فرحاً ما اهتجر المسلمان، فاذا التقيا اصطكّت ركبتاه و تخلّعت أوصاله، و نادی يا ويله مالقى من الثبور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423" w:name="pg16454_251216"/>
    </w:p>
    <w:p>
      <w:pPr>
        <w:pStyle w:val="Heading5"/>
        <w:numPr>
          <w:ilvl w:val="4"/>
          <w:numId w:val="1"/>
        </w:numPr>
        <w:rPr/>
      </w:pPr>
      <w:bookmarkStart w:id="424" w:name="__RefHeading___Toc8363554_1280447820"/>
      <w:bookmarkStart w:id="425" w:name="_Toc170"/>
      <w:bookmarkEnd w:id="423"/>
      <w:bookmarkEnd w:id="424"/>
      <w:r>
        <w:rPr>
          <w:rtl w:val="true"/>
        </w:rPr>
        <w:t xml:space="preserve">باب </w:t>
      </w:r>
      <w:r>
        <w:rPr/>
        <w:t>46</w:t>
      </w:r>
      <w:bookmarkEnd w:id="425"/>
    </w:p>
    <w:p>
      <w:pPr>
        <w:pStyle w:val="Heading6"/>
        <w:numPr>
          <w:ilvl w:val="5"/>
          <w:numId w:val="1"/>
        </w:numPr>
        <w:rPr/>
      </w:pPr>
      <w:bookmarkStart w:id="426" w:name="__RefHeading___Toc8363556_1280447820"/>
      <w:bookmarkStart w:id="427" w:name="_Toc171"/>
      <w:bookmarkEnd w:id="426"/>
      <w:r>
        <w:rPr>
          <w:rtl w:val="true"/>
        </w:rPr>
        <w:t>من حجب مؤمناً</w:t>
      </w:r>
      <w:bookmarkEnd w:id="42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يحيى بن المبارك، عن عبدالله بن جبلة، عن عاصم بن حميد، عن أبي حمزة ،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مسلم أتى مسلماً زائراً وهو في منزله فاستأذن عليه فلم يأذن له، و لم يخرج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أيّما مسلم أتى مسلماً زائراً أو طالب حاجة و هو في منزله، فاستأذن عليه فلم يأذن له ولم يخرج إليه لم يزل في لعنة الله عزَّ وجلَّ حتى يلتقيا،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 لعنة الله حتّى يلتقيا؟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أبا حمزة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428" w:name="pg16454_251217"/>
    </w:p>
    <w:p>
      <w:pPr>
        <w:pStyle w:val="Heading5"/>
        <w:numPr>
          <w:ilvl w:val="4"/>
          <w:numId w:val="1"/>
        </w:numPr>
        <w:rPr/>
      </w:pPr>
      <w:bookmarkStart w:id="429" w:name="__RefHeading___Toc8363558_1280447820"/>
      <w:bookmarkStart w:id="430" w:name="_Toc172"/>
      <w:bookmarkEnd w:id="428"/>
      <w:bookmarkEnd w:id="429"/>
      <w:r>
        <w:rPr>
          <w:rtl w:val="true"/>
        </w:rPr>
        <w:t xml:space="preserve">باب </w:t>
      </w:r>
      <w:r>
        <w:rPr/>
        <w:t>47</w:t>
      </w:r>
      <w:bookmarkEnd w:id="430"/>
    </w:p>
    <w:p>
      <w:pPr>
        <w:pStyle w:val="Heading6"/>
        <w:numPr>
          <w:ilvl w:val="5"/>
          <w:numId w:val="1"/>
        </w:numPr>
        <w:rPr/>
      </w:pPr>
      <w:bookmarkStart w:id="431" w:name="__RefHeading___Toc8363560_1280447820"/>
      <w:bookmarkStart w:id="432" w:name="_Toc173"/>
      <w:bookmarkEnd w:id="431"/>
      <w:r>
        <w:rPr>
          <w:rtl w:val="true"/>
        </w:rPr>
        <w:t>التهمة والبهتان و سوء الظن بالاخوان و ذم الاعتماد على ما يسمع من أفواه الرجل</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لا يغشُّ أخاه ولا يخونه ولا يخذله و لا يتهمه ولا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منك بريء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لأخيك عذراً، فان لم تجد له عذراً فالتمس له عذراً، 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اطرحوا سوء الظنّ بينكم فانَّ الله عزَّ وجلَّ نهى عن ذلك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عن أبيه، عن ابن أبي الخطّاب، عن محمّد بن سنان، عن أبي الجارود، عن أبي جعفر، عن أبيه،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أمر أخيك على أحسنه حتّى يأتيك منه ما يغلبك، و لا تظنن بكلمة خرجت من أخيك سوءاً و أنت تجد لها في الخير محملاً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كتاب قضاء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لأخيك عذراً، فان لم تجد له عذراً فالتمس له عذراً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زمان العدل فيه أغلب من الجور فحرام أن تظنَّ بأحد سوءاً حتى يُعلَم ذلك منه، وإذا كان زمان الجور فيه أغلب من </w:t>
      </w:r>
    </w:p>
    <w:p>
      <w:pPr>
        <w:pStyle w:val="BookText"/>
        <w:rPr/>
      </w:pPr>
      <w:r>
        <w:rPr>
          <w:rFonts w:ascii="Amiri" w:hAnsi="Amiri" w:eastAsia="Amiri" w:cs="Amiri"/>
          <w:color w:val="111111"/>
          <w:sz w:val="28"/>
          <w:sz w:val="28"/>
          <w:szCs w:val="28"/>
          <w:rtl w:val="true"/>
          <w:lang w:bidi="ar-SA"/>
        </w:rPr>
        <w:t>العدل، فليس لأحد أن يظنَّ بأحد خيراً حتّى يبدو ذلك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استولى الصلاح على الزمان وأهله ثمَّ أساء رجل الظنّ برجل لم تظهر منه خزية فقد ظلم و إذا استولى الفساد على الزمان و أهله فأحسن رجل الظنَّ برجل فقد غرّر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ظنون المؤمنين فانَّ الله تعالى جعل الحق على ألسنتهم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تظنن بكلمة خرجت من أحد سوءاً و أنت تجد لها في الخير محتملاً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أبيه، عمّن حدَّثه، عن الحسين بن المختار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أمير المؤمنين علیه السّلام في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أمر أخيك على أحسنه حتّى يأتيك ما يغلبك منه، و لا تظن بكلمة خرجت من أخيك سوءاً و أنت تجد لها في الخير محملاً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433" w:name="pg16454_251219"/>
    </w:p>
    <w:p>
      <w:pPr>
        <w:pStyle w:val="Heading5"/>
        <w:numPr>
          <w:ilvl w:val="4"/>
          <w:numId w:val="1"/>
        </w:numPr>
        <w:rPr/>
      </w:pPr>
      <w:bookmarkStart w:id="434" w:name="__RefHeading___Toc8363562_1280447820"/>
      <w:bookmarkStart w:id="435" w:name="_Toc174"/>
      <w:bookmarkEnd w:id="433"/>
      <w:bookmarkEnd w:id="434"/>
      <w:r>
        <w:rPr>
          <w:rtl w:val="true"/>
        </w:rPr>
        <w:t xml:space="preserve">باب </w:t>
      </w:r>
      <w:r>
        <w:rPr/>
        <w:t>48</w:t>
      </w:r>
      <w:bookmarkEnd w:id="435"/>
    </w:p>
    <w:p>
      <w:pPr>
        <w:pStyle w:val="Heading6"/>
        <w:numPr>
          <w:ilvl w:val="5"/>
          <w:numId w:val="1"/>
        </w:numPr>
        <w:rPr/>
      </w:pPr>
      <w:bookmarkStart w:id="436" w:name="__RefHeading___Toc8363564_1280447820"/>
      <w:bookmarkStart w:id="437" w:name="_Toc175"/>
      <w:bookmarkEnd w:id="436"/>
      <w:r>
        <w:rPr>
          <w:rtl w:val="true"/>
        </w:rPr>
        <w:t>ذي اللسانين و ذي الوجهين</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لي ما جيلويه، عن محمّد العطّار، عن ابن أبي الخطاب؛ عن ابن فضّال، عن عليّ بن النعمان، عن ابن مسكان عن داود بن فرقد، عن أبي شيبة الزهريّ،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العبد عبد يكون ذا وجهين و ذا لسانين، يطري أخاه شاهداً و يأكله غائباً، إن أعطي حسده، و إن ابتلي خذله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أبي الخطاب، عن عليّ بن النّعمان مثله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أحمد بن محمّد، عن عثمان بن عيسى، عن ابن مسكان مثله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أبي شيبة،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العبد عبد همزة المزة، يقبل بوجه و يدبر بآخر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أبي الخطاب، عن محمّد بن سنان، عن عون القلانسيّ، </w:t>
      </w:r>
    </w:p>
    <w:p>
      <w:pPr>
        <w:pStyle w:val="BookText"/>
        <w:rPr/>
      </w:pPr>
      <w:r>
        <w:rPr>
          <w:rFonts w:ascii="IRNazanin" w:hAnsi="IRNazanin" w:eastAsia="IRNazanin"/>
          <w:color w:val="111111"/>
          <w:sz w:val="28"/>
          <w:sz w:val="28"/>
          <w:szCs w:val="28"/>
          <w:rtl w:val="true"/>
          <w:lang w:bidi="fa-IR"/>
        </w:rPr>
        <w:t>عن ابن أبي يعفور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لقي المسلمين بوجهين و لسانين جاء يوم القيامة و له لسانان من نار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البرقيِّ، عن عثمان بن عيسى، عن أبي شيبة، عن الزهريّ،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العبد عبد يكون ذا وجهين و ذا لسانين، يطري أخاه شاهداً و يأكله غائباً؛ إن أُعطي حسده، و إن ابتلي خذله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438" w:name="pg16454_251221"/>
    </w:p>
    <w:p>
      <w:pPr>
        <w:pStyle w:val="Heading5"/>
        <w:numPr>
          <w:ilvl w:val="4"/>
          <w:numId w:val="1"/>
        </w:numPr>
        <w:rPr/>
      </w:pPr>
      <w:bookmarkStart w:id="439" w:name="__RefHeading___Toc8363566_1280447820"/>
      <w:bookmarkStart w:id="440" w:name="_Toc176"/>
      <w:bookmarkEnd w:id="438"/>
      <w:bookmarkEnd w:id="439"/>
      <w:r>
        <w:rPr>
          <w:rtl w:val="true"/>
        </w:rPr>
        <w:t xml:space="preserve">باب </w:t>
      </w:r>
      <w:r>
        <w:rPr/>
        <w:t>49</w:t>
      </w:r>
      <w:bookmarkEnd w:id="440"/>
    </w:p>
    <w:p>
      <w:pPr>
        <w:pStyle w:val="Heading6"/>
        <w:numPr>
          <w:ilvl w:val="5"/>
          <w:numId w:val="1"/>
        </w:numPr>
        <w:rPr/>
      </w:pPr>
      <w:bookmarkStart w:id="441" w:name="__RefHeading___Toc8363568_1280447820"/>
      <w:bookmarkStart w:id="442" w:name="_Toc177"/>
      <w:bookmarkEnd w:id="441"/>
      <w:r>
        <w:rPr>
          <w:rtl w:val="true"/>
        </w:rPr>
        <w:t>الحقد والبغضاء و الشحناء والتشاجر ، و معاداة الرجال</w:t>
      </w:r>
      <w:bookmarkEnd w:id="4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إبراهيم بن الوليد عن محمّد بن أحمد الكاتب رفعه أنَّ أمير المؤمنين علیه السّلام قال لبنيه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إيّاكم ومعاداة الرّجال، فإنّهم لا يخلون من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عاقل يمكر بكم، أو جاهل يعجل عليكم و الكلام ذكَر و الجواب أنثى، فإذا اجتمع الزوجان فلابدَّ من النتاج،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العِرض من حذر الجوابا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دارى الرجال فقد أصابا</w:t>
      </w:r>
    </w:p>
    <w:p>
      <w:pPr>
        <w:pStyle w:val="BookText"/>
        <w:rPr/>
      </w:pPr>
      <w:r>
        <w:rPr>
          <w:rFonts w:ascii="Amiri" w:hAnsi="Amiri" w:eastAsia="Amiri" w:cs="Amiri"/>
          <w:color w:val="111111"/>
          <w:sz w:val="28"/>
          <w:sz w:val="28"/>
          <w:szCs w:val="28"/>
          <w:rtl w:val="true"/>
          <w:lang w:bidi="ar-SA"/>
        </w:rPr>
        <w:t xml:space="preserve">و من هاب الرجال تهيّيوه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حقر الرجال فلن يهابا</w:t>
      </w:r>
      <w:r>
        <w:rPr>
          <w:rStyle w:val="FootnoteAnchor"/>
          <w:rtl w:val="true"/>
        </w:rPr>
        <w:footnoteReference w:id="4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محمّد بن محمّد بن معقل، عن محمّد بن الحسن الوشّاء، عن أبيه،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مشاجرة الناس، فانّها تظهر الغرّة و تدفن العزَّة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احصد الشرَّ من صدر غيرك بقلعه من صدرك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 رآه يسعى على عدوّ له بما فيه إضرار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كالطاعن نفسه ليقتل ردفه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من بالغ في الخصومة أثم و من قصر فيها ظلم، ولا يستطيع أن يتّقی الله من خاصمكم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الحجر من حيث جاء، فانَّ الشرَّ لا يدفعه إلّا الشرَّ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ضنَّ بعرضه فليدع المراء</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443" w:name="pg16454_251223"/>
    </w:p>
    <w:p>
      <w:pPr>
        <w:pStyle w:val="Heading5"/>
        <w:numPr>
          <w:ilvl w:val="4"/>
          <w:numId w:val="1"/>
        </w:numPr>
        <w:rPr/>
      </w:pPr>
      <w:bookmarkStart w:id="444" w:name="__RefHeading___Toc8363570_1280447820"/>
      <w:bookmarkStart w:id="445" w:name="_Toc178"/>
      <w:bookmarkEnd w:id="443"/>
      <w:bookmarkEnd w:id="444"/>
      <w:r>
        <w:rPr>
          <w:rtl w:val="true"/>
        </w:rPr>
        <w:t xml:space="preserve">باب </w:t>
      </w:r>
      <w:r>
        <w:rPr/>
        <w:t>50</w:t>
      </w:r>
      <w:bookmarkEnd w:id="445"/>
    </w:p>
    <w:p>
      <w:pPr>
        <w:pStyle w:val="Heading6"/>
        <w:numPr>
          <w:ilvl w:val="5"/>
          <w:numId w:val="1"/>
        </w:numPr>
        <w:rPr/>
      </w:pPr>
      <w:bookmarkStart w:id="446" w:name="__RefHeading___Toc8363572_1280447820"/>
      <w:bookmarkStart w:id="447" w:name="_Toc179"/>
      <w:bookmarkEnd w:id="446"/>
      <w:r>
        <w:rPr>
          <w:rtl w:val="true"/>
        </w:rPr>
        <w:t>تتبع عيوب الناس و افشائها و طلب عثرات المؤمنين و الشماتة</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النبيّ صلی الله علیه و آله و سلّم لعلىّ علیه السّلام أنه قال لأصحابه ألا أخبركم بشراركم؟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المشّاؤون بالنميمة، المفرِّقون بين الأحبّة، الباغون للبراء العيب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الأخبار في باب شرار الناس و باب الغيبة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مناهي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سمع فاحشة فأفشاها فهو كالذي أتاها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الأسديّ، عن يعقوب بن يوسف، عن عمر بن إسماعيل عن حفص بن غياث، عن برد بن سنان عن مكحول، عن واثلة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تظهر الشماتة بأخيك، فيرحمه الله و يبتليك</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البرقيّ، عن أبيه، عن محمّد بن سنان، عن الحسين بن المختار، عن زيد الشحّام، عن أبي عبد الله علیه السّلام في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عورة المؤمن على المؤمن </w:t>
      </w:r>
    </w:p>
    <w:p>
      <w:pPr>
        <w:pStyle w:val="BookText"/>
        <w:rPr/>
      </w:pP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أن ينكشف و يرى منه شيئاً إنّما هو أن يروي عليه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أقرب ما يكون العبد إلى الكفر أن يؤاخي الرجل على الدِّين فيحصي عليه عثراته و زلّاته ليعنّفه بها يوماً ما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الوليد عن أبيه عن الصفّار، عن ابن عيسى، عن محمّد بن سنان، عن إبراهيم و الفضل الأشعريّين، عن ابن بكير، عن زرارة مثله</w:t>
      </w:r>
      <w:r>
        <w:rPr>
          <w:rFonts w:eastAsia="Amiri" w:cs="Amiri" w:ascii="Amiri" w:hAnsi="Amiri"/>
          <w:color w:val="111111"/>
          <w:sz w:val="28"/>
          <w:szCs w:val="28"/>
          <w:rtl w:val="true"/>
          <w:lang w:bidi="ar-SA"/>
        </w:rPr>
        <w:t xml:space="preserve">. </w:t>
      </w:r>
      <w:bookmarkStart w:id="448" w:name="pg16454_251225"/>
    </w:p>
    <w:p>
      <w:pPr>
        <w:pStyle w:val="Heading5"/>
        <w:numPr>
          <w:ilvl w:val="4"/>
          <w:numId w:val="1"/>
        </w:numPr>
        <w:rPr/>
      </w:pPr>
      <w:bookmarkStart w:id="449" w:name="__RefHeading___Toc8363574_1280447820"/>
      <w:bookmarkStart w:id="450" w:name="_Toc180"/>
      <w:bookmarkEnd w:id="448"/>
      <w:bookmarkEnd w:id="449"/>
      <w:r>
        <w:rPr>
          <w:rtl w:val="true"/>
        </w:rPr>
        <w:t xml:space="preserve">باب </w:t>
      </w:r>
      <w:r>
        <w:rPr/>
        <w:t>51</w:t>
      </w:r>
      <w:bookmarkEnd w:id="450"/>
    </w:p>
    <w:p>
      <w:pPr>
        <w:pStyle w:val="Heading6"/>
        <w:numPr>
          <w:ilvl w:val="5"/>
          <w:numId w:val="1"/>
        </w:numPr>
        <w:rPr/>
      </w:pPr>
      <w:bookmarkStart w:id="451" w:name="__RefHeading___Toc8363576_1280447820"/>
      <w:bookmarkStart w:id="452" w:name="_Toc181"/>
      <w:bookmarkEnd w:id="451"/>
      <w:r>
        <w:rPr>
          <w:rtl w:val="true"/>
        </w:rPr>
        <w:t>الغيبة</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أسرع في دين الرجل المسلم من الأكلة في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في المسجد انتظار الصلاة عبادة، مالم يُحدث قيل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وما يحدث؟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الاغتياب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بعض أصحابه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في مؤمن ما رأته عيناه، و سمعته أذناه، فهو من الّذين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يحبّون أن تشيع الفاحشة في الذين آمنوا لهم عذاب أليم</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معلّى بن محمّد، عن الحسن بن علىّ الوشّاء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الغيبة،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تقول لأخيك في دينه مالم يفعل و تبثَّ عليه أمراً قد ستره الله عليه، لم يقم عليه فيه حدٌّ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أبيه، عن هارون بن الجهم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حفص بن عمر،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كفّارة الاغتياب؟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تستغفر الله لمن اغتبته كلّما ذكرته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بن عبدالرحمن عن عبدالرحمن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أن تقول في أخيك ما ستره الله عليه، و أمّا الأمر الظاهر فيه مثل الحدَّة والعجلة، فلا و البهتان أن تقول فيه ما ليس فيه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موسى عن الأسديّ، عن النخعيّ، عن النوفليّ، عن حفص عن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مدح أخاه المؤمن في وجهه و اغتابه من ورائه فقد انقطع ما بينهما من العصمة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ابن المتوكّل عن محمّد العطّار، عن الأشعريّ، عن أبي عبد الله الرازيّ، عن عبدالله الحسن بن عليِّ بن النعمان، عن أسباط بن محمّد رفعه إلى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أشدُّ من الزنا، فقيل يا رسول الله صلی الله علیه و آله و سلّم و لم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الزنا يتوب فيتوب الله عليه و</w:t>
      </w:r>
    </w:p>
    <w:p>
      <w:pPr>
        <w:pStyle w:val="BookText"/>
        <w:rPr/>
      </w:pPr>
      <w:r>
        <w:rPr>
          <w:rFonts w:ascii="Amiri" w:hAnsi="Amiri" w:eastAsia="Amiri" w:cs="Amiri"/>
          <w:color w:val="111111"/>
          <w:sz w:val="28"/>
          <w:sz w:val="28"/>
          <w:szCs w:val="28"/>
          <w:rtl w:val="true"/>
          <w:lang w:bidi="ar-SA"/>
        </w:rPr>
        <w:t xml:space="preserve">صاحب الغيبة يتوب فلا يتوب الله عليه، حتّى يكون صاحبه الّذي يحلّه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العطّار عن الأشعريّ مثله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المفيد، عن المرزبانيّ، عن محمّد بن أحمد الحكيميّ، عن محمّد بن إسحاق، عن داود بن المحبّر، عن عنبسة بن عبدالرحمن، عن خالد بن يزيد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كفّارة الاغتياب أن تستغفر لمن اغتبته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المرزبانيُّ مثله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الحسن بن عليِّ بن يوسف، عن زكريّا بن محمّد الأزدي، </w:t>
      </w:r>
    </w:p>
    <w:p>
      <w:pPr>
        <w:pStyle w:val="BookText"/>
        <w:rPr/>
      </w:pPr>
      <w:r>
        <w:rPr>
          <w:rFonts w:ascii="IRNazanin" w:hAnsi="IRNazanin" w:eastAsia="IRNazanin"/>
          <w:color w:val="111111"/>
          <w:sz w:val="28"/>
          <w:sz w:val="28"/>
          <w:szCs w:val="28"/>
          <w:rtl w:val="true"/>
          <w:lang w:bidi="fa-IR"/>
        </w:rPr>
        <w:t>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نروي عندنا من رسول الله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يبغض البيت اللّحم،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إنّما قال رسول الله البيت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يغتابون الناس ويأكلون لحومهم، وقد كان أبي لحماً، و لقد مات يوم مات و فى كمّ أُمِّ ولده ثلاثون درهماً للّحم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ألقى جلباب الحياء فلا غيبة له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وليقلَّ عيب الناس على لسانك، 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رمى الناس بما فيهم رموه بما ليس فيه</w:t>
      </w:r>
      <w:r>
        <w:rPr>
          <w:rFonts w:eastAsia="IRNazanin" w:cs="IRNazanin"/>
          <w:color w:val="111111"/>
          <w:sz w:val="28"/>
          <w:szCs w:val="28"/>
          <w:rtl w:val="true"/>
          <w:lang w:bidi="fa-IR"/>
        </w:rPr>
        <w:t xml:space="preserve">. </w:t>
      </w:r>
      <w:bookmarkStart w:id="453" w:name="pg16454_251228"/>
    </w:p>
    <w:p>
      <w:pPr>
        <w:pStyle w:val="Heading5"/>
        <w:numPr>
          <w:ilvl w:val="4"/>
          <w:numId w:val="1"/>
        </w:numPr>
        <w:rPr/>
      </w:pPr>
      <w:bookmarkStart w:id="454" w:name="__RefHeading___Toc8363578_1280447820"/>
      <w:bookmarkStart w:id="455" w:name="_Toc182"/>
      <w:bookmarkEnd w:id="453"/>
      <w:bookmarkEnd w:id="454"/>
      <w:r>
        <w:rPr>
          <w:rtl w:val="true"/>
        </w:rPr>
        <w:t xml:space="preserve">باب </w:t>
      </w:r>
      <w:r>
        <w:rPr/>
        <w:t>52</w:t>
      </w:r>
      <w:bookmarkEnd w:id="455"/>
    </w:p>
    <w:p>
      <w:pPr>
        <w:pStyle w:val="Heading6"/>
        <w:numPr>
          <w:ilvl w:val="5"/>
          <w:numId w:val="1"/>
        </w:numPr>
        <w:rPr/>
      </w:pPr>
      <w:bookmarkStart w:id="456" w:name="__RefHeading___Toc8363580_1280447820"/>
      <w:bookmarkStart w:id="457" w:name="_Toc183"/>
      <w:bookmarkEnd w:id="456"/>
      <w:r>
        <w:rPr>
          <w:rtl w:val="true"/>
        </w:rPr>
        <w:t>النميمة و السعاية</w:t>
      </w:r>
      <w:bookmarkEnd w:id="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ابن يزيد عن ابن أبي عمير، عن معاوية بن وهب، عن أبي سعيد هاشم،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يدخلون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الكاهن، و المنافق، و مدمن الخمر، و الفتّات و هو التّمام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وصيّة النبيِّ صلی الله علیه و آله و سلّم لعلىّ علیه السّلام أنّه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بشراركم؟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المشّاؤن بالنميمة، المفرّقون بين الأحبّة، الباغون للبراء العيب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عن عبدالله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وذكر مثله</w:t>
      </w:r>
      <w:r>
        <w:rPr>
          <w:rFonts w:eastAsia="IRNazanin" w:cs="IRNazanin"/>
          <w:color w:val="111111"/>
          <w:sz w:val="28"/>
          <w:szCs w:val="28"/>
          <w:rtl w:val="true"/>
          <w:lang w:bidi="fa-IR"/>
        </w:rPr>
        <w:t xml:space="preserve">. </w:t>
      </w:r>
      <w:bookmarkStart w:id="458" w:name="pg16454_251229"/>
    </w:p>
    <w:p>
      <w:pPr>
        <w:pStyle w:val="Heading5"/>
        <w:numPr>
          <w:ilvl w:val="4"/>
          <w:numId w:val="1"/>
        </w:numPr>
        <w:rPr/>
      </w:pPr>
      <w:bookmarkStart w:id="459" w:name="__RefHeading___Toc8363582_1280447820"/>
      <w:bookmarkStart w:id="460" w:name="_Toc184"/>
      <w:bookmarkEnd w:id="458"/>
      <w:bookmarkEnd w:id="459"/>
      <w:r>
        <w:rPr>
          <w:rtl w:val="true"/>
        </w:rPr>
        <w:t xml:space="preserve">باب </w:t>
      </w:r>
      <w:r>
        <w:rPr/>
        <w:t>53</w:t>
      </w:r>
      <w:bookmarkEnd w:id="460"/>
    </w:p>
    <w:p>
      <w:pPr>
        <w:pStyle w:val="Heading6"/>
        <w:numPr>
          <w:ilvl w:val="5"/>
          <w:numId w:val="1"/>
        </w:numPr>
        <w:rPr/>
      </w:pPr>
      <w:bookmarkStart w:id="461" w:name="__RefHeading___Toc8363584_1280447820"/>
      <w:bookmarkStart w:id="462" w:name="_Toc185"/>
      <w:bookmarkEnd w:id="461"/>
      <w:r>
        <w:rPr>
          <w:rtl w:val="true"/>
        </w:rPr>
        <w:t>المكافاة على السوء، وما يتعلق بذلك</w:t>
      </w:r>
      <w:bookmarkEnd w:id="46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إبراهيم بن جعفر العسكريِّ، عن عبيد بن الهيثم الأنماطيّ، عن حسين بن علوان،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ينتصفون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من وضيع و حليم من سفيه، و مؤمن من فاجر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463" w:name="pg16454_251230"/>
    </w:p>
    <w:p>
      <w:pPr>
        <w:pStyle w:val="Heading5"/>
        <w:numPr>
          <w:ilvl w:val="4"/>
          <w:numId w:val="1"/>
        </w:numPr>
        <w:rPr/>
      </w:pPr>
      <w:bookmarkStart w:id="464" w:name="__RefHeading___Toc8363586_1280447820"/>
      <w:bookmarkStart w:id="465" w:name="_Toc186"/>
      <w:bookmarkEnd w:id="463"/>
      <w:bookmarkEnd w:id="464"/>
      <w:r>
        <w:rPr>
          <w:rtl w:val="true"/>
        </w:rPr>
        <w:t xml:space="preserve">باب </w:t>
      </w:r>
      <w:r>
        <w:rPr/>
        <w:t>54</w:t>
      </w:r>
      <w:bookmarkEnd w:id="465"/>
    </w:p>
    <w:p>
      <w:pPr>
        <w:pStyle w:val="Heading6"/>
        <w:numPr>
          <w:ilvl w:val="5"/>
          <w:numId w:val="1"/>
        </w:numPr>
        <w:rPr/>
      </w:pPr>
      <w:bookmarkStart w:id="466" w:name="__RefHeading___Toc8363588_1280447820"/>
      <w:bookmarkStart w:id="467" w:name="_Toc187"/>
      <w:bookmarkEnd w:id="466"/>
      <w:r>
        <w:rPr>
          <w:rtl w:val="true"/>
        </w:rPr>
        <w:t>المعاقبة على الذنب و مداقة المؤمنين</w:t>
      </w:r>
      <w:bookmarkEnd w:id="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أبيه، عن محمّد بن يحيى، عن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أنّه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مالك و لأخيك؟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كان لي عليه شيء فاستقصيت عليه في حقّي،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أتراهم خافوا أن يجور عليهم أو يظلمهم؟ لا، ولكنّهم خافوا الاستقصاء والمداقّة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يطمعنَّ المعاقِب على الذنب الصغير في السودد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468" w:name="pg16454_251231"/>
    </w:p>
    <w:p>
      <w:pPr>
        <w:pStyle w:val="Heading5"/>
        <w:numPr>
          <w:ilvl w:val="4"/>
          <w:numId w:val="1"/>
        </w:numPr>
        <w:rPr/>
      </w:pPr>
      <w:bookmarkStart w:id="469" w:name="__RefHeading___Toc8363590_1280447820"/>
      <w:bookmarkStart w:id="470" w:name="_Toc188"/>
      <w:bookmarkEnd w:id="468"/>
      <w:bookmarkEnd w:id="469"/>
      <w:r>
        <w:rPr>
          <w:rtl w:val="true"/>
        </w:rPr>
        <w:t xml:space="preserve">باب </w:t>
      </w:r>
      <w:r>
        <w:rPr/>
        <w:t>55</w:t>
      </w:r>
      <w:bookmarkEnd w:id="470"/>
    </w:p>
    <w:p>
      <w:pPr>
        <w:pStyle w:val="Heading6"/>
        <w:numPr>
          <w:ilvl w:val="5"/>
          <w:numId w:val="1"/>
        </w:numPr>
        <w:rPr/>
      </w:pPr>
      <w:bookmarkStart w:id="471" w:name="__RefHeading___Toc8363592_1280447820"/>
      <w:bookmarkStart w:id="472" w:name="_Toc189"/>
      <w:bookmarkEnd w:id="471"/>
      <w:r>
        <w:rPr>
          <w:rtl w:val="true"/>
        </w:rPr>
        <w:t>البغي و الطغيان</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البرقيّ، عن بكر بن صالح، عن ابن فضّال عن عبدالله بن إبراهيم، عن الحسين بن زيد، عن أبيه، عن الصادق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أسرع الخير ثواباً البرُّ، وإنَّ أسرع الشرِّ عقاباً البغي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عليّ بن موسى، عن أحمد بن محمّد، عن بكر بن صالح مثله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أبي غالب الزراريّ، عن جدِّه محمّد بن سليمان، عن محمّد بن خالد، عن ابن حميد، عن الحذَّاء، عن أبي جعفر علیه السّلام عن النبيِّ صلی الله علیه و آله و سلّم مثله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إسحاق الهمدانيّ، عن أبيه،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الذنوب تُعجَّل عقوبتها ولا تؤخّر إلى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الوالدين، و البغي على الناس، وكفر الاحسان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البرقيّ، عن أبيه رفعه إلى عمر بن أبان، عن </w:t>
      </w:r>
    </w:p>
    <w:p>
      <w:pPr>
        <w:pStyle w:val="BookText"/>
        <w:rPr/>
      </w:pPr>
      <w:r>
        <w:rPr>
          <w:rFonts w:ascii="IRNazanin" w:hAnsi="IRNazanin" w:eastAsia="IRNazanin"/>
          <w:color w:val="111111"/>
          <w:sz w:val="28"/>
          <w:sz w:val="28"/>
          <w:szCs w:val="28"/>
          <w:rtl w:val="true"/>
          <w:lang w:bidi="fa-IR"/>
        </w:rPr>
        <w:t>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أسرع الشرِّ عقوبة البغي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آبانه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بغى جبل على جبل لجعل الله الباغي منها دکّاء</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عن عليّ، عن أبيه، عن حمّاد، عن حريز، عن مسمع أبي سيّار أنَّ أبا عبد الله علیه السّلام كتب إليه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أن لا تكلّم بكلمة بغي أبداً، و إن أعجبتك نفسك و عشير تك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473" w:name="pg16454_251233"/>
    </w:p>
    <w:p>
      <w:pPr>
        <w:pStyle w:val="Heading5"/>
        <w:numPr>
          <w:ilvl w:val="4"/>
          <w:numId w:val="1"/>
        </w:numPr>
        <w:rPr/>
      </w:pPr>
      <w:bookmarkStart w:id="474" w:name="__RefHeading___Toc8363594_1280447820"/>
      <w:bookmarkStart w:id="475" w:name="_Toc190"/>
      <w:bookmarkEnd w:id="473"/>
      <w:bookmarkEnd w:id="474"/>
      <w:r>
        <w:rPr>
          <w:rtl w:val="true"/>
        </w:rPr>
        <w:t xml:space="preserve">باب </w:t>
      </w:r>
      <w:r>
        <w:rPr/>
        <w:t>56</w:t>
      </w:r>
      <w:bookmarkEnd w:id="475"/>
    </w:p>
    <w:p>
      <w:pPr>
        <w:pStyle w:val="Heading6"/>
        <w:numPr>
          <w:ilvl w:val="5"/>
          <w:numId w:val="1"/>
        </w:numPr>
        <w:rPr/>
      </w:pPr>
      <w:bookmarkStart w:id="476" w:name="__RefHeading___Toc8363596_1280447820"/>
      <w:bookmarkStart w:id="477" w:name="_Toc191"/>
      <w:bookmarkEnd w:id="476"/>
      <w:r>
        <w:rPr>
          <w:rtl w:val="true"/>
        </w:rPr>
        <w:t>سوء المحضر و من يكرمه الناس اتقاء شره، و من لا يؤمَن شره و لا يُرجى خيره</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ابن الوليد عن الصفّار، عن ابن عيسى عن بكر بن صالح، عن الحسين عليّ، عن عبدالله، عن النوفلي، عن السكوني، عن الصادق، عن آبائه علیهم السّلام، عن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شرار أمّتي الّذين يُكرَمون مخافة شرّهم، ألا و من أكرمه الناس اتّقاء شرِّه فليس منّي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أصناف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الناس من انتفع به الناس، و شرُّ الناس من تأذَّى به الناس و شرٌّ من ذلك من أكرمه الناس اتّقاء شرِّه، و شرُّ من ذلك من باع دينه بدنيا غيره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البرقيّ، عن عثمان بن عيسى، عن سماعة،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 سلّم بينما هو ذات يوم عند عائشة إذ استأذن عليه رجل فقال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أخو العشيرة ، فقامت عائشة فدخلت البيت فأذن رسول الله صلی الله علیه و آله و سلّم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أقبل عليه رسول الله بوجهه و بشره إليه يحدِّثه، حتّى إذا فرغ و خرج من عنده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بينما أنت تذكر هذا الرجل بما ذكرته به إذ أقبلت عليه بوجهك و بشرك؟ فقال رسول الله صلی الله علیه و آله و سلّم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شرار عباد الله من تكره مجالسته لفحشه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478" w:name="pg16454_251235"/>
    </w:p>
    <w:p>
      <w:pPr>
        <w:pStyle w:val="Heading5"/>
        <w:numPr>
          <w:ilvl w:val="4"/>
          <w:numId w:val="1"/>
        </w:numPr>
        <w:rPr/>
      </w:pPr>
      <w:bookmarkStart w:id="479" w:name="__RefHeading___Toc8363598_1280447820"/>
      <w:bookmarkStart w:id="480" w:name="_Toc192"/>
      <w:bookmarkEnd w:id="478"/>
      <w:bookmarkEnd w:id="479"/>
      <w:r>
        <w:rPr>
          <w:rtl w:val="true"/>
        </w:rPr>
        <w:t xml:space="preserve">باب </w:t>
      </w:r>
      <w:r>
        <w:rPr/>
        <w:t>57</w:t>
      </w:r>
      <w:bookmarkEnd w:id="480"/>
    </w:p>
    <w:p>
      <w:pPr>
        <w:pStyle w:val="Heading6"/>
        <w:numPr>
          <w:ilvl w:val="5"/>
          <w:numId w:val="1"/>
        </w:numPr>
        <w:rPr/>
      </w:pPr>
      <w:bookmarkStart w:id="481" w:name="__RefHeading___Toc8363600_1280447820"/>
      <w:bookmarkStart w:id="482" w:name="_Toc193"/>
      <w:bookmarkEnd w:id="481"/>
      <w:r>
        <w:rPr>
          <w:rtl w:val="true"/>
        </w:rPr>
        <w:t>المكر والخديعة و الغش و السعي في الفتنة</w:t>
      </w:r>
      <w:bookmarkEnd w:id="4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العرض على الله عزَّ وجلَّ حقاً فالمكر لماذا؟</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جيلويه، عن عليّ، عن أبيه، عن ابن معبد، عن ابن خالد عن الرضا،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مسلماً فلا يمكر ولا يخدع فانّي سمعت جبرئيل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المكر والخديعة في النار،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غشَّ مسلماً، و ليس منّا من خان مسلماً،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الروح الأمين نزل علىَّ من عند ربِّ العالمين،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عليك بحسن الخلق، فانَّ سوء الخلق يذهب بخير الدُّنيا والأخرة، ألا و إنَّ أشبهكم بي أحسنكم خلقاً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مناهي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غشَّ مسلماً في شراء أو بيع فليس منّا، و يحشر يوم القيامة مع اليهود، لأنّهم أغشُ الخلق للمسلمين، 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و في قلبه </w:t>
      </w:r>
    </w:p>
    <w:p>
      <w:pPr>
        <w:pStyle w:val="BookText"/>
        <w:rPr/>
      </w:pPr>
      <w:r>
        <w:rPr>
          <w:rFonts w:ascii="Amiri" w:hAnsi="Amiri" w:eastAsia="Amiri" w:cs="Amiri"/>
          <w:color w:val="111111"/>
          <w:sz w:val="28"/>
          <w:sz w:val="28"/>
          <w:szCs w:val="28"/>
          <w:rtl w:val="true"/>
          <w:lang w:bidi="ar-SA"/>
        </w:rPr>
        <w:t>غشٌّ لأخيه المسلم بات في سخط الله، و أصبح كذلك حتّى يتوب</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في باب جوامع المساوي، عن الصادق علیه السّلام أنّه قال لا يطمعنَّ ذو الكبر في الثناء الحسن، و لا الخبُّ في كثرة الصديق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باب أُصول الكفر أنَّ النبيَّ صلی الله علیه و آله و سلّم قال كفر بالله العظيم من هذه الأمّة عشرة، وذكر منهم الساعي في الفتنة</w:t>
      </w:r>
      <w:r>
        <w:rPr>
          <w:rFonts w:eastAsia="IRNazanin" w:cs="IRNazanin"/>
          <w:color w:val="111111"/>
          <w:sz w:val="28"/>
          <w:szCs w:val="28"/>
          <w:rtl w:val="true"/>
          <w:lang w:bidi="fa-IR"/>
        </w:rPr>
        <w:t xml:space="preserve">. </w:t>
      </w:r>
      <w:bookmarkStart w:id="483" w:name="pg16454_251237"/>
    </w:p>
    <w:p>
      <w:pPr>
        <w:pStyle w:val="Heading5"/>
        <w:numPr>
          <w:ilvl w:val="4"/>
          <w:numId w:val="1"/>
        </w:numPr>
        <w:rPr/>
      </w:pPr>
      <w:bookmarkStart w:id="484" w:name="__RefHeading___Toc8363602_1280447820"/>
      <w:bookmarkStart w:id="485" w:name="_Toc194"/>
      <w:bookmarkEnd w:id="483"/>
      <w:bookmarkEnd w:id="484"/>
      <w:r>
        <w:rPr>
          <w:rtl w:val="true"/>
        </w:rPr>
        <w:t xml:space="preserve">باب </w:t>
      </w:r>
      <w:r>
        <w:rPr/>
        <w:t>58</w:t>
      </w:r>
      <w:bookmarkEnd w:id="485"/>
    </w:p>
    <w:p>
      <w:pPr>
        <w:pStyle w:val="Heading6"/>
        <w:numPr>
          <w:ilvl w:val="5"/>
          <w:numId w:val="1"/>
        </w:numPr>
        <w:rPr/>
      </w:pPr>
      <w:bookmarkStart w:id="486" w:name="__RefHeading___Toc8363604_1280447820"/>
      <w:bookmarkStart w:id="487" w:name="_Toc195"/>
      <w:bookmarkEnd w:id="486"/>
      <w:r>
        <w:rPr>
          <w:rtl w:val="true"/>
        </w:rPr>
        <w:t>الغمز و الهمز و اللمز و السخرية و الاستهزاء</w:t>
      </w:r>
      <w:bookmarkEnd w:id="48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بن عمران علیه السّلام سأل ربّه و رفع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أين ذهبتُ أوذيت، 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 في عسكرك غمّازاً،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دلّني عليه،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أبعض الغمّاز فكيف أغمز </w:t>
      </w:r>
      <w:r>
        <w:rPr>
          <w:rFonts w:eastAsia="IRNazanin" w:cs="IRNazanin"/>
          <w:color w:val="111111"/>
          <w:sz w:val="28"/>
          <w:szCs w:val="28"/>
          <w:rtl w:val="true"/>
          <w:lang w:bidi="fa-IR"/>
        </w:rPr>
        <w:t>!</w:t>
      </w:r>
      <w:r>
        <w:rPr>
          <w:rStyle w:val="FootnoteAnchor"/>
          <w:rtl w:val="true"/>
        </w:rPr>
        <w:footnoteReference w:id="512"/>
      </w:r>
      <w:bookmarkStart w:id="488" w:name="pg16454_251238"/>
    </w:p>
    <w:p>
      <w:pPr>
        <w:pStyle w:val="Heading5"/>
        <w:numPr>
          <w:ilvl w:val="4"/>
          <w:numId w:val="1"/>
        </w:numPr>
        <w:rPr/>
      </w:pPr>
      <w:bookmarkStart w:id="489" w:name="__RefHeading___Toc8363606_1280447820"/>
      <w:bookmarkStart w:id="490" w:name="_Toc196"/>
      <w:bookmarkEnd w:id="488"/>
      <w:bookmarkEnd w:id="489"/>
      <w:r>
        <w:rPr>
          <w:rtl w:val="true"/>
        </w:rPr>
        <w:t xml:space="preserve">باب </w:t>
      </w:r>
      <w:r>
        <w:rPr/>
        <w:t>59</w:t>
      </w:r>
      <w:bookmarkEnd w:id="490"/>
    </w:p>
    <w:p>
      <w:pPr>
        <w:pStyle w:val="Heading6"/>
        <w:numPr>
          <w:ilvl w:val="5"/>
          <w:numId w:val="1"/>
        </w:numPr>
        <w:rPr/>
      </w:pPr>
      <w:bookmarkStart w:id="491" w:name="__RefHeading___Toc8363608_1280447820"/>
      <w:bookmarkStart w:id="492" w:name="_Toc197"/>
      <w:bookmarkEnd w:id="491"/>
      <w:r>
        <w:rPr>
          <w:rtl w:val="true"/>
        </w:rPr>
        <w:t>السفيه و السفلة</w:t>
      </w:r>
      <w:bookmarkEnd w:id="4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أحمد بن محمّد بن خالد، عن شريف بن سابق، عن الفضل بن أبي قرَّة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السفه خلق لئيم، يستطيل على من دونه، و يخضع لمن فوقه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العطّار، عن الأشعريِّ، عن موسى بن عمر، عن أبي عليِّ بن راشد رفعه إلى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هنَّ كما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لبخيل راحة، ولا لحسود لذَّة، ولا لملول وفاء، ولا لكذَّاب مروَّة، ولا يسود سفيه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السيّاري، عن أبي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امرأته نازعته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سفلة،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سفلة فهي طالق،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ممّن يتبع القصّاص و يمشي في غير حاجة و يأتي أبواب السلاطين فقد بانت منك،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ايته فاسمع ما يفتيك به، فأتاه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ممّن لا يبالي بما قال ولا ما قيل لك، فأنت سفلة، وإلّا فلاشيء عليك</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493" w:name="pg16454_251239"/>
    </w:p>
    <w:p>
      <w:pPr>
        <w:pStyle w:val="Heading5"/>
        <w:numPr>
          <w:ilvl w:val="4"/>
          <w:numId w:val="1"/>
        </w:numPr>
        <w:rPr/>
      </w:pPr>
      <w:bookmarkStart w:id="494" w:name="__RefHeading___Toc8363610_1280447820"/>
      <w:bookmarkStart w:id="495" w:name="_Toc198"/>
      <w:bookmarkEnd w:id="493"/>
      <w:bookmarkEnd w:id="494"/>
      <w:r>
        <w:rPr>
          <w:rtl w:val="true"/>
        </w:rPr>
        <w:t xml:space="preserve">باب </w:t>
      </w:r>
      <w:r>
        <w:rPr/>
        <w:t>60</w:t>
      </w:r>
      <w:bookmarkEnd w:id="495"/>
    </w:p>
    <w:p>
      <w:pPr>
        <w:pStyle w:val="Heading6"/>
        <w:numPr>
          <w:ilvl w:val="5"/>
          <w:numId w:val="1"/>
        </w:numPr>
        <w:rPr/>
      </w:pPr>
      <w:bookmarkStart w:id="496" w:name="__RefHeading___Toc8363612_1280447820"/>
      <w:bookmarkStart w:id="497" w:name="_Toc199"/>
      <w:bookmarkEnd w:id="496"/>
      <w:r>
        <w:rPr>
          <w:rtl w:val="true"/>
        </w:rPr>
        <w:t>الجبن</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أبي الخطّاب، عن النضر بن شعيب عن الجازي، عن أبي عبد الله، عن أبيه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رجل فيه الشحُّ والحسد والجين، ولا يكون المؤمن جباناً ولا حريصاً و لا شحيحاً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بعضها في باب الحرص أو باب البخل</w:t>
      </w:r>
      <w:r>
        <w:rPr>
          <w:rFonts w:eastAsia="Amiri" w:cs="Amiri" w:ascii="Amiri" w:hAnsi="Amiri"/>
          <w:color w:val="111111"/>
          <w:sz w:val="28"/>
          <w:szCs w:val="28"/>
          <w:rtl w:val="true"/>
          <w:lang w:bidi="ar-SA"/>
        </w:rPr>
        <w:t xml:space="preserve">. </w:t>
      </w:r>
      <w:bookmarkStart w:id="498" w:name="pg16454_251240"/>
    </w:p>
    <w:p>
      <w:pPr>
        <w:pStyle w:val="Heading5"/>
        <w:numPr>
          <w:ilvl w:val="4"/>
          <w:numId w:val="1"/>
        </w:numPr>
        <w:rPr/>
      </w:pPr>
      <w:bookmarkStart w:id="499" w:name="__RefHeading___Toc8363614_1280447820"/>
      <w:bookmarkStart w:id="500" w:name="_Toc200"/>
      <w:bookmarkEnd w:id="498"/>
      <w:bookmarkEnd w:id="499"/>
      <w:r>
        <w:rPr>
          <w:rtl w:val="true"/>
        </w:rPr>
        <w:t xml:space="preserve">باب </w:t>
      </w:r>
      <w:r>
        <w:rPr/>
        <w:t>61</w:t>
      </w:r>
      <w:bookmarkEnd w:id="500"/>
    </w:p>
    <w:p>
      <w:pPr>
        <w:pStyle w:val="Heading6"/>
        <w:numPr>
          <w:ilvl w:val="5"/>
          <w:numId w:val="1"/>
        </w:numPr>
        <w:rPr/>
      </w:pPr>
      <w:bookmarkStart w:id="501" w:name="__RefHeading___Toc8363616_1280447820"/>
      <w:bookmarkStart w:id="502" w:name="_Toc201"/>
      <w:bookmarkEnd w:id="501"/>
      <w:r>
        <w:rPr>
          <w:rtl w:val="true"/>
        </w:rPr>
        <w:t>من باع دينه بدنيا غيره</w:t>
      </w:r>
      <w:bookmarkEnd w:id="50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الشيخ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الخلق أشق؟ قال من باع دينه بدنيا غيره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503" w:name="pg16454_251241"/>
    </w:p>
    <w:p>
      <w:pPr>
        <w:pStyle w:val="Heading5"/>
        <w:numPr>
          <w:ilvl w:val="4"/>
          <w:numId w:val="1"/>
        </w:numPr>
        <w:rPr/>
      </w:pPr>
      <w:bookmarkStart w:id="504" w:name="__RefHeading___Toc8363618_1280447820"/>
      <w:bookmarkStart w:id="505" w:name="_Toc202"/>
      <w:bookmarkEnd w:id="503"/>
      <w:bookmarkEnd w:id="504"/>
      <w:r>
        <w:rPr>
          <w:rtl w:val="true"/>
        </w:rPr>
        <w:t xml:space="preserve">باب </w:t>
      </w:r>
      <w:r>
        <w:rPr/>
        <w:t>62</w:t>
      </w:r>
      <w:bookmarkEnd w:id="505"/>
    </w:p>
    <w:p>
      <w:pPr>
        <w:pStyle w:val="Heading6"/>
        <w:numPr>
          <w:ilvl w:val="5"/>
          <w:numId w:val="1"/>
        </w:numPr>
        <w:rPr/>
      </w:pPr>
      <w:bookmarkStart w:id="506" w:name="__RefHeading___Toc8363620_1280447820"/>
      <w:bookmarkStart w:id="507" w:name="_Toc203"/>
      <w:bookmarkEnd w:id="506"/>
      <w:r>
        <w:rPr>
          <w:rtl w:val="true"/>
        </w:rPr>
        <w:t>الاسراف والتبذير، وحدّهما</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تبذِّر تبذيراً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أنفق شيئاً في غير طاعة الله فهو مبذِّر، و من أنفق في سبيل الخير فهو مقتصد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عبدالله علیه السّلام فدعا برطب فأقبل بعضهم يرمي بالنوى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أمسك أبو عبد الله علیه السّلام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إنَّ هذا من التبذير، و الله لا يحبُّ الفساد</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508" w:name="pg16454_251242"/>
    </w:p>
    <w:p>
      <w:pPr>
        <w:pStyle w:val="Heading5"/>
        <w:numPr>
          <w:ilvl w:val="4"/>
          <w:numId w:val="1"/>
        </w:numPr>
        <w:rPr/>
      </w:pPr>
      <w:bookmarkStart w:id="509" w:name="__RefHeading___Toc8363622_1280447820"/>
      <w:bookmarkStart w:id="510" w:name="_Toc204"/>
      <w:bookmarkEnd w:id="508"/>
      <w:bookmarkEnd w:id="509"/>
      <w:r>
        <w:rPr>
          <w:rtl w:val="true"/>
        </w:rPr>
        <w:t xml:space="preserve">باب </w:t>
      </w:r>
      <w:r>
        <w:rPr/>
        <w:t>63</w:t>
      </w:r>
      <w:bookmarkEnd w:id="510"/>
    </w:p>
    <w:p>
      <w:pPr>
        <w:pStyle w:val="Heading6"/>
        <w:numPr>
          <w:ilvl w:val="5"/>
          <w:numId w:val="1"/>
        </w:numPr>
        <w:rPr/>
      </w:pPr>
      <w:bookmarkStart w:id="511" w:name="__RefHeading___Toc8363624_1280447820"/>
      <w:bookmarkStart w:id="512" w:name="_Toc205"/>
      <w:bookmarkEnd w:id="511"/>
      <w:r>
        <w:rPr>
          <w:rtl w:val="true"/>
        </w:rPr>
        <w:t>في ذم الاسراف والتبذير زائداً على ما تقدم في الباب السابق</w:t>
      </w:r>
      <w:bookmarkEnd w:id="51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محمّد بن الحسين، عن محمّد بن خالد، عن إبراهيم بن محمّد الأشعريّ، عن أبي إسحاق رفعه إلى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ما ليس له، و يبلس ما ليس له، و يشتري ما ليس له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513" w:name="pg16454_251243"/>
    </w:p>
    <w:p>
      <w:pPr>
        <w:pStyle w:val="Heading5"/>
        <w:numPr>
          <w:ilvl w:val="4"/>
          <w:numId w:val="1"/>
        </w:numPr>
        <w:rPr/>
      </w:pPr>
      <w:bookmarkStart w:id="514" w:name="__RefHeading___Toc8363626_1280447820"/>
      <w:bookmarkStart w:id="515" w:name="_Toc206"/>
      <w:bookmarkEnd w:id="513"/>
      <w:bookmarkEnd w:id="514"/>
      <w:r>
        <w:rPr>
          <w:rtl w:val="true"/>
        </w:rPr>
        <w:t xml:space="preserve">باب </w:t>
      </w:r>
      <w:r>
        <w:rPr/>
        <w:t>64</w:t>
      </w:r>
      <w:bookmarkEnd w:id="515"/>
    </w:p>
    <w:p>
      <w:pPr>
        <w:pStyle w:val="Heading6"/>
        <w:numPr>
          <w:ilvl w:val="5"/>
          <w:numId w:val="1"/>
        </w:numPr>
        <w:rPr/>
      </w:pPr>
      <w:bookmarkStart w:id="516" w:name="__RefHeading___Toc8363628_1280447820"/>
      <w:bookmarkStart w:id="517" w:name="_Toc207"/>
      <w:bookmarkEnd w:id="516"/>
      <w:r>
        <w:rPr>
          <w:rtl w:val="true"/>
        </w:rPr>
        <w:t>الظلم و أنواعه، و مظالم العباد، و من أخذ المال من غير حله فجعله في غير حقه، و الفساد في الارض</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عن عليّ، عن أبيه، عن إسماعيل بن مهران، عن درست، عن عيسى بن بشير، عن الثماليّ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عليَّ بن الحسين علیهما السّلام الوفاة ضمّني إلى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أوصيك بما أوصاني به أبي علیه السّلام حين حضرته الوفاة، و بما ذكر أنَّ أباه أوصاه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إيّاك وظلم من لا يجد عليك ناصراً إلّا الله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 ابن موسى عن الصوفيّ، عن الرؤيانيّ، عن عبد العظيم، عن أبي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الزاد إلى المعاد العدوان على العباد </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الخليل بن أحمد، عن أبي العبّاس السرّاج، عن قتبية، عن بكر بن عجلان، عن سعيد المقبريّ، عن أبي هريرة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والفحش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عزَّ وجلَّ </w:t>
      </w:r>
    </w:p>
    <w:p>
      <w:pPr>
        <w:pStyle w:val="BookText"/>
        <w:rPr/>
      </w:pPr>
      <w:r>
        <w:rPr>
          <w:rFonts w:ascii="Amiri" w:hAnsi="Amiri" w:eastAsia="Amiri" w:cs="Amiri"/>
          <w:color w:val="111111"/>
          <w:sz w:val="28"/>
          <w:sz w:val="28"/>
          <w:szCs w:val="28"/>
          <w:rtl w:val="true"/>
          <w:lang w:bidi="ar-SA"/>
        </w:rPr>
        <w:t xml:space="preserve">لا يحبُّ الفاحش المتفحّش، و إياكم والظلم، فانَّ الظلم عند الله هو الظلمات يوم القيامة، و إيَّاكم و الشحَّ فانّه دعا الّذين من قبلكم حتّى سفكوا دماءهم، و دعاهم حتّى قطعوا أرحامهم، ودعاهم حتّى انتهكوا و استحلّوا محارمهم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معروف عن محمّد بن سنان عن طلحة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عن الصادق عن آبائه علیهم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بالظلم و المعين عليه، و الراضي به شركاء ثلاثة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محمّد، عن عبدالله الحجّال، عن غالب بن محمّد، عمّن ذكره عن أبي عبد الله علیه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Style w:val="FootnoteAnchor"/>
          <w:rtl w:val="true"/>
        </w:rPr>
        <w:footnoteReference w:id="5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قنطرة على الصراط لا يجوزها عبد بمظلمة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اليقطينيّ، عن إبراهيم بن عبدالحميد، عن البطاينيّ، عن أبي بصير،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انتصر الله من ظالم إلّا بظالم، و 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نولّي بعض الظالمين بعضاً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النوفليّ، عن السكونيّ، عن أبي عبدالله،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الجهاد من أصبح لا يهمُّ بظلم أحد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بخياركم؟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الضعفاء المظلومون، و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ظلمك فقد نفعك و أضرَّ بنفسه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ابن أبي عمير، عن وهب بن عبد ربّه و عبدالله الطويل عن شيخ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أزل والياً منذ زمن الحجّاج إلى يومي هذا، فهل لي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ثمَّ أعدت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تؤدي إلى كلّ ذي حقّ حقّه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بن عيسى، عن الحسين بن سعيد عن إبراهيم بن عبدالحميد، عن الوليد بن صبيح،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w:t>
      </w:r>
    </w:p>
    <w:p>
      <w:pPr>
        <w:pStyle w:val="BookText"/>
        <w:rPr/>
      </w:pPr>
      <w:r>
        <w:rPr>
          <w:rFonts w:ascii="Amiri" w:hAnsi="Amiri" w:eastAsia="Amiri" w:cs="Amiri"/>
          <w:color w:val="111111"/>
          <w:sz w:val="28"/>
          <w:sz w:val="28"/>
          <w:szCs w:val="28"/>
          <w:rtl w:val="true"/>
          <w:lang w:bidi="ar-SA"/>
        </w:rPr>
        <w:t xml:space="preserve">مظلمة لا يجد صاحبها عليها عوناً إلّا الله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أحمد بن محمّد، عن عليّی بن الحكم،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ليكون مظلوماً فما يزال يدعو حتّى يكون ظالماً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518" w:name="pg16454_251246"/>
    </w:p>
    <w:p>
      <w:pPr>
        <w:pStyle w:val="Heading5"/>
        <w:numPr>
          <w:ilvl w:val="4"/>
          <w:numId w:val="1"/>
        </w:numPr>
        <w:rPr/>
      </w:pPr>
      <w:bookmarkStart w:id="519" w:name="__RefHeading___Toc8363630_1280447820"/>
      <w:bookmarkStart w:id="520" w:name="_Toc208"/>
      <w:bookmarkEnd w:id="518"/>
      <w:bookmarkEnd w:id="519"/>
      <w:r>
        <w:rPr>
          <w:rtl w:val="true"/>
        </w:rPr>
        <w:t xml:space="preserve">باب </w:t>
      </w:r>
      <w:r>
        <w:rPr/>
        <w:t>65</w:t>
      </w:r>
      <w:bookmarkEnd w:id="520"/>
    </w:p>
    <w:p>
      <w:pPr>
        <w:pStyle w:val="Heading6"/>
        <w:numPr>
          <w:ilvl w:val="5"/>
          <w:numId w:val="1"/>
        </w:numPr>
        <w:rPr/>
      </w:pPr>
      <w:bookmarkStart w:id="521" w:name="__RefHeading___Toc8363632_1280447820"/>
      <w:bookmarkStart w:id="522" w:name="_Toc209"/>
      <w:bookmarkEnd w:id="521"/>
      <w:r>
        <w:rPr>
          <w:rtl w:val="true"/>
        </w:rPr>
        <w:t>آداب الدخول على السلاطين و الامراء</w:t>
      </w:r>
      <w:bookmarkEnd w:id="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على سلطان جائر فاقرأ حين تنظر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 اعقد بيدك اليسرى، و لا تفارقها حتّى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تخرج</w:t>
      </w:r>
      <w:r>
        <w:rPr>
          <w:rFonts w:eastAsia="IRNazanin" w:cs="IRNazanin"/>
          <w:color w:val="111111"/>
          <w:sz w:val="28"/>
          <w:szCs w:val="28"/>
          <w:rtl w:val="true"/>
          <w:lang w:bidi="fa-IR"/>
        </w:rPr>
        <w:t xml:space="preserve">. </w:t>
      </w:r>
      <w:bookmarkStart w:id="523" w:name="pg16454_251247"/>
    </w:p>
    <w:p>
      <w:pPr>
        <w:pStyle w:val="Heading5"/>
        <w:numPr>
          <w:ilvl w:val="4"/>
          <w:numId w:val="1"/>
        </w:numPr>
        <w:rPr/>
      </w:pPr>
      <w:bookmarkStart w:id="524" w:name="__RefHeading___Toc8363634_1280447820"/>
      <w:bookmarkStart w:id="525" w:name="_Toc210"/>
      <w:bookmarkEnd w:id="523"/>
      <w:bookmarkEnd w:id="524"/>
      <w:r>
        <w:rPr>
          <w:rtl w:val="true"/>
        </w:rPr>
        <w:t xml:space="preserve">باب </w:t>
      </w:r>
      <w:r>
        <w:rPr/>
        <w:t>66</w:t>
      </w:r>
      <w:bookmarkEnd w:id="525"/>
    </w:p>
    <w:p>
      <w:pPr>
        <w:pStyle w:val="Heading6"/>
        <w:numPr>
          <w:ilvl w:val="5"/>
          <w:numId w:val="1"/>
        </w:numPr>
        <w:rPr/>
      </w:pPr>
      <w:bookmarkStart w:id="526" w:name="__RefHeading___Toc8363636_1280447820"/>
      <w:bookmarkStart w:id="527" w:name="_Toc211"/>
      <w:bookmarkEnd w:id="526"/>
      <w:r>
        <w:rPr>
          <w:rtl w:val="true"/>
        </w:rPr>
        <w:t>أحوال الملوك و الامراء ، و العراف، و النقباء، و الرؤساء و عدلهم و جورهم</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عن أبيه، عن الأشعريّ، عن ابن معروف، عن ابن غزوان عن السكونيّ، عن جعفر، عن أبيه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أمّتي إذا صلحا صلحت أمّتي، و إذا فسدا فسدت أمّتي،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والأمراء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عن ابن صدقة، عن جعفر، عن أبيه علیها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لا تنالها شفاعتي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غشوم ،عسوف و غال في الدين مارق منه غير تائب و لا نازع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حمزة العلويّ، عن عليِّ بن محمّد بن أبي القاسم، عن أبيه، عن هارون بن مسلم، عن مسعدة بن صدقة، عن الصادق علیه السّلام ،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مثله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أوصى به النبيُّ صلی الله علیه و آله و سلّم الى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أربعة من قواصم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يعصي الله و يطاع أمره، و زوجة يحفظها زوجها و هي تخونه، و فقر لا يجد صاحبه له مداوياً، وجار سوء في دار مقام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الأشعريّ، عن ابن يزيد، عن محمّد بن جعفر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للبحر جار، ولا للملك صديق، و لا للعافية ثمن، و كم من منعَم عليه وهو لا يعلم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السنانيّ، عن الأسديّ، عن النخعيّ، عن النوفليّ، عن محمّد بن سنان، عن المفضّل، عن ابن ظبيان، عن الصادق علیه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الناس وفاء الملوك، وأقلُّ الناس صديقاً الملوك، و أشق الناس الملوك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عن سعد، عن البرقيّ، عن ابن عبد الحميد، عن ابن حميد عن أبي حمزة،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يكلّمهم الله عزَّ وجلَّ ولا ينظر إليهم و لا يزكّيهم ولهم عذاب أليم شيخ زان و ملك جبّار، و مقلٌّ مختال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ابن جبلة، عن أبي طالب، عن ابن هدبة،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سلّمپ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ولي عشرة فلم يعدل فيهم جاء يوم القيامة ويداه ورجلاه و رأسه في ثقب فاس</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أبيت على حسك السعدان مسهّدأ و أجرَّ في الأغلال مصفّداً أحبُّ إليَّ من أن ألق الله و رسوله يوم القيامة ظالماً لبعض العباد، و غاصباً لشيء من الحطام، وكيف أظلم أحداً لنفس يسرع إلى البلى قفولها، و يطول في الثرى </w:t>
      </w:r>
    </w:p>
    <w:p>
      <w:pPr>
        <w:pStyle w:val="BookText"/>
        <w:rPr/>
      </w:pPr>
      <w:r>
        <w:rPr>
          <w:rFonts w:ascii="Amiri" w:hAnsi="Amiri" w:eastAsia="Amiri" w:cs="Amiri"/>
          <w:color w:val="111111"/>
          <w:sz w:val="28"/>
          <w:sz w:val="28"/>
          <w:szCs w:val="28"/>
          <w:rtl w:val="true"/>
          <w:lang w:bidi="ar-SA"/>
        </w:rPr>
        <w:t>حلولها، و الله لقد رأيت عقيلاً وقد أملق حتّى استماحني من بُرِّكم صاعاً، و رأيت صبيانه شعت الألوان من فقرهم كأنّما سوَّدت وجوههم بالعظلم، و عاودني مؤكّداً وكرَّر علىَّ القول مردّداً فأصغيت إليه سمعي، فظنَّ أنّي أبيعه ديني و أتّبع قياده مفارقاً طريقتي، فأحميت له حديدة، ثمَّ أدنيتها من جسمه ليعتبر بها فضجَّ ضجيج ذي دنف من ألمها، وكاد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أتئنُّ من حديدة أحماها إنسانها للعبه، و تجرُّني إلى نار سجرها جبّارها لغضبه، أتئنُّ من الأذى ولا أئنُّ من لظى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 ذلك طارق طرقنا بملفوفة في وعائها، و معجونة شنئتها، كأنّما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فذلك كلّه محرّم علينا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لاذا ولا ذاك، و لكنّها هدّية،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 أعن دين الله أتيتني لتخدعني؟ أمختبط أم ذو جنّة أم تهجر؟ و الله لو أعطيتُ الأقاليم السبعة بما تحت أفلاكها على أن أعصي الله في نملة أسلبها جلب شعيرة ما فعلته، وإنَّ دنياكم عندي لأهون من ورقة في فم جرادة تقضمها، ما لعليٍّ و لنعيمٍ يفنى ولذَّة لا تبق، نعوذ بالله من سبات العقل، و قبح الزلل، و به نستعين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528" w:name="pg16454_251250"/>
    </w:p>
    <w:p>
      <w:pPr>
        <w:pStyle w:val="Heading5"/>
        <w:numPr>
          <w:ilvl w:val="4"/>
          <w:numId w:val="1"/>
        </w:numPr>
        <w:rPr/>
      </w:pPr>
      <w:bookmarkStart w:id="529" w:name="__RefHeading___Toc8363638_1280447820"/>
      <w:bookmarkStart w:id="530" w:name="_Toc212"/>
      <w:bookmarkEnd w:id="528"/>
      <w:bookmarkEnd w:id="529"/>
      <w:r>
        <w:rPr>
          <w:rtl w:val="true"/>
        </w:rPr>
        <w:t xml:space="preserve">باب </w:t>
      </w:r>
      <w:r>
        <w:rPr/>
        <w:t>67</w:t>
      </w:r>
      <w:bookmarkEnd w:id="530"/>
    </w:p>
    <w:p>
      <w:pPr>
        <w:pStyle w:val="Heading6"/>
        <w:numPr>
          <w:ilvl w:val="5"/>
          <w:numId w:val="1"/>
        </w:numPr>
        <w:rPr/>
      </w:pPr>
      <w:bookmarkStart w:id="531" w:name="__RefHeading___Toc8363640_1280447820"/>
      <w:bookmarkStart w:id="532" w:name="_Toc213"/>
      <w:bookmarkEnd w:id="531"/>
      <w:r>
        <w:rPr>
          <w:rtl w:val="true"/>
        </w:rPr>
        <w:t>الركون الى الظالمين و حبهم وطاعتهم</w:t>
      </w:r>
      <w:bookmarkEnd w:id="5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ابن المغيرة عن السكونيّ، عن الصادق،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الظلمة و أعوانهم؟ من لاقَ لهم دواة أو ربط لهم كيساً أو مدَّ لهم مَدّة قلم، فاحشر وهم معهم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إسحاق، عن عبدالله بن حمّاد، عن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مشى إلى سلطان جائر فأمره بتقوى الله و وعظه و خوّفه كان له مثل أجر الثقلين من الجنّ و الانس و مثل أعمالهم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 عبد من سلطان إلّا تباعد من الله تعالى، ولا كثر ماله إلّا اشتدَّ حسابه، و لاكثر تبعه الّاكثر شياطينه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حفظهنَّ كان معصوماً من الشيطان الرجيم، و من كلِّ 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يخلُ بامرأة ليس يملك منها شيئاً، و لم يدخل على سلطان، و لم</w:t>
      </w:r>
    </w:p>
    <w:p>
      <w:pPr>
        <w:pStyle w:val="BookText"/>
        <w:rPr/>
      </w:pPr>
      <w:r>
        <w:rPr>
          <w:rFonts w:ascii="Amiri" w:hAnsi="Amiri" w:eastAsia="Amiri" w:cs="Amiri"/>
          <w:color w:val="111111"/>
          <w:sz w:val="28"/>
          <w:sz w:val="28"/>
          <w:szCs w:val="28"/>
          <w:rtl w:val="true"/>
          <w:lang w:bidi="ar-SA"/>
        </w:rPr>
        <w:t>يعن صاحب بدعة ببدعته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نكث بيعة أو رفع لواء ضلالة أو كتم علماً أو اعتقل مالاً ظلماً أو أعان ظالماً على ظلمه و هو يعلم أنّه ظالم فقد برئ من الاسلام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البقاع دور الأمراء الّذين لا يقضون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 أبواب السلطان و حواشيها، و أبعدكم من الله تعالى من آثر سلطاناً على الله تعالى، و من آثر سلطاناً على الله تعالى جعل الله في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وباطنة و أذهب عنه الورع و جعله حيران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أرضى سلطاناً بما أسخط الله خرج من دين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الظلمة؟ و الأعوان للظلمة؟ من لاق لهم دواة أو ربط لهم كيساً أو مدّ لهم مدّة، أحشروه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التابعين من أمّتى مَن لا يقرب أبواب السلطان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ما لم يدخلوا في الدنيا،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دخولهم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فاذا فعلوا ذلك فاحذروهم على أديانكم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السلطان كراكب الأسد، يغبط بموقعه و هو أعلم بموضعه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موسى، عن محمّد بن عليّ، عن محمّد ابن الحسين، عن عليّ بن أسباط، عن ابن فضّال عن الصادق علیه السّلام عن أبيه، عن آبائه علیهم السّلام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البقاع دور الأمراء الّذين لا يقضون بالحقّ</w:t>
      </w:r>
      <w:r>
        <w:rPr>
          <w:rFonts w:eastAsia="IRNazanin" w:cs="IRNazanin"/>
          <w:color w:val="111111"/>
          <w:sz w:val="28"/>
          <w:szCs w:val="28"/>
          <w:rtl w:val="true"/>
          <w:lang w:bidi="fa-IR"/>
        </w:rPr>
        <w:t xml:space="preserve">. </w:t>
      </w:r>
      <w:bookmarkStart w:id="533" w:name="pg16454_251253"/>
    </w:p>
    <w:p>
      <w:pPr>
        <w:pStyle w:val="Heading5"/>
        <w:numPr>
          <w:ilvl w:val="4"/>
          <w:numId w:val="1"/>
        </w:numPr>
        <w:rPr/>
      </w:pPr>
      <w:bookmarkStart w:id="534" w:name="__RefHeading___Toc8363642_1280447820"/>
      <w:bookmarkStart w:id="535" w:name="_Toc214"/>
      <w:bookmarkEnd w:id="533"/>
      <w:bookmarkEnd w:id="534"/>
      <w:r>
        <w:rPr>
          <w:rtl w:val="true"/>
        </w:rPr>
        <w:t xml:space="preserve">باب </w:t>
      </w:r>
      <w:r>
        <w:rPr/>
        <w:t>68</w:t>
      </w:r>
      <w:bookmarkEnd w:id="535"/>
    </w:p>
    <w:p>
      <w:pPr>
        <w:pStyle w:val="Heading6"/>
        <w:numPr>
          <w:ilvl w:val="5"/>
          <w:numId w:val="1"/>
        </w:numPr>
        <w:rPr/>
      </w:pPr>
      <w:bookmarkStart w:id="536" w:name="__RefHeading___Toc8363644_1280447820"/>
      <w:bookmarkStart w:id="537" w:name="_Toc215"/>
      <w:bookmarkEnd w:id="536"/>
      <w:r>
        <w:rPr>
          <w:rtl w:val="true"/>
        </w:rPr>
        <w:t>أكل أموال الظالمين و قبول جوائزهم</w:t>
      </w:r>
      <w:bookmarkEnd w:id="53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ظريف، عن ابن علوان، عن جعفر، عن أبيه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 الحسين علیهما السّلام كانا يغمزان معاوية و يقولان فيه و يقبلان جوائزه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538" w:name="pg16454_251254"/>
    </w:p>
    <w:p>
      <w:pPr>
        <w:pStyle w:val="Heading5"/>
        <w:numPr>
          <w:ilvl w:val="4"/>
          <w:numId w:val="1"/>
        </w:numPr>
        <w:rPr/>
      </w:pPr>
      <w:bookmarkStart w:id="539" w:name="__RefHeading___Toc8363646_1280447820"/>
      <w:bookmarkStart w:id="540" w:name="_Toc216"/>
      <w:bookmarkEnd w:id="538"/>
      <w:bookmarkEnd w:id="539"/>
      <w:r>
        <w:rPr>
          <w:rtl w:val="true"/>
        </w:rPr>
        <w:t xml:space="preserve">باب </w:t>
      </w:r>
      <w:r>
        <w:rPr/>
        <w:t>69</w:t>
      </w:r>
      <w:bookmarkEnd w:id="540"/>
    </w:p>
    <w:p>
      <w:pPr>
        <w:pStyle w:val="Heading6"/>
        <w:numPr>
          <w:ilvl w:val="5"/>
          <w:numId w:val="1"/>
        </w:numPr>
        <w:rPr/>
      </w:pPr>
      <w:bookmarkStart w:id="541" w:name="__RefHeading___Toc8363648_1280447820"/>
      <w:bookmarkStart w:id="542" w:name="_Toc217"/>
      <w:bookmarkEnd w:id="541"/>
      <w:r>
        <w:rPr>
          <w:rtl w:val="true"/>
        </w:rPr>
        <w:t>رد الظلم عن المظلومين و رفع حوائج المؤمنين الى السلاطين</w:t>
      </w:r>
      <w:bookmarkEnd w:id="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أبلغ سلطاناً حاجة من لا يستطيع إبلاغها، أثبت الله عزّ وجلَّ قدميه على الصراط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البزنطي مثله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543" w:name="pg16454_251255"/>
    </w:p>
    <w:p>
      <w:pPr>
        <w:pStyle w:val="Heading5"/>
        <w:numPr>
          <w:ilvl w:val="4"/>
          <w:numId w:val="1"/>
        </w:numPr>
        <w:rPr/>
      </w:pPr>
      <w:bookmarkStart w:id="544" w:name="__RefHeading___Toc8363650_1280447820"/>
      <w:bookmarkStart w:id="545" w:name="_Toc218"/>
      <w:bookmarkEnd w:id="543"/>
      <w:bookmarkEnd w:id="544"/>
      <w:r>
        <w:rPr>
          <w:rtl w:val="true"/>
        </w:rPr>
        <w:t xml:space="preserve">باب </w:t>
      </w:r>
      <w:r>
        <w:rPr/>
        <w:t>70</w:t>
      </w:r>
      <w:bookmarkEnd w:id="545"/>
    </w:p>
    <w:p>
      <w:pPr>
        <w:pStyle w:val="Heading6"/>
        <w:numPr>
          <w:ilvl w:val="5"/>
          <w:numId w:val="1"/>
        </w:numPr>
        <w:rPr/>
      </w:pPr>
      <w:bookmarkStart w:id="546" w:name="__RefHeading___Toc8363652_1280447820"/>
      <w:bookmarkStart w:id="547" w:name="_Toc219"/>
      <w:bookmarkEnd w:id="546"/>
      <w:r>
        <w:rPr>
          <w:rtl w:val="true"/>
        </w:rPr>
        <w:t>النهي عن موادة الكفار و معاشرتهم و اطاعتهم والدعاء لهم</w:t>
      </w:r>
      <w:bookmarkEnd w:id="5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عبدالله ابنا محمّد بن عيسى عن ابن محبوب، عن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للرجل المؤمن منكم أن يشارك الذّميّ و لا يبضعه بضاعة، و لا يودعه وديعة، ولا يصافيه المودَّة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المسلم له أن يأكل مع المجوسي في قصعة واحدة أو يقعد معه على فراش أو في المسجد أو يصاحبه؟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البختري عن الصادق، عن أبيه علیهما السّلام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تبدؤوا أهل الكتاب بالسلام، فان سلّموا عليكم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ولا تصحافحوهم و لا تكنّوهم إلّا أن تُضطرُّوا إلى ذلك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548" w:name="pg16454_251256"/>
    </w:p>
    <w:p>
      <w:pPr>
        <w:pStyle w:val="Heading5"/>
        <w:numPr>
          <w:ilvl w:val="4"/>
          <w:numId w:val="1"/>
        </w:numPr>
        <w:rPr/>
      </w:pPr>
      <w:bookmarkStart w:id="549" w:name="__RefHeading___Toc8363654_1280447820"/>
      <w:bookmarkStart w:id="550" w:name="_Toc220"/>
      <w:bookmarkEnd w:id="548"/>
      <w:bookmarkEnd w:id="549"/>
      <w:r>
        <w:rPr>
          <w:rtl w:val="true"/>
        </w:rPr>
        <w:t xml:space="preserve">باب </w:t>
      </w:r>
      <w:r>
        <w:rPr/>
        <w:t>71</w:t>
      </w:r>
      <w:bookmarkEnd w:id="550"/>
    </w:p>
    <w:p>
      <w:pPr>
        <w:pStyle w:val="Heading6"/>
        <w:numPr>
          <w:ilvl w:val="5"/>
          <w:numId w:val="1"/>
        </w:numPr>
        <w:rPr/>
      </w:pPr>
      <w:bookmarkStart w:id="551" w:name="__RefHeading___Toc8363656_1280447820"/>
      <w:bookmarkStart w:id="552" w:name="_Toc221"/>
      <w:bookmarkEnd w:id="551"/>
      <w:r>
        <w:rPr>
          <w:rtl w:val="true"/>
        </w:rPr>
        <w:t>الدخول فى بلاد المخالفين و الكفار والكون معهم</w:t>
      </w:r>
      <w:bookmarkEnd w:id="55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عن محمّد بن أحمد النهديّ، عن معاوية بن حكيم عن شريف بن سابق، عن حمّاد السمندريّ،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أدخل إلى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عندنا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 ثَمَّ حُشرت معهم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حمّاد إذا كنت ثمَّ تذكر أمرنا و تدعو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كنت في هذه المدن مدن الاسلام تذكر أمرنا و تدعو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 ثُمَّ حشرت أُمة وحدك، وسعى نورك بين يديك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553" w:name="pg16454_251257"/>
    </w:p>
    <w:p>
      <w:pPr>
        <w:pStyle w:val="Heading5"/>
        <w:numPr>
          <w:ilvl w:val="4"/>
          <w:numId w:val="1"/>
        </w:numPr>
        <w:rPr/>
      </w:pPr>
      <w:bookmarkStart w:id="554" w:name="__RefHeading___Toc8363658_1280447820"/>
      <w:bookmarkStart w:id="555" w:name="_Toc222"/>
      <w:bookmarkEnd w:id="553"/>
      <w:bookmarkEnd w:id="554"/>
      <w:r>
        <w:rPr>
          <w:rtl w:val="true"/>
        </w:rPr>
        <w:t xml:space="preserve">باب </w:t>
      </w:r>
      <w:r>
        <w:rPr/>
        <w:t>72</w:t>
      </w:r>
      <w:bookmarkEnd w:id="555"/>
    </w:p>
    <w:p>
      <w:pPr>
        <w:pStyle w:val="Heading6"/>
        <w:numPr>
          <w:ilvl w:val="5"/>
          <w:numId w:val="1"/>
        </w:numPr>
        <w:rPr/>
      </w:pPr>
      <w:bookmarkStart w:id="556" w:name="__RefHeading___Toc8363660_1280447820"/>
      <w:bookmarkStart w:id="557" w:name="_Toc223"/>
      <w:bookmarkEnd w:id="556"/>
      <w:r>
        <w:rPr>
          <w:rtl w:val="true"/>
        </w:rPr>
        <w:t>التقية والمدارة</w:t>
      </w:r>
      <w:bookmarkEnd w:id="5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البرقي، عن عليّ بن جعفر الجوهري، عن إبراهيم بن عبدالله الكوفيّ، عن أبي سعيد عقيصا،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إبراهيم بن عبدالله الحسنَ بن عليّ بن أبي طالب علیه السّلام عن العقل،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التجرّع للغصة و مداهنة الأعداء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عن الأزديّ،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التقية ترس المؤمن، ولا ايمان لمن لا تقيّة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أرأيت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أكره و قلبه مطمئنٌّ بالايمان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التقيّة إلّا هذا</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سهل، عن اللؤلؤي، عن ابن أبي عمير، عن عبدالله بن جندب، عن أبي عمر العجميّ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عمر إنَّ تسعة أعشار الدين في التقيّة، و لادين لمن لا تقية له، و التقيّة في كلِّ شيء إلّا في شرب النبيذ و المسح على الخفّين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الأعمش،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النقيّة في دار النقيّة واجب، و لا حنث و لا كفّارة على من حلف تقيّة، يدفع بذلك ظلماً عن نفسه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ابن معبد،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دين لمن لا ورع له، ولا إيمان لمن لا تقيّة له، إنَّ أكرمكم عند الله عزَّ وجلَّ</w:t>
      </w:r>
    </w:p>
    <w:p>
      <w:pPr>
        <w:pStyle w:val="BookText"/>
        <w:rPr/>
      </w:pPr>
      <w:r>
        <w:rPr>
          <w:rFonts w:ascii="Amiri" w:hAnsi="Amiri" w:eastAsia="Amiri" w:cs="Amiri"/>
          <w:color w:val="111111"/>
          <w:sz w:val="28"/>
          <w:sz w:val="28"/>
          <w:szCs w:val="28"/>
          <w:rtl w:val="true"/>
          <w:lang w:bidi="ar-SA"/>
        </w:rPr>
        <w:t xml:space="preserve">أعملكم بالتقيّة قبل خروج قائمنا، فمن تركها قبل خروج قائمنا فليس منّا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أبي، عن عليِّ بن إبراهيم، عن اليقطيني، عن يونس، عن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عُبِدالله بشيء أحبَّ إليه من الخبء،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الخبء؟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عن ابن أذينة، عن محمّد بن مسلم و إسماعيل الجعفیّ و عدَّة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في كلّ شيء، وكلُّ شيء اضطُرَّ إليه ابن آدم فقد أحلّه</w:t>
      </w:r>
    </w:p>
    <w:p>
      <w:pPr>
        <w:pStyle w:val="BookText"/>
        <w:rPr/>
      </w:pPr>
      <w:r>
        <w:rPr>
          <w:rFonts w:ascii="IRNazanin" w:hAnsi="IRNazanin" w:eastAsia="IRNazanin"/>
          <w:color w:val="111111"/>
          <w:sz w:val="28"/>
          <w:sz w:val="28"/>
          <w:szCs w:val="28"/>
          <w:rtl w:val="true"/>
          <w:lang w:bidi="fa-IR"/>
        </w:rPr>
        <w:t xml:space="preserve">الله له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اليقطينيّ، عن صفوان، عن شعيب الحدَّاد،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جعلت التقيّة ليحقن بها الدماء، فاذا بلغ الدَّم فلا تقيّة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الجعابيُّ، عن الحسين بن محمّد الكندي، عن عمر بن محمّد بن الحارث عن أبيه، عن أبي الصباح المزنيّ، عن الحارث بن حصيرة،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علىُّ ابن أبي طالب علیه السّلام لشيعته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في الناس كالنحلة في الطير ليس شيء من الطير إلّا و هو يستخفّها، و لو يعلمون ما في أجوافها من البركة لم يفعلوا ذلك بها، خالطوا الناس بألسنتكم و أجسادكم، وزايلوهم بقلوبكم وأعمالكم، لكلَّ امرئ ما اكتسب، و هو يوم القيامة مع من </w:t>
      </w:r>
    </w:p>
    <w:p>
      <w:pPr>
        <w:pStyle w:val="BookText"/>
        <w:rPr/>
      </w:pPr>
      <w:r>
        <w:rPr>
          <w:rFonts w:ascii="Amiri" w:hAnsi="Amiri" w:eastAsia="Amiri" w:cs="Amiri"/>
          <w:color w:val="111111"/>
          <w:sz w:val="28"/>
          <w:sz w:val="28"/>
          <w:szCs w:val="28"/>
          <w:rtl w:val="true"/>
          <w:lang w:bidi="ar-SA"/>
        </w:rPr>
        <w:t xml:space="preserve">أحبَّ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و فضالة، عن ابن بكير،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نمرُّ بهؤلاء القوم فيستحلفونا على أموالنا وقد أدَّينا زكاتها،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إذا خفت فاحلف لهم بما شاؤا،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بطلاق و عتاق ؟ قال بما شاؤا و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لتنقية في كل ضرورة ، وصاحبها أعلم بها حين تنزل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إبراهيم القزوينيّ، عن محمّد بن وهبان، عن أحمد بن إبراهيم، عن الحسن بن علىّ الزعفراني، عن أحمد البرقيّ، عن أبيه، عن ابن أبي عمير، عن هشام بن سالم عن أبي عبد الله علیه السّلام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أعملكم بالتقية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علي الأشعريّ، عن محمّد بن عبد الجبّار، عن ابن بزيع عن حمزة بن بزيع، عن عبدالله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أمرني ربّي بمداراة الناس كما أمرني بأداء الفرائض</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558" w:name="pg16454_251260"/>
    </w:p>
    <w:p>
      <w:pPr>
        <w:pStyle w:val="Heading5"/>
        <w:numPr>
          <w:ilvl w:val="4"/>
          <w:numId w:val="1"/>
        </w:numPr>
        <w:rPr/>
      </w:pPr>
      <w:bookmarkStart w:id="559" w:name="__RefHeading___Toc8363662_1280447820"/>
      <w:bookmarkStart w:id="560" w:name="_Toc224"/>
      <w:bookmarkEnd w:id="558"/>
      <w:bookmarkEnd w:id="559"/>
      <w:r>
        <w:rPr>
          <w:rtl w:val="true"/>
        </w:rPr>
        <w:t xml:space="preserve">باب </w:t>
      </w:r>
      <w:r>
        <w:rPr/>
        <w:t>73</w:t>
      </w:r>
      <w:bookmarkEnd w:id="560"/>
    </w:p>
    <w:p>
      <w:pPr>
        <w:pStyle w:val="Heading6"/>
        <w:numPr>
          <w:ilvl w:val="5"/>
          <w:numId w:val="1"/>
        </w:numPr>
        <w:rPr/>
      </w:pPr>
      <w:bookmarkStart w:id="561" w:name="__RefHeading___Toc8363664_1280447820"/>
      <w:bookmarkStart w:id="562" w:name="_Toc225"/>
      <w:bookmarkEnd w:id="561"/>
      <w:r>
        <w:rPr>
          <w:rtl w:val="true"/>
        </w:rPr>
        <w:t>من مشى الى طعام لم يُدعَ إليه و من يجوز الاكل من بيته بغير اذنه</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وصايا النبيُّ صلی الله علیه و آله و سلّم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ثمانية إن اُهينوا فلا يلوموا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الذاهب إلى مائدة لم يدع إليها، والمتأمّر على ربِّ البيت، وطالب الخير من أعدائه، وطالب الفضل من الّلئام، و الداخل بين اثنين في سرّ لم يدخلاه فيه و المستخفُّ بالسلطان، و اجالس في مجلس ليس له بأهل، و المقبل بالحديث على من لا يسمع منه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دعي أحدكم إلى طعام فلا يستتبعنَّ ولده، فانّه إن فعل ذلك كان حراماً، ودخل غاصباً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البزنطيّ، عن حمّاد بن عثمان،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يحلُّ للرجل من بيت أخيه من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المأدوم و التمر، وكذلك يحلُّ للمرأة من بيت زوجها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جميل،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للمرأة أن تأكل و تصدّق، وللصديق أن يأكل من منزل أخيه و يتصدَّق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صفوان عن موسى بن بكر عن زرارة، عن أبي عبد الله علیه السّلام في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صديقكم أو ما ملكتم 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الّذين سمّى الله في هذه الأية، يُؤكَل بغير إذنهم من التمر والمأدوم،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تطعم المرأة بغير إذن زوجها، فأمّا ما خلا ذلك من الطعام فلا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ابن عمير، عمّن ذكره، عن أبي عبد الله علیه السّلام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ما ملكتم 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له وكيل يقوم في ماله فيأكل بغير إذنه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563" w:name="pg16454_251262"/>
    </w:p>
    <w:p>
      <w:pPr>
        <w:pStyle w:val="Heading5"/>
        <w:numPr>
          <w:ilvl w:val="4"/>
          <w:numId w:val="1"/>
        </w:numPr>
        <w:rPr/>
      </w:pPr>
      <w:bookmarkStart w:id="564" w:name="__RefHeading___Toc8363666_1280447820"/>
      <w:bookmarkStart w:id="565" w:name="_Toc226"/>
      <w:bookmarkEnd w:id="563"/>
      <w:bookmarkEnd w:id="564"/>
      <w:r>
        <w:rPr>
          <w:rtl w:val="true"/>
        </w:rPr>
        <w:t xml:space="preserve">باب </w:t>
      </w:r>
      <w:r>
        <w:rPr/>
        <w:t>74</w:t>
      </w:r>
      <w:bookmarkEnd w:id="565"/>
    </w:p>
    <w:p>
      <w:pPr>
        <w:pStyle w:val="Heading6"/>
        <w:numPr>
          <w:ilvl w:val="5"/>
          <w:numId w:val="1"/>
        </w:numPr>
        <w:rPr/>
      </w:pPr>
      <w:bookmarkStart w:id="566" w:name="__RefHeading___Toc8363668_1280447820"/>
      <w:bookmarkStart w:id="567" w:name="_Toc227"/>
      <w:bookmarkEnd w:id="566"/>
      <w:r>
        <w:rPr>
          <w:rtl w:val="true"/>
        </w:rPr>
        <w:t>الحث على اجابة دعوة المؤمن و الحث على الاكل من طعام أخيه</w:t>
      </w:r>
      <w:bookmarkEnd w:id="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بن إبراهيم، عن ياسر الخادم،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السخيُّ يأكل من طعام الناس ليأكلوا من طعامه، و البخيل لا يأكل من طعام الناس لئلّا يأكلوا من طعامه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الخليل بن أحمد، عن أبي العبّاس الثقفيّ، عن محمّد بن الصباح، عن جرير، عن أبي إسحاق الشيبانيّ، عن أشعث بن أبي الشعثاء، عن معاوية بن سويد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و آله و سلّم 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وإجابة الداعي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عن ابن صدقة، عن جعفر، عن أبيه، عن النبيِّ صلوات الله عليهم مثله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عن ابن عميرة، عن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يجيب الدَّعوة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عمرو بن أبي المقدام،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 الشاهد من أمّتي و الغائب أن يجيب دعوة المسلم و لو على خمسة أميال، فانَّ ذلك من الدِّين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568" w:name="pg16454_251263"/>
    </w:p>
    <w:p>
      <w:pPr>
        <w:pStyle w:val="Heading5"/>
        <w:numPr>
          <w:ilvl w:val="4"/>
          <w:numId w:val="1"/>
        </w:numPr>
        <w:rPr/>
      </w:pPr>
      <w:bookmarkStart w:id="569" w:name="__RefHeading___Toc8363670_1280447820"/>
      <w:bookmarkStart w:id="570" w:name="_Toc228"/>
      <w:bookmarkEnd w:id="568"/>
      <w:bookmarkEnd w:id="569"/>
      <w:r>
        <w:rPr>
          <w:rtl w:val="true"/>
        </w:rPr>
        <w:t xml:space="preserve">باب </w:t>
      </w:r>
      <w:r>
        <w:rPr/>
        <w:t>75</w:t>
      </w:r>
      <w:bookmarkEnd w:id="570"/>
    </w:p>
    <w:p>
      <w:pPr>
        <w:pStyle w:val="Heading6"/>
        <w:numPr>
          <w:ilvl w:val="5"/>
          <w:numId w:val="1"/>
        </w:numPr>
        <w:rPr/>
      </w:pPr>
      <w:bookmarkStart w:id="571" w:name="__RefHeading___Toc8363672_1280447820"/>
      <w:bookmarkStart w:id="572" w:name="_Toc229"/>
      <w:bookmarkEnd w:id="571"/>
      <w:r>
        <w:rPr>
          <w:rtl w:val="true"/>
        </w:rPr>
        <w:t>جودة الاكل في منزل الاخ المؤمن</w:t>
      </w:r>
      <w:bookmarkEnd w:id="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 هو يقول لرجل كان يأكل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أنّه يُعرف حبُّ الرجل أخاه بكثرة أكله عنده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عن يونس بن يعقوب، عن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فدعا بالخوان فأتي بقصعة فيها اُرز، فأكلت منها حتّى امتلأت فخطَّ بيده في القصعة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عليك لما أكلت دون الخطِّ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عمر بن عبدالعزيز الملقّب بزُحل،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أكلنا مع أبي عبد الله علیه السّلام فأتينا بقصعة من أرز فجعلنا نعذر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شيئاً، إنَّ أشدكم حبّاً لنا أحسنكم أكلاً عندنا قال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فأكلت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يحدِّثنا أنَّ رسول الله صلی الله علیه و آله و سلّم أهديت له قصعة اُرز من ناحية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 فدعا سلمان و المقداد و أباذر ّرحمهم الله فجعلوا يعذرون في الأكل،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صنعتم </w:t>
      </w:r>
    </w:p>
    <w:p>
      <w:pPr>
        <w:pStyle w:val="BookText"/>
        <w:rPr/>
      </w:pPr>
      <w:r>
        <w:rPr>
          <w:rFonts w:ascii="Amiri" w:hAnsi="Amiri" w:eastAsia="Amiri" w:cs="Amiri"/>
          <w:color w:val="111111"/>
          <w:sz w:val="28"/>
          <w:sz w:val="28"/>
          <w:szCs w:val="28"/>
          <w:rtl w:val="true"/>
          <w:lang w:bidi="ar-SA"/>
        </w:rPr>
        <w:t>شيئاً، إنَّ أشدَّكم حباً لنا أحسنكم أكلاً عندنا، فجعلوا يأكلون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وصلّى عليهم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الخادم،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يأكل من طعام الناس ليأكلوا من طعامه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573" w:name="pg16454_251265"/>
    </w:p>
    <w:p>
      <w:pPr>
        <w:pStyle w:val="Heading5"/>
        <w:numPr>
          <w:ilvl w:val="4"/>
          <w:numId w:val="1"/>
        </w:numPr>
        <w:rPr/>
      </w:pPr>
      <w:bookmarkStart w:id="574" w:name="__RefHeading___Toc8363674_1280447820"/>
      <w:bookmarkStart w:id="575" w:name="_Toc230"/>
      <w:bookmarkEnd w:id="573"/>
      <w:bookmarkEnd w:id="574"/>
      <w:r>
        <w:rPr>
          <w:rtl w:val="true"/>
        </w:rPr>
        <w:t xml:space="preserve">باب </w:t>
      </w:r>
      <w:r>
        <w:rPr/>
        <w:t>76</w:t>
      </w:r>
      <w:bookmarkEnd w:id="575"/>
    </w:p>
    <w:p>
      <w:pPr>
        <w:pStyle w:val="Heading6"/>
        <w:numPr>
          <w:ilvl w:val="5"/>
          <w:numId w:val="1"/>
        </w:numPr>
        <w:rPr/>
      </w:pPr>
      <w:bookmarkStart w:id="576" w:name="__RefHeading___Toc8363676_1280447820"/>
      <w:bookmarkStart w:id="577" w:name="_Toc231"/>
      <w:bookmarkEnd w:id="576"/>
      <w:r>
        <w:rPr>
          <w:rtl w:val="true"/>
        </w:rPr>
        <w:t>آداب الضيف، و صاحب المنزل، و من ينبغي ضيافته</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الحسين البغداديّ، عن محمّد بن عنبسة، عن دارم و نعيم بن صالح الطبريّ، عن الرضا عن آبائه، عن أمير المؤمنين علیهم السّلام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الضيف أن تمشي معه فتخرجه من حريمك إلى الباب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عن ابن صدقة، عن الصادق، عن أبيه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أحدكم على أخيه في رحله فليقعد حيث يأمر صاحب الرَّحل، فانَّ صاحب الرّحل أعرف بعورة بيته من الداخل عليه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هشام بن الحكم،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طعاماً و تنوّق فيه وادع عليه أصحابك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أتاك أخوك فآته بما عندك، و إذا دعوته فتكلّف له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النيسابوريّ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شيء؟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بعثتُ ابني و أعطيته درهماً يشترى به لحماً و بيضاً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أرسلت ابنك؟ فخبّرته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ردَّه، عندك خلّ؟ عندك زيت؟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فهاته فانّي 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لأمرى احتقر لأخيه ما حضره، هُلك لامرئ احتقر من أخيه ما قدم إليه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بن سنان، عن أبي الجارود، عمّن ذكره، عن الحارث الأعور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أمير المؤمنين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ادخل منزلي،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شرط أن لا تدَّخر عنّى شيئاً ممّا في بيتك، ولا تتكلّف شيئاً مما وراء بابك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النوفليُّ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إذا طعم عند أهل 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عندكم الصائمون، وأكل معكم الأبرار، وصلّت عليكم الملائكة الأخيار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ابن القدَّاح عن أبي عبدالله،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 الا رسول الله صلی الله علیه و آله و سلّم إذا أكل مع القوم كان أوّل من يضع يده مع القوم، و آخر من يرفعها، لأن يأكل القوم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النوفليّ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الرحل يشرب أوَّل القوم و يتوضأ آخرهم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هاشم عن الحسن بن الحسين الفارسيّ، عن سليمان بن جعفر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حقَّ الضيف أن يُعَدَّ له الخلال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أنفق على طعام ألف درهم و أكل منه مؤمن لم يُعدَّ مسرفاً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578" w:name="pg16454_251267"/>
    </w:p>
    <w:p>
      <w:pPr>
        <w:pStyle w:val="Heading5"/>
        <w:numPr>
          <w:ilvl w:val="4"/>
          <w:numId w:val="1"/>
        </w:numPr>
        <w:rPr/>
      </w:pPr>
      <w:bookmarkStart w:id="579" w:name="__RefHeading___Toc8363678_1280447820"/>
      <w:bookmarkStart w:id="580" w:name="_Toc232"/>
      <w:bookmarkEnd w:id="578"/>
      <w:bookmarkEnd w:id="579"/>
      <w:r>
        <w:rPr>
          <w:rtl w:val="true"/>
        </w:rPr>
        <w:t xml:space="preserve">باب </w:t>
      </w:r>
      <w:r>
        <w:rPr/>
        <w:t>77</w:t>
      </w:r>
      <w:bookmarkEnd w:id="580"/>
    </w:p>
    <w:p>
      <w:pPr>
        <w:pStyle w:val="Heading6"/>
        <w:numPr>
          <w:ilvl w:val="5"/>
          <w:numId w:val="1"/>
        </w:numPr>
        <w:rPr/>
      </w:pPr>
      <w:bookmarkStart w:id="581" w:name="__RefHeading___Toc8363680_1280447820"/>
      <w:bookmarkStart w:id="582" w:name="_Toc233"/>
      <w:bookmarkEnd w:id="581"/>
      <w:r>
        <w:rPr>
          <w:rtl w:val="true"/>
        </w:rPr>
        <w:t>العرض على أخيك</w:t>
      </w:r>
      <w:bookmarkEnd w:id="58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ابن عيسى عن عدَّة رفعوا إلى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عليك أخوك فاعرض عليه الطعام فان لم يأكل فاعرض عليه الماء، فان لم يشرب فاعرض عليه الوَضوء</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583" w:name="pg16454_251268"/>
    </w:p>
    <w:p>
      <w:pPr>
        <w:pStyle w:val="Heading5"/>
        <w:numPr>
          <w:ilvl w:val="4"/>
          <w:numId w:val="1"/>
        </w:numPr>
        <w:rPr/>
      </w:pPr>
      <w:bookmarkStart w:id="584" w:name="__RefHeading___Toc8363682_1280447820"/>
      <w:bookmarkStart w:id="585" w:name="_Toc234"/>
      <w:bookmarkEnd w:id="583"/>
      <w:bookmarkEnd w:id="584"/>
      <w:r>
        <w:rPr>
          <w:rtl w:val="true"/>
        </w:rPr>
        <w:t xml:space="preserve">باب </w:t>
      </w:r>
      <w:r>
        <w:rPr/>
        <w:t>78</w:t>
      </w:r>
      <w:bookmarkEnd w:id="585"/>
    </w:p>
    <w:p>
      <w:pPr>
        <w:pStyle w:val="Heading6"/>
        <w:numPr>
          <w:ilvl w:val="5"/>
          <w:numId w:val="1"/>
        </w:numPr>
        <w:rPr/>
      </w:pPr>
      <w:bookmarkStart w:id="586" w:name="__RefHeading___Toc8363684_1280447820"/>
      <w:bookmarkStart w:id="587" w:name="_Toc235"/>
      <w:bookmarkEnd w:id="586"/>
      <w:r>
        <w:rPr>
          <w:rtl w:val="true"/>
        </w:rPr>
        <w:t>فضل اقراء الضعيف و اکرامه</w:t>
      </w:r>
      <w:bookmarkEnd w:id="5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أبي عن الحميريّ، عن الحسن بن موسى، عن يزيد بن إسحاق عن الحسن بن عطية،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المكارم ،عشر، فإن استطعت أن تكون فيك فلتكن أحدها إقراء الضيف </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فيها أوصى به أمير المؤمنين علیه السّلام عند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يا بُنيَّ بالصلاة عند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وإكرام الضيف</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الحكم،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عثمان، عن عبدالرحمن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عبدالله،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آخذ خمسة دراهم فأدخل إلى سوقكم هذه فأبتاع بها الطعام ثمَّ أجمع بها نفراً من المسلمين أحبّ إلىَّ من أن أعتق نسمة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المنجيات إطعام الطعام، وإفشاء السلام، والصلاة بالليل و الناس نيام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عن أحمد بن محمّد بن سعيد، عن الحسن بن عبيد الكنديِّ، عن النوفليِّ، عن السكونيّ، عن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الضيف يأتي القوم ،برزقه، فاذا ارتحل ارتحل بجميع ذنوبهم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القاسم بن عليّ العلويّ، عن محمّد بن أبي عبدالله، عن سهل بن زياد عن النوفليّ عن السكونيّ، عن جعفر بن محمّد،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الطعام إذا جمع فيه أربع خصال فقد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من حلال، وكثرت الأيدي عليه، وسُمّى فى أوَّله، وحمد في آخره، 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طوى و جاع و صبر، اُولئك الّذين يشبعون يوم القيامة</w:t>
      </w:r>
      <w:r>
        <w:rPr>
          <w:rFonts w:eastAsia="IRNazanin" w:cs="IRNazanin"/>
          <w:color w:val="111111"/>
          <w:sz w:val="28"/>
          <w:szCs w:val="28"/>
          <w:rtl w:val="true"/>
          <w:lang w:bidi="fa-IR"/>
        </w:rPr>
        <w:t xml:space="preserve">. </w:t>
      </w:r>
      <w:bookmarkStart w:id="588" w:name="pg16454_251270"/>
    </w:p>
    <w:p>
      <w:pPr>
        <w:pStyle w:val="Heading5"/>
        <w:numPr>
          <w:ilvl w:val="4"/>
          <w:numId w:val="1"/>
        </w:numPr>
        <w:rPr/>
      </w:pPr>
      <w:bookmarkStart w:id="589" w:name="__RefHeading___Toc8363686_1280447820"/>
      <w:bookmarkStart w:id="590" w:name="_Toc236"/>
      <w:bookmarkEnd w:id="588"/>
      <w:bookmarkEnd w:id="589"/>
      <w:r>
        <w:rPr>
          <w:rtl w:val="true"/>
        </w:rPr>
        <w:t xml:space="preserve">باب </w:t>
      </w:r>
      <w:r>
        <w:rPr/>
        <w:t>79</w:t>
      </w:r>
      <w:bookmarkEnd w:id="590"/>
    </w:p>
    <w:p>
      <w:pPr>
        <w:pStyle w:val="Heading6"/>
        <w:numPr>
          <w:ilvl w:val="5"/>
          <w:numId w:val="1"/>
        </w:numPr>
        <w:rPr/>
      </w:pPr>
      <w:bookmarkStart w:id="591" w:name="__RefHeading___Toc8363688_1280447820"/>
      <w:bookmarkStart w:id="592" w:name="_Toc237"/>
      <w:bookmarkEnd w:id="591"/>
      <w:r>
        <w:rPr>
          <w:rtl w:val="true"/>
        </w:rPr>
        <w:t>أن الرجل اذا دخل بلدة فهو ضيف على اخوانه و حدّ الضيافة</w:t>
      </w:r>
      <w:bookmarkEnd w:id="5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أحمد بن محمّد السيّاري، عن محمّد بن عبدالله الكوفيّ، عن رجل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يروي عن أبيه، عن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الرجل بلدة فهو ضيف على من بها من أهل دينه حتّى يرحل عنهم، ولا ينبغي للضيف أن يصوم إلّا باذنهم، لئلّا يعملوا له الشيء فيفسد عليهم، ولا ينبغي لهم أن يصوموا إلّا باذن ضيفهم، لئلّا يحتشمهم فيشتهي الطعام فيتركه لمكانهم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بندار، عن إبراهيم بن إسحاق باسناده ذكره، عن الفضيل بن يسار عن أبي جعفر علیهما السّلام مثله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إدريس، عن أبيه، عن الأشعريّ، عن أبي عبد الله الرازيّ عن ابن أبي عثمان، عن واصل، عن عبد 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الضيافة ثلاثة أوَّل يوم حقّ و الثاني والثالث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ذلك فانّها صدقة تصدّق بها عليه، 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ينزلنَّ أحدكم على أخيه حتّى يؤثمه،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كيف يؤثمه؟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يكون عنده ما ينفق عليه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593" w:name="pg16454_251271"/>
    </w:p>
    <w:p>
      <w:pPr>
        <w:pStyle w:val="Heading5"/>
        <w:numPr>
          <w:ilvl w:val="4"/>
          <w:numId w:val="1"/>
        </w:numPr>
        <w:rPr/>
      </w:pPr>
      <w:bookmarkStart w:id="594" w:name="__RefHeading___Toc8363690_1280447820"/>
      <w:bookmarkStart w:id="595" w:name="_Toc238"/>
      <w:bookmarkEnd w:id="593"/>
      <w:bookmarkEnd w:id="594"/>
      <w:r>
        <w:rPr>
          <w:rtl w:val="true"/>
        </w:rPr>
        <w:t xml:space="preserve">باب </w:t>
      </w:r>
      <w:r>
        <w:rPr/>
        <w:t>80</w:t>
      </w:r>
      <w:bookmarkEnd w:id="595"/>
    </w:p>
    <w:p>
      <w:pPr>
        <w:pStyle w:val="Heading6"/>
        <w:numPr>
          <w:ilvl w:val="5"/>
          <w:numId w:val="1"/>
        </w:numPr>
        <w:rPr/>
      </w:pPr>
      <w:bookmarkStart w:id="596" w:name="__RefHeading___Toc8363692_1280447820"/>
      <w:bookmarkStart w:id="597" w:name="_Toc239"/>
      <w:bookmarkEnd w:id="596"/>
      <w:r>
        <w:rPr>
          <w:rtl w:val="true"/>
        </w:rPr>
        <w:t>آداب المجالس و المواضع التي ينبغي الجلوس فيها أو لا ينبغي و حد التواضع لمن يدخله</w:t>
      </w:r>
      <w:bookmarkEnd w:id="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للمؤمن أن يجلس إلا حيث ينتهي به الجلوس، فانَّ تخطي أعناق الرجال سخافة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مخلد، عن جعفر بن محمّد بن نصير عن محمّد بن عثمان العبسي عن عبد الجبار بن ،عاصم عن عبيد الله بن عمر، عن عبدالملك بن عمير، عن مصعب بن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القوم مجالسهم، فان دعا رجل أخاه و أوسع له في مجلسه فليأته فانّها هي كرامة أكرامة أكرمه بها أخوه، وإن لم يوسّع له أحد فلينظر أوسع مكان يجده</w:t>
      </w:r>
    </w:p>
    <w:p>
      <w:pPr>
        <w:pStyle w:val="BookText"/>
        <w:rPr/>
      </w:pPr>
      <w:r>
        <w:rPr>
          <w:rFonts w:ascii="Amiri" w:hAnsi="Amiri" w:eastAsia="Amiri" w:cs="Amiri"/>
          <w:color w:val="111111"/>
          <w:sz w:val="28"/>
          <w:sz w:val="28"/>
          <w:szCs w:val="28"/>
          <w:rtl w:val="true"/>
          <w:lang w:bidi="ar-SA"/>
        </w:rPr>
        <w:t xml:space="preserve">فليجلس فيه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هارون، عن ابن صدقة، عن الصادق عن أبيه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أحدكم على أخيه فى رحله فليقعد حيث يأمره صاحب الرحل، فانَّ صاحب الرحل أعرف بعورة بيته من الداخل عليه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الحسين بن عليِّ التّمار، عن محمّد بن زيد، عن الزبير بن بكّار، عن عبدالله بن نافع، عن ابن أبي ذئب، عن ابن أخي جابر، عن عمّه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بالأمانة إلّا ثلاثة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سفك فيه دم حرام، و مجلس استحلَّ فيه فرج حرام، و مجلس استحلَّ فيه مال حرام بغير حقّه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للرجل أن يكشف ثيابه عن فخذه و يجلس بين قوم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محمّد العسكريّ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رضي بدون الشرف من المجلس لم يزل الله وملائكته يصلّون عليه حتى يقوم،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التواضع السلام على كلِّ من تمرُّ به، و الجلوس دون شرف المجلس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سعدان بن عبدالرحيم بن مسلم،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من مجلسه تعظيماً 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إلّا لرجل في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خط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صلی الله علیه و آله و سلّم أنَّ كفارة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لا إله إلّا أنت، ربِّ تُب عليَّ واغفرلي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فيما كتب إلى الحارث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مقاعد الأسواق، فانّها محاضر الشيطان، ومعاريض الفتن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صلی الله علیه و آله و سلّم عن أن يقام الرجل عن مجلسه و يجلس فيه آخر،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تفسّحوا و توسّعوا و روي أنَّ النبيَّ صلی الله علیه و آله و سلّم لعن من جلس وسط الحلقة، ونهى أن يجلس الرجل بين الرجلين إلّا باذنهما</w:t>
      </w:r>
      <w:r>
        <w:rPr>
          <w:rFonts w:eastAsia="IRNazanin" w:cs="IRNazanin"/>
          <w:color w:val="111111"/>
          <w:sz w:val="28"/>
          <w:szCs w:val="28"/>
          <w:rtl w:val="true"/>
          <w:lang w:bidi="fa-IR"/>
        </w:rPr>
        <w:t xml:space="preserve">. </w:t>
      </w:r>
      <w:bookmarkStart w:id="598" w:name="pg16454_251273"/>
    </w:p>
    <w:p>
      <w:pPr>
        <w:pStyle w:val="Heading5"/>
        <w:numPr>
          <w:ilvl w:val="4"/>
          <w:numId w:val="1"/>
        </w:numPr>
        <w:rPr/>
      </w:pPr>
      <w:bookmarkStart w:id="599" w:name="__RefHeading___Toc8363694_1280447820"/>
      <w:bookmarkStart w:id="600" w:name="_Toc240"/>
      <w:bookmarkEnd w:id="598"/>
      <w:bookmarkEnd w:id="599"/>
      <w:r>
        <w:rPr>
          <w:rtl w:val="true"/>
        </w:rPr>
        <w:t xml:space="preserve">باب </w:t>
      </w:r>
      <w:r>
        <w:rPr/>
        <w:t>81</w:t>
      </w:r>
      <w:bookmarkEnd w:id="600"/>
    </w:p>
    <w:p>
      <w:pPr>
        <w:pStyle w:val="Heading6"/>
        <w:numPr>
          <w:ilvl w:val="5"/>
          <w:numId w:val="1"/>
        </w:numPr>
        <w:rPr/>
      </w:pPr>
      <w:bookmarkStart w:id="601" w:name="__RefHeading___Toc8363696_1280447820"/>
      <w:bookmarkStart w:id="602" w:name="_Toc241"/>
      <w:bookmarkEnd w:id="601"/>
      <w:r>
        <w:rPr>
          <w:rtl w:val="true"/>
        </w:rPr>
        <w:t>السُّنّة في الجلوس و أنواعه</w:t>
      </w:r>
      <w:bookmarkEnd w:id="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فى باب جوامع مساوى الأخلاق أنه قيل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هذا الخلق كلّه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منهم التارك للسواك و المتربع في موضع الضيق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 أحدكم على الطعام فليجلس جلسة العبد، و لا يضعنَّ أحدكم إحدى رجليه على الأخرى و يربّع، فانّها جلسة يبغضها الله و يمقت صاحبها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شيء شرفاً و إنَّ أشرف المجالس ما استُقبل به القبلة</w:t>
      </w:r>
      <w:r>
        <w:rPr>
          <w:rFonts w:eastAsia="IRNazanin" w:cs="IRNazanin"/>
          <w:color w:val="111111"/>
          <w:sz w:val="28"/>
          <w:szCs w:val="28"/>
          <w:rtl w:val="true"/>
          <w:lang w:bidi="fa-IR"/>
        </w:rPr>
        <w:t xml:space="preserve">. </w:t>
      </w:r>
      <w:bookmarkStart w:id="603" w:name="pg16454_251274"/>
    </w:p>
    <w:p>
      <w:pPr>
        <w:pStyle w:val="Heading3"/>
        <w:numPr>
          <w:ilvl w:val="2"/>
          <w:numId w:val="1"/>
        </w:numPr>
        <w:rPr/>
      </w:pPr>
      <w:bookmarkStart w:id="604" w:name="__RefHeading___Toc8363698_1280447820"/>
      <w:bookmarkStart w:id="605" w:name="_Toc242"/>
      <w:bookmarkEnd w:id="603"/>
      <w:bookmarkEnd w:id="604"/>
      <w:r>
        <w:rPr>
          <w:rtl w:val="true"/>
        </w:rPr>
        <w:t>أبواب</w:t>
      </w:r>
      <w:bookmarkEnd w:id="605"/>
    </w:p>
    <w:p>
      <w:pPr>
        <w:pStyle w:val="Heading4"/>
        <w:numPr>
          <w:ilvl w:val="3"/>
          <w:numId w:val="1"/>
        </w:numPr>
        <w:rPr/>
      </w:pPr>
      <w:bookmarkStart w:id="606" w:name="__RefHeading___Toc8363700_1280447820"/>
      <w:bookmarkStart w:id="607" w:name="_Toc243"/>
      <w:bookmarkEnd w:id="606"/>
      <w:r>
        <w:rPr>
          <w:rtl w:val="true"/>
        </w:rPr>
        <w:t>التحيّة و التسليم و العطاس و ما يتعلق بها</w:t>
      </w:r>
      <w:bookmarkEnd w:id="607"/>
    </w:p>
    <w:p>
      <w:pPr>
        <w:pStyle w:val="Heading5"/>
        <w:numPr>
          <w:ilvl w:val="4"/>
          <w:numId w:val="1"/>
        </w:numPr>
        <w:rPr/>
      </w:pPr>
      <w:bookmarkStart w:id="608" w:name="__RefHeading___Toc8363702_1280447820"/>
      <w:bookmarkStart w:id="609" w:name="_Toc244"/>
      <w:bookmarkEnd w:id="608"/>
      <w:r>
        <w:rPr>
          <w:rtl w:val="true"/>
        </w:rPr>
        <w:t xml:space="preserve">باب </w:t>
      </w:r>
      <w:r>
        <w:rPr/>
        <w:t>1</w:t>
      </w:r>
      <w:bookmarkEnd w:id="609"/>
    </w:p>
    <w:p>
      <w:pPr>
        <w:pStyle w:val="Heading6"/>
        <w:numPr>
          <w:ilvl w:val="5"/>
          <w:numId w:val="1"/>
        </w:numPr>
        <w:rPr/>
      </w:pPr>
      <w:bookmarkStart w:id="610" w:name="__RefHeading___Toc8363704_1280447820"/>
      <w:bookmarkStart w:id="611" w:name="_Toc245"/>
      <w:bookmarkEnd w:id="610"/>
      <w:r>
        <w:rPr>
          <w:rtl w:val="true"/>
        </w:rPr>
        <w:t>افشاء السلام و الابتداء به و فضله و آدابه و أنواعه و احكامه و القول عند الافتراق</w:t>
      </w:r>
      <w:bookmarkEnd w:id="6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هارون، عن ابن صدقة، عن الصادق، عن أبيه علیهما السّلام أنَّ رسول الله صلی الله علیه و آله و سلّم أمرهم بسبع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عيادة المرضى و اتبّاع الجنائز، و إبرار القسم، و تسميت العاطس، و نصر المظلوم، وإفشاء السلام وإجابة الداعي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أوردناه باسناد آخر في باب المناهي </w:t>
      </w:r>
      <w:r>
        <w:rPr>
          <w:rStyle w:val="FootnoteAnchor"/>
          <w:rtl w:val="true"/>
        </w:rPr>
        <w:footnoteReference w:id="609"/>
      </w:r>
      <w:r>
        <w:rPr>
          <w:rFonts w:ascii="IRNazanin" w:hAnsi="IRNazanin" w:eastAsia="IRNazanin"/>
          <w:color w:val="111111"/>
          <w:sz w:val="28"/>
          <w:sz w:val="28"/>
          <w:szCs w:val="28"/>
          <w:rtl w:val="true"/>
          <w:lang w:bidi="fa-IR"/>
        </w:rPr>
        <w:t>و قد مضى أخبار كثيرة في باب جوامع المکارم و باب المنجيات والمهلكات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Style w:val="FootnoteAnchor"/>
          <w:rtl w:val="true"/>
        </w:rPr>
        <w:footnoteReference w:id="610"/>
      </w:r>
      <w:r>
        <w:rPr>
          <w:rFonts w:ascii="IRNazanin" w:hAnsi="IRNazanin" w:eastAsia="IRNazanin"/>
          <w:color w:val="111111"/>
          <w:sz w:val="28"/>
          <w:sz w:val="28"/>
          <w:szCs w:val="28"/>
          <w:rtl w:val="true"/>
          <w:lang w:bidi="fa-IR"/>
        </w:rPr>
        <w:t>،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ابن عيسى، عن أبيه، عن ابن أبي عمير، عن البطائنيّ، عن أبي بصير،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غرفاً يُرى ظاهرها من باطنها، وباطنها من ظاهرها يسكنها من أمّتي من أطاب الكلام، و أطعم الطعام، وأفشى السلام، وصلّى باللّيل والناس نيام،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إفشاء السلام أن لا يبخل </w:t>
      </w:r>
    </w:p>
    <w:p>
      <w:pPr>
        <w:pStyle w:val="BookText"/>
        <w:rPr/>
      </w:pPr>
      <w:r>
        <w:rPr>
          <w:rFonts w:ascii="Amiri" w:hAnsi="Amiri" w:eastAsia="Amiri" w:cs="Amiri"/>
          <w:color w:val="111111"/>
          <w:sz w:val="28"/>
          <w:sz w:val="28"/>
          <w:szCs w:val="28"/>
          <w:rtl w:val="true"/>
          <w:lang w:bidi="ar-SA"/>
        </w:rPr>
        <w:t xml:space="preserve">بالسلام على أحد من المسلمين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دخلتم بيوتاً فسلّموا على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الجارود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الرجل منكم بيته، فان كان فيه أحد يسلّم عليهم، و إن لم يكن فيه أحد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علينا من عند ربّنا، يقول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تحيّة من عند الله مباركة طيّبة</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 الدخل بيتاً أحداً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يقصد به الملكين اللّذين عليه شهود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محمّد بن عليّ الكوفيّ، عن عثمان بن عيسى، عن هارون بن خارجة،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التواضع أن تسلّم على من لقيت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هاشم، عن النوفليّ، عن السكونيّ، عن أبي عبدالله،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بدأ بالكلام قبل السلام فلا تجيبوه، 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إلى طعامك أحداً حتّى يسلّم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الجعابيّ، عن محمّد بن صالح القاضي، عن مسروق بن المرزبان، عن حفص عن عاصم بن أبي عثمان،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أعجز الناس من عجز من الدعاء، و إنَّ أبخل الناس من بخل بالسلام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ابن قولويه، عن أبيه، عن سعد عن أحمد بن محمّد بن يحيى، عن محمّد بن الحسين، عن ابن عميرة، عن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تلاقيتم فتلاقوا بالتسليم و التصافح، وإذا تفرَّقتم فتفرَّقوا بالاستغفار</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أبي، عن سعد، عن محمّد بن الحسين، عن محمّد بن الفضيل، عن أبي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دخلتم بيوتاً فسلّموا على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الأية </w:t>
      </w:r>
      <w:r>
        <w:rPr>
          <w:rStyle w:val="FootnoteAnchor"/>
          <w:rtl w:val="true"/>
        </w:rPr>
        <w:footnoteReference w:id="6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تسليم الرجل على أهل البيت حين يدخل ثمَّ يردّون عليه فهو سلامكم على أنفسكم </w:t>
      </w:r>
      <w:r>
        <w:rPr>
          <w:rStyle w:val="FootnoteAnchor"/>
          <w:rtl w:val="true"/>
        </w:rPr>
        <w:footnoteReference w:id="6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أبي الخطّاب، عن جعفر بن بشير، عن أبي عيينة، عن منصور بن حازم،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يردّ عليهم الدعاء جماعة و إن كانوا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يعطس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يرحمكم الله، فانّ معه غيره، والرجل يسلّم على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والرجل يدعو للرجل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عافاكم الله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الحفّار، عن عليّ بن أحمد الحلوانيّ، عن محمّد بن إسحاق المقريّ، عن عليّ بن حمّاد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ليسلّم الراكب على الماشي و إذا سلّم من القوم واحد أجزاً عنهم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جيلويه عن عمّه، عن هارون، عن ابن صدقة، عن الصادق عن أبيها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تسلّموا على اليهود، ولا على النصارى، ولا على المجوس، ولا عبدة الأوثان، ولا على موائد شرّاب الخمر، ولا على صاحب الشطرنج والنرد، ولا على المخنّث، ولا على الشاعر الّذي يقذف المحصنات ولا على المصلّي وذلك لأنّ المصلّي لا يستطيع أن يردّ السلام، لأنّ التسليم من المسلّم تطوّع والردّ عليه فريضة، ولا على أكل الربا، ولا على رجل جالس على غائط، ولا على الّذي في الحمّام، ولا على الفاسق المعلن بفسقه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البادي بالسلام أولى بالله وبرسوله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سبعون حسنة، تسعة و ستّون للمبتدي و واحدة للرادّ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التواضع أن تسلّم على من لقيت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سلام عليكم و رحمة الله، فهي عشرون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أحدكم من مجلسه فليودِّعهم بالسلام، 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أفشوا السلام تسلموا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موجبات المغفرة بذل السّلام و حسن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منزلك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وسلّم على أهلك فان لم يكن فيه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وسلام على رسول الله و على أهل بيته، والسلام علينا و</w:t>
      </w:r>
    </w:p>
    <w:p>
      <w:pPr>
        <w:pStyle w:val="BookText"/>
        <w:rPr/>
      </w:pPr>
      <w:r>
        <w:rPr>
          <w:rFonts w:ascii="IRNazanin" w:hAnsi="IRNazanin" w:eastAsia="IRNazanin"/>
          <w:color w:val="111111"/>
          <w:sz w:val="28"/>
          <w:sz w:val="28"/>
          <w:szCs w:val="28"/>
          <w:rtl w:val="true"/>
          <w:lang w:bidi="fa-IR"/>
        </w:rPr>
        <w:t>على عباد الله الصالحين، فاذا قلت ذلك فرَّ الشيطان من منزلك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الرجل إذا دخل على أهله، و إذا دخل يضرب بنعليه و يتنحنح يصنع ذلك حتّى يؤذنهم أنّه قدجاء حتّى لا يرى شيئاً يكرهه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تحيّة لملّتنا ، وأمان لذمّتنا،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للراكب على الراجل، و للقائم على القاعد، 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قبل الكلام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612" w:name="pg16454_251278"/>
    </w:p>
    <w:p>
      <w:pPr>
        <w:pStyle w:val="Heading5"/>
        <w:numPr>
          <w:ilvl w:val="4"/>
          <w:numId w:val="1"/>
        </w:numPr>
        <w:rPr/>
      </w:pPr>
      <w:bookmarkStart w:id="613" w:name="__RefHeading___Toc8363706_1280447820"/>
      <w:bookmarkStart w:id="614" w:name="_Toc246"/>
      <w:bookmarkEnd w:id="612"/>
      <w:bookmarkEnd w:id="613"/>
      <w:r>
        <w:rPr>
          <w:rtl w:val="true"/>
        </w:rPr>
        <w:t xml:space="preserve">باب </w:t>
      </w:r>
      <w:r>
        <w:rPr/>
        <w:t>2</w:t>
      </w:r>
      <w:bookmarkEnd w:id="614"/>
    </w:p>
    <w:p>
      <w:pPr>
        <w:pStyle w:val="Heading6"/>
        <w:numPr>
          <w:ilvl w:val="5"/>
          <w:numId w:val="1"/>
        </w:numPr>
        <w:rPr/>
      </w:pPr>
      <w:bookmarkStart w:id="615" w:name="__RefHeading___Toc8363708_1280447820"/>
      <w:bookmarkStart w:id="616" w:name="_Toc247"/>
      <w:bookmarkEnd w:id="615"/>
      <w:r>
        <w:rPr>
          <w:rtl w:val="true"/>
        </w:rPr>
        <w:t>الاذن في الدخول، وسلام الاذن</w:t>
      </w:r>
      <w:bookmarkEnd w:id="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البرقيّ، عن أبيه، عن ابن أسباط عن عمّه،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الاستيذان ثلاثة أوَّلهنَّ يسمعون، و الثانية يحذرون، و الثالثة إن شاؤا أذنوا و إن شاؤا لم يفعلوا فيرجع المستأذن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ابن الوليد، عن الصفّار، عن أحمد بن محمّد، عن عليِّ بن الحكم و محسن بن أحمد، عن أبان الأحمر، عن عبد 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بيواتاً غير بيوتكم حتّى تستأنسوا و تسلّموا على 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الاستيناس وقع النعل و التسليم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البرقيّ، عن أبيه، عن أبان، عن عبدالرحمن مثله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علىُّ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دخلتم بيوتاً فسلّموا على أنفسكم تحيّة من عند الله مباركة طيّبة</w:t>
      </w:r>
      <w:r>
        <w:rPr>
          <w:rFonts w:eastAsia="Amiri" w:cs="Amiri" w:ascii="Amiri" w:hAnsi="Amiri"/>
          <w:color w:val="111111"/>
          <w:sz w:val="28"/>
          <w:szCs w:val="28"/>
          <w:rtl w:val="true"/>
          <w:lang w:bidi="ar-SA"/>
        </w:rPr>
        <w:t xml:space="preserve">» </w:t>
      </w:r>
      <w:r>
        <w:rPr>
          <w:rStyle w:val="FootnoteAnchor"/>
          <w:rtl w:val="true"/>
        </w:rPr>
        <w:footnoteReference w:id="6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سلامك على أهل البيت و ردُّ هم عليك، فهو سلامك على نفسك، ثمَّ رخّص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عليكم جناح أن تدخلوا بيوتاً غير مسكونة فيها متاع لكم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الحمّامات و الخانات والأرحبة تدخلها بغير إذن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617" w:name="pg16454_251279"/>
    </w:p>
    <w:p>
      <w:pPr>
        <w:pStyle w:val="Heading5"/>
        <w:numPr>
          <w:ilvl w:val="4"/>
          <w:numId w:val="1"/>
        </w:numPr>
        <w:rPr/>
      </w:pPr>
      <w:bookmarkStart w:id="618" w:name="__RefHeading___Toc8363710_1280447820"/>
      <w:bookmarkStart w:id="619" w:name="_Toc248"/>
      <w:bookmarkEnd w:id="617"/>
      <w:bookmarkEnd w:id="618"/>
      <w:r>
        <w:rPr>
          <w:rtl w:val="true"/>
        </w:rPr>
        <w:t xml:space="preserve">باب </w:t>
      </w:r>
      <w:r>
        <w:rPr/>
        <w:t>3</w:t>
      </w:r>
      <w:bookmarkEnd w:id="619"/>
    </w:p>
    <w:p>
      <w:pPr>
        <w:pStyle w:val="Heading6"/>
        <w:numPr>
          <w:ilvl w:val="5"/>
          <w:numId w:val="1"/>
        </w:numPr>
        <w:rPr/>
      </w:pPr>
      <w:bookmarkStart w:id="620" w:name="__RefHeading___Toc8363712_1280447820"/>
      <w:bookmarkStart w:id="621" w:name="_Toc249"/>
      <w:bookmarkEnd w:id="620"/>
      <w:r>
        <w:rPr>
          <w:rtl w:val="true"/>
        </w:rPr>
        <w:t>المصافحة و المعانقة و التقبيل</w:t>
      </w:r>
      <w:bookmarkEnd w:id="6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حمّاد بن عيسى، عن ابن أبي عمير عن الحسين بن المختار عن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صافح المؤمن تفرَّقا من غير ذنب </w:t>
      </w:r>
      <w:r>
        <w:rPr>
          <w:rStyle w:val="FootnoteAnchor"/>
          <w:rtl w:val="true"/>
        </w:rPr>
        <w:footnoteReference w:id="62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ابن عبدوس، عن ابن قتيبة عن حمدان بن سليمان، عن هشام بن أحمد اليربوعي، عن عبدالله بن الفضل، عن أبيه ، عن أبي جعفر علیه السّلام 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عن المكاعمة، والمكامعة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فالمكاعمة أن يلثم الرجل الرجل، والمكامعة أن يضاجعه و لا يكون بينها ثوب من غير ضرورة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عليّ، عن محمّد بن الحسن عن محمّد بن الحسن الصفّار، عن إبراهيم بن هاشم، عن النوفليّ، عن السكونيّ عن جعفر بن محمّد، عن أبيه، عن آبائه علیهم السّلام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النبيَّ صلی الله علیه و آله و سلّم فسلّمت عليه فغمز يدي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 الرجل يد أخيه قبلته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عن العدَّة، عن أحمد بن محمّد، عن ابن فضّال، عن عليّ بن عقبة عن أبي خالد القمّاط،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المؤمنين إذا التقيا و تصافحا أدخل الله يده بين أيديها فصافح أشدَّهما حباً لصاحبه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ابن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المصافحة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نخلة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سهل، عن إسماعيل بن مهران، عن أيمن بن محرز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صافح رسول الله صلی الله علیه و آله و سلّم رجلاً قطُّ فنزع يده حتّى يكون هو الّذي ينزع يده منه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صفوان بن يحيى، عن إسحاق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المؤمنين إذا اعتنقا غمرتهما الرحمة فاذا التزما لا يريدان بذلك إلّا وجه الله، ولا يريدان غرضاً من أغراض الدُّنيا، قيل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مغفوراً لكما، فاستأنفا، فاذا أقبلا على المساءلة قالت الملائكة بعضها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عنها فانّ لهما سرّاً، وقد ستر الله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فلا يكتب عليها لفظهما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أبو عبد الله علیه السّلام الصعداء ثمَّ بكى حتّى اخضلّت دموعه لحيته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إنَّ الله تبارك و تعالى إنّما أمر الملائكة أن تعتزل من المؤمنين إذا التقيا إجلالاً لهما، و إنّه وإن كانت الملائكة لا تكتب لفظها و لا تعرف كلامها، فانّه يعرفه و يحفظه عليها عالم السرّ وأخفی</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علىّ الأشعريّ، عن الحسن بن عليِّ الكوفي، عن عبيس بن هشام، عن </w:t>
      </w:r>
    </w:p>
    <w:p>
      <w:pPr>
        <w:pStyle w:val="BookText"/>
        <w:rPr/>
      </w:pPr>
      <w:r>
        <w:rPr>
          <w:rFonts w:ascii="IRNazanin" w:hAnsi="IRNazanin" w:eastAsia="IRNazanin"/>
          <w:color w:val="111111"/>
          <w:sz w:val="28"/>
          <w:sz w:val="28"/>
          <w:szCs w:val="28"/>
          <w:rtl w:val="true"/>
          <w:lang w:bidi="fa-IR"/>
        </w:rPr>
        <w:t>الحسين بن أحمد المنقريّ، عن يونس بن ظبيان،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لكم لنوراً تُعرفون به في الدُّنيا حتّى أنَّ أحدكم إذا لقي أخاه قبّله في موضع النور من جبهته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عن عليّ، عن أبيه، عن ابن أبي عمير، عن رفاعة بن موسى،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رأس أحد ولا يده إلّا رسول الله صلی الله علیه و آله و سلّم أو من أريد به</w:t>
      </w:r>
    </w:p>
    <w:p>
      <w:pPr>
        <w:pStyle w:val="BookText"/>
        <w:rPr/>
      </w:pPr>
      <w:r>
        <w:rPr>
          <w:rFonts w:ascii="IRNazanin" w:hAnsi="IRNazanin" w:eastAsia="IRNazanin"/>
          <w:color w:val="111111"/>
          <w:sz w:val="28"/>
          <w:sz w:val="28"/>
          <w:szCs w:val="28"/>
          <w:rtl w:val="true"/>
          <w:lang w:bidi="fa-IR"/>
        </w:rPr>
        <w:t>رسول الله صلی الله علیه و آله و سلّم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أبيه، عن ابن أبي عمير، عن زيد الفرسي، عن علي بن مزيد صاحب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فتناولت يده فقبّلتها،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لا تصلح إلّا لنبيّ أو وصيّ نبيّ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العمركيّ بن عليّ، عن عليّ بن جعفر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للرحم ذا قرابة فليس عليه شيء، و قُبلة الأخ على الخدِّ، و قُبلة الامام بين عينيه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البرقيّ، عن ابن سنان، عن أبي الصباح مولى آل سام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القبلة على الفم، إلّا للزوجة و الولد الصغير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 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أحدكم ذات محرم قد حاضت أخته أو عمّته أو خالته فليقبّل بين عينيها و رأسها ، و ليكفّ عن خدَّها و عن فيها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622" w:name="pg16454_251282"/>
    </w:p>
    <w:p>
      <w:pPr>
        <w:pStyle w:val="Heading5"/>
        <w:numPr>
          <w:ilvl w:val="4"/>
          <w:numId w:val="1"/>
        </w:numPr>
        <w:rPr/>
      </w:pPr>
      <w:bookmarkStart w:id="623" w:name="__RefHeading___Toc8363714_1280447820"/>
      <w:bookmarkStart w:id="624" w:name="_Toc250"/>
      <w:bookmarkEnd w:id="622"/>
      <w:bookmarkEnd w:id="623"/>
      <w:r>
        <w:rPr>
          <w:rtl w:val="true"/>
        </w:rPr>
        <w:t xml:space="preserve">باب </w:t>
      </w:r>
      <w:r>
        <w:rPr/>
        <w:t>4</w:t>
      </w:r>
      <w:bookmarkEnd w:id="624"/>
    </w:p>
    <w:p>
      <w:pPr>
        <w:pStyle w:val="Heading6"/>
        <w:numPr>
          <w:ilvl w:val="5"/>
          <w:numId w:val="1"/>
        </w:numPr>
        <w:rPr/>
      </w:pPr>
      <w:bookmarkStart w:id="625" w:name="__RefHeading___Toc8363716_1280447820"/>
      <w:bookmarkStart w:id="626" w:name="_Toc251"/>
      <w:bookmarkEnd w:id="625"/>
      <w:r>
        <w:rPr>
          <w:rtl w:val="true"/>
        </w:rPr>
        <w:t>الاصلاح بين الناس</w:t>
      </w:r>
      <w:bookmarkEnd w:id="6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المجاشعيّ، عن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 امرؤ عملاً بعد إقامة الفرائض خيراً من إصلاح بين الناس، يقول خيراً، و ينمي خيراً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ذات البين أفضل من عامّة الصلاة و الصوم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محمّد بن سنان، عن حمّاد بن أبي طلحة، عن حبيب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يحبّها الله إصلاح بين الناس إذا تفسدوا، وتقارب بينهم إذا تباعدوا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عن محمّد بن سنان عن حذيفة بن منصور، عن أبي عبد الله علیه السّلام مثله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عن عليّ، عن أبيه، عن عبد الله بن المغيرة،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ليس بكاذب</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627" w:name="pg16454_251283"/>
    </w:p>
    <w:p>
      <w:pPr>
        <w:pStyle w:val="Heading5"/>
        <w:numPr>
          <w:ilvl w:val="4"/>
          <w:numId w:val="1"/>
        </w:numPr>
        <w:rPr/>
      </w:pPr>
      <w:bookmarkStart w:id="628" w:name="__RefHeading___Toc8363718_1280447820"/>
      <w:bookmarkStart w:id="629" w:name="_Toc252"/>
      <w:bookmarkEnd w:id="627"/>
      <w:bookmarkEnd w:id="628"/>
      <w:r>
        <w:rPr>
          <w:rtl w:val="true"/>
        </w:rPr>
        <w:t xml:space="preserve">باب </w:t>
      </w:r>
      <w:r>
        <w:rPr/>
        <w:t>5</w:t>
      </w:r>
      <w:bookmarkEnd w:id="629"/>
    </w:p>
    <w:p>
      <w:pPr>
        <w:pStyle w:val="Heading6"/>
        <w:numPr>
          <w:ilvl w:val="5"/>
          <w:numId w:val="1"/>
        </w:numPr>
        <w:rPr/>
      </w:pPr>
      <w:bookmarkStart w:id="630" w:name="__RefHeading___Toc8363720_1280447820"/>
      <w:bookmarkStart w:id="631" w:name="_Toc253"/>
      <w:bookmarkEnd w:id="630"/>
      <w:r>
        <w:rPr>
          <w:rtl w:val="true"/>
        </w:rPr>
        <w:t>التكاتب و آدابه و الافتتاح بالتسمية في الكتابة و في غيرها من الامور و الافتتاح بالتسمية في الكتابة و في غيرها من الامور والافتتاح بالتسمیه فی الکتابه و فی غیرها من الامور</w:t>
      </w:r>
      <w:bookmarkEnd w:id="63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Style w:val="FootnoteAnchor"/>
          <w:rtl w:val="true"/>
        </w:rPr>
        <w:footnoteReference w:id="645"/>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تُبّع تبعاً؟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غلاماً كاتباً و كان يكتب لملك كان قبله، فكان إذا كتب كتب بسم الله الّذي خلق صيحاً وريحاً،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و ابدأ باسم ملك الرعد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أبدأ إلّا باسم الهي، ثمَّ أعطف على حاجتك، فشكر الله عزّ وجلَّ له ذلك فأعطاه مُلك ذلك الملك، فتابعه الناس على ذلك فسمّي تبعاً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632" w:name="pg16454_251284"/>
    </w:p>
    <w:p>
      <w:pPr>
        <w:pStyle w:val="Heading5"/>
        <w:numPr>
          <w:ilvl w:val="4"/>
          <w:numId w:val="1"/>
        </w:numPr>
        <w:rPr/>
      </w:pPr>
      <w:bookmarkStart w:id="633" w:name="__RefHeading___Toc8363722_1280447820"/>
      <w:bookmarkStart w:id="634" w:name="_Toc254"/>
      <w:bookmarkEnd w:id="632"/>
      <w:bookmarkEnd w:id="633"/>
      <w:r>
        <w:rPr>
          <w:rtl w:val="true"/>
        </w:rPr>
        <w:t xml:space="preserve">باب </w:t>
      </w:r>
      <w:r>
        <w:rPr/>
        <w:t>6</w:t>
      </w:r>
      <w:bookmarkEnd w:id="634"/>
    </w:p>
    <w:p>
      <w:pPr>
        <w:pStyle w:val="Heading6"/>
        <w:numPr>
          <w:ilvl w:val="5"/>
          <w:numId w:val="1"/>
        </w:numPr>
        <w:rPr/>
      </w:pPr>
      <w:bookmarkStart w:id="635" w:name="__RefHeading___Toc8363724_1280447820"/>
      <w:bookmarkStart w:id="636" w:name="_Toc255"/>
      <w:bookmarkEnd w:id="635"/>
      <w:r>
        <w:rPr>
          <w:rtl w:val="true"/>
        </w:rPr>
        <w:t>العطاس و التسميت</w:t>
      </w:r>
      <w:bookmarkEnd w:id="6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عطسة فحمد الله و أثنى عليه وصلّى على محمّد و آل محمّد، لم يشتك ضرسه ولا عينه أبداً،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سمعها و بينها وبينه البحر فلا يدع أن يقول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 عاطس عند أبي جعفر علیه السّلام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الشيء العطاس، فيه راحة للبدن، و يذكر الله عنه، و يصلّى على النبيِّ صلی الله علیه و آله و 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محدِّثي العراق يحدَّثون أنه لا يُصلّى على النبيِّ صلی الله علیه و آله و سلّم في ثلاث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العطاس، و عند الذبيحة، و عند</w:t>
      </w:r>
    </w:p>
    <w:p>
      <w:pPr>
        <w:pStyle w:val="BookText"/>
        <w:rPr/>
      </w:pPr>
      <w:r>
        <w:rPr>
          <w:rFonts w:ascii="IRNazanin" w:hAnsi="IRNazanin" w:eastAsia="IRNazanin"/>
          <w:color w:val="111111"/>
          <w:sz w:val="28"/>
          <w:sz w:val="28"/>
          <w:szCs w:val="28"/>
          <w:rtl w:val="true"/>
          <w:lang w:bidi="fa-IR"/>
        </w:rPr>
        <w:t>الجماع،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كانوا كذبوا فلا تنلهم شفاعة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سمع عاطساً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كلِّ حال، ما كان من أمر الدُّنيا والآخرة، وصلّى الله على محمّد و آله، لم ير في فمه سوءاً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العاطس بالحمد عوفي عن وجع الضرس و الخاصرة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 إذا عطس الانسان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قال الملكان الموكّلان به ربِّ </w:t>
      </w:r>
    </w:p>
    <w:p>
      <w:pPr>
        <w:pStyle w:val="BookText"/>
        <w:rPr/>
      </w:pPr>
      <w:r>
        <w:rPr>
          <w:rFonts w:ascii="Amiri" w:hAnsi="Amiri" w:eastAsia="Amiri" w:cs="Amiri"/>
          <w:color w:val="111111"/>
          <w:sz w:val="28"/>
          <w:sz w:val="28"/>
          <w:szCs w:val="28"/>
          <w:rtl w:val="true"/>
          <w:lang w:bidi="ar-SA"/>
        </w:rPr>
        <w:t>العالمين كثيراً لاشريك له، فان قالها العبد قال الملكان وصلّى الله على محمّد فان قالها العبد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آل محمّد فان قالها العبد قال الملكان رحمك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عليُّ بن أبي طالب علیه السّلام في خبر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أحدكم فسمّتوه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يرحمكم الله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لكم و يرحمكم، فانَّ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حيّيتم بتحيّة فحيّوا بأحسن منها أو ردُّوها</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أبي عبد الله صلوات الله و سلامه عليه، و كان إذا عطس رجل في مجلسه،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فعطس أبو عبد الله علیه السّلام فخجلوا و لم يحسنوا أن يردُّوا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ذكرك و في رواية أخرى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الانسان ينبغي أن يضع سبّابته على قصبة أنفه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وآله الطاهرين رغم أنفي لله رغماً داخراً صاغراً غير مستنكف و لا مستحسر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عطس غيره فليسمّته وليقل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مرَّة أو مرَّتين أو ثلاثاً، فاذا زاد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شفاك الله و إذا أراد تسميت المؤمن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و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 الله، و للصبيِّ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زرعك الله، وللمريض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شفاك الله ، وللذميّ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هداك الله، و للنبيِّ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وإذا سمّته غيره فليردَّ عليه، وليقل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لنا ولكم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أبو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العطاس يأمن صاحبه من خمسة أشياء أوَّلها الجذام، والثاني الريح الخبيثة التي تنزل في الرأس والوجه، و الثالث يأمن من نزول الماء في العين، والرابع يأمن من سُدَّة الخياشيم، والخامس يأمن من خروج الشعر في العين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أحببت أن تقلَّ عطاسك فاستعط بدهن المرزنجوش،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خمسة أيّام فذهب عنّي</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عطس في مرضه كان له أمان من الموت في تلك العلّة، وقال </w:t>
      </w:r>
    </w:p>
    <w:p>
      <w:pPr>
        <w:pStyle w:val="BookText"/>
        <w:rPr/>
      </w:pPr>
      <w:r>
        <w:rPr>
          <w:rFonts w:ascii="Amiri" w:hAnsi="Amiri" w:eastAsia="Amiri" w:cs="Amiri"/>
          <w:color w:val="111111"/>
          <w:sz w:val="28"/>
          <w:sz w:val="28"/>
          <w:szCs w:val="28"/>
          <w:rtl w:val="true"/>
          <w:lang w:bidi="ar-SA"/>
        </w:rPr>
        <w:t>التثاؤب من الشيطان و العطاس من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الرجل يتحدَّث فعطس عاطس فهو شاهد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العطاس للمريض دليل على العافية، وراحة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عطس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على كلِّ حال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يجد وجع الأذنين والأضراس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الرّجل ثلاثاً فسمته ثمَّ اتركه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أحدكم ليدع تسميت أخيه إن عطس، فيطالبه يوم القيامة فيقضي له عليه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 قالوا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عطس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على كلِّ حال، وصلّى الله على محمّد و آل محمّد، لم يشتك شيئاً من أضراسه و لا من أذنيه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عطس ثمَّ وضع يده على قصبة أنفه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كثيراً كما هو أهله، يستغفر الله له طائر تحت العرش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عطس في الخلاء أحدكم فليحمد الله في نفسه، و صاحب العطسة يأمن الموت سبعة أيام، و في رواية عن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العطسة يأمن الموت ثلاثة أيّام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هارون، عن ابن صدقة، عن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عطس المرء المسلم ثمَّ سكت لعلّة تكون به، قالت الملائكة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فان قال الحمد لله ربِّ العالمين 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لك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ابن صدقة،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أحدكم و هو على خلاء فليحمد الله في نفسها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التسليم، وفي باب جوامع المكارم، و في باب حقوق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ابن الوليد، عن الصفّار، عن ابن أبي الخطّاب، عن جعفر بن بشير، عن أبي عيينة، عن منصور بن خازم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يردُّ عليهم الدّعاء جماعةً و إن كانوا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يعطس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يرحمكم الله، فانّ معه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يسلّم على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يدعو للرجل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للعاطس إذا كان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 و المراد به الملكان الموكّلان به فأما المؤمن فانّه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إذا عطس</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أحدكم فسمّتوه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يرحمكم الله، و يقول هو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لكم و يرحمكم قال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حُيِّيتم بتحيّة فحيّوا بأحسن منها أو ردّوها</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637" w:name="pg16454_251288"/>
    </w:p>
    <w:p>
      <w:pPr>
        <w:pStyle w:val="Heading5"/>
        <w:numPr>
          <w:ilvl w:val="4"/>
          <w:numId w:val="1"/>
        </w:numPr>
        <w:rPr/>
      </w:pPr>
      <w:bookmarkStart w:id="638" w:name="__RefHeading___Toc8363726_1280447820"/>
      <w:bookmarkStart w:id="639" w:name="_Toc256"/>
      <w:bookmarkEnd w:id="637"/>
      <w:bookmarkEnd w:id="638"/>
      <w:r>
        <w:rPr>
          <w:rtl w:val="true"/>
        </w:rPr>
        <w:t xml:space="preserve">باب </w:t>
      </w:r>
      <w:r>
        <w:rPr/>
        <w:t>7</w:t>
      </w:r>
      <w:bookmarkEnd w:id="639"/>
    </w:p>
    <w:p>
      <w:pPr>
        <w:pStyle w:val="Heading6"/>
        <w:numPr>
          <w:ilvl w:val="5"/>
          <w:numId w:val="1"/>
        </w:numPr>
        <w:rPr/>
      </w:pPr>
      <w:bookmarkStart w:id="640" w:name="__RefHeading___Toc8363728_1280447820"/>
      <w:bookmarkStart w:id="641" w:name="_Toc257"/>
      <w:bookmarkEnd w:id="640"/>
      <w:r>
        <w:rPr>
          <w:rtl w:val="true"/>
        </w:rPr>
        <w:t>ادب الجشاء والتنخم والبصاق</w:t>
      </w:r>
      <w:bookmarkEnd w:id="6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 هارون عن ابن صدقة عن الصادق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تجشّاً أحدكم فلا يرفع جشاءه إلى السماء و لا إذا بزق، والجشاء نعمة من الله جل و عزّ، فاذا تجشّأ أحدكم فليحمد الله </w:t>
      </w:r>
      <w:r>
        <w:rPr>
          <w:rStyle w:val="FootnoteAnchor"/>
          <w:rtl w:val="true"/>
        </w:rPr>
        <w:footnoteReference w:id="65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يتفل المؤمن في القبلة، فان فعل ذلك ناسياً فليستغفر الله عزّوجلّ منه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642" w:name="pg16454_251289"/>
    </w:p>
    <w:p>
      <w:pPr>
        <w:pStyle w:val="Heading5"/>
        <w:numPr>
          <w:ilvl w:val="4"/>
          <w:numId w:val="1"/>
        </w:numPr>
        <w:rPr/>
      </w:pPr>
      <w:bookmarkStart w:id="643" w:name="__RefHeading___Toc8363730_1280447820"/>
      <w:bookmarkStart w:id="644" w:name="_Toc258"/>
      <w:bookmarkEnd w:id="642"/>
      <w:bookmarkEnd w:id="643"/>
      <w:r>
        <w:rPr>
          <w:rtl w:val="true"/>
        </w:rPr>
        <w:t xml:space="preserve">باب </w:t>
      </w:r>
      <w:r>
        <w:rPr/>
        <w:t>8</w:t>
      </w:r>
      <w:bookmarkEnd w:id="644"/>
    </w:p>
    <w:p>
      <w:pPr>
        <w:pStyle w:val="Heading6"/>
        <w:numPr>
          <w:ilvl w:val="5"/>
          <w:numId w:val="1"/>
        </w:numPr>
        <w:rPr/>
      </w:pPr>
      <w:bookmarkStart w:id="645" w:name="__RefHeading___Toc8363732_1280447820"/>
      <w:bookmarkStart w:id="646" w:name="_Toc259"/>
      <w:bookmarkEnd w:id="645"/>
      <w:r>
        <w:rPr>
          <w:rtl w:val="true"/>
        </w:rPr>
        <w:t>ما يقال عند شرب الماء</w:t>
      </w:r>
      <w:bookmarkEnd w:id="6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الأنوار للبرسيّ، عن ابن عبّاس، عن رسول الله صلی الله علیه و آله و سلّم أنه استدعى يوماً ماء وعنده أمير المؤمنين و فاطمة والحسن والحسين علیهم السّلام فشرب النبيّ صلی الله علیه و آله و سلّم ثمَّ ناوله الحسن علیه السّلام فشرب، فقال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مريئاً، يا أبا محمّد، ثمَّ ناوله الحسين علیه السّلام فشرب ثمَّ 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مريئاً ثمَّ ناوله الزهراء علیها السّلام فشربت فقال لها النبيّ صلی الله علیه و آله و سلّم هنيئاً مريئاً يا أُمَّ الأبرار الطاهرين، ثمَّ ناوله عليا علیه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شرب سجد النبيّ صلی الله علیه و آله و سلّم فلمّا رفع رأسه فقال له بعض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شربت ثمَّ ناولت الماء للحسن علیه السّلام فلمّا شرب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مريئاً، ثمَّ ناولته الحسين علیه السّلام فشرب فقلت له كذلك، ثمَّ ناولته فاطمة فلمّا شربت قلت لها ما قلت للحسن والحسين، ثمَّ ناولته عليّاً فلمّا شرب سجدت فما ذاك؟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شربت الماء قال لي جبرئيل و الملائكة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مريئاً يا رسول الله و لمّا شرب الحسن قالوا له كذلك، ولما شرب الحسين و فاطمة قال جبرئيل و الملائكة هنيئاً مريئاً، فقلت كما قالوا، و لمّا شرب أمير المؤمنين 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مريئاً يا وليّي و حجّتي على خلق، فسجدت الله شكراً على ما أنعم الله عليَّ في أهل بيتي</w:t>
      </w:r>
      <w:r>
        <w:rPr>
          <w:rFonts w:eastAsia="IRNazanin" w:cs="IRNazanin"/>
          <w:color w:val="111111"/>
          <w:sz w:val="28"/>
          <w:szCs w:val="28"/>
          <w:rtl w:val="true"/>
          <w:lang w:bidi="fa-IR"/>
        </w:rPr>
        <w:t xml:space="preserve">. </w:t>
      </w:r>
      <w:bookmarkStart w:id="647" w:name="pg16454_251290"/>
    </w:p>
    <w:p>
      <w:pPr>
        <w:pStyle w:val="Heading5"/>
        <w:numPr>
          <w:ilvl w:val="4"/>
          <w:numId w:val="1"/>
        </w:numPr>
        <w:rPr/>
      </w:pPr>
      <w:bookmarkStart w:id="648" w:name="__RefHeading___Toc8363734_1280447820"/>
      <w:bookmarkStart w:id="649" w:name="_Toc260"/>
      <w:bookmarkEnd w:id="647"/>
      <w:bookmarkEnd w:id="648"/>
      <w:r>
        <w:rPr>
          <w:rtl w:val="true"/>
        </w:rPr>
        <w:t xml:space="preserve">باب </w:t>
      </w:r>
      <w:r>
        <w:rPr/>
        <w:t>9</w:t>
      </w:r>
      <w:bookmarkEnd w:id="649"/>
    </w:p>
    <w:p>
      <w:pPr>
        <w:pStyle w:val="Heading6"/>
        <w:numPr>
          <w:ilvl w:val="5"/>
          <w:numId w:val="1"/>
        </w:numPr>
        <w:rPr/>
      </w:pPr>
      <w:bookmarkStart w:id="650" w:name="__RefHeading___Toc8363736_1280447820"/>
      <w:bookmarkStart w:id="651" w:name="_Toc261"/>
      <w:bookmarkEnd w:id="650"/>
      <w:r>
        <w:rPr>
          <w:rtl w:val="true"/>
        </w:rPr>
        <w:t>الدعابة و المزاح و الضحك</w:t>
      </w:r>
      <w:bookmarkEnd w:id="6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هاشم عن الدهقان، عن درست، عن ابن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تمزح فيذهب نورك، و لا تكذب فيذهب بهاؤك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 هارون، عن ابن صدقة، عن الصادق،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السليمان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 وكثرة الضحك، فانَّ كثرة الضحك تترك العبد فقيراً يوم القيامة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محمّد العطّار، عن الأشعريّ، عن موسى بن جعفر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المعلّى، عمّن أخبره،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فيهنَّ المقت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من غير سهر، وضحك من غير عجب، و أكل على الشبع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حمّاد بن يعلى، عن أبيه، عن حمّاد، عن حريز،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المؤمن في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التمتّع بالنساء، و مفاكهة الاخوان، و </w:t>
      </w:r>
    </w:p>
    <w:p>
      <w:pPr>
        <w:pStyle w:val="BookText"/>
        <w:rPr/>
      </w:pPr>
      <w:r>
        <w:rPr>
          <w:rFonts w:ascii="Amiri" w:hAnsi="Amiri" w:eastAsia="Amiri" w:cs="Amiri"/>
          <w:color w:val="111111"/>
          <w:sz w:val="28"/>
          <w:sz w:val="28"/>
          <w:szCs w:val="28"/>
          <w:rtl w:val="true"/>
          <w:lang w:bidi="ar-SA"/>
        </w:rPr>
        <w:t>الصلاة بالليل</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أوصى به النبيّ صلی الله علیه و آله و سلّم إلى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لمن أيقن بالنار لم 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وكثرة الضحك فانّه يميت القلب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جامع البزنطيّ، عن الفضل بن أبي قرَّة الكوفي، 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إلّا وفيه دعابة،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الدعابة؟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مزح رجل مزحة إلّا بجَّ من عقله مجّة </w:t>
      </w:r>
      <w:r>
        <w:rPr>
          <w:rStyle w:val="FootnoteAnchor"/>
          <w:rtl w:val="true"/>
        </w:rPr>
        <w:footnoteReference w:id="66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في وصيته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أن تذكر من الكلام ما كان مضحكاً و إن حكيت ذلك من غيرك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652" w:name="pg16454_251292"/>
    </w:p>
    <w:p>
      <w:pPr>
        <w:pStyle w:val="Heading5"/>
        <w:numPr>
          <w:ilvl w:val="4"/>
          <w:numId w:val="1"/>
        </w:numPr>
        <w:rPr/>
      </w:pPr>
      <w:bookmarkStart w:id="653" w:name="__RefHeading___Toc8363738_1280447820"/>
      <w:bookmarkStart w:id="654" w:name="_Toc262"/>
      <w:bookmarkEnd w:id="652"/>
      <w:bookmarkEnd w:id="653"/>
      <w:r>
        <w:rPr>
          <w:rtl w:val="true"/>
        </w:rPr>
        <w:t xml:space="preserve">باب </w:t>
      </w:r>
      <w:r>
        <w:rPr/>
        <w:t>10</w:t>
      </w:r>
      <w:bookmarkEnd w:id="654"/>
    </w:p>
    <w:p>
      <w:pPr>
        <w:pStyle w:val="Heading6"/>
        <w:numPr>
          <w:ilvl w:val="5"/>
          <w:numId w:val="1"/>
        </w:numPr>
        <w:rPr/>
      </w:pPr>
      <w:bookmarkStart w:id="655" w:name="__RefHeading___Toc8363740_1280447820"/>
      <w:bookmarkStart w:id="656" w:name="_Toc263"/>
      <w:bookmarkEnd w:id="655"/>
      <w:r>
        <w:rPr>
          <w:rtl w:val="true"/>
        </w:rPr>
        <w:t>ما يجوز من تعظيم الخلق و ما لا يجوز</w:t>
      </w:r>
      <w:bookmarkEnd w:id="65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لقيه عند مسيره إلى الشّام دهاقينُ الأنبار فترجّلوا له و اشتدُّوا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صنعتموه؟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منّا نعظَم به أمراءنا،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ينتفع بهذا امراؤكم و إنّكم لتشقّون به على أنفسكم و تشقون به في آخرتكم، و ما أخسر المشقّة وراءها العقاب و أربح الدَّعة معها الأمان من النّار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16454_251294"/>
      <w:bookmarkStart w:id="658" w:name="pg16454_251294"/>
      <w:bookmarkEnd w:id="658"/>
    </w:p>
    <w:p>
      <w:pPr>
        <w:pStyle w:val="Heading2"/>
        <w:numPr>
          <w:ilvl w:val="1"/>
          <w:numId w:val="1"/>
        </w:numPr>
        <w:rPr/>
      </w:pPr>
      <w:bookmarkStart w:id="659" w:name="pg16454_251294"/>
      <w:bookmarkStart w:id="660" w:name="__RefHeading___Toc8363742_1280447820"/>
      <w:bookmarkStart w:id="661" w:name="_Toc264"/>
      <w:bookmarkEnd w:id="659"/>
      <w:bookmarkEnd w:id="660"/>
      <w:r>
        <w:rPr>
          <w:rtl w:val="true"/>
        </w:rPr>
        <w:t>كتاب الاداب و السنن</w:t>
      </w:r>
      <w:bookmarkEnd w:id="66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2" w:name="__RefHeading___Toc8363744_1280447820"/>
      <w:bookmarkStart w:id="663" w:name="_Toc265"/>
      <w:bookmarkEnd w:id="662"/>
      <w:r>
        <w:rPr>
          <w:rtl w:val="true"/>
        </w:rPr>
        <w:t>اشارة</w:t>
      </w:r>
      <w:bookmarkEnd w:id="66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4" w:name="pg16454_251296"/>
      <w:bookmarkStart w:id="665" w:name="pg16454_251296"/>
      <w:bookmarkEnd w:id="665"/>
    </w:p>
    <w:p>
      <w:pPr>
        <w:pStyle w:val="Heading3"/>
        <w:numPr>
          <w:ilvl w:val="2"/>
          <w:numId w:val="1"/>
        </w:numPr>
        <w:rPr/>
      </w:pPr>
      <w:bookmarkStart w:id="666" w:name="pg16454_251296"/>
      <w:bookmarkStart w:id="667" w:name="__RefHeading___Toc8363746_1280447820"/>
      <w:bookmarkStart w:id="668" w:name="_Toc266"/>
      <w:bookmarkEnd w:id="666"/>
      <w:bookmarkEnd w:id="667"/>
      <w:r>
        <w:rPr>
          <w:rtl w:val="true"/>
        </w:rPr>
        <w:t>أبواب</w:t>
      </w:r>
      <w:bookmarkEnd w:id="668"/>
    </w:p>
    <w:p>
      <w:pPr>
        <w:pStyle w:val="Heading4"/>
        <w:numPr>
          <w:ilvl w:val="3"/>
          <w:numId w:val="1"/>
        </w:numPr>
        <w:rPr/>
      </w:pPr>
      <w:bookmarkStart w:id="669" w:name="__RefHeading___Toc8363748_1280447820"/>
      <w:bookmarkStart w:id="670" w:name="_Toc267"/>
      <w:bookmarkEnd w:id="669"/>
      <w:r>
        <w:rPr>
          <w:rtl w:val="true"/>
        </w:rPr>
        <w:t>آداب التطييب والتنظيف والاكتحال والتدهن</w:t>
      </w:r>
      <w:bookmarkEnd w:id="670"/>
    </w:p>
    <w:p>
      <w:pPr>
        <w:pStyle w:val="Heading5"/>
        <w:numPr>
          <w:ilvl w:val="4"/>
          <w:numId w:val="1"/>
        </w:numPr>
        <w:rPr/>
      </w:pPr>
      <w:bookmarkStart w:id="671" w:name="__RefHeading___Toc8363750_1280447820"/>
      <w:bookmarkStart w:id="672" w:name="_Toc268"/>
      <w:bookmarkEnd w:id="671"/>
      <w:r>
        <w:rPr>
          <w:rtl w:val="true"/>
        </w:rPr>
        <w:t xml:space="preserve">باب </w:t>
      </w:r>
      <w:r>
        <w:rPr/>
        <w:t>1</w:t>
      </w:r>
      <w:bookmarkEnd w:id="672"/>
    </w:p>
    <w:p>
      <w:pPr>
        <w:pStyle w:val="Heading6"/>
        <w:numPr>
          <w:ilvl w:val="5"/>
          <w:numId w:val="1"/>
        </w:numPr>
        <w:rPr/>
      </w:pPr>
      <w:bookmarkStart w:id="673" w:name="__RefHeading___Toc8363752_1280447820"/>
      <w:bookmarkStart w:id="674" w:name="_Toc269"/>
      <w:bookmarkEnd w:id="673"/>
      <w:r>
        <w:rPr>
          <w:rtl w:val="true"/>
        </w:rPr>
        <w:t>جوامع آداب النبي صلی الله علیه و آله و سلّم و سنته</w:t>
      </w:r>
      <w:bookmarkEnd w:id="6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أبيه، عن ابن أبي عمير و صفوان معاً، عن الحسين بن مصعب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 أدعهنَّ حتّى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على الحضيض مع العبيد، و ركوبي الحمار موكّفاً، وحلب العنز بيدي، و لبس الصوف و التسليم على الصبيان لتكون سنّة من بعدي </w:t>
      </w:r>
      <w:r>
        <w:rPr>
          <w:rStyle w:val="FootnoteAnchor"/>
          <w:rtl w:val="true"/>
        </w:rPr>
        <w:footnoteReference w:id="66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خبر آخر عن السكونيّ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خصفي النعل بيدي </w:t>
      </w:r>
      <w:r>
        <w:rPr>
          <w:rStyle w:val="FootnoteAnchor"/>
          <w:rtl w:val="true"/>
        </w:rPr>
        <w:footnoteReference w:id="664"/>
      </w:r>
      <w:r>
        <w:rPr>
          <w:rFonts w:ascii="IRNazanin" w:hAnsi="IRNazanin" w:eastAsia="IRNazanin"/>
          <w:color w:val="111111"/>
          <w:sz w:val="28"/>
          <w:sz w:val="28"/>
          <w:szCs w:val="28"/>
          <w:rtl w:val="true"/>
          <w:lang w:bidi="fa-IR"/>
        </w:rPr>
        <w:t xml:space="preserve">، و قد مضى بأسانيد مع الأخبار الأخرى في كتاب الحجة في باب مكارم أخلاقه صلی الله علیه و آله و سلّم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675" w:name="pg16454_251297"/>
    </w:p>
    <w:p>
      <w:pPr>
        <w:pStyle w:val="Heading5"/>
        <w:numPr>
          <w:ilvl w:val="4"/>
          <w:numId w:val="1"/>
        </w:numPr>
        <w:rPr/>
      </w:pPr>
      <w:bookmarkStart w:id="676" w:name="__RefHeading___Toc8363754_1280447820"/>
      <w:bookmarkStart w:id="677" w:name="_Toc270"/>
      <w:bookmarkEnd w:id="675"/>
      <w:bookmarkEnd w:id="676"/>
      <w:r>
        <w:rPr>
          <w:rtl w:val="true"/>
        </w:rPr>
        <w:t xml:space="preserve">باب </w:t>
      </w:r>
      <w:r>
        <w:rPr/>
        <w:t>2</w:t>
      </w:r>
      <w:bookmarkEnd w:id="677"/>
    </w:p>
    <w:p>
      <w:pPr>
        <w:pStyle w:val="Heading6"/>
        <w:numPr>
          <w:ilvl w:val="5"/>
          <w:numId w:val="1"/>
        </w:numPr>
        <w:rPr/>
      </w:pPr>
      <w:bookmarkStart w:id="678" w:name="__RefHeading___Toc8363756_1280447820"/>
      <w:bookmarkStart w:id="679" w:name="_Toc271"/>
      <w:bookmarkEnd w:id="678"/>
      <w:r>
        <w:rPr>
          <w:rtl w:val="true"/>
        </w:rPr>
        <w:t>السنن الحنيفية</w:t>
      </w:r>
      <w:bookmarkEnd w:id="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البرقي، عن ابن فضّال، عن الحسن بن الجهم، عن الكاظم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السنن في الرأس، و خمس في الجسد، فأمّا الّتي في الرأس فالمسواك، و أخذ الشارب، و فرق الشعر، و المضمضة، والاستنشاق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الّتي في الجسد فالختان، و حلق العانة، ونتف الابطين، وتقليم الأظفار و الاستنجاء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السنن الحنيفية التي قال الله عزَّ وجلَّ لنبيه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ملّة إبراهيم حنيفاً</w:t>
      </w:r>
      <w:r>
        <w:rPr>
          <w:rFonts w:eastAsia="IRNazanin" w:cs="IRNazanin"/>
          <w:color w:val="111111"/>
          <w:sz w:val="28"/>
          <w:szCs w:val="28"/>
          <w:rtl w:val="true"/>
          <w:lang w:bidi="fa-IR"/>
        </w:rPr>
        <w:t xml:space="preserve">» </w:t>
      </w:r>
      <w:r>
        <w:rPr>
          <w:rStyle w:val="FootnoteAnchor"/>
          <w:rtl w:val="true"/>
        </w:rPr>
        <w:footnoteReference w:id="667"/>
      </w:r>
      <w:r>
        <w:rPr>
          <w:rFonts w:ascii="Amiri" w:hAnsi="Amiri" w:eastAsia="Amiri" w:cs="Amiri"/>
          <w:color w:val="111111"/>
          <w:sz w:val="28"/>
          <w:sz w:val="28"/>
          <w:szCs w:val="28"/>
          <w:rtl w:val="true"/>
          <w:lang w:bidi="ar-SA"/>
        </w:rPr>
        <w:t>فهي عشرة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في الرأس و خمسة في الجسد، و ذكر مثله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680" w:name="pg16454_251298"/>
    </w:p>
    <w:p>
      <w:pPr>
        <w:pStyle w:val="Heading3"/>
        <w:numPr>
          <w:ilvl w:val="2"/>
          <w:numId w:val="1"/>
        </w:numPr>
        <w:rPr/>
      </w:pPr>
      <w:bookmarkStart w:id="681" w:name="__RefHeading___Toc8363758_1280447820"/>
      <w:bookmarkStart w:id="682" w:name="_Toc272"/>
      <w:bookmarkEnd w:id="680"/>
      <w:bookmarkEnd w:id="681"/>
      <w:r>
        <w:rPr>
          <w:rtl w:val="true"/>
        </w:rPr>
        <w:t>أبواب</w:t>
      </w:r>
      <w:bookmarkEnd w:id="682"/>
    </w:p>
    <w:p>
      <w:pPr>
        <w:pStyle w:val="Heading4"/>
        <w:numPr>
          <w:ilvl w:val="3"/>
          <w:numId w:val="1"/>
        </w:numPr>
        <w:rPr/>
      </w:pPr>
      <w:bookmarkStart w:id="683" w:name="__RefHeading___Toc8363760_1280447820"/>
      <w:bookmarkStart w:id="684" w:name="_Toc273"/>
      <w:bookmarkEnd w:id="683"/>
      <w:r>
        <w:rPr>
          <w:rtl w:val="true"/>
        </w:rPr>
        <w:t>آداب الحمام والنورة والسواك و ما يتعلق بها</w:t>
      </w:r>
      <w:bookmarkEnd w:id="684"/>
    </w:p>
    <w:p>
      <w:pPr>
        <w:pStyle w:val="Heading5"/>
        <w:numPr>
          <w:ilvl w:val="4"/>
          <w:numId w:val="1"/>
        </w:numPr>
        <w:rPr/>
      </w:pPr>
      <w:bookmarkStart w:id="685" w:name="__RefHeading___Toc8363762_1280447820"/>
      <w:bookmarkStart w:id="686" w:name="_Toc274"/>
      <w:bookmarkEnd w:id="685"/>
      <w:r>
        <w:rPr>
          <w:rtl w:val="true"/>
        </w:rPr>
        <w:t xml:space="preserve">باب </w:t>
      </w:r>
      <w:r>
        <w:rPr/>
        <w:t>1</w:t>
      </w:r>
      <w:bookmarkEnd w:id="686"/>
    </w:p>
    <w:p>
      <w:pPr>
        <w:pStyle w:val="Heading6"/>
        <w:numPr>
          <w:ilvl w:val="5"/>
          <w:numId w:val="1"/>
        </w:numPr>
        <w:rPr/>
      </w:pPr>
      <w:bookmarkStart w:id="687" w:name="__RefHeading___Toc8363764_1280447820"/>
      <w:bookmarkStart w:id="688" w:name="_Toc275"/>
      <w:bookmarkEnd w:id="687"/>
      <w:r>
        <w:rPr>
          <w:rtl w:val="true"/>
        </w:rPr>
        <w:t>آداب الحمام و فضله و احكامه و الادعية المتعلقة به والتدلك وغسل الرأس بالطين</w:t>
      </w:r>
      <w:bookmarkEnd w:id="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سعد، عن ابن هاشم عن الحسين بن الحسن القرشيّ، عن سليمان بن جعفر البصري، عن عبد الله بن الحسين بن زيد عن أبيه عن الصادق،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كره لكم أيّتها الأمّة أربعاً وعشرين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نهاكم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الغسل تحت السماء بغير مئزر، وكره دخول الأنهار إلّا بمئزر،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الأنهار عُمار وسكّان من الملائكة، وكره دخول الحمّامات إلّا بمنزرا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تمامه في باب المناهي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مناهي النّبيّ صلی الله علیه و آله و سلّم أنّه نهى أن يدخل الرجل حليلته إلى الحمّام،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يدخلنّ أحدكم الحمّام إلّا بمنزر، و نهى عن السواك في الحمّام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الصوفي، عن حمزة بن القاسم، عن الفزاري، عن محمّد بن </w:t>
      </w:r>
    </w:p>
    <w:p>
      <w:pPr>
        <w:pStyle w:val="BookText"/>
        <w:rPr/>
      </w:pPr>
      <w:r>
        <w:rPr>
          <w:rFonts w:ascii="IRNazanin" w:hAnsi="IRNazanin" w:eastAsia="IRNazanin"/>
          <w:color w:val="111111"/>
          <w:sz w:val="28"/>
          <w:sz w:val="28"/>
          <w:szCs w:val="28"/>
          <w:rtl w:val="true"/>
          <w:lang w:bidi="fa-IR"/>
        </w:rPr>
        <w:t xml:space="preserve">الحسن الوزَّان، عن يحيى بن سعيد الأهوازي عن البزنطيّ، عن محمّد بن حمران،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الحمّام فقل في الوقت الّذي تنزع ثيابك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انزع عنّي ربقة النّفاق، و ثبّتني على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دخلت البيت الأوَّل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شرّ نفسي و أستعيذ بك من أذاه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دخلت البيت الثاني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عنّي الرّجس النّجس، و طهّر جسدي و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خذ من الماء الحارّ وضعه على هامتك، وصبّ منه على رجليك، و إن أمكن أن تبلع منه جرعة فافعل فانّه ينقّي المثانة، و البث في البيت الثاني ساعة، فاذا دخلت البيت الثالث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النّار و نسأله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تردِّدها إلى وقت</w:t>
      </w:r>
    </w:p>
    <w:p>
      <w:pPr>
        <w:pStyle w:val="BookText"/>
        <w:rPr/>
      </w:pPr>
      <w:r>
        <w:rPr>
          <w:rFonts w:ascii="Amiri" w:hAnsi="Amiri" w:eastAsia="Amiri" w:cs="Amiri"/>
          <w:color w:val="111111"/>
          <w:sz w:val="28"/>
          <w:sz w:val="28"/>
          <w:szCs w:val="28"/>
          <w:rtl w:val="true"/>
          <w:lang w:bidi="ar-SA"/>
        </w:rPr>
        <w:t>خروجك من البيت الحارّ، وإيّاك و شرب الماء البارد، و الفقّاع في الحمّام، فانّه يفسد المعدة، و لا تصبّنَّ عليك الماء البارد فانّه يضعف البدن، وصبّ الماء البارد على قدميك إذا خرجت فانّه يسلّ الداء من جسدك، فاذا لبست ثيابك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ألبسني التقوى، و جنّبني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فعلت ذلك أمنت من كلّ داء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العطّار، عن الأشعريّ، عن موسى بن عمر، عن ابن أبي عمير، عن معاوية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يسمّنَّ وثلاثة يهز لن، فأمّا الّتي يسمّن فادمان الحمّام و شمّ الرايحة الطيّبة، و لبس الثياب اللينة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الّتي يهزلن فادمان أكل البيض والسّمك، والطَّلع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بادمان الحمّام أن يدخله يوم ويوم لا، فانّه إن دخله كلَّ يوم نقص من لحمه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خبر جابر الجعف، عن الباقر علیه السّلام في بيان ما يخصُّ النساء من الأحكام و في بعض نسخ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للمرأة أن تدخل الحمام فانَّ ذلك محرَّم عليها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عن ابن أسباط ، عن الرّضاعلیه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p>
    <w:p>
      <w:pPr>
        <w:pStyle w:val="BookText"/>
        <w:rPr/>
      </w:pPr>
      <w:r>
        <w:rPr>
          <w:rFonts w:ascii="Amiri" w:hAnsi="Amiri" w:eastAsia="Amiri" w:cs="Amiri"/>
          <w:color w:val="111111"/>
          <w:sz w:val="28"/>
          <w:sz w:val="28"/>
          <w:szCs w:val="28"/>
          <w:rtl w:val="true"/>
          <w:lang w:bidi="ar-SA"/>
        </w:rPr>
        <w:t xml:space="preserve">لا تغسلوا رؤوسكم بطين مصر ولا تشربوا في فخارها، فانّه يورث الذلّة، و يذهب بالغيرة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الصدوق، عن أبيه، عن سعد، عن ابن أبي الخطاب، عن ابن أسباط مثله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أسباط مثله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العلويّ، عن عليّ، عن أبيه، عن ابن المغيرة عن السكوني الصادق علیه السّلام ، عن آبائه،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لا يقرون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الراكع والساجد، و في الكنيف، و في الحمّام و الجنب، و النفساء، والحائض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الكراهة لا على النهي، وقد جاء الاطلاق للرجل في قراءة القرآن في الحمّام ما لم يرد به الصوت إذا كان عليه منزر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إذا غسل رأسه و لحيته غسلها بالسدر</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كتاب من لا يحضره الفقيه </w:t>
      </w:r>
      <w:r>
        <w:rPr>
          <w:rStyle w:val="FootnoteAnchor"/>
          <w:rtl w:val="true"/>
        </w:rPr>
        <w:footnoteReference w:id="679"/>
      </w:r>
      <w:r>
        <w:rPr>
          <w:rFonts w:ascii="IRNazanin" w:hAnsi="IRNazanin" w:eastAsia="IRNazanin"/>
          <w:color w:val="111111"/>
          <w:sz w:val="28"/>
          <w:sz w:val="28"/>
          <w:szCs w:val="28"/>
          <w:rtl w:val="true"/>
          <w:lang w:bidi="fa-IR"/>
        </w:rPr>
        <w:t>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الحمام فقل في الوقت الّذي تنزع ثيابك اللّهمَّ أنزع عنّي ربقة النفاق و ثبّتني على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دخلت البيت الأوَّل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شرِّ نفسي و أستعيذ بك من أذاه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دخلت البيت الثاني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عنّي الرّجس النجس و طهّر جسدي و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من الماء الحارِّ وضعه على هامتك وصبَّ منه على رجليك، و إن أمكن أن تبلع منه جرعة فافعل فانّه ينقیّ المثانة، و البث في البيت الثاني ساعة، و إذا دخلت البيت الثالث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النّار، ونسأله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تردّدها إلى وقت خروجك من البيت الحارّ، و </w:t>
      </w:r>
    </w:p>
    <w:p>
      <w:pPr>
        <w:pStyle w:val="BookText"/>
        <w:rPr/>
      </w:pPr>
      <w:r>
        <w:rPr>
          <w:rFonts w:ascii="Amiri" w:hAnsi="Amiri" w:eastAsia="Amiri" w:cs="Amiri"/>
          <w:color w:val="111111"/>
          <w:sz w:val="28"/>
          <w:sz w:val="28"/>
          <w:szCs w:val="28"/>
          <w:rtl w:val="true"/>
          <w:lang w:bidi="ar-SA"/>
        </w:rPr>
        <w:t xml:space="preserve">إياك و شرب الماء البارد و الفقّاع في الحمّام فانّه يفسد المعدة، ولا تصبّنَّ عليك الماء البارد فانّه يضعف البدن، وصبَّ الماء البارد على قدميك إذا خرجت، فانّه يسلُّ الداء من جسدك، فاذا خرجت من الحمّام و لبست ثيابك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ألبسني التقوى و جنّبني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فعلت ذلك أمنت من كلِّ داء، و لا بأس بقراءة القرآن في الحمّام ما لم ترد به الصوت إذا كان عليك منزر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 محمّد بن مسلم أبا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أمير المؤمنين علیه السّلام ينهى عن قراءة القرآن فى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نهى أن يقرأ الرجل و هو عريان، فاذا كان عليه إزار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عليّ بن يقطين للكاظم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في الحمّام و أنكح؟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البيت الحمّام تذكّر فيه النار، و يذهب بالدرن، 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البيت الحمّام يهتك الستر، و يذهب بالحياء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البيت الحمّام يهتك الستر ويبدي العورة ، و نعم البيت الحمّام يذكّر حرَّ جهنّم و من الأدب أن لا يُدخل الرجل ولده معه الحمّام فينظر إلى عورته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يؤمن بالله واليوم الآخر فلا يبعث بجليلته إلى الحمّام،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أنهى نساء أمّتي عن دخول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الحمّام على الرّيق، لا تدخلوه حتّى تطعموا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كتاب المحاسن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الحمّام إلّا و في جوفك شيء يطفىء عنك وهج المعدة و هو أقوى للبدن، و لا تدخله و أنت ممتلىء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للرجل أن يقرأ القرآن في الحمّام إذا كان يريد به وجه الله، و لا يريد أن ينظر كيف صوته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أيتجرَّد الرجل عند صبِّ الماء يرى عورته إذ يصبُّ عليه الماء أو يرى هو عورة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علیه السّلام يكره ذلك من </w:t>
      </w:r>
    </w:p>
    <w:p>
      <w:pPr>
        <w:pStyle w:val="BookText"/>
        <w:rPr/>
      </w:pPr>
      <w:r>
        <w:rPr>
          <w:rFonts w:ascii="Amiri" w:hAnsi="Amiri" w:eastAsia="Amiri" w:cs="Amiri"/>
          <w:color w:val="111111"/>
          <w:sz w:val="28"/>
          <w:sz w:val="28"/>
          <w:szCs w:val="28"/>
          <w:rtl w:val="true"/>
          <w:lang w:bidi="ar-SA"/>
        </w:rPr>
        <w:t>كلِّ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يستلقينَّ أحدكم في الحمّام، فانّه يذيب شحم الكليتين،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الصادق علیه السّلام من الحمّام فتلبّس و تعمّم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تركت العمامة عند خروجي من الحمّام في الشتاء والصيف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يوم ويوم لا يكثر اللحم، و إدمانه كلَّ يوم يذيب شحم الكليتين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عبدالرحمن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الحمّام في البيت الأوسط فدخل أبو الحسن موسى ابن جعفر علیه السّلام و عليه إزار فوق النورة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فرددت علیه و دخلت البيت الّذي فيه حوض فاغتسلت و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رجليه بعد خروجه من الحمّام فلا بأس، و إن لم يغسلهما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خرج الحسن بن عليّ علیهما السّلام من الحمّام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استحمامك،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يالكع و ما تصنع بالاست 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فطاب حمّامك،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طاب الحمّام فما راحة البدن؟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فطاب حميمك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أما علمت أنَّ الحميم العرق؟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ما طهر منك، وطهر ما طاب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لك أخوك و قد خرجت من الحمام طاب حمامك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الله بالك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الداء ثلاثة و الدواء ثلاثة، فأمّا الداء فالدَّم والمَّرة و البلغم، فدواء الدَّم الحجامة، ودواء البلغم الحمّام، ودواء المَّرة المشي</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يسمّنّ وثلاثة يهز لن، فأمّا الّتي يسمّنّ فادمان الحمّام، وشمَ الرائحة الطيّبة، و لبس الثياب اللينة و أمّا الّتي يهز لن فادمان أكل البيض، و السمك، و </w:t>
      </w:r>
    </w:p>
    <w:p>
      <w:pPr>
        <w:pStyle w:val="BookText"/>
        <w:rPr/>
      </w:pPr>
      <w:r>
        <w:rPr>
          <w:rFonts w:ascii="Amiri" w:hAnsi="Amiri" w:eastAsia="Amiri" w:cs="Amiri"/>
          <w:color w:val="111111"/>
          <w:sz w:val="28"/>
          <w:sz w:val="28"/>
          <w:szCs w:val="28"/>
          <w:rtl w:val="true"/>
          <w:lang w:bidi="ar-SA"/>
        </w:rPr>
        <w:t>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إدمان الحمام يوم ويوم لا، فانّه إن دخل كلَّ يوم نقص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الحمّام لا بأس به إذا كان له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ماء 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الماء الجاري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يغتسل فيه الجنب و غيره أغتسل من مائه؟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 أن يغتسل منه الجنب و لقد اغتسلت فيه ثمَّ جئت فغسّلت رجليّ، و ما غسّلتهما إلّا مما لزق بهما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الباقر علیه السّلام يخرج من الحمّام فيمضي كما هو، لا يغسل رجله حتّى يصلّي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أرجلكم بعد خروجكم من الحمّام فانّه يذهب بالشقيقة، وإذا خرجت فتعمّم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موسى عن الباقر و الصادق علیهما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 من الحمّام متعمّمين شتاء كان أو صيفاً، وكانا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من الصّداع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الحمام و هاجت به الحرارة فليصبَّ عليه الماء البارد ليسكّن به الحرارة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كتاب طب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قلّموا أظفاركم يوم الثلاثاء، و احتجموا يوم الأربعاء، و أصيبوا من الحمّام حاجتكم يوم الخميس، وتطيّبوا بأطيب طيبكم يوم الجمعة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الخصال </w:t>
      </w:r>
      <w:r>
        <w:rPr>
          <w:rStyle w:val="FootnoteAnchor"/>
          <w:rtl w:val="true"/>
        </w:rPr>
        <w:footnoteReference w:id="680"/>
      </w: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قلّموا أظفاركم يوم الثلاثاء، واستحمّوا يوم الأربعا، وأطيبوا من الحجامة حاجتكم يوم الخميس، وتطيّبوا بأطيب طيبكم يوم </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كتاب اللّباس عن سعدان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علينا أبو الحسن الأوَّل علیه السّلام الحمّام و نحن فيه فسلّم،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أنا فاغتسلت و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حنان بن سدير،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أبي و جدِّي و عمّي حمّام المدينة فاذا رجل في المسلخ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القوم؟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العراق؟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قال مرحباً و أهلاً يا أهل الكوفة أنتم الشعار دون الدثار،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يمنعكم من الازار، فانَّ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المسلم على المسلم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عمّي إلى كرباسة فشقّها بأربعة ثمَّ أخذ كلُّ واحد منّا واحدة، فلمّا خرجنا من الحمّام سألنا عن الشيخ فاذا هو عليُّ بن الحسين و ابنه محمّد الباقر علیهما السّلام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كتاب من لا يحضره الفقيه </w:t>
      </w:r>
      <w:r>
        <w:rPr>
          <w:rStyle w:val="FootnoteAnchor"/>
          <w:rtl w:val="true"/>
        </w:rPr>
        <w:footnoteReference w:id="681"/>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الآخر فلا يدخل الحمّام إلّا بمنزر، ونهى صلی الله علیه و آله و سلّم عن دخول الأنهار إلّا بمنزر،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للماء أهلاً و سكّاناً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عن آبائه علیهم السّلام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تعرَّى أحدكم نظر إليه الشيطان فيطمع فيه، فاستتروا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أن يدخل الرجل الحمّام إلّا بمنزر، و عن الباقر علیه السّلام عن أبيه، عن علىّ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سعيد بن عبدالملك يدخل بجواريه 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بأس به إذا كان عليه وعليهنَّ الازار، ولا يكونون عراة كالحمر ينظر بعضهم إلى سوءة بعض؟</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كره النظر إلى عورة المسلم، فأمّا النظر إلى عورة من ليس بمسلم مثلُ النظر إلى عورة الحمار، و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ينظر الرجل إلى عورة أخيه، فاذا كان مخالفاً له فلا شيء عليه في الحمام، 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الفخذ ليس بعورة، و عن </w:t>
      </w:r>
    </w:p>
    <w:p>
      <w:pPr>
        <w:pStyle w:val="BookText"/>
        <w:rPr/>
      </w:pPr>
      <w:r>
        <w:rPr>
          <w:rFonts w:ascii="IRNazanin" w:hAnsi="IRNazanin" w:eastAsia="IRNazanin"/>
          <w:color w:val="111111"/>
          <w:sz w:val="28"/>
          <w:sz w:val="28"/>
          <w:szCs w:val="28"/>
          <w:rtl w:val="true"/>
          <w:lang w:bidi="fa-IR"/>
        </w:rPr>
        <w:t>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يغتسل الرجل بارزاً؟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يره أحد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تهذيب الأحكام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يقوله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على المؤمن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يذهبون إنّما عنى عورة المؤمن أن يزلَّ زلّة أو يتكلّم بشيء يعاب عليه فيحفظ عليه ليعيّره به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عورة المؤمن أهي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سفليه؟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إنّما هو إذاعة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زيد الشحّام، عن أبي عبد الله علیه السّلام في عورة المؤمن على المؤمن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أن يكشف فترى منه شيئاً، إنّما هو أن تزري عليه أو تعيبه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من لا يحضره الفقيه </w:t>
      </w:r>
      <w:r>
        <w:rPr>
          <w:rStyle w:val="FootnoteAnchor"/>
          <w:rtl w:val="true"/>
        </w:rPr>
        <w:footnoteReference w:id="684"/>
      </w:r>
      <w:r>
        <w:rPr>
          <w:rFonts w:ascii="IRNazanin" w:hAnsi="IRNazanin" w:eastAsia="IRNazanin"/>
          <w:color w:val="111111"/>
          <w:sz w:val="28"/>
          <w:sz w:val="28"/>
          <w:szCs w:val="28"/>
          <w:rtl w:val="true"/>
          <w:lang w:bidi="fa-IR"/>
        </w:rPr>
        <w:t>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يستلقينَّ أحدكم في الحمّام فانّه يذيب شحم الكليتين، ولا يدلكنَّ رجله بالخزف فانّه يورث 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تتدلّك بالخزف فانّه يورث البرص، و لا تمسح وجهك بالازار فانّه يذهب بماء الوجه و روي أنَّ ذلك طين مصر و خزف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والخزف فانّه يبلى الجسد عليكم بالخرق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يتدلّك الرجل في الحمّام بالسويق والدقيق والنخالة، و لا بأس أن يتدلّك بالدقيق الملتوت بالزيت و ليس فيها ينفع البدن إسراف إنّما الاسراف فيها أتلف المال و أضرَّ بالبدن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يمسَّ الرجل الخلوق في الحمّام يمسح به يده من شقاق يداويه، ولا يستحبُّ إدمانه و لا أن يرى أثره عليه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كتاب اللباس عن أبي الحسن علیه السّلام في الرجل يطلى بالنورة في الحمّام فيتدلّك </w:t>
      </w:r>
    </w:p>
    <w:p>
      <w:pPr>
        <w:pStyle w:val="BookText"/>
        <w:rPr/>
      </w:pPr>
      <w:r>
        <w:rPr>
          <w:rFonts w:ascii="Amiri" w:hAnsi="Amiri" w:eastAsia="Amiri" w:cs="Amiri"/>
          <w:color w:val="111111"/>
          <w:sz w:val="28"/>
          <w:sz w:val="28"/>
          <w:szCs w:val="28"/>
          <w:rtl w:val="true"/>
          <w:lang w:bidi="ar-SA"/>
        </w:rPr>
        <w:t>بالزيت والدقيق،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السفاتج عن بعض أصحابنا أنه سأل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نكون في طريق مكّة فنريد الاحرام، فلا يكون معنا نخالة نتدلّك بها من النورة فنتدلّك بالدقيق فيدخلني من ذلك ما الله به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الاسراف؟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أصلح البدن إسراف أنا ربما أمرت بالنقيّ فيلتُ بالزيت فأتدلّك به، إنّما الاسراف فيها أتلف المال و أضرَّ بالبدن،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الاقتار؟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الخبز والملح و أنت تقدر على غيره،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فالقصد؟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و اللحم و اللبن و الزيت والسمن مرَّة ذا و مرَّة ذا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الحسن علیه السّلام في الرجل يطلي بالنورة، فيجعل الدقيق يلتّه به يتمسّح به بعد النورة، ليقطع ريحها،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689" w:name="pg16454_251307"/>
    </w:p>
    <w:p>
      <w:pPr>
        <w:pStyle w:val="Heading5"/>
        <w:numPr>
          <w:ilvl w:val="4"/>
          <w:numId w:val="1"/>
        </w:numPr>
        <w:rPr/>
      </w:pPr>
      <w:bookmarkStart w:id="690" w:name="__RefHeading___Toc8363766_1280447820"/>
      <w:bookmarkStart w:id="691" w:name="_Toc276"/>
      <w:bookmarkEnd w:id="689"/>
      <w:bookmarkEnd w:id="690"/>
      <w:r>
        <w:rPr>
          <w:rtl w:val="true"/>
        </w:rPr>
        <w:t xml:space="preserve">باب </w:t>
      </w:r>
      <w:r>
        <w:rPr/>
        <w:t>2</w:t>
      </w:r>
      <w:bookmarkEnd w:id="691"/>
    </w:p>
    <w:p>
      <w:pPr>
        <w:pStyle w:val="Heading6"/>
        <w:numPr>
          <w:ilvl w:val="5"/>
          <w:numId w:val="1"/>
        </w:numPr>
        <w:rPr/>
      </w:pPr>
      <w:bookmarkStart w:id="692" w:name="__RefHeading___Toc8363768_1280447820"/>
      <w:bookmarkStart w:id="693" w:name="_Toc277"/>
      <w:bookmarkEnd w:id="692"/>
      <w:r>
        <w:rPr>
          <w:rtl w:val="true"/>
        </w:rPr>
        <w:t>الحلق و جز شعر الرأس و الفرق و تربيته و تنظيف الرأس والجسد بالماء ودفع الروائح الكريهة وغسل الثوب</w:t>
      </w:r>
      <w:bookmarkEnd w:id="6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من لا يحضره الفقيه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احلق فانّه يزيد في جمالك، 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الرأس في غير حجّ و لاعمرة مثلة لأعدائكم و مال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معني هذا في قول النبيّ صلی الله علیه و آله و سلّم حين وصف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يمرقون من الدِّين</w:t>
      </w:r>
    </w:p>
    <w:p>
      <w:pPr>
        <w:pStyle w:val="BookText"/>
        <w:rPr/>
      </w:pPr>
      <w:r>
        <w:rPr>
          <w:rFonts w:ascii="Amiri" w:hAnsi="Amiri" w:eastAsia="Amiri" w:cs="Amiri"/>
          <w:color w:val="111111"/>
          <w:sz w:val="28"/>
          <w:sz w:val="28"/>
          <w:szCs w:val="28"/>
          <w:rtl w:val="true"/>
          <w:lang w:bidi="ar-SA"/>
        </w:rPr>
        <w:t xml:space="preserve">كما يمرق السهم من الرمية وعلامتهم التسبيد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الحلق و ترك التدهّن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كتاب نوادر الحكمة عن الصادق علیه السّلام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تحلقوا الصبيان القزع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تهذيب الأحكام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النبيّ صلی الله علیه و آله و سلّم بصبي يدعو له، و له قنازع، فأبي أن يدعو له، وأمر بحلق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النوفلي الفزع أن تحلق موضعاً و تترك موضعاً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إذا أراد أن يحلق رأسه فليبدأ من الناصية إلى العظمين و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w:t>
      </w:r>
    </w:p>
    <w:p>
      <w:pPr>
        <w:pStyle w:val="BookText"/>
        <w:rPr/>
      </w:pPr>
      <w:r>
        <w:rPr>
          <w:rFonts w:ascii="IRNazanin" w:hAnsi="IRNazanin" w:eastAsia="IRNazanin"/>
          <w:color w:val="111111"/>
          <w:sz w:val="28"/>
          <w:sz w:val="28"/>
          <w:szCs w:val="28"/>
          <w:rtl w:val="true"/>
          <w:lang w:bidi="fa-IR"/>
        </w:rPr>
        <w:t>بالله و على ملة رسول الله صلی الله علیه و آله و سلّم، اللهمّ أعطني بكلّ شعرةٍ نوراً يوم القيامة و إذا فرغ فليقل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زيّني بالتقوى و جنّبني الرَّدى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كتاب طبّ الأئمّة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التنظيف بالموسى في كلّ سبع، و بالنورة في كل خمسة عشر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كتاب اللباس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عرفهنَّ لم يدعهنَّ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إحفاء الشعر، و نكاح الاماء، وتشمير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سنن المرسلين التعطّر، وإحفاء الشعر، وكثرة الطروقة، يعني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عمرو بن عثمان، عمّن حدثه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يزعمون أنَّ كلَّ حلق في غير منى مثلة،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من الحجّ فيأتي بعض ضياعه، فلا يدخل المدينة حتّى يحلق رأسه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الحسن من كسوة الله فأكرموه، 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شعراً فليحسن ولايته أو ليجزَّه، 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شعراً فلم يفرّقه فرقه الله بمنشار من نار، و كان شعر رسول الله صلی الله علیه و آله و سلّم و فرة لم يبلغ الفرق، 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الشعر عنكم فانّه يحسّن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كتاب اللباس عن أيّوب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وكان شعر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طال طال إلى شحمة أذنه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 ثابت،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يروون أنَّ الفرق من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يزعمون أنَّ النبيّ صلی الله علیه و آله و سلّم فرَّق،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فرَّق النبيُّ صلی الله علیه و آله و سلّم و ما كانت الأنبياء </w:t>
      </w:r>
    </w:p>
    <w:p>
      <w:pPr>
        <w:pStyle w:val="BookText"/>
        <w:rPr/>
      </w:pPr>
      <w:r>
        <w:rPr>
          <w:rFonts w:ascii="Amiri" w:hAnsi="Amiri" w:eastAsia="Amiri" w:cs="Amiri"/>
          <w:color w:val="111111"/>
          <w:sz w:val="28"/>
          <w:sz w:val="28"/>
          <w:szCs w:val="28"/>
          <w:rtl w:val="true"/>
          <w:lang w:bidi="ar-SA"/>
        </w:rPr>
        <w:t xml:space="preserve">تمسك الشعر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زید النرسى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من شعر رأسك فابداً بالناصية و مقدَّم رأسك و الصدغين الى القفا، فكذلك السنّة،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على ملّة إبراهيم وسنّة محمّد و آل محمّد حنيفاً مسلماً و ما أنا من المشركين، اللهمَّ أعطني بكلِّ شعرة وطاقة في الدُّنيا نوراً يوم القيامة، اللهمَّ أبدلني مكانه شعراً لا يعصيك تجعله زينة لي و وقاراً في الدُّنيا، ونوراً ساطعاً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تجمع شعرك و تدفنه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إلى الجنّة ولا تجعله إلى النار، وقدِّس عليه و لا تسخط عليه، وطهّره حتّى تجعله كفّارة و ذنوباً تناثرت عنّي بعدده و ما تبدِّله مكانه فاجعله طيباً و زينة و وقاراً و نوراً في القيامة منيراً يا أرحم الراحمين، اللهمَّ زيّني بالتقوى و جنّبني و جنّب شعري و بشري المعاصي و جنّبني الرَّدى، فلا يملك ذلك أحد سواك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اليقطينيّ، عن القدَّاح عن الصادق، عن أبيه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احتبس الوحي عن النبي صلی الله علیه و آله و سلّم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احتبس عنك الوحي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لا يحبس عنّي الوحي و أنتم لا تقلمون أظفاركم ولا تنقّون روائحكم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 عن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صدقة، عن الصادق عن أبيه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بالماء طيباً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الرّأس يذهب بالدرن و ينقّي القذا، قال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الثياب يذهب بالهمّ والحزن، و هو طهور للصلاة، وقال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تنظّفوا بالماء من الرّيح المنتن الذي يتأذّى به، و تعهّدوا أنفسكم فانَّ الله يبغض من عباده القاذورة الّذي تأنّف به من جلس إليه، وقال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الماء طبيباً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الوليد، عن الصفّار، عن أحمد بن محمّد، عن الأهوازيّ، عن ابن عمير، عن محمّد بن أبي حمزة، عن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استأصل شعرك تقلُّ دوابّه و درنه و وسخه و تغلظ رقبتك، و يجلو بصرك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القاسم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جابر أنَّ حلق الرأس مثلة بالشابّ و وقار بالشيخ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694" w:name="pg16454_251311"/>
    </w:p>
    <w:p>
      <w:pPr>
        <w:pStyle w:val="Heading5"/>
        <w:numPr>
          <w:ilvl w:val="4"/>
          <w:numId w:val="1"/>
        </w:numPr>
        <w:rPr/>
      </w:pPr>
      <w:bookmarkStart w:id="695" w:name="__RefHeading___Toc8363770_1280447820"/>
      <w:bookmarkStart w:id="696" w:name="_Toc278"/>
      <w:bookmarkEnd w:id="694"/>
      <w:bookmarkEnd w:id="695"/>
      <w:r>
        <w:rPr>
          <w:rtl w:val="true"/>
        </w:rPr>
        <w:t xml:space="preserve">باب </w:t>
      </w:r>
      <w:r>
        <w:rPr/>
        <w:t>3</w:t>
      </w:r>
      <w:bookmarkEnd w:id="696"/>
    </w:p>
    <w:p>
      <w:pPr>
        <w:pStyle w:val="Heading6"/>
        <w:numPr>
          <w:ilvl w:val="5"/>
          <w:numId w:val="1"/>
        </w:numPr>
        <w:rPr/>
      </w:pPr>
      <w:bookmarkStart w:id="697" w:name="__RefHeading___Toc8363772_1280447820"/>
      <w:bookmarkStart w:id="698" w:name="_Toc279"/>
      <w:bookmarkEnd w:id="697"/>
      <w:r>
        <w:rPr>
          <w:rtl w:val="true"/>
        </w:rPr>
        <w:t>غسل الرأس بالخطمي و السدر و غيرهما</w:t>
      </w:r>
      <w:bookmarkEnd w:id="6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العطّار، عن أبيه، عن الأشعريّ، عن موسى بن عمر، عن محمّد بن سنان، عن أبي سعيد القمّاط، عن عمر بن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الرأس بالخطميّ أمان من الصّداع و براءة من الفقر، و طهور للرأس من الحزازة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محمّد بن عيسى، عن النّوفلي، عن عيسى بن عبدالله العلويّ، عن أبيه، عن جدِّه، أنَّ رسول الله صلی الله علیه و آله و سلّم اغتمّ فأمره جبرئيل علیه السّلام أن يغسّل رأسه بالسّدر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699" w:name="pg16454_251312"/>
    </w:p>
    <w:p>
      <w:pPr>
        <w:pStyle w:val="Heading5"/>
        <w:numPr>
          <w:ilvl w:val="4"/>
          <w:numId w:val="1"/>
        </w:numPr>
        <w:rPr/>
      </w:pPr>
      <w:bookmarkStart w:id="700" w:name="__RefHeading___Toc8363774_1280447820"/>
      <w:bookmarkStart w:id="701" w:name="_Toc280"/>
      <w:bookmarkEnd w:id="699"/>
      <w:bookmarkEnd w:id="700"/>
      <w:r>
        <w:rPr>
          <w:rtl w:val="true"/>
        </w:rPr>
        <w:t xml:space="preserve">باب </w:t>
      </w:r>
      <w:r>
        <w:rPr/>
        <w:t>4</w:t>
      </w:r>
      <w:bookmarkEnd w:id="701"/>
    </w:p>
    <w:p>
      <w:pPr>
        <w:pStyle w:val="Heading6"/>
        <w:numPr>
          <w:ilvl w:val="5"/>
          <w:numId w:val="1"/>
        </w:numPr>
        <w:rPr/>
      </w:pPr>
      <w:bookmarkStart w:id="702" w:name="__RefHeading___Toc8363776_1280447820"/>
      <w:bookmarkStart w:id="703" w:name="_Toc281"/>
      <w:bookmarkEnd w:id="702"/>
      <w:r>
        <w:rPr>
          <w:rtl w:val="true"/>
        </w:rPr>
        <w:t>الاطلاء بالنورة و آدابه و ازالة شعرة الابط والعانة و غيرها</w:t>
      </w:r>
      <w:bookmarkEnd w:id="7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ماجيلويه، عن عليّ، عن أبيه، عن النوفليّ، عن السكوني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يطوِّلنَّ أحدكم شاربه و لا عانته و لاشعر ابطه، فانَّ الشيطان يتّخذها مخأبي يستتر فيها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و ابن الوليد معاً، عن سعد، عن ابن عيسى، عن ابن أبي عمير، عن بعض أصحابنا،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في النورة في كلِّ خمسة عشر يوماً، فمن أنت عليه أحد و عشرون يوماً و لم يتنوّر فليستدن على الله عزّوجلّ و ليتنوَّر، و من أتت عليه أربعون يوماً ولم يتنوّر فليس بمؤمن ولا مسلم و لا كرامة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ماجيلويه عن عمّه، عن هارون، عن ابن صدقة، عن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الآخر فلا يترك حلق عانته فوق أربعين يوماً فان لم يجد فليستقرض بعد الاربعين ولا يؤخّر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الثلاثة، 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الحنّا بعد النورة أمان من الجذام و البرص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عنه علیه السّلام مثله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إطالة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أصحاب رسول الله صلی الله علیه و آله و سلّم مقصّرين يعنى الطمَّ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الشعر من الأنف يحسّن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يؤمن بالله واليوم الآخر فلا يترك، عانته فوق أربعين يوماً، ولا يحلُّ لامرأة تؤمن بالله واليوم الآخر أن تدع ذلك منها فوق عشرين يوماً، و في رواية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الآخر فلا يترك، عانته أكثر من أسبوع، و لا يترك النورة أكثر من شهر فمن ترك أكثر منه فلا صلاة له، وقال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احلقوا شعر البطن الذكر والاُنثى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قال لإبراهيم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فحلق عانته، و كان علیه السّلام يطلي إيطيه في الحمّام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 الابط يضعّف المنكبين و يوهي و يضعف البصر،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أفضل من نتفه وطليه أفضل من حلقه، و في رواية زرارة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نتفه أفضل من حلقه، وطليه أفضل منهما، 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 الابط ينفي الرائحة المكروهة، و هي طهور وسنّة ممّا أمر به الطيّب أبو القاسم عليه و على أهل بيته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يطوِّلنَّ أحدكم شعر إيطه، فانَّ الشيطان يتّخذه مخبأ يستتر به، و الجنب لا بأس أن يطلي لأنَّ النورة تزيده نظافة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نوح و إبراهيم علیه السّلام ألف سنة و كان شريعة إبراهيم بالتوحيد و الاخلاص و خلع الأنداد و هي الفطرة الّتي فطر الناس عليها و هي الحنيفيّة و </w:t>
      </w:r>
    </w:p>
    <w:p>
      <w:pPr>
        <w:pStyle w:val="BookText"/>
        <w:rPr/>
      </w:pPr>
      <w:r>
        <w:rPr>
          <w:rFonts w:ascii="IRNazanin" w:hAnsi="IRNazanin" w:eastAsia="IRNazanin"/>
          <w:color w:val="111111"/>
          <w:sz w:val="28"/>
          <w:sz w:val="28"/>
          <w:szCs w:val="28"/>
          <w:rtl w:val="true"/>
          <w:lang w:bidi="fa-IR"/>
        </w:rPr>
        <w:t>أخذ عليه ميثاقه و أن لا يعبد إلّا الله ولا يشرك به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بالصّلاة والأمر والنهي ولم يحكم عليه أحكام فرض المواريث، و زاده في الحنيفية الختان، و قصَّ الشارب، و نتف الابط، وتقليم الأظفار، وحلق العانة، وأمره ببناء البيت و الحجِّ و المناسك فهذه كلّها شريعته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لإبراهيم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شاربه،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فنتف من إيطه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فقلم أظفاره، ثمَّ قال تطهّر، فحلق عانته،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فاختتن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كتاب من لا يحضره الفقيه </w:t>
      </w:r>
      <w:r>
        <w:rPr>
          <w:rStyle w:val="FootnoteAnchor"/>
          <w:rtl w:val="true"/>
        </w:rPr>
        <w:footnoteReference w:id="702"/>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يتنوَّر فليأخذ من الثورة و يجعله على طرف أنفه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سليمان بن داود كما أمرنا بالنورة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تحرقه النورة إن شاء الله، و روي أنَّ من جلس و هو متنوِّر خيف عليه الفتق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كتاب المحاسن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وقد أخذ الحنّاء وجعله على أظافيره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ما تقول في هذا؟ فقلت ما عسيت أن أقول فيه، و أنت تفعله؟ و إنّما عندنا يفعله الشباب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إنَّ الأظافير إذا أصابتها النورة غيّرتها حتّى تشبه أظافير الموتى فلا بأس بتغييرها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أطلى و اختضب بالحنّاء آمنه الله من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الجذام و البرص و الاكلة إلى طلية مثلها، 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للرجل أن يتوقّى النورة يوم الأربعاء فانه نحس مستمرٌّ، و تجوز النورة في سائر الأيّام و روي أنّها في يوم الجمعة تورث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تنوَّر يوم الجمعة فأصابه البرص فلا يلومنَّ إلا نفسه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الحنّاء على أثر النورة أمان من الجذام و البرص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خصال يورث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النورة يوم الجمعة، و يوم الأربعاء، و التوضّي و الاغتسال بالماء الّذي يسخّنه الشمس، و الأكل على الجنابة، و غشيان المرأة في حيضها، و الأكل على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الشعر عنكم فانّه يحسّن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كتاب المحاسن و روي أنَّ من أطلى فتدلّك بالحنّاء من قرنه إلى قدمه نقّى الله عنه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كتاب اللباس عن الصادق علیه السّلام أنّه كان يطلي في الحمّام، فاذا بلغ موضع العانة قال للّذي يطلى، تنحَّ ثمَّ طلا هو ذلك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أنّه كان يدخل فيطلى إيطه وحده إذا احتاج إلى ذلك ثمَّ يخرج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أيضاً ربما طلى بعض مواليه جسده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الأرقط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أتيته في حاجة فأصبته في الحمّام يطلى فذكرت له حاجتي،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تطلي؟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عهدي به أوّل من 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 فانّما النورة طهور، 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علیه السّلام إذا طلى تولّى عانته 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ليث المرادي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 الجنب يطلي؟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أخلاق الأنبياء التطيّب، و التنظيف بالموسى و حلق الجسد بالنورة، وكثرة الطروقة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704" w:name="pg16454_251316"/>
    </w:p>
    <w:p>
      <w:pPr>
        <w:pStyle w:val="Heading5"/>
        <w:numPr>
          <w:ilvl w:val="4"/>
          <w:numId w:val="1"/>
        </w:numPr>
        <w:rPr/>
      </w:pPr>
      <w:bookmarkStart w:id="705" w:name="__RefHeading___Toc8363778_1280447820"/>
      <w:bookmarkStart w:id="706" w:name="_Toc282"/>
      <w:bookmarkEnd w:id="704"/>
      <w:bookmarkEnd w:id="705"/>
      <w:r>
        <w:rPr>
          <w:rtl w:val="true"/>
        </w:rPr>
        <w:t xml:space="preserve">باب </w:t>
      </w:r>
      <w:r>
        <w:rPr/>
        <w:t>5</w:t>
      </w:r>
      <w:bookmarkEnd w:id="706"/>
    </w:p>
    <w:p>
      <w:pPr>
        <w:pStyle w:val="Heading6"/>
        <w:numPr>
          <w:ilvl w:val="5"/>
          <w:numId w:val="1"/>
        </w:numPr>
        <w:rPr/>
      </w:pPr>
      <w:bookmarkStart w:id="707" w:name="__RefHeading___Toc8363780_1280447820"/>
      <w:bookmarkStart w:id="708" w:name="_Toc283"/>
      <w:bookmarkEnd w:id="707"/>
      <w:r>
        <w:rPr>
          <w:rtl w:val="true"/>
        </w:rPr>
        <w:t>الاكتحال و آدابه</w:t>
      </w:r>
      <w:bookmarkEnd w:id="7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الصفّار، عن ابن أبي الخطّاب، عن محمّد بن سنان، عن حمّاد بن عثمان،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الكحل ينبت الشعر، و يجفّف الدَّمعة، و يُعذب الريق، و يجلو البصر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إدريس، عن أبيه، عن الأشعريّ، عن سهل، عن ابن سنان، عن حمّاد مثله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العطّار، عن أبيه، عن الأشعريّ، عن حمدان بن سليمان، عن عليّ بن الحسن بن فضّال و محمّد بن أحمد الادمي، عن أحمد بن محمّد بن مسلمة عن زياد بن بندار،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يضنن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الوجه الحسن، و النظر إلى الماء الجاري، والنظر إلى الخضرة و الكحل عند النوم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العطّار، عن أبيه، عن الأشعريّ، عن موسى بن جعفر، عن موسى بن </w:t>
      </w:r>
    </w:p>
    <w:p>
      <w:pPr>
        <w:pStyle w:val="BookText"/>
        <w:rPr/>
      </w:pPr>
      <w:r>
        <w:rPr>
          <w:rFonts w:ascii="IRNazanin" w:hAnsi="IRNazanin" w:eastAsia="IRNazanin"/>
          <w:color w:val="111111"/>
          <w:sz w:val="28"/>
          <w:sz w:val="28"/>
          <w:szCs w:val="28"/>
          <w:rtl w:val="true"/>
          <w:lang w:bidi="fa-IR"/>
        </w:rPr>
        <w:t>عمر، عن حمزة بن بزيع، عن إسحاق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الكحل عند النوم أمان من الماء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محمّد، عن أبيه، عن أبي صالح الأحول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ضعف في بصره فليكتحل بسبعة مراود عند منامه من الأثمد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باللّيل يطيّب الغم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الكحل يزيد في ضوء البصر، و ينبت الأشفار </w:t>
      </w:r>
      <w:bookmarkStart w:id="709" w:name="pg16454_251318"/>
    </w:p>
    <w:p>
      <w:pPr>
        <w:pStyle w:val="Heading5"/>
        <w:numPr>
          <w:ilvl w:val="4"/>
          <w:numId w:val="1"/>
        </w:numPr>
        <w:rPr/>
      </w:pPr>
      <w:bookmarkStart w:id="710" w:name="__RefHeading___Toc8363782_1280447820"/>
      <w:bookmarkStart w:id="711" w:name="_Toc284"/>
      <w:bookmarkEnd w:id="709"/>
      <w:bookmarkEnd w:id="710"/>
      <w:r>
        <w:rPr>
          <w:rtl w:val="true"/>
        </w:rPr>
        <w:t xml:space="preserve">باب </w:t>
      </w:r>
      <w:r>
        <w:rPr/>
        <w:t>6</w:t>
      </w:r>
      <w:bookmarkEnd w:id="711"/>
    </w:p>
    <w:p>
      <w:pPr>
        <w:pStyle w:val="Heading6"/>
        <w:numPr>
          <w:ilvl w:val="5"/>
          <w:numId w:val="1"/>
        </w:numPr>
        <w:rPr/>
      </w:pPr>
      <w:bookmarkStart w:id="712" w:name="__RefHeading___Toc8363784_1280447820"/>
      <w:bookmarkStart w:id="713" w:name="_Toc285"/>
      <w:bookmarkEnd w:id="712"/>
      <w:r>
        <w:rPr>
          <w:rtl w:val="true"/>
        </w:rPr>
        <w:t>الخضاب للرجال و النساء</w:t>
      </w:r>
      <w:bookmarkEnd w:id="7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 </w:t>
      </w:r>
      <w:r>
        <w:rPr>
          <w:rStyle w:val="FootnoteAnchor"/>
          <w:rtl w:val="true"/>
        </w:rPr>
        <w:footnoteReference w:id="708"/>
      </w:r>
      <w:r>
        <w:rPr>
          <w:rFonts w:ascii="IRNazanin" w:hAnsi="IRNazanin" w:eastAsia="IRNazanin"/>
          <w:color w:val="111111"/>
          <w:sz w:val="28"/>
          <w:sz w:val="28"/>
          <w:szCs w:val="28"/>
          <w:rtl w:val="true"/>
          <w:lang w:bidi="fa-IR"/>
        </w:rPr>
        <w:t>،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العطّار، عن أبيه، عن الأشعريّ، عن إبراهيم بن إسحاق النهاوندي، عن محمّد بن عليّ البغدادي، عن أبيه، عن عبدالله بن المبارك عن عبدالله بن زيد رفع الحديث إلى رسول اللهصلی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في الخضاب أفضل من نفقة ألف درهم في سبيل الله، و فيه أربع عشرة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يطرد الريح من الأذنين و يجلو الغشاوة عن البصر، و يلين الخياشيم، ويطيّب النكهة، ويشدُّ اللّثة، ويذهب بالضنى و يقلُّ وسوسة الشيطان، و تفرح به الملائكة، ويستبشر به المؤمن، و يغيظ به الكافر، و هو زينة و طيب، و براءة في قبره، و يستحيي منه منكر ونكير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أوصى به النبيّ صلی الله علیه و آله و سلّم إلى علىّ علیه السّلام مثله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بندار، عن مسعدة بن أسمع عن أحمد بن خازم، عن محمّد بن كنانة، عن هشام بن عروة، عن أبيه، عن الزبير بن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غيّروا الشيب و لا تتشبّهوا باليهود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عن ابن زياد،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اختضب الحسين و أبي بالحنّاء و الكتم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أحمد بن الحسين، عن أبيه، عن ظريف بن ناصح، عن عمرو بن خليفة، عن المثنّى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خضابكم إلى الله الحالك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في خضاب النبيّ صلی الله علیه و آله و سلّم مرَّة واحدة لكي يقتدوا به، ثمَّ لم يختضب بعد ذلك، والعلّة في ترك أمير المؤمنين علیه السّلام الخضاب لقول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تُخضب يا عليّ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علیه السّلام أن يخضبها بالدَّم</w:t>
      </w:r>
      <w:r>
        <w:rPr>
          <w:rFonts w:eastAsia="IRNazanin" w:cs="IRNazanin"/>
          <w:color w:val="111111"/>
          <w:sz w:val="28"/>
          <w:szCs w:val="28"/>
          <w:rtl w:val="true"/>
          <w:lang w:bidi="fa-IR"/>
        </w:rPr>
        <w:t xml:space="preserve">. </w:t>
      </w:r>
      <w:bookmarkStart w:id="714" w:name="pg16454_251320"/>
    </w:p>
    <w:p>
      <w:pPr>
        <w:pStyle w:val="Heading5"/>
        <w:numPr>
          <w:ilvl w:val="4"/>
          <w:numId w:val="1"/>
        </w:numPr>
        <w:rPr/>
      </w:pPr>
      <w:bookmarkStart w:id="715" w:name="__RefHeading___Toc8363786_1280447820"/>
      <w:bookmarkStart w:id="716" w:name="_Toc286"/>
      <w:bookmarkEnd w:id="714"/>
      <w:bookmarkEnd w:id="715"/>
      <w:r>
        <w:rPr>
          <w:rtl w:val="true"/>
        </w:rPr>
        <w:t xml:space="preserve">باب </w:t>
      </w:r>
      <w:r>
        <w:rPr/>
        <w:t>7</w:t>
      </w:r>
      <w:bookmarkEnd w:id="716"/>
    </w:p>
    <w:p>
      <w:pPr>
        <w:pStyle w:val="Heading6"/>
        <w:numPr>
          <w:ilvl w:val="5"/>
          <w:numId w:val="1"/>
        </w:numPr>
        <w:rPr/>
      </w:pPr>
      <w:bookmarkStart w:id="717" w:name="__RefHeading___Toc8363788_1280447820"/>
      <w:bookmarkStart w:id="718" w:name="_Toc287"/>
      <w:bookmarkEnd w:id="717"/>
      <w:r>
        <w:rPr>
          <w:rtl w:val="true"/>
        </w:rPr>
        <w:t>نتف شعر الانف</w:t>
      </w:r>
      <w:bookmarkEnd w:id="71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عن ابن صدقة، عن الصادق، عن آبائه علیهم السّلام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ليأخذ أحدكم من شاربه و الشعر الّذي في أنفه، و ليتعاهد نفسه، فانّ ذلك يزيد في جماله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719" w:name="pg16454_251321"/>
    </w:p>
    <w:p>
      <w:pPr>
        <w:pStyle w:val="Heading5"/>
        <w:numPr>
          <w:ilvl w:val="4"/>
          <w:numId w:val="1"/>
        </w:numPr>
        <w:rPr/>
      </w:pPr>
      <w:bookmarkStart w:id="720" w:name="__RefHeading___Toc8363790_1280447820"/>
      <w:bookmarkStart w:id="721" w:name="_Toc288"/>
      <w:bookmarkEnd w:id="719"/>
      <w:bookmarkEnd w:id="720"/>
      <w:r>
        <w:rPr>
          <w:rtl w:val="true"/>
        </w:rPr>
        <w:t xml:space="preserve">باب </w:t>
      </w:r>
      <w:r>
        <w:rPr/>
        <w:t>8</w:t>
      </w:r>
      <w:bookmarkEnd w:id="721"/>
    </w:p>
    <w:p>
      <w:pPr>
        <w:pStyle w:val="Heading6"/>
        <w:numPr>
          <w:ilvl w:val="5"/>
          <w:numId w:val="1"/>
        </w:numPr>
        <w:rPr/>
      </w:pPr>
      <w:bookmarkStart w:id="722" w:name="__RefHeading___Toc8363792_1280447820"/>
      <w:bookmarkStart w:id="723" w:name="_Toc289"/>
      <w:bookmarkEnd w:id="722"/>
      <w:r>
        <w:rPr>
          <w:rtl w:val="true"/>
        </w:rPr>
        <w:t>اللحية والشارب</w:t>
      </w:r>
      <w:bookmarkEnd w:id="7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أخذ الشارب أسنّة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سألته عن الرجل له أن يأخذ من لحيته؟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عارضيه فلا بأس، و أما من مقدمه فلا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ماجيلويه عن عليّ، عن أبيه، عن النوفليّ، عن السكونيّ، عن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يطوِّلنَّ أحدكم شاربه ولاعانته و لا شعر إيطه، فانَّ الشيطان يتّخذها مخابى يستتر بها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المكتّب، عن الأسديّ، عن النخعيّ، عن النوفليّ، عن عليّ بن غراب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خير الجعافر جعفر بن محمد، عن أبيه، عن جدِّه، عن أبيه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حفّوا الشوارب و اعفوا اللّحى، ولا تتشبّهوا بالمجوس</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توفّر و تكثر،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فيه قد عفي الشعر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 فهو عاف، وقد عفوته و أعفيته لغتان إذا فعلت ذلك به، قال الله </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عفوا</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يعني كثروا، ويقال في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عني الشيء إذا درس و امتحى، قال لبيد بن ربيعة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عفت الديار محلّها فقامها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تأبّد غولها و رجامها</w:t>
      </w:r>
    </w:p>
    <w:p>
      <w:pPr>
        <w:pStyle w:val="BookText"/>
        <w:rPr/>
      </w:pPr>
      <w:r>
        <w:rPr>
          <w:rFonts w:ascii="Amiri" w:hAnsi="Amiri" w:eastAsia="Amiri" w:cs="Amiri"/>
          <w:color w:val="111111"/>
          <w:sz w:val="28"/>
          <w:sz w:val="28"/>
          <w:szCs w:val="28"/>
          <w:rtl w:val="true"/>
          <w:lang w:bidi="ar-SA"/>
        </w:rPr>
        <w:t>و عني أيضاً إذا أتى الرجلُ الرجل يطلب حاجة أو رفداً فقد 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يعفو و هو 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الحديث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 و ما أصابت العافية منها فهو له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العافية ههنا كلُّ طالب رزقاً من إنسان أو دابّة أو طائر أو غير ذلك، وجمع العافي عفاة، وقال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تطوف العفاة بأبوابه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كطوف النصارى ببيت الوثن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المعتني مثل العافي</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نصير، عن زياد بن مروان القنديّ، عن محمّد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الشارب من الجمعة إلى الجمعة أمان من الجذام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من لا يحضره الفقيه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الشارب من الجمعة إلى الجمعة أمان من الجذام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يطوِّلنَّ أحدكم شاربه، فانَّ الشيطان يتّخذه مخبأ يستتر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يأخذ شاربه فليس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احفوا الشوارب و اعفوا اللّحى ولا تتشبّهوا باليهود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الجوس جزُّوا لحاهم و وفّروا شواربهم، و إنّا نحن نجزُّ الشوارب ونعفى اللّحى، و هي الفطرة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إذا أخذ الشارب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على ملّة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المحاسن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الشارب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أن يأخذ الشارب حتّى يبلغ الإطار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عثمان أنّه رأى أبا عبد الله علیه السّلام أحفى شاربه حتّى الزقه العسيب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النبي صلی الله علیه و آله و سلّم إلى رجل طويل اللّحية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هذا لو هيّاً من لحيته فبلغ الرجل ذلك فهيّاً لحيته بين اللحيتين ثمَّ دخل على النبيّ صلی الله علیه و آله و سلّم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فافعلوا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الباقر علیه السّلام يأخذ من لحيته،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 بيدك على اللحية و تجرُّ ما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عن الرجل يأخذ من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عارضيه فلا بأس و أمّا من مقدِّمها فلا يأخذ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سدير الصير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جعفر علیه السّلام يأخذ من عارضيه، و يبطح لحيته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من اللحية عن القبضة ففي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المرء خفّة لحيته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عقل الرجل في ثلاث في طول لحيته، و في نقش خاتمه، و في کنیتة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أيّوب،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جعفر علیه السّلام و الحجّام يأخذ من لحيته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أدرها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724" w:name="pg16454_251324"/>
    </w:p>
    <w:p>
      <w:pPr>
        <w:pStyle w:val="Heading5"/>
        <w:numPr>
          <w:ilvl w:val="4"/>
          <w:numId w:val="1"/>
        </w:numPr>
        <w:rPr/>
      </w:pPr>
      <w:bookmarkStart w:id="725" w:name="__RefHeading___Toc8363794_1280447820"/>
      <w:bookmarkStart w:id="726" w:name="_Toc290"/>
      <w:bookmarkEnd w:id="724"/>
      <w:bookmarkEnd w:id="725"/>
      <w:r>
        <w:rPr>
          <w:rtl w:val="true"/>
        </w:rPr>
        <w:t xml:space="preserve">باب </w:t>
      </w:r>
      <w:r>
        <w:rPr/>
        <w:t>9</w:t>
      </w:r>
      <w:bookmarkEnd w:id="726"/>
    </w:p>
    <w:p>
      <w:pPr>
        <w:pStyle w:val="Heading6"/>
        <w:numPr>
          <w:ilvl w:val="5"/>
          <w:numId w:val="1"/>
        </w:numPr>
        <w:rPr/>
      </w:pPr>
      <w:bookmarkStart w:id="727" w:name="__RefHeading___Toc8363796_1280447820"/>
      <w:bookmarkStart w:id="728" w:name="_Toc291"/>
      <w:bookmarkEnd w:id="727"/>
      <w:r>
        <w:rPr>
          <w:rtl w:val="true"/>
        </w:rPr>
        <w:t>تسريح الرأس و اللحية و آدابه و أنواع الامشاط</w:t>
      </w:r>
      <w:bookmarkEnd w:id="7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حمّاد، عن سليمان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الرضا علیه السّلام يوماً للركوب إلى باب المأمون وكنت في حرسه، فدعا بالمشط و جعل يمشط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أخبرني أبي، عن أبيه، عن آبائه عن رسول الله صلی الله علیه و آله و سلّم</w:t>
      </w:r>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المشط على رأسه و لحيته و صدره سبع مرَّات لم يقاربه داء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طب الأئمّة روي عن أبي الحسن العسكريّ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التسريح بمشط العاج ينبت الشعر في الرأس، و يطرد الدود من الدماغ، ويطفيء المرار وينقّي اللّثة و العُمور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تمشط من قيام، فانّه يورث الضعف في القلب، و امتشط و أنت جالس فانّه يقوِّي القلب و يمخّج الجلدة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تسريح الرأس يقطع البلغم، و تسريح الحاجبين أمان من الجذام، و تسريح العارضين يشدُّ الأضراس و سئل عن حلق الرأس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سرَّحت لحيتك فاضرب بالمشط من تحت إلى فوق أربعين مرَّة، و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فوق إلى تحت سبع مرَّات و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سرّح عنّي الهموم والغموم و وحشة الصدور، و وسوسة الشيطان</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النبيّ صلی الله علیه و آله و سلّم أنّه نهى عن الترجيل مرَّتين في 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النبيّ صلی الله علیه و آله و سلّم أنّه كان يرجّل شعره، و أكثر ما كان يرجّله بالماء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موسى عن محمّد بن عليّ، عن محمّد بن الحسين، عن علىّ بن أسباط ، عن ابن فضّال، عن الصّادق، عن أبيه، عن آبائه علیهم السّلام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الحسن من كسوة الله فأكرموه</w:t>
      </w:r>
      <w:r>
        <w:rPr>
          <w:rFonts w:eastAsia="IRNazanin" w:cs="IRNazanin"/>
          <w:color w:val="111111"/>
          <w:sz w:val="28"/>
          <w:szCs w:val="28"/>
          <w:rtl w:val="true"/>
          <w:lang w:bidi="fa-IR"/>
        </w:rPr>
        <w:t xml:space="preserve">. </w:t>
      </w:r>
      <w:bookmarkStart w:id="729" w:name="pg16454_251326"/>
    </w:p>
    <w:p>
      <w:pPr>
        <w:pStyle w:val="Heading5"/>
        <w:numPr>
          <w:ilvl w:val="4"/>
          <w:numId w:val="1"/>
        </w:numPr>
        <w:rPr/>
      </w:pPr>
      <w:bookmarkStart w:id="730" w:name="__RefHeading___Toc8363798_1280447820"/>
      <w:bookmarkStart w:id="731" w:name="_Toc292"/>
      <w:bookmarkEnd w:id="729"/>
      <w:bookmarkEnd w:id="730"/>
      <w:r>
        <w:rPr>
          <w:rtl w:val="true"/>
        </w:rPr>
        <w:t xml:space="preserve">باب </w:t>
      </w:r>
      <w:r>
        <w:rPr/>
        <w:t>10</w:t>
      </w:r>
      <w:bookmarkEnd w:id="731"/>
    </w:p>
    <w:p>
      <w:pPr>
        <w:pStyle w:val="Heading6"/>
        <w:numPr>
          <w:ilvl w:val="5"/>
          <w:numId w:val="1"/>
        </w:numPr>
        <w:rPr/>
      </w:pPr>
      <w:bookmarkStart w:id="732" w:name="__RefHeading___Toc8363800_1280447820"/>
      <w:bookmarkStart w:id="733" w:name="_Toc293"/>
      <w:bookmarkEnd w:id="732"/>
      <w:r>
        <w:rPr>
          <w:rtl w:val="true"/>
        </w:rPr>
        <w:t>التمشط و آدابه و هو من الباب الاول</w:t>
      </w:r>
      <w:bookmarkEnd w:id="7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المشط عند كلِّ صلاة فريضة و نافلة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علاقة،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التمشّط من قيام يورث الفقر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734" w:name="pg16454_251327"/>
    </w:p>
    <w:p>
      <w:pPr>
        <w:pStyle w:val="Heading5"/>
        <w:numPr>
          <w:ilvl w:val="4"/>
          <w:numId w:val="1"/>
        </w:numPr>
        <w:rPr/>
      </w:pPr>
      <w:bookmarkStart w:id="735" w:name="__RefHeading___Toc8363802_1280447820"/>
      <w:bookmarkStart w:id="736" w:name="_Toc294"/>
      <w:bookmarkEnd w:id="734"/>
      <w:bookmarkEnd w:id="735"/>
      <w:r>
        <w:rPr>
          <w:rtl w:val="true"/>
        </w:rPr>
        <w:t xml:space="preserve">باب </w:t>
      </w:r>
      <w:r>
        <w:rPr/>
        <w:t>11</w:t>
      </w:r>
      <w:bookmarkEnd w:id="736"/>
    </w:p>
    <w:p>
      <w:pPr>
        <w:pStyle w:val="Heading6"/>
        <w:numPr>
          <w:ilvl w:val="5"/>
          <w:numId w:val="1"/>
        </w:numPr>
        <w:rPr/>
      </w:pPr>
      <w:bookmarkStart w:id="737" w:name="__RefHeading___Toc8363804_1280447820"/>
      <w:bookmarkStart w:id="738" w:name="_Toc295"/>
      <w:bookmarkEnd w:id="737"/>
      <w:r>
        <w:rPr>
          <w:rtl w:val="true"/>
        </w:rPr>
        <w:t>قص الاظفار</w:t>
      </w:r>
      <w:bookmarkEnd w:id="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اليقطيني، عن القدَّاح عن الصادق علیه السّلام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احتبس الوحي على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احتبس عنك الوحي يا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وكيف لا يحتبس عنّي الوحي و أنتم لا تقلمون أظفاركم ولا تنفون روائحكم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النبيّ صلی الله علیه و آله و سلّم</w:t>
      </w:r>
    </w:p>
    <w:p>
      <w:pPr>
        <w:pStyle w:val="BookText"/>
        <w:rPr/>
      </w:pPr>
      <w:r>
        <w:rPr>
          <w:rFonts w:ascii="IRNazanin" w:hAnsi="IRNazanin" w:eastAsia="IRNazanin"/>
          <w:color w:val="111111"/>
          <w:sz w:val="28"/>
          <w:sz w:val="28"/>
          <w:szCs w:val="28"/>
          <w:rtl w:val="true"/>
          <w:lang w:bidi="fa-IR"/>
        </w:rPr>
        <w:t>إلى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ثلاثة من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الطين،</w:t>
      </w:r>
    </w:p>
    <w:p>
      <w:pPr>
        <w:pStyle w:val="BookText"/>
        <w:rPr/>
      </w:pPr>
      <w:r>
        <w:rPr>
          <w:rFonts w:ascii="Amiri" w:hAnsi="Amiri" w:eastAsia="Amiri" w:cs="Amiri"/>
          <w:color w:val="111111"/>
          <w:sz w:val="28"/>
          <w:sz w:val="28"/>
          <w:szCs w:val="28"/>
          <w:rtl w:val="true"/>
          <w:lang w:bidi="ar-SA"/>
        </w:rPr>
        <w:t xml:space="preserve">و تقليم الاظفار بالأسنان، و أحل اللّحية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اليقطينيّ، عن الدَّهان، عن درست، عن إبراهيم بن عبد الحميد، عن أبي الحسن الأوَّل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الوسواس أكل الطين، وقتُّ الطين و تقليم الأظفار بالأسنان، و أكل اللّحية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ماجيلويه، عن محمّد العطّار، عن الأشعريّ، عن الجاموراني، عن محمّد بن </w:t>
      </w:r>
    </w:p>
    <w:p>
      <w:pPr>
        <w:pStyle w:val="BookText"/>
        <w:rPr/>
      </w:pPr>
      <w:r>
        <w:rPr>
          <w:rFonts w:ascii="IRNazanin" w:hAnsi="IRNazanin" w:eastAsia="IRNazanin"/>
          <w:color w:val="111111"/>
          <w:sz w:val="28"/>
          <w:sz w:val="28"/>
          <w:szCs w:val="28"/>
          <w:rtl w:val="true"/>
          <w:lang w:bidi="fa-IR"/>
        </w:rPr>
        <w:t>عبدالله، عن إبراهيم بن عقبة عن زكريّا، عن أبيه، عن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 أظافيره يوم الخميس، وترك واحدة ليوم الجمعة نفى الله عنه الفقر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أحمد بن إدريس، عن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739" w:name="pg16454_251329"/>
    </w:p>
    <w:p>
      <w:pPr>
        <w:pStyle w:val="Heading5"/>
        <w:numPr>
          <w:ilvl w:val="4"/>
          <w:numId w:val="1"/>
        </w:numPr>
        <w:rPr/>
      </w:pPr>
      <w:bookmarkStart w:id="740" w:name="__RefHeading___Toc8363806_1280447820"/>
      <w:bookmarkStart w:id="741" w:name="_Toc296"/>
      <w:bookmarkEnd w:id="739"/>
      <w:bookmarkEnd w:id="740"/>
      <w:r>
        <w:rPr>
          <w:rtl w:val="true"/>
        </w:rPr>
        <w:t xml:space="preserve">باب </w:t>
      </w:r>
      <w:r>
        <w:rPr/>
        <w:t>12</w:t>
      </w:r>
      <w:bookmarkEnd w:id="741"/>
    </w:p>
    <w:p>
      <w:pPr>
        <w:pStyle w:val="Heading6"/>
        <w:numPr>
          <w:ilvl w:val="5"/>
          <w:numId w:val="1"/>
        </w:numPr>
        <w:rPr/>
      </w:pPr>
      <w:bookmarkStart w:id="742" w:name="__RefHeading___Toc8363808_1280447820"/>
      <w:bookmarkStart w:id="743" w:name="_Toc297"/>
      <w:bookmarkEnd w:id="742"/>
      <w:r>
        <w:rPr>
          <w:rtl w:val="true"/>
        </w:rPr>
        <w:t>دفن الشعر و الظفر وغيرهما من فضول الجسد</w:t>
      </w:r>
      <w:bookmarkEnd w:id="74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العطّار، عن الأشعري، عن أبي إسحاق إبراهيم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الحسين بن زيد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و سلّم بدفن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والسنُّ، والظفر، والدَّم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744" w:name="pg16454_251330"/>
    </w:p>
    <w:p>
      <w:pPr>
        <w:pStyle w:val="Heading5"/>
        <w:numPr>
          <w:ilvl w:val="4"/>
          <w:numId w:val="1"/>
        </w:numPr>
        <w:rPr/>
      </w:pPr>
      <w:bookmarkStart w:id="745" w:name="__RefHeading___Toc8363810_1280447820"/>
      <w:bookmarkStart w:id="746" w:name="_Toc298"/>
      <w:bookmarkEnd w:id="744"/>
      <w:bookmarkEnd w:id="745"/>
      <w:r>
        <w:rPr>
          <w:rtl w:val="true"/>
        </w:rPr>
        <w:t xml:space="preserve">باب </w:t>
      </w:r>
      <w:r>
        <w:rPr/>
        <w:t>13</w:t>
      </w:r>
      <w:bookmarkEnd w:id="746"/>
    </w:p>
    <w:p>
      <w:pPr>
        <w:pStyle w:val="Heading6"/>
        <w:numPr>
          <w:ilvl w:val="5"/>
          <w:numId w:val="1"/>
        </w:numPr>
        <w:rPr/>
      </w:pPr>
      <w:bookmarkStart w:id="747" w:name="__RefHeading___Toc8363812_1280447820"/>
      <w:bookmarkStart w:id="748" w:name="_Toc299"/>
      <w:bookmarkEnd w:id="747"/>
      <w:r>
        <w:rPr>
          <w:rtl w:val="true"/>
        </w:rPr>
        <w:t>السواك والحث عليه و فوائده و أنواعه و أحكامه</w:t>
      </w:r>
      <w:bookmarkEnd w:id="7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ماجليويه، عن عمّه، عن البرقيّ، عن أبيه، عن محمّد بن سنان عن المفضل،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بالسواك، فانّها مِطهرة، و سنّة حسنة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في باب جوامع المكارم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مناهي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جبرئيل يُوصيني بالسواك حتّى ظننت أنّه سيجعله فريضة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الأخبار في باب الحمّام في النهى عن السواك في الحمّام و أنّه يورث وباء الأسنان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عن أبيه، عن القدَّاح،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أشقَّ على أمّتى لأمرتهم بالسواك مع كلِّ صلاة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ابن القدَّاح، عن أبي عبد الله علیه السّلام مثله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أوصى به النبيُّ صلی الله علیه و آله و سلّم إلى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ثلاث يزدن في الحفظ، و يذهبن السقم اللّبان، والسواك، وقراءة القرآن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المتوكّل، عن عليّ، عن أخيه، عن محمّد بن يحيى، عن طلحة بن زيد، عن الصادق، عن آبائه علیهم السّلام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سُنن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العطر، و النساء، و السواك، والحنّاء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الصفّار، عن أحمد بن الحسن، عن عمرو بن سعيد، عن مصدِّق، عن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في السواك الأباتوه معهم في لحاف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أفواهكم طرق من طرق ربّكم فنظّفوها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أبي جميلة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بالسواك و الخلال و الحجامة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عن ابن فضّال، عن حمّاد بن عيسى،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السواك يذهب بالدَّمعة، و يجلو البصر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 سلّم إذا استاك استاك عرضاً، وكان يستاك كلِّ ليلة ثلاث مرَّات مرَّة قبل نومه و مرَّة إذا قام من نومه إلى ورده و مرَّة قبل خروجه إلى صلاة الصبح </w:t>
      </w:r>
    </w:p>
    <w:p>
      <w:pPr>
        <w:pStyle w:val="BookText"/>
        <w:rPr/>
      </w:pPr>
      <w:r>
        <w:rPr>
          <w:rFonts w:ascii="Amiri" w:hAnsi="Amiri" w:eastAsia="Amiri" w:cs="Amiri"/>
          <w:color w:val="111111"/>
          <w:sz w:val="28"/>
          <w:sz w:val="28"/>
          <w:szCs w:val="28"/>
          <w:rtl w:val="true"/>
          <w:lang w:bidi="ar-SA"/>
        </w:rPr>
        <w:t xml:space="preserve">وكان يستاك بالأراك أمره بذلك جبرئيل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عليّ، عن محمّد بن الحسن، عن محمّد بن الحسن الصّفار، عن إبراهيم بن هاشم، عن النوفليّ، عن السكونيّ، عن جعفر بن محمّد،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شطر الوضوء، و الوضوء شطر الايمان</w:t>
      </w:r>
      <w:r>
        <w:rPr>
          <w:rFonts w:eastAsia="IRNazanin" w:cs="IRNazanin"/>
          <w:color w:val="111111"/>
          <w:sz w:val="28"/>
          <w:szCs w:val="28"/>
          <w:rtl w:val="true"/>
          <w:lang w:bidi="fa-IR"/>
        </w:rPr>
        <w:t xml:space="preserve">. </w:t>
      </w:r>
      <w:bookmarkStart w:id="749" w:name="pg16454_251333"/>
    </w:p>
    <w:p>
      <w:pPr>
        <w:pStyle w:val="Heading3"/>
        <w:numPr>
          <w:ilvl w:val="2"/>
          <w:numId w:val="1"/>
        </w:numPr>
        <w:rPr/>
      </w:pPr>
      <w:bookmarkStart w:id="750" w:name="__RefHeading___Toc8363814_1280447820"/>
      <w:bookmarkStart w:id="751" w:name="_Toc300"/>
      <w:bookmarkEnd w:id="749"/>
      <w:bookmarkEnd w:id="750"/>
      <w:r>
        <w:rPr>
          <w:rtl w:val="true"/>
        </w:rPr>
        <w:t>أبواب</w:t>
      </w:r>
      <w:bookmarkEnd w:id="751"/>
    </w:p>
    <w:p>
      <w:pPr>
        <w:pStyle w:val="Heading4"/>
        <w:numPr>
          <w:ilvl w:val="3"/>
          <w:numId w:val="1"/>
        </w:numPr>
        <w:rPr/>
      </w:pPr>
      <w:bookmarkStart w:id="752" w:name="__RefHeading___Toc8363816_1280447820"/>
      <w:bookmarkStart w:id="753" w:name="_Toc301"/>
      <w:bookmarkEnd w:id="752"/>
      <w:r>
        <w:rPr>
          <w:rtl w:val="true"/>
        </w:rPr>
        <w:t>الطيب</w:t>
      </w:r>
      <w:bookmarkEnd w:id="753"/>
    </w:p>
    <w:p>
      <w:pPr>
        <w:pStyle w:val="Heading5"/>
        <w:numPr>
          <w:ilvl w:val="4"/>
          <w:numId w:val="1"/>
        </w:numPr>
        <w:rPr/>
      </w:pPr>
      <w:bookmarkStart w:id="754" w:name="__RefHeading___Toc8363818_1280447820"/>
      <w:bookmarkStart w:id="755" w:name="_Toc302"/>
      <w:bookmarkEnd w:id="754"/>
      <w:r>
        <w:rPr>
          <w:rtl w:val="true"/>
        </w:rPr>
        <w:t xml:space="preserve">باب </w:t>
      </w:r>
      <w:r>
        <w:rPr/>
        <w:t>1</w:t>
      </w:r>
      <w:bookmarkEnd w:id="755"/>
    </w:p>
    <w:p>
      <w:pPr>
        <w:pStyle w:val="Heading6"/>
        <w:numPr>
          <w:ilvl w:val="5"/>
          <w:numId w:val="1"/>
        </w:numPr>
        <w:rPr/>
      </w:pPr>
      <w:bookmarkStart w:id="756" w:name="__RefHeading___Toc8363820_1280447820"/>
      <w:bookmarkStart w:id="757" w:name="_Toc303"/>
      <w:bookmarkEnd w:id="756"/>
      <w:r>
        <w:rPr>
          <w:rtl w:val="true"/>
        </w:rPr>
        <w:t>الطيب و فضله و اصله</w:t>
      </w:r>
      <w:bookmarkEnd w:id="7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العطّار، عن أبيه، عن الأشعريّ، عن معاوية بن حكيم، عن معمر بن خلّاد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للرجال أن يدع الطّيب في كلِّ يوم فان لم يقدر عليه فيوم ويوم لا، فان لم يقدر في كلِّ جمعة، ولا يدع ذلك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العطّار، عن الأشعريّ مثله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الصفّار، عن ابن عيسى عن عليّ بن الحكم رفعه إلى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سنن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العطر، وإحفاء الشعر، وكثرة الطروقة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العطّار، عن الأشعري، عن موسى بن عمر، عن ابن عمير، عن معاوية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يسمّنَّ و ثلاث يهز لن، فأمّا الّتي يسمّنَّ فادمان الحمّام، و شمَّ الرائحة الطيّبة، و لبس الثياب اللينة، و أمّا الّتي يهزلن فادمان أكل البيض و السمك، و الطلع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758" w:name="pg16454_251334"/>
    </w:p>
    <w:p>
      <w:pPr>
        <w:pStyle w:val="Heading5"/>
        <w:numPr>
          <w:ilvl w:val="4"/>
          <w:numId w:val="1"/>
        </w:numPr>
        <w:rPr/>
      </w:pPr>
      <w:bookmarkStart w:id="759" w:name="__RefHeading___Toc8363822_1280447820"/>
      <w:bookmarkStart w:id="760" w:name="_Toc304"/>
      <w:bookmarkEnd w:id="758"/>
      <w:bookmarkEnd w:id="759"/>
      <w:r>
        <w:rPr>
          <w:rtl w:val="true"/>
        </w:rPr>
        <w:t xml:space="preserve">باب </w:t>
      </w:r>
      <w:r>
        <w:rPr/>
        <w:t>2</w:t>
      </w:r>
      <w:bookmarkEnd w:id="760"/>
    </w:p>
    <w:p>
      <w:pPr>
        <w:pStyle w:val="Heading6"/>
        <w:numPr>
          <w:ilvl w:val="5"/>
          <w:numId w:val="1"/>
        </w:numPr>
        <w:rPr/>
      </w:pPr>
      <w:bookmarkStart w:id="761" w:name="__RefHeading___Toc8363824_1280447820"/>
      <w:bookmarkStart w:id="762" w:name="_Toc305"/>
      <w:bookmarkEnd w:id="761"/>
      <w:r>
        <w:rPr>
          <w:rtl w:val="true"/>
        </w:rPr>
        <w:t>المسك والعنبر و الغالية</w:t>
      </w:r>
      <w:bookmarkEnd w:id="7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 عن أبي البختريّ، عن الصادق،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كان يتطيّب بالمسك حتّى يرى و بيصه في مفارقه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يتطيّب بذكور الطيب، و هو المسك والعنبر، و كان صلی الله علیه و آله و سلّم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يتطيّب بالغالية تطيّبه بها نساؤه بأيديهنَّ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763" w:name="pg16454_251335"/>
    </w:p>
    <w:p>
      <w:pPr>
        <w:pStyle w:val="Heading5"/>
        <w:numPr>
          <w:ilvl w:val="4"/>
          <w:numId w:val="1"/>
        </w:numPr>
        <w:rPr/>
      </w:pPr>
      <w:bookmarkStart w:id="764" w:name="__RefHeading___Toc8363826_1280447820"/>
      <w:bookmarkStart w:id="765" w:name="_Toc306"/>
      <w:bookmarkEnd w:id="763"/>
      <w:bookmarkEnd w:id="764"/>
      <w:r>
        <w:rPr>
          <w:rtl w:val="true"/>
        </w:rPr>
        <w:t xml:space="preserve">باب </w:t>
      </w:r>
      <w:r>
        <w:rPr/>
        <w:t>3</w:t>
      </w:r>
      <w:bookmarkEnd w:id="765"/>
    </w:p>
    <w:p>
      <w:pPr>
        <w:pStyle w:val="Heading6"/>
        <w:numPr>
          <w:ilvl w:val="5"/>
          <w:numId w:val="1"/>
        </w:numPr>
        <w:rPr/>
      </w:pPr>
      <w:bookmarkStart w:id="766" w:name="__RefHeading___Toc8363828_1280447820"/>
      <w:bookmarkStart w:id="767" w:name="_Toc307"/>
      <w:bookmarkEnd w:id="766"/>
      <w:r>
        <w:rPr>
          <w:rtl w:val="true"/>
        </w:rPr>
        <w:t>ماء الورد</w:t>
      </w:r>
      <w:bookmarkEnd w:id="7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ماء الورد يزيد في ماء الوجه و ينفي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الثماليّ عنه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سح وجهه بماء الورد لم يصبه في ذلك اليوم بؤس و لا فقر، و من أراد التمسّح بماء الورد فلیمسح به وجهه و يديه و ليحمد ربّه، و ليصلِّ على</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 آله و سلّم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768" w:name="pg16454_251336"/>
    </w:p>
    <w:p>
      <w:pPr>
        <w:pStyle w:val="Heading3"/>
        <w:numPr>
          <w:ilvl w:val="2"/>
          <w:numId w:val="1"/>
        </w:numPr>
        <w:rPr/>
      </w:pPr>
      <w:bookmarkStart w:id="769" w:name="__RefHeading___Toc8363830_1280447820"/>
      <w:bookmarkStart w:id="770" w:name="_Toc308"/>
      <w:bookmarkEnd w:id="768"/>
      <w:bookmarkEnd w:id="769"/>
      <w:r>
        <w:rPr>
          <w:rtl w:val="true"/>
        </w:rPr>
        <w:t>أبواب</w:t>
      </w:r>
      <w:bookmarkEnd w:id="770"/>
    </w:p>
    <w:p>
      <w:pPr>
        <w:pStyle w:val="Heading4"/>
        <w:numPr>
          <w:ilvl w:val="3"/>
          <w:numId w:val="1"/>
        </w:numPr>
        <w:rPr/>
      </w:pPr>
      <w:bookmarkStart w:id="771" w:name="__RefHeading___Toc8363832_1280447820"/>
      <w:bookmarkStart w:id="772" w:name="_Toc309"/>
      <w:bookmarkEnd w:id="771"/>
      <w:r>
        <w:rPr>
          <w:rtl w:val="true"/>
        </w:rPr>
        <w:t>الرياحين</w:t>
      </w:r>
      <w:bookmarkEnd w:id="772"/>
    </w:p>
    <w:p>
      <w:pPr>
        <w:pStyle w:val="Heading5"/>
        <w:numPr>
          <w:ilvl w:val="4"/>
          <w:numId w:val="1"/>
        </w:numPr>
        <w:rPr/>
      </w:pPr>
      <w:bookmarkStart w:id="773" w:name="__RefHeading___Toc8363834_1280447820"/>
      <w:bookmarkStart w:id="774" w:name="_Toc310"/>
      <w:bookmarkEnd w:id="773"/>
      <w:r>
        <w:rPr>
          <w:rtl w:val="true"/>
        </w:rPr>
        <w:t xml:space="preserve">باب </w:t>
      </w:r>
      <w:r>
        <w:rPr/>
        <w:t>1</w:t>
      </w:r>
      <w:bookmarkEnd w:id="774"/>
    </w:p>
    <w:p>
      <w:pPr>
        <w:pStyle w:val="Heading6"/>
        <w:numPr>
          <w:ilvl w:val="5"/>
          <w:numId w:val="1"/>
        </w:numPr>
        <w:rPr/>
      </w:pPr>
      <w:bookmarkStart w:id="775" w:name="__RefHeading___Toc8363836_1280447820"/>
      <w:bookmarkStart w:id="776" w:name="_Toc311"/>
      <w:bookmarkEnd w:id="775"/>
      <w:r>
        <w:rPr>
          <w:rtl w:val="true"/>
        </w:rPr>
        <w:t>الورد</w:t>
      </w:r>
      <w:bookmarkEnd w:id="7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علیه السّلام عن آبائه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حيّاني رسول الله صلی الله علیه و آله و سلّم بالورد بكلتا يديه، فلمّا أدنيته إلى أنفي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سيّد ريحان الجنّة بعد الاس</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عنه علیه السّلام مثله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777" w:name="pg16454_251337"/>
    </w:p>
    <w:p>
      <w:pPr>
        <w:pStyle w:val="Heading3"/>
        <w:numPr>
          <w:ilvl w:val="2"/>
          <w:numId w:val="1"/>
        </w:numPr>
        <w:rPr/>
      </w:pPr>
      <w:bookmarkStart w:id="778" w:name="__RefHeading___Toc8363838_1280447820"/>
      <w:bookmarkStart w:id="779" w:name="_Toc312"/>
      <w:bookmarkEnd w:id="777"/>
      <w:bookmarkEnd w:id="778"/>
      <w:r>
        <w:rPr>
          <w:rtl w:val="true"/>
        </w:rPr>
        <w:t>أبواب</w:t>
      </w:r>
      <w:bookmarkEnd w:id="779"/>
    </w:p>
    <w:p>
      <w:pPr>
        <w:pStyle w:val="Heading4"/>
        <w:numPr>
          <w:ilvl w:val="3"/>
          <w:numId w:val="1"/>
        </w:numPr>
        <w:rPr/>
      </w:pPr>
      <w:bookmarkStart w:id="780" w:name="__RefHeading___Toc8363840_1280447820"/>
      <w:bookmarkStart w:id="781" w:name="_Toc313"/>
      <w:bookmarkEnd w:id="780"/>
      <w:r>
        <w:rPr>
          <w:rtl w:val="true"/>
        </w:rPr>
        <w:t>المساكن و ما يتعلق بها</w:t>
      </w:r>
      <w:bookmarkEnd w:id="781"/>
    </w:p>
    <w:p>
      <w:pPr>
        <w:pStyle w:val="Heading5"/>
        <w:numPr>
          <w:ilvl w:val="4"/>
          <w:numId w:val="1"/>
        </w:numPr>
        <w:rPr/>
      </w:pPr>
      <w:bookmarkStart w:id="782" w:name="__RefHeading___Toc8363842_1280447820"/>
      <w:bookmarkStart w:id="783" w:name="_Toc314"/>
      <w:bookmarkEnd w:id="782"/>
      <w:r>
        <w:rPr>
          <w:rtl w:val="true"/>
        </w:rPr>
        <w:t xml:space="preserve">باب </w:t>
      </w:r>
      <w:r>
        <w:rPr/>
        <w:t>1</w:t>
      </w:r>
      <w:bookmarkEnd w:id="783"/>
    </w:p>
    <w:p>
      <w:pPr>
        <w:pStyle w:val="Heading6"/>
        <w:numPr>
          <w:ilvl w:val="5"/>
          <w:numId w:val="1"/>
        </w:numPr>
        <w:rPr/>
      </w:pPr>
      <w:bookmarkStart w:id="784" w:name="__RefHeading___Toc8363844_1280447820"/>
      <w:bookmarkStart w:id="785" w:name="_Toc315"/>
      <w:bookmarkEnd w:id="784"/>
      <w:r>
        <w:rPr>
          <w:rtl w:val="true"/>
        </w:rPr>
        <w:t>سعة الدار و بركتها و شؤمها و حدّها و ذم من بناها رياء وسمعة</w:t>
      </w:r>
      <w:bookmarkEnd w:id="7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محمّد بن عليّ بن الصلت عن البرقيّ، عن منصور بن العبّاس، عن سعيد بن جناح ، عن مُطرِّف مولى معن،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للمؤمن فيهنَّ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واسعة تواري عورته و سوء حاله من الناس وامرأة صالحة تعينه على أمر الدُنيا و الآخرة، و ابنة أو أخت يخرجها من منزله بموت أو بتزويج</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العبّاس مثله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أبي يوسف، عن ابن أبي عمير،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بنى فوق مسكنه كُلّف حمله يوم القيامة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ابن أبي عمير، عن هشام بن الحكم،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السعادة سعة المنزل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جناح، عن غير واحد أنَّ أبا الحسن علیه السّلام سئل عن أفضل عيش الدُّنيا،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المنزل وكثرة المحبّين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علیه السّلام اشترى داراً و أمر مولى له يتحوّل إليها،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منزلك ضيّق،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أجزأت هذه الدار لأبي، 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أبوك أحمق ينبغي أن تكون مثله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السكونيّ، عن أبي عبد الله علیه السّلام أنَّ رجلاً من الأنصار سأل النبیّ صلی الله علیه و آله و سلّم أنَّ الدور قد اكتنفته فقال له النبيّ صلی الله علیه و آله و 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ما استطعت، واسأل الله أن يوسّع علیک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 روي أنَّ النبيّ صلی الله علیه و آله و سلّم رأى رجلاً من أصحابه يبني بيتاً بحصّ و آجر،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أعجل من هذا</w:t>
      </w:r>
      <w:r>
        <w:rPr>
          <w:rFonts w:eastAsia="IRNazanin" w:cs="IRNazanin"/>
          <w:color w:val="111111"/>
          <w:sz w:val="28"/>
          <w:szCs w:val="28"/>
          <w:rtl w:val="true"/>
          <w:lang w:bidi="fa-IR"/>
        </w:rPr>
        <w:t xml:space="preserve">. </w:t>
      </w:r>
      <w:bookmarkStart w:id="786" w:name="pg16454_251339"/>
    </w:p>
    <w:p>
      <w:pPr>
        <w:pStyle w:val="Heading5"/>
        <w:numPr>
          <w:ilvl w:val="4"/>
          <w:numId w:val="1"/>
        </w:numPr>
        <w:rPr/>
      </w:pPr>
      <w:bookmarkStart w:id="787" w:name="__RefHeading___Toc8363846_1280447820"/>
      <w:bookmarkStart w:id="788" w:name="_Toc316"/>
      <w:bookmarkEnd w:id="786"/>
      <w:bookmarkEnd w:id="787"/>
      <w:r>
        <w:rPr>
          <w:rtl w:val="true"/>
        </w:rPr>
        <w:t xml:space="preserve">باب </w:t>
      </w:r>
      <w:r>
        <w:rPr/>
        <w:t>2</w:t>
      </w:r>
      <w:bookmarkEnd w:id="788"/>
    </w:p>
    <w:p>
      <w:pPr>
        <w:pStyle w:val="Heading6"/>
        <w:numPr>
          <w:ilvl w:val="5"/>
          <w:numId w:val="1"/>
        </w:numPr>
        <w:rPr/>
      </w:pPr>
      <w:bookmarkStart w:id="789" w:name="__RefHeading___Toc8363848_1280447820"/>
      <w:bookmarkStart w:id="790" w:name="_Toc317"/>
      <w:bookmarkEnd w:id="789"/>
      <w:r>
        <w:rPr>
          <w:rtl w:val="true"/>
        </w:rPr>
        <w:t>ما ورد في سكنى الامصار و القرى</w:t>
      </w:r>
      <w:bookmarkEnd w:id="7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النبيّ صلی الله علیه و آله و سلّم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تسكن الرستاق، فانَّ شيوخهم جهلة، و شبابهم عرمة، و نسوانهم كشفة، و العالم بينهم كالجيفة بين الكلاب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يتورَّع في دين الله ابتلاه الله تعالى بثلاث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يميته شاباً، أو يوقعه في خدمة السلطان، أو يسكنه في الرساتيق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عن سديد الدين محمود الحمّصي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البلدة شيئان و الرساتيق كذلك، أمّا اللّذان في البلدة العلم و الظلم، و أمّا اللذان في الرساتيق الجهل و الدَّخل أمّا الظلم فقد يسري إلى الرساتيق و الدخل قد يذهب به إلى البلد فيبقى في البلد العلم و الدّخل، و يبقى في الرساتيق الجهل و الظلم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يدخلون النار قبل الحساب بستّة،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الأمراء بالجور و العرب بالعصبيّة، والدهاقين بالكبر، والتجّار بالخيانة، و أهل الرساتيق بالجهالة، والعلماء بالحسد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791" w:name="pg16454_251340"/>
    </w:p>
    <w:p>
      <w:pPr>
        <w:pStyle w:val="Heading5"/>
        <w:numPr>
          <w:ilvl w:val="4"/>
          <w:numId w:val="1"/>
        </w:numPr>
        <w:rPr/>
      </w:pPr>
      <w:bookmarkStart w:id="792" w:name="__RefHeading___Toc8363850_1280447820"/>
      <w:bookmarkStart w:id="793" w:name="_Toc318"/>
      <w:bookmarkEnd w:id="791"/>
      <w:bookmarkEnd w:id="792"/>
      <w:r>
        <w:rPr>
          <w:rtl w:val="true"/>
        </w:rPr>
        <w:t xml:space="preserve">باب </w:t>
      </w:r>
      <w:r>
        <w:rPr/>
        <w:t>3</w:t>
      </w:r>
      <w:bookmarkEnd w:id="793"/>
    </w:p>
    <w:p>
      <w:pPr>
        <w:pStyle w:val="Heading6"/>
        <w:numPr>
          <w:ilvl w:val="5"/>
          <w:numId w:val="1"/>
        </w:numPr>
        <w:rPr/>
      </w:pPr>
      <w:bookmarkStart w:id="794" w:name="__RefHeading___Toc8363852_1280447820"/>
      <w:bookmarkStart w:id="795" w:name="_Toc319"/>
      <w:bookmarkEnd w:id="794"/>
      <w:r>
        <w:rPr>
          <w:rtl w:val="true"/>
        </w:rPr>
        <w:t>النزول في البيت الخراب و المبيت في دار ليس له والخروج بالليل</w:t>
      </w:r>
      <w:bookmarkEnd w:id="7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البختريّ، عن جعفر، عن أبيه، عن علىّ علیه السّلام انّه كره أن يبيت الرَّجل في بيت ليس له باب و لاستر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العطّار، عن الأشعريّ، عن محمّد بن الحسين رفعه إلى النبيّ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يتقبل الله عزّ وجلَّ لهم بالحفظ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نزل في بيت خرب، و رجل صلّى على قارعة الطريق، و رجل أرسل راحلته و لم يستوثق منها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796" w:name="pg16454_251341"/>
    </w:p>
    <w:p>
      <w:pPr>
        <w:pStyle w:val="Heading5"/>
        <w:numPr>
          <w:ilvl w:val="4"/>
          <w:numId w:val="1"/>
        </w:numPr>
        <w:rPr/>
      </w:pPr>
      <w:bookmarkStart w:id="797" w:name="__RefHeading___Toc8363854_1280447820"/>
      <w:bookmarkStart w:id="798" w:name="_Toc320"/>
      <w:bookmarkEnd w:id="796"/>
      <w:bookmarkEnd w:id="797"/>
      <w:r>
        <w:rPr>
          <w:rtl w:val="true"/>
        </w:rPr>
        <w:t xml:space="preserve">باب </w:t>
      </w:r>
      <w:r>
        <w:rPr/>
        <w:t>4</w:t>
      </w:r>
      <w:bookmarkEnd w:id="798"/>
    </w:p>
    <w:p>
      <w:pPr>
        <w:pStyle w:val="Heading6"/>
        <w:numPr>
          <w:ilvl w:val="5"/>
          <w:numId w:val="1"/>
        </w:numPr>
        <w:rPr/>
      </w:pPr>
      <w:bookmarkStart w:id="799" w:name="__RefHeading___Toc8363856_1280447820"/>
      <w:bookmarkStart w:id="800" w:name="_Toc321"/>
      <w:bookmarkEnd w:id="799"/>
      <w:r>
        <w:rPr>
          <w:rtl w:val="true"/>
        </w:rPr>
        <w:t>ما يستحب عند شراء الدار وبنائه</w:t>
      </w:r>
      <w:bookmarkEnd w:id="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 جيلويه، عن عمّه عن البرقيّ، عن ابن أبي عثمان، عن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وليمة إلّا في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عرس أو خرس أو عذار أو وكار أو ركاز</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العرس التزويج و الخرس النفاس بالولد، و العذار الختان، و الوكار الرجل يشتري الدار، و الوكار الّذي يقدم من مكّة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801" w:name="pg16454_251342"/>
    </w:p>
    <w:p>
      <w:pPr>
        <w:pStyle w:val="Heading5"/>
        <w:numPr>
          <w:ilvl w:val="4"/>
          <w:numId w:val="1"/>
        </w:numPr>
        <w:rPr/>
      </w:pPr>
      <w:bookmarkStart w:id="802" w:name="__RefHeading___Toc8363858_1280447820"/>
      <w:bookmarkStart w:id="803" w:name="_Toc322"/>
      <w:bookmarkEnd w:id="801"/>
      <w:bookmarkEnd w:id="802"/>
      <w:r>
        <w:rPr>
          <w:rtl w:val="true"/>
        </w:rPr>
        <w:t xml:space="preserve">باب </w:t>
      </w:r>
      <w:r>
        <w:rPr/>
        <w:t>5</w:t>
      </w:r>
      <w:bookmarkEnd w:id="803"/>
    </w:p>
    <w:p>
      <w:pPr>
        <w:pStyle w:val="Heading6"/>
        <w:numPr>
          <w:ilvl w:val="5"/>
          <w:numId w:val="1"/>
        </w:numPr>
        <w:rPr/>
      </w:pPr>
      <w:bookmarkStart w:id="804" w:name="__RefHeading___Toc8363860_1280447820"/>
      <w:bookmarkStart w:id="805" w:name="_Toc323"/>
      <w:bookmarkEnd w:id="804"/>
      <w:r>
        <w:rPr>
          <w:rtl w:val="true"/>
        </w:rPr>
        <w:t>تزويق البيوت و تصویرها و اتخاذ الكلب فيها</w:t>
      </w:r>
      <w:bookmarkEnd w:id="8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عثمان بن عيسى، عن سماعة،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يقرئك السّلام، و ينهى عن تزويق البيوت، 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التزويق؟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التماثيل</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أبي عمير، عن المثنّى، عن أبي عبد الله علیه السّلام أنَّ عليّاً علیه السّلام كره الصورة في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 محمّد بن عليّ، عن ابن فضّال عن المثنى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العرزميّ، عن حاتم بن إسماعيل المديني، عن جعفر، عن أبيه أنَّ علياً علیه السّلام و ذكره مثله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تماثيل الشجر و الشمس و 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يكن فيه شيء من الحيوان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أبي العبّاس،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سبحانه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له ما يشاء من محاريب و تماثيل</w:t>
      </w:r>
      <w:r>
        <w:rPr>
          <w:rFonts w:eastAsia="IRNazanin" w:cs="IRNazanin"/>
          <w:color w:val="111111"/>
          <w:sz w:val="28"/>
          <w:szCs w:val="28"/>
          <w:rtl w:val="true"/>
          <w:lang w:bidi="fa-IR"/>
        </w:rPr>
        <w:t xml:space="preserve">» </w:t>
      </w:r>
      <w:r>
        <w:rPr>
          <w:rStyle w:val="FootnoteAnchor"/>
          <w:rtl w:val="true"/>
        </w:rPr>
        <w:footnoteReference w:id="767"/>
      </w:r>
      <w:r>
        <w:rPr>
          <w:rFonts w:ascii="Amiri" w:hAnsi="Amiri" w:eastAsia="Amiri" w:cs="Amiri"/>
          <w:color w:val="111111"/>
          <w:sz w:val="28"/>
          <w:sz w:val="28"/>
          <w:szCs w:val="28"/>
          <w:rtl w:val="true"/>
          <w:lang w:bidi="ar-SA"/>
        </w:rPr>
        <w:t>ما التماثيل الّتي كانوا يعملون؟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w:t>
      </w:r>
    </w:p>
    <w:p>
      <w:pPr>
        <w:pStyle w:val="BookText"/>
        <w:rPr/>
      </w:pPr>
      <w:r>
        <w:rPr>
          <w:rFonts w:ascii="Amiri" w:hAnsi="Amiri" w:eastAsia="Amiri" w:cs="Amiri"/>
          <w:color w:val="111111"/>
          <w:sz w:val="28"/>
          <w:sz w:val="28"/>
          <w:szCs w:val="28"/>
          <w:rtl w:val="true"/>
          <w:lang w:bidi="ar-SA"/>
        </w:rPr>
        <w:t>هي التماثيل الّتي تشبه الناس، و لكن تماثيل الشجر و نحوه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موسى بن اسماعیل بن موسی بن جعفر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لأهل القاصية في كلب يتّخذونه</w:t>
      </w:r>
      <w:r>
        <w:rPr>
          <w:rFonts w:eastAsia="IRNazanin" w:cs="IRNazanin"/>
          <w:color w:val="111111"/>
          <w:sz w:val="28"/>
          <w:szCs w:val="28"/>
          <w:rtl w:val="true"/>
          <w:lang w:bidi="fa-IR"/>
        </w:rPr>
        <w:t xml:space="preserve">. </w:t>
      </w:r>
      <w:bookmarkStart w:id="806" w:name="pg16454_251344"/>
    </w:p>
    <w:p>
      <w:pPr>
        <w:pStyle w:val="Heading5"/>
        <w:numPr>
          <w:ilvl w:val="4"/>
          <w:numId w:val="1"/>
        </w:numPr>
        <w:rPr/>
      </w:pPr>
      <w:bookmarkStart w:id="807" w:name="__RefHeading___Toc8363862_1280447820"/>
      <w:bookmarkStart w:id="808" w:name="_Toc324"/>
      <w:bookmarkEnd w:id="806"/>
      <w:bookmarkEnd w:id="807"/>
      <w:r>
        <w:rPr>
          <w:rtl w:val="true"/>
        </w:rPr>
        <w:t xml:space="preserve">باب </w:t>
      </w:r>
      <w:r>
        <w:rPr/>
        <w:t>6</w:t>
      </w:r>
      <w:bookmarkEnd w:id="808"/>
    </w:p>
    <w:p>
      <w:pPr>
        <w:pStyle w:val="Heading6"/>
        <w:numPr>
          <w:ilvl w:val="5"/>
          <w:numId w:val="1"/>
        </w:numPr>
        <w:rPr/>
      </w:pPr>
      <w:bookmarkStart w:id="809" w:name="__RefHeading___Toc8363864_1280447820"/>
      <w:bookmarkStart w:id="810" w:name="_Toc325"/>
      <w:bookmarkEnd w:id="809"/>
      <w:r>
        <w:rPr>
          <w:rtl w:val="true"/>
        </w:rPr>
        <w:t>اتخاذ المسجد في الدار</w:t>
      </w:r>
      <w:bookmarkEnd w:id="8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ابن بكير، عن عبيد بن زرارة،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علیه السّلام قد جعل بيتاً في داره ليس بالصغير ولا بالكبير لصلاته، وكان إذا كان الليل ذهب معه بصبي ليبيت معه فيصلّي فيها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الحكم، عن أبان 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أبو عبد الله علیه السّلام أنّي احبّ لك أن تتّخذ في دارك مسجداً في بعض بيوتك، ثمَّ تلبس ثوبين طمرين غليضين، ثمّ تسأل الله أن يعتقك من النار و أن يدخلك الجنّة ولا تتكلّم بكلمة باطل ولا بكلمة بغي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811" w:name="pg16454_251345"/>
    </w:p>
    <w:p>
      <w:pPr>
        <w:pStyle w:val="Heading5"/>
        <w:numPr>
          <w:ilvl w:val="4"/>
          <w:numId w:val="1"/>
        </w:numPr>
        <w:rPr/>
      </w:pPr>
      <w:bookmarkStart w:id="812" w:name="__RefHeading___Toc8363866_1280447820"/>
      <w:bookmarkStart w:id="813" w:name="_Toc326"/>
      <w:bookmarkEnd w:id="811"/>
      <w:bookmarkEnd w:id="812"/>
      <w:r>
        <w:rPr>
          <w:rtl w:val="true"/>
        </w:rPr>
        <w:t xml:space="preserve">باب </w:t>
      </w:r>
      <w:r>
        <w:rPr/>
        <w:t>7</w:t>
      </w:r>
      <w:bookmarkEnd w:id="813"/>
    </w:p>
    <w:p>
      <w:pPr>
        <w:pStyle w:val="Heading6"/>
        <w:numPr>
          <w:ilvl w:val="5"/>
          <w:numId w:val="1"/>
        </w:numPr>
        <w:rPr/>
      </w:pPr>
      <w:bookmarkStart w:id="814" w:name="__RefHeading___Toc8363868_1280447820"/>
      <w:bookmarkStart w:id="815" w:name="_Toc327"/>
      <w:bookmarkEnd w:id="814"/>
      <w:r>
        <w:rPr>
          <w:rtl w:val="true"/>
        </w:rPr>
        <w:t>اتخاذ الدواجن في البيوت</w:t>
      </w:r>
      <w:bookmarkEnd w:id="8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فشكا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أخرجتنا الجنّ من منازلنا، يعني عُمّار منازلهم،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سقوف بيوتكم سبعة أذرع واجعلوا الحمام في أكناف الدار،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ففعلنا فما رأينا شيئاً نكرهه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داود الرّقيّ،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حماماً خرج من تحت سريره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اهدي لك طيوراً عندنا بلقاً تقرقر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مسوخ من الطير، إذا كنت متّخذاً فاتخذ مثل هذه فانّها بقيّة حمام إسماعيل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رجل إلى النبيّ صلی الله علیه و آله و سلّم الوحشة فأمره باتّخاذ زوج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حفيف أجنحة الحمام ليطرد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فيما خوّلكم وفي العُجم من أموالكم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العجم من أموالنا؟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والهرّ و الحمام وأشباه ذلك</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يكون في منزله عنز حلوب إلّا قُدّس أهل ذلك </w:t>
      </w:r>
    </w:p>
    <w:p>
      <w:pPr>
        <w:pStyle w:val="BookText"/>
        <w:rPr/>
      </w:pPr>
      <w:r>
        <w:rPr>
          <w:rFonts w:ascii="Amiri" w:hAnsi="Amiri" w:eastAsia="Amiri" w:cs="Amiri"/>
          <w:color w:val="111111"/>
          <w:sz w:val="28"/>
          <w:sz w:val="28"/>
          <w:szCs w:val="28"/>
          <w:rtl w:val="true"/>
          <w:lang w:bidi="ar-SA"/>
        </w:rPr>
        <w:t>المنزل، و بورك عليهم، فان كانت اثنتين قدّسوا كلّ يوم مرّتين،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يقدَّسون؟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عليكم، و طبتم ما طاب إدامكم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عُذَّبت في هرَّة ربطتها حتّى ماتت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تمنعوا الخطاطيف أن تسكن في بيتكم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تطرقوا الطير في</w:t>
      </w:r>
    </w:p>
    <w:p>
      <w:pPr>
        <w:pStyle w:val="BookText"/>
        <w:rPr/>
      </w:pPr>
      <w:r>
        <w:rPr>
          <w:rFonts w:ascii="Amiri" w:hAnsi="Amiri" w:eastAsia="Amiri" w:cs="Amiri"/>
          <w:color w:val="111111"/>
          <w:sz w:val="28"/>
          <w:sz w:val="28"/>
          <w:szCs w:val="28"/>
          <w:rtl w:val="true"/>
          <w:lang w:bidi="ar-SA"/>
        </w:rPr>
        <w:t>أو كارها فانّ الليل أمان لها، وذلك لما جعله الله عليه من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طبّ الأئمّة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في بيوتكم الدواجن يتشاغل بها الشيطان عن صبيانكم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أحبَّ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أن يخلو بيت أحدكم من ثلاثة و هنَّ عمّار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 و الحمام و الديك، فان كان مع الديك أنيسة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لمن لا يقدرها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في بيته زوج حمام، أمّا الذكر فأخضر، و أمّا الاُنثى فسوداء، و رأيته علیه السّلام يفتُّ لهما الخبز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يتحرَّ كان من الليل فيؤنسان، و ما من انتفاضة ينتفضانها من الليل إلّا اتُّقی عن دخل البيت من عرمة الأرض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بيت نبي إلّا وفيه حمام، لأنَّ سفهاء الجنّ يعبثون بصبيان البيت، فاذا كان فيه حمام عبثوا بالحمام وتركوا الناس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816" w:name="pg16454_251347"/>
    </w:p>
    <w:p>
      <w:pPr>
        <w:pStyle w:val="Heading5"/>
        <w:numPr>
          <w:ilvl w:val="4"/>
          <w:numId w:val="1"/>
        </w:numPr>
        <w:rPr/>
      </w:pPr>
      <w:bookmarkStart w:id="817" w:name="__RefHeading___Toc8363870_1280447820"/>
      <w:bookmarkStart w:id="818" w:name="_Toc328"/>
      <w:bookmarkEnd w:id="816"/>
      <w:bookmarkEnd w:id="817"/>
      <w:r>
        <w:rPr>
          <w:rtl w:val="true"/>
        </w:rPr>
        <w:t xml:space="preserve">باب </w:t>
      </w:r>
      <w:r>
        <w:rPr/>
        <w:t>8</w:t>
      </w:r>
      <w:bookmarkEnd w:id="818"/>
    </w:p>
    <w:p>
      <w:pPr>
        <w:pStyle w:val="Heading6"/>
        <w:numPr>
          <w:ilvl w:val="5"/>
          <w:numId w:val="1"/>
        </w:numPr>
        <w:rPr/>
      </w:pPr>
      <w:bookmarkStart w:id="819" w:name="__RefHeading___Toc8363872_1280447820"/>
      <w:bookmarkStart w:id="820" w:name="_Toc329"/>
      <w:bookmarkEnd w:id="819"/>
      <w:r>
        <w:rPr>
          <w:rtl w:val="true"/>
        </w:rPr>
        <w:t>آداب دخول الدار و الخروج منها</w:t>
      </w:r>
      <w:bookmarkEnd w:id="8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أحدكم منزله فليسلّم على أهله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يكن له أهل فليقل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من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يدخل منزله فانّه ينفي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وليقرأ إذا خرج من بيته الأيات من آخر آل عمران، و آية الكرسي، و إنا أنزلنا وأُمَّ الكتاب فانَّ فيها قضاء حوائج الدُّنيا والأخرة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آداب الدار،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الأدعية في كتاب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ابن أسباط، عن عمّه يعقوب بن سالم رفعه إلى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الخروج بعد نومة، فانَّ الله دُوَّاراً يبنها يفعلون ما يؤمرون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الخروج من بيته فليقل عند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ولا حول ولا قوَّة إلّا بالله توكلّت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يقرأ الحمد، والمعوَذتين، و قل هو الله احد، و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يديه و من خلفه و عن يمينه و عن يساره وفوقه و تحته، و إذا أراد الرجوع إلى بيته فليقل حين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أشهد أن لا إله إلّا الله وحده لا شريك له و أشهد أنّ </w:t>
      </w:r>
    </w:p>
    <w:p>
      <w:pPr>
        <w:pStyle w:val="BookText"/>
        <w:rPr/>
      </w:pPr>
      <w:r>
        <w:rPr>
          <w:rFonts w:ascii="Amiri" w:hAnsi="Amiri" w:eastAsia="Amiri" w:cs="Amiri"/>
          <w:color w:val="111111"/>
          <w:sz w:val="28"/>
          <w:sz w:val="28"/>
          <w:szCs w:val="28"/>
          <w:rtl w:val="true"/>
          <w:lang w:bidi="ar-SA"/>
        </w:rPr>
        <w:t>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يسلّم على أهله إن كان في البيت أهل، فان لم يكن في البيت أحد فليقل بعد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عبد الله خاتم النبيّين، السّلام على الأئمة الهادين المهديين، السّلام علينا وعلى عباد الله الصالحين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قل هو الله أحد حين يخرج من منزله عشر مرّات أمن الله وكان في حفظه وكلائه حتّى يرجع إلى منزله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عن ابن صدقة، عن الصادق عن آبائه علیهم السّلام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الرجل من بيته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الملائكة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فاذا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الملائكة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توكلّت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الملائكة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وُقيت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علیه السّلام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أحدكم الحاجة فليبكّر في طلبها يوم الخميس و ليقرأ إذا خرج من منزله آخر سورة آل عمران وآية الكرسيّ و إنّا أنزلناه في ليلة القدر وأمّ الكتاب فانَّ فيها قضاء حوائج الدُّنيا و الأخرة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أحدكم منزله فليسلم على أهله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يكن له أهل فليقل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من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يدخل منزله فانّه ينفي الفقر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أحدكم حاجة فليبكّر في طلبها يوم الخميس، فانَّ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لأمّتي في بكورها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ليقرأ إذا خرج من بيته الايات من آخر آل عمران و آية الكرسيّ و إنّا أنزلناه و أُمّ الكتاب فانَّ فيها قضاء حوائج الدُّنيا و الآخرة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821" w:name="pg16454_251349"/>
    </w:p>
    <w:p>
      <w:pPr>
        <w:pStyle w:val="Heading5"/>
        <w:numPr>
          <w:ilvl w:val="4"/>
          <w:numId w:val="1"/>
        </w:numPr>
        <w:rPr/>
      </w:pPr>
      <w:bookmarkStart w:id="822" w:name="__RefHeading___Toc8363874_1280447820"/>
      <w:bookmarkStart w:id="823" w:name="_Toc330"/>
      <w:bookmarkEnd w:id="821"/>
      <w:bookmarkEnd w:id="822"/>
      <w:r>
        <w:rPr>
          <w:rtl w:val="true"/>
        </w:rPr>
        <w:t xml:space="preserve">باب </w:t>
      </w:r>
      <w:r>
        <w:rPr/>
        <w:t>9</w:t>
      </w:r>
      <w:bookmarkEnd w:id="823"/>
    </w:p>
    <w:p>
      <w:pPr>
        <w:pStyle w:val="Heading6"/>
        <w:numPr>
          <w:ilvl w:val="5"/>
          <w:numId w:val="1"/>
        </w:numPr>
        <w:rPr/>
      </w:pPr>
      <w:bookmarkStart w:id="824" w:name="__RefHeading___Toc8363876_1280447820"/>
      <w:bookmarkStart w:id="825" w:name="_Toc331"/>
      <w:bookmarkEnd w:id="824"/>
      <w:r>
        <w:rPr>
          <w:rtl w:val="true"/>
        </w:rPr>
        <w:t>الدعاء عند دخول السوق و فيه و عند حصول مال و لحفظ المال</w:t>
      </w:r>
      <w:bookmarkEnd w:id="82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ذكر الله عزّوجلّ إذا دخلتم الأسواق، و في عند اشتغال الناس، فانّه كفّارة للذُّنوب، و زيادة في الحسنات ولا تُكتبوا في الغافلين و قال لا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اشتريتم ما تحتاجون إليه من السّوق فقولوا حين تدخلون الأسواق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وأشهد أنَّ محمداً عبده ورسوله، اللهمَّ إنّي أعوذ بك من صفقة خاسرة، و يمين فاجرة، وأعوذ بك من بوار الأيم</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826" w:name="pg16454_251350"/>
    </w:p>
    <w:p>
      <w:pPr>
        <w:pStyle w:val="Heading5"/>
        <w:numPr>
          <w:ilvl w:val="4"/>
          <w:numId w:val="1"/>
        </w:numPr>
        <w:rPr/>
      </w:pPr>
      <w:bookmarkStart w:id="827" w:name="__RefHeading___Toc8363878_1280447820"/>
      <w:bookmarkStart w:id="828" w:name="_Toc332"/>
      <w:bookmarkEnd w:id="826"/>
      <w:bookmarkEnd w:id="827"/>
      <w:r>
        <w:rPr>
          <w:rtl w:val="true"/>
        </w:rPr>
        <w:t xml:space="preserve">باب </w:t>
      </w:r>
      <w:r>
        <w:rPr/>
        <w:t>10</w:t>
      </w:r>
      <w:bookmarkEnd w:id="828"/>
    </w:p>
    <w:p>
      <w:pPr>
        <w:pStyle w:val="Heading6"/>
        <w:numPr>
          <w:ilvl w:val="5"/>
          <w:numId w:val="1"/>
        </w:numPr>
        <w:rPr/>
      </w:pPr>
      <w:bookmarkStart w:id="829" w:name="__RefHeading___Toc8363880_1280447820"/>
      <w:bookmarkStart w:id="830" w:name="_Toc333"/>
      <w:bookmarkEnd w:id="829"/>
      <w:r>
        <w:rPr>
          <w:rtl w:val="true"/>
        </w:rPr>
        <w:t>کنس الدار و تنظيفها و جوامع مصالحها</w:t>
      </w:r>
      <w:bookmarkEnd w:id="8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اليقطيني، عن القدَّاح عن الصادق علیه السّلام عن أبيه،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نظّفوا بيوتكم من حوك العنكبوت فانَّ تركه في البيت يورث الفقر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مناهى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تبيّنوا القامة في بيوتكم و أخرجوها نهاراً فانها مقعد الشيطان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أبي عمير، عن حسين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الرضاع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 الفِناء يجلب الرزق و روى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اكنسوا أفنيتكم ولا تشبّهوا باليهود</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من ذكره رفعه إلى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 البيت ينفي النقر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831" w:name="pg16454_251351"/>
    </w:p>
    <w:p>
      <w:pPr>
        <w:pStyle w:val="Heading3"/>
        <w:numPr>
          <w:ilvl w:val="2"/>
          <w:numId w:val="1"/>
        </w:numPr>
        <w:rPr/>
      </w:pPr>
      <w:bookmarkStart w:id="832" w:name="__RefHeading___Toc8363882_1280447820"/>
      <w:bookmarkStart w:id="833" w:name="_Toc334"/>
      <w:bookmarkEnd w:id="831"/>
      <w:bookmarkEnd w:id="832"/>
      <w:r>
        <w:rPr>
          <w:rtl w:val="true"/>
        </w:rPr>
        <w:t>أبواب</w:t>
      </w:r>
      <w:bookmarkEnd w:id="833"/>
    </w:p>
    <w:p>
      <w:pPr>
        <w:pStyle w:val="Heading4"/>
        <w:numPr>
          <w:ilvl w:val="3"/>
          <w:numId w:val="1"/>
        </w:numPr>
        <w:rPr/>
      </w:pPr>
      <w:bookmarkStart w:id="834" w:name="__RefHeading___Toc8363884_1280447820"/>
      <w:bookmarkStart w:id="835" w:name="_Toc335"/>
      <w:bookmarkEnd w:id="834"/>
      <w:r>
        <w:rPr>
          <w:rtl w:val="true"/>
        </w:rPr>
        <w:t>آداب السهر والنوم وأحوالهما</w:t>
      </w:r>
      <w:bookmarkEnd w:id="835"/>
    </w:p>
    <w:p>
      <w:pPr>
        <w:pStyle w:val="Heading5"/>
        <w:numPr>
          <w:ilvl w:val="4"/>
          <w:numId w:val="1"/>
        </w:numPr>
        <w:rPr/>
      </w:pPr>
      <w:bookmarkStart w:id="836" w:name="__RefHeading___Toc8363886_1280447820"/>
      <w:bookmarkStart w:id="837" w:name="_Toc336"/>
      <w:bookmarkEnd w:id="836"/>
      <w:r>
        <w:rPr>
          <w:rtl w:val="true"/>
        </w:rPr>
        <w:t xml:space="preserve">باب </w:t>
      </w:r>
      <w:r>
        <w:rPr/>
        <w:t>1</w:t>
      </w:r>
      <w:bookmarkEnd w:id="837"/>
    </w:p>
    <w:p>
      <w:pPr>
        <w:pStyle w:val="Heading6"/>
        <w:numPr>
          <w:ilvl w:val="5"/>
          <w:numId w:val="1"/>
        </w:numPr>
        <w:rPr/>
      </w:pPr>
      <w:bookmarkStart w:id="838" w:name="__RefHeading___Toc8363888_1280447820"/>
      <w:bookmarkStart w:id="839" w:name="_Toc337"/>
      <w:bookmarkEnd w:id="838"/>
      <w:r>
        <w:rPr>
          <w:rtl w:val="true"/>
        </w:rPr>
        <w:t>ما ينبغي السهر فيه و ما لا ينبغي وكراهة الحديث بعد العشاء الآخرة و فيه بعض النوادر</w:t>
      </w:r>
      <w:bookmarkEnd w:id="8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عليّ بن الحسن الكوفيّ، عن جدِّه الحسن بن عليّ، عن جدِّه عبدالله بن المغيرة، عن جدِّه، عن السكوني، عن الصادق،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لاسهر إلّا في ثلاث متهجّد بالقرآن، و في طلب العلم، أو عروس تهدى إلى زوجها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الخليل، عن أبي العباس السرّاج، عن عبد الله بن عمر، عن وكيع بن الجراح عن سفيان، عن منصور، عن خيثمة، عن عبدالله، عن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سهر بعد العشاء الآخرة إلّا لاحد رجلين مصلٍّ أو مسافر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840" w:name="pg16454_251352"/>
    </w:p>
    <w:p>
      <w:pPr>
        <w:pStyle w:val="Heading5"/>
        <w:numPr>
          <w:ilvl w:val="4"/>
          <w:numId w:val="1"/>
        </w:numPr>
        <w:rPr/>
      </w:pPr>
      <w:bookmarkStart w:id="841" w:name="__RefHeading___Toc8363890_1280447820"/>
      <w:bookmarkStart w:id="842" w:name="_Toc338"/>
      <w:bookmarkEnd w:id="840"/>
      <w:bookmarkEnd w:id="841"/>
      <w:r>
        <w:rPr>
          <w:rtl w:val="true"/>
        </w:rPr>
        <w:t xml:space="preserve">باب </w:t>
      </w:r>
      <w:r>
        <w:rPr/>
        <w:t>2</w:t>
      </w:r>
      <w:bookmarkEnd w:id="842"/>
    </w:p>
    <w:p>
      <w:pPr>
        <w:pStyle w:val="Heading6"/>
        <w:numPr>
          <w:ilvl w:val="5"/>
          <w:numId w:val="1"/>
        </w:numPr>
        <w:rPr/>
      </w:pPr>
      <w:bookmarkStart w:id="843" w:name="__RefHeading___Toc8363892_1280447820"/>
      <w:bookmarkStart w:id="844" w:name="_Toc339"/>
      <w:bookmarkEnd w:id="843"/>
      <w:r>
        <w:rPr>
          <w:rtl w:val="true"/>
        </w:rPr>
        <w:t>ذمّ كثرة النوم</w:t>
      </w:r>
      <w:bookmarkEnd w:id="8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الشيخ الشامي،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من خاف البيات قل نومه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Style w:val="FootnoteAnchor"/>
          <w:rtl w:val="true"/>
        </w:rPr>
        <w:footnoteReference w:id="788"/>
      </w:r>
      <w:r>
        <w:rPr>
          <w:rFonts w:ascii="IRNazanin" w:hAnsi="IRNazanin" w:eastAsia="IRNazanin"/>
          <w:color w:val="111111"/>
          <w:sz w:val="28"/>
          <w:sz w:val="28"/>
          <w:szCs w:val="28"/>
          <w:rtl w:val="true"/>
          <w:lang w:bidi="fa-IR"/>
        </w:rPr>
        <w:t>،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الأسديّ، عن محمّد بن أبي أيّوب النهروي، عن جعفر بن سنيد، عن أبيه، عن يوسف بن محمّد بن المكندر، عن أبيه، عن جابر بن عبدالله قال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سليمان بن داود السليمان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وكثرة النوم باللّيل فانَّ كثرة النوم تدع الرجل فقيراً يوم القيامة</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أيُّ عبادك أبغض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جيفة بالليل، بطّال بالنهار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يبغض كثرة النوم، وكثرة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النوم مذهبة للدِّين والدُّنيا</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845" w:name="pg16454_251353"/>
    </w:p>
    <w:p>
      <w:pPr>
        <w:pStyle w:val="Heading5"/>
        <w:numPr>
          <w:ilvl w:val="4"/>
          <w:numId w:val="1"/>
        </w:numPr>
        <w:rPr/>
      </w:pPr>
      <w:bookmarkStart w:id="846" w:name="__RefHeading___Toc8363894_1280447820"/>
      <w:bookmarkStart w:id="847" w:name="_Toc340"/>
      <w:bookmarkEnd w:id="845"/>
      <w:bookmarkEnd w:id="846"/>
      <w:r>
        <w:rPr>
          <w:rtl w:val="true"/>
        </w:rPr>
        <w:t xml:space="preserve">باب </w:t>
      </w:r>
      <w:r>
        <w:rPr/>
        <w:t>3</w:t>
      </w:r>
      <w:bookmarkEnd w:id="847"/>
    </w:p>
    <w:p>
      <w:pPr>
        <w:pStyle w:val="Heading6"/>
        <w:numPr>
          <w:ilvl w:val="5"/>
          <w:numId w:val="1"/>
        </w:numPr>
        <w:rPr/>
      </w:pPr>
      <w:bookmarkStart w:id="848" w:name="__RefHeading___Toc8363896_1280447820"/>
      <w:bookmarkStart w:id="849" w:name="_Toc341"/>
      <w:bookmarkEnd w:id="848"/>
      <w:r>
        <w:rPr>
          <w:rtl w:val="true"/>
        </w:rPr>
        <w:t>فضل الطهارة عند النوم</w:t>
      </w:r>
      <w:bookmarkEnd w:id="8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ينام المسلم و هو جنب و لا ينام إلّا على طهور، فان لم يجد الماء فليتيمّم بالصّعيد، فإنَّ روح المؤمن ترفع إلى الله تبارك و تعالى فيقبلها و يبارك عليها، فان كان أجلها قد حضر جعلها في كنوز ،رحمته، وإن لم يكن أجلها قد حضر بعث بها مع اُمنائه من ملائكته فيردُّونها في جسدها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العطّار، عن الأشعريّ، عن السنديّ بن الربيع عن محمّد بن كردوس،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تطهر ثمَّ أوى إلى فراشه بات و فراشه کمسجده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عن الحكم بن مسكين، عن محمّد بن كردوس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على وضوء بات و فراشه مسجده، فان تخفّف وصلّى ثمَّ ذكر الله لم يسأل اللهَ شيئاً إلّا أعطاه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850" w:name="pg16454_251354"/>
    </w:p>
    <w:p>
      <w:pPr>
        <w:pStyle w:val="Heading5"/>
        <w:numPr>
          <w:ilvl w:val="4"/>
          <w:numId w:val="1"/>
        </w:numPr>
        <w:rPr/>
      </w:pPr>
      <w:bookmarkStart w:id="851" w:name="__RefHeading___Toc8363898_1280447820"/>
      <w:bookmarkStart w:id="852" w:name="_Toc342"/>
      <w:bookmarkEnd w:id="850"/>
      <w:bookmarkEnd w:id="851"/>
      <w:r>
        <w:rPr>
          <w:rtl w:val="true"/>
        </w:rPr>
        <w:t xml:space="preserve">باب </w:t>
      </w:r>
      <w:r>
        <w:rPr/>
        <w:t>4</w:t>
      </w:r>
      <w:bookmarkEnd w:id="852"/>
    </w:p>
    <w:p>
      <w:pPr>
        <w:pStyle w:val="Heading6"/>
        <w:numPr>
          <w:ilvl w:val="5"/>
          <w:numId w:val="1"/>
        </w:numPr>
        <w:rPr/>
      </w:pPr>
      <w:bookmarkStart w:id="853" w:name="__RefHeading___Toc8363900_1280447820"/>
      <w:bookmarkStart w:id="854" w:name="_Toc343"/>
      <w:bookmarkEnd w:id="853"/>
      <w:r>
        <w:rPr>
          <w:rtl w:val="true"/>
        </w:rPr>
        <w:t>كراهة استقبال الشمس و الجلوس و النوم وغيرهما</w:t>
      </w:r>
      <w:bookmarkEnd w:id="8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الوليد، عن الحميريّ، عن ابن عيسى، عن أبي يحيى الواسطيّ رفعه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تستقبلوا الشمس فانّها مبخرة تشحب اللون، و تبلي الثوب، و تظهر الداء الدَّفين</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 أحدكم في الشمس فليستدبرها بظهره فانّها تظهر الداء الدَّفين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855" w:name="pg16454_251355"/>
    </w:p>
    <w:p>
      <w:pPr>
        <w:pStyle w:val="Heading5"/>
        <w:numPr>
          <w:ilvl w:val="4"/>
          <w:numId w:val="1"/>
        </w:numPr>
        <w:rPr/>
      </w:pPr>
      <w:bookmarkStart w:id="856" w:name="__RefHeading___Toc8363902_1280447820"/>
      <w:bookmarkStart w:id="857" w:name="_Toc344"/>
      <w:bookmarkEnd w:id="855"/>
      <w:bookmarkEnd w:id="856"/>
      <w:r>
        <w:rPr>
          <w:rtl w:val="true"/>
        </w:rPr>
        <w:t xml:space="preserve">باب </w:t>
      </w:r>
      <w:r>
        <w:rPr/>
        <w:t>5</w:t>
      </w:r>
      <w:bookmarkEnd w:id="857"/>
    </w:p>
    <w:p>
      <w:pPr>
        <w:pStyle w:val="Heading6"/>
        <w:numPr>
          <w:ilvl w:val="5"/>
          <w:numId w:val="1"/>
        </w:numPr>
        <w:rPr/>
      </w:pPr>
      <w:bookmarkStart w:id="858" w:name="__RefHeading___Toc8363904_1280447820"/>
      <w:bookmarkStart w:id="859" w:name="_Toc345"/>
      <w:bookmarkEnd w:id="858"/>
      <w:r>
        <w:rPr>
          <w:rtl w:val="true"/>
        </w:rPr>
        <w:t>الاوقات المكروهة للنوم</w:t>
      </w:r>
      <w:bookmarkEnd w:id="8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ماجيلويه، عن محمّد العطّار، عن الأشعريّ، عن ابن هاشم، عن الحسن بن أبي الحسين الفارسيّ، عن سليمان بن حفص البصريّ،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عجّت الأرض إلى ربّها عزَّوجلَّ كعجيجها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حرام يسفك عليها، أو اغتسال من ،زنا، أو النوم عليها قبل طلوع الشمس</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في باب السهر بالإسناد عن النبيّ صلی الله علیه و آله و سلّم أنَّ الله كره النوم قبل العشاء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علاقة،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بين العشائين يورث الفقر، و النوم قبل طلوع الشمس يورث الفقر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عبدالجبّار، عن اللؤلؤيّ، عن أحمد الميثميّ، عن صالح، عن أبي حمزة، عن علىّ بن الحسين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لا تنا منّ قبل طلوع الشمس فانّي أكرهها لك، إنَّ الله يقسم في ذلك الوقت أرزاق العباد و على أيدينا يجريها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من أوَّل النهار خرق، و القائلة نعمة و النوم بعد العصر حمق، و بين العشائين يحرم الرزق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860" w:name="pg16454_251356"/>
    </w:p>
    <w:p>
      <w:pPr>
        <w:pStyle w:val="Heading5"/>
        <w:numPr>
          <w:ilvl w:val="4"/>
          <w:numId w:val="1"/>
        </w:numPr>
        <w:rPr/>
      </w:pPr>
      <w:bookmarkStart w:id="861" w:name="__RefHeading___Toc8363906_1280447820"/>
      <w:bookmarkStart w:id="862" w:name="_Toc346"/>
      <w:bookmarkEnd w:id="860"/>
      <w:bookmarkEnd w:id="861"/>
      <w:r>
        <w:rPr>
          <w:rtl w:val="true"/>
        </w:rPr>
        <w:t xml:space="preserve">باب </w:t>
      </w:r>
      <w:r>
        <w:rPr/>
        <w:t>6</w:t>
      </w:r>
      <w:bookmarkEnd w:id="862"/>
    </w:p>
    <w:p>
      <w:pPr>
        <w:pStyle w:val="Heading6"/>
        <w:numPr>
          <w:ilvl w:val="5"/>
          <w:numId w:val="1"/>
        </w:numPr>
        <w:rPr/>
      </w:pPr>
      <w:bookmarkStart w:id="863" w:name="__RefHeading___Toc8363908_1280447820"/>
      <w:bookmarkStart w:id="864" w:name="_Toc347"/>
      <w:bookmarkEnd w:id="863"/>
      <w:r>
        <w:rPr>
          <w:rtl w:val="true"/>
        </w:rPr>
        <w:t>أنواع النوم و ما يستحب منها و آدابه و معالجة من يفزع في المنام</w:t>
      </w:r>
      <w:bookmarkEnd w:id="8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الشامي أنه سأل أمير المؤمنين علیه السّلام عن النوم على كم وجه هو؟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على أربعة أصناف الأنبياء تنام على أقفيتها مستلقية و أعينها لا تنام متوقّعة لوحي ربّها عزَّ وجلَّ، والمؤمن ينام على يمينه مستقبل القبلة، و الملوك و أبناؤها على شمائلها ليستمر ثوا ما يأكلون، وإيليس وإخوانه وكلُّ مجنون و ذو عاهة ينامون على وجوههم منبطحين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ماجيلويه، عن محمّد العطّار، عن الأشعريّ، عن اليقطيني عن الدِّهقان، عن درست، عن ابن عبدالحميد،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 سلّم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زاده وحده، والراكب في الفلاة وحده، والنائم في البيت وحده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Style w:val="FootnoteAnchor"/>
          <w:rtl w:val="true"/>
        </w:rPr>
        <w:footnoteReference w:id="802"/>
      </w:r>
      <w:r>
        <w:rPr>
          <w:rFonts w:ascii="IRNazanin" w:hAnsi="IRNazanin" w:eastAsia="IRNazanin"/>
          <w:color w:val="111111"/>
          <w:sz w:val="28"/>
          <w:sz w:val="28"/>
          <w:szCs w:val="28"/>
          <w:rtl w:val="true"/>
          <w:lang w:bidi="fa-IR"/>
        </w:rPr>
        <w:t>،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في باب السهر عن النبيّ صلی الله علیه و آله و سلّم أنَّ الله كره النوم في سطح </w:t>
      </w:r>
    </w:p>
    <w:p>
      <w:pPr>
        <w:pStyle w:val="BookText"/>
        <w:rPr/>
      </w:pPr>
      <w:r>
        <w:rPr>
          <w:rFonts w:ascii="Amiri" w:hAnsi="Amiri" w:eastAsia="Amiri" w:cs="Amiri"/>
          <w:color w:val="111111"/>
          <w:sz w:val="28"/>
          <w:sz w:val="28"/>
          <w:szCs w:val="28"/>
          <w:rtl w:val="true"/>
          <w:lang w:bidi="ar-SA"/>
        </w:rPr>
        <w:t>ليس بمحجَّر،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على سطح غير محجّر فقد برئت منه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أن ينام الرَّجل في بيت وحده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موسى، عن ابن زكريّا، عن ابن حبيب عن عثمان بن سعيد، عن هدبة بن خالد، عن مبارك بن فضالة،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للحسن ابنه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ألا أعلُمك أربع خصال تستغني بها عن الطبِّ؟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تجلس على الطعام إلّا و أنت جائع، ولا تقم عن الطعام إلّا و أنت تشتهيه، وجوِّد المضغ، و إذا نمت فاعرض نفسك على الخلا، فاذا استعملت هذه استغنيت عن الطبِّ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المناهي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يبيتنَّ أحدكم و يده غمرة، فان فعل عليه فأصابه لهم الشيطان فلا يلومنّ إلّا نفسه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865" w:name="pg16454_251358"/>
    </w:p>
    <w:p>
      <w:pPr>
        <w:pStyle w:val="Heading5"/>
        <w:numPr>
          <w:ilvl w:val="4"/>
          <w:numId w:val="1"/>
        </w:numPr>
        <w:rPr/>
      </w:pPr>
      <w:bookmarkStart w:id="866" w:name="__RefHeading___Toc8363910_1280447820"/>
      <w:bookmarkStart w:id="867" w:name="_Toc348"/>
      <w:bookmarkEnd w:id="865"/>
      <w:bookmarkEnd w:id="866"/>
      <w:r>
        <w:rPr>
          <w:rtl w:val="true"/>
        </w:rPr>
        <w:t xml:space="preserve">باب </w:t>
      </w:r>
      <w:r>
        <w:rPr/>
        <w:t>7</w:t>
      </w:r>
      <w:bookmarkEnd w:id="867"/>
    </w:p>
    <w:p>
      <w:pPr>
        <w:pStyle w:val="Heading6"/>
        <w:numPr>
          <w:ilvl w:val="5"/>
          <w:numId w:val="1"/>
        </w:numPr>
        <w:rPr/>
      </w:pPr>
      <w:bookmarkStart w:id="868" w:name="__RefHeading___Toc8363912_1280447820"/>
      <w:bookmarkStart w:id="869" w:name="_Toc349"/>
      <w:bookmarkEnd w:id="868"/>
      <w:r>
        <w:rPr>
          <w:rtl w:val="true"/>
        </w:rPr>
        <w:t>القراءة و الدعاء عند النوم والانتباه</w:t>
      </w:r>
      <w:bookmarkEnd w:id="8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w:t>
      </w:r>
      <w:r>
        <w:rPr>
          <w:rStyle w:val="FootnoteAnchor"/>
          <w:rtl w:val="true"/>
        </w:rPr>
        <w:footnoteReference w:id="806"/>
      </w:r>
      <w:r>
        <w:rPr>
          <w:rFonts w:ascii="IRNazanin" w:hAnsi="IRNazanin" w:eastAsia="IRNazanin"/>
          <w:color w:val="111111"/>
          <w:sz w:val="28"/>
          <w:sz w:val="28"/>
          <w:szCs w:val="28"/>
          <w:rtl w:val="true"/>
          <w:lang w:bidi="fa-IR"/>
        </w:rPr>
        <w:t>،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المتوكّل، عن محمّد العطّار، عن الأشعريّ، عن محمّد بن هلال، عن عيسى بن عبدالله، عن أبيه،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قل هو الله أحد حين يأخذ مضجعه غفر الله له ذنوب خمسين سنة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العطّار، عن الأشعريّ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مائة مرة حين يأخذ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الحزام الحريريّ، عن محمّد بن أبي نصر، عن ثعلبة عن عبدالرحيم بن عبدالمجيد القصير، عن جعفر بن محمّد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أصابه ضعف في قلبه أو بدنه، فليأكل لحم الضأن باللبن فانّه يُخرج من أوصاله كلَّ داء و غائلة و يقوِّي جسمه و يشدُّ متنه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يحيي ويميت و يميت و يحيي و هو حيٌّ لايموت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يردِّدها عشر مرَّات قبل نومه و يسبّح تسبيح فاطمة علیها السّلام و يقرأ آية </w:t>
      </w:r>
    </w:p>
    <w:p>
      <w:pPr>
        <w:pStyle w:val="BookText"/>
        <w:rPr/>
      </w:pPr>
      <w:r>
        <w:rPr>
          <w:rFonts w:ascii="Amiri" w:hAnsi="Amiri" w:eastAsia="Amiri" w:cs="Amiri"/>
          <w:color w:val="111111"/>
          <w:sz w:val="28"/>
          <w:sz w:val="28"/>
          <w:szCs w:val="28"/>
          <w:rtl w:val="true"/>
          <w:lang w:bidi="ar-SA"/>
        </w:rPr>
        <w:t>الكرسيّ و قل هو الله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خط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خالد بن الوليد أرق فقال له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اُعلّمك كلمات إذا أنت قلتهنَّ نمت؟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السماوات و ما أظلّت، و ربَّ الأرضين و ما أقلّت و ربَّ الشياطين و ما أضلّت كن جاري من بين خلقك كلّهم جميعاً أن يفرط عليّ أحدٌ منهم أو يبغي، عزَّ جارك، و لا إله غيرك</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دخل بيته و أوى إلى فراشه ابتدره ملكه و شيطانه، يقول الشيطان اختم بشرّ، و يقول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اختم بخير، فان ذكر الله وحمده طرد الملك الشيطان، وظلَّ يكلؤه، وإن هو انتبه من منامه ابتدره ملكه و شيطانه يقول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بشرّ، ويقول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بخير، فان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ردَّ إلىَّ نفسي بعد موتها، و لم يمتها في منامها، الحمد لله الّذي يمسك السماوات و الأرض أن تزولا و لئن زالتا إن أمسكهما من أحد من بعده إنّه كان حليماً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يمسك السماء أن تقع على الأرض إلّا باذنه إنَّ الله بالنّاس لرؤوف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خرج من فراشه فمات كان شهيداً، وإن قام يصلّي صلّى في فضائل </w:t>
      </w:r>
      <w:r>
        <w:rPr>
          <w:rFonts w:eastAsia="IRNazanin" w:cs="IRNazanin"/>
          <w:color w:val="111111"/>
          <w:sz w:val="28"/>
          <w:szCs w:val="28"/>
          <w:rtl w:val="true"/>
          <w:lang w:bidi="fa-IR"/>
        </w:rPr>
        <w:t xml:space="preserve">. </w:t>
      </w:r>
      <w:bookmarkStart w:id="870" w:name="pg16454_251360"/>
    </w:p>
    <w:p>
      <w:pPr>
        <w:pStyle w:val="Heading3"/>
        <w:numPr>
          <w:ilvl w:val="2"/>
          <w:numId w:val="1"/>
        </w:numPr>
        <w:rPr/>
      </w:pPr>
      <w:bookmarkStart w:id="871" w:name="__RefHeading___Toc8363914_1280447820"/>
      <w:bookmarkStart w:id="872" w:name="_Toc350"/>
      <w:bookmarkEnd w:id="870"/>
      <w:bookmarkEnd w:id="871"/>
      <w:r>
        <w:rPr>
          <w:rtl w:val="true"/>
        </w:rPr>
        <w:t>أبواب</w:t>
      </w:r>
      <w:bookmarkEnd w:id="872"/>
    </w:p>
    <w:p>
      <w:pPr>
        <w:pStyle w:val="Heading4"/>
        <w:numPr>
          <w:ilvl w:val="3"/>
          <w:numId w:val="1"/>
        </w:numPr>
        <w:rPr/>
      </w:pPr>
      <w:bookmarkStart w:id="873" w:name="__RefHeading___Toc8363916_1280447820"/>
      <w:bookmarkStart w:id="874" w:name="_Toc351"/>
      <w:bookmarkEnd w:id="873"/>
      <w:r>
        <w:rPr>
          <w:rtl w:val="true"/>
        </w:rPr>
        <w:t>آداب السفر</w:t>
      </w:r>
      <w:bookmarkEnd w:id="874"/>
    </w:p>
    <w:p>
      <w:pPr>
        <w:pStyle w:val="Heading5"/>
        <w:numPr>
          <w:ilvl w:val="4"/>
          <w:numId w:val="1"/>
        </w:numPr>
        <w:rPr/>
      </w:pPr>
      <w:bookmarkStart w:id="875" w:name="__RefHeading___Toc8363918_1280447820"/>
      <w:bookmarkStart w:id="876" w:name="_Toc352"/>
      <w:bookmarkEnd w:id="875"/>
      <w:r>
        <w:rPr>
          <w:rtl w:val="true"/>
        </w:rPr>
        <w:t xml:space="preserve">باب </w:t>
      </w:r>
      <w:r>
        <w:rPr/>
        <w:t>1</w:t>
      </w:r>
      <w:bookmarkEnd w:id="876"/>
    </w:p>
    <w:p>
      <w:pPr>
        <w:pStyle w:val="Heading6"/>
        <w:numPr>
          <w:ilvl w:val="5"/>
          <w:numId w:val="1"/>
        </w:numPr>
        <w:rPr/>
      </w:pPr>
      <w:bookmarkStart w:id="877" w:name="__RefHeading___Toc8363920_1280447820"/>
      <w:bookmarkStart w:id="878" w:name="_Toc353"/>
      <w:bookmarkEnd w:id="877"/>
      <w:r>
        <w:rPr>
          <w:rtl w:val="true"/>
        </w:rPr>
        <w:t xml:space="preserve">ذم السفر </w:t>
      </w:r>
      <w:r>
        <w:rPr>
          <w:rtl w:val="true"/>
        </w:rPr>
        <w:t>[</w:t>
      </w:r>
      <w:r>
        <w:rPr>
          <w:rtl w:val="true"/>
        </w:rPr>
        <w:t>و مدحه</w:t>
      </w:r>
      <w:r>
        <w:rPr>
          <w:rtl w:val="true"/>
        </w:rPr>
        <w:t xml:space="preserve">] </w:t>
      </w:r>
      <w:r>
        <w:rPr>
          <w:rtl w:val="true"/>
        </w:rPr>
        <w:t>و ما ينبغي منه</w:t>
      </w:r>
      <w:bookmarkEnd w:id="8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عيسى، عن سعيد بن يسار، عن أبي عبد الله ،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سافروا تصحّوا، سافروا تغنموا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بلغ به سعد بن طريف،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للحسن ابنه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للعاقل أن يكون شاخصاً إلّا في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مرمّة لمعاش، أو خطوة لمعاد، أو لذَّة في غير محرَّم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عنه علیه السّلام مثله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879" w:name="pg16454_251361"/>
    </w:p>
    <w:p>
      <w:pPr>
        <w:pStyle w:val="Heading5"/>
        <w:numPr>
          <w:ilvl w:val="4"/>
          <w:numId w:val="1"/>
        </w:numPr>
        <w:rPr/>
      </w:pPr>
      <w:bookmarkStart w:id="880" w:name="__RefHeading___Toc8363922_1280447820"/>
      <w:bookmarkStart w:id="881" w:name="_Toc354"/>
      <w:bookmarkEnd w:id="879"/>
      <w:bookmarkEnd w:id="880"/>
      <w:r>
        <w:rPr>
          <w:rtl w:val="true"/>
        </w:rPr>
        <w:t xml:space="preserve">باب </w:t>
      </w:r>
      <w:r>
        <w:rPr/>
        <w:t>2</w:t>
      </w:r>
      <w:bookmarkEnd w:id="881"/>
    </w:p>
    <w:p>
      <w:pPr>
        <w:pStyle w:val="Heading6"/>
        <w:numPr>
          <w:ilvl w:val="5"/>
          <w:numId w:val="1"/>
        </w:numPr>
        <w:rPr/>
      </w:pPr>
      <w:bookmarkStart w:id="882" w:name="__RefHeading___Toc8363924_1280447820"/>
      <w:bookmarkStart w:id="883" w:name="_Toc355"/>
      <w:bookmarkEnd w:id="882"/>
      <w:r>
        <w:rPr>
          <w:rtl w:val="true"/>
        </w:rPr>
        <w:t>الرفيق و عددهم، و حكم من خرج وحده</w:t>
      </w:r>
      <w:bookmarkEnd w:id="8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العطّار، عن سعد عن البرقيّ، عن الحسين، عن أخيه عليّ عن أبيه سيف بن عميرة، عن محمّد بن موسى، عن رجل من بني نوفل، عن أبيه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الصحابة إلى الله عزَّ وجلّ أربعة، وما زاد قوم على سبعة إلّا زاد لعظهم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وذكر مثله سواء إلّا أنَّ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عيسى، عن عبيد الله الدّهقان، عن درست، عن إبراهيم بن عبد الحميد،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 آله و سلّم ثلاثة أحدكم راكب الفلاة وحده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في وصيته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 الرفيق قبل الطريق، و عن الجار قبل الدار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884" w:name="pg16454_251362"/>
    </w:p>
    <w:p>
      <w:pPr>
        <w:pStyle w:val="Heading5"/>
        <w:numPr>
          <w:ilvl w:val="4"/>
          <w:numId w:val="1"/>
        </w:numPr>
        <w:rPr/>
      </w:pPr>
      <w:bookmarkStart w:id="885" w:name="__RefHeading___Toc8363926_1280447820"/>
      <w:bookmarkStart w:id="886" w:name="_Toc356"/>
      <w:bookmarkEnd w:id="884"/>
      <w:bookmarkEnd w:id="885"/>
      <w:r>
        <w:rPr>
          <w:rtl w:val="true"/>
        </w:rPr>
        <w:t xml:space="preserve">باب </w:t>
      </w:r>
      <w:r>
        <w:rPr/>
        <w:t>3</w:t>
      </w:r>
      <w:bookmarkEnd w:id="886"/>
    </w:p>
    <w:p>
      <w:pPr>
        <w:pStyle w:val="Heading6"/>
        <w:numPr>
          <w:ilvl w:val="5"/>
          <w:numId w:val="1"/>
        </w:numPr>
        <w:rPr/>
      </w:pPr>
      <w:bookmarkStart w:id="887" w:name="__RefHeading___Toc8363928_1280447820"/>
      <w:bookmarkStart w:id="888" w:name="_Toc357"/>
      <w:bookmarkEnd w:id="887"/>
      <w:r>
        <w:rPr>
          <w:rtl w:val="true"/>
        </w:rPr>
        <w:t>حمل العصا و ادارة الحنك و سائر آداب الخروج من الصدقة و الدعاء و الصلاة و سائر الادعية المتعلقة بالسفر</w:t>
      </w:r>
      <w:bookmarkEnd w:id="8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له علیه السّلام عند عزمه على المسير إلى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و عثاء السفر، و كآبة المنقلب، وسوء المنظر في النفس و الأهل و المال و الولد، اللهمَّ أنت الصاحب في السفر، و أنت الخليفة في الأهل، لا يجمعهما غيرك، لأنَّ المستخلف لا يكون مستصحباً، و المستصحب لا يكون مستخلفاً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هذا الكلام مرويٌّ عن رسول الله صلی الله علیه و آله و سلّم وقد قفّاه علیه السّلام بأبلغ كلام، و تممه بأحسن تمام، من قوله لا يجمعهما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الفصل</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المسافر إذا نزل ببعض المنازل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أنزلنى منزلاً مباركاً و أنت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ركعتين بالحمد و ما يشاء من السّور القصار،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ارزقنا خير هذه البقعة، و أعذنا من شرّها، اللهمَّ أطعمنا من جناها، و أعذنا من وباها، و </w:t>
      </w:r>
    </w:p>
    <w:p>
      <w:pPr>
        <w:pStyle w:val="BookText"/>
        <w:rPr/>
      </w:pPr>
      <w:r>
        <w:rPr>
          <w:rFonts w:ascii="Amiri" w:hAnsi="Amiri" w:eastAsia="Amiri" w:cs="Amiri"/>
          <w:color w:val="111111"/>
          <w:sz w:val="28"/>
          <w:sz w:val="28"/>
          <w:szCs w:val="28"/>
          <w:rtl w:val="true"/>
          <w:lang w:bidi="ar-SA"/>
        </w:rPr>
        <w:t>حبّبنا إلى أهلها، و حبّب صالحي أهلها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أنَّ عليّاً أمير المؤمنين، والأئمة من ولده أئمّة أتولّاهم و أبرأ من أعدائهم اللهمَّ إنّي أسألك خير هذه البقعة، وأعوذ بك من شرِّها، اللهمَّ اجعل أوَّل دخولنا هذا صلاحاً، وأوسطه فلاحاً، وآخره نجاحاً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خفت في منزلك شيئاً من هوامٍّ الأرض فقل في المكان الّذي تخاف ذلك فيه، و هو من أدعية السرِّ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ذارئَ من في الأرض كلّها لعلمك بما يكون ممّا ذرأت، لك السلطان على كلِّ من دونك، إنّي أعوذ بقدرتك على كلِّ شيء يضرُّ من الضرّ في بدني من سبع أو هامّة أو عارض من سائر الدوابّ، يا خالقها بفطرته ادرأها عنّي، و احجزها ولاتسلّطها عليَّ، و عافني من بأسها، يا الله العليُّ العظيم احفظني بحفظك، و أجنّني بسترك الواقي من مخاوفي يا رحيم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الطبرسيُّ رحمه الله في كتاب الأداب الدينيّة و إذا أردت الرَّحيل فصلِّ ركعتين وادع الله بالحفظ و الكلاءة، وودِّع الموضع وأهله، فانَّ لكلِّ موضع أهلاً من الملائكة،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ملائكة الله الحافظين، السلام علينا و على عباد الله الصّالحين، ورحمة الله و بركاته</w:t>
      </w:r>
      <w:r>
        <w:rPr>
          <w:rFonts w:eastAsia="Amiri" w:cs="Amiri" w:ascii="Amiri" w:hAnsi="Amiri"/>
          <w:color w:val="111111"/>
          <w:sz w:val="28"/>
          <w:szCs w:val="28"/>
          <w:rtl w:val="true"/>
          <w:lang w:bidi="ar-SA"/>
        </w:rPr>
        <w:t xml:space="preserve">». </w:t>
      </w:r>
      <w:bookmarkStart w:id="889" w:name="pg16454_251364"/>
    </w:p>
    <w:p>
      <w:pPr>
        <w:pStyle w:val="Heading5"/>
        <w:numPr>
          <w:ilvl w:val="4"/>
          <w:numId w:val="1"/>
        </w:numPr>
        <w:rPr/>
      </w:pPr>
      <w:bookmarkStart w:id="890" w:name="__RefHeading___Toc8363930_1280447820"/>
      <w:bookmarkStart w:id="891" w:name="_Toc358"/>
      <w:bookmarkEnd w:id="889"/>
      <w:bookmarkEnd w:id="890"/>
      <w:r>
        <w:rPr>
          <w:rtl w:val="true"/>
        </w:rPr>
        <w:t xml:space="preserve">باب </w:t>
      </w:r>
      <w:r>
        <w:rPr/>
        <w:t>4</w:t>
      </w:r>
      <w:bookmarkEnd w:id="891"/>
    </w:p>
    <w:p>
      <w:pPr>
        <w:pStyle w:val="Heading6"/>
        <w:numPr>
          <w:ilvl w:val="5"/>
          <w:numId w:val="1"/>
        </w:numPr>
        <w:rPr/>
      </w:pPr>
      <w:bookmarkStart w:id="892" w:name="__RefHeading___Toc8363932_1280447820"/>
      <w:bookmarkStart w:id="893" w:name="_Toc359"/>
      <w:bookmarkEnd w:id="892"/>
      <w:r>
        <w:rPr>
          <w:rtl w:val="true"/>
        </w:rPr>
        <w:t>حسن الخلق و حسن الصحابة و ساير آداب السفر</w:t>
      </w:r>
      <w:bookmarkEnd w:id="8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عليّ، عن أبيه، عن حمّاد بن عيسى، عمّن ذكره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وصيّته لابنه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مروَّة المرء المسلم مروّتان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مروَّة في حضر و مروّة في سفر، و أمّا مروة الحضر فقراءة القرآن، و مجالسة العلماء، و النظر في الفقه، و المحافظة على الصّلاة في الجماعات، و أمّا مروّة السفر فبذل الزاد، وقلّة الخلاف على من صحبك، وكثرة ذكر الله عزّوجلّ في كلِّ مصعد و مهبط و نزول و قیام و قعود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المتوكل، عن السعد آباديّ، عن البرقيّ، عن أبيه، عن أبي قتادة القمّي عن عبدالله بن يحيى، عن أبان الاحمر ،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المروَّة في السفر كثرة الزاد و</w:t>
      </w:r>
    </w:p>
    <w:p>
      <w:pPr>
        <w:pStyle w:val="BookText"/>
        <w:rPr/>
      </w:pPr>
      <w:r>
        <w:rPr>
          <w:rFonts w:ascii="Amiri" w:hAnsi="Amiri" w:eastAsia="Amiri" w:cs="Amiri"/>
          <w:color w:val="111111"/>
          <w:sz w:val="28"/>
          <w:sz w:val="28"/>
          <w:szCs w:val="28"/>
          <w:rtl w:val="true"/>
          <w:lang w:bidi="ar-SA"/>
        </w:rPr>
        <w:t>طيبه، و بذله لمن كان معك، وكتمانك على القوم سرَّهم بعد مفارقتك إيّاهم، وكثرة المزاح في غير ما يسخط الله عزَّ وجلَّ</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تمام الخبرين و غيرهما في باب المرؤَّة وغيره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البختريّ، عن الصادق،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كنتم في سفر فرض أحدكم فأقيموا عليه ثلاثة أيّام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عن الاصبهانيّ، عن المنقريّ 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المروَّة أن يحدّث الرجل بما يلقى في سفره من خير أو شرّ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الرفيق ثمَّ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تصحبنَّ في سفر من لا يرى لك الفضل عليه كما ترى له الفضل عليك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مهران، عن محمّد بن حفص، 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علیه السّلام و البيت غاصٌّ بأهله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لم يكن يحسن صحبة من</w:t>
      </w:r>
    </w:p>
    <w:p>
      <w:pPr>
        <w:pStyle w:val="BookText"/>
        <w:rPr/>
      </w:pPr>
      <w:r>
        <w:rPr>
          <w:rFonts w:ascii="Amiri" w:hAnsi="Amiri" w:eastAsia="Amiri" w:cs="Amiri"/>
          <w:color w:val="111111"/>
          <w:sz w:val="28"/>
          <w:sz w:val="28"/>
          <w:szCs w:val="28"/>
          <w:rtl w:val="true"/>
          <w:lang w:bidi="ar-SA"/>
        </w:rPr>
        <w:t>صحبه ومرافقة من رافقه و ممالحة من مالحه و مخالفة من</w:t>
      </w:r>
    </w:p>
    <w:p>
      <w:pPr>
        <w:pStyle w:val="BookText"/>
        <w:rPr/>
      </w:pPr>
      <w:r>
        <w:rPr>
          <w:rFonts w:ascii="IRNazanin" w:hAnsi="IRNazanin" w:eastAsia="IRNazanin"/>
          <w:color w:val="111111"/>
          <w:sz w:val="28"/>
          <w:sz w:val="28"/>
          <w:szCs w:val="28"/>
          <w:rtl w:val="true"/>
          <w:lang w:bidi="fa-IR"/>
        </w:rPr>
        <w:t xml:space="preserve">من خالقه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السكونيّ، عن أبي عبدالله ،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اصطحب اثنان إلّا كان أعظمهما أجراً و أحبّهما إلى الله أرفقها بصاحبه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 عن عليّ بن الحكم عن البطائني،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الرّجل مع قوم مياسير و هو أقلّهم شيئاً، فيُخرج القوم نفقتهم ولا يقدر هو أن يخرج مثل ما أخرجوا،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يذل نفسه، ليخرج مع من هو مثله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البزنطيّ،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معى أهلى و أنا أريد الحجَّ، أشدُّ نفقتي في حقوي؟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أبي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المسافر حفظ</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نفقته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 عن أبي عبدالله، عن صفوان،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ستصحب أقواماً فلا تقولنَّ انزلوا ههنا و لا تنزلوا ههنا، فانَّ فيهم من يكفيك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السكونيّ، عن أبي عبدالله، عن أبيه علیه السّلام 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أن يطرق الرَّجل أهله ليلاً إذا جاء من الغيبة حتّى يؤذنهم</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894" w:name="pg16454_251367"/>
    </w:p>
    <w:p>
      <w:pPr>
        <w:pStyle w:val="Heading5"/>
        <w:numPr>
          <w:ilvl w:val="4"/>
          <w:numId w:val="1"/>
        </w:numPr>
        <w:rPr/>
      </w:pPr>
      <w:bookmarkStart w:id="895" w:name="__RefHeading___Toc8363934_1280447820"/>
      <w:bookmarkStart w:id="896" w:name="_Toc360"/>
      <w:bookmarkEnd w:id="894"/>
      <w:bookmarkEnd w:id="895"/>
      <w:r>
        <w:rPr>
          <w:rtl w:val="true"/>
        </w:rPr>
        <w:t xml:space="preserve">باب </w:t>
      </w:r>
      <w:r>
        <w:rPr/>
        <w:t>5</w:t>
      </w:r>
      <w:bookmarkEnd w:id="896"/>
    </w:p>
    <w:p>
      <w:pPr>
        <w:pStyle w:val="Heading6"/>
        <w:numPr>
          <w:ilvl w:val="5"/>
          <w:numId w:val="1"/>
        </w:numPr>
        <w:rPr/>
      </w:pPr>
      <w:bookmarkStart w:id="897" w:name="__RefHeading___Toc8363936_1280447820"/>
      <w:bookmarkStart w:id="898" w:name="_Toc361"/>
      <w:bookmarkEnd w:id="897"/>
      <w:r>
        <w:rPr>
          <w:rtl w:val="true"/>
        </w:rPr>
        <w:t>ركوب البحر و آدابه و أدعيته</w:t>
      </w:r>
      <w:bookmarkEnd w:id="8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المتوكّل، عن سعد، عن ابن هاشم عن الحسين بن الحسن القرشيّ، عن سليمان بن جعفر البصريّ، عن عبد الله بن الحسين بن زيد عن أبيه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كره ركوب البحر في هيجانه ونهى عنه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مثله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منكم الغرق فليقرأ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الملك الحقّ، ما قدروا الله حقَّ قدره والأرض جميعاً قبضته يوم القيامة و السماوات مطويّات بیمینه، سبحانه و تعالى عمّا يشركون</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899" w:name="pg16454_251368"/>
    </w:p>
    <w:p>
      <w:pPr>
        <w:pStyle w:val="Heading5"/>
        <w:numPr>
          <w:ilvl w:val="4"/>
          <w:numId w:val="1"/>
        </w:numPr>
        <w:rPr/>
      </w:pPr>
      <w:bookmarkStart w:id="900" w:name="__RefHeading___Toc8363938_1280447820"/>
      <w:bookmarkStart w:id="901" w:name="_Toc362"/>
      <w:bookmarkEnd w:id="899"/>
      <w:bookmarkEnd w:id="900"/>
      <w:r>
        <w:rPr>
          <w:rtl w:val="true"/>
        </w:rPr>
        <w:t xml:space="preserve">باب </w:t>
      </w:r>
      <w:r>
        <w:rPr/>
        <w:t>6</w:t>
      </w:r>
      <w:bookmarkEnd w:id="901"/>
    </w:p>
    <w:p>
      <w:pPr>
        <w:pStyle w:val="Heading6"/>
        <w:numPr>
          <w:ilvl w:val="5"/>
          <w:numId w:val="1"/>
        </w:numPr>
        <w:rPr/>
      </w:pPr>
      <w:bookmarkStart w:id="902" w:name="__RefHeading___Toc8363940_1280447820"/>
      <w:bookmarkStart w:id="903" w:name="_Toc363"/>
      <w:bookmarkEnd w:id="902"/>
      <w:r>
        <w:rPr>
          <w:rtl w:val="true"/>
        </w:rPr>
        <w:t>فضل اعانة المسافرين و زيارتهم بعد قدومهم و آداب القادم من السفر</w:t>
      </w:r>
      <w:bookmarkEnd w:id="9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حمّاد، عن عبد الله بن إبراهيم، عن أبي عمرو الغفاري، عن جعفر بن إبراهيم الجعفري، عن أبي عبد الله ،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مؤمناً مسافراً على حاجة نفّس الله عنه ثلاثاً وعشرين كربة في الدُّنيا و اثنتين وسبعين كربة في الأخرة، حيث يغشى على الناس بأنفاسهم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 عن النوفليّ، عن السكونيّ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الوليمة في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العرس، و الخرس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المولود يعقُ عنه و يطعم له، و إعذار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ختان الغلام و الاياب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الرَّجل يدعو إخوانه إذا آب من غيبته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904" w:name="pg16454_251369"/>
    </w:p>
    <w:p>
      <w:pPr>
        <w:pStyle w:val="Heading5"/>
        <w:numPr>
          <w:ilvl w:val="4"/>
          <w:numId w:val="1"/>
        </w:numPr>
        <w:rPr/>
      </w:pPr>
      <w:bookmarkStart w:id="905" w:name="__RefHeading___Toc8363942_1280447820"/>
      <w:bookmarkStart w:id="906" w:name="_Toc364"/>
      <w:bookmarkEnd w:id="904"/>
      <w:bookmarkEnd w:id="905"/>
      <w:r>
        <w:rPr>
          <w:rtl w:val="true"/>
        </w:rPr>
        <w:t xml:space="preserve">باب </w:t>
      </w:r>
      <w:r>
        <w:rPr/>
        <w:t>7</w:t>
      </w:r>
      <w:bookmarkEnd w:id="906"/>
    </w:p>
    <w:p>
      <w:pPr>
        <w:pStyle w:val="Heading6"/>
        <w:numPr>
          <w:ilvl w:val="5"/>
          <w:numId w:val="1"/>
        </w:numPr>
        <w:rPr/>
      </w:pPr>
      <w:bookmarkStart w:id="907" w:name="__RefHeading___Toc8363944_1280447820"/>
      <w:bookmarkStart w:id="908" w:name="_Toc365"/>
      <w:bookmarkEnd w:id="907"/>
      <w:r>
        <w:rPr>
          <w:rtl w:val="true"/>
        </w:rPr>
        <w:t>آداب الركوب و أنواعها والمياثر و أنواعها</w:t>
      </w:r>
      <w:bookmarkEnd w:id="9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الخليل، عن ابن خزيمة، عن أبي موسى، عن أبي الضحّاك بن مخلّد، عن سفيان، عن حبيب عن جميل مولى عبد الحارث، عن نافع بن عبد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سعادة المسلم سعة المسكن، و الجار الصالح، و المركب الهنيء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ركبتم الدوابَّ فاذكروا الله عزّوجلّ و 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الّذي سخّر لنا هذا وما كنّا له مقرنين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إلى ربّنا لَمنقلبون</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مسرور، عن ابن عامر، عن عمه، عن ابن بزيع،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الجور قول الراكب للماشي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محمد بن عبد الجبّار، عن ابن بزيع مثله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bookmarkStart w:id="909" w:name="pg16454_251370"/>
    </w:p>
    <w:p>
      <w:pPr>
        <w:pStyle w:val="Heading5"/>
        <w:numPr>
          <w:ilvl w:val="4"/>
          <w:numId w:val="1"/>
        </w:numPr>
        <w:rPr/>
      </w:pPr>
      <w:bookmarkStart w:id="910" w:name="__RefHeading___Toc8363946_1280447820"/>
      <w:bookmarkStart w:id="911" w:name="_Toc366"/>
      <w:bookmarkEnd w:id="909"/>
      <w:bookmarkEnd w:id="910"/>
      <w:r>
        <w:rPr>
          <w:rtl w:val="true"/>
        </w:rPr>
        <w:t xml:space="preserve">باب </w:t>
      </w:r>
      <w:r>
        <w:rPr/>
        <w:t>8</w:t>
      </w:r>
      <w:bookmarkEnd w:id="911"/>
    </w:p>
    <w:p>
      <w:pPr>
        <w:pStyle w:val="Heading6"/>
        <w:numPr>
          <w:ilvl w:val="5"/>
          <w:numId w:val="1"/>
        </w:numPr>
        <w:rPr/>
      </w:pPr>
      <w:bookmarkStart w:id="912" w:name="__RefHeading___Toc8363948_1280447820"/>
      <w:bookmarkStart w:id="913" w:name="_Toc367"/>
      <w:bookmarkEnd w:id="912"/>
      <w:r>
        <w:rPr>
          <w:rtl w:val="true"/>
        </w:rPr>
        <w:t>آداب المشي</w:t>
      </w:r>
      <w:bookmarkEnd w:id="9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تبختر و اختال، و نسي الكبير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 أبو دجانة الأنصاري و أرخى عذبة العامة من خلفه بين كتفيه، ثمَّ جعل يتبختر بين الصّفّين،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لمشية يبغضها الله تعالى إلّا عند القتال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ماجيلويه عن محمّد العطّار، عن الأشعريّ، عن اليقطينيّ، عن الدِّهقان، عن درست، عن إبراهيم بن عبد الحميد،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المشي يذهب ببهاء المؤمن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 جيلويه، عن عليّ، عن أبيه، عن ابن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للنساء سراة الطريق و لكن جنباه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بالسراة وسطه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عن الطالقانيّ، عن الجلوديّ، عن الجوهريّ، عن ابن عمارة، عن أبيه، عن جابر الجعفيّ، عن أبي جعفر، 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 الله علیه و آله و سلّم برجل مصروع و قد اجتمع عليه الناس ينظرون إليه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اجتمع هؤلاء؟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المجنون يصرع، فنظر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بمجنون ألا أخبركم بالمجنون حقَّ المجنون؟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صلی الله علیه و آله و سلّم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المجنون المتبختر في مشيته، الناظر في عطفيه، المحرّك جنبيه بمنكبيه، فذاك المجنون و هذا المبتلى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أوردنا بعض الأخبار في باب الكبر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عبد الله، عن عليّ بن الحكم عن الحسين بن أبي العلاء عن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أبي جعفر علیه السّلام في المسجد إذ مرَّ علينا أسود و هو ينزع في مشيته،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الجبّار،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جبّار، و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صلوات الله عليه يمشي مشية كأنَّ على رأسه الطير، لا يسبق يمينه شماله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bookmarkStart w:id="914" w:name="pg16454_251372"/>
    </w:p>
    <w:p>
      <w:pPr>
        <w:pStyle w:val="Heading5"/>
        <w:numPr>
          <w:ilvl w:val="4"/>
          <w:numId w:val="1"/>
        </w:numPr>
        <w:rPr/>
      </w:pPr>
      <w:bookmarkStart w:id="915" w:name="__RefHeading___Toc8363950_1280447820"/>
      <w:bookmarkStart w:id="916" w:name="_Toc368"/>
      <w:bookmarkEnd w:id="914"/>
      <w:bookmarkEnd w:id="915"/>
      <w:r>
        <w:rPr>
          <w:rtl w:val="true"/>
        </w:rPr>
        <w:t xml:space="preserve">باب </w:t>
      </w:r>
      <w:r>
        <w:rPr/>
        <w:t>9</w:t>
      </w:r>
      <w:bookmarkEnd w:id="916"/>
    </w:p>
    <w:p>
      <w:pPr>
        <w:pStyle w:val="Heading6"/>
        <w:numPr>
          <w:ilvl w:val="5"/>
          <w:numId w:val="1"/>
        </w:numPr>
        <w:rPr/>
      </w:pPr>
      <w:bookmarkStart w:id="917" w:name="__RefHeading___Toc8363952_1280447820"/>
      <w:bookmarkStart w:id="918" w:name="_Toc369"/>
      <w:bookmarkEnd w:id="917"/>
      <w:r>
        <w:rPr>
          <w:rtl w:val="true"/>
        </w:rPr>
        <w:t>الافتتاح بالتسمية عند كل فعل و الاستثناء بمشية الله في كل أمر</w:t>
      </w:r>
      <w:bookmarkEnd w:id="9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لربمّا ترك في افتتاح أمر بعض شيعتنا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فيمتحنه الله بمكروه، و ينبّهه على شكر الله تعالى و الثناء عليه، و يمحو فيه عنه وصمة تقصيره عند تركه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 عبدالله بن يحيى على أمير المؤمنين علیه السّلام و بين يديه كرسيٌّ فأمره بالجلوس عليه فجلس عليه، فمال به حتّى سقط على رأسه فأوضح عن عظم رأسه و سال الدَّم فأمر أمير المؤمنين بماء فغسل عنه ذلك الدَّم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فوضع يده على موضحته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يجد من ألمها ما لاصبر له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يده عليها و تفل فيها، فما هو أن فعل ذلك حتّى اندمل فصار كانّه لم يصبه شيء قطُّ، ثمَّ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الحمد الله الّذي جعل تمحيص ذنوب شيعتنا في الدُّنيا بمحنهم لتسلم لهم طاعتهم، ويستحقّوا عليها ثوابها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أفدتني و علّمتني، فان أردت أن تعرَّفني ذنبي الّذي امتُحنت به في هذا المجلس حتّى لا أعود إلى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حين جلست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w:t>
      </w:r>
    </w:p>
    <w:p>
      <w:pPr>
        <w:pStyle w:val="BookText"/>
        <w:rPr/>
      </w:pPr>
      <w:r>
        <w:rPr>
          <w:rFonts w:ascii="IRNazanin" w:hAnsi="IRNazanin" w:eastAsia="IRNazanin"/>
          <w:color w:val="111111"/>
          <w:sz w:val="28"/>
          <w:sz w:val="28"/>
          <w:szCs w:val="28"/>
          <w:rtl w:val="true"/>
          <w:lang w:bidi="fa-IR"/>
        </w:rPr>
        <w:t>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ذلك لسهوك عمّا ندبت إليه تمحيصاً بما أصابك، أما علمتَ أنَّ رسول الله صلی الله علیه و آله و سلّم حدثني عن الله جلَّ وعزَّ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أمرٍ ذي بالٍ لم يُذكر فيه بسم الله فهو أبتر،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بأبي أنت وأمّي لا أتركها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تحظى بذلك و تسعد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سلّام بن المستنير،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تقولنَّ لشيء إنّي فاعل ذلك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أفعله فسبق مشيّة الله في أن لا أفعله، فلا أقدر على أن أفعله،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ربّك إذا 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استثن مشيّة الله في فعلك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ربّك إذا نسيت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تستثنى ثمَّ ذكرت بعد، فاستثن حين تذكر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بعض الأخبار في باب أحكام اليمين</w:t>
      </w:r>
      <w:r>
        <w:rPr>
          <w:rFonts w:eastAsia="Amiri" w:cs="Amiri" w:ascii="Amiri" w:hAnsi="Amiri"/>
          <w:color w:val="111111"/>
          <w:sz w:val="28"/>
          <w:szCs w:val="28"/>
          <w:rtl w:val="true"/>
          <w:lang w:bidi="ar-SA"/>
        </w:rPr>
        <w:t xml:space="preserve">. </w:t>
      </w:r>
      <w:bookmarkStart w:id="919" w:name="pg16454_251374"/>
    </w:p>
    <w:p>
      <w:pPr>
        <w:pStyle w:val="Heading5"/>
        <w:numPr>
          <w:ilvl w:val="4"/>
          <w:numId w:val="1"/>
        </w:numPr>
        <w:rPr/>
      </w:pPr>
      <w:bookmarkStart w:id="920" w:name="__RefHeading___Toc8363954_1280447820"/>
      <w:bookmarkStart w:id="921" w:name="_Toc370"/>
      <w:bookmarkEnd w:id="919"/>
      <w:bookmarkEnd w:id="920"/>
      <w:r>
        <w:rPr>
          <w:rtl w:val="true"/>
        </w:rPr>
        <w:t xml:space="preserve">باب </w:t>
      </w:r>
      <w:r>
        <w:rPr/>
        <w:t>10</w:t>
      </w:r>
      <w:bookmarkEnd w:id="921"/>
    </w:p>
    <w:p>
      <w:pPr>
        <w:pStyle w:val="Heading6"/>
        <w:numPr>
          <w:ilvl w:val="5"/>
          <w:numId w:val="1"/>
        </w:numPr>
        <w:rPr/>
      </w:pPr>
      <w:bookmarkStart w:id="922" w:name="__RefHeading___Toc8363956_1280447820"/>
      <w:bookmarkStart w:id="923" w:name="_Toc371"/>
      <w:bookmarkEnd w:id="922"/>
      <w:r>
        <w:rPr>
          <w:rtl w:val="true"/>
        </w:rPr>
        <w:t>معنى الفتوة و المروة</w:t>
      </w:r>
      <w:bookmarkEnd w:id="9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البرقيّ، عن إسماعيل بن مهران عن أيمن بن محرز، عن معاوية بن وهب،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بن عليّ علیه السّلام في نفر من أصحابه عند معاوية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خبّرني عن المروَّة،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الرجل دينه و قيامه في إصلاح ضيعته و حسن منازعته، وإفشاء السلام ولين الكلام و الكفّ، و التحبّب إلى الناس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البرقيّ، عن إسماعيل بن مهران، عن صالح بن سعيد عن أبان بن تغلب،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المروَّة استصلاح المال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البرقيّ، عن الهيثم بن عبدالله النهديّ،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المُروَّة مروّتان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مُروَّة الحضر، و مُروَّة السفر، فأمّا مُروَّة الحضر فتلاوة القرآن وحضُور المساجد و صحبة أهل الخير، و النظر في الفقه، و أمّا مُروَّة السفر فبذل الزاد، والمزاح في غير ما يسخط الله، وقلّة الخلاف على من صحبك و ترك الرواية عليهم إذا أنت فارقتهم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924" w:name="pg16454_251375"/>
    </w:p>
    <w:p>
      <w:pPr>
        <w:pStyle w:val="Heading3"/>
        <w:numPr>
          <w:ilvl w:val="2"/>
          <w:numId w:val="1"/>
        </w:numPr>
        <w:rPr/>
      </w:pPr>
      <w:bookmarkStart w:id="925" w:name="__RefHeading___Toc8363958_1280447820"/>
      <w:bookmarkStart w:id="926" w:name="_Toc372"/>
      <w:bookmarkEnd w:id="924"/>
      <w:bookmarkEnd w:id="925"/>
      <w:r>
        <w:rPr>
          <w:rtl w:val="true"/>
        </w:rPr>
        <w:t>أبواب</w:t>
      </w:r>
      <w:bookmarkEnd w:id="926"/>
    </w:p>
    <w:p>
      <w:pPr>
        <w:pStyle w:val="Heading4"/>
        <w:numPr>
          <w:ilvl w:val="3"/>
          <w:numId w:val="1"/>
        </w:numPr>
        <w:rPr/>
      </w:pPr>
      <w:bookmarkStart w:id="927" w:name="__RefHeading___Toc8363960_1280447820"/>
      <w:bookmarkStart w:id="928" w:name="_Toc373"/>
      <w:bookmarkEnd w:id="927"/>
      <w:r>
        <w:rPr>
          <w:rtl w:val="true"/>
        </w:rPr>
        <w:t>النوادر</w:t>
      </w:r>
      <w:bookmarkEnd w:id="928"/>
    </w:p>
    <w:p>
      <w:pPr>
        <w:pStyle w:val="Heading5"/>
        <w:numPr>
          <w:ilvl w:val="4"/>
          <w:numId w:val="1"/>
        </w:numPr>
        <w:rPr/>
      </w:pPr>
      <w:bookmarkStart w:id="929" w:name="__RefHeading___Toc8363962_1280447820"/>
      <w:bookmarkStart w:id="930" w:name="_Toc374"/>
      <w:bookmarkEnd w:id="929"/>
      <w:r>
        <w:rPr>
          <w:rtl w:val="true"/>
        </w:rPr>
        <w:t xml:space="preserve">باب </w:t>
      </w:r>
      <w:r>
        <w:rPr/>
        <w:t>1</w:t>
      </w:r>
      <w:bookmarkEnd w:id="930"/>
    </w:p>
    <w:p>
      <w:pPr>
        <w:pStyle w:val="Heading6"/>
        <w:numPr>
          <w:ilvl w:val="5"/>
          <w:numId w:val="1"/>
        </w:numPr>
        <w:rPr/>
      </w:pPr>
      <w:bookmarkStart w:id="931" w:name="__RefHeading___Toc8363964_1280447820"/>
      <w:bookmarkStart w:id="932" w:name="_Toc375"/>
      <w:bookmarkEnd w:id="931"/>
      <w:r>
        <w:rPr>
          <w:rtl w:val="true"/>
        </w:rPr>
        <w:t>ما يورث الفقر والغنى</w:t>
      </w:r>
      <w:bookmarkEnd w:id="9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العطّار، عن أبيه، عن الأشعريّ، عن اليقطينيّ، عن محمّد بن إسحاق، عن محمّد بن مروان،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الاناء وكسح الفِناء مجلبة للرزق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تقليم الأظفار يمنع الداء الأعظم، و يدرُّ الرزق و یورده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في باب الاستغفار أنّه يدرُّ الرزق، و أوردنا أخباراً في ذلك في باب تقليم الأظفار، وأخذ الشارب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نصف الدِّين، واستزلوا الرزق من عند الله بالصدقة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نظّفوا بيوتكم من غزل العنكبوت، فانَّ تركه فى البيت يورث الفقر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شكار جل إلى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كلّما سمعت الأذان كما يؤذِّن المؤذِّنون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يسأل الله من فضله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ليكذب الكذبة فيُحرم بها صلاة الليل، فاذا حرم صلاة الليل حرم بها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تفاقر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في بعض الكتب عن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من خمسة و عشرين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عرياناً، و الأكل في حالة الجنابة، و تحقير فتات الخبز، و تحريق قشر الثوم و البصل، و التقديم على المشايخ، ودعوة الوالدين باسمها، و التخليل بكلِّ خشب، و تغسيل اليدين بالطين، و القعود على عتبة الباب، والوضوء عند الاستنجاء، وترك القُصارة، و خياطة الثوب على النفس، و مسح الوجه بالذيل، و الأكل نائماً، و ترك نسج العنكبوت في البيت، و الخروج من المسجد سريعاً، و الدخول في السوق بالبكرة، و الخروج عن السوق عشيّاً، و ابتياع الخبز من الفقراء و دعاء السوء على الوالدين، وطفء السراج بالنفخ، و كنس البيت بالخرقة، وقص الأظفار بالأسنان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قد يظنُّ أنَّ تلك الرواية من طرق العامّة ولكن لا بأس، 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من جملة الخصال في هذا الخبر ثلاث وعشرون خصلة، و في صدره أنّها خمس وعشرون، فلعلّه صلی الله علیه و آله و سلّم قد عدَّ تحريق قشر الثوم و البصل اثنين وكذا دعوة الوالدين باسمها أيضاً قد أمرين، فتأمّل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أكثر ما ورد في هذا الخبر قد روي في مطاوي كتب أخبارنا و بعضها ممّا قد اشتهر على الألسنة أيضاً، وسيأتي في الأبواب الأتية أنّها تورث الغمَّ و الهمَّ، وأمثال ذلك أيضاً كما يظهر عند التتبع، و أمّا الوضوء عند الاستنجاء فالّذي نقله العلّامة الحلّيّ في أثناء </w:t>
      </w:r>
    </w:p>
    <w:p>
      <w:pPr>
        <w:pStyle w:val="BookText"/>
        <w:rPr/>
      </w:pPr>
      <w:r>
        <w:rPr>
          <w:rFonts w:ascii="Amiri" w:hAnsi="Amiri" w:eastAsia="Amiri" w:cs="Amiri"/>
          <w:color w:val="111111"/>
          <w:sz w:val="28"/>
          <w:sz w:val="28"/>
          <w:szCs w:val="28"/>
          <w:rtl w:val="true"/>
          <w:lang w:bidi="ar-SA"/>
        </w:rPr>
        <w:t xml:space="preserve">فتاواه للسيّد مهنّا بن سنان المدنىّ إنّما هوَ أنَّ الوضوء في الخلاء يورث الفقر، فلعلَّ كلا الأمرين يورث الفقر، أو أنَّ أحدهما من باب الاشتباه، و أمّا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على عتبة الباب يورث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أيضاً أنّه يورث الغمّ كما سيجيء، والمشهور أنّه يورث التهمة، فلعلَّ ذلك يورث تلك الأمور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فحينذ ظنُّ أنَّ أحد هذه المرويّات من باب الاشتباه سهو، و أمّا منع الخياطة على النفس فهو في غاية الشهرة بين الناس أيضاً، ولا سيمّا فيما بين النسوان من غير ذكر سبب للنهي أو العلّة أنّها تورث الغمَّ أو الهلاك، إلّا إنَّ المشهور المنع منها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الخيّاط نفسه، أو غيره، و يقولون أيضاً بزوال الكراهة إن أخذ الانسان شيئاً بأسنانه أو في فيه حال الخياطة و المذكور في هذا الخبر خياطة الانسان نفسه ثوبه على نفسه خاصّة،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 رضوان الله عليه في رسالة 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عشر فيما يجلب الرزق و ما يمنع الرزق، و ما يزيد في العمر، و ما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بدَّ لطالب العلم من القوت و معرفة ما يزيد فيه، و ما يزيد في العمر، و ما ينقص و الصحّة، ليكون بفراغ البال لطلب العلم، و في كلِّ ذلك صنِّفُوا كتاباً فأوردت البعض ههنا على الاختصار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يزيد في القوت إلّا الدعاء، ولا يزيد في العمر إلّا البرّ، ثبت بهذا الحديث أنَّ ارتكاب الذنب سبب حرم سبب حرمان الرزق، خصُوصاً الكذب يورث الفقر، و قد ورد حديث خاصٌّ لذلك و كذا كثرة الصحبة تمنع الرزق وكثرة النوم عرياناً، و البول عرياناً، و الأكل جنباً، والتهاون بسقاط المائدة و حرق قشر البصل و الثوم، وكنس البيت في الليل، و ترك القمامة في البيت و المشي قدَّام المشايخ، و نداء الوالدين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باسمها، و الخلال بكلِّ خشب و غسل اليدين بالطين و التراب و الجلوس على العتبة و العقبة، والاتّكاء على أحد زوجي الباب، و التوضّي في المبرز ، و خياطة الثوب على البدن، و تجفيف الوجه بالثوب، وترك بيت العنكبوت في البيت و التهاون بالصلاة و إسراع الخروج من المسجد، </w:t>
      </w:r>
    </w:p>
    <w:p>
      <w:pPr>
        <w:pStyle w:val="BookText"/>
        <w:rPr/>
      </w:pPr>
      <w:r>
        <w:rPr>
          <w:rFonts w:ascii="Amiri" w:hAnsi="Amiri" w:eastAsia="Amiri" w:cs="Amiri"/>
          <w:color w:val="111111"/>
          <w:sz w:val="28"/>
          <w:sz w:val="28"/>
          <w:szCs w:val="28"/>
          <w:rtl w:val="true"/>
          <w:lang w:bidi="ar-SA"/>
        </w:rPr>
        <w:t>و الابتكار في الذهاب إلى السوق و الابطاء في الرجوع منه و شراء كسرات الخبز من الفقرا و السائلين، و دعاء الشرِّ على الوالدين، و ترك تطهير الأواني، وإطفاء السراج بالنفس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ذلك يورث الفقر عُرف ذلك بالأثار، و كذا الكتابة بالقلم المعقود و الامتشاط بالمشط المنكسر، وترك الدعاء للوالدين، والتعمّم قاعداً، و التسرول قائماً، و البخل و التقتير و الاسراف والكسل و التواني والتهاون في الأمور، 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استنزلوا الرزق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البكور مبارك يزيد في جميع النعم خصوصاً في الرزق، و حسن الخطّ من مفاتيح الرزق وطيب الكلام يزيد في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الزنا و كنس الفنا و غسل الاناء، مجلبة للغنى و أقوى الأسباب الجالبة للرزق إقامة الصلاة بالتعظيم و الخشوع، وقراءة سورة الواقعة، خصوصاً بالليل و وقت العشاء، وسورة يس وتبارك الّذي بيده الملك وقت الصّبح و حضور المسجد قبل الأذان والمداومة على الطهارة، و أداء سنّة الفجر و الوتر في البيت، و أن لا يتكلّم بكلام لغو من اشتغل بما لا يعنيه فاته ما يعنيه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العقل نقص الكلام، و ممّا يزيد في العمر ترك الأذى و توقير الشيوخ، وصلة الرحم، و أن يحترز عن قطع الأشجار الرطبة إلّا عند الضرورة، و إسباغ الوضوء، و حفظ الصحّة، هذا آخر كلام المحقّق الطوسي في تلك الرّسالة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933" w:name="pg16454_251379"/>
    </w:p>
    <w:p>
      <w:pPr>
        <w:pStyle w:val="Heading5"/>
        <w:numPr>
          <w:ilvl w:val="4"/>
          <w:numId w:val="1"/>
        </w:numPr>
        <w:rPr/>
      </w:pPr>
      <w:bookmarkStart w:id="934" w:name="__RefHeading___Toc8363966_1280447820"/>
      <w:bookmarkStart w:id="935" w:name="_Toc376"/>
      <w:bookmarkEnd w:id="933"/>
      <w:bookmarkEnd w:id="934"/>
      <w:r>
        <w:rPr>
          <w:rtl w:val="true"/>
        </w:rPr>
        <w:t xml:space="preserve">باب </w:t>
      </w:r>
      <w:r>
        <w:rPr/>
        <w:t>2</w:t>
      </w:r>
      <w:bookmarkEnd w:id="935"/>
    </w:p>
    <w:p>
      <w:pPr>
        <w:pStyle w:val="Heading6"/>
        <w:numPr>
          <w:ilvl w:val="5"/>
          <w:numId w:val="1"/>
        </w:numPr>
        <w:rPr/>
      </w:pPr>
      <w:bookmarkStart w:id="936" w:name="__RefHeading___Toc8363968_1280447820"/>
      <w:bookmarkStart w:id="937" w:name="_Toc377"/>
      <w:bookmarkEnd w:id="936"/>
      <w:r>
        <w:rPr>
          <w:rtl w:val="true"/>
        </w:rPr>
        <w:t>الامور التي تورث الحفظ و النسيان و ما يورث الجنون</w:t>
      </w:r>
      <w:bookmarkEnd w:id="9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اليقطينيّ، عن الدهقان، عن درست، عن عبدالحميد، عن أبي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يورثن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التفّاح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الحامض، و الكزبرة، و الجبن، و أكل سؤر الفار، و البول في الماء الواقف، وقراءة كتابة القبور، و المشي بين امرأتين، وإلقاء القملة و الحجامة في النقرة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 عن الصادق، عن أبيه، عن أمير المؤمنين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يذهبن بالبلغم، و يزدن في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السواك، و الصوم، وقراءة القرآن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الطوسيُّ رحمه الله في آخر رسالة آداب المتعلّمين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الحادي عشر فيها يورث الحفظ، و ما يورث النسيان و أقوى أسباب الحفظ الجدُّ والمواظبة، وتقليل الغذا، و صلاة الليل بالخضوع و الخشوع، وقراءة القرآن من أسباب الحفظ،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أزيد للحفظ من قراءة القرآن لاسيمّا آية الكرسي و قراءة القرآن نظراً أفضل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أمتّي قراءة القرآن نظراً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تكثير الصّلوات على النبيِّ صلی الله علیه و آله و سلّم و السواكِ، و شرب </w:t>
      </w:r>
    </w:p>
    <w:p>
      <w:pPr>
        <w:pStyle w:val="BookText"/>
        <w:rPr/>
      </w:pPr>
      <w:r>
        <w:rPr>
          <w:rFonts w:ascii="Amiri" w:hAnsi="Amiri" w:eastAsia="Amiri" w:cs="Amiri"/>
          <w:color w:val="111111"/>
          <w:sz w:val="28"/>
          <w:sz w:val="28"/>
          <w:szCs w:val="28"/>
          <w:rtl w:val="true"/>
          <w:lang w:bidi="ar-SA"/>
        </w:rPr>
        <w:t>العسل وأكل الكندر مع السكّر، وأكل إحدى وعشرين زبيبة حمراء كلَّ يوم، وكلّ شيء يورث الحفظ و يشفي من كثير الأمراض والأسقام، وكلُّ ما يقلّل البلغم و الرّطوبات يزيد في الحفظ، وكلّ ما يزيد في البغلم يورث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يورث النسيان فالمعاصي كثيراً، وكثرة الهموم والأحزان في أمور الدُّنيا و كثرة الاشتغال و العلائق، وقد ذكرنا أنّه لا ينبغي للعاقل أن يهمَّ لأمور الدُّنيا لأنه يضرُّ و لا ينفع، و هموم الدُّنيا لا تخلو عن الظلمة في القلب، و هموم الأخرة لا تخلو من النور في القلب، و تحصيل العلوم ينفي الهمَّ والحزن، و أكل الكزبرة و التفّاح الحامض، و النظر إلى المصلوب و قراءة لوح القبور، و المرور بين القطار من الجمل و إلقاء القمل الحيّ على الأرض، و الحجامة على نقرة القفا، كلُّ ذلك تورث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كلام المحقّق الطوسي رحمه الله في الرسالة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أبو الوزير بن أحمد الأبهري في رسالة طبِّ النبي صلی الله علیه و آله و سلّم عن سيّدنا رسول الله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خصال يورث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الجبن، وأكل سؤر الفارة، وأكل التفّاحة الحامضة، و الجلجلان و الحجامة على النقرة و المشي بين المرأتين، و النظر إلى المصلوب، وإلقاء القملة، وقراءة كتابة المقبرة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باللُّبان فانّه يمسح الحزن عن القلب كما يمسح و يذكي العرق عن الجبين، ويشدُّ الظهر، و يزيد العقل، و يذكّي الذهن، و يجلو البصر، و يذهب النسيان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 من جملة تلك الخصال خصلة واحدة فانَّ المذكور بها هنا تسعة، فلعلَّ الساقطة هي إحدى المذكورات آنفاً</w:t>
      </w:r>
      <w:r>
        <w:rPr>
          <w:rFonts w:eastAsia="Amiri" w:cs="Amiri" w:ascii="Amiri" w:hAnsi="Amiri"/>
          <w:color w:val="111111"/>
          <w:sz w:val="28"/>
          <w:szCs w:val="28"/>
          <w:rtl w:val="true"/>
          <w:lang w:bidi="ar-SA"/>
        </w:rPr>
        <w:t xml:space="preserve">. </w:t>
      </w:r>
      <w:bookmarkStart w:id="938" w:name="pg16454_251381"/>
    </w:p>
    <w:p>
      <w:pPr>
        <w:pStyle w:val="Heading5"/>
        <w:numPr>
          <w:ilvl w:val="4"/>
          <w:numId w:val="1"/>
        </w:numPr>
        <w:rPr/>
      </w:pPr>
      <w:bookmarkStart w:id="939" w:name="__RefHeading___Toc8363970_1280447820"/>
      <w:bookmarkStart w:id="940" w:name="_Toc378"/>
      <w:bookmarkEnd w:id="938"/>
      <w:bookmarkEnd w:id="939"/>
      <w:r>
        <w:rPr>
          <w:rtl w:val="true"/>
        </w:rPr>
        <w:t xml:space="preserve">باب </w:t>
      </w:r>
      <w:r>
        <w:rPr/>
        <w:t>3</w:t>
      </w:r>
      <w:bookmarkEnd w:id="940"/>
    </w:p>
    <w:p>
      <w:pPr>
        <w:pStyle w:val="Heading6"/>
        <w:numPr>
          <w:ilvl w:val="5"/>
          <w:numId w:val="1"/>
        </w:numPr>
        <w:rPr/>
      </w:pPr>
      <w:bookmarkStart w:id="941" w:name="__RefHeading___Toc8363972_1280447820"/>
      <w:bookmarkStart w:id="942" w:name="_Toc379"/>
      <w:bookmarkEnd w:id="941"/>
      <w:r>
        <w:rPr>
          <w:rtl w:val="true"/>
        </w:rPr>
        <w:t>ما يورث الهم والغم و التهمة ودفعها و ما هو نشرة</w:t>
      </w:r>
      <w:bookmarkEnd w:id="9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الثياب يذهب بالهمّ والحزن، و هو طهور للصلاة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الامان رأيت في بعض كتب أصحابنا ما ملخصه أنَّ رجلاً جاء إلى النبي صلی الله علیه و آله و سلّم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 إنّي كنت غنيّاً فافتقرت، و صحيحاً فرضت، و كنت مقبولاً عند الناس فصرت مبغوضاً ، و خفيفاً على قلوبهم فصرت ثقيلاً، وكنت فرحاناً فاجتمعت علَيَّ الهموم، وقد ضاقت عليَّ الأرض بما رحبت، و أجول طول نهاري في طلب الرّزق فلا أجد ما أتقوَّت به كأنَّ اسمي قد مُحي من ديوان الأرزاق، فقال له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لعلّك تستعمل مثيرات الهموم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مثيرات الهموم؟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تتعمّم من قعود، أو تتسرول من قيام، أو تقلّم أظفارك بسنّك، أو تمسح وجهك بذيلك، أو تبول في ماء راكد، أو تنام منبطحاً على وجهك</w:t>
      </w:r>
      <w:r>
        <w:rPr>
          <w:rFonts w:eastAsia="IRNazanin" w:cs="IRNazanin"/>
          <w:color w:val="111111"/>
          <w:sz w:val="28"/>
          <w:szCs w:val="28"/>
          <w:rtl w:val="true"/>
          <w:lang w:bidi="fa-IR"/>
        </w:rPr>
        <w:t xml:space="preserve">. </w:t>
      </w:r>
      <w:bookmarkStart w:id="943" w:name="pg16454_251382"/>
    </w:p>
    <w:p>
      <w:pPr>
        <w:pStyle w:val="Heading5"/>
        <w:numPr>
          <w:ilvl w:val="4"/>
          <w:numId w:val="1"/>
        </w:numPr>
        <w:rPr/>
      </w:pPr>
      <w:bookmarkStart w:id="944" w:name="__RefHeading___Toc8363974_1280447820"/>
      <w:bookmarkStart w:id="945" w:name="_Toc380"/>
      <w:bookmarkEnd w:id="943"/>
      <w:bookmarkEnd w:id="944"/>
      <w:r>
        <w:rPr>
          <w:rtl w:val="true"/>
        </w:rPr>
        <w:t xml:space="preserve">باب </w:t>
      </w:r>
      <w:r>
        <w:rPr/>
        <w:t>4</w:t>
      </w:r>
      <w:bookmarkEnd w:id="945"/>
    </w:p>
    <w:p>
      <w:pPr>
        <w:pStyle w:val="Heading6"/>
        <w:numPr>
          <w:ilvl w:val="5"/>
          <w:numId w:val="1"/>
        </w:numPr>
        <w:rPr/>
      </w:pPr>
      <w:bookmarkStart w:id="946" w:name="__RefHeading___Toc8363976_1280447820"/>
      <w:bookmarkStart w:id="947" w:name="_Toc381"/>
      <w:bookmarkEnd w:id="946"/>
      <w:r>
        <w:rPr>
          <w:rtl w:val="true"/>
        </w:rPr>
        <w:t>ما ينبغي مزاولته من الأعمال، و ما لا ينبغي</w:t>
      </w:r>
      <w:bookmarkEnd w:id="94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أحمد، عن أبيه عن محمّد بن أحمد، عن عبدالله بن خالد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استقبلني أبو الحسن موسى بن جعفر علیه السّلام و قد علّقت سمكة بيدي،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اقذفها إنّي لأكره للرجل السريّ أن يحمل الشيء الدنيَّ بنفسه،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قوم أعداؤكم كثير، عاداكم الخلق يا معشر الشيعة فتزيّنوا لهم ما قدر تم عليه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bookmarkStart w:id="948" w:name="pg16454_251383"/>
    </w:p>
    <w:p>
      <w:pPr>
        <w:pStyle w:val="Heading5"/>
        <w:numPr>
          <w:ilvl w:val="4"/>
          <w:numId w:val="1"/>
        </w:numPr>
        <w:rPr/>
      </w:pPr>
      <w:bookmarkStart w:id="949" w:name="__RefHeading___Toc8363978_1280447820"/>
      <w:bookmarkStart w:id="950" w:name="_Toc382"/>
      <w:bookmarkEnd w:id="948"/>
      <w:bookmarkEnd w:id="949"/>
      <w:r>
        <w:rPr>
          <w:rtl w:val="true"/>
        </w:rPr>
        <w:t xml:space="preserve">باب </w:t>
      </w:r>
      <w:r>
        <w:rPr/>
        <w:t>5</w:t>
      </w:r>
      <w:bookmarkEnd w:id="950"/>
    </w:p>
    <w:p>
      <w:pPr>
        <w:pStyle w:val="Heading6"/>
        <w:numPr>
          <w:ilvl w:val="5"/>
          <w:numId w:val="1"/>
        </w:numPr>
        <w:rPr/>
      </w:pPr>
      <w:bookmarkStart w:id="951" w:name="__RefHeading___Toc8363980_1280447820"/>
      <w:bookmarkStart w:id="952" w:name="_Toc383"/>
      <w:bookmarkEnd w:id="951"/>
      <w:r>
        <w:rPr>
          <w:rtl w:val="true"/>
        </w:rPr>
        <w:t>جوامع مناهي النبي صلی الله علیه و آله و سلّم ومتفرقاتها</w:t>
      </w:r>
      <w:bookmarkEnd w:id="95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بن محمّد العلويّ، عن عبد العزيز بن محمّد بن عيسى الأبهري عن محمّد بن زكريا الجوهريّ الغلابيّ، عن شعيب بن واقد، عن الحسين بن زيد عن الصادق جعفر بن محمّد، عن أبيه، عن آبائه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عن الأكل على الجنابة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يورث الفقر و نهى عن تقليم الأظفار بالأسنان، و عن السواك في الحمّام و التنخّع في المساجد، و نهى عن أكل سؤر الفارة،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المساجد طرقاً حتّى تصلّوا فيها ركعتين و نهى أن يبول أحد تحت شجرة مثمرة، أو على قارعة الطريق و نهى أن يأكل الانسان بشماله، و أن يأكل وهو متّكئ، و نهى أن تجصّص المقابر و تصلّى فيها،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أحدكم في فضاء من الأرض فليحاذر على عورته، و لا يشربنَّ أحدكم الماء من عند عروة الإناء، فانّه مجتمع الوسخ، و نهى أن يبول أحد في الماء الراكد فانّه منه يكون ذهاب العقل، و نهى أن يمشي الرّجل في فرد نعل أو يتنعّل و هو قائم، و نهى أن يبول الرّجل و فرجه باد للشمس أو للقمر،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دخلتم الغائط فتجنّبوا القبلة، و نهى عن الرنّة عند المصيبة ونهى عن النياحة و الاستماع إليها، و نهى عن اتّباع النساء </w:t>
      </w:r>
    </w:p>
    <w:p>
      <w:pPr>
        <w:pStyle w:val="BookText"/>
        <w:rPr/>
      </w:pPr>
      <w:r>
        <w:rPr>
          <w:rFonts w:ascii="Amiri" w:hAnsi="Amiri" w:eastAsia="Amiri" w:cs="Amiri"/>
          <w:color w:val="111111"/>
          <w:sz w:val="28"/>
          <w:sz w:val="28"/>
          <w:szCs w:val="28"/>
          <w:rtl w:val="true"/>
          <w:lang w:bidi="ar-SA"/>
        </w:rPr>
        <w:t>الجنايز، و نهى أن يمحى شيء من كتاب الله عزّوجلَّ بالبزاق أو يكتب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يكذب الرجل في رؤياه متعمّداً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يكلّفه الله يوم القيامة أن يعقد شعيرة و ما هو بعاقدها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التصاوير و قال من صوَّر صورة كلّفه الله يوم القيامة أن ينفخ فيها و ليس بنافخ و نهى أن يحرق شيء من الحيوان بالنار، و نهى عن سبِّ الديك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يوقظ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أن يدخل الرّجل في سوم أخيه المسلم، و نهى أن يكثر الكلام عند المجامعة،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يكون خرس الولد،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تبيّتوا القُمامة في بيوتكم و أخرجوها نهاراً فانّها مقعد الشيطان،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يبيتنَّ أحد ويده غمرة فان فعل فأصابه لهم الشيطان فلا يلومنَّ إلا نفسه، و نهى أن يستنجي الرجل بالروث، و نهى أن تخرج المرأة من بيتها بغير إذن زوجها، فان خرجت لعنها كلُّ ملك في السماء وكلُّ شيء تمرُّ عليه من الجنّ والانس حتّى ترجع إلى بيتها و نهى أن تتزيّن المرأة لغير زوجها فان فعلت كان حقّاً على الله عزَّ وجلَّ أن</w:t>
      </w:r>
    </w:p>
    <w:p>
      <w:pPr>
        <w:pStyle w:val="BookText"/>
        <w:rPr/>
      </w:pPr>
      <w:r>
        <w:rPr>
          <w:rFonts w:ascii="Amiri" w:hAnsi="Amiri" w:eastAsia="Amiri" w:cs="Amiri"/>
          <w:color w:val="111111"/>
          <w:sz w:val="28"/>
          <w:sz w:val="28"/>
          <w:szCs w:val="28"/>
          <w:rtl w:val="true"/>
          <w:lang w:bidi="ar-SA"/>
        </w:rPr>
        <w:t>يحرقه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أن تتكلّم المرأة عند غير زوجها و غير ذي محرم منها أكثر من خمس كلمات ممّا لا بدَّ لها منه، و نهى أن تباشر المرأةُ المرأة ليس بينهما ثوب و نهى أن تحدِّث المرأة المرأة بما تخلو به مع زوجها، و نهى أن يجامع الرَّجل أهله مستقبل القبلة و على ظهر طريق عامر، فمن فعل ذلك فعليه لعنة الله والملائكة والناس أجمعين و نهى أن يقول الرجل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زوّجني أختك حتّى أزوِّجك أختي، و نهى عن إتيان العرّاف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و صدِّقه فقد برئ ممّا أنزل الله على محمد صلی الله علیه و آله و سلّم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عن اللّعب بالنرد و الشطرنج و الكوبة و العرطبة و هي الطنبور، و العود يعني الطبل، و نهى عن الغيبة و الاستماع إليها، ونهى عن النميمة و الاستماع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نمّاماً، و نهى عن إجابة الفاسقين إلى طعامهم، و نهى عن اليمين الكاذبة،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تترك الديار بلاقع،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بيمين كاذبة صبراً ليقطع بها مال امرء مُسلم </w:t>
      </w:r>
    </w:p>
    <w:p>
      <w:pPr>
        <w:pStyle w:val="BookText"/>
        <w:rPr/>
      </w:pPr>
      <w:r>
        <w:rPr>
          <w:rFonts w:ascii="IRNazanin" w:hAnsi="IRNazanin" w:eastAsia="IRNazanin"/>
          <w:color w:val="111111"/>
          <w:sz w:val="28"/>
          <w:sz w:val="28"/>
          <w:szCs w:val="28"/>
          <w:rtl w:val="true"/>
          <w:lang w:bidi="fa-IR"/>
        </w:rPr>
        <w:t>لق الله عزّوجلَّ وهو عليه غضبان، إلّا أن يتوب و يرجع، و نهى عن الجلوس على مائدة يشرب عليها الخمر، و نهى أن يدخل الرجل حليلته إلى الحمّام،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يدخلنَّ أحدكم الحمّام إلّا بمنزر، و نهى عن المحادثة الّتي تدعو إلى غير الله، و نهى عن تصفيق الوجه، و نهى عن الشرب في آنية الذهب و الفضّة، و نهى عن لبس الحرير و الديباج و القزِّ للرجال، فأمّا للنساء فلابأس، و نهى أن يباع الثمار حتّى يزهو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يصفرّ أو يحمرّ، و نهى عن المحاقلة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بيع التمر بالرُطب، والعنب بالزبيب، و 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عن بيع النرد و الشطرنج،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ذلك فهو كآكل لحم الخنزير، ونهى عن بيع الخمر و أن تشترى الخمر و أن تسق الخمر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الخمر و عاصرها و غارسها و شاربها و ساقیها و بايعها و مشتريها و آكل ثمنها و حاملها و المحمولة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شربها لم تقبل له صلاة أربعين يوماً، وإن مات و في بطنه شيء من ذلك كان حقّاً على الله أن يسقيه من طينة خبال، و هو صديد أهل النّار و ما يخرج من فروج الزناة فيجتمع ذلك في قدور جهنّم فيشر بها أهل النّار فیصهر به ما في بطونهم و الجلود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نهى عن أكل الربا و شهادة الزور وكتابة الربا،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لعن آكل الربا و موکله و کاتبه و شاهدیه و نهی عن بيع و سلف و نهى عن بيعين في بيع، و نهى عن بيع ما ليس عندك، و نهى عن بيع ما لم يضمن، و نهى عن مصافحة الذِّمّي، و نهى عن أن ينشد الشعر أو تنشد الضالّة في المسجد، و نهى أن يسلَّ السيف في المسجد، و نهى عن ضرب وجوه البهائم و نهى أن ينظر الرجل إلى عورة أخيه المسلم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 عورة أخيه المسلم لعنه سبعون ألف ملك و نهى المرأة أن تنظر إلى عورة المرأة، و نهى أن ينفخ في طعام أو في شراب أو ينفخ في موضع السجود، و نهى أن يصلّي الرَّجل في المقابر و الطرق و الأرحبة و الأودية ومرابض الابل و على ظهر الكعبة، و نهى عن قتل النحل، و نهى عن الوسم في وجوه البهائم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نهى أن يحلف بغير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بغير الله فليس من الله في شيء، و نهى أن يحلف الرجل بسورة من كتاب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بسورة من كتاب الله فعليه بكلّ آية منها يمين، فمن شاء برّ، و من شاء فجر، و نهى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وحياتك و حياة فلان، و نهى أن يقعد الرجل في المسجد و هو جنب، و نهى عن التعرّي باللّيل و النّهار، و نهى عن الحجامة يوم الأربعا و الجمعة، ونهى عن الكلام يوم الجمعة و الامام يخطب، فمن فعل ذلك فقد لغي و من لغي فلا جمعة له، و نهى عن التختم بخاتم صفر أو حديد، و نهى أن ينقش شيء من الحيوان على الخاتم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عن الصلاة في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 و عند غروبها، و عند استوائها، ونهى عن صيام ستّة أيّام يوم الفطر، ويوم الشكّ و يوم النحر، و أيّام التشريق و نهى أن يشرب الماء كرعاً كما تشرب البهائم،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بأيديكم فانّها أفضل أوانيكم، ونهى عن البزاق في البئر الّتي يشرب منها، ونهى أن يستعمل أجير حتّى يعلم ما أجرته، ونهى عن الهجران فان كان لابدّ فاعلاً لا يهجر أخاه أكثر من ثلاثة أيّام، فمن كان مهاجراً لأخيه أكثر من ذلك كانت النّار أولى به و نهى عن بيع الذهب والفضّة بالنسية، و نهى عن بيع الذهب بالذهب زيادة إلّا وزناً بوزن و نهى عن المدح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احثوا في وجوه المدَّاحين التراب 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تولّى خصومة ظالم أو أعان عليها ثمَّ نزل به ملك الموت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بلعنة الله و نار جهنّم وبئس المصير،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مدح سلطاناً جايراً و تخفّف و تضعضع له طعماً فيه كان قرينه إلى النّار، و قال صلی الله علیه و آله و 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 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جايراً على جور كان قرين هامان في جهنّم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بنى بنياناً رياء وسمعة حمله يوم القيامة من الأرض السابعة و هو نار تشتعل ثمّ </w:t>
      </w:r>
    </w:p>
    <w:p>
      <w:pPr>
        <w:pStyle w:val="BookText"/>
        <w:rPr/>
      </w:pPr>
      <w:r>
        <w:rPr>
          <w:rFonts w:ascii="IRNazanin" w:hAnsi="IRNazanin" w:eastAsia="IRNazanin"/>
          <w:color w:val="111111"/>
          <w:sz w:val="28"/>
          <w:sz w:val="28"/>
          <w:szCs w:val="28"/>
          <w:rtl w:val="true"/>
          <w:lang w:bidi="fa-IR"/>
        </w:rPr>
        <w:t>يُطوَّق في عنقه و يُلقى في النّار، فلا يحبسه شيء منها دون قعرها إلّا أن يتوب،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w:t>
      </w:r>
    </w:p>
    <w:p>
      <w:pPr>
        <w:pStyle w:val="BookText"/>
        <w:rPr/>
      </w:pPr>
      <w:r>
        <w:rPr>
          <w:rFonts w:ascii="IRNazanin" w:hAnsi="IRNazanin" w:eastAsia="IRNazanin"/>
          <w:color w:val="111111"/>
          <w:sz w:val="28"/>
          <w:sz w:val="28"/>
          <w:szCs w:val="28"/>
          <w:rtl w:val="true"/>
          <w:lang w:bidi="fa-IR"/>
        </w:rPr>
        <w:t>كيف يبني رياء و سمعة؟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يبني رياء وسمعة؟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يبني فضلاً على ما يكفيه استطالة منه على جيرانه، و مباهاة لاخوانه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أجيراً أجره أحبط الله عمله، وحرَّم عليه ريح الجنّة وإنَّ ريحها لتوجد من مسيرة خمسمائة عام، و من خان جاره شبراً من الأرض جعلها الله طوقاً في عنقه من تخوم الأرضين السابعة حتّى يلقى الله يوم القيامة مطوَّقاً إلّا أن</w:t>
      </w:r>
    </w:p>
    <w:p>
      <w:pPr>
        <w:pStyle w:val="BookText"/>
        <w:rPr/>
      </w:pPr>
      <w:r>
        <w:rPr>
          <w:rFonts w:ascii="Amiri" w:hAnsi="Amiri" w:eastAsia="Amiri" w:cs="Amiri"/>
          <w:color w:val="111111"/>
          <w:sz w:val="28"/>
          <w:sz w:val="28"/>
          <w:szCs w:val="28"/>
          <w:rtl w:val="true"/>
          <w:lang w:bidi="ar-SA"/>
        </w:rPr>
        <w:t>يتوب و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 من تعلّم القرآن ثمَّ نسيه متعمداً لقى الله يوم القيامة مغلولاً يسلّط الله عزَّ وجلَّ عليه بكلِّ آية منها حيّة تكون قرينه إلى النّار إلّا أن يغفر له،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ثمَّ شرب عليه حراماً أو آثر عليه حبَّ الدُّنيا وزينتها استوجب عليه سخط الله إلّا أن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إنّه إن مات على غير توبة حاجه القرآن يوم القيامة فلا يزايله إلّا مدحوضاً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زنا بامرأة مسلمة أو يهوديّة أو نصرانيّة أو مجوسيّة حرَّة أو أمة ثمَّ لم يتب و مات مصرَّاً عليه فتح الله له في قبره ثلاث مائة باب تخرج منه حيّات و عقارب و ثعبان النّار فهو يحترق إلى يوم القيامة، فاذا بعث من قبره تأذَّى النّاس من نتن ريحه فيعرف بذلك و بما كان يعمل في دار الدُّنيا، حتّى 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حرَّم الحرام و حدَّ الحدود، و ما أحد أغير من الله، و من غيرته حرَّم الفواحش و نهى أن يطّلع الرجل في بيت جاره،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عورة أخيه المسلم أو عورة غير أهله متعمّداً أدخله الله مع المنافقين الّذين كانوا يبحثون عن عورات المسلمين، و لم يخرج من الدُّنيا حتّى يفضحه الله إلّا أن يتوب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يرض بما قسم الله له من الرزق، و بثَّ شكواه، و لم يصبر ولم يحتسب، لم ترفع له حسنة و يلق الله و هو عليه غضبان إلّا أن يتوب، و نهى أن يختال الرجل في مشيه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لبس ثوباً فاختال فيه خسف الله به من شفير جهنّم، وكان قرين </w:t>
      </w:r>
    </w:p>
    <w:p>
      <w:pPr>
        <w:pStyle w:val="BookText"/>
        <w:rPr/>
      </w:pPr>
      <w:r>
        <w:rPr>
          <w:rFonts w:ascii="Amiri" w:hAnsi="Amiri" w:eastAsia="Amiri" w:cs="Amiri"/>
          <w:color w:val="111111"/>
          <w:sz w:val="28"/>
          <w:sz w:val="28"/>
          <w:szCs w:val="28"/>
          <w:rtl w:val="true"/>
          <w:lang w:bidi="ar-SA"/>
        </w:rPr>
        <w:t>قارون، لأنّه أوّل من اختال فخسف الله به و بداره الأرض، و من اختال فقد نازع الله في جبروته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امرأة مهرها فهو عند الله ،زان، يقول الله عزّ وجلَّ له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زوَّجتك أمتي على عهدي، فلم توف بعهدي، و ظلمت أمتي، فيؤخذ من حسناته فيدفع إليها بقدر حقّها، فاذا لم تبق له حسنة أمر به إلى النار بنكثه للعهد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العهد كان مسؤولاً</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نهى صلی الله علیه و آله و سلّم عن كتمان الشهادة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كتمها أطعمه الله لحمه على رؤوس الخلائق،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تكتموا الشهادة و من يكتمها فانّه آثم قلبه</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و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آذى جاره حرَّم الله عليه ريح الجنّة و مأواه جهنّم وبئس المصير، و من ضيّع حقَّ جاره فليس منّا، و ما زال جبرئيل علیه السّلام يوصيني بالجار حتّى ظننت أنّه سيورِّثه، و ما زال يوصيني بالمماليك حتّى ظننت انّه سيجعل لهم وقتاً إذا بلغوا ذلك الوقت أعتقوا، و ما زال يوصيني بالسواك حتّى ظننت أنّه سيجعله فريضة و ما زال يوصيني بقيام الليل حتّى ظننت أنَّ خيار أمّتى لن يناموا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من استخفَّ بفقير مسلم فقد استخفّ بحقِّ الله، والله يستخفُّ به يوم القيامة، إلّا أن يتوب، 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أكرم فقيراً مسلماً لق الله يوم القيامة و هو عنه راض و</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عرضت له فاحشة أو شهوة فاجتنبها من مخافة الله عزَّ وجلَّ حرَّم الله عليه النار و آمنه من الفزع الأكبر، وأنجز له ما وعده في كتابه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ألا و من عرضت له دُنيا و آخرة فاختار الدُّنيا على الآخرة، لقى الله يوم القيامة و ليست له حسنة يتّقي بها من النار، و من اختار الآخرة على الدُّنيا وترك الدُّنيا رضي الله عنه </w:t>
      </w:r>
    </w:p>
    <w:p>
      <w:pPr>
        <w:pStyle w:val="BookText"/>
        <w:rPr/>
      </w:pPr>
      <w:r>
        <w:rPr>
          <w:rFonts w:ascii="Amiri" w:hAnsi="Amiri" w:eastAsia="Amiri" w:cs="Amiri"/>
          <w:color w:val="111111"/>
          <w:sz w:val="28"/>
          <w:sz w:val="28"/>
          <w:szCs w:val="28"/>
          <w:rtl w:val="true"/>
          <w:lang w:bidi="ar-SA"/>
        </w:rPr>
        <w:t>و غفر له مساوي عمله، و من ملأ عينه من حرام ملأ الله عينه يوم القيامة من النار إلّا أن يتوب و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 امرأة تحرم عليه فقد باء بسخط من الله، و من التزم امرأة حراماً قُرن في سلسلة نار مع شيطان، فيقذفان في النار، و من غشَّ مسلماً في شراء أو بيع فليس منّا، و يحشر يوم القيامة مع اليهود لأنّهم أغشُّ الخلق للمسلمين، ونهى رسول اللهصلی الله علیه و آله و سلّم أن يمنع أحد الماعون،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الماعون من جاره منعه الله خيره يوم القيامة و وكله إلى نفسه و من وكله إلى نفسه فما أسوأ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آذت زوجها بلسانها لم يقبل الله منها صرفاً و لا عدلاً و لاحسنة من عملها حتّى ترضيه و إن صامت نهارها و قامت ليلها، و أعتقت الرقاب، و حملت على جياد الخيل في سبيل الله، وكانت أوَّل من يرد النار، وكذلك الرجل إذا كان لها ظالماً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لطم خدَّ مسلم أو وجهه بدَّد الله عظامه يوم القيامة، و حشره مغلولاً حتّى يدخل جهنّم إلّا أن يتوب، و من بات و في قلبه غشٌّ لأخيه المسلم بات في سخط الله و أصبح كذلك حتّى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الغيبة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امرءاً مسلماً بطل صومه، و نقض وضوؤه، و جاء يوم القيامة يفوح من فيه رائحة أنتن من الجيفة يتأذَّى به أهل الموقف، فان مات قبل أن بتوب مات مستحلّاً لما حرَّم الله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كظم غيظاً و هو قادر على إنفاذه و حلم عنه أعطاه الله أجر شهيد، ألا و من تطوَّل على أخيه في غيبة سمعها فيه في مجلس فردَّها عنه ردَّ الله عنه ألف باب من السوء في الدُّنيا والآخرة، فان هو لم يردَّها و هو قادر على ردَّها كان عليه كوزر من اغتابه سبعين 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نهى رسول الله صلی الله علیه و آله و سلّم عن الخيانة،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 أمانة في الدُّنيا و لم يردَّها إلى أهلها ثمَّ أدركه الموت مات على غير ملّتي، ويلق الله و هو عليه غضبان، 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شهادة زور على أحد من الناس عُلّق بلسانه مع المنافقين في الدرك الأسفل من النار، و من</w:t>
      </w:r>
    </w:p>
    <w:p>
      <w:pPr>
        <w:pStyle w:val="BookText"/>
        <w:rPr/>
      </w:pPr>
      <w:r>
        <w:rPr>
          <w:rFonts w:ascii="Amiri" w:hAnsi="Amiri" w:eastAsia="Amiri" w:cs="Amiri"/>
          <w:color w:val="111111"/>
          <w:sz w:val="28"/>
          <w:sz w:val="28"/>
          <w:szCs w:val="28"/>
          <w:rtl w:val="true"/>
          <w:lang w:bidi="ar-SA"/>
        </w:rPr>
        <w:t>اشترى خيانة و هو يعلم فهو كالّذي خانها، و من حبس عن أخيه المسلم شيئاً من حقّه حرَّم الله عليه بركة الرزق إلّا أن يتوب، ألا و من سمع فاحشة فأفشاها فهو كالّذي أتاها، و من احتاج إليه أخوه المسلم في قرض و هو يقدر عليه فلم يفعل حرَّم الله عليه ريح الجنّة، ألا و من صبر على خلق امرأة سيّئة الخلق واحتسب في ذلك الأجر أعطاء الله ثواب الشاكرين فى الآخرة، ألا و أيّما امرأة لم ترفق بزوجها و حملته على ما لا يقدر عليه و ما لا يطيق لم تقبل منها حسنة، و تلقى الله و هو عليها غضبان، ألا و من أكرم أخاه المسلم فانّما يكرم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رسول الله صلی الله علیه و آله و سلّم أن يومَّ الرَّجل قوماً إلّا بإذنهم،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قوماً بإذنهم و هم به راضون، فاقتصد بهم في حضوره و أحسن صلاته بقيامه و قراءته و رکوعه و سجوده و قعوده، فله مثل أجر القوم ولا ينقص من اُجورهم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أمَّ قوماً بأمرهم ثمَّ لم يتمَّ بهم الصّلاة و لم يحسن في ركوعه و سجوده و خشوعه و قراءته ردَّت عليه صلاته، و لم تجاوز ترقوته وكانت منزلته كمنزلة إمام جائر معتد لم يصلح إلى رعيّته و لم يقم فيهم بحقّ و لا قام فيهم بأمر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مشى إلى ذي قرابة بنفسه و ماله ليصل رحمه أعطاه الله عزَّ وجلَّ أجر مائة شهيد، و له بكلِّ خطوة أربعون ألف حسنة، ويُمحى عنه أربعون ألف سيّئة، و يرفع له من الدَّرجات مثل ذلك، وكأنّما عبدالله مائة سنة صابراً محتسباً، و من كف ضريراً حاجة من حوائج الدُّنيا و مشى له فيها حتّى يقضي الله له حاجته أعطاه الله براءة من النفاق، و براءة من النار، و قضى له سبعين حاجة من حوائج الدُّنيا، ولا يزال يخوض في رحمة الله </w:t>
      </w:r>
    </w:p>
    <w:p>
      <w:pPr>
        <w:pStyle w:val="BookText"/>
        <w:rPr/>
      </w:pPr>
      <w:r>
        <w:rPr>
          <w:rFonts w:ascii="Amiri" w:hAnsi="Amiri" w:eastAsia="Amiri" w:cs="Amiri"/>
          <w:color w:val="111111"/>
          <w:sz w:val="28"/>
          <w:sz w:val="28"/>
          <w:szCs w:val="28"/>
          <w:rtl w:val="true"/>
          <w:lang w:bidi="ar-SA"/>
        </w:rPr>
        <w:t>عزّوجلَّ حتّى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مرض يوماً و ليلة فلم يشك إلى عوَّداه بعثه الله يوم القيامة مع خليله إبراهيم خليل الرحمن حتّى يجوز الصراط كالبرق اللّامع، و من سعى لمريض في حاجة قضاها أو لم يقضها خرج من ذنوبه كيوم ولدته أمّه، 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وأمّى يا رسول الله صلی الله علیه و آله و سلّم فاذا كان المريض من أهل بيته، أو ليس ذلك أعظم أجراً إذا سعى في حاجة أهل بيته؟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ألا و من فرَّج عن مؤمن كربة من كرب الدُّنيا فرَّج الله عنه اثنين و سبعين كربة من كرب الآخرة، واثنين وسبعين كربة من كرب الدُّنيا، أهونها المغص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من مطل على ذي حقّ حقّه و هو يقدر على أداء حقّه فعليه كلِّ يوم خطيئة عشّار، ألا و من علّق سوطاً بين يدي سلطان جائر جعل الله ذلك السوط يوم القيامة ثعباناً من النار، طوله سبعون ذراعاً يسلّط عليه في نار جهنّم وبئس المصير، و من اصطنع إلى أخيه معروفاً فامتنَّ به أحبط الله عليه عمله، و ثبت و زره، ولم يشكر له سعيه، ثمَّ قال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على المنان و البخيل و الفنّات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تصدَّق بصدقة فله بوزن كلِّ در هم مثل جبل اُحد من نعيم الجنّة، و من مشى بصدقة إلى محتاج كان له كأجر صاحبها من غير أن ينقص من أجره شيء، و من صلّى على ميّت صلّى عليه سبعون ألف ملك، وغفر الله له ما تقدَّم من ذنبه ، فان أقام حتّى يدفن و يحثي عليه التراب كان له بكلِّ قدم نقلها قيراط من الأجر، و القيراط مثل جبل أحد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ذرفت عيناه من خشية الله كان له بكلِّ قطرة قطرت من دموعه قصر في الجنّة مكلّلاً بالدرّ والجوهر، فيه ما لا عين رأت ولا أذن سمعت ولاخطر على قلب بشر، ألا و من مشى إلى مسجد يطلب فيه الجماعة كان له بكلِّ خطوة سبعون ألف حسنة، و يرفع له من الدَّرجات مثل ذلك ، و إن مات و هو على ذلك وكل الله به سبعين ألف ملك يعودونه في قبره، و يؤنّسونه في وحدته ويستغفرون له حتّى يبعث، ألا و من أذَّن محتسباً يريد بذلك </w:t>
      </w:r>
    </w:p>
    <w:p>
      <w:pPr>
        <w:pStyle w:val="BookText"/>
        <w:rPr/>
      </w:pPr>
      <w:r>
        <w:rPr>
          <w:rFonts w:ascii="Amiri" w:hAnsi="Amiri" w:eastAsia="Amiri" w:cs="Amiri"/>
          <w:color w:val="111111"/>
          <w:sz w:val="28"/>
          <w:sz w:val="28"/>
          <w:szCs w:val="28"/>
          <w:rtl w:val="true"/>
          <w:lang w:bidi="ar-SA"/>
        </w:rPr>
        <w:t>وجه الله عزّوجلَّ أعطاه الله ثواب أربعين ألف شهيد و أربعين ألف صدِّيق، و يدخل في شفاعته أربعين ألف مسيء من أمّتي إلى الجنّة، ألا وإنَّ المؤذِّن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تسعون ألف ملك، واستغفروا له، وكان يوم القيامة في ظلِّ العرش حتّى يفرغ الله من حساب الخلائق، و يكتب ثوابَ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أربعون ألف ملك، و من حافظ على الصفّ الأوَّل و التكبيرة الاُولى لا يؤذي مسلماً أعطاه الله من الأجر ما يعطى المؤذِّنون في الدُّنيا والآخرة، ألا و من تولّى عرافة قوم حبسه الله عَزَّ وجلَّ على شفير جهنّم بكلِّ يوم ألف سنة، و حُشر يوم القيامة و يداه مغلولتان إلى عنقه، فان كان قام فيهم بأمر الله أطلقه الله، وإن كان ظالماً هوى به في نار جهنّم وبئس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تحقّروا شيئاً من الشرِّ وإن صغر في أعينكم، ولا تستكثروا الخير و إن كثر في أعينكم، فانّه لاكبير مع الاستغفار، ولا صغير مع الاصرار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زكريّا الغابيّ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طول هذا الأثر شعيباً المزني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سألت الحسين بن زيد عن طول هذا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عليّ بن الحسين بن عليّ بن أبي طالب علیهم السّلام أنّه جمع هذا الحديث من الكتاب الّذي هو إملاء رسول الله صلی الله علیه و آله و سلّم</w:t>
      </w:r>
    </w:p>
    <w:p>
      <w:pPr>
        <w:pStyle w:val="BookText"/>
        <w:rPr/>
      </w:pPr>
      <w:r>
        <w:rPr>
          <w:rFonts w:ascii="Amiri" w:hAnsi="Amiri" w:eastAsia="Amiri" w:cs="Amiri"/>
          <w:color w:val="111111"/>
          <w:sz w:val="28"/>
          <w:sz w:val="28"/>
          <w:szCs w:val="28"/>
          <w:rtl w:val="true"/>
          <w:lang w:bidi="ar-SA"/>
        </w:rPr>
        <w:t xml:space="preserve">و خطِّ علىّ بن أبي طالب صلوات الله عليه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القطّان، عن السكّري، عن الجوهريّ، عن ابن عمارة، عن أبيه، عن جابر الجعفيّ،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لعن المتشبّهين من الرجال بالنساء، و لعن المتشبّهات من النساء بالرجال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هذا الخبر بطوله مع ما اشتمل عليه من المناهي المتعلّقة بالنساء في كتاب النكاح إن شاء الله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نوف البكالي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أمير المؤمنين علیه السّلام ذات ليلة و قد خرج من فراشه فنظر إلى النجوم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إن داود علیه السّلام قام في مثل هذه السّاعة من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ساعة لا يدعو فيها عبد ربّه إلّا استُجيب له إلّا أن يكون عشّاراً أو عريفاً أو شرطيّاً أو صاحب عرطبة، و هي الطنبور، أو صاحب كوبة، و هي الطبل،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إنَّ المرطبة الطبل و الكوبة الطنبور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 المفيد، عن إبراهيم بن الحسن بن جمهور، عن أبي بكر المفيد الجرجرائي عن أبي الدُّنيا المعمر المغربيّ،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في رؤياه كُلّف أن يعقد بين طرفي شعيرة، و ليس بعاقد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الإسناد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قبري مسجداً، ولابيوتكم قبوراً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953" w:name="pg16454_251394"/>
    </w:p>
    <w:p>
      <w:pPr>
        <w:pStyle w:val="Heading2"/>
        <w:numPr>
          <w:ilvl w:val="1"/>
          <w:numId w:val="1"/>
        </w:numPr>
        <w:rPr/>
      </w:pPr>
      <w:bookmarkStart w:id="954" w:name="__RefHeading___Toc8363982_1280447820"/>
      <w:bookmarkStart w:id="955" w:name="_Toc384"/>
      <w:bookmarkEnd w:id="953"/>
      <w:bookmarkEnd w:id="954"/>
      <w:r>
        <w:rPr>
          <w:rtl w:val="true"/>
        </w:rPr>
        <w:t>كتاب الروضة</w:t>
      </w:r>
      <w:bookmarkEnd w:id="95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6" w:name="__RefHeading___Toc8363984_1280447820"/>
      <w:bookmarkStart w:id="957" w:name="_Toc385"/>
      <w:bookmarkEnd w:id="956"/>
      <w:r>
        <w:rPr>
          <w:rtl w:val="true"/>
        </w:rPr>
        <w:t>اشارة</w:t>
      </w:r>
      <w:bookmarkEnd w:id="95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8" w:name="pg16454_251396"/>
      <w:bookmarkStart w:id="959" w:name="pg16454_251396"/>
      <w:bookmarkEnd w:id="959"/>
    </w:p>
    <w:p>
      <w:pPr>
        <w:pStyle w:val="Heading3"/>
        <w:numPr>
          <w:ilvl w:val="2"/>
          <w:numId w:val="1"/>
        </w:numPr>
        <w:rPr/>
      </w:pPr>
      <w:bookmarkStart w:id="960" w:name="pg16454_251396"/>
      <w:bookmarkStart w:id="961" w:name="__RefHeading___Toc8363986_1280447820"/>
      <w:bookmarkStart w:id="962" w:name="_Toc386"/>
      <w:bookmarkEnd w:id="960"/>
      <w:bookmarkEnd w:id="961"/>
      <w:r>
        <w:rPr>
          <w:rtl w:val="true"/>
        </w:rPr>
        <w:t>أبواب</w:t>
      </w:r>
      <w:bookmarkEnd w:id="962"/>
    </w:p>
    <w:p>
      <w:pPr>
        <w:pStyle w:val="Heading4"/>
        <w:numPr>
          <w:ilvl w:val="3"/>
          <w:numId w:val="1"/>
        </w:numPr>
        <w:rPr/>
      </w:pPr>
      <w:bookmarkStart w:id="963" w:name="__RefHeading___Toc8363988_1280447820"/>
      <w:bookmarkStart w:id="964" w:name="_Toc387"/>
      <w:bookmarkEnd w:id="963"/>
      <w:r>
        <w:rPr>
          <w:rtl w:val="true"/>
        </w:rPr>
        <w:t>المواعظ والحكم</w:t>
      </w:r>
      <w:bookmarkEnd w:id="964"/>
    </w:p>
    <w:p>
      <w:pPr>
        <w:pStyle w:val="Heading5"/>
        <w:numPr>
          <w:ilvl w:val="4"/>
          <w:numId w:val="1"/>
        </w:numPr>
        <w:rPr/>
      </w:pPr>
      <w:bookmarkStart w:id="965" w:name="__RefHeading___Toc8363990_1280447820"/>
      <w:bookmarkStart w:id="966" w:name="_Toc388"/>
      <w:bookmarkEnd w:id="965"/>
      <w:r>
        <w:rPr>
          <w:rtl w:val="true"/>
        </w:rPr>
        <w:t xml:space="preserve">باب </w:t>
      </w:r>
      <w:r>
        <w:rPr/>
        <w:t>1</w:t>
      </w:r>
      <w:bookmarkEnd w:id="966"/>
    </w:p>
    <w:p>
      <w:pPr>
        <w:pStyle w:val="Heading6"/>
        <w:numPr>
          <w:ilvl w:val="5"/>
          <w:numId w:val="1"/>
        </w:numPr>
        <w:rPr/>
      </w:pPr>
      <w:bookmarkStart w:id="967" w:name="__RefHeading___Toc8363992_1280447820"/>
      <w:bookmarkStart w:id="968" w:name="_Toc389"/>
      <w:bookmarkEnd w:id="967"/>
      <w:r>
        <w:rPr>
          <w:rtl w:val="true"/>
        </w:rPr>
        <w:t>مواعظ الله عزّوجلّ في سائر الكتب السماوي و في الحديث القدسي و في مواعظ جبرئيل علیه السّلام</w:t>
      </w:r>
      <w:bookmarkEnd w:id="9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 xml:space="preserve">عن أبيه، عن علىّ بن موسى بن جعفر الكميداني، عن أحمد بن محمّد عن أبيه، عن عبدالله بن جبلة، عن عبد 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عش ما شئت فانّك ميّت، و أحبب ما شئت فانّك مفارقه، و اعمل ما شئت فانّك مُلاقيه شرف المؤمن صلاته باللّيل، وعزّه كفّه عن أعراض الناس</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ارشاد القلوب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علیه السّلام أنَّ النبیّ صلی الله علیه و آله و سلّم سأل ربّه سبحانه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الأعمال أفضل؟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عندي أفضل من التّوكّل عليَّ و الرّضى بما قسمت، يا محمّد وجبت محبّتي للمتحابّين فيَّ، و وجبت محبّتي للمتعاطفين فيَّ، و وجبت حبتي للمتواصلين فيَّ و وجبت محبّتي للمتوكّلين عليَّ، وليس لمحبّتي عَلم و لا غاية ولا نهاية وكلّما رفعت لهم عَلماً </w:t>
      </w:r>
    </w:p>
    <w:p>
      <w:pPr>
        <w:pStyle w:val="BookText"/>
        <w:rPr/>
      </w:pPr>
      <w:r>
        <w:rPr>
          <w:rFonts w:ascii="Amiri" w:hAnsi="Amiri" w:eastAsia="Amiri" w:cs="Amiri"/>
          <w:color w:val="111111"/>
          <w:sz w:val="28"/>
          <w:sz w:val="28"/>
          <w:szCs w:val="28"/>
          <w:rtl w:val="true"/>
          <w:lang w:bidi="ar-SA"/>
        </w:rPr>
        <w:t>وضعت لهم عَلماً، أولئك الّذين نظروا إلى المخلوقين بنظري إليهم، و لا يرفعوا الحوائج إلى الخلق، بطونهم خفيفة من أكل الحلال نعيمهم في الدُّنيا ذكري، و محبّتي و رضاي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أحببت أن تكون أورع الناس فازهد في الدُّنيا و ارغب في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إلهى كيف أزهد فى الدُّنيا وأرغب فى الاخرة؟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الدُّنيا خفّاً من الطّعام والشّراب و اللّباس و لا تدَّخر لغد، و دُم على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كيف أدوم على ذكرك؟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بالخلوة عن الناس، و بغضك الحلو والحامض و فراغ بطنك و بيتك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فاحذر أن تكون مثل الصّبيٍّ إذا نظر إلى الأخضر والأصفر أحبّه و إذا اُعطى شيء من الحلو و الحامض اغترَّبه،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دلّني على عمل أتقرَّب به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ليلك نهاراً، و نهارك 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نومك صلاة، وطعامك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و عزّتي وجلالي ما من عبد مؤمن ضمن لي بأربع خصال إلّا أدخلته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لسانه فلا يفتحه إلّا بما يعنيه، و يحفظ قلبه من الوسواس، و يحفظ علمي و نظري إليه، و تكون قرّة عينه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لو ذقت حلاوة الجوع و الصّمت و الخلوة و ما ورثوا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ميراث الجوع؟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وحفظ القلب، و التقرُّب إليَّ، والحزن الدّائم، وخفّة المؤونة بين الناس، وقول الحقّ، ولا يبالي عاش بيسر أو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هل تدري بأيِّ وقت يتقرِّب العبد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جايعاً أو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عجبت من ثلاثة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دخل في الصلاة و هو يعلم إلى من يرفع يديه و قدّام من هو، و هو ينعس و عجبت من عبد له قوت يوم من الحشيش أو غيره و هو يهتمُّ لغد، وعجبت من عبد لا يدري أنّي راض عنه أم ساخط عليه و هو يضحك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أحمد إنَّ في الجنّة قصراً من لؤلؤة فوق لؤلؤة، ودرَّة فوق درَّة ليس فيها قصم و </w:t>
      </w:r>
    </w:p>
    <w:p>
      <w:pPr>
        <w:pStyle w:val="BookText"/>
        <w:rPr/>
      </w:pPr>
      <w:r>
        <w:rPr>
          <w:rFonts w:ascii="Amiri" w:hAnsi="Amiri" w:eastAsia="Amiri" w:cs="Amiri"/>
          <w:color w:val="111111"/>
          <w:sz w:val="28"/>
          <w:sz w:val="28"/>
          <w:szCs w:val="28"/>
          <w:rtl w:val="true"/>
          <w:lang w:bidi="ar-SA"/>
        </w:rPr>
        <w:t>لاوصل، فيها الخواصّ، أنظر إليهم كلَّ يوم سبعين مرَّة وأكلّمهم، كلّما نظرت إليهم أزيد في ملكهم سبعين ضعفاً، وإذا تلذَّذ أهل الجنّة بالطعام والشراب تلذَّذوا بكلامي وذكري و حديثي،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علامات أولئك؟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الدنيا مسجونون، قد سجنوا ألسنتهم من فضول الكلام، وبطونهم من فضول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المحبّة الله هي المحبّة للفقراء و التقرّب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الفقراء؟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رضوا بالقليل، وصبروا على الجوع، وشكروا على الرَّخاء، و لم يشكوا جوعهم و لا ظمأهم، ولم يكذبوا ألسنتهم، ولم يغضبوا على ربّهم ولم يغتمّوا على ما فاتهم، ولم يفرحوا بما آتاهم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محبّتي محبّة للفقراء فادن الفقراء و قرِّب مجلسهم منك ادنك، و بعّد الأغنياء، و بعّد مجلسهم منك فانَّ الفقراء أحبّائي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لا تتزيّن بلين اللّباس، وطيب الطّعام، ولين الوطاء، فانَّ النّفس مأوى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رفيق كلِّ سوء، تجرُّها إلى طاعة الله، و تجرّك إلى معصيته و تخالفك في طاعته، و تطيعك فيما تكره، و تطغى إذا شبعت، و تشكو إذا جاعت، و تغضب إذا افتقرت، و تتكبّر إذا استغنت، و تنسى إذا كبرت، و تغفل إذ أمنت و هي قرينة الشيطان، و مثل النّفس كمثل النّعامة تأكل الكثير و إذا حمل عليها لا تطير، و مثل الدِّفلي لونه حسن و طعمه مرّ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أبغض الدُّنيا و أهلها و أحبَّ الآخرة و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أهل الدّنيا و من أهل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الدُّنيا من كثر أكله وضحكه و نومه و غضبه قليل الرّضا لا يعتذر إلى من أساء إليه، ولا يقبل معذرة من اعتذر إليه، كسلان عند الطّاعة، شجاع عند المعصية، أمله بعيد و أجله قريب، لا يحاسب نفسه قليل المنفعة، كثير الكلام، قليل الخوف كثير الفرح عند الطعام، وإنَّ أهل الدّنيا لا يشكرون عند الرّخاء، ولا يصبرون عند البلاء، كثير الناس عندهم قليل، يحمدون أنفسهم بما لا يفعلون، ويدَّعون بما ليس لهم، ويتكلّمون </w:t>
      </w:r>
    </w:p>
    <w:p>
      <w:pPr>
        <w:pStyle w:val="BookText"/>
        <w:rPr/>
      </w:pPr>
      <w:r>
        <w:rPr>
          <w:rFonts w:ascii="Amiri" w:hAnsi="Amiri" w:eastAsia="Amiri" w:cs="Amiri"/>
          <w:color w:val="111111"/>
          <w:sz w:val="28"/>
          <w:sz w:val="28"/>
          <w:szCs w:val="28"/>
          <w:rtl w:val="true"/>
          <w:lang w:bidi="ar-SA"/>
        </w:rPr>
        <w:t>بما يتمنّون و يذكرون مساوي الناس، و يخفون حسناتهم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ربّ هل يكون سوى هذا العيب في أهل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عيب أهل الدُّنيا كثير فيهم الجهل، والحمق، لا يتواضعون لمن يتعلّمون منه و هم عند أنفسهم عقلاء و عند العارفين حمقاء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إنَّ أهل الخير و أهل الآخرة رقيقة وجوههم، كثير حياؤهم، قليل حمقهم، كثير نفعهم، قليل مكرهم الناس منهم في راحة و أنفسهم منهم في تعب كلامهم موزون، محاسبين لأنفسهم، متعبين لها تنام أعينهم ولا ننام قلوبهم أعينهم باكية وقلوبهم ذاكرة، إذا كتب الناس من الغافلين كتبوا من الذاكرين في أول النعمة يحمدون و في آخرها يشكرون، دعاؤهم عندالله مرفوع و كلامهم مسموع، تفرح الملائكة بهم، يدور دعاؤهم تحت الحجب يحبُّ الربُّ أن يسمع كلامهم كما تحبُّ الوالدة ولدها، و لا يشغلهم عن الله شيء طرفة عين، و لا يريدون كثرة الطّعام، و لاكثرة الكلام، و لاكثرة اللّباس، الناس عندهم موتى، و الله عندهم حىٌّ قيّوم كريم، يدعون المدبرين كرماً، و يريدون المقبلين تلطّفاً، قد صارت الدنيا والآخرة عندهم واحدة، يموت الناس مرَّة و يموت أحدهم في كلِّ يوم سبعين مرَّة من مجاهدة أنفسهم و مخالفة هواهم و الشيطان الّذي يجري في عروقهم، و لو تحرّكت ريح لزعزعتهم، وإن قاموا بين يديَّ كأنّهم بنيان مرصوص لا أرى في قلبهم شغلاً لمخلوق، فو عزَّتي وجلالي لاُحيينّهم حياة طيّبة، إذا فارقت أرواحهم من جسدهم، لا أسلّط عليهم ملك الموت، ولا يلي قبض روحهم غيري، و لأفتحنَّ لروحهم أبواب السّماء كلّها، ولأرفعنَّ الحجب كلّها دوني، و لأمرنَّ الجنان فلتزيننَّ و الحور العين فلتزفنَّ و الملائكة فلتصلّينَّ و الأشجار فلتثمرنَّ، و ثمار الجنّة فلتدلينَّ و لأمرنَّ ريحاً من الرِّياح الّتي تحت العرش فلتحملنَّ جبال من الكافور و المسك الأذفر فلتصيرنَّ وقوداً من غير النّار، فلتدخلنَّ به ولا يكون بيني و بين روسه ستر فأقول له عند قبض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 أهلاً بقدومك عليَّ، اصعد </w:t>
      </w:r>
    </w:p>
    <w:p>
      <w:pPr>
        <w:pStyle w:val="BookText"/>
        <w:rPr/>
      </w:pPr>
      <w:r>
        <w:rPr>
          <w:rFonts w:ascii="Amiri" w:hAnsi="Amiri" w:eastAsia="Amiri" w:cs="Amiri"/>
          <w:color w:val="111111"/>
          <w:sz w:val="28"/>
          <w:sz w:val="28"/>
          <w:szCs w:val="28"/>
          <w:rtl w:val="true"/>
          <w:lang w:bidi="ar-SA"/>
        </w:rPr>
        <w:t>بالكرامة و البشرى و الرَّحمة والرَّضوان و جنّات لهم فيها نعيم مقيم، خالدين فيها أبداً إنَّ الله عنده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رأيت الملائكة كيف يأخذبها واحد ويعطيها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أهل الآخرة لا يهناؤهم الطّعام منذ عرفوا ربّهم، ولا يشغلهم مصيبة منذ عرفوا سيّئاتهم يبكون على خطاياهم، يتعبون أنفسهم ولا يريحونها، وأنَّ راحة أهل الجنّة في الموت و الاخرة مستراح العابدين، مونسهم دموعهم الّتي تفيض على خدودهم، و جلوسهم مع الملائكة الّذين عن أيمانهم و عن شمائلهم، و مناجاتهم مع الجليل الّذي فوق عرشه، و أنَّ أهل الآخرة قلوبهم في أجوافهم قد قرحت يقولون متى نستريح من دار الفناء إلى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هل تعرف ما للزاهدين عندي في الاخرة؟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الخلق و يناقشون بالحساب، و هم من ذلك آمنون، إنَّ أدنى ما اُعطي للزاهدين في الاخرة أن أعطيهم مفاتيح الجنان كلّها حتّى يفتحوا أي باب شاؤوا و لا أحجب عنهم وجهي و لأنعّمنّهم بألوان التّلذُّذ من كلامي، ولاُجلسنّهم في مقعد صدق وأذكرنّهم ما صنعوا و تعبوا في دار الدُّنيا و أفتح لهم أربعة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تدخل عليهم الهدايا منه بكرة وعشيّاً من عندي، و باب ينظرون منه إليَّ كيف شاؤوا بلا صعوبة، و باب يطلعون منه إلى النّار فينظرون منه إلى الظّالمين كيف يعذَّبون، وباب تدخل عليهم منه الوصايف و الحور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الزّاهدون الّذين وصفتهم؟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هو الّذي ليس له بيت يخرب فيغتمّ بخرابه، و لا له ولد يموت فيحزن لموته، ولا له شيء يذهب فيحزن لذهابه، و لا يعرفه إنسان يشغله عن الله طرفة عين، ولا له فضل طعام ليسأل عنه، و لا له ثوب لين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أحمد وجوه الزَّاهدين مصفرَّة من تعب اللّيل وصوم النّهار، وألسنتهم كلال إلّا من ذكر الله تعالى، قلوبهم في صدورهم مطعونة من كثرة ما يخالفون أهواءهم قد ضمّروا أنفسهم من كثرة صمتهم قد أعطوا المجهود من أنفسهم لا من خوف نار و لا من شوق جنّة، و </w:t>
      </w:r>
    </w:p>
    <w:p>
      <w:pPr>
        <w:pStyle w:val="BookText"/>
        <w:rPr/>
      </w:pPr>
      <w:r>
        <w:rPr>
          <w:rFonts w:ascii="IRNazanin" w:hAnsi="IRNazanin" w:eastAsia="IRNazanin"/>
          <w:color w:val="111111"/>
          <w:sz w:val="28"/>
          <w:sz w:val="28"/>
          <w:szCs w:val="28"/>
          <w:rtl w:val="true"/>
          <w:lang w:bidi="fa-IR"/>
        </w:rPr>
        <w:t>لكن ينظرون في ملكوت السّماوات والأرض فيعلمون أنَّ الله سبحانه و تعالى أهل للعبادة كأنّما ينظرون إلى من فوقها،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هل تعطي لأحد من أمّتي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هذه درجة الأنبياء و الصّدِّيقين من أمّتك و أمّة غيرك و أقوام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أي الزهّاد أكثر؟ زهّاد امّتي أم زهّاد بني إسرائيل؟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زهاد بني إسرائيل في زهّاد أمّتك كشعرة سوداء في بقرة بيضاء،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كيف يكون ذلك و عدد بني إسرائيل أكثر من اُمّتي؟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شكّوا بعد اليقين، وجحدوا بعد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 للزّاهدين كثيراً و شكرته و دعوت لهم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احفظهم وارحمهم واحفظ عليهم دينهم الّذي ارتضيت لهم، اللّهمّ ارزقهم إيمان المؤمنين الّذي ليس بعده شك وزيغ، و ورعاً ليس بعده رغبة، وخوفاً ليس بعده غفلة، و علماً ليس بعده جهل، و عقلاً ليس بعده حمق و قرباً ليس بعده بعد، و خشوعاً ليس بعده قساوة، و ذكراً ليس بعده نسیان و كرماً ليس بعده ،هوان و صبراً ليس بعده ضجر، و حلماً ليس بعده عجلة، واملأ قلوبهم حياءً منك حتّى يستحيوا منك كلّ وقت و تبصّرهم بآفات الدّنيا و آفات أنفسهم ووساوس الشيطان فانك تعلم ما في نفسى و أنت علّام الغيوب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أحمد عليك بالورع فانّ الورع رأس الدّين و وسط الدّين و آخر الدّين، إنّ الورع يقرّب العبد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الورع كالشنوف بين الحليِّ والخبز بين الطعام، إنّ الورع رأس الايمان و عماد الدّين إنّ الورع مثله كمثل السفينة كما أنّ في البحر لا ينجو إلّا من كان فيها كذلك لا ينجو الزّاهدون إلّا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ما عرفني عبد و خشع لي إلّا و خشعت له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الورع يفتح على العبد أبواب العبادة، فتكرم به عند الخلق، و يصل به إلى الله عزّ وجلّ</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عليك بالصمت فانّ أعمر القلوب قلوب الصالحين والصامتين، و إنّ أخرب القلوب قلوب المتكلّمين بما لا يعنيهم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العبادة عشرة أجزاء تسعة منها طلب الحلال ، فإذا طيّبت مطعمك و مشربك فأنت في حفظي وكنفي،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ما أوّل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العبادة الصمت والصوم؛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ميراث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يورث الحكمة والحكمة تورث المعرفة، والمعرفة تورث اليقين، فاذا استيقن العبد لا يبالي كيف أصبح، بعسر أم بيسر، وإذا كان العبد في حالة الموت يقوم على رأسه ملائكة بيد كلّ ملك كأس من ماء الكوثر وكأس من الخمر يسقون روحه حتّى تذهب سكرته و مرارته و يبشّرونه بالبشارة العظمى و يقولون له طبت و طاب مثواك إنّك تقدم على العزيز الحكيم الحبيب القريب فتطير الرّوح من أيدي الملائكة فتصعد إلى الله تعالى في أسرع من طرفة عين، و لا يبقى حجاب و لا ستر بينها و بين الله تعالى و الله عزّوجلّ إليها مشتاق و تجلس على عين عند العرش ثمّ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الدّنيا؟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عزّتك وجلالك لا علم لي بالدّنيا، أنا منذ خلقتني خائفة منك،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عبدي كنت بجسدك في الدنيا وروحك معي فأنت بعيني سرّك و علانيتك، سل أعطك و تمنّ عليّ فأكرمك، هذه جنّتي فتجنح فيها و هذا جواري فاسكنه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الرّوح إلهي عرّفتني نفسك فاستغنيت بها عن جميع خلقك و عزّتك وجلالك لو كان رضاك في أن اقطع إرباً و أقتل سبعين قتلة بأشدّ ما يقتل به الناس لكان رضاك أحبّ إليَّ، إلهي كيف أعجب بنفسي و أنا ذليل إن لم تكرمني و أنا مغلوب إن لم تنصرني و أنا ضعيف إن لم تقوّني و أنا ميّت إن لم تحيني بذكرك، ولولا سترك لا فتضحت أوّل مرّة عصيتك، إلهي كيف لا أطلب رضاك وقد أكملت عقلي حتّى عرفتك و عرفت الحقّ من الباطل والأمر من النّهي و العلم من الجهل و النّور من الظّلمة، فقال الله عزّوجلّ وعزّتي وجلالي لا أحجب بيني و بينك في وقت من الأوقات كذلك أفعل بأحبّائي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أحمد هل تدري أيّ عيش أهنأو أيّ حياة أبق؟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العيش الهنيء فهو الّذي لا يفتر صاحبه عن ذكري و لا ينسى نعمتي ولا يجهل حقّي، يطلب رضاي في ليله و نهاره ، و أمّا الحياة الباقية فهي الّتي يعمل لنفسه حتّى تهون عليه الدّنيا و تصغر في عينه، و تعظم الآخرة عنده، و يؤثر هواي على هواه و يبتغي مرضاتي و يعظّم حقّ عظمتي و يذكر علمي به و يراقبني بالّليل والنّهار عند كلّ سيّئة أو معصية، و ينقي قلبه عن كلّ ما أكره، و يبغض الشيطان ووساوسه ولا يجعل لابليس على قلبه سلطاناً وسبيلا، فإذا فعل ذلك أسكنت قلبه حبّاً حتّى أجعل قلبه لي و فراغه واشتغاله و همّه و حديثه من النّعمة الّتي أنعمت بها على أهل محبّتي من خلقي، و أفتح عين قلبه و سمعه حتّى يسمع بقلبه و ينظر بقلبه إلى جلالي و عظمتي، و أضيّق عليه الدّنيا و أبغّض إليه ما فيها من اللّذات و احذّره من الدّنيا و ما فيها كما يحذّر الرّاعي غنمه من مراتع الهلكة، فإذا كان هكذا يفرّ من النّاس فراراً، و ينقل من دار الفناء إلى دار البقاء، و من دار الشيطان إلى دار الرّحمن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أحمد و لازيّننّه بالهيبة والعظمة فهذا هو العيش الهنىء والحياة الباقية و هذا مقام الراضين، فمن عمل برضاي ألزمه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اُعرّفه شكراً لا يخالطه الجهل، و ذكراً لا يخالطه النّسيان، و محبّة لا يؤثر على محبّتي محبّة المخلوقين فإذا أحبّني أحببته، و أفتح عين قلبه إلى جلالي و لا أخفي عليه خاصّة خلقي و أناجيه في ظلم اللّيل ونور النّهار حتّى ينقطع حديثه مع المخلوقين، ومجالسته معهم، و اُسمعه كلامي وكلام ملائكتي و أعرّفه السِّرِّ الّذي سترته عن خلقی واُلبسه الحياء حتّى يستحيى منه الخلق كلّهم و يمشى على الأرض مغفوراً له وأجعل قلبه واعياً وبصيراً و لا أخفى عليه شيئاً من جنّة ولا نار و أعرّفه ما يمرّ على النّاس في يوم القيامة من الهول والشدّة، و ما اُحاسب الأغنياء والفقراء و الجهّال والعلماء و انوَّمه في قبره و أنزل عليه منكراً ونكيراً حتّى يسألاء، ولا يرى غمرة الموت و ظلمة القبر و اللّحد و هول المطّلع ثمَّ أنصب له ميزانه و أنشر ديوانه، ثمَّ أضع كتابه في يمينه فيقرأه </w:t>
      </w:r>
    </w:p>
    <w:p>
      <w:pPr>
        <w:pStyle w:val="BookText"/>
        <w:rPr/>
      </w:pPr>
      <w:r>
        <w:rPr>
          <w:rFonts w:ascii="Amiri" w:hAnsi="Amiri" w:eastAsia="Amiri" w:cs="Amiri"/>
          <w:color w:val="111111"/>
          <w:sz w:val="28"/>
          <w:sz w:val="28"/>
          <w:szCs w:val="28"/>
          <w:rtl w:val="true"/>
          <w:lang w:bidi="ar-SA"/>
        </w:rPr>
        <w:t>منشوراً، ثمَّ لا أجعل بيني و بينه ترجماناً، فهذه صفات 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اجعل همّك همّاً واحداً، فاجعل لسانك لساناً واحداً، و اجعل بدنك حيّاً لا تغفل عنّي، من يغفل عنّي لااُبالي بأيِّ واد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استعمل عقلك قبل أن يذهب فمن استعمل عقله لا يخطي و لا يطغى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ألم تدر لأيّ شيء فضّلتك على ساير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و حسن الخلق، و سخاوة النّفس، و رحمة الخلق، وكذلك أوتاد الأرض لم يكونوا أوتاداً إلّا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أحمد إنَّ العبد إذا أجاع بطنه و حفظ لسانه علّمته الحكمة و إن كان كافراً تكون حكمته حجّة عليه و وبالاً، و إن كان مؤمناً تكون حكمته له نوراً و برهاناً و شفاء ورحمة، فیعلم ما لم يكن يعلم ويبصر ما لم يكن يبصر، فأوَّل ما أبصره عيوب نفسه حتّى يشتغل عن عيوب غيره، و أبصّره دقائق العلم حتّى لا يدخل عليه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أحمد ليس شيء من العبادة أحبّ إليَّ من الصمت و الصوم، فمن صام و لم يحفظ لسانه كان كمن قام ولم يقرأ في صلاته فاُعطيه أجر القيام و لم اُعطه أجر العابدين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أحمد هل تدري متى يكون العبد عابداً؟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فيه سبع خصال ورع يحجزه عن المحارم، و صمت يكفّه عمّا لا يعنيه، و خوف یزداد كلّ يوم من بكائه، وحياء يستحيي منّي في الخلاء، وأكل ما لابدّ منه و يبغض الدّنيا لبغضي لها، و يحبُّ الأخيار لحییّ إيّاهم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أحمد ليس كلّ من قال أحبّ الله أحبّني حتّى يأخذ قوتاً، ويلبس دوناً و ينام سجوداً، ويطيل قياماً، ويلزم صمتاً، و يتوكّل علىّ، ويبكي كثيراً، ويقلّ ضحكاً، ويخالف هواه و يتّخذ المسجد بيتاً، و العلم صاحباً، والزّهد جليساً، و العلماء أحبّاء، و الفقراء رفقاء، ويطلب رضاي، ويفرّ من العاصين فراراً، ويشغل بذكري اشتغالاً، و يكثر التسبيح </w:t>
      </w:r>
    </w:p>
    <w:p>
      <w:pPr>
        <w:pStyle w:val="BookText"/>
        <w:rPr/>
      </w:pPr>
      <w:r>
        <w:rPr>
          <w:rFonts w:ascii="Amiri" w:hAnsi="Amiri" w:eastAsia="Amiri" w:cs="Amiri"/>
          <w:color w:val="111111"/>
          <w:sz w:val="28"/>
          <w:sz w:val="28"/>
          <w:szCs w:val="28"/>
          <w:rtl w:val="true"/>
          <w:lang w:bidi="ar-SA"/>
        </w:rPr>
        <w:t>دائماً، و يكون بالوعد صادقاً، وبالعهد وافياً، و يكون قلبه طاهراً، و في الصلاة زاكياً، و في الفرائض مجتهداً، و فيما عندي من الثواب راغباً، و من عذابي راهباً، و لأحبّائي قريناً و جليساً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لو صلّى العبد صلاة أهل السماء والأرض، ويصوم صيام أهل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يطوي من الطعام مثل الملائكة، ولبس لباس العاري، ثمّ أرى في قلبه من حبّ الدّنيا ذرّة، أو سعتها، أورئاستها، أو حليّها، أوزينتها لا يجاورنى فى داري، ولأنزعنَّ من قلبه محبّنى و عليك سلامي و رحمتي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في بعض الكتب لهذا الحديث سنداً هكذا قال الإمام أبو عبدالله محمّد بن عليِّ البلخي، عن أحمد بن إسماعيل الجوهريِّ، عن أبي محمّد عليِّ بن مظفر ابن إلياس العبديِّ، عن أبي نصر أحمد بن عبدالله الواعظ، عن أبي الغنايم، عن أبي الحسن عبدالله بن الواحد بن محمّد بن عقيل، عن أبي إسحاق إبراهيم بن حاتم الزاهد بالشام، عن إبراهيم بن محمّد، عن عبدالله بن عبدالرحمن، عن أبي عبدالله عبد الحميد بن أحمد بن سعيد، عن أبي بشر، عن الحسن بن على المقريّ، عن أبي مسلم محمّد بن الحسن المقريِّ، عن الإمام جعفر بن محمّد الصادق، عن أبيه، عن جدِّه،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سأل رسول الله صلی الله علیه و آله و سلّم ربّه ليلة المعراج، وذكر نحوه إلى آخر الخبر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في نسخة قديمة اُخرى قال الشيخ أبو عمرو عثمان بن محمد البلخي أخبرنا أبوبكر أحمد بن إسماعيل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علىّ المطر بن إلياس ابن سعد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أحمد بن عبدالله بن إسحاق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الغنايم الحسن بن حمّاد المقريِّ قراءة بأهواز في آخر شهر رمضان سنة ثلاث و أربعين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محمّد بن الحسن المقريِّ قراءة عليه من أصله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ابن حاتم الزاهد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w:t>
      </w:r>
    </w:p>
    <w:p>
      <w:pPr>
        <w:pStyle w:val="BookText"/>
        <w:rPr/>
      </w:pPr>
      <w:r>
        <w:rPr>
          <w:rFonts w:ascii="IRNazanin" w:hAnsi="IRNazanin" w:eastAsia="IRNazanin"/>
          <w:color w:val="111111"/>
          <w:sz w:val="28"/>
          <w:sz w:val="28"/>
          <w:szCs w:val="28"/>
          <w:rtl w:val="true"/>
          <w:lang w:bidi="fa-IR"/>
        </w:rPr>
        <w:t>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ابن بشر، عن جعفر بن محمّد الصادق، عن أبيه، عن جدَّه، عن علىِّ بن أبي طالب علیه السّلام و ذكر نحوه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عن رفاعة،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التوراة أربع مكتوبات و أربع إلى جانبهنّ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على الدُّنيا حزيناً أصبح على ربّه ساخطاً و من شكى مصيبة نزلت به فانّما يشكو ربِّه و من أتى غنيّاً فتضعضع له لشيء يصيبه منه ذهب ثلثا دينه، و من دخل من هذه الأمّة النّار تمن قرأ القرآن هو ممّن يتّخذ آيات الله هزواً و الأربعة إلى جانبهنّ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تدين تدان، و من ملك استأثر ، و من لم يستشر يندم، و الفقر هو الموت الأكبر</w:t>
      </w:r>
      <w:r>
        <w:rPr>
          <w:rFonts w:eastAsia="IRNazanin" w:cs="IRNazanin"/>
          <w:color w:val="111111"/>
          <w:sz w:val="28"/>
          <w:szCs w:val="28"/>
          <w:rtl w:val="true"/>
          <w:lang w:bidi="fa-IR"/>
        </w:rPr>
        <w:t xml:space="preserve">. </w:t>
      </w:r>
      <w:bookmarkStart w:id="969" w:name="pg16454_251407"/>
    </w:p>
    <w:p>
      <w:pPr>
        <w:pStyle w:val="Heading6"/>
        <w:numPr>
          <w:ilvl w:val="5"/>
          <w:numId w:val="1"/>
        </w:numPr>
        <w:rPr/>
      </w:pPr>
      <w:bookmarkStart w:id="970" w:name="__RefHeading___Toc8363994_1280447820"/>
      <w:bookmarkStart w:id="971" w:name="_Toc390"/>
      <w:bookmarkEnd w:id="969"/>
      <w:bookmarkEnd w:id="970"/>
      <w:r>
        <w:rPr>
          <w:rtl w:val="true"/>
        </w:rPr>
        <w:t xml:space="preserve">باب </w:t>
      </w:r>
      <w:r>
        <w:rPr/>
        <w:t>5</w:t>
      </w:r>
      <w:bookmarkEnd w:id="971"/>
    </w:p>
    <w:p>
      <w:pPr>
        <w:pStyle w:val="Heading6"/>
        <w:numPr>
          <w:ilvl w:val="5"/>
          <w:numId w:val="1"/>
        </w:numPr>
        <w:rPr/>
      </w:pPr>
      <w:bookmarkStart w:id="972" w:name="__RefHeading___Toc8363996_1280447820"/>
      <w:bookmarkStart w:id="973" w:name="_Toc391"/>
      <w:bookmarkEnd w:id="972"/>
      <w:r>
        <w:rPr>
          <w:rtl w:val="true"/>
        </w:rPr>
        <w:t>مواعظ أمير المؤمنين علیه السلام وخطبه أيضاً و حكمه</w:t>
      </w:r>
      <w:bookmarkEnd w:id="9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لى</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الطّالقاني، عن أحمد بن محمّد الهمداني، عن الحسن بن القاسم قراءة، عن عليّ بن إبراهيم بن المعلّى، عن أبي عبدالله محمّد بن خالد عن عبدالله بن بكر المرادي، عن موسى بن جعفر، عن أبيه، عن جدِّه، عن عليّ بن الحسين عن أبيه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علیه السّلام ذات يوم جالس مع أصحابه يعبّيهم للحرب إذ أتاه شيخ عليه شخبة السّفر </w:t>
      </w:r>
      <w:r>
        <w:rPr>
          <w:rStyle w:val="FootnoteAnchor"/>
          <w:rtl w:val="true"/>
        </w:rPr>
        <w:footnoteReference w:id="8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 المؤمنين؟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أتيتك من ناحية الشام و أنا شيخ كبير قد سمعت فيك من الفضل ما لا أحصي، وإنّي أظنُّك ستُغتال فعلّمني ممّا علّمك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شيخ من اعتدل يوماه فهو مغبون ، و من كانت الدُّنيا همَّته اشتدَّت حسرته عند فراغها و من كانت غده شرَّ يوميه فمحروم و من لم يبال ما رزء من آخرته إذا سلمت له دنياه فهو هالك، و من لم يتعاهد النّقص من نفسه غلب عليه الهوى، و من كان في نقص فالموت خيرٌ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شيخ إنَّ الدُّنيا خضرة حلوة و لها أهل و إنَّ الاخرة لها أهل، ظلفت أنفسهم عن مفاخرة أهل الدُّنيا، لا يتنافسون في الدُّنيا، ولا يفرحون بغضارتها، ولا يحزنون لبؤسها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من خاف البيات قلَّ نومه، ما أسرع اللّيالي والأيّام في عمر العبد، فاخزن لسانك، و عدَّ كلامك يقلُّ كلامك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إرض للناس ما ترضى لنفسك، و أت إلى الناس ما تحبُّ أن يؤتى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أما ترون إلى أهل الدُّنيا يمسون و يصبحون على أحوال شتّى، فبين صريع يتلوَّى و بين عائد و معود و آخر بنفسه يجود، و آخر لا يُرجى و آخر مسجّى وطالب الدُّنيا والموت يطلبه، و غافل و ليس بمغفول عنه، و على أثر الماضي يصير الباقي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زيد بن صوحان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أيُّ سلطان أغلب و أقوى؟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ذلّ أذل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على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فقر أشدُّ؟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بعد الايمان،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دعوة أضلُّ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بما لا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عمل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عمل أنجح؟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ما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صاحب 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المزّين لك معصية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الخلق أشقی؟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دينه بدنيا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الخلق أقوى؟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الخلق أشحُ؟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المال من غير حلّه فجعله في غير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الناس أكيس؟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أبصر رشده من غيّه فمال إلى رشده،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أحلم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الناس أثبت رأياً؟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يغرَّه الناس من نفسه و لم تغرّه الدُّنيا بتشوُّفها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الناس أحمق؟ قال المغترُّ بالدُّنيا و هو يرى ما فيها من تقلُّب أحوالها،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الناس أشدُّ حسرة؟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حرم الدُّنيا و الآخرة ذلك هو الخسران المبين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الخلق أعمى؟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عمل لغير الله يطلب بعمله الثواب من عندالله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القنوع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بما أعطاه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المصائب أشد؟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المصيبة بالدِّين،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أحبُّ إلى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خير عند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أخوفهم الله وأعملهم بالتقوى وأزهدهم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الكلام أفضل عندالله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ذكره و التضرُّع إليه ودعاؤه،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القول أصدق؟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أعظم عند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 الورع،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في المواطن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علیه السّلام على الشيخ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إنَّ الله عزّ وجلَّ خلق خلقاً ضيّق الدُّنيا عليهم نظراً لهم، فزهّدهم فيها و في حطامها، فرغبوا في دار السلام الّذي دعاهم إليه، وصبروا على ضيق المعيشة، وصبروا على المكروه، واشتاقوا على ما عند الله من الكرامة، وبذلوا أنفسهم ابتغاء رضوان الله، وكانت خاتمة أعمالهم الشهادة فلقوا الله و هو عنهم راض، و علموا أنَّ</w:t>
      </w:r>
    </w:p>
    <w:p>
      <w:pPr>
        <w:pStyle w:val="BookText"/>
        <w:rPr/>
      </w:pPr>
      <w:r>
        <w:rPr>
          <w:rFonts w:ascii="Amiri" w:hAnsi="Amiri" w:eastAsia="Amiri" w:cs="Amiri"/>
          <w:color w:val="111111"/>
          <w:sz w:val="28"/>
          <w:sz w:val="28"/>
          <w:szCs w:val="28"/>
          <w:rtl w:val="true"/>
          <w:lang w:bidi="ar-SA"/>
        </w:rPr>
        <w:t>الموت سبيل من مضى و من بقي، فتزوَّد و الاخرتهم غير الذَّهب والفضّة، ولبسوا الخشن و صبروا على القوت و قدّموا الفضل، وأحبّوا في الله وأبغضوا في الله عزَّ وجلَّ، اولئك المصابيح و أهل النعيم في الآخرة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أذهب و أدع الجنّة و أنا أراها و أرى أهلها معك يا أمير المؤمنين، جهزني بقوَّة أتقوّى بها على عدوّك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أمير المؤمنين علیه السلّام سلاحاً وحمله فكان في الحرب بين يدي أمير المؤمنين علیه السلّام يضرب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أمير المؤمنين علیه السلّام یعجب ممّا يصنع، فلمّا اشتدّت الحرب أقدم فرسه حتّى قُتل رحمه الله و أتبعه رجل من أصحاب أمير المؤمنين علیه السلّام فوجده صريعاً و وجد دابّته و وجد سيفه في ذراعه، فلمّا انقضت الحرب أتى أمير الؤمنين علیه السلّام بدابّته و سلاحه وصلّى أمير المؤمنين علیه السلّام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السعيدُ حقّاً فترحّموا على أخيكم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عبيد الله الغضائري، عن الصدوق باسناده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الغايات للشيخ جعفر بن أحمد القمّي مرسلاً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868"/>
      </w:r>
      <w:r>
        <w:rPr>
          <w:rFonts w:ascii="IRNazanin" w:hAnsi="IRNazanin" w:eastAsia="IRNazanin"/>
          <w:color w:val="111111"/>
          <w:sz w:val="28"/>
          <w:sz w:val="28"/>
          <w:szCs w:val="28"/>
          <w:rtl w:val="true"/>
          <w:lang w:bidi="fa-IR"/>
        </w:rPr>
        <w:t xml:space="preserve">عن محمّد بن القاسم الأسترابادي، عن أحمد بن الحسن الحسيني عن الحسن بن علي العسكريِّ،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غافل ينسج</w:t>
      </w:r>
    </w:p>
    <w:p>
      <w:pPr>
        <w:pStyle w:val="BookText"/>
        <w:rPr/>
      </w:pPr>
      <w:r>
        <w:rPr>
          <w:rFonts w:ascii="Amiri" w:hAnsi="Amiri" w:eastAsia="Amiri" w:cs="Amiri"/>
          <w:color w:val="111111"/>
          <w:sz w:val="28"/>
          <w:sz w:val="28"/>
          <w:szCs w:val="28"/>
          <w:rtl w:val="true"/>
          <w:lang w:bidi="ar-SA"/>
        </w:rPr>
        <w:t xml:space="preserve">توباً ليلبسه و إنّما هو كفنه و يبنى بيتاً ليسكنه وإنّما هو موضع قبره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قيل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الاستعداد للموت؟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الفرائض، و اجتناب المحارم، و الاشتمال على المكارم، ثمَّ لا يبالي أوقع على الموت أم وقع الموت عليه، و الله ما يبالى ابن أبي طالب أوقع على الموت أم وقع الموت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قال أمير المؤمنين علیه السّلام في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الدُّنيا دار فناء و الاخرة دار بقاء، فخذوا من ممرّكم لمقرّكم، ولا تهتكوا أستاركم عند من لا يخفى عليه أسراركم، وأخرجوا من الدُّنيا قلوبكم من قبل أن تخرج منها أبدانكم، ففي الدُّنيا حييتُم، و للاخرة خُلقتم، إنّما الدُّنيا كالسّم يأكله من لا يعرفه، إنَّ العبد إذامات قالت الملائكة 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 فقدموا فضلاً يكن لكم، ولا تؤخّروا كلاًّ يكن عليكم، فإنَّ المحروم من حرم خير ماله و المغبوط من ثقل بالصدقات و الخيرات موازينه، و أحسن في الجنّة بها مهاده و طيب على الصراط بها مسلكه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 xml:space="preserve">عن أبيه، عن سعد، عن ابن هاشم ، عن ابن أبي نجران، عن ابن حميد، عن محمّد بن قيس،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المؤمينن علیه السّلام بالكوفة إذا صلّى العشاء الاخرة ينادي الناس ثلاث مرّات حتّى يسمع أهل المسجد أيُّها الناس تجهّزوا رحمكم الله فقد نودي فيكم بالرَّحيل، فما التّعرّج على الدُّنيا بعد نداء فيها بالرَّحيل، تجهّزوا رحمكم الله و انتقلوا بأفضل ما بحضرتكم من الزّاد و هو التقوى، واعلموا أنَّ طريقكم إلى المعاد و ممرَّكم </w:t>
      </w:r>
    </w:p>
    <w:p>
      <w:pPr>
        <w:pStyle w:val="BookText"/>
        <w:rPr/>
      </w:pPr>
      <w:r>
        <w:rPr>
          <w:rFonts w:ascii="Amiri" w:hAnsi="Amiri" w:eastAsia="Amiri" w:cs="Amiri"/>
          <w:color w:val="111111"/>
          <w:sz w:val="28"/>
          <w:sz w:val="28"/>
          <w:szCs w:val="28"/>
          <w:rtl w:val="true"/>
          <w:lang w:bidi="ar-SA"/>
        </w:rPr>
        <w:t>على الصّراط و الهولُ الأعظم أمامكم على طريقكم عقبة كؤودة و منازل مهولة مخوفة، لابدَّ لكم من الممرّ عليها والوقوف بها، فإمّا برحمة من الله فنجاة من هولها و عظم خطرها و فظاعة منظرها و شدَّة مختبرها، و إمّا بهلكة ليس بعدها انجبار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عن أبي البختريِّ، عن جعفر، عن أبيه علیهما السّلام أنَّ عليّاً علیه السّلام قال الرجل وهو يوصيه خذمتي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يرجون أحدكم إلا ربَّه، ولا يخاف إلا ذنبه، ولا يستحى أن يتعلم ما لا يعلم، ولا يستحي إذا سئل عما لا يعلم أن يقول لا أعلم، واعلموا أنَّ الصبر من الإيمان بمنزلة الرأس من الجسد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أحذّركم الدّنيا فإنّها خضرة حلوة، حقّت بالشّهوات، و تحبّيت بالعاجلة، وعمّرت بالامال و تزيّنت بالغرور ولايؤمن فجعتها، ولا يدوم حبرتها، ضرّارة غدارة غرّارة زائلة بائدة أكّالة عوّالة، لا تعدو إذا تناهت إلى امنيّة أهل الرضا بها و الرّغبة فيها أن يكون كما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كماء أنزلناه من السّماء فاختلط به نبات الأرض فأصبح هشيماً تذروه الرِّياح</w:t>
      </w:r>
      <w:r>
        <w:rPr>
          <w:rFonts w:eastAsia="IRNazanin" w:cs="IRNazanin"/>
          <w:color w:val="111111"/>
          <w:sz w:val="28"/>
          <w:szCs w:val="28"/>
          <w:rtl w:val="true"/>
          <w:lang w:bidi="fa-IR"/>
        </w:rPr>
        <w:t xml:space="preserve">» </w:t>
      </w:r>
      <w:r>
        <w:rPr>
          <w:rStyle w:val="FootnoteAnchor"/>
          <w:rtl w:val="true"/>
        </w:rPr>
        <w:footnoteReference w:id="873"/>
      </w:r>
      <w:r>
        <w:rPr>
          <w:rFonts w:ascii="Amiri" w:hAnsi="Amiri" w:eastAsia="Amiri" w:cs="Amiri"/>
          <w:color w:val="111111"/>
          <w:sz w:val="28"/>
          <w:sz w:val="28"/>
          <w:szCs w:val="28"/>
          <w:rtl w:val="true"/>
          <w:lang w:bidi="ar-SA"/>
        </w:rPr>
        <w:t>على أنَّ امرءاً لم يكن فيها في حبرة إلّا أعقبته بعدها عبرة، و لم يلق من سرّائها بطناً إلّا منحته من ضرّائها ظهراً، ولم تطلّه فيها ديمة رخاء إلّا هتنت عليه مزنة بلاء و حريٌّ إذا أصبحت له متنصّرة أن تمسي له متنكّرة، فإن جانبٌ منها اعذوذب لامرء واحلولى أمرٌ عليه جانب فأوبى، وإن لق امرؤ من غضارتها رغباً زوَّدته من نوائبها تعباً، و لا يمسي امرءٌ منها في جناح أمن إلّا أصبح في خوافي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غرور ما فيها، فانية فان من عليها، من أقلَّ منها استكثر ممّا يؤمنه و من استكثر منها لم يدم له وزال عمّا قليل عنه، كم من واثق بها قد فجعته، وذي طمأنينة إليها قد صرعته، وذي خدع قد خدعته، و ذي أبّهة قد صيّرته حقيراً، وذي نخوة قد صيّرته خائفاً فقيراً، و ذي تاج قد أكبّته لليدين و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سلطانها دول، و عيشها رنق و عذبها اجاج، وحلوها صبرٌ، و غذائها </w:t>
      </w:r>
    </w:p>
    <w:p>
      <w:pPr>
        <w:pStyle w:val="BookText"/>
        <w:rPr/>
      </w:pPr>
      <w:r>
        <w:rPr>
          <w:rFonts w:ascii="Amiri" w:hAnsi="Amiri" w:eastAsia="Amiri" w:cs="Amiri"/>
          <w:color w:val="111111"/>
          <w:sz w:val="28"/>
          <w:sz w:val="28"/>
          <w:szCs w:val="28"/>
          <w:rtl w:val="true"/>
          <w:lang w:bidi="ar-SA"/>
        </w:rPr>
        <w:t xml:space="preserve">سمام و أسبابها رمام حيّها بعرض موت و صحيحها بعرض سقم، و منيعها بعرض اهتضام، عزيزها مغلوب و ملكها مسلوب، و ضيفها مثلوب و جارها محروب، ثمَّ من وراء ذلك هول المطّلع و سكرات الموت والوقوف بين يدي الحكم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أساؤا بما عملوا و يجزي الّذين أحسنوا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في منازل من كان أطول منكم أعماراً و آثاراً، وأعدَّ منكم عديداً، و أكثف جنوداً و أشدّ منكم عنوداً، تعبّدوا الدنيا أيَّ تعبد و آثروها أيَّ إيثار، ثمَّ طعنوا عنها بالصّغار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بلغكم أنَّ الدُّنيا سخت لهم بفدية، أو أغنت عنهم فيا قد أهلكهم من خطب، بل قد أو هنتهم بالقوارع وضعضعتهم بالنوائب، وعفّرتهم للمناخر، و أعانت عليهم ريب المنون، فقد رأيتم تنكّرها لمن دان لها و أخلد إليها، حتّى ظعنوا عنها لفراق أمد إلى آخر المستند، هل أحلّتهم إلا الضّنك؟ أو زوَّدتهم إلّا التّعب؟ أو نوَّرت لهم إلّا الظلم، أو أعقبتهم إلّا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تؤثرون؟ أم على هذه تحرصون؟ إلى هذه تطمئنّون؟ يقول الله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الحيوة الدنيا وزينتها نوفٌ إليهم أعمالهم فيها وهم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الاخرة إلّا النار و حبط ما صنعوا فيها و باطل ما كانوا يعملون</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فبئست الدَّار لمن لا يتّهمها و إن لم يكن فيها على وجل منها، إعلموا و أنتم لا تعلمون أنّكم تاركوها لابدَّ فانّما هي كما نعتها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و 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اتّعظوا بالّذين كانوا يبنون بكلِّ ريع آية تعبثون و يتّخذون مصانع لعلّهم يخلدون، واتّعظوا بالّذين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واتَّعظوا باخوانكم الّذين نُقلوا إلى قبورهم لا يدعون ركباناً، قد جعل لهم من الضّريح أكناناً و من التّراب أكفافاً و من الرُّفات جيراناً، فهم جيرة لا يجيبون داعياً، ولا يمنعون ضيماً، قد بادت أضغانهم فهم كمن لم يكن و كما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فتلك مساكنهم لم تسكن </w:t>
      </w:r>
    </w:p>
    <w:p>
      <w:pPr>
        <w:pStyle w:val="BookText"/>
        <w:rPr/>
      </w:pPr>
      <w:r>
        <w:rPr>
          <w:rFonts w:ascii="Amiri" w:hAnsi="Amiri" w:eastAsia="Amiri" w:cs="Amiri"/>
          <w:color w:val="111111"/>
          <w:sz w:val="28"/>
          <w:sz w:val="28"/>
          <w:szCs w:val="28"/>
          <w:rtl w:val="true"/>
          <w:lang w:bidi="ar-SA"/>
        </w:rPr>
        <w:t>من بعدهم إلّا قليلاً وكنّا نحن الوارثين</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استبدلوا بظهر الأرض بطناً، وبالسّعة ضيقاً، و بالاهل غربة، جاؤوها كما فارقوها بأعمالهم إلى خلود الأبد كما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بدأنا</w:t>
      </w:r>
    </w:p>
    <w:p>
      <w:pPr>
        <w:pStyle w:val="BookText"/>
        <w:rPr/>
      </w:pPr>
      <w:r>
        <w:rPr>
          <w:rFonts w:ascii="Amiri" w:hAnsi="Amiri" w:eastAsia="Amiri" w:cs="Amiri"/>
          <w:color w:val="111111"/>
          <w:sz w:val="28"/>
          <w:sz w:val="28"/>
          <w:szCs w:val="28"/>
          <w:rtl w:val="true"/>
          <w:lang w:bidi="ar-SA"/>
        </w:rPr>
        <w:t>أوّل خلق نعيده وعداً علينا إنّا كنّا فاعلين</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للزَّاهدين في الدُّنيا، الرّاغبين في الآخرة، أولئك قومٌ اتّخذوا أرض الله مهاداً، و ترابها و ساداً، و ماءها طيباً، وجعلوا الكتاب شعاراً، والدّعاء دثاراً، و إنَّ الله أوحى إلى عبده المسيح علیه السّلام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لبني إسرائيل لا تدخلوا بيتاً من بيوتي إلّا بقلوب طاهرة، وأبصار خاشعة، وأكفّ نقية، وأعلِمهم أنى لا أجيب لأحد منهم دعوة، و لأحد من خلقى قبله مظلمة</w:t>
      </w:r>
      <w:r>
        <w:rPr>
          <w:rFonts w:eastAsia="IRNazanin" w:cs="IRNazanin"/>
          <w:color w:val="111111"/>
          <w:sz w:val="28"/>
          <w:szCs w:val="28"/>
          <w:rtl w:val="true"/>
          <w:lang w:bidi="fa-IR"/>
        </w:rPr>
        <w:t xml:space="preserve">. </w:t>
      </w:r>
      <w:bookmarkStart w:id="974" w:name="pg16454_251414"/>
    </w:p>
    <w:p>
      <w:pPr>
        <w:pStyle w:val="Heading5"/>
        <w:numPr>
          <w:ilvl w:val="4"/>
          <w:numId w:val="1"/>
        </w:numPr>
        <w:rPr/>
      </w:pPr>
      <w:bookmarkStart w:id="975" w:name="__RefHeading___Toc8363998_1280447820"/>
      <w:bookmarkStart w:id="976" w:name="_Toc392"/>
      <w:bookmarkEnd w:id="974"/>
      <w:bookmarkEnd w:id="975"/>
      <w:r>
        <w:rPr>
          <w:rtl w:val="true"/>
        </w:rPr>
        <w:t xml:space="preserve">باب </w:t>
      </w:r>
      <w:r>
        <w:rPr/>
        <w:t>2</w:t>
      </w:r>
      <w:bookmarkEnd w:id="976"/>
    </w:p>
    <w:p>
      <w:pPr>
        <w:pStyle w:val="Heading6"/>
        <w:numPr>
          <w:ilvl w:val="5"/>
          <w:numId w:val="1"/>
        </w:numPr>
        <w:rPr/>
      </w:pPr>
      <w:bookmarkStart w:id="977" w:name="__RefHeading___Toc8364000_1280447820"/>
      <w:bookmarkStart w:id="978" w:name="_Toc393"/>
      <w:bookmarkEnd w:id="977"/>
      <w:r>
        <w:rPr>
          <w:rtl w:val="true"/>
        </w:rPr>
        <w:t>ما أوصى رسول الله صلی الله علیه و آله و سلّم الى أمير المؤمنين علیه السّلام</w:t>
      </w:r>
      <w:bookmarkEnd w:id="9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محمّد بن عليّ بن الشّاه، عن أحمد بن محمّد بن الحسين، عن أحمد ابن خالد الخالديّ، عن محمّد بن أحمد بن الصّالح التّميمي، عن أبيه، عن أنس بن محمّد أبي مالك، عن أبيه، عن جعفر بن محمّد، عن أبيه، عن جدِّه، عن علي بن أبي طالب علیهم السّلام عن النبيّ صلی الله علیه و آله و سلّم أنّه قال في وصيّته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ثلاث من لقي الله بهنّ فهو من أفضل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الله بما افترض الله عليه فهو من أعبد الناس و من ورع عن محارم الله فهو من أورع الناس، و من قنع بما رزقه الله فهو من أغنى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علي ثلاث لا تطيقها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للأخ في ماله، و انصاف الناس من نفسه، و ذكر الله على كلِّ حال، وليس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إذا ورد على ما يحرم عليه خاف الله عزّوجلّ عنده و تركه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ثلاثة يتخوَّف منهنَّ الجنون التغوّط بين القبور و المشي في خفّ واحد، و الرّجل ينام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علىُّ ثلاث مجالستهم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الأنذال و مجالسة الاغنياء و الحديث مع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ثلاثة يزدن في الحفظ و يذهبن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و السّواك، وقراءة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ثلاثة من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و تقليم الأظفار بالأسنان، وأكل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أنهاك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الحرص، و 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ثلاث يقسين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وطلب الصّيد، و إتيان باب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العيش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قوراء، وجارية حسناء، و فرس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القبّاء الضّامر البطن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أقبّ وقبّاء لأنَّ الفرس يُذكّر و يؤنّث و يقال للأنثى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قبّاء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Style w:val="FootnoteAnchor"/>
          <w:rtl w:val="true"/>
        </w:rPr>
        <w:footnoteReference w:id="878"/>
      </w:r>
      <w:r>
        <w:rPr>
          <w:rFonts w:ascii="IRNazanin" w:hAnsi="IRNazanin" w:eastAsia="IRNazanin"/>
          <w:color w:val="111111"/>
          <w:sz w:val="28"/>
          <w:sz w:val="28"/>
          <w:szCs w:val="28"/>
          <w:rtl w:val="true"/>
          <w:lang w:bidi="fa-IR"/>
        </w:rPr>
        <w:t>عن جعفر بن محمّد، عن أبيه، عن جدِّه، عن عليِّ بن أبي طالب علیهم السلام عن النبیّ صلی الله علیه و آله و سلّم</w:t>
      </w:r>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أوصيك بوصيّة فاحفظها فلا تزال بخير ما حفظت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كظم غيظاً و هو يقدر على إمضائه أعقبه الله يوم القيامة أمناً، وإيماناً يجد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لم يحسن وصيّته عند موته كان نقصاً في مروّته، ولم يملك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أفضل الجهاد من أصبح لا يهمُّ بظلم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خاف الناس لسانه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شرُّ الناس من أكرمه الناس اتّقاء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شرُّ الناس من باع آخرته بدنياه و شرٌّ من ذلك من باع آخرته بدنيا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لم يقبل العذر من متنصّل صادقاً كان أو كاذباً لم ينل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عزَّ وجلَّ أحبَّ الكذب في الصّلاح و أبغض الصّدق في الفساد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ترك الخير لغير الله سقاه الله من الرّحيق المختوم،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و الله من تركها صيانة لنفسه يشكره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شارب الخمر كعابد وثن يا عليّ شارب الخمر لا يقبل الله عزّ وجلَّ صلاته أربعين يوماً فان مات في الأربعين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كلُّ مسكر حرام و ما أسكر كثيره فالجرعة منه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جعلت الذُّنوب كلّها في بيت و جُعل مفتاحها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تأتى على شارب الخمر ساعة لا يعرف فيها ربِّه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إزالة الجبال الرَّواسي أهون من إزالة مُلك مؤجّل لم تنقص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من لم تنتفع بدينه ودنياه فلا خير لك في مجالسته، و من لم يوجب لك فلا توجب له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ينبغي أن يكون في المؤمن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عند الهزاهز، وصبر عند البلاء، و شكر عند الرِّخاء، و قنوع بما رزقه الله عزّوجلّ، و لا يظلم الاعداء، و لا يحامل على الأصدقاء، بدنه منه فى تعب و الناس منه في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 والد لولده، و الرَّجل يدعو لأخيه بظهر الغيب، و المظلوم، يقول الله جلَّ جلاله و عزّتي وجلالي لأنتصرنَّ لك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ثمانية إن اُهينوا فلا يلوموا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إلى مائدة لم يُدع إليها، والمتأمّر على ربِّ البيت، وطالب الخير من أعدائه، وطالب الفضل من اللّئام، والدّاخل بين اثنين في سرّ لم يدخلاه فيه و المستخفٌ بالسلطان، و الجالس في مجلس ليس له بأهل، و المقبل بالحديث على من لا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حرَّم الله الجنّة على كلِّ فاحش بذيّ لا يبالي ما قال ولا ما قيل له يا علىُّ طوبى لمن طال عمره و حسن عمله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لا تمزح فيذهب بهاؤك، ولا تكذب فيذهب نورك، و إيّاك و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الضّجرة </w:t>
      </w:r>
    </w:p>
    <w:p>
      <w:pPr>
        <w:pStyle w:val="BookText"/>
        <w:rPr/>
      </w:pPr>
      <w:r>
        <w:rPr>
          <w:rFonts w:ascii="Amiri" w:hAnsi="Amiri" w:eastAsia="Amiri" w:cs="Amiri"/>
          <w:color w:val="111111"/>
          <w:sz w:val="28"/>
          <w:sz w:val="28"/>
          <w:szCs w:val="28"/>
          <w:rtl w:val="true"/>
          <w:lang w:bidi="ar-SA"/>
        </w:rPr>
        <w:t>و الكل، فإنّك إن ضجرت لم تصبر على حقّ، وإن كسلت لم تؤدِّ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لكلِّ ذنب توبة إلّا سوء الخلق فانَّ صاحبه كلّما خرج من ذنب دخل في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أربعة أسرع شيء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فكافاك بالاحسان إساءة، و رجل لا تبغي عليه و هو يبغي عليك، و رجل عاهدته على أمر فوفيت له و غدر بك، و رجل وصل قرابته فقطعوه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استولى عليه الضّجر رحلت عنه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اثنتا عشرة خصلة ينبغي للرجل المسلم أن يتعلّمها على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منها فريضة و أربع منها سنّة و أربع منها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الفريضة فالمعرفة بما يأكل، و التسمية، و الشكر، و الرضا، و أمّا السنّة فالجلوس على الرّجل اليسرى، و الأَكل بثلاث أصابع، و أن يأكل ممّا يليه، و مصّ الأصابع، و أمّا الادب فتصغير اللّقمة، والمضغ الشديد، وقلّة النظر في وجوه الناس و 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خلق الله عزَّ وجلَّ الجنّة من لبنتين لبنة من ذهب و لبنة من فضّة، و جعل حيطانها الياقوت و سقفها الزَّبرجد و حصاها اللّؤلؤ و ترابها الزّعفران و المسك الأَذفر،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سعد من يدخلني،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وجلالي لا يدخلها مدمنُ خمر، ولانمّام ولا شرطيّ ولا محنّث و لانبّاش ولا عشّار ولا قاطع رحم و لاقدريّ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كفر بالله العظيم من هذه الامّة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القتّات و الساحر، و الدَّيوث، و ناكح المرأة حراماً في دبرها، و ناكح البهيمة، و من نكح ذات محرم، و الساعي في الفتنة، وبايع السلاح من أهل الحرب، و مانع الزكاة، و من وجد سعة فمات و لم يحجَّ</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لا وليمة إلّا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عرس أو خرس، أو عذار، أو وكار، أو ركاز فالعُرس التزويج و الخرس النفاس بالولد والعذار الختان والوكار في شري الدار، والرّكاز الرّجل </w:t>
      </w:r>
    </w:p>
    <w:p>
      <w:pPr>
        <w:pStyle w:val="BookText"/>
        <w:rPr/>
      </w:pPr>
      <w:r>
        <w:rPr>
          <w:rFonts w:ascii="Amiri" w:hAnsi="Amiri" w:eastAsia="Amiri" w:cs="Amiri"/>
          <w:color w:val="111111"/>
          <w:sz w:val="28"/>
          <w:sz w:val="28"/>
          <w:szCs w:val="28"/>
          <w:rtl w:val="true"/>
          <w:lang w:bidi="ar-SA"/>
        </w:rPr>
        <w:t>يقدم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ينبغي للعاقل أن يكون ظاعناً إلّا في ثلاث مرمّة لمعاش أو تزوُّد لمعاد، أو لذَّة فى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ثلاثة من مكارم الأخلاق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وتصل من قطعك، و تحلم عمّن جهل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بادر بأربع قبل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 صحّتك قبل سقمك، و غناك قبل فقرك، وحياتك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كره الله عزّوجلَّ لأمّتي العبث في الصلاة، والمنَّ في الصدقة، و إتيان المساجد جنباً، والضحك بين القبور، و التطلّع في الدُّور، والنظر إلى فروج النساء لأنّه يورث العمى، و كره الكلام عند الجماع لأنّه يورث الخرس وكره النّوم بين العشائين لأنّه يحرم الرِّزق، وكره الغسل تحت السماء إلّا بمنزر، وكره دخول الأنهار إلّا بمنزر فإنَّ فيها سُكاناً من الملائكة، و كره دخول الحمام إلّا بمنزر، وكره الكلام بين الأذان والإقامة في صلاة الغداة، وكره ركوب البحر في وقت هيجانه و كره النّوم فوق سطح ليس بمحجّر،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على سطح غير محجّر فقد برئت منه الذِّمة، وكره أن ينام الرَّجل في بيت وحده، وكره أن يغشى الرّجل امرأته وهي حايض فإن فعل و خرج الولد مجذوماً أو به برص فلا يلومنَّ إلّا نفسه، وكره أن يكلّم الرّجل مجذوماً إلّا أن يكون بينه و بينه قدر ذراع، 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المجذوم فرارك من الأسد وكره أن يأتي الرَّجل أهله وقد احتلم حتّى يغتسل من الاحتلام فان فعل و خرج الولد مجنوناً فلا يلومنَّ إلّا نفسه، وكره البول على شطِّ نهر جار، وكره أن يحدث الرجل تحت الشجرة أو نخلة قد أثمرت وكره أن يتنعّل الرّجل و هو قائم، وكره أن يدخل الرجل بيتاً مظلماً إلا مع السراج</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آفة الحسب الافتخار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من خاف الله عزَّ وجلَّ خاف منه كلُّ شيء، و من لم يخف الله أخافه الله من كلِّ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ثمانية لا يُقبل منهم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الابق حتّى يرجع إلى مواليه، والناشز وزوجها عليها ساخط، و مانع الزّكاة، وتارك الوضوء، والجارية المدركة تصلّي بغير خمار و إمام قوم يصلّي بهم و هم له كارهون، و السكران، و الزِّبّين و هو الّذي يدافع البول والغائط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أربع من كنَّ فيه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أوى اليتيم، ورحم الضعيف، و أشفق على والديه، و رفق بمملوكه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 لق الله عزَّ وجلَّ بهنَّ فهو أفضل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الله بما افترض عليه فهو من أعبد الناس، و من ورع عن محارم الله فهو من أورع الناس، و من قنع بما رزقه الله فهو أغنى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ثلاث لا يطيقها أحد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للأخ في ماله، و انصاف الناس من نفسه، و ذكر الله على كلِّ حال، و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ورد على ما يحرم عليه خاف الله عزّ وجلَّ عنده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ثلاثة و إن أنصفتهم ظلموك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و أهلك، و خادمك، و ثلاثة لا ينتصفون من ثلاثة حرٌّ من عبده، وعالم من جاهل، وقويّ من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سبعة من كنَّ فيه فقد استكمل حقيقة الايمان، و أبواب الجنّة مفتّحة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وأدّى زكاة ماله، وكفَّ غضبه، و سجن لسانه، و استغفر لذنبه، و أدّى النصحية لأهل بيت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لعن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زاده وحده و راكب الفلاة وحده، والنائم في بيت وحده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ثلاثة يُتخوَّف منهنَّ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التغوُّط بين القبور و المشي في خفّ واحد، و الرّجل ينام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ثلاثة يحسن فيهنَّ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في الحرب، و عدتك زوجتك، والاصلاح بين الناس، وثلاثة مجالستهم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الأنذال و مجالسة الأغنياء، والحديث مع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ثلاثة من حقائق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الانفاق من الإقتار، و انصافك الناس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العلم للمتعلّم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 لم يكنَّ فيه لم يتمَّ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عزَّ وجلَّ، وخلق يداري به الناس، وحلم يردُّ به جهل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فرحات للمؤمن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الاخوان، و تفطير الصائم، و التهجُّد في آخر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علىّ أنهاك عن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 الحرص، والكبر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 قساوة القلب، و بعد الأمل، و حبُّ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ثلاث درجات و ثلاث کفّارات و ثلاث مهلكات و ثلاث منجيات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الدَّرجات فاسباغ الوضوء في السبرات و انتظار الصلاة بعد الصلاة والمشي باللّيل والنهار إلى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فإفشاء السلام، وإطعام الطعام و التهجّد باللّيل و الناس نيام فأمّا المهلكات فشحٌّ مطاع، و هوى متَّبع و إعجاب المرء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المنجيات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فخوف الله في السِّرِّ والعلانية، والقصد في الغنى والفقر، وكلمة العدل في الرّضا والسخط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لارضاع بعد فطام ولايُتم بعد احتلام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سرسنتين بِرّ والديك، سر سنة صل رحمك سر ميلاً عُد مريضاً، سر ميلين شيع جنازة، سر ثلاثة أميال أجب دعوة سر أربعة أميال زر أخاً في الله، سرخمسة أميال أغث الملهوف، سر سنّة أميال انصر المظلوم، و عليك بالاستغفار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للمؤمن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والصيام، وللمتكلّف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يتملّق إذا حضر، و يغتاب إذا غاب، و يشمت بالمصيبة، و للظالم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 مَن دونه بالغلبة، و من فوقه بالمعصية، ويظاهر الظلمة، و للمرائى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إذا كان عند الناس، و يكسل إذا كان وحده، و يحبّ أن يحمد في جميع أموره، و 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كذب، وإذا وعد أخلف، و إذا ائتُمن 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تسعة أشياء تورث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التفّاح الحامض، و أكل الكزبرة، و الجبن، و سؤر الفارة، وقراءة كتابة القبور، و المشي بين امرأتين، وطرح القَملة، والحجامة في النقرة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البول في الماء الراكد</w:t>
      </w:r>
    </w:p>
    <w:p>
      <w:pPr>
        <w:pStyle w:val="BookText"/>
        <w:rPr/>
      </w:pPr>
      <w:r>
        <w:rPr>
          <w:rFonts w:ascii="Amiri" w:hAnsi="Amiri" w:eastAsia="Amiri" w:cs="Amiri"/>
          <w:color w:val="111111"/>
          <w:sz w:val="28"/>
          <w:sz w:val="28"/>
          <w:szCs w:val="28"/>
          <w:rtl w:val="true"/>
          <w:lang w:bidi="ar-SA"/>
        </w:rPr>
        <w:t>يا علىّ العيش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قوراء، وجارية حسناء، و فرس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والله لو أنَّ المتواضع في قعر بئر لبعث الله عزَّ وجلَّ إليه ريحاً يرفعه فوق الأخيار في دولة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انتمى إلى غير مواليه فعليه لعنة الله، و من منع أجيراً أجره فعليه لعنة الله، و من أحدث حدثاً أو آوى محدثاً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ماذلك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المؤمن من أمنه المسلمون على أموالهم و دمائهم، و المسلم من سلم المسلمون من يده و لسانه، والمهاجر من هجر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أوثق عرى الايمان الحبُّ في الله، والبغض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من أطاع امرأته أكبّه الله على وجهه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تلك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يأذن في الذّهاب إلى الحمّامات و العرسات، و النائحات، و لبس ثياب الرّقاق</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إنَّ تبارك و تعالى قد أذهب بالإسلام نخوة الجاهليّة و تفاخرهم بآبائهم، ألا و إنَّ النّاس من ،آدم و آدم من تراب و أكرمهم عند الله أتقاهم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من السّحت ثمن الميتة و ثمن الكلب، و ثمن الخمر و مهر الزّانية، و الرّشوة في الحكم، وأجر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تعلّم علماً ليماري به السّفهاء أو يجادل به العلماء أو ليدعو النّاس إلى نفسه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مات العبد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الدُّنيا سجن المؤمن وجنّة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موت الفجأة راحة المؤمن و حسرة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أوحى الله تبارك و تعالى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أخدمي من خدمني، و أتعبي من 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الدُّنيا لو عدلت عند الله عزَّ وجلّ جناح بعوضة لما سقى الكافر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ما أحد من الأوَّلين والآخرين إلّا و هو يتمنّى يوم القيامة أنّه لم يعط من الدُّنيا إلّا 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شرُّ النّاس من اتّهم الله في 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أنين المؤمن المريض تسبیح، و صياحه تهليل، و نومه على الفراش عبادة، و تقلّبه من جنب إلى جنب جهاد في سبيل الله، فإن عوفي يمشي في النّاس و ما عليه من 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لو أهدي إلىَّ كراع لقبلت و لو دعيت إلى ذراع لأَجبت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عليّ ليس على النساء جمعة، ولا جماعة، ولا إقامة، ولا عيادة مريض، و لا اتّباع جنازة، ولا هرولة بين الصّفا والمروة، ولا استلام الحجر، ولا حلق ولا تولّي القضاء،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تستشار، و لا تذبح إلّا عند الضّرورة، ولا تجهر بالتّلبية و لا تقيم عند قبر و لا تسمع الخطبة، ولا تتولّى التّزويج ولا تخرج من بيت زوجها إلّا بأذنه، فإن خرجت بغير إذنه لعنها الله و جبرئیل و میکائیل، ولا تعطي من بيت زوجها شيئاً إلّا بإذنه، ولا تبيت و زوجها </w:t>
      </w:r>
    </w:p>
    <w:p>
      <w:pPr>
        <w:pStyle w:val="BookText"/>
        <w:rPr/>
      </w:pPr>
      <w:r>
        <w:rPr>
          <w:rFonts w:ascii="Amiri" w:hAnsi="Amiri" w:eastAsia="Amiri" w:cs="Amiri"/>
          <w:color w:val="111111"/>
          <w:sz w:val="28"/>
          <w:sz w:val="28"/>
          <w:szCs w:val="28"/>
          <w:rtl w:val="true"/>
          <w:lang w:bidi="ar-SA"/>
        </w:rPr>
        <w:t>عليها ساخط و إن كان ظالماً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الإسلام عريان، ولباسه الحياء، وزينته الوفاء و مروّته العمل الصالح، و عماده الورع، و لكلِّ شيء أساس و أساس الإسلام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سوء الخلق 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المرأة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كان الشُّوْم في شيء ففي لسان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نجى المخفُّون و هلك المثقلون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ثلاثة يزدن في الحفظ، و يذهبن البلغم اللّبان، والسّواك، وقراءة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السّواك من السُّنَّة، ومطهرة للفم، و يجلو البصر، و يرضي الرَّحمن و يبيض الأسنان، ويذهب بالبخر ويشدُّ اللّنَّة، ويشهّي الطعام، ويذهب بالبلغم و يزيد في الحفظ، و يضاعف الحسنات، و تفرح به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النَّوم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الأنبياء علیهم السّلام على أقفيتهم، ونوم المؤمنين على أيمانهم، و نوم الكفّار و المنافقين على أيسارهم، و نوم الشياطين على وجوههم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ما بعث الله عزَّ وجلَّ نبيّاً إلّا وجعل ذرَّيّته من صلبه، و جعل ذرِّيتي من صلبك، و لولاك ما كانت لي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أربعة من قواصم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يعصي الله عزّوجلّ و يطاع أمره، و زوجة يحفظها زوجها و هي تخونه، و فقر لا يجد صاحبه مداوياً، وجار سوء في دار مقام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 عبد المطّلب سنَّ في الجاهليّة خمس سنن أجراها الله عزّوجلّ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نساء الآباء على الأَبناء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 و وجد كنزاً فأخرج منه الخمس و تصدَّق به فأنزل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w:t>
      </w:r>
    </w:p>
    <w:p>
      <w:pPr>
        <w:pStyle w:val="BookText"/>
        <w:rPr/>
      </w:pPr>
      <w:r>
        <w:rPr>
          <w:rFonts w:ascii="Amiri" w:hAnsi="Amiri" w:eastAsia="Amiri" w:cs="Amiri"/>
          <w:color w:val="111111"/>
          <w:sz w:val="28"/>
          <w:sz w:val="28"/>
          <w:szCs w:val="28"/>
          <w:rtl w:val="true"/>
          <w:lang w:bidi="ar-SA"/>
        </w:rPr>
        <w:t>من شيء فأنّ الله خُمسه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 و لمّا حفر زمزم سمّاها سقاية الحاج فانزل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 عمارة المسجد الحرام كمن آمن بالله واليوم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881"/>
      </w:r>
      <w:r>
        <w:rPr>
          <w:rFonts w:ascii="Amiri" w:hAnsi="Amiri" w:eastAsia="Amiri" w:cs="Amiri"/>
          <w:color w:val="111111"/>
          <w:sz w:val="28"/>
          <w:sz w:val="28"/>
          <w:szCs w:val="28"/>
          <w:rtl w:val="true"/>
          <w:lang w:bidi="ar-SA"/>
        </w:rPr>
        <w:t>، وسنَّ في القتل مائة من الإبل فأجرى الله عزَّ وجلَّ ذلك في الاسلام، ولم يكن للطّواف عدد عند قريش فسنَّ لهم عبد المطلب سبعة أشواط فأجرى الله عزَّ وجلَّ ذلك في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إنّ عبد المطّلب كان لا يستقسم بالأزلام، ولا يعبد الأصنام، ولا يأكل ما ذبح على النّصب،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دين أبي إبراهيم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أعجب النّاس إيماناً وأعظمهم يقيناً قوم يكونون في آخر الزمان لم يلحقوا النبيّ، و حجب عنهم الحجّة فآمنوا بسواد على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يقسين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وطلب الصّيد، و إتيان باب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لاتصلِّ في جلد مالا تشرب لبنه، ولا تأكل لحمه، ولا تصلِّ في ذات الجيش، و لا في ذات الصلاصل و لا في ضجنان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كل من البيض ما اختلف طرفاه، و من السّمك ما كان له قشور و من الطّير مادفّ، و اترك منه ما صفّ، وكل من طير الماء ما كانت له قانصة أو صيصية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كلُّ ذي ناب من السّباع و مخلب من الطير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قطع في ثمر و 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ليس على زان عقر ولاحدَّ في التعريض، ولا شفاعة في حدّ ولا يمين في قطيعة رحم، ولايمين لولد مع والده، و لا لامرأة مع زوجها، ولا للعبد مع مولاه، ولا صمت يوماً إلى اللّيل، ولا وصال في صيام، ولا تعرُّب بعد هجرة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لا يُقتل والد بولده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لا يقبل الله عزّوجلَّ دعا 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نوم العالم أفضل من عبادة العابد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ركعتان يصلّيها العالم أفضل من ألف ركعة يصلّيها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لا تصوم المرأة تطوُّعاً إلّا باذن زوجها، ولا يصوم العبد تطوُّعاً إلّا باذن مولاه و لا يصوم الضّيف تطوُّعاً إلا باذن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عليّ صوم يوم الفطر، وصوم يوم الأضحى حرام، و صوم الوصال حرام، وصوم الصّمت حرام، وصوم نذر المعصية حرام، وصوم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في الزناء ستُّ خصال، ثلاث منها في الدُّنيا و ثلاث منها في الآخرة أمّا الّتي في الدُّنيا فيذهب بالبهاء، ويعجّل الفناء، ويقطع الرِّزق وأمّا الّتي في الآخرة فسوء الحساب و سخط الرَّحمن، و الخلود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الرّبا سبعون جزءاً فأيسره مثل أن ينكح الرَّجل أمّه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درهم ربا أعظم عند الله من سبعين زنية كلّها بذات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منع قيراطاً من زكاة ماله فليس بمؤمن و لامسلم و لاكرامة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تارك الصّلاة يسأل الرَّجعة إلى الدُّنيا،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تارك الحجِّ و هو يستطيع كافر،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النّاس حجُّ البيت من استطاع إليه سبيلاً و من كفر فانَّ الله غنىٌّ عن العالمين</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من سوَّف الحجّ حتّى يموت بعثه الله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الصّدقة تردُّ القضاء الّذي قد اُبرم إيراماً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صلة الرَّحم يزيد في العمر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افتتح بالملح و اختم بالملح فانَّ فيه شفاء من اثنين وسبعين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قدمت المقام المحمود لشفّعت في أبي وأمّي و عمّي و أخ كان لي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لاصدقة و ذو رحم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درهم في الخضاب أفضل من ألف درهم يُنفق في سبيل الله، و فيه أربع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الرِّبح من الأذنين و يجلو البصر، ويليّن الخياشيم، ويطيب النكهة ويشدّ اللّثة و يذهب بالصنان و يقلُّ وسوسة الشيطان و تفرح به الملائكة ويستبشر به المؤمن و يغيظ به الكافر، و هو زينة و طيب، ويستحيي منه منكر ونكير، و هو براءة له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لاخير في قول إلّا مع الفعل، ولا في منظر إلّا مع المخبر، ولا في المال إلّا مع الجود و لا في الصّدق إلّا مع الوفاء و لا في العفّة إلّا مع الورع و لا في الصّدقة إلا مع النّيّة، ولا في الحياة إلّا مع الصحّة، و لا في الوطن إلّا مع الأمن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حُرّم من الشّاة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المذاكير، و المثانة، و النّخاع، و الغدد، و الطّحال، والمرارة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لا تماكس في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شراء الأضحيّة، والكفن، و النسمة، و الكرى إلى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ألا أخبرك بأشبهكم بي 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أعظمكم حلماً، وأبرّكم بقرابته، وأشدّكم من نفسه انصافاً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أمان لأمّتي من الغرق إذا هم ركبوا السّفن فقرؤا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والأرض جميعاً قبضته يوم القيمة و السّموات مطويّات بيمينه سبحانه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مَجريها و مُرسيها إنَّ ربي لغفور رحيم</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يا علىّ أمان لأمّتي من السّرق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الله أو ادعوا الرَّحمن أياًّ ما تدعوا فله الأسماء </w:t>
      </w:r>
    </w:p>
    <w:p>
      <w:pPr>
        <w:pStyle w:val="BookText"/>
        <w:rPr/>
      </w:pPr>
      <w:r>
        <w:rPr>
          <w:rFonts w:ascii="Amiri" w:hAnsi="Amiri" w:eastAsia="Amiri" w:cs="Amiri"/>
          <w:color w:val="111111"/>
          <w:sz w:val="28"/>
          <w:sz w:val="28"/>
          <w:szCs w:val="28"/>
          <w:rtl w:val="true"/>
          <w:lang w:bidi="ar-SA"/>
        </w:rPr>
        <w:t xml:space="preserve">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أمان لأمّتي من الهدم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السّموات والأرض أن تزولا و لئن زالتا إن أمسكهما من أحد من بعده إنّه كان حليماً غفوراً</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أمان لأمّتي من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ولا قوّة إلّا بالله لا ملجأ ولا منجا من الله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أمان لأمّتي من الحرق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وليّتي الله الّذي نزّل الكتاب و هو يتولّى الصالحين</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من خاف السّباع 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السورة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و من استصعب عليه دابّته فليقرأ في أذنها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في السّموات و الأرض طوعاً وكَرهاً و إليه ترجعون</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علىُّ من خاف ساحراً أو شيطاناً فليقر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السّموات و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عليّ من كان في بطنه ماء أصفر فليكتب على بطنه آية الكرسيّ و يشربه فانه بُرء باذن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حقُّ الولد على والده أن يحسن اسمه و أدبه، و يضعه موضعاً صالحاً، وحقُّ الوالد على ولده أن لا يسمّيه باسمه ولا يمشي بين يديه ولا يجلس أمامه و لا يدخل معه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ثلاثة من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الطّين و تقليم الأظفار بالأسنان وأكل اللّحية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لعن الله والدين حملا ولدهما على عقوقها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علىُّ يلزم الوالدين من ولدهما ما يلزم لهما من 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رحم الله والدين حملا ولدهما على 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أحزن والديه فقد عقّها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اغتيب عنده أخوه المسلم فاستطاع نصره فلم ينصره خذله الله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من كف يتيماً في نفقة بماله حتّى يستغني و جبت له الجنّة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مسح يده على رأس يتيم ترحّماً له أعطاه الله عزَّ وجلَّ بكلِّ شعرة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أنا ابن الذّبيحين أنا دعوة أبي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العقل ما اكتُسب به الجنّة و طلب به رضى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أوَّل خلق خلقه الله عزَّ وجلَّ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وجلالي ما خلقت خلقاً هو أحبّ إليَّ منك، بك آخذ و بك أعطي، و بك أثيب، و بك أعاقب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لافقر أشدُّ من الجهل، و لا مال أعود من العقل، ولا وحدة أوحش من العجب، و لا عقل كالتّدبير، ولا ورع كالكفّ عن محارم الله و عمّا لا يليق، ولا حسب كحسن الخلق، و لا عبادة مثل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آفة الحديث الكذب و آفة العلم النّسيان و آفة العبادة الفترة، وآفة الجمال الخيلاء، و آفة الحلم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أربعة يذهبن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الشبع، والسّراج في القمر، والزَّرع في السبخة، و الصنيعة عند غير أهلها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نسي الصّلاة علىَّ فقد أخطأ طريق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علىُّ إيّاك و نقرة الغراب و فريسة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لئن أدخل يدي في فم التنّين إلى المرفق أحبُّ إليَّ من أن أسأل من لم يكن ثمَّ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أعتى النّاس على الله عزَّ وجلَّ القاتل غير قاتله، و الضّارب غير ضاربه، و من تولّى غير مواليه فقد كفر بما أنزل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تختم باليمين فإنّه فضيلة من الله عزَّ وجلَّ للمقرَّبين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أتختّم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فانّه أوَّل جبل أقرَّ لله عزّوجلَّ بالوحدانيّة، ولي بالنّبوّة و لك بالوصيّة، و لولدك بالامامة، و لشيعتك بالجنّة، و لأعدائك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عزَّ وجلَّ أشرف على الدُّنيا فاختارني منها على رجال العالمين، ثمَّ اطّلع الثانية فاختارك على رجال العالمين، ثمَّ اطّلع الثالثة فاختار الأئمّة من ولدك على رجال العالمين، ثمَّ اطّلع الرابعة فاختار فاطمة على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إنّي رأيت اسمك مقروناً باسمي في أربعة مواطن فأنست بالنّظر إليه إنّي لمّا بلغت بيت المقدس في معراجي إلى السّماء وجدت على صخرتها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ایّدته بوزيره و نصر ته بوزيره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وزيري؟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فلمّا انتهيت إلى سدرة المنتهى وجدت مكتوباً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أنا الله لا إله إلّا أنا وحدي، محمّد صفوتي من خلق، أيّدته بوزيره و نصرته بوزیره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وزيري؟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فلمّا جاوزت السدرة انتهيت إلى عرش ربِّ العالمين جلَّ جلاله فوجدت مكتوباً على قوائمه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لا إله إلّا أنا وحدي محمّد حبيبي، أيّدته بوزيره و نصرته</w:t>
      </w:r>
    </w:p>
    <w:p>
      <w:pPr>
        <w:pStyle w:val="BookText"/>
        <w:rPr/>
      </w:pPr>
      <w:r>
        <w:rPr>
          <w:rFonts w:ascii="IRNazanin" w:hAnsi="IRNazanin" w:eastAsia="IRNazanin"/>
          <w:color w:val="111111"/>
          <w:sz w:val="28"/>
          <w:sz w:val="28"/>
          <w:szCs w:val="28"/>
          <w:rtl w:val="true"/>
          <w:lang w:bidi="fa-IR"/>
        </w:rPr>
        <w:t>بوزیره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 الله تبارك و تعالى أعطاني فيك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ينشقُّ عنه القبر معي، و أنت أوَّل من يقف على الصراط معي، و أنت أوّل من يكسى إذا كسيت و يحيى إذا </w:t>
      </w:r>
    </w:p>
    <w:p>
      <w:pPr>
        <w:pStyle w:val="BookText"/>
        <w:rPr/>
      </w:pPr>
      <w:r>
        <w:rPr>
          <w:rFonts w:ascii="Amiri" w:hAnsi="Amiri" w:eastAsia="Amiri" w:cs="Amiri"/>
          <w:color w:val="111111"/>
          <w:sz w:val="28"/>
          <w:sz w:val="28"/>
          <w:szCs w:val="28"/>
          <w:rtl w:val="true"/>
          <w:lang w:bidi="ar-SA"/>
        </w:rPr>
        <w:t>حيبت، و أنت أوَّل من يسكن معي علّيين، و أنت أوَّل من يشرب معي من الرَّحيق المختوم الّذي ختامه 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صلی الله علیه و آله و سلّم لسلمان الفارسي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إنَّ لك في علّتك إذا اعتللت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الله بذكر، و دعاؤك فيها مستجاب، و لا تَدع العلّة عليك ذنباً إلّا حطّته، متّعك الله بالعافية إلى انقضاء أجلك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 و سلّم لأبي ذرّ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إياك و السؤال فانّه ذلُّ حاضر و فقر متعجّلة، و فيه حساب طويل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 تعيش وحدك، و تموت وحدك، و تدخل الجنّة وحدك، و يسعد بك قوم من أهل العراق يتولّون غسلك و تجهيزك و دفنك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لا تسأل بكفّك، فان أتاك شيء فاقبله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المشّاؤون بالنميمة، المفرّقون بين الأحبّة، الباغون للبراء العيب</w:t>
      </w:r>
      <w:r>
        <w:rPr>
          <w:rFonts w:eastAsia="Amiri" w:cs="Amiri" w:ascii="Amiri" w:hAnsi="Amiri"/>
          <w:color w:val="111111"/>
          <w:sz w:val="28"/>
          <w:szCs w:val="28"/>
          <w:rtl w:val="true"/>
          <w:lang w:bidi="ar-SA"/>
        </w:rPr>
        <w:t xml:space="preserve">. </w:t>
      </w:r>
      <w:bookmarkStart w:id="979" w:name="pg16454_251431"/>
    </w:p>
    <w:p>
      <w:pPr>
        <w:pStyle w:val="Heading5"/>
        <w:numPr>
          <w:ilvl w:val="4"/>
          <w:numId w:val="1"/>
        </w:numPr>
        <w:rPr/>
      </w:pPr>
      <w:bookmarkStart w:id="980" w:name="__RefHeading___Toc8364002_1280447820"/>
      <w:bookmarkStart w:id="981" w:name="_Toc394"/>
      <w:bookmarkEnd w:id="979"/>
      <w:bookmarkEnd w:id="980"/>
      <w:r>
        <w:rPr>
          <w:rtl w:val="true"/>
        </w:rPr>
        <w:t xml:space="preserve">باب </w:t>
      </w:r>
      <w:r>
        <w:rPr/>
        <w:t>3</w:t>
      </w:r>
      <w:bookmarkEnd w:id="981"/>
    </w:p>
    <w:p>
      <w:pPr>
        <w:pStyle w:val="Heading6"/>
        <w:numPr>
          <w:ilvl w:val="5"/>
          <w:numId w:val="1"/>
        </w:numPr>
        <w:rPr/>
      </w:pPr>
      <w:bookmarkStart w:id="982" w:name="__RefHeading___Toc8364004_1280447820"/>
      <w:bookmarkStart w:id="983" w:name="_Toc395"/>
      <w:bookmarkEnd w:id="982"/>
      <w:r>
        <w:rPr>
          <w:rtl w:val="true"/>
        </w:rPr>
        <w:t>جوامع وصايا رسول الله صلی الله علیه و آله و سلّم و مواعظه و حكمه</w:t>
      </w:r>
      <w:bookmarkEnd w:id="9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لى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ناتانة، عن عليّ، عن أبيه، عن ابن أبي عمير، عن عبدالله بن الفضل الهاشميّ، عن الصادق،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طال عمره و حسن عمله، فحسن منقلبه إذ رضي عنه ربِّه عزَّ وجلَّ، و ويل لمن طال عمره وساء عمله، فساء منقلبه إذ سخط عليه ربِّه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الوليد عن الصفّار، عن ابن هاشم، عن عبدالله بن ميمون عن الصادق،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استحيوا من الله حقّ الحياء،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نفعل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كنتم فاعلين فلا يبيتنَّ أحدكم إلّا و أجله بين عينيه، و ليحفظ الرَّأس و ما حوى و البطن و ماوعى و ليذكر القبر والبلى و من أراد الآخرة فليدع زينة الحياة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عن محمّد بن عيسى، عن عبد الله بن ميمون مثله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ظريف، عن ابن علوان، عن جعفر، عن أبيه،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العيال أحد اليسارين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يُنزل المعونة على قدر المؤونة، و ينزل الصبر على قدر قلّة اليسار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الامانة تجلب الغنى، والخيانة تجلب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الصلت، عن ابن عقدة، عن محمّد بن عبد الملك عن هارون بن عيسى، عن جعفر بن محمّد، عن أبيه، عن الرضا، عن أبيه، عن جدِّه، عن الباقر علیه السّلام، عن جابر بن عبدالله أنَّ رسول الله صلی الله علیه و آله و سلّم 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 الحديث كتاب الله، وخير الهدى هدى محمّد صلی الله علیه و آله و سلّم، و شرُّ الأُمور محدثاتها، وكلُّ محدثة بدعة، وكلُّ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خطب قال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فاذا ذكر الساعة اشتدَّ صوته، و احمرَّت وجنتاه،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صبّحَتكم الساعة أو مسّتكم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أنا و الساعة كهذه من هذه، و يشير بأصبعيه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أرى حبَّ الدُّنيا قد غلب على كثير من النّاس حتّى كأنَّ الموت في هذا الدُّنيا على غيرهم كتب، وكأنَّ الحقَّ في هذه الدُّنيا على غيرهم وجب، و حتّى كأنَّ ما يسمعون من خبر الاموات قبلهم عندهم كسبيل قوم سفر عمّا قليل إليهم راجعون تبوِّؤونهم أجدائهم وتأكلون تراثهم و أنتم مخلّدون بعدهم، هيهات هيهات أما يتّعظ آخرهم بأوَّلهم، لقد جهلوا ونسوا كلِّ موعظة في كتاب الله و أمنوا شرَّ كلِّ عاقبة سوء، ولم يخافوا نزول فادحة ولا بوائق كلِّ حادثة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الوليد، عن أبيه عن الصفّار، عن ابن معروف، عن ابن مهزیار </w:t>
      </w:r>
    </w:p>
    <w:p>
      <w:pPr>
        <w:pStyle w:val="BookText"/>
        <w:rPr/>
      </w:pPr>
      <w:r>
        <w:rPr>
          <w:rFonts w:ascii="IRNazanin" w:hAnsi="IRNazanin" w:eastAsia="IRNazanin"/>
          <w:color w:val="111111"/>
          <w:sz w:val="28"/>
          <w:sz w:val="28"/>
          <w:szCs w:val="28"/>
          <w:rtl w:val="true"/>
          <w:lang w:bidi="fa-IR"/>
        </w:rPr>
        <w:t>عن محمّد بن إسماعيل، عن منصور بن يونس، عن أبي خالد القمّاط،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و سلّم يوم 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عبداً سمع مقالتي فوعاها وبلّغها من لم يسمعها، فكم من حامل فقه غير فقيه، وكم حامل فقه إلى من هو أفقه منه ثلاثة لا يغلّ عليها قلب عبد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الله، و النصيحة لأئمَّة المسلمين، واللّزوم لجماعتهم، فانَّ دعوتهم محيطة من ورائهم المسلمون إخوة تتكافى دماؤهم و هم يدٌ على من سواهم يسعى بذمّتهم أدناهم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عليّ، عن محمّد بن الحسن الصّفار، عن إبراهيم بن هاشم عن النّوفلي، عن السّكونيّ، عن جعفر بن محمّد، عن أبيه ، عن آبائه علا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السعيد من وُعظ بغيره</w:t>
      </w:r>
      <w:r>
        <w:rPr>
          <w:rFonts w:eastAsia="IRNazanin" w:cs="IRNazanin"/>
          <w:color w:val="111111"/>
          <w:sz w:val="28"/>
          <w:szCs w:val="28"/>
          <w:rtl w:val="true"/>
          <w:lang w:bidi="fa-IR"/>
        </w:rPr>
        <w:t xml:space="preserve">». </w:t>
      </w:r>
      <w:bookmarkStart w:id="984" w:name="pg16454_251434"/>
    </w:p>
    <w:p>
      <w:pPr>
        <w:pStyle w:val="Heading5"/>
        <w:numPr>
          <w:ilvl w:val="4"/>
          <w:numId w:val="1"/>
        </w:numPr>
        <w:rPr/>
      </w:pPr>
      <w:bookmarkStart w:id="985" w:name="__RefHeading___Toc8364006_1280447820"/>
      <w:bookmarkStart w:id="986" w:name="_Toc396"/>
      <w:bookmarkEnd w:id="984"/>
      <w:bookmarkEnd w:id="985"/>
      <w:r>
        <w:rPr>
          <w:rtl w:val="true"/>
        </w:rPr>
        <w:t xml:space="preserve">باب </w:t>
      </w:r>
      <w:r>
        <w:rPr/>
        <w:t>4</w:t>
      </w:r>
      <w:bookmarkEnd w:id="986"/>
    </w:p>
    <w:p>
      <w:pPr>
        <w:pStyle w:val="Heading6"/>
        <w:numPr>
          <w:ilvl w:val="5"/>
          <w:numId w:val="1"/>
        </w:numPr>
        <w:rPr/>
      </w:pPr>
      <w:bookmarkStart w:id="987" w:name="__RefHeading___Toc8364008_1280447820"/>
      <w:bookmarkStart w:id="988" w:name="_Toc397"/>
      <w:bookmarkEnd w:id="987"/>
      <w:r>
        <w:rPr>
          <w:rtl w:val="true"/>
        </w:rPr>
        <w:t xml:space="preserve">عهد أمير المؤمنين علیه السلام الى الاشتر </w:t>
      </w:r>
      <w:r>
        <w:rPr>
          <w:rtl w:val="true"/>
        </w:rPr>
        <w:t>(</w:t>
      </w:r>
      <w:r>
        <w:rPr>
          <w:rtl w:val="true"/>
        </w:rPr>
        <w:t>ره</w:t>
      </w:r>
      <w:r>
        <w:rPr>
          <w:rtl w:val="true"/>
        </w:rPr>
        <w:t xml:space="preserve">) </w:t>
      </w:r>
      <w:r>
        <w:rPr>
          <w:rtl w:val="true"/>
        </w:rPr>
        <w:t>حين ولاه مصر</w:t>
      </w:r>
      <w:bookmarkEnd w:id="9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900"/>
      </w:r>
      <w:r>
        <w:rPr>
          <w:rFonts w:ascii="Amiri" w:hAnsi="Amiri" w:eastAsia="Amiri" w:cs="Amiri"/>
          <w:color w:val="111111"/>
          <w:sz w:val="28"/>
          <w:sz w:val="28"/>
          <w:szCs w:val="28"/>
          <w:rtl w:val="true"/>
          <w:lang w:bidi="ar-SA"/>
        </w:rPr>
        <w:t>هذا ما أمر به عبدالله علىٌّ أمير المؤمنين مالك بن الحارث الأشتر في عهده إليه حين و لّاه مصر، جباية خراجها و مجاهدة عدوِّها و استصلاح أهلها و 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بتقوى الله وإيثار طاعته واتّباع ما أمره الله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 إلّا مع جحودها وإضاعتها، وأن ينصر الله بيده و قلبه و لسانه، فانّه قد تكفّل بنصر من نصره إنَّه 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يكسر من نفسه عند الشّهوات فانَّ النّفس أمّارة بالسّوء إلّا ما رحم ربّي إنّ ربّي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يعتمد كتاب الله عند الشبهات فإن فيه تبيان كلِّ شيء وهدى ورحمة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يتحرّى رضى الله ، ولا يتعرّض لسخطه، ولا يصرَّ على معصيته، فانّه لا ملجأ من الله إلّا إليه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يا مالك أنّي قد وجّهتك إلى بلاد قد جرت عليها دُولٌ قبلك من عدل و جور و إنَّ الناس ينظرون من أمورك في مثل ما كنت تنظر فيه من أمور الولاة قبلك و يقولون فيك ما كنت تقول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يستدلُّ على الصّالحين بما يجري الله لهم على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w:t>
      </w:r>
    </w:p>
    <w:p>
      <w:pPr>
        <w:pStyle w:val="BookText"/>
        <w:rPr/>
      </w:pPr>
      <w:r>
        <w:rPr>
          <w:rFonts w:ascii="IRNazanin" w:hAnsi="IRNazanin" w:eastAsia="IRNazanin"/>
          <w:color w:val="111111"/>
          <w:sz w:val="28"/>
          <w:sz w:val="28"/>
          <w:szCs w:val="28"/>
          <w:rtl w:val="true"/>
          <w:lang w:bidi="fa-IR"/>
        </w:rPr>
        <w:t>أحبُّ الذخائر إليك ذخيرة العمل الصّالح بالقصد فيما تجمع و ما ترعى به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فأملك هواك و لتسخ بنفسك عمّا لا يحلُّ لك، فانَّ سخاء النفس الانصاف منها فيما أحببت وكرهت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أشعر قلبك الرَّحمة للرَّعية و المحبّة لهم و اللّطف بالاحسان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تكوننَّ عليهم سبُعاً ضارياً تغتنم أكلهم فإنَّهم صنفان إمّا أخ لك في الدّين و إمّا نظير لك في الخلق، تفرط منهم الزلل و تعرض لهم العلل، و يؤتى على أيديهم في العمد و الخطأ، فأعطهم من عفوك و صفحك مثل الّذي تحبّ أن يعطيك الله من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فوقهم ووالي الأمر عليك فوقك و الله فوق من ولّاك بما عرّفك من كتابه وبصّرك من سنن نبيّه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بما كتبنا لك في عهدنا هذا، لا تنصينَّ نفسك لحرب الله، فإنّه لايدي لك بنقمته و لا غنى بك عن عفوه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تندمنَّ على عفو و لا تبجحنَّ بعقوبة و لا تسر عنَّ إلى بادرة وجدت عنها مندوحةً، ولا تقولنَّ إلى مؤمّر أمرٌ فاُطاع فإنَّ ذلك إدغال في القلب و منهكة للدِّين و تقرُّبٌ من الفتن، فتعوَّذ بالله من درك الشقاء، و إذا أعجبك ما أنت فيه من سلطانك فحدثت لك به ابّهةً أو مخيلة فانظر إلى عظم ملك الله فوقك، وقدرته منك على ما لا تقدر عليه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 يطامن إليك من طماحك و يكفُّ عنك من غربك و يفيء إليك ما عزُب من عقلك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و مساماته في عظمته أو التشبّه به في جبروته، فانَّ الله يذلُّ كلِّ جبّار، و يهين كلّ مختال فخور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أنصف الله وأنصف النّاس من نفسك و من خاصّتك و من أهلك و من لك فيه هوى من رعيّتك، فانّك إن لا تفعل تظلم و من ظلم عباد الله كان الله خصمه دون عباده، و من خاصمه الله أدحض حجّته وكان الله حرباً حتّى ينزع و يتوب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شيءٌ أدعى إلى تغيير نقمة و تعجيل نقمة من إقامة على ظلم، فانَّ الله يسمع دعوة المظلومين و هو للظالمين ،بمرصاد و من يكن كذلك فهو رهين هلاك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ليكن أحبُّ الامور إليك أوسطها في الحقِّ و أعمّها في العدل و أجمعها للرعية فإنَّ سخط العامّة يجحف برضى الخاصّة وإنَّ سخط الخاصّة يُغتفر مع رضى العامّة، وليس أحد من الرّعية أثقل على الوالي مؤونة في الرَّخاء، و أقلَّ له معونة في البلاء، و أكره للانصاف، و أسأل بالإلحاف و أقلَّ شكراً عند الاعطاء و أبطأ عذراً عند المنع، و أكره للانصاف، و أضعف صبراً عند ملمّات الاُمور من الخاصّة، وإنّما عمود الدّين وجماع المسلمين و العدّة للاعداء أهل العامّة من من الامة، فليكن لهم صغوك و اعمد لاعمّ الأمور منفعة وخيرها عاقبة،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أبعد رعيّتك منك وأشنؤهم عندك أطلبهم لعيوب النّاس، فان في الناس عيوباً الوالي أحقُّ من سترها فلا تكشفنَّ ما غاب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 العورة ما استطعت يستر الله منك ما تحبُّ ستره من رعيّتك، و اطلق عن النّاس عقد كلّ حقد و اقطع عنك سبب كل وتر، و اقبل العذر، و ادرء الحدود بالشبهات، و تغاب عن كلِّ ما لا يصحُّ لك أو لا تستر شبهة و لا تعجلنَّ إلى تصديق ساع فانَّ السّاعي غاشّ و إن تشبّه بالنّاصحين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تدخلنَّ في مشورتك بخيلاً يخذلك عن الفضل ويعدك الفقر، و لاجباناً يضعف عليك الاُمور و لا حريصاً يزيّن لك الشره بالجور، فإنَّ البخل و الجور و الحرص غرائز شتّى يجمعها سوء الظنِّ بالله كمونها في الأشرار أيقن إنّ شرّ وزرائك من كان للأشرار وزيراً و من شركهم في الآثام وقام باُمورهم في عباد الله فلا يكوننّ لك بطانة تشركهم في أمانتك كما شركوا في سلطان غيرك فأردوهم و أوردوهم مصارع السّوء و لا يعجبنّك شاهد ما يحضرونك به فانّهم أعوان الأئمة و إخوان الظلمة و عباب كلِّ طمع و دغل و أنت واجدٌ منهم خير الخلف ممّن له مثل أرائهم ونفاذهم ممّن قد تصفّح الاُمور فعرف مساويها بما جرى عليه منها فاُولئك أخفٌ عليك مؤونة، و أحسن لك معونة و أحنى عليك عطفاً و أقلّ لغيرك إلفاً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يعاون ظالماً على ظلمه، و لا آثماً على إثمه، و لم يكن مع غيرك له سيرة أجحفت بالمسلمين والمعاهدين، فاتّخذ أولئك خاصة لخلوتك و ملائك، ثمّ ليكن آثرهم عندك أقولهم بمرّ الحقّ و أحوطهم على الضُّعفاء بالانصاف و أقلّهم لك مناظرة فيما يكون منك ممّا كره الله لأوليائه واقعاً ذلك من هواك حيث وقع فانّهم يقفونك على الحقِّ و يبصّرونك ما يعود عليك نفعه، وألصق بأهل الورع و الصدق و ذوي العقول و الأحساب، ثمَّ رضهم على أن لا يطروك ولا يبجحوك بباطل لم تفعله فانّ كثرة الإطراء تحدث الزّهو وتدني من الغرّة، و الاقرار لذلك يوجب المقت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يكوننّ المحسن و المسيء عندك بمنزلة سواء، فانّ في ذلك تزهيد لأهل الاحسان في الاحسان، و تدريبٌ لأهل الإساءة، فألزم كلاً منهم ما ألزم نفسه أدباً منك، ينفعك الله تنفع به و تنفع به أعوانك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ليس شيء بأدعى لحسن ظنّ وال برعيّنه من إحسانه إليهم و تخفيفه المؤونات عليهم وقلّة استكراهه إيّاهم على ما ليس له قبلهم، فليكن في ذلك أمر يجتمع لك به حسن ظنّك برعيّتك، فإنّ حسن الظنّ يقطع عنك نصباً طويلاً و إِنَّ أحقَّ من حسن ظنّك به لمن حسن بلاؤك عنده و أحقَّ من ساء ظنّك به لمن ساء بلاؤك عنده، فاعرف هذه المنزلة لك و عليك لتزدك بصيرة في حسن الصُّنع و استكثار حسن البلاء عند العامة مع ما يوجب الله بها لك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تنقض سنّة صالحة عمل بها صدور هذه الأمّة و اجتمعت بها الألفة وصلحت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تحدثنَّ سنّةً تضرُّ بشيء ممّا مضى من تلك السّنن، فيكون الاجر لمن سنّها و الوزر عليك بما نقضت منها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مدارسة العلماء ومثافئة الحكماء في تثبيت ما صلح عليه أهل بلادك و إقامة ما استقام به الناس من قبلك، فانَّ ذلك يحقُّ الحقَّ ويدفع الباطل و يكتفي به دليلاً و مثالاً، لأنَّ </w:t>
      </w:r>
    </w:p>
    <w:p>
      <w:pPr>
        <w:pStyle w:val="BookText"/>
        <w:rPr/>
      </w:pPr>
      <w:r>
        <w:rPr>
          <w:rFonts w:ascii="Amiri" w:hAnsi="Amiri" w:eastAsia="Amiri" w:cs="Amiri"/>
          <w:color w:val="111111"/>
          <w:sz w:val="28"/>
          <w:sz w:val="28"/>
          <w:szCs w:val="28"/>
          <w:rtl w:val="true"/>
          <w:lang w:bidi="ar-SA"/>
        </w:rPr>
        <w:t>السّنن الصالحة هي السبيل إلى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أعلم أنَّ الرّعيّة طبقات لا يصلح بعضاً إلّا ببعض، و لاغنى ببعضها عن بعض فمنها جنود الله، و منها كتاب العامّة والخاصّة، ومنها قضاة العدل، و منها عُمّال الإنصاف والرفق، و منها أهل الجزية و الخراج من أهل الذِّمّة و مسلمة الناس و منها التجّار و أهل الصّناعات، و منها طبقة السُفلى من ذوي الحاجة و المسكنة، وكلّاً قد سمّى الله سهمه و وضع على حدّ فريضته في كتابه أو سنّة نبيّه صلی الله علیه و آله و سلّم، و عهد عندنا 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فالجنود بإذن الله حصون الرّعيّة، وزين الولاة، وعزُّ الدِّين، وسبيل الأمن و الخفض و ليس تقوم الرّعيّة إلّا بهم، ثمّ لا قوام للجنود إلّا بما يخرج الله لهم من الخراج الّذي يصلون به إلى جهاد عدوّهم و يعتمدون عليه ويكون من وراء حاجاتهم، ثمَّ لابقاء لهذين الصّنفين إلّا بالصِّنف الثَّالث من القضاة والعُمّال والكُتّاب لما يحكمون من الأمور، و يظهرون من الانصاف، ويجمعون من المنافع، ويؤتمنون عليه من خواصّ الأمور و عوامها ولا قوام لهم جميعاً إلاّ بالتجّار، و ذوي الصناعات فيما يجمعون من مرافقهم و يقيمون من أسواقهم و يكفونهم من الترفّق بأيديهم ممّا لا يبلغه رفق غيرهم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الطّبقة السّفلى من أهل الحاجة والمسكنة الّذين يحقُّ رفدهم و في في الله لكلّ سعة، و لكلّ على الوالي حقٌّ بقدر يصلحه و ليس يخرج الوالي من حقيقة ما ألزمه الله من ذلك إلّا بالاهتمام و الاستعانة بالله وتوطين نفسك على لزوم الحقِّ و الصبر فيها خفٌ عليه و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من جنودك أنصحهم في نفسك الله ولرسوله و لإمامك و أنفاهم جيباً و أفضلهم حلماً و أجمعهم علماً وسياسةً ممّن يبطئ عن الغضب و يسرع إلى العذر، و يرأف بالضعفاء و ينبو على الأقوياء ممّن لا يثيره العنف و لا يقعد به الضّعف، ثمَّ ألصق بذوي الأحساب و أهل البيوتات الصّالحة و السوابق الحسنة ثمَّ أهل النّجدة و الشّجاعة والسّخاء والسّماحة، فإنّهم جماع من الكرم و شعبٌ من العُرف يهدون إلى حسن الظنِّ بالله والإيمان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w:t>
      </w:r>
    </w:p>
    <w:p>
      <w:pPr>
        <w:pStyle w:val="BookText"/>
        <w:rPr/>
      </w:pPr>
      <w:r>
        <w:rPr>
          <w:rFonts w:ascii="Amiri" w:hAnsi="Amiri" w:eastAsia="Amiri" w:cs="Amiri"/>
          <w:color w:val="111111"/>
          <w:sz w:val="28"/>
          <w:sz w:val="28"/>
          <w:szCs w:val="28"/>
          <w:rtl w:val="true"/>
          <w:lang w:bidi="ar-SA"/>
        </w:rPr>
        <w:t>أمورهم بما يتفقّد الوالد من ولده، ولا يتفاقمنَّ في نفسك شيءٌ قوَّيتهم به ولا تحقرنّ لطفاً تعاهدتهم به و إن قلّ، فانّه داعية لهم إلى بذل النّصيحة و حسن الظّنّ بك فلا تدع تفقّد لطيف أمورهم اتّكالاً على جسيمها، فانَّ لليسير من لطفك موضعاً ينتفعون به و للجسيم موقعاً لا يستغنون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آثر رؤوس جنودك من واساهم في معونته وأفضل عليهم في بذله ممّن يسعهم و يسع من ورائهم من الخلوف من أهلهم حتّى يكون همّهم همّاً واحداً في جهاد العدوِّ، ثمَّ واتر اعلامهم ذات نفسك في إيثارهم و التكرمة لهم، و الارصاد بالتوسعة، وحقّق ذلك بحسن الفعال و الأثر و العطف، فإنَّ عطفك عليهم يعطف قلوبهم عليك، و إنَّ أفضل قرَّة العيون للولاة استفاضة العدل في البلاد و ظهور مودَّة الرعيّة لأنّه لا يظهر مودَّتهم إلّا سلامة صدورهم ولا تصحُّ نصيحتهم إلّا بحوطتهم على ولاة أمورهم و قلّة استثقال دولتهم و ترك استبطاء انقطاع مدّتهم ثمَّ لا تكلنَّ جنودك إلى مغنم وزّعته بينهم بل أحدث لهم مع كلِّ مغنم بدلاً ممّا سواه ممّا أفاء الله عليهم، تستنصر بهم به و يكون داعيةً لهم إلى العودة لنصر الله و لدينه، و اخصص أهل النّجدة في أملهم إلى منتهى غاية آمالك من النصيحة بالبذل و حسن الثناء عليهم و لطيف التّعهّد لهم رجلاً رجلاً و ما أبلى في كلِّ مشهد، فإنَّ كثرة الذكر منك لحسن فعالهم تهزُّ الشّجاع و تحرّض النّاكل إن شاء الله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تدع أن يكون لك عليهم عيونٌ من أهل الأمانة و القول بالحقِّ عند الناس فيثبتون بلاء كلِّ ذي بلاء منهم ليثق أولئك بعلمك بيلائهم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لكلِّ امرء منهم ما أبلى و لا تضمّن بلاء امرء إلى غيره و لا تقصّرنَّ به دون غاية بلائه وكاف كلّاً منهم بما كان منه، و اخصصه منك بهزَّه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يدعونّك شرف امرء إلى أن تعظّم من بلائه ما كان صغيراً، و لاضعة امرء على أن تصفّر من بلائه ما كان عظيماً، ولا يفسدنَّ امرءاً عندك علّةٌ إن عرضت له و لانَبوة حديث له قد كان له فيها حسن بلاءٍ، فانَّ العزَّة الله يؤتيه من يشاء و العاقبة </w:t>
      </w:r>
    </w:p>
    <w:p>
      <w:pPr>
        <w:pStyle w:val="BookText"/>
        <w:rPr/>
      </w:pP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استُشهد أحدٌ من جنودك و أهل النكاية في عدوّك فأخلفه في عياله بما يخلف به الوصيُّ الشّفيق الموثّق به حتّى لا يرى عليهم أثر فقده، فانَّ ذلك يعطف عليك قلوب شيعتك</w:t>
      </w:r>
    </w:p>
    <w:p>
      <w:pPr>
        <w:pStyle w:val="BookText"/>
        <w:rPr/>
      </w:pPr>
      <w:r>
        <w:rPr>
          <w:rFonts w:ascii="Amiri" w:hAnsi="Amiri" w:eastAsia="Amiri" w:cs="Amiri"/>
          <w:color w:val="111111"/>
          <w:sz w:val="28"/>
          <w:sz w:val="28"/>
          <w:szCs w:val="28"/>
          <w:rtl w:val="true"/>
          <w:lang w:bidi="ar-SA"/>
        </w:rPr>
        <w:t>و يستشعرون به طاعتك و يسلسون لركوب معاريض التّلف الشديد في ولايتك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كانت من رسول الله صلی الله علیه و آله و سلّم سننٌ فى المشركين و منّا بعده سننٌ، قد جرت بها سننٌ و أمثال في الظالمين و من توجّه قبلتنا و تسمّى بديننا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الله لقوم أحبَّ إرشادهم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 فإن تنازعتم في شيء فردُّوه إلى الله والرسول إن كنتم تؤمنون بالله واليوم الآخر ذلك خير و أحسن تأويلاً</w:t>
      </w:r>
      <w:r>
        <w:rPr>
          <w:rFonts w:eastAsia="IRNazanin" w:cs="IRNazanin"/>
          <w:color w:val="111111"/>
          <w:sz w:val="28"/>
          <w:szCs w:val="28"/>
          <w:rtl w:val="true"/>
          <w:lang w:bidi="fa-IR"/>
        </w:rPr>
        <w:t>»</w:t>
      </w:r>
      <w:r>
        <w:rPr>
          <w:rStyle w:val="FootnoteAnchor"/>
          <w:rtl w:val="true"/>
        </w:rPr>
        <w:footnoteReference w:id="90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اُولي الأمر منهم لعلمه الّذين يستنبطونه منهم و لولا فضل الله عليكم ورحمته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فالردُّ إلى الله الأخذ بمحكم كتابه و الردُّ إلى الرسول الأخذ بسنّته الجامعة غير المتفرّقة و نحن أهل رسول الله الّذين نستنبط المحكم من كتابه و نميّز المتشابه منه و نعرف الناسخ ممّا نسخ الله و وضع إصره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في عدوّك بمثل ما شاهدت منّا في مثلهم من الأعداء و واتر إلينا الكتب بالأخبار بكلِّ حدث يأتك منّا أمر عامّ 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في أمر الأحكام بين الناس بنيّة صالحة فإنَّ الحكم في إنصاف المظلوم من الظّالم، و الأخذ للضّعيف من القويّ، وإقامة حدود الله على سنّتها و منهاجها ممّا يصلح عباد الله و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 للحكم بين النّاس أفضل رعيّتك في نفسك و أنفسهم للعلم والحلم والورع والسخاء ممّن لا تضيق به الاُمور و لا تمحكه الخصوم و لا يتمادى في إثبات الزّلّة ولا يحصرُ من الفيء إلى الحقِّ إذا عرفه و لا تشرف نفسه على طمع و لا يكتفي بأدنى فهم دون أقصاه وأوقفهم في الشبهات و آخذهم بالحجج، وأقلّهم تبرُّماً بمراجعة الخصوم و أصبرهم على تكشّف الاُمور، و أصرمهم عند اتّضاح الحكم، ممّن </w:t>
      </w:r>
    </w:p>
    <w:p>
      <w:pPr>
        <w:pStyle w:val="BookText"/>
        <w:rPr/>
      </w:pPr>
      <w:r>
        <w:rPr>
          <w:rFonts w:ascii="Amiri" w:hAnsi="Amiri" w:eastAsia="Amiri" w:cs="Amiri"/>
          <w:color w:val="111111"/>
          <w:sz w:val="28"/>
          <w:sz w:val="28"/>
          <w:szCs w:val="28"/>
          <w:rtl w:val="true"/>
          <w:lang w:bidi="ar-SA"/>
        </w:rPr>
        <w:t>لا يزدهيه إطراءٌ و لا يستميله إغراق و لا يصغي للتبليغ، فولِّ قضاءك من كان كذلك و هم قليلٌ، ثمَّ أكثر تعهّد قضائه و افتح له في البذل ما يزيح علّته و يستعين به، و تقلٌّ معه حاجته إلى الناس، و أعطه من المنزلة لديك مالا يطمع فيه غيره من خاصّتك، ليأمن بذلك اغتيال الرّجال إيَّاه عندك، و أحسن توقيره في صحبتك، وقرِّبه فى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أمض قضاءه، وأنفذ حكمه و اشدد عضده، و اجعل أعوانه خيار من ترضى من نظرائه من الفقهاء و أهل الورع و النصيحة الله والعباد الله، ليناظرهم فيما شبّه عليه و يلطف عليهم لعلم ما غاب عنه، و يكونون شهداء على قضائه بين النّاس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حملة الأخبار لأطرافك قضاة تجتهد فيهم نفسه لا يختلفون ولا يتدابرون في حكم الله و سنّة رسول الله صلی الله علیه و آله و سلّم فإنَّ الاختلاف في الحكم إضاعة للعدل و غرَّة في الدِّين و سببٌ من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 الله ما يأتون و ما ينفقون وأمر بردِّ ما لا يعلمون إلى من استودعه الله علم كتابه، و استحفظه الحكم فيه، فإنّما اختلاف القضاة في دخول البغي بينهم و اكتفاء كلِّ امرء</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برأيه دون من فرض الله ولايته، وليس يصلح الدِّين و لا أهل الدِّين على ذلك، لكن على الحاكم أن يحكم بما عنده من الأثر و السنّة، فإذا أعياه ذلك ردِّ الحكم إلى أهله فإن غاب أهله عنه ناظر غيره من فقهاء المسلمين ليس له ترك ذلك إلى غيره، و ليس لقاضيين من أهلة الملّة أن يقيا على 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دون ما رفع ذلك إلى وليِّ الأمر فيكم فيكون هو الحاكم بما علّمه الله، ثمَّ يجتمعان على حكمه فيها وافقهما أو خالفهما، فانظر في ذلك نظراً بليغاً فان هذا الدِّين قد كان أسيراً بأيدى الأشرار يُعمل فيه بالهوى و تطلب به الدُّنيا، و اكتب إلى قضاة بلدانك فليرفعوا إليك كلّ حكم اختلفوا فيه على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تصفّح تلك الأحكام فما وافق كتاب الله وسنّة نبيّه والأثر من إمامك فأمضه و احملهم عليه، و ما اشتبه عليك فاجمع له الفقهاء بحضرتك فناظرهم فيه ثمَّ أمض ما يجتمع عليه أقاويل الفقهاء بحضرتك من المسلمين فانَّ كلَّ أمر اختلف فيه الرَّعيّة مردود إلى حكم الإمام و على الإمام </w:t>
      </w:r>
    </w:p>
    <w:p>
      <w:pPr>
        <w:pStyle w:val="BookText"/>
        <w:rPr/>
      </w:pPr>
      <w:r>
        <w:rPr>
          <w:rFonts w:ascii="Amiri" w:hAnsi="Amiri" w:eastAsia="Amiri" w:cs="Amiri"/>
          <w:color w:val="111111"/>
          <w:sz w:val="28"/>
          <w:sz w:val="28"/>
          <w:szCs w:val="28"/>
          <w:rtl w:val="true"/>
          <w:lang w:bidi="ar-SA"/>
        </w:rPr>
        <w:t>الاستعانة بالله والاجتهاد في إقامة الحدود وجبر الرّعيّة على أمره،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أمور عمّالك، واستعملهم اختباراً، ولا تُولّهم أمورك محاباة وأثرة، فإنَّ المحاباة والأثرة جماع الجور و الخيانة، و إدخال الضّرورة على النّاس و ليست تصلح الأمور بالادغال، فاصطف لولاية أعمالك أهل الورع والعلم و السّياسة، وتوخَّ منهم أهل التجربة و الحياء من أهل البيوتات الصّالحة والقدم في الإسلام، فإنّهم أكرم أخلاقاً، وأصحُّ أعراضاً، و أقلُّ في المطامع إشرافاً، وأبلغ في عواقب الاُمور نظراً من غيرهم، فليكونوا أعوانك على ما تقلّدت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أسبغ عليهم في العمالات و وسّع عليهم في الأرزاق فإنَّ في ذلك قوَّة لهم على استصلاح أنفسهم و 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تناول ما تحت أيديهم و حجّةً عليهم إن خالفوا أمرك أو ثلموا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تفقّد أعمالهم و ابعث العيون عليهم من أهل الصّدق والوفاء، فإنَّ تعهّدك في السرّ أمورهم حدوةٌ لهم على استعمال الأمانة والرِّفق بالرّعيّة، وتحفّظ من الأعوان، فإن أحدٌ منهم بسط يده إلى خيانة اجتمعت بها أخبار عيونك اكتفيت بذلك شاهداً، فبسطت عليه العقوبة في بدنه و أخذته بما أصاب من عمله، ثمَّ نصبته بمقام المذلّة فوسمته بالخيانة وقلّدته عار التهمة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تفقّد ما يصلح أهل الخراج فإنّ في صلاحه و صلاحهم صلاحاً لمن سواهم و لاصلاح لمن سواهم إلّا بهم لأنّ الناس كلّهم عيال على الخراج و أهله، فليكن نظرك في عمارة الأرض أبلغ من نظرك في استجلاب الخراج فإنَّ الجلب لا يدرك إلّا بالعمارة، و من طلب الخراج بغير عمارة أخرب البلاد وأهلك العباد و لم يستقم له أمره إلّا قليلاً، فاجمع إليك أهل الخراج من كلِّ بلدانك و مرهم فليعلموك حال بلادهم و ما فيه صلاحهم و رخاء جبايتهم ثمَّ سل عمّا يرفع إليك أهل العلم به من غيرهم فان كانوا شكوا ثقلاً أو علّة من </w:t>
      </w:r>
    </w:p>
    <w:p>
      <w:pPr>
        <w:pStyle w:val="BookText"/>
        <w:rPr/>
      </w:pPr>
      <w:r>
        <w:rPr>
          <w:rFonts w:ascii="Amiri" w:hAnsi="Amiri" w:eastAsia="Amiri" w:cs="Amiri"/>
          <w:color w:val="111111"/>
          <w:sz w:val="28"/>
          <w:sz w:val="28"/>
          <w:szCs w:val="28"/>
          <w:rtl w:val="true"/>
          <w:lang w:bidi="ar-SA"/>
        </w:rPr>
        <w:t>انقطاع شرب أو إحالة أرض اغتمرها غرق أو أجحف بهم العطش أو آفةٌ خفّفت عنهم ما ترجو أن يصلح الله به أمرهم و إن سألوا معونة على إصلاح ما يقدرون عليه بأموالهم فاكفهم مؤونته، فانّ عاقبة كفايتك إيّاهم صلاحاً، فلا يثقلنَّ عليك شيءٌ خفّفت به عنهم المؤونات، و فانّه ذخر يعودون به عليك لعمارة بلادك و تزيين ولايتك مع اقتنائك مودّتهم و حسن نيّاتهم و استفاضة الخير و ما يستهّل الله به من جلبهم، فانّ الخراج لا يستخرج بالكدِّ و الإتعاب مع أنّها عقد تعتمد عليها إن حدث حدثٌ كنت عليهم معتمداً لفضل قوّتهم بما ذخرت عنهم من الحمام و الثقة منهم بما عوّدتهم من عدلك و رفقك و معرفتهم بعذرك فيا حدث من الامر الّذي اتّكلت به عليهم فاحتملوه بطيب أنفسهم، فانّ العمران محتمل ما حملته وإنّما يؤتى خراب الارض لإعواز أهلها و إنّما يعوز أهلها لاسراف الولاة وسوء ظنّهم بالبقاء، وقلّة انتفاعهم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فاعمل فيما ولّيت عمل من يحبّ أن يدَّخر حسن الثناء من الرّعيّة و المثوبة من الله و الرّضا من الإمام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في حال كتّابك فاعرف حال كلّ امرء منهم فيما يحتاج إليه منهم فاجعل لهم منازل و رتباً، فولّ على أمورك خيرهم، و اخصص رسائلك الّتي تدخل فيها مكيدتك و أسرارك بأجمعهم لوجوه صالح الأدب ممّن يصلح للمناظرة في جلائل الاُمور من ذوي الرّأي و النصيحة و الذَّهن، أطواهم عنك لمكنون الأسرار كشحاً ممّن لا تبطره الكرامة و لا تمحق به 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فيجتري بها عليك في خلاء أو يلتمس إظهارها في ملاء، ولا تقصر به الغفلة عن إيراد كتب الأطراف عليك و إصدار جواباتك على الصواب عنك و فيما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 منك، و لا يضعف عقداً اعتقده لك ولا يعجز عن إطلاق ما عقد عليك، و لا يجهل مبلغ قدر نفسه في الاُمور، فإنَّ الجاهل بقدر نفسه يكون بقدر غيره أجهل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 ما دون ذلك من رسائلك و جماعات كتب خرجك و دواوين جنودك قوماً </w:t>
      </w:r>
    </w:p>
    <w:p>
      <w:pPr>
        <w:pStyle w:val="BookText"/>
        <w:rPr/>
      </w:pPr>
      <w:r>
        <w:rPr>
          <w:rFonts w:ascii="Amiri" w:hAnsi="Amiri" w:eastAsia="Amiri" w:cs="Amiri"/>
          <w:color w:val="111111"/>
          <w:sz w:val="28"/>
          <w:sz w:val="28"/>
          <w:szCs w:val="28"/>
          <w:rtl w:val="true"/>
          <w:lang w:bidi="ar-SA"/>
        </w:rPr>
        <w:t xml:space="preserve">تجتهد نفسك في اختيارهم، فإنّها رؤوس أمرك أجمعها لنفعك و أعمّها لنفع رعيّتك، ثمَّ لا يكن اختيارك إيّاهم على فراستك و استنامتك و حسن الظنَّ بهم، فإنَّ الرّجال يعرفون فراسات الولاة بتضرُّعهم و خدمتهم و ليس وراء ذلك من النصيحة و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اختبرهم بما ولّوا للصّالحين قبلك فاعمد لأحسنهم كان في العامّة أثراً و أعرفهم فيها بالنّبل و الأمانة فإنَّ ذلك دليلٌ على نصيحتك الله و لمن وليت أمره، ثمَّ مرهم بحسن الولاية و لين الكلمة و اجعل لرأس كلِّ أمر من أمورك رأساً منهم لا يقهره كبيرها و لا يتشتّت عليه كثيرها، ثمَّ تفقّد ما غاب عنك من حالاتهم وأمور من يرد عليك رسله و ذوي الحاجة و كيف ولايتهم وقبولهم وليّهم و حجّتهم فإنَّ النّبرُّم والعزَّ والنّخوة من كثير من الكُتّاب إلّا من عصم الله، وليس للنّاس بُدٌّ من طلب حاجاتهم، ومهما كان في كُتّابك من عيب فتغابيت عنه ألزمت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 أو فضل نسب إليك مع مالك عند الله في ذلك من حسن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التجّار و ذوي الصّناعات فاستوص و أوص بهم خيراً، المقيم منهم والمضطرب بماله و المترفّق بيده فانّهم موادٌّ للمنافع و جلّابها في البلاد في برِّك و بحرك و سهلك و جبلك، و حيث لا يلتئم الناس لمواضعها ولا يجترئون عليها من بلاد أعدائك من أهل الصناعات الّتي أجرى الله الرّفق منها على أيديهم فاحفظ حرمتهم و آمن سبلهم، و خذ لهم بحقوقهم، فإنّهم سلمٌ لا يخاف بائقته وصلحٌ لا تحذر غائلته، أحبُّ الأمور إليهم أجمعها للأمن، وأجمعها للسّلطان، فتفقّد أمورهم بحضرتك و في حواشي بلادك، و اعلم مع ذلك أنَّ في كثير منهم ضيقاً فاحشاً و شحّاً قبيحاً، و احتكاراً للمنافع، و تحكّماً في البياعات، و ذلك باب مضرَّة للعامة، وعيب على الولاية، فامنع الاحتكار فإنَّ رسول الله صلی الله علیه و آله و سلّم نهى عنه، و ليكن البيع و الشراء بيعاً سمحاً بموازين عدل و أسعار لا تجحف بالفريقين مع البائع و المبتاع، فمن قارف حكرة بعد نهيك فنكّل و عاقب في غير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 آله و سلّم فعل ذلك</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الله الله في الطّبقة السفلى من الّذين لاحيلة لهم والمساكين و المحتاجين و ذوي البؤس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الزَّمنى، فانَّ في هذه الطّبقة قانعاً و معترّاً فاحفظ الله ما استحفظك من حقّه فيها و اجعل لهم قسماً من غلّات صوا في الاسلام في كلِّ بلد، فإنَّ للأقصى منهم مثل الّذي للأدنى، و كلَّا قد استرعيت حقَّه فلا يشغلنّك عنهم نظر فإنّك لا تعذر بتضييع الصّغير لإحكامك الكبير المهمّ، فلا تشخص همّك عنهم، ولا تصعّر خدّك لهم و تواضع الله يرفعك الله و اخفض جناحك للضّعفاء و اربعهم إلى ذلك منك حاجة و تفقّد من اُمورهم ما لا يصل إليك منهم ممّن تقتحمه العيون و تحقره الرّجال، ففرّغ لأولئك ثقتك من أهل الخشية و التواضع فليرفع إليك اُمورهم، ثمَّ اعمل فيهم بالإعذار إلى الله يوم تلقاه، فإنَّ هؤلاء أحوج إلى الانصاف من غيرهم وكلُّ فأعذر إلى الله في تأدية حقّه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تعهّد أهل اليتم والزَّمانة و الرّقة في السّن، ممّن لا حيلة له ولا ينصب للمسألة نفسه، فاجر لهم أرزاقاً فإنّهم عباد الله فتقرَّب إلى الله بتخلّصهم، وضعهم مواضعهم في أقواتهم وحقوقهم، فإنَّ الأعمال تخلص بصدق النيات، ثمَّ إنّه لا تسكن نفوس الناس أو بعضهم إلى أنّك قد قضيت حقوقهم بظهر الغيب دون مشافهتك بالحاجات و ذلك على الولاة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كلّه ثقيل، و قد يخفّفه الله على أقوام طلبوا العاقبة فصبّروا نفوسهم، و وثقوا بصدق موعود الله لمن صبر و احتسب فكن منهم و استعن بالله و اجعل لذوي الحاجات منك قسماً تفرّغ لهم فيه شخصك و ذهنك من كلّ شغل، ثمَّ تأذن لهم عليك و تجلس لهم مجلساً تتواضع فيه الله الّذي رفعك و تقعد عنهم جندك و أعوانك من أحراسك و شرطك تخفض لهم في مجلسك ذلك جناحك و تلين لهم كنفك في مراجعتك ووجهك حتّى يكلّمك متكلّمهم غير متعتع ، فإني سمعت رسول الله صلی الله علیه و آله و سلّم يقول في غير موطن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تقدَّس أُمّة لا يؤخذ للضعيف فيها حقّه من القويّ غير 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الخرق منهم والعيّ وتحّ عنك الضّيق و الأنف يبسط الله عليك أكناف رحمته و يوجب لك ثواب أهل طاعته، فأعط ما أعطيت هنيئاً وامنع في إجمال وإعذار و تواضع هناك فإنَّ الله يحبّ المتواضعين و ليكن أكرم أعوانك عليك ألينهم جانباً ، و أحسنهم مراجعة، و ألطفهم بالضعفاء، إن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أُموراً من أمورك لا بدَّ لك من مباشرتها، منها إجابة عمّالك ما يعيا عنه كتّابك، و منها إصدار حاجات النّاس في قصصهم، و منها معرفة ما يصل إلى الكتّاب و الخزّان ممّا تحت أيديهم، فلا تتوان فيما هنالك و لا تغتنم تأخيره و اجعل لكلِّ أمر منها من يناظر فيه ولاته بتفريغ لقلبك و همّك، فكلّما أمضيت أمراً فأمضه بعد التّروية و مراجعة نفسك و مشاورة وليّ ذلك بغير احتشام و لا رأي يكسب به عليك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أمض لكلّ يوم علمه فانَّ لكلّ يوم ما فيه، واجعل لنفسك فيما بينك و بين الله أفضل تلك المواقيت و أجزل تلك الأقسام وإن كانت كلّها الله إذا صحّت فيها النيّة و سلمت منها الرَّعيّة، و ليكن في خاصِّ ما تخلّص الله به دينك إقامة فرائضه الّتي هي له خاصّة، فأعط الله من بدنك في ليلك و نهارك ما يجب، فانَّ الله جعل النّافلة لنبيّه خاصّة دون خلقه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فذلك أمرُ اختصَّ الله به نبيه و أكرمه به ليس لأحد سواء و هو لمن سواه تطوُّع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تطوَّع خيراً فانَّ الله شاكر عليم</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فوفّر ما تقرَّبت به إلى الله وكرمه و أدِّ فرائضه إلى الله كاملاً غير مثلوب و لا منقوص بالغاً ذلك من بدنك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قمت في صلاتك بالنّاس فلا تطوِّلن و لا تكوننَّ منفّراً ولا مضيّعاً فانَّ في النّاس من به العلّة وله الحاجة، وقد سألت رسول الله صلی الله علیه و آله و سلّم حين وجّهني 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أصلّي بهم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بهم كصلاة أضعفهم وكن بالمؤمنين رحيماً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فلا تطولنَّ احتجابك عن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احتجاب الولاة عن الرّعيّة شعبة من الضيّق وقلّة علم بالأمور، والاحتجاب يقطع عنهم علم ما احتجبوا دونه فيصغر عندهم الكبير، و يعظم الصّغير، و يقبح الحسن، ويحسن القبيح، ويشاب الحقّ بالباطل و إنَّما الوالي بشرٌ لا يعرف ما توارى عنه النّاس به من الاُمور و ليست على القول سماتٌ يُعرف بها الصّدق من الكذب، فتحصّن من الإدخال في الحقوق بلين الحجاب فإنّما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امرء سخت نفسك بالبذل في الحقِّ ففيم ،احتجابك، من واجب حقّ تعطيه؟ أو خلق كريم </w:t>
      </w:r>
    </w:p>
    <w:p>
      <w:pPr>
        <w:pStyle w:val="BookText"/>
        <w:rPr/>
      </w:pPr>
      <w:r>
        <w:rPr>
          <w:rFonts w:ascii="Amiri" w:hAnsi="Amiri" w:eastAsia="Amiri" w:cs="Amiri"/>
          <w:color w:val="111111"/>
          <w:sz w:val="28"/>
          <w:sz w:val="28"/>
          <w:szCs w:val="28"/>
          <w:rtl w:val="true"/>
          <w:lang w:bidi="ar-SA"/>
        </w:rPr>
        <w:t>تُسديه؟ و إمّا مبتلى بالمنع فما أسرع كفَّ الناس عن مسألتك إذا أيسوا من بذلك مع أنَّ أكثر حاجات الناس إليك مالا مؤونة عليك فيه من شكاية مظلمة أو طلب 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فانتفع بما وصفت لك و اقتصر فيه على حظّك و رشدك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للملوك خاصّة وبطانة فيهم استئثار و تطاول وقلّة إنصاف فاحسم مادَّة أولئك بقطع أسباب تلك الأشياء، ولا تقطعنَّ لأحد من حشمك و لا حامّتك قطيعةً ولا تعتمدنَّ في اعتقاد عقدة تضرُّ بمن يليها من الناس في شرب أو عمل مشترك يحملون مؤونتهم على غيرهم فيكون مهناً ذلك لهم دونك و عيبه عليك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بالعدل في حكمك إذا انتهت الامور إليك و ألزم الحقَّ من لزمه من القريب و البعيد، وكن في ذلك صابراً محتسباً، وافعل ذلك بقرابتك حيث وقع و ابتغ عاقبته بما يثقل عليه منه فانَّ مغبة ذلك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ظنّت الرّعيّة بك حيفاً فأصحرلهم بعذرك و اعدل عنك ظنونهم بإصحارك، فانَّ تلك رياضة منك لنفسك، و رفق منك برعيّتك، وإعذار تبلغ فيه حاجتك من تقويمهم على الحقِّ في خفض و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تدفعنَّ صلحاً دعاك إليه عدوُّك فيه رضى فإنَّ في الصّلح دعة بجنودك و راحة من همومك وأمناً لبلادك، و لكنّ الحذر كلِّ الحذر من مقاربة عدوّك في طلب الصلح فانَّ العدوَّ ربّما قارب ليتغفّل، فخذ بالحزم و تحصن كلَّ مخوف تُؤتى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الثّقة في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لجّت بينك و بين عدوِّك قضيّة عقدت له بها صلحاً أو ألبسته منك ذمّة فحط عهدك بالوفاء و ارع ذمّتك بالأمانة واجعل نفسك جُنّة دونه فانّه ليس شيء من فرائض الله جلَّ و عزَّ الناس أشدُّ عليه اجتماعاً في تفريق أهوائهم، و تشتيت أديانهم من تعظيم الوفاء بالعهود و قد لزم ذلك المشركون فيما بينهم دون المسلمين لما استوبلوا من الغدر و الختر، فلا تغدرنَّ بذمّتك ولا تخفر بعهدك ولا تختلنَّ عدوّك ، فانّه لا يجترئ على الله إلّا جاهل، قد جعل الله عهده و ذمّته أمناً أفضاء بين العباد برحمته وحريماً يسكنون إلى منعته، و</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يستفيضون به إلى جواره، فلا خداع ولامدالسة، ولا إدغال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يدعونّك ضيق أمر لزمك فيه عهد الله على طلب انفساخه، فانَّ صبرك على ضيق ترجو انفراجه و فضل عاقبته خير من غدر تخاف تبعته و أن تحيط بك من الله 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تستقيل فيها دنياك ولا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الدِّماء و سفكها بغير حلّها فانّه ليس شيء أدعى لنقمة، و لا أعظم لتبعة و لا أحرى لزوال نعمة وانقطاع مدَّة من سفك الدِّماء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مبتدء بالحكم بين العباد فيما يتسافكون من الدِّماء فلا تصوننّ سلطانك بسفك دم حرام، فانَّ ذلك يخلقه و يزيله، فإيّاك و التعرُّض لسخط الله فانَّ الله قد جعل لوليّ من قُتل مظلوماً سلطاناً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عذر لك عند الله ولا عندي في قتل العمد لأنَّ فيه قود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ابتليت بخطأ و فرط عليه سوطك أو يدك لعقوبة فانَّ في الوكزة فما فوقها مقتلةً فلا تطمحنَّ بك نخوة سلطانك عن أن تؤدِّي إلى أهل المقتول حقّهم دية مسلّمة يتقرَّب بها إلى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الاعجاب بنفسك و الثقة بما يعجبك منها و حبَّ الإطراء، فإنَّ ذلك من أوثق فرص الشّيطان في نفسه ليمحق ما يكون من إحسان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المنَّ على رعيّتك بإحسان أو التزيُّد فيما كان من فعلك أو تعدهم فتُتبع موعدك بخُلْفك أو التسرّع إلى الرّعيّة بلسانك فانّ المنّ يبطل الاحسان و الخلف يوجب المقت، و قد قال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العجلة بالاُمور قبل أوانها، و التساقط فيها عند زمانها و اللّجاجة فيها إذا تنكّرت و الوهن فيها إذا أوضحت، فضع كلّ أمر موضعه، و أوقع كلَّ عمل موقعه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و الاستئثار بما للنّاس فيه الأسوة، والاعتراض فيما يعنيك، و التّغابي عمّا يعني به ممّا قد وضح لعيون الناظرين، فانّه مأخوذ منك لغيرك، و عمّا قليل تكشف عنك أغطية </w:t>
      </w:r>
    </w:p>
    <w:p>
      <w:pPr>
        <w:pStyle w:val="BookText"/>
        <w:rPr/>
      </w:pPr>
      <w:r>
        <w:rPr>
          <w:rFonts w:ascii="Amiri" w:hAnsi="Amiri" w:eastAsia="Amiri" w:cs="Amiri"/>
          <w:color w:val="111111"/>
          <w:sz w:val="28"/>
          <w:sz w:val="28"/>
          <w:szCs w:val="28"/>
          <w:rtl w:val="true"/>
          <w:lang w:bidi="ar-SA"/>
        </w:rPr>
        <w:t>الأمور، و يبرز الجبّار بعظمته، فينتصف المظلومون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املك حميّة أنفك و سَورة حدّتك، وسطوة يدك، و غرب لسانك، و احترس كلَّ ذلك بكفّ البادرة و تأخير السّطوة، و ارفع بصرك إلى السّماء عند ما يحضرك منه حتّى يسكن غضبك فتملك الاختيار، ولن تحكم ذلك من نفسك حتى تكثر همومك بذكر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 اعلم أنّه قد جمع ما في هذا العهد من صنوف ما لم آلك فيه رشداً إن أحبَّ الله إرشادك و توفيقك أن تتذكّر ما كان من كلِّ ما شاهدت منّا فتكون ولا يتك هذه من حكومة عادلة، أو سنّة فاضلة، أو أثر عن نبيّك صلی الله علیه و آله و سلّم، أو فريضة في كتاب الله فتقتدي بما شاهدت ممّا عملنا به منها، وتجتهد نفسك في اتّباع ما عهدت إليك في عهدي و استوثقت من الحجّة لنفسي لكيلا تكون لك علّة عند تسرُّع نفسك إلى هواها، فليس يعصم من السّوء، ولا يوفّق للخير إلّا الله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مما عهد إلىّ رسول الله صلی الله علیه و آله و سلّم، في وصايته تحضيضاً على الصّلاة و الزَّكاة و ما ملكت أيمانكم، فبذلك أختم لك ما عهدت ولاحول ولاقوّة إلّا بالله العليّ</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أسأل الله سعة رحمته وعظيم مواهبه و قدرته على إعطاء كلِّ رغبة أن يوفّقني و إيّاك لما فيه رضاه من الاقامة على العذر الواضح إليه و إلى خلقه مع حسن الثّناء في العباد و حسن الأثر في البلاد و تمام النّعمة و تضعيف الكرامة و أن يختم لي و لك بالسّعادة والشهادة و إنّا إليه راغبون، و السّلام على رسول الله وعلى آله الطيبين الطاهرين وسلّم كثيراً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الأصبغ بن نباتة كان من خاصة أمير المؤمنين علیه السّلام و عمّر بعده، روى عنه عهد الأشتر و وصيّته إلى محمّد ابنه أخبرنا ابن الجنديّ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همّام عن الحميري، عن هارون بن مسلم، عن الحسين بن علوان، عن سعد بن طريف، عن الأصبغ بالعهد</w:t>
      </w:r>
      <w:r>
        <w:rPr>
          <w:rFonts w:eastAsia="IRNazanin" w:cs="IRNazanin"/>
          <w:color w:val="111111"/>
          <w:sz w:val="28"/>
          <w:szCs w:val="28"/>
          <w:rtl w:val="true"/>
          <w:lang w:bidi="fa-IR"/>
        </w:rPr>
        <w:t xml:space="preserve">. </w:t>
      </w:r>
      <w:bookmarkStart w:id="989" w:name="pg16454_251450"/>
    </w:p>
    <w:p>
      <w:pPr>
        <w:pStyle w:val="Heading5"/>
        <w:numPr>
          <w:ilvl w:val="4"/>
          <w:numId w:val="1"/>
        </w:numPr>
        <w:rPr/>
      </w:pPr>
      <w:bookmarkStart w:id="990" w:name="__RefHeading___Toc8364010_1280447820"/>
      <w:bookmarkStart w:id="991" w:name="_Toc398"/>
      <w:bookmarkEnd w:id="989"/>
      <w:bookmarkEnd w:id="990"/>
      <w:r>
        <w:rPr>
          <w:rtl w:val="true"/>
        </w:rPr>
        <w:t xml:space="preserve">باب </w:t>
      </w:r>
      <w:r>
        <w:rPr/>
        <w:t>6</w:t>
      </w:r>
      <w:bookmarkEnd w:id="991"/>
    </w:p>
    <w:p>
      <w:pPr>
        <w:pStyle w:val="Heading6"/>
        <w:numPr>
          <w:ilvl w:val="5"/>
          <w:numId w:val="1"/>
        </w:numPr>
        <w:rPr/>
      </w:pPr>
      <w:bookmarkStart w:id="992" w:name="__RefHeading___Toc8364012_1280447820"/>
      <w:bookmarkStart w:id="993" w:name="_Toc399"/>
      <w:bookmarkEnd w:id="992"/>
      <w:r>
        <w:rPr>
          <w:rtl w:val="true"/>
        </w:rPr>
        <w:t>ما أوصى به أمير المؤمنين علیه السّلام عند وفاته</w:t>
      </w:r>
      <w:bookmarkEnd w:id="9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وصيّته علیه السّلام عند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أوصى به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 المؤمنين بشهادة أن لا إله إلّا الله وحده لا شريك له و أنَّ محمّداً عبده و رسوله، أرسله بالهدى و دين الحقِّ ليظهره على الدِّين كلّه و لوكره المشركون، وصلّى الله على محمّد و سلّم، ثمَّ إنَّ صلاتي و نسکي و محياي و مماتي لله ربِّ العالمين، لا شريك له و بذلك أمرت و أنا أوّل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إني أوصيك يا حسن و جميع ولدي و أهل بيتي، و من بلغه كتابي من المؤمنين بتقوى الله ربِّكم، ولا تموتنَّ إلّا و أنتم مسلمون، واعتصموا بحبل الله جميعاً و لا تفرّقوا، فإنّي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البين أفضل من عامّة الصّلاة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المبيرة و هي الحالقة للدِّين فساد ذات البين ولاقوَّة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ذوي أرحامكم فصلوهم يهوّن الله عليكم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في الأيتام لا يُضيّعوا بحضرتكم، فقد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يتيماً حتّى يستغني أوجب الله له بذلك الجنّة كما أوجب لأكل مال اليتيم النّار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في القرآن فلا يسبقنَّكم إلى العلم به غيركم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 الله في جيرانكم، فإنَّ رسول الله صلی الله علیه و آله و سلّم</w:t>
      </w:r>
    </w:p>
    <w:p>
      <w:pPr>
        <w:pStyle w:val="BookText"/>
        <w:rPr/>
      </w:pPr>
      <w:r>
        <w:rPr>
          <w:rFonts w:ascii="Amiri" w:hAnsi="Amiri" w:eastAsia="Amiri" w:cs="Amiri"/>
          <w:color w:val="111111"/>
          <w:sz w:val="28"/>
          <w:sz w:val="28"/>
          <w:szCs w:val="28"/>
          <w:rtl w:val="true"/>
          <w:lang w:bidi="ar-SA"/>
        </w:rPr>
        <w:t>أوصى بهم، ما زال يوصي بهم حتّى ظننّا أنّه سيورِّثهم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بيت ربّكم فلا يخلو منكم ما بقيتم فإنّه إن ترك لم تناظروا و أدنى ما يرجع به من أمّه أن يغفر له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فى الصّلاة، فإنّها خير العمل، إنّها عماد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الزَّكاة، فإنّها تطى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صيام شهر رمضان، فإنَّ صيامه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فى الفقراء والمساكين، فشاركوهم في معائشكم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فى الجهاد بأموالكم و أنفسكم و ألسنتكم، فإنّما يجاهد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أو مطيع له مقتد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ذريّة نبيكم، لا تظلمنَّ بين أظهركم وأنتم تقدرون على المنع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الله في أصحاب نبيّكم الّذين لم يحدثوا حدثاً و لم يأووا محدثاً، فإنَّ رسول الله صلی الله علیه و آله و سلّم أوصى بهم و لعن المحدث منهم و من غيرهم، و المؤوي للمحدثين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النّساء و ما ملكت أيمانكم، فإنَّ آخر ما تكلّم به نبيّكم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 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الصلاة، الصّلاة، لا تخافوا في الله لومة لائم يكفكم من أرادكم و بغى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حسناً كما أمركم الله، ولا تتركوا الأمر بالمعروف والنّهي عن المنكر فيولّي الله أمركم شراركم، ثمَّ تدعون فلا يستجاب لكم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يا بنيَّ بالتواصل و التّباذل والتبادر ، وإيّاكم والتّقاطع و التدابر و التفرُّق، و تعاونوا على البرِّ والتّقوى ولا تعاونوا على الإثم والعدوان و اتّقوا الله إنَّ الله شديد العقاب و حفظكم الله من أهل بيت و حفظ نبيّكم فيكم أستودعكم الله وأقرأ عليكم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ورحمة الله وبركاته ثمَّ 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حتّى مضى</w:t>
      </w:r>
      <w:r>
        <w:rPr>
          <w:rFonts w:eastAsia="Amiri" w:cs="Amiri" w:ascii="Amiri" w:hAnsi="Amiri"/>
          <w:color w:val="111111"/>
          <w:sz w:val="28"/>
          <w:szCs w:val="28"/>
          <w:rtl w:val="true"/>
          <w:lang w:bidi="ar-SA"/>
        </w:rPr>
        <w:t xml:space="preserve">. </w:t>
      </w:r>
      <w:bookmarkStart w:id="994" w:name="pg16454_251452"/>
    </w:p>
    <w:p>
      <w:pPr>
        <w:pStyle w:val="Heading5"/>
        <w:numPr>
          <w:ilvl w:val="4"/>
          <w:numId w:val="1"/>
        </w:numPr>
        <w:rPr/>
      </w:pPr>
      <w:bookmarkStart w:id="995" w:name="__RefHeading___Toc8364014_1280447820"/>
      <w:bookmarkStart w:id="996" w:name="_Toc400"/>
      <w:bookmarkEnd w:id="994"/>
      <w:bookmarkEnd w:id="995"/>
      <w:r>
        <w:rPr>
          <w:rtl w:val="true"/>
        </w:rPr>
        <w:t xml:space="preserve">باب </w:t>
      </w:r>
      <w:r>
        <w:rPr/>
        <w:t>7</w:t>
      </w:r>
      <w:bookmarkEnd w:id="996"/>
    </w:p>
    <w:p>
      <w:pPr>
        <w:pStyle w:val="Heading6"/>
        <w:numPr>
          <w:ilvl w:val="5"/>
          <w:numId w:val="1"/>
        </w:numPr>
        <w:rPr/>
      </w:pPr>
      <w:bookmarkStart w:id="997" w:name="__RefHeading___Toc8364016_1280447820"/>
      <w:bookmarkStart w:id="998" w:name="_Toc401"/>
      <w:bookmarkEnd w:id="997"/>
      <w:r>
        <w:rPr>
          <w:rtl w:val="true"/>
        </w:rPr>
        <w:t>مواعظ الحسن بن علي عليهما السلام</w:t>
      </w:r>
      <w:bookmarkEnd w:id="9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عباد الله، وجدُّوا في الطلب و تجاه الهرب، و بادروا العمل قبل مقطّعات النقمات و هادم اللذّات، فإنَّ الدُّنيا لا يدوم نعيمها ولا تؤمن فجيعها ولا تتوقّى في مساويها غرورٌ حائل و سنادٌ مائل، فاتّعظوا عباد الله بالعبر و اعتبروا بالأثر، و ازدجروا بالنعيم و انتفعوا بالمواعظ، فكفى بالله معتصماً ونصيراً، وكفى بالكتاب حجيجاً و خصيماً، وكفى بالجنّة ثواباً، وكفى بالنار عقاباً و وبالاً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علىّ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أدب لمن لا عقل له، ولا مروَّة لمن لا همّة له، و لاحياء لمن لادين له و رأس العقل معاشرة النّاس بالجميل، و بالعقل تدرك الدّاران جميعاً، و من حرم من العقل حرمهما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النّاس علمك و تعلّم علم غيرك، فتكون قد أتقنت علمك و علمت ما لم تعلم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علیه السّلام عن الصّمت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ستر العمى و زين العرض، وفاعله في راحة و </w:t>
      </w:r>
    </w:p>
    <w:p>
      <w:pPr>
        <w:pStyle w:val="BookText"/>
        <w:rPr/>
      </w:pPr>
      <w:r>
        <w:rPr>
          <w:rFonts w:ascii="IRNazanin" w:hAnsi="IRNazanin" w:eastAsia="IRNazanin"/>
          <w:color w:val="111111"/>
          <w:sz w:val="28"/>
          <w:sz w:val="28"/>
          <w:szCs w:val="28"/>
          <w:rtl w:val="true"/>
          <w:lang w:bidi="fa-IR"/>
        </w:rPr>
        <w:t>جلیسه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النّاس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 و الحرص و الحسد، فالكبر هلاك الدِّين و به لعن إيليس، و الحرص عدوٌّ النفس و به أخرج آدم من الجنّة، و الحسد رائد السّوء ومنه قتل</w:t>
      </w:r>
    </w:p>
    <w:p>
      <w:pPr>
        <w:pStyle w:val="BookText"/>
        <w:rPr/>
      </w:pPr>
      <w:r>
        <w:rPr>
          <w:rFonts w:ascii="Amiri" w:hAnsi="Amiri" w:eastAsia="Amiri" w:cs="Amiri"/>
          <w:color w:val="111111"/>
          <w:sz w:val="28"/>
          <w:sz w:val="28"/>
          <w:szCs w:val="28"/>
          <w:rtl w:val="true"/>
          <w:lang w:bidi="ar-SA"/>
        </w:rPr>
        <w:t>قابيل هابيل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 رجلاً إلّا أن ترجو نواله و تخاف يده، أو يستفيد من علمه، أو ترجو بركة دعائه، أو تصل رحماً بينك وبينه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علیه السّلام و هو يجود بنفسه لمّا ضربه ابن ملجم فجزعت لذلك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وكيف لا أجزع و أنا أراك على حالك هذه،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 خصالاً أربع إن أنت حفظتهنَّ ثلت بهنَّ النّجاة و إن أنت ضيّعتهنَّ فاتك الدّاران، يا بنيَّ لاغنى أكبر من العقل، و لا فقر مثل الجهل، و لا وحشة أشدُّ من العجب، و لا عيش الدُّ من حسن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سُمعت عن الحسن يرويها عن أبيه علیهما السّلام فاروها إن شئت في مناقبه أو مناقب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ظالماً أشبه بمظلوم من حاسد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ما طلبت من الدُّنيا فلن تظفر به بمنزلة ما لم يخطر ببالك، واعلم أنَّ مروَّة القناعة و الرّضا أكثر من مرؤَّة الاعطاء، وتمام الصّنيعة خيرٌ من ابتدائها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 العقوق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تحرمها وتهجرهما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أنَّ أباه عليّاً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فاخطب لأسمع كلامك، 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من تكلّم سمع كلامه، و من سكت علم ما في نفسه، و من عاش فعليه رزقه، و من مات فإليه معاده، أمّا بعد فإنَّ القبور محلّتنا والقيامة موعدنا والله عارضنا، إنَّ عليّاً باب من دخله كان مؤمناً، و من خرج عنه كان كافراً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علىٌّ علیه السّلام فالتزمه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 الله سميع </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عفّ عن محارم الله تكن عابداً، و ارض بما قسم الله سبحانه تكن غنيّاً، و أحسن جوار من جاورك تكن مسلماً، وصاحب النّاس بمثل ما تحبّ أن يصاحبوك به تكن عدلاً، إنّه كان بين أيديكم أقوام يجمعون كثيراً و يبنون مشيداً، و يأملون بعيداً، أصبح جمعهم بواراً و عملهم غروراً، و مساكنهم قبوراً، يا ابن آدم إنّك لم تزل في هدم عمرك منذ سقطت من بطن أمّك فخذ ممّا في يديك لما بين يديك، فإنَّ المؤمن يتزوَّد، و الكافر يتمتّع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علیه السّلام يتلو بعد هذه الموعظة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خير الزّاد 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فيه مصابيح النّور، و شفاء الصّدور، فليجل جال بضوئه وليلجم الصفّة فإنَّ التّلقين </w:t>
      </w:r>
      <w:r>
        <w:rPr>
          <w:rStyle w:val="FootnoteAnchor"/>
          <w:rtl w:val="true"/>
        </w:rPr>
        <w:footnoteReference w:id="910"/>
      </w:r>
      <w:r>
        <w:rPr>
          <w:rFonts w:ascii="Amiri" w:hAnsi="Amiri" w:eastAsia="Amiri" w:cs="Amiri"/>
          <w:color w:val="111111"/>
          <w:sz w:val="28"/>
          <w:sz w:val="28"/>
          <w:szCs w:val="28"/>
          <w:rtl w:val="true"/>
          <w:lang w:bidi="ar-SA"/>
        </w:rPr>
        <w:t>حياة القلب البصير، كما يمشي المستنير في الظّلمات بالنور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حفظ قلبك ما استودعته، والحرم أن تنتظر فرصتك و تعاجل ما أمكنك، والمجد حمل المغارم و ابتناء المكارم و السّماحة إجابة السائل، و بذل النّائل، و الرّقّة طلب اليسير و منع الحقير، و الكلفة التّمسّك لمن لا يؤاتيك، و النّظر بما لا يعينك، و الجهل و إن كنت فصيحاً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فتح الله عزّوجلّ على أحد باب مسألة فخزن عنه باب الاجابة، و لا فتح الرَّجل باب عمل فخزن عنه باب القبول و لافتح لعبد باب شكر فخزن عنه باب المزيد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قيل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يا ابن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و لي رب فوقي، و النّار أمامي، و الموت يطلبني و الحسّاب محدق بي و أنا مرتهنٌ بعملي لا أجد ما أحبُّ، ولا أدفع ما أكره، والاُمور بيد غيري، فإن شاء عذَّنبي وإن شاء عفا عنّي، فأيُّ فقير أفقر منّي؟ </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ما لم يتقدَّمه مطلٌ، ولا يتبعه منٌّ، والإعطاء قبل السؤال من أكبر السؤدد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سئل علیه السّلام عن البخل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يرى الرّجل ما أنفقه تلفاً، و ما أمسكه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عدَّد نعمه محق كرمه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الوحشة من النّاس على قدر الفطنة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مرض في الجود و الانجاز دواؤه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الإنجاز دواء الكرم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تعاجل الذَّنب بالعقوبة و اجعل بينهما للاعتذار طريقا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 يأكل الهيبة، وقد أكثر من الهيبة الصّامت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حرٌّ حتّى يعد، و مسترقُّ المسؤول حتّى ينجز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مفاتيح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محنة فإن شكرت كانت نعمة، فإن كفرت صارت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الفرصة سريعة الفوت بطيئة العود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الرَّأي إلا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ذلَّ، وخير الغنى القنوع و شرُّ الفقر الخضوع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كفاك من لسانك ما أوضح لك سبيل رشدك من غيّك</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ما لم يتقدّمه مطل ولم يتعقّبه منٌّ، و البخل أن يرى الرّجل ما أنفقه تلفاً و ما أمسكه شرفاً، من عدّد نعمه محق كرمه، الانجاز دواء الكرم، لاتعاجل الذَّنب بالعقوبة و اجعل بينهما للاعتذار طريقاً، التفكّر حياة قلب البصير أوسع ما يكون الكريم بالمغفرة إذا ضاقت بالمذنب المعذرة</w:t>
      </w:r>
      <w:r>
        <w:rPr>
          <w:rFonts w:eastAsia="IRNazanin" w:cs="IRNazanin"/>
          <w:color w:val="111111"/>
          <w:sz w:val="28"/>
          <w:szCs w:val="28"/>
          <w:rtl w:val="true"/>
          <w:lang w:bidi="fa-IR"/>
        </w:rPr>
        <w:t xml:space="preserve">. </w:t>
      </w:r>
      <w:bookmarkStart w:id="999" w:name="pg16454_251456"/>
    </w:p>
    <w:p>
      <w:pPr>
        <w:pStyle w:val="Heading5"/>
        <w:numPr>
          <w:ilvl w:val="4"/>
          <w:numId w:val="1"/>
        </w:numPr>
        <w:rPr/>
      </w:pPr>
      <w:bookmarkStart w:id="1000" w:name="__RefHeading___Toc8364018_1280447820"/>
      <w:bookmarkStart w:id="1001" w:name="_Toc402"/>
      <w:bookmarkEnd w:id="999"/>
      <w:bookmarkEnd w:id="1000"/>
      <w:r>
        <w:rPr>
          <w:rtl w:val="true"/>
        </w:rPr>
        <w:t xml:space="preserve">باب </w:t>
      </w:r>
      <w:r>
        <w:rPr/>
        <w:t>8</w:t>
      </w:r>
      <w:bookmarkEnd w:id="1001"/>
    </w:p>
    <w:p>
      <w:pPr>
        <w:pStyle w:val="Heading6"/>
        <w:numPr>
          <w:ilvl w:val="5"/>
          <w:numId w:val="1"/>
        </w:numPr>
        <w:rPr/>
      </w:pPr>
      <w:bookmarkStart w:id="1002" w:name="__RefHeading___Toc8364020_1280447820"/>
      <w:bookmarkStart w:id="1003" w:name="_Toc403"/>
      <w:bookmarkEnd w:id="1002"/>
      <w:r>
        <w:rPr>
          <w:rtl w:val="true"/>
        </w:rPr>
        <w:t>مواعظ الحسين بن أمير المؤمنين صلوات الله عليهما</w:t>
      </w:r>
      <w:bookmarkEnd w:id="10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علیه السّلام في قصار هذه المعاني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مسيره إلى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قد تغيّرت و تنكّرت وأدبر معروفها، فلم يبق منها إلّا صبابةٌ كصبابة الإناء، و خسيس عيش كالمرعى الوبيل، ألا ترون أنّ الحقَّ لا يعمل به، و أنَّ الباطل لا ينتهى عنه، ليرغب المؤمن في لقاء الله محقاً، فإنّي لا أرى الموت إلّا الحياة، ولا الحياة مع الظّالمين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عبيد الدُّنيا والدِّين لعقٌ على ألسنتهم يحوطونه ما درَّت معائشهم فإذا مُحّصوا بالبلاء قلَّ الدَّيّانون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 لرجل اغتاب عنده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كُفَّ عن الغيبة فإنّها إدام كلاب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عنده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المعروف إذا اُسدى إلى غير أهله ضاع،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كذلك، ولكن تكون الصنيعة مثل وابل المطر تصيب البرَّ و الفاجر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طاقة أحد إلّا وضع عنه طاعته و لا أخذ قدرته إلّا وضع عنه كلفته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عبدوا الله رغبة فتلك عبادة التجّار، وإنَّ قوماً عبدوا الله رهبة فتلك عبادة العبيد، و إنَّ قوماً عبدوا الله شكراً فتلك عبادة الأحرار، و هي أفضل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له رجل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عافاك الله؟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قبل الكلام عافاك الله،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تأذنوا لأحد حتّى يُسلّم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 من الله سبحانه لعبده أن يسبغ عليه النّعم ويسلبه الشّكر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إلى عبد الله بن العبّاس حين سيّره عبدالله بن الزُّبير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بلغنى أنَّ ابن الزُّبير سيّرك إلى الطائف فرفع الله لك بذلك ذكراً و حطَّ به عنك وزراً، و إنّما يُبتلى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توجر إلّا فيما تحبُّ لقلَّ الأجر، عزم الله لنا و لك بالصّبر عند البلوى، و الشّكر عند التُّعمى و لا أشمت بنا ولا بك عدوًّا حاسداً أبداً،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أتاه رجل فسأله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لا تصلح إلّا في غرم فادح، أو فقر مدقع، أو حمالة مقطعة،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إلّا في إحداهنَّ، فأمر له بمائة دينار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لابنه علىِّ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 إياك و ظلم من لا يجد عليك ناصراً إلّا الله جل و عزّ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رجلٌ عن معنى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بنعمة ربّك فحدِّث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أن يحدِّث بما أنعم الله به عليه في دينه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جاءه رجلٌ من الأنصار يريد أن يسأله حاجة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الأنصار من وجهك عن بذلة المسألة و ارفع حاجتك في رقعة، فإنّي آت فيها ما سارَّك إن شاء الله،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 إنَّ لفلان علىَّ خمسمائة دينار وقد ألحَّ بي فكلّمه ينظرني إلى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الحسين علیه السّلام الرُّقعة دخل إلى منزله فأخرج صرَّةٌ فيها ألف دينار، وقال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خمسمائة فاقض بها دينك و أمّا خمسمائة فاستعن بها على دهرك، و لا ترفع حاجتك إلّا إلى </w:t>
      </w:r>
    </w:p>
    <w:p>
      <w:pPr>
        <w:pStyle w:val="BookText"/>
        <w:rPr/>
      </w:pPr>
      <w:r>
        <w:rPr>
          <w:rFonts w:ascii="Amiri" w:hAnsi="Amiri" w:eastAsia="Amiri" w:cs="Amiri"/>
          <w:color w:val="111111"/>
          <w:sz w:val="28"/>
          <w:sz w:val="28"/>
          <w:szCs w:val="28"/>
          <w:rtl w:val="true"/>
          <w:lang w:bidi="ar-SA"/>
        </w:rPr>
        <w:t>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،دين أو مروّة، أو حسب، فأمّا ذوالدِّين فيصون دينه، و أمّا ذو المروَّة فإنّه يستحيي لمروّته، و أمّا ذو الحسب فيعلم أنّك لم تكرم وجهك أن تبذله له في حاجتك، فهو يصون وجهك أن يردَّك بغير قضاء حاجتك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 لك وله، و أخٌ لك، و أخٌ عليك و أخٌ لا لك و لا له، فسئل عن معنى ذلك؟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الّذي هو لك و له فهو الأخ الّذي يطلب بإخائه بقاء الإخاء ولا يطلب بإخانه موت الاخاء، فهذا لك و له لانّه إذا تمَّ الاخاء طابت حياتهما جميعاً، و إذا دخل الإخاء في حال التّناقص بطل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 الّذي هو لك فهو الأخ الّذي قد خرج بنفسه عن حال الطمع إلى حال الرَّغبة، فلم يطمع في الدُّنيا إذا رغب في الإخاء، فهذا موفّرٌ عليك بكلّيّته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 الّذي هو عليك فهو الأخ الّذي يتربّص بك الدَّوائر و و يغشي السرائر، و يكذب عليك بين العشائر و ينظر في وجهك نظر الحاسد، فعليه لعنة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 الّذي لا لك و لا له فهو الّذي قد ملأه الله حمقاً فأبعده سحقاً، فتراه يؤثر نفسه عليك و يطلب شحّاً ما لديك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علامات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إلى أهل العقول و من علامات أسباب الجهل المماراة لغير أهل الكفر، و من دلائل العالم انتقاده لحديثه، و علمه بحقائق فنون النظر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اتّخذ الله عصمته، و قوله مرآته، فمرَّة ينظر في نعت المؤمنين، و تارة ينظر في وصف المتجبّرين، فهو منه في لطائف، و من نفسه في تعارف، و من فطنته في يقين، و من قُدسه على تمكين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ما تعتذر منه، فإنَّ المؤمن لا يسيء و لا يعتذر و المنافق كلَّ يوم يسيء و يعتذر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للسّلام سبعون حسنة، تسع و ستّون للمبتدئ و واحدة للرَّادِّ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البخيل من بخل بالسّلام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حاول امراً بمعصية الله كان أفوت لما يرجو، وأسرع لما يحذر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 </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الحسين بن علىّ علیهم السّلام جاءه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عاص ولا أصبر عن المعصية فعظني بموعظة،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خمسة أشياء و اذنب ما شئت، فأوَّل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رزق الله و اذنب ما شئت، 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ولاية الله و اذنب ما شئت،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موضعاً لا يراك الله و اذنب ما شئت،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ملك الموت ليقبض روحك فادفعه عن نفسك و اذنب ما شئت،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أدخلك مالِكٌ في النار فلا تدخل في النّار و اذنب ما شئت</w:t>
      </w:r>
      <w:r>
        <w:rPr>
          <w:rFonts w:eastAsia="IRNazanin" w:cs="IRNazanin"/>
          <w:color w:val="111111"/>
          <w:sz w:val="28"/>
          <w:szCs w:val="28"/>
          <w:rtl w:val="true"/>
          <w:lang w:bidi="fa-IR"/>
        </w:rPr>
        <w:t xml:space="preserve">. </w:t>
      </w:r>
      <w:bookmarkStart w:id="1004" w:name="pg16454_251460"/>
    </w:p>
    <w:p>
      <w:pPr>
        <w:pStyle w:val="Heading5"/>
        <w:numPr>
          <w:ilvl w:val="4"/>
          <w:numId w:val="1"/>
        </w:numPr>
        <w:rPr/>
      </w:pPr>
      <w:bookmarkStart w:id="1005" w:name="__RefHeading___Toc8364022_1280447820"/>
      <w:bookmarkStart w:id="1006" w:name="_Toc404"/>
      <w:bookmarkEnd w:id="1004"/>
      <w:bookmarkEnd w:id="1005"/>
      <w:r>
        <w:rPr>
          <w:rtl w:val="true"/>
        </w:rPr>
        <w:t xml:space="preserve">باب </w:t>
      </w:r>
      <w:r>
        <w:rPr/>
        <w:t>9</w:t>
      </w:r>
      <w:bookmarkEnd w:id="1006"/>
    </w:p>
    <w:p>
      <w:pPr>
        <w:pStyle w:val="Heading6"/>
        <w:numPr>
          <w:ilvl w:val="5"/>
          <w:numId w:val="1"/>
        </w:numPr>
        <w:rPr/>
      </w:pPr>
      <w:bookmarkStart w:id="1007" w:name="__RefHeading___Toc8364024_1280447820"/>
      <w:bookmarkStart w:id="1008" w:name="_Toc405"/>
      <w:bookmarkEnd w:id="1007"/>
      <w:r>
        <w:rPr>
          <w:rtl w:val="true"/>
        </w:rPr>
        <w:t>وصايا علي بن الحسين عليهما السلام و مواعظه و حكمه</w:t>
      </w:r>
      <w:bookmarkEnd w:id="10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علیه السّلام في قصار هذه المعاني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بمكروه القضاء أرفع درجات اليقين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كرمت عليه نفسه هانت عليه الدُّنيا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النّاس خطراً؟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 الدُّنيا خطراً لنفسه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بحضرته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عن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إنّما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عن شرار خلقك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قنع بما قسم الله له فهو من أغنى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عمل مع تقوى، وكيف يقلُّ ما يُتَقبّل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الكذب الصّغير منه و الكبير في كلِّ جدّ و هزل، فانَّ الرَّجل إذا كذب في الصّغير اجترأ على الكبير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بنصر الله لك أن ترى عدوّك يعمل بمعاصي الله فيك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كلّه صيانة الإنسان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لبعض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الله رضيني لك و لم يرضك لي، فأوصاك بي و لم يوصنى بك، عليك بالبرِّ تحفة يسيرة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عشرة أجزاء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فأعلى درجات الزّهد أدنى درجات الورع، و أعلى درجات الورع أدنى درجات اليقين، و أعلى درجات اليقين أدنى درجات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الزُّهد في آية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آتيكم</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الحوائج إلى النّاس مذلّة للحياة و مذهبة للحياء، و استخفاف بالوقار و هو الفقر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وقلّة طلب الحوائج من الناس هو الغنى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أحبّكم إلى الله أحسنكم عملاً، و إنَّ أعظمكم عند الله عملاً أعظمكم فيها عند الله رغبةً، وإنَّ أنجاكم من عذاب الله أشدُّ كم خشية الله، وإنَّ أقربكم من الله أو سعكم خلقاً، وإنَّ أرضاكم عند الله أسبغكم على عياله، وإنَّ أكرمكم على الله أتقاكم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لبعض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انظر خمسة فلا تصاحبهم و لا تحادثهم ولا ترافقهم في 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من هم </w:t>
      </w:r>
      <w:r>
        <w:rPr>
          <w:rStyle w:val="FootnoteAnchor"/>
          <w:rtl w:val="true"/>
        </w:rPr>
        <w:footnoteReference w:id="918"/>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مصاحبة الكذَّاب، فإنّه بمنزلة السّراب يقرِّب لك البعيد، و يبعّد لك 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و مصاحبة الفاسق فإنّه بايعك بأكلة أو أقلّ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و مصاحبة البخيل فإنّه يخذلك في ماله أحوجَ ما تكون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ومصاحبة الأحمق، فإنّه يريد أن ينفعك فيضرّك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ومصاحبة القاطع لرحمه، فإنّي وجدته ملعوناً في كتاب الله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المعرفة وكمال دين المسلم تركه الكلام فيما لا يعنيه، وقلّة مرائه، </w:t>
      </w:r>
    </w:p>
    <w:p>
      <w:pPr>
        <w:pStyle w:val="BookText"/>
        <w:rPr/>
      </w:pPr>
      <w:r>
        <w:rPr>
          <w:rFonts w:ascii="IRNazanin" w:hAnsi="IRNazanin" w:eastAsia="IRNazanin"/>
          <w:color w:val="111111"/>
          <w:sz w:val="28"/>
          <w:sz w:val="28"/>
          <w:szCs w:val="28"/>
          <w:rtl w:val="true"/>
          <w:lang w:bidi="fa-IR"/>
        </w:rPr>
        <w:t xml:space="preserve">و حلمه و صبره و حسن خلقه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ابن آدم إنّك لا تزال بخير ما كان لك واعظٌ من نفسك و ما كانت المحاسبة من همّك، و ما كان الخوف لك شعاراً، و الحذر لك دثاراً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ميّت و مبعوثٌ و موقوفٌ بين يدي الله جلَّ وعزَّ، فأعدَّ له جواباً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حسب لقرشيّ و لا لعربيّ إلّا بتواضع، ولا كرم إلّا بتقوى و لا عمل إلّا بنية، ولا عبادة إلّا بالتفقّه إلّا وإنَّ أبغض النّاس إلى الله من يقتدي بسنّة إمام و لا يقتدي بأعماله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دعائه على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يُدَّخر له، وإما إن يُعجَّل له، وإمّا أن يدفع عنه بلاء يريد أن يصيبه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 ينهى و لا ينتهي، ويأمر ولا يأتي، إذا قام إلى الصّلاة اعترض، و إذا ركع ربض، و إذا سجد نقر </w:t>
      </w:r>
      <w:r>
        <w:rPr>
          <w:rStyle w:val="FootnoteAnchor"/>
          <w:rtl w:val="true"/>
        </w:rPr>
        <w:footnoteReference w:id="921"/>
      </w:r>
      <w:r>
        <w:rPr>
          <w:rFonts w:ascii="Amiri" w:hAnsi="Amiri" w:eastAsia="Amiri" w:cs="Amiri"/>
          <w:color w:val="111111"/>
          <w:sz w:val="28"/>
          <w:sz w:val="28"/>
          <w:szCs w:val="28"/>
          <w:rtl w:val="true"/>
          <w:lang w:bidi="ar-SA"/>
        </w:rPr>
        <w:t>، يمسي و همّه العشاء و لم يصم، و يصبح و همّه النّوم و لم يسهر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خلط عمله بحمله، يجلس ليعلم </w:t>
      </w:r>
      <w:r>
        <w:rPr>
          <w:rStyle w:val="FootnoteAnchor"/>
          <w:rtl w:val="true"/>
        </w:rPr>
        <w:footnoteReference w:id="922"/>
      </w:r>
      <w:r>
        <w:rPr>
          <w:rFonts w:ascii="Amiri" w:hAnsi="Amiri" w:eastAsia="Amiri" w:cs="Amiri"/>
          <w:color w:val="111111"/>
          <w:sz w:val="28"/>
          <w:sz w:val="28"/>
          <w:szCs w:val="28"/>
          <w:rtl w:val="true"/>
          <w:lang w:bidi="ar-SA"/>
        </w:rPr>
        <w:t>و ينصت ليسلم، لا يحدِّث بالأمانة الأصدقاء، ولا يكتم الشهادة للبعداء، و لا يعمل شيئاً من الحقِّ رئاءً، و لا يتركه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زُكِّي خاف ممّا يقولون، ويستغفر الله لما لا يعلمون، و لا يضرُّه جهل من جهله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رأى علیه السّلام عليلاً قد برئ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يهنئك الطّهور من الذُّنوب، إنَّ الله قد ذكرك فاذكره و أقالك فاشكره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لو رحلتم فيهنَّ لأنضيتموهنَّ و ما قدرتم على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يخاف عبدٌ إلّا ذنبه، ولا يرجو إلّا ربّه، ولا يستحي الجاهل إذا سئل عمّا لا يعلم أن يتعلّم، والصّبر من الإيمان بمنزلة الرأس من الجسد، و لا إيمان لمن لا صبر 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إرض بما آتيتك تكن من أزهد النّاس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 بما افترضت عليك تكن من أعبد النّاس ابن آدم اجتنب ممّا حرَّمت عليك تكن من أورع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مفتون بحُسن القول فيه، وكم من مغرور بحُسن السّتر عليه، و كم من مستدرج بالإحسان إليه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سوأتاه لمن غلبت إحداته عشراته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يريد أنَّ السيئة بواحدة، و الحسنة بعشرة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قد ارتحلت مدبرةً، وإنَّ الاخرة قد ترحّلت مقبلةً، و لكلِّ واحد منهما بنون، فكونوا من أبناء الآخرة، ولا تكونوا من أبناء الدُّنيا، فكونوا من الزَّاهدين في الدُّنيا، و الرَّاغبين في الآخرة، لانَّ الزَّاهدين اتّخذوا أرض الله بساطاً، و التراب فراشاً، و المدر وساداً، والماء طيباً، وقرَّضوا المعاش من الدُّنيا تقريضاً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أنّه من اشتاق إلى الجنّة سارع إلى الحسنات و سلا عن الشهوات </w:t>
      </w:r>
      <w:r>
        <w:rPr>
          <w:rStyle w:val="FootnoteAnchor"/>
          <w:rtl w:val="true"/>
        </w:rPr>
        <w:footnoteReference w:id="923"/>
      </w:r>
      <w:r>
        <w:rPr>
          <w:rFonts w:ascii="Amiri" w:hAnsi="Amiri" w:eastAsia="Amiri" w:cs="Amiri"/>
          <w:color w:val="111111"/>
          <w:sz w:val="28"/>
          <w:sz w:val="28"/>
          <w:szCs w:val="28"/>
          <w:rtl w:val="true"/>
          <w:lang w:bidi="ar-SA"/>
        </w:rPr>
        <w:t>، و من أشفق من النّار بادر بالتوبة إلى الله من ذنوبه و راجع عن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زهد في الدُّنيا هانت عليه مصائبها ولم يكرهها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عزّ وجلَّ لعباداً قلوبهم معلّقهٌ بالاخرة و ثوابها، وهم كمن رأى أهل الجنّة في الجنّة مخلّدين منعّمين، وكمن رأى أهل النّار في النّار معذَّبين، فأولئك شرورهم و بوائقهم عن النّاس مأمونة، وذلك أنَّ قلوبهم عن النّاس مشغولةٌ بخوف الله، فطَرْفهم عن الحرام مغضوضٌ و حوائجهم إلى النّاس خفيفة، قبلوا اليسير من الله في المعاش و هو القوت فصبروا أياماً قصارى لطول الحسرة يوم القيامة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في الله حباً شديداً، فنكس علیه السّلام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إنِّي أعوذ بك أن أحبَّ فيك و أنت لي 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اُحبّك للّذي تحبّني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ليبغض البخيل السائل الملحف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مغرور مفتون يصبح لاهياً ضاحكاً، يأكل ويشرب و هو لا يدري لعلّه قد سبقت له من الله سخطةٌ يصلى بها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أخلاق المؤمن الإتفاق على قدر الإقتار، والتوسّع على قدر التوسّع، وإنصاف النّاس من نفسه، و ابتداؤه إيّاهم بالسلام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منجيات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لسانه عن النّاس و اغتيابِهم، وإشغاله نفسه بما ينفعه لاخرته و دنیاه و طول البكاء على خطيئته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المؤمن في وجه أخيه المؤمن للمودَّة و المحبة له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فيه من المؤمنين كان في كنف الله و أظلّه الله يوم القيامة في ظلِّ عرشه، و آمنه من فزع اليوم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أعطى من نفسه ما هو سائلهم لنفسه، و رجلٌ لم يقدِّم يداً و لا رجلاً حتّى يعلم أنّه في طاعة الله قدَّمها أو في 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لم يعب أخاه بعيب حتّى يترك ذلك العيب من نفسه، وكفى بالمرء شغلاً بعيبه لنفسه عن عيوب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أحبُّ إلى الله بعد معرفته من عفَّة بطن و فرج،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أحبُّ إلى الله من أن يُسأل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لابنه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الخير إلى كلّ من طلبه منك، فإن كان أهله فقد أصبت موضعه، وإن لم يكن بأهل كنت أنت أهله، وإن شتمك رجل عن يمينك ثمَّ تحوَّل إلى يسارك و اعتذر إليك فاقبل عذره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الصّالحين داعية إلى الصّلاح، و آداب العلماء زيادة في العقل، و طاعة ولاة الأمر تمام العزّ، و استنماء المال تمام المروَّة، وإرشاد المستشير قضاء لحقِّ النعمة، </w:t>
      </w:r>
    </w:p>
    <w:p>
      <w:pPr>
        <w:pStyle w:val="BookText"/>
        <w:rPr/>
      </w:pPr>
      <w:r>
        <w:rPr>
          <w:rFonts w:ascii="Amiri" w:hAnsi="Amiri" w:eastAsia="Amiri" w:cs="Amiri"/>
          <w:color w:val="111111"/>
          <w:sz w:val="28"/>
          <w:sz w:val="28"/>
          <w:szCs w:val="28"/>
          <w:rtl w:val="true"/>
          <w:lang w:bidi="ar-SA"/>
        </w:rPr>
        <w:t>و كفٌّ الأذى من كمال العقل و فيه راحة للبدن عاجلاً و آجلاً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عليُّ بن الحسين علیهما السّلام إذا قرأ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لم يجعل في أحد من معرفة نعمه إلّا المعرفة بالتّقصير عن معرفتها، كما ما لم يجعل في أحد من معرفة إدراكه أكثر من العلم بأنّه لا يدركه، فشكر عزّوجلَّ معرفة العارفين بالتقصير عن معرفته، و جعل معرفتهم بالتّقصير شكراً، كما جعل علم العالمين أنَّهم لا يدركونه إيماناً، علماً منه أنَّه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العباد فلا يجاوزون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جعل الاعتراف بالنّعمة له حمداً، سبحان من جعل الاعتراف بالعجز عن الشكر شكراً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القاسم بن محمّد، عن سليمان بن داود، عن عبدالرَّزاق، عن معمر،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ساعات ابن آدم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الّتي يعاين فيها ملك الموت، و السّاعة الّتي يقوم فيها من قبره، و الساعة الّتي يقف فيها بين يدي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إلى الجنَّة و إمّا إلى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نجوت يا ابن آدم عند الموت فأنت أنت، وإلّا هلكت، وإن نجوت يا ابن آدم حين توضع في قبرك فأنت أنت وإلا هلكت، وإن نجوت يا ابن آدم فى مقام القيامة فأنت أنت وإلّا هلكت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نجوت يا ابن آدم حين يحمل النّاس على الصّراط فأنت أنت و الّا هلكت، وإن نجوت یا ابن آدم حين يقوم النّاس لربِّ العالمين فأنت أنت و الّا هلكت،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إلى يوم يبعثون</w:t>
      </w:r>
      <w:r>
        <w:rPr>
          <w:rFonts w:eastAsia="IRNazanin" w:cs="IRNazanin"/>
          <w:color w:val="111111"/>
          <w:sz w:val="28"/>
          <w:szCs w:val="28"/>
          <w:rtl w:val="true"/>
          <w:lang w:bidi="fa-IR"/>
        </w:rPr>
        <w:t xml:space="preserve">» </w:t>
      </w:r>
      <w:r>
        <w:rPr>
          <w:rStyle w:val="FootnoteAnchor"/>
          <w:rtl w:val="true"/>
        </w:rPr>
        <w:footnoteReference w:id="9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القبر و إنَّ لهم فيه لمعيشة ضنكاً، و الله إنَّ القبر لروضة من رياض الجنّة أو حفرة من حفر النّار، ثمَّ أقبل على رجل من جلسائه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ساكن السّماء ساكن الجنَّة من ساكن النّار، فأيّ الرَّجلين أنت و أيّ الدَّارين دارك؟ </w:t>
      </w:r>
    </w:p>
    <w:p>
      <w:pPr>
        <w:pStyle w:val="BookText"/>
        <w:rPr/>
      </w:pPr>
      <w:r>
        <w:rPr>
          <w:rFonts w:ascii="Amiri" w:hAnsi="Amiri" w:eastAsia="Amiri" w:cs="Amiri"/>
          <w:color w:val="111111"/>
          <w:sz w:val="28"/>
          <w:sz w:val="28"/>
          <w:szCs w:val="28"/>
          <w:rtl w:val="true"/>
          <w:lang w:bidi="ar-SA"/>
        </w:rPr>
        <w:t>كتاب الغايات الجعفر بن أحمد القمّي مرسلاً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الوليد، عن أبيه، عن الصّفار، عن أبي معروف، عن ابن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حديد، عن عليِّ بن النّعمان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علیهما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من غلبت واحدته عشرته، وكان أبو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المغبون من غبن عمره ساعة بعد ساعة، وكان عليٌّ بن الحسين علیهما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اليأس من النّاس فإنَّ ذلك من الغنى، وأقِلَ طلب الحوائج إليهم فانَّ ذلك فقر حاضرٌ، وإيّاك وما يعتذر منه، وصلِّ صلاة مودِّع، وإن استطعت أن تكون اليوم خيراً منك أمس و غداً خيراً منك اليوم فافعل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يهلك مؤمن بين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شريك له و شفاعة رسول الله صلی الله علیه و آله و سلّم، وسعة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الله تعالى لقدرته عليك و استحي منه لقربه منك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تعادينَّ أحداً و إن ظننت أنّه لا يضرُّك، ولا تزهدنَّ في صداقة أحد وإن ظننت أنَّه لا ينفعك، فإنّه لاتدري متى تخاف عدوّك، و متى ترجو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صلّيت فصلِّ صلاة مودِّع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 فى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يسكته الحلم و ينطقه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يسكته الحصر و ينطقه البطر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فاكهة و فاكهة السّمع الكلام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رمى النّاس بما فيهم رموه بما ليس منه، و من لم يعرف داءه أفسده دواوه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لولده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الأذى رفض البذاء، و استعن على الكلام بالسّكوت، فإنَّ للقول حالات تضرُّ، فاحذر الأحمق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تمتنع من ترك القبيح و إن كنت قد عُرفت به و لا تزهد في مراجعة الجهل و إن كنت قد شهرت بخلافه، وإيّاك والرِّضا بالذِّنب فإنّه أعظم من ركوبه، و الشّرف في التواضع، والغنى في القناعة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استغنى أحدٌ بالله إلّا افتقر النّاس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مفاتيح الأمور الصدق، و خير خواتيمها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عين ساهرة يوم القيامة إلّا ثلاث 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سهرت في سبيل الله، و عين غضّت عن محارم الله و عين فاضت من خشية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 يبتهج بفضله، واللّئيم يفتخر بملكه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الغيبة فإنّها إدام كلاب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اتّكل على حسن اختيار الله عزَّ وجلّ لم يتمَنَّ أنّه في حال غير حال الّتي اختارها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تشاجر هو علیه السّلام و بعض النّاس في مسائل من الفقه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إنَّك لوصرت إلى منازلنا لأريناك آثار جبرئيل في رحالنا، أفيكون أحدٌ أعلم بالسنّة منّا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علیه السّلام إذا صلّى تبرَّز إلى مكان خشن يتخفّى ويصلّي فيه، وكان كثير البكاء،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يوماً في حرّ شديد إلى الجبال ليصلّي فيه فتبعه مولى له، و هو ساجد على الحجارة و هي خشنة حارَّة و هو يبكي، فجلس مولاه حتّى فرغ فرفع رأسه فكأنّه قد غمس رأسه و وجهه في الماء من كثرة الدُّموع فقال له مولاه يا مولاي أما آن لحزنك أن ينقضي؟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يعقوب نبيُّ ابن نبيّ كان له اثناعشر ولداً فغُيب عنه واحد منهم فبكى حتّى ذهب بصره واحدودب ظهره و شاب رأسه من الغمِّ، وكان ابنه حيّاً يرجو لقاءه، فإنّي رأيت أبي و أخي و أعمامي و بني عمّي ثمانية عشر مقتَّلين صرعى تسفي عليهم الرِّيح، فكيف ينقضي حزني و ترقاً عبرتي؟</w:t>
      </w:r>
      <w:r>
        <w:rPr>
          <w:rFonts w:eastAsia="IRNazanin" w:cs="IRNazanin"/>
          <w:color w:val="111111"/>
          <w:sz w:val="28"/>
          <w:szCs w:val="28"/>
          <w:rtl w:val="true"/>
          <w:lang w:bidi="fa-IR"/>
        </w:rPr>
        <w:t xml:space="preserve">! </w:t>
      </w:r>
      <w:bookmarkStart w:id="1009" w:name="pg16454_251468"/>
    </w:p>
    <w:p>
      <w:pPr>
        <w:pStyle w:val="Heading5"/>
        <w:numPr>
          <w:ilvl w:val="4"/>
          <w:numId w:val="1"/>
        </w:numPr>
        <w:rPr/>
      </w:pPr>
      <w:bookmarkStart w:id="1010" w:name="__RefHeading___Toc8364026_1280447820"/>
      <w:bookmarkStart w:id="1011" w:name="_Toc406"/>
      <w:bookmarkEnd w:id="1009"/>
      <w:bookmarkEnd w:id="1010"/>
      <w:r>
        <w:rPr>
          <w:rtl w:val="true"/>
        </w:rPr>
        <w:t xml:space="preserve">باب </w:t>
      </w:r>
      <w:r>
        <w:rPr/>
        <w:t>10</w:t>
      </w:r>
      <w:bookmarkEnd w:id="1011"/>
    </w:p>
    <w:p>
      <w:pPr>
        <w:pStyle w:val="Heading6"/>
        <w:numPr>
          <w:ilvl w:val="5"/>
          <w:numId w:val="1"/>
        </w:numPr>
        <w:rPr/>
      </w:pPr>
      <w:bookmarkStart w:id="1012" w:name="__RefHeading___Toc8364028_1280447820"/>
      <w:bookmarkStart w:id="1013" w:name="_Toc407"/>
      <w:bookmarkEnd w:id="1012"/>
      <w:r>
        <w:rPr>
          <w:rtl w:val="true"/>
        </w:rPr>
        <w:t>وصايا الباقر علیه السلام</w:t>
      </w:r>
      <w:bookmarkEnd w:id="10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عنه علیه السّلام في قصار هذه المعاني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المنافق بلسانك، و أخلص مودَّتك للمؤمن، و إن جالسك يهوديٌّ فأحسن مجالسته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شِبيب شيء بشيء أحسن من حلم بعلم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كلٌّ الكمال التّفقّه في الدِّين، و الصّبر على النّائبة، و تقدير المعيشة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المتكبّر ينازع الله رداءه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يوماً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المروة؟ فتكلّموا،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المرؤَّة أن لا تطمع فتذلّ و تسأل فتقلّ، و لا تبخل فتُشتم، و لا تجهل فتخصم،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يقدر على ذلك؟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يكون كالنّاظر في الحدقة والمسك في الطيب، وكالخليفة في يومكم هذا في القدر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يوماً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أغننا عن جميع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هكذا، و لكن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أغننا عن شرار خلقك، فإنَّ المؤمن لا يستغني عن أخيه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بالحقِّ و اعتزل مالا يعنيك، و تجنّب عدوّك، واحذر صديقك من الأقوام إلّا الأمين من خشي الله، ولا تصحب الفاجر، ولا تطلعه على سرِّك، و استشر في أمر الّذين يخشون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عشرين سنة 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لا تعامل أحداً إلّا و لك الفضل عليه فافعل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مكارم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تعفو عمّن ظلمك، وتصل من قطعك، و تحلم إذا جهل عليك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لا يغفره الله، وظلم يغفره الله و ظلم لا يدعه الله فأمّا الظّلم الّذي لا يغفره الله فالشّرك بالله، و أما الظّلم الّذي يغفره الله فظلم الرَّجل نفسه فيها بینه و بين الله و أمّا الظّلم الّذي لا يدعه الله فالمدائنة بين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يمتنع من معونة أخيه المسلم و السّعي له في حاجته قضيت أو لم تقض إلّا ابتلي بالسعي في حاجة فيما يأثم عليه ولا يوجر، و ما من عبد يبخل بنفقة ينفقها فيما يرضي الله إلّا ابتلي بأن ينفق أضعافها فيما أسخط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قضاء الله خيرٌ للمؤمن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كره إلحاح النّاس بعضهم على بعض في المسألة و أحبَّ ذلك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يحبُّ أن يُسأل و يُطلب ما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يجعل له من نفسه واعظاً، فإنَّ مواعظ النّاس لن تغني عنه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ظاهره أرجح من باطنه خفَّ ميزانه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رجل قد لق رجلاً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الله عدوَّك، و ماله من عدوٍّ </w:t>
      </w:r>
    </w:p>
    <w:p>
      <w:pPr>
        <w:pStyle w:val="BookText"/>
        <w:rPr/>
      </w:pP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الماشي إلى الجمعة، والماشي خلف جنازة، و في بيت الحمّام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ينتفع بعلمه أفضل من سبعين ألف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العبد عالماً حتّى لا يكون حاسداً لمن فوقه ولا محقّراً لمن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تعصى الإله و أنت تُظهر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لعمرك في الفعال بديعُ لو كان حبّك صادقاً لأطعتَه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المحبَّ لمن أحبَّ مطيعُ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الحاجة إلى من أصاب ماله حديثاً كمثل الدِّرهم في فم الافعى أنت إليه محوج و أنت منها على خطر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لايموت صاحبهنَّ أبداً حتّى يرى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اليمين الكاذبة يبارز الله بها، وإنَّ أعجل الطّاعة ثواباً لصلة الرَّحم، وإنَّ القوم ليكونون فجّاراً فيتواصلون فتنمى أموالهم و يثرون و إنَّ اليمين الكاذبة وقطيعة الرَّحم ليذران الدِّيار بلاقع من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عمل إلّا بمعرفة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معرفة إلّا 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عرف دلّته معرفته على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يعرف فلا عمل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للمعروف أهلاً من خلقه، حبّب إليهم المعروف و حبّب إليهم فعاله و وجّه لطّلاب المعروف الطلب إليهم ويسّر لهم قضاءه كما يسّر الغيث للأرض المجدبة ليحييها و يحيي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جعل للمعروف أعداءً من خلقه بغّض إليهم المعروف و بغَّض إليهم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وحظر على طلّاب المعروف التّوجّه إليهم و حظر عليهم قضاءه كما يحظر الغيث عن الأرض المجدبة ليهلكها و يهلك أهلها، و ما يعفو الله عنه أكثر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المودَّة في قلب أخيك بماله فى قلبك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حبٌّ و بغض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شيعتنا إلّا من اتَّقی الله وأطاعه، و ما كانوا يعرفون إلّا بالتّواضع و التّخشّع وأداء الأمانة وكثرة ذكر الله و الصّوم والصّلاة و البرِّ بالوالدين وتعهّد الجيران من الفقراء و ذوي المسكنة و الغارمين و الأيتام، وصدق الحديث و تلاوة القرآن و كفّ الألسن عن النّاس إلّا من خيرٍ وكانوا أمناء عشائرهم في الأشياء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كنوز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الحاجة، وكتمان الصّدقة، وكتمان الوجع، و كتمان المصيبة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لسانه زكي عمله، و من حسنت نيّته زيد في رزقه، و من حسن برُّه بأهله زيد في عمره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الكسل و الضّجر فإنّهما مفتاح كلِّ شرٍّ، من كسل لم يؤدِّ حقّاً، و من ضجر لم يصبر على حقّ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استفاد أخاً في الله على إيمان بالله و وفاء بإخائه طلباً لمرضاة الله فقد استفاد شعاعاً من نور الله و أماناً من عذاب الله و حجّة يفلج بها يوم القيامة و عزًّا باقياً، وذكراً نامياً، لأنَّ المؤمن من الله عزّوجلَّ لا موصول و لا مفصول، قيل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لا موصول و لا مفصول؟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موصول به إنّه هو ولا مفصول منه إنّه من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بالمرء غشّاً لنفسه أن يبصر من النّاس ما يعمى عليه من أمر نفسه، أو يعيب غيره بما لا يستطيع تركه، أو يؤذي جليسه بما لا يعنيه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الرّضا بالمجلس دون شرفه، و أن تُسلّم على من لقيت، و أن تترك المراء و إن كنت محِقّاً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أخ المؤمن لا يشتمه ولا يحرمه ولا يسيء به الظنَّ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نفسك على الحقِّ، فإنّه من منع شيئاً في حقّ أعطي في باطل مثلَيه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له الخرق حجب عنه الإيمان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يبغض الفاحش المتفحّش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عقوبات في القلوب و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ضنكٌ في المعيشة، ووهنٌ في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ضُرب عبدٌ بعقوبة أعظم من قسوة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الصّابرون؟ فيقوم فئام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المتصبّرون؟ فيقوم فئام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الصّابرون و المتصبّرون ؟ فقال علیه السّلام الصّابرون على أداء الفرائض، و المتصبّرون على ترك المحارم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اجتنب ما حرَّمتُ عليك تكن من أورع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عفّة البطن و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الحسن و طلاقة الوجه مَكسبةٌ للمحبَّة، و قربةٌ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عبوس الوجه و سوء البشر مكسبةٌ للمقت و بعدٌ من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تُذرّع إلىَّ بذريعة، ولا تُوسّل بوسيلة هي أقرب له منّي إلى ما يحبُّ من يدٍ سالفة منّي إليه أتبعتها أختها ليحسن حفظها و ربّها، لأنَّ منع الأواخر يقطع</w:t>
      </w:r>
    </w:p>
    <w:p>
      <w:pPr>
        <w:pStyle w:val="BookText"/>
        <w:rPr/>
      </w:pPr>
      <w:r>
        <w:rPr>
          <w:rFonts w:ascii="Amiri" w:hAnsi="Amiri" w:eastAsia="Amiri" w:cs="Amiri"/>
          <w:color w:val="111111"/>
          <w:sz w:val="28"/>
          <w:sz w:val="28"/>
          <w:szCs w:val="28"/>
          <w:rtl w:val="true"/>
          <w:lang w:bidi="ar-SA"/>
        </w:rPr>
        <w:t>لسان شكر الأوائل، و ما سمحت لي نفسي بردِّ بكر الحوائج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 و الإيمان مقرونان في قرن، فإذا ذهب أحدهما تبعه صاحبه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تعاطاها البرُّ و الفاجر، وإنَّ هذا الدِّين لا يعطيه الله إلّا أهل خاصّته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إقرار و عمل و الإسلام إقرار بلا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ما كان في القلب و الإسلام ما عليه التّناكح و التّوارث و حقنت به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والإيمان يشرك الإسلام، والإسلام لا يشرك الإيمان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باب هدىً فله مثل أجر من عمل به، و لا ينقص أولئك من </w:t>
      </w:r>
    </w:p>
    <w:p>
      <w:pPr>
        <w:pStyle w:val="BookText"/>
        <w:rPr/>
      </w:pPr>
      <w:r>
        <w:rPr>
          <w:rFonts w:ascii="Amiri" w:hAnsi="Amiri" w:eastAsia="Amiri" w:cs="Amiri"/>
          <w:color w:val="111111"/>
          <w:sz w:val="28"/>
          <w:sz w:val="28"/>
          <w:szCs w:val="28"/>
          <w:rtl w:val="true"/>
          <w:lang w:bidi="ar-SA"/>
        </w:rPr>
        <w:t>أجورهم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باب ضلال كان عليه مثل أوزار من عمل به، و لا ينقص أولئك من أوزارهم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أخلاق المؤمن الملق و الحسد إلّا في طلب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إذا سئل عن شيء و هو لا يعلمه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وليس لغير العالم أن يقول ذلك، و في خبر 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لئلّا يوقع في قلب السّائل شكّاً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شُقَ لسانه بالعربيّة إسماعيل بن إبراهيم علیهما السّلام و هو ابن ثلاث عشرة سنة، وكان لسانه على لسان أبيه و أخيه، فهو أوَّل من نطق بها و هو الذَّبيح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بشيء إذا فعلتموه يبعد السّلطان و الشّيطان منكم؟ فقال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أخبرنا به حتّى نفعله،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بالصّدقة فبكّروا بها، فإنّها تسوّد وجه إبليس و تكسر شرَّة السّلطان الظّالم عنكم في يومكم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عليكم بالحبِّ في الله و التّودُّد و الموازرة على العمل الصالح، فإنّه يقطع دابرهما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السّلطان و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ألحّوا فى الاستغفار، فإنّه ممحاة للذُّنوب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اللسان مفتاح كلّ خير و شرّ، فينبغي للمؤمن أن يختم على لسانه كما يختم على ذهبه و فضّته، فإنّ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مؤمناً أمسك لسانه من كلِّ شر، فإنَّ ذلك صدقة منه على نفسه</w:t>
      </w:r>
      <w:r>
        <w:rPr>
          <w:rFonts w:eastAsia="IRNazanin" w:cs="IRNazanin"/>
          <w:color w:val="111111"/>
          <w:sz w:val="28"/>
          <w:szCs w:val="28"/>
          <w:rtl w:val="true"/>
          <w:lang w:bidi="fa-IR"/>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أحد من الذُّنوب حتّى يخزن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الغيبة أن تقول في أخيك ما ستره الله عليه، فأمّا الأمر الظاهر منه مثل الحدَّة و العجلة، فلا بأس أن 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البهتان أن تقول في أخيك ما ليس فيه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حسرة يوم القيامة عبد وصف عدلاً ثمَّ خالفه إلى غيره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بالورع و الاجتهاد، وصدق الحديث، و أداء الأمانة إلى من انتمنكم عليها برًّا كان أو فاجراً، فلو أنَّ قاتل علي بن أبي طالب علیه السّلام ائتمنني على أمانة</w:t>
      </w:r>
    </w:p>
    <w:p>
      <w:pPr>
        <w:pStyle w:val="BookText"/>
        <w:rPr/>
      </w:pPr>
      <w:r>
        <w:rPr>
          <w:rFonts w:ascii="Amiri" w:hAnsi="Amiri" w:eastAsia="Amiri" w:cs="Amiri"/>
          <w:color w:val="111111"/>
          <w:sz w:val="28"/>
          <w:sz w:val="28"/>
          <w:szCs w:val="28"/>
          <w:rtl w:val="true"/>
          <w:lang w:bidi="ar-SA"/>
        </w:rPr>
        <w:t>لأدَّيتها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الأرحام تزكّى الأعمال و تنمي الأموال، و تدفع البلوى، و تيسّر الحساب، وتنسى في الأجل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فى هذه الدَّار أغراض تنتضل فيكم المنايا لن يستقبل أحد منكم يوماً جديداً من عمره إلّا بانقضاء آخر من أجله، فأيّة أكلة ليس فيها غصص؟ أم أيُّ شربة ليس فيها شرقٌ؟ استصلحوا ما تقدمون عليه بما تظعنون عنه، فانَّ اليوم غنيمةٌ، و غداً لاتدري لمن هو أهل الدُّنيا سفر يحلّون عقد رحالهم في غيرها، قد خلت منّا أصولٌ نحن فروعها، فما بقاء الفرع بعد أصله، أين الّذين كانوا أطول أعماراً منكم؟ و أبعد آمالاً؟ أتاك يا ابن آدم ما لا تردُّه، و ذهب عنك ما لا يعود، فلا تعدَّنَّ عيشاً منصرفاً عيشاً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منه إلّا لذَّة تزدلف بك إلى حمامك و تقرّبك من أجلك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فكأنَّك قد صرت</w:t>
      </w:r>
    </w:p>
    <w:p>
      <w:pPr>
        <w:pStyle w:val="BookText"/>
        <w:rPr/>
      </w:pPr>
      <w:r>
        <w:rPr>
          <w:rFonts w:ascii="Amiri" w:hAnsi="Amiri" w:eastAsia="Amiri" w:cs="Amiri"/>
          <w:color w:val="111111"/>
          <w:sz w:val="28"/>
          <w:sz w:val="28"/>
          <w:szCs w:val="28"/>
          <w:rtl w:val="true"/>
          <w:lang w:bidi="ar-SA"/>
        </w:rPr>
        <w:t>الحبيب المفقود والسّواد المخترم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بذات نفسك و دع ما سواها و استعن بالله يعنك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مثل ما صُنع إليه فقد كافاً، و من أضعف كان شكوراً، و من شكر كان كريماً، و من علم أنّه ما صنع كان إلى نفسه لم يستبطئ النّاس في شكرهم و لم يستزد هم في مودّتهم، فلا تلتمس من غيرك شكر ما آتيته إلى نفسك و ويقت به عرضك، و اعلم أنَّ طالب الحاجة لم يكرم وجهه عن مسألتك فأكرم وجهك عن 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يتعهّد عبده المؤمن بالبلاء كما يتعهّد الغائب أهله بالهديّة، و يحميه عن الدُّنيا كما يحمي الطبيب المريض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يعطى الدُّنيا من يحبُّ و بغض، ولا يعطي دينه إلّا من يحبُّ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شيعة علىّ علیه السّلام المتباذلون في ولايتنا، المتحابّون في مودَّتنا </w:t>
      </w:r>
    </w:p>
    <w:p>
      <w:pPr>
        <w:pStyle w:val="BookText"/>
        <w:rPr/>
      </w:pPr>
      <w:r>
        <w:rPr>
          <w:rFonts w:ascii="Amiri" w:hAnsi="Amiri" w:eastAsia="Amiri" w:cs="Amiri"/>
          <w:color w:val="111111"/>
          <w:sz w:val="28"/>
          <w:sz w:val="28"/>
          <w:szCs w:val="28"/>
          <w:rtl w:val="true"/>
          <w:lang w:bidi="ar-SA"/>
        </w:rPr>
        <w:t>المتزاورون لإحياء أمرنا، الّذين إذا غضبوا لم يظلموا، وإذا رضوا لم يسرفوا، بركةٌ على من جاوروا، سلمٌ لمن خالطوا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يضرُّ بالدِّين و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السّائل ما في المسألة ما سأل أحدٌ أحداً، و لو يعلم المسؤول ما في المنع ما منع أحدٌ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عباداً ميامين مياسير، يعيشون ويعيش النّاس في أكنافهم، و هم في عباده مثل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عبادٌ ملاعين ،مناكيد لا يعيشون ولا يعيش النّاس في أكنافهم و هم في عباده مثل الجراد لا يقعون على شيء إلّا أتوا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للنّاس أحسن ما تحبّون أن يقال لكم، فإنَّ الله يبغض اللّعان السّباب الطعّان على المؤمنين الفاحش المتفحّش السائل الملحف و يحبُّ الحيي الحليم العفيف المتعفّف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إفشاء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خبأ ثلاثة فى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 رضاه في طاعته، فلا تحقرنَّ من الطّاعة شيئاً، فلعلَّ رضاه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خبأ سخطه في معصيته فلا تحقرنَّ من المعصية شيئاً، فلعلّ سخطه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خباً أولياءه في خلقه فلا تحقرنَّ أحداً، فلعلّه الولّي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بالخير فضيلة، وبالشّرِّ قبيحة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النّاس قدراً؟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يرى الدُّنيا لنفسه قدراً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يأخذ المظلوم من دين الظالم أكثر ممّا يأخذ الظالم من دنيا المظلوم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ظاهره أرجح من باطنه خفَّ ميزانه</w:t>
      </w:r>
      <w:r>
        <w:rPr>
          <w:rFonts w:eastAsia="IRNazanin" w:cs="IRNazanin"/>
          <w:color w:val="111111"/>
          <w:sz w:val="28"/>
          <w:szCs w:val="28"/>
          <w:rtl w:val="true"/>
          <w:lang w:bidi="fa-IR"/>
        </w:rPr>
        <w:t xml:space="preserve">. </w:t>
      </w:r>
      <w:bookmarkStart w:id="1014" w:name="pg16454_251476"/>
    </w:p>
    <w:p>
      <w:pPr>
        <w:pStyle w:val="Heading5"/>
        <w:numPr>
          <w:ilvl w:val="4"/>
          <w:numId w:val="1"/>
        </w:numPr>
        <w:rPr/>
      </w:pPr>
      <w:bookmarkStart w:id="1015" w:name="__RefHeading___Toc8364030_1280447820"/>
      <w:bookmarkStart w:id="1016" w:name="_Toc408"/>
      <w:bookmarkEnd w:id="1014"/>
      <w:bookmarkEnd w:id="1015"/>
      <w:r>
        <w:rPr>
          <w:rtl w:val="true"/>
        </w:rPr>
        <w:t xml:space="preserve">باب </w:t>
      </w:r>
      <w:r>
        <w:rPr/>
        <w:t>11</w:t>
      </w:r>
      <w:bookmarkEnd w:id="1016"/>
    </w:p>
    <w:p>
      <w:pPr>
        <w:pStyle w:val="Heading6"/>
        <w:numPr>
          <w:ilvl w:val="5"/>
          <w:numId w:val="1"/>
        </w:numPr>
        <w:rPr/>
      </w:pPr>
      <w:bookmarkStart w:id="1017" w:name="__RefHeading___Toc8364032_1280447820"/>
      <w:bookmarkStart w:id="1018" w:name="_Toc409"/>
      <w:bookmarkEnd w:id="1017"/>
      <w:r>
        <w:rPr>
          <w:rtl w:val="true"/>
        </w:rPr>
        <w:t>مواعظ الصادق جعفر بن محمد عليهما السلام و وصایاه و حکمه</w:t>
      </w:r>
      <w:bookmarkEnd w:id="10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ادريس، عن أبيه، عن محمّد بن أبي الصّهبان، عن محمّد بن زياد، عن أبان الأحمر، عن الصّادق جعفر بن محمّد علیهما السّلام أنّه جاء إليه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اُمّي يا ابن رسول الله علّمني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الله تبارك و تعالى قد تكفّل بالرّزق فاهتمامك لماذا؟ و إن كان الرّزق مقسوماً فالحرصُ لماذا، و إن كان الحساب حقّاً فالجمع لماذا، و إن كان الثوابُ عن الله حقّاً فالكسل لماذا، وإن كان الخلف من الله عزّ وجلَّ حقّاً فالبخل لماذا، و إن كان العقوبة من الله عزّ وجلَّ النّار فالمعصية لماذا، و إن كان الموت حقّاً فالفرحُ لماذا، و إن كان العرض على الله حقّاً فالمكر لماذا، و إن كان الشّيطان عدوًّا فالغفلة لماذا، و إن كان الممرُّ على الصّراط حقّاً فالعُجب لماذا، و إن كان كلُّ شيء بقضاء و قدر فالحزن لماذا، وإن كانت الدُّنيا فانية فالطّمأنينة إليها لماذا؟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وليد، عن الصفّار، عن ابن عيسى، عن أبيه، عن ابن أبي عمير، عن أبان </w:t>
      </w:r>
    </w:p>
    <w:p>
      <w:pPr>
        <w:pStyle w:val="BookText"/>
        <w:rPr/>
      </w:pPr>
      <w:r>
        <w:rPr>
          <w:rFonts w:ascii="Amiri" w:hAnsi="Amiri" w:eastAsia="Amiri" w:cs="Amiri"/>
          <w:color w:val="111111"/>
          <w:sz w:val="28"/>
          <w:sz w:val="28"/>
          <w:szCs w:val="28"/>
          <w:rtl w:val="true"/>
          <w:lang w:bidi="ar-SA"/>
        </w:rPr>
        <w:t xml:space="preserve">مثله، و فيه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فالمعصية لماذا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الموت حقّاً فالفرح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الشّيطان عدوًّا فالغفلة لماذا؟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 جيلويه، عن عمّه، عن البرقيِّ، عن ابن معروف، عن أبي شعيب يرفعه إلى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أورع النّاس من وقف عند الشبهة أعبد النّاس من أقام الفرائض، أزهد النّاس من ترك الحرام، أشدُّ النّاس اجتهاداً من ترك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الرَّوضة علىُّ بن إبراهيم، عن أبيه، عن ابن فضّال، عن حفص المؤذِّن، عن أبي عبد الله علیه السّلام، و عن محمّد بن إسماعيل بن بزيع عن محمّد بن سنان عن إسماعيل بن جابر، عن أبي عبد الله علیه السّلام أنّه كتب بهذه الرِّسالة إلى أصحابه و أمرهم بمدارستها و النظر فيها، و تعاهدها و العمل بها، فكانوا يضعونها في مساجد بيوتهم، فإذا فرغوا من الصّلاة نظروا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الحسن به محمّد، عن جعفر بن محمّد بن مالك الكوفي، عن القاسم بن الرَّبيع الصحّاف عن إسماعيل بن مخلّد السرّاج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هذه الرِّسالة من أبي عبد الله علیه السّلام إلى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فاسألوا الله ربِّكم العافية، وعليكم بالدَّعة و الوقار و السّكينة، و عليكم بالحياء و التنزُّه عما تنزّه عنه الصّالحون قبلكم، وعليكم بمجاملة أهل الباطل، تحمّلوا الضّيم منهم، وإيّاكم و مماظّتهم دينوا فيما بينكم و بينهم إذا أنتم جالستموهم و خالطتموهم و نازعتموهم الكلام، فإنّه لا بدَّ لكم من مجالستهم و مخالطتهم و منازعتهم الكلام بالتقيّة الّتي أمركم الله أن تأخذوا بها فيما بينكم وبينهم، فإذا ابتُليتم بذلك منهم فإنّهم سيوذونكم و تعرفون في وجوههم المنكر، ولولا أنَّ الله تعالى يدفعهم عنكم لسطوا بكم، وما في صدورهم من العداوة والبغضاء أكثر ممّا يبدون لكم، مجالسكم و مجالسهم واحدة، و </w:t>
      </w:r>
    </w:p>
    <w:p>
      <w:pPr>
        <w:pStyle w:val="BookText"/>
        <w:rPr/>
      </w:pPr>
      <w:r>
        <w:rPr>
          <w:rFonts w:ascii="Amiri" w:hAnsi="Amiri" w:eastAsia="Amiri" w:cs="Amiri"/>
          <w:color w:val="111111"/>
          <w:sz w:val="28"/>
          <w:sz w:val="28"/>
          <w:szCs w:val="28"/>
          <w:rtl w:val="true"/>
          <w:lang w:bidi="ar-SA"/>
        </w:rPr>
        <w:t>أرواحكم و أرواحهم مختلفة لا تأتلف، لا تحبّونهم أبداً و لا يحبّونكم، غير أنَّ الله تعالى أكرمكم بالحقِّ و بصّركموه و لم يجعلهم من أهله فتحاملونهم و تصبرون عليهم، ولا مجاملة لهم ولا صبر لهم على شيء وحيلهم و وسواس بعضهم إلى بعص فإنَّ أعداء الله إن استطاعوا صدُّوكم عن الحقِّ، يعصمكم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وكفّوا ألسنتكم إلّا من خير، وإيّاكم أن تذلقوا ألسنتكم بقول الزور و البهتان و الإثم والعدوان، فإنّكم إن كففتم ألسنتكم عمّا يكرهه الله ممّانها كم عنه كان خيراً لكم عند ربّكم من أن تذلقوا ألسنتكم به، فإن ذلق اللّسان فيما يكرهه الله و فيما ينهى عنه مرداة للعبد عند الله و مقت من الله و صمم وبكم و عمي يورثه الله إيّاه يوم القيامة فتصيروا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يعني لا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يؤذن لهم فيعتذرون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 ما نهاكم الله عنه أن تركبوه، و عليكم بالصّمت إلّا فيما ينفعكم الله به من أمر آخرتكم ويأجركم عليه، وأكثروا من التّهليل و التقديس و التّسبيح و الثناء على الله و التضرّع إليه و الرَّغبة فيما عنده من الخير الّذي لا يقدر قدره و لا يبلغ كنهه أحدٌ، فاشغلوا ألسنتكم بذلك عمّا نهى الله عنه من أقاويل الباطل الّتي تعقّب أهلها خلوداً في النّار من مات عليها و لم يتب إلى الله و لم ينزع عنها وعليكم بالدُّعاء فإنَّ المسلمين لم يدركوا نجاح الحوائج عند ربّهم بأفضل من الدُّعاء و الرَّغبة إليه و التضرُّع إلى الله و المسألة له، فارغبوا فيا رغّبكم الله فيه وأجيبو الله إلى ما دعاكم إليه لتفلحوا و تنجحوا من عذاب الله وإيّاكم أن تشره أنفسكم إلى شيء ممّا حرَّم الله عليكم فإنَّ من انتهك ما حرَّم الله عليه ههنا في الدُّنيا حال الله بينه و بين الجنة ونعيمها و لذَّتها وكرامتها القائمة الدَّائمّة لاهل الجنّة أبد الابدين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اعلموا أنّه بئس الحظّ الخطر لمن خاطر الله بترك طاعة الله و رکوب معصيته، فاختار أن ينتهك محارم الله في لذَّات دنيا منقطعة زائلة عن أهلها على خلود نعيم في الجنّة و لذَّاتها و </w:t>
      </w:r>
    </w:p>
    <w:p>
      <w:pPr>
        <w:pStyle w:val="BookText"/>
        <w:rPr/>
      </w:pPr>
      <w:r>
        <w:rPr>
          <w:rFonts w:ascii="Amiri" w:hAnsi="Amiri" w:eastAsia="Amiri" w:cs="Amiri"/>
          <w:color w:val="111111"/>
          <w:sz w:val="28"/>
          <w:sz w:val="28"/>
          <w:szCs w:val="28"/>
          <w:rtl w:val="true"/>
          <w:lang w:bidi="ar-SA"/>
        </w:rPr>
        <w:t>كرامة أهلها ويل لاولئك ما أخيب حظّهم و أخسر كرّتهم، و أسوأ حالهم عند ربّهم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استجيروا الله أن يجيركم في مثالهم أبداً، و أن يبتليكم بما ابتلاهم به، و لا قوَّة لنا و لكم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أيّتها العصابة الناجية إن أتمَّ الله لكم ما أعطاكم به، فانّه لا يتمُّ الأمر حتّى يدخل عليكم مثل الّذي دخل على الصّالحين قبلكم و حتّى تبتلوا في أنفسكم و أموالكم و حتّى تسمعوا من أعداء الله أذى كثيراً فتصبروا و تعركوا بجنوبكم و حتّى يستذلّوكم و يبغضوكم، و حتّى يحملوا عليكم الضّيم فتحمّلوه منهم، تلتمسون بذلك وجه الله و الدّار الآخرة، وحتّى تكظموا الغيظ الشّديد في الأذى في الله جلَّ و عزَّ يحترمونه إليكم، و حتّى</w:t>
      </w:r>
    </w:p>
    <w:p>
      <w:pPr>
        <w:pStyle w:val="BookText"/>
        <w:rPr/>
      </w:pPr>
      <w:r>
        <w:rPr>
          <w:rFonts w:ascii="IRNazanin" w:hAnsi="IRNazanin" w:eastAsia="IRNazanin"/>
          <w:color w:val="111111"/>
          <w:sz w:val="28"/>
          <w:sz w:val="28"/>
          <w:szCs w:val="28"/>
          <w:rtl w:val="true"/>
          <w:lang w:bidi="fa-IR"/>
        </w:rPr>
        <w:t xml:space="preserve">يكذِّبوكم بالحقِّ، و يعادوكم فيه، و يبغضكم عليه، فتصبروا على ذلك منهم، و مصداق ذلك كلّه فى كتاب الله الّذي أنزله جبرئيل علیه السّلام على نبيّكم، سمعتم قول الله عزَّ وجلَّ لنبيّكم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اولوا العزم من الرّسل و لا تستعجل لهم</w:t>
      </w:r>
      <w:r>
        <w:rPr>
          <w:rFonts w:eastAsia="IRNazanin" w:cs="IRNazanin"/>
          <w:color w:val="111111"/>
          <w:sz w:val="28"/>
          <w:szCs w:val="28"/>
          <w:rtl w:val="true"/>
          <w:lang w:bidi="fa-IR"/>
        </w:rPr>
        <w:t xml:space="preserve">» </w:t>
      </w:r>
      <w:r>
        <w:rPr>
          <w:rStyle w:val="FootnoteAnchor"/>
          <w:rtl w:val="true"/>
        </w:rPr>
        <w:footnoteReference w:id="93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يكذِّبوك فقد كُذِّبت رسلٌ من قبلك فصبروا على ما كذِّبوا و أذوا</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فقد كُذب نبيُّ الله و الرُّسل من قبله و أو ذوا مع التكذيب بالحقِّ، فإن سرَّكم أمر الله فيهم الّذي خلقهم له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 الّذي سبق في علم الله أن يخلقهم له في الأصل، و من الّذين سمّاهم الله في كتابه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يدعون إلى النّار</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فتدبّروا هذا و اعقلوه ولا تجهلوه، فانّه من يجهل هذا و أشباهه ممّا افترض الله عليه في كتابه ممّا أمر الله به و نهى عنه ترك دين الله و ركب معاصيه، فاستوجب سخط الله فأكبّه الله على وجهه في النّار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العصابة المرحومة المفلحة إنَّ الله أتمَّ لكم ما آتاكم من الخير، واعلموا أنّه ليس من علم الله و لا من أمره أن يأخذ أحدٌ من خلق الله في دينه بهوى و رأي و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لامقانيس، قد أنزل الله القرآن و جعل فيه تبيان كلّ شيء، و جعل للقرآن و لتعلّم القرآن أهلاً لا يسع أهل القرآن الّذين آتاهم الله علمه أن يأخذوا فيه بهوى و لا رأي ولامقائیس، أغناهم الله عن ذلك بما آتاهم من علمه و خصّهم به و وضعه عندهم كرامة من الله أكرمهم بها و هم أهل الذّكر الّذين أمر الله هذه الأمّة بسؤالهم وهم الّذين من 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في علم الله أن يصدّقهم و يتّبع أثرهم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أرشدوه و أعطوه من علم القرآن ما يهتدي به إلى الله بإذنه و إلى جميع سبل الحقِّ و هم الّذين لا يُرغَب عنهم و عن مسألتهم و عن علمهم الّذي أكرمهم الله به و جعله عندهم إلّا من سبق عليه في علم الله الشقاء في أصل الخلق تحت الأظلّة فأولئك الّذين يرغبون عن سؤال أهل الذّكر والّذين آتاهم الله علم القرآن و وضعه عندهم و أمر بسؤالهم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وأولئك الّذين يأخذون بأهوائهم وآرائهم و مقائیسهم حتّى دخلهم الشّيطان لأنّهم جعلوا أهل الإيمان في علم القرآن عند الله كافرين، وجعلوا أهل الضّلالة في علم القرآن عند الله مؤمنين، و حتّى جعلوا ما أحلَّ الله في كثير من الأمر حراماً، وجعلوا ما حرَّم الله في كثير من الأمر حلالاً، فذلك أصل ثمرة أهوائهم، وقد عهد إليهم رسول الله صلی الله علیه و آله و سلّم قبل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بعدما قبض الله عزّوجلَّ رسوله يسعنا أن نأخذ بما اجتمع عليه رأي النّاس بعدما قبض الله عزَّ وجلَّ رسوله صلی الله علیه و آله و سلّم و بعد عهده الذي عهده إلينا و أمرنا به مخالفاً لله و لرسوله لعل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أحد أجرأ على الله ولا أبين ضلالة ممن أخذ بذلك، و زعم أنَّ ذلك يسعه، و الله إنَّ الله على خلقه أن يطيعوه و يتّبعوا أمره في حياة محمّد صلی الله علیه و آله و سلّم و بعد موته، هل يستطيع أولئك أعد الله أن يزعموا أنَّ أحداً ممن أسلم مع محمّد صلی الله علیه و آله و سلّم أخذ بقوله و رأيه و مقائیسه،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كذب على الله وضلَّ ضلالاً بعيداً،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 يكن لأحد أن يأخذ برأيه و هواه و مقائیسه فقد أقرَّ بالحجّة على نفسه و هو ممّن يزعم أنَّ الله يطاع و يتّبع أمره بعد قبض رسول الله صلی الله علیه و آله و سلّم و قد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إلّا رسول قد خلت من قبله الرُّسل أفائن مات أو قتل انقلبتم على أعقابكم و من ينقلب على عقبيه فلن يضرَّ الله </w:t>
      </w:r>
    </w:p>
    <w:p>
      <w:pPr>
        <w:pStyle w:val="BookText"/>
        <w:rPr/>
      </w:pPr>
      <w:r>
        <w:rPr>
          <w:rFonts w:ascii="Amiri" w:hAnsi="Amiri" w:eastAsia="Amiri" w:cs="Amiri"/>
          <w:color w:val="111111"/>
          <w:sz w:val="28"/>
          <w:sz w:val="28"/>
          <w:szCs w:val="28"/>
          <w:rtl w:val="true"/>
          <w:lang w:bidi="ar-SA"/>
        </w:rPr>
        <w:t>شيئاً و سيجزي الله الشّاكرين</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ذلك لتعلموا أنَّ الله يطاع ويتّبع أمره في حياة محمّد صلی الله علیه و آله و سلّم و بعد قبض الله محمّداً صلی الله علیه و آله و سلّم و كما لم يكن لأحد من النّاس مع محمّد صلی الله علیه و آله و سلّم أن يأخذ بهواه ولا رأيه ولا مقائیسه خلافاً لأمر محمّد صلی الله علیه و آله و سلّم فكذلك لم يكن لأحد من النّاس بعد محمّد صلی الله علیه و آله و سلّم أن يأخذ بهواه و لا رأيه و</w:t>
      </w:r>
    </w:p>
    <w:p>
      <w:pPr>
        <w:pStyle w:val="BookText"/>
        <w:rPr/>
      </w:pPr>
      <w:r>
        <w:rPr>
          <w:rFonts w:ascii="IRNazanin" w:hAnsi="IRNazanin" w:eastAsia="IRNazanin"/>
          <w:color w:val="111111"/>
          <w:sz w:val="28"/>
          <w:sz w:val="28"/>
          <w:szCs w:val="28"/>
          <w:rtl w:val="true"/>
          <w:lang w:bidi="fa-IR"/>
        </w:rPr>
        <w:t>لا مقائیسه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رفع أيديكم في الصّلاة إلّا مرَّة واحدة حين تفتتح الصّلاة فإنَّ النّاس قد شهروكم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 ولا حول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أن تدعوا الله فإنَّ الله يحبُّ من عباده المؤمنين أن يدعوه، وقد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المؤمنين بالاستجابة، و الله مصيّر دعاء المؤمنين يوم القيامة لهم عملاً يزيدهم به في الجنّة، فأكثروا ذكر الله ما استطعتم في كلِّ ساعة من ساعات اللّيل والنّهار، فإنَّ الله أمر بكثرة الذكر له والله ذاكر لمن ذكره من المؤمنين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الله لم يذكره أحدٌ من عباده المؤمنين إلّا ذكره بخير، فاعطوا الله من أنفسكم الاجتهاد في طاعته فإنَّ الله لا يدرك شيء من الخير عنده إلّا بطاعته و اجتناب محارمه الّتي حرَّم الله في ظاهر القرآن و باطنه، فإنَّ الله تبارك و تعالى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ظاهر الإثم و باطنه</w:t>
      </w:r>
      <w:r>
        <w:rPr>
          <w:rFonts w:eastAsia="Amiri" w:cs="Amiri" w:ascii="Amiri" w:hAnsi="Amiri"/>
          <w:color w:val="111111"/>
          <w:sz w:val="28"/>
          <w:szCs w:val="28"/>
          <w:rtl w:val="true"/>
          <w:lang w:bidi="ar-SA"/>
        </w:rPr>
        <w:t xml:space="preserve">» </w:t>
      </w:r>
      <w:r>
        <w:rPr>
          <w:rStyle w:val="FootnoteAnchor"/>
          <w:rtl w:val="true"/>
        </w:rPr>
        <w:footnoteReference w:id="940"/>
      </w:r>
      <w:r>
        <w:rPr>
          <w:rFonts w:ascii="IRNazanin" w:hAnsi="IRNazanin" w:eastAsia="IRNazanin"/>
          <w:color w:val="111111"/>
          <w:sz w:val="28"/>
          <w:sz w:val="28"/>
          <w:szCs w:val="28"/>
          <w:rtl w:val="true"/>
          <w:lang w:bidi="fa-IR"/>
        </w:rPr>
        <w:t>و اعلموا أنَّ ما أمر الله به أن تجتنبوه فقد حرَّمه و اتّبعوا آثار رسول الله صلی الله علیه و آله و سلّم و سنّته، فخذوا بها، ولا تتّبعوا أهواءكم وآراءكم فتضلّوا فإِنَّ أَضلَّ النَّاس عندالله من اتّبع هواه و رأيه بغير هدى من الله و أحسنوا إلى أنفسكم ما استطعتم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لأنفسكم و إن أسأتم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جاملوا النّاس ولا تحملوهم على رقابكم، تجمعوا مع ذلك طاعة ربّكم، وإيّاكم و سبَّ أعداء الله حيث يسمعونكم فيسبّوا الله عدواً بغير علم، وقد ينبغي لكم أن تعلموا حدَّ سبّهم الله كيف هو؟ إنّه من سبَّ أولياء الله فقد </w:t>
      </w:r>
    </w:p>
    <w:p>
      <w:pPr>
        <w:pStyle w:val="BookText"/>
        <w:rPr/>
      </w:pPr>
      <w:r>
        <w:rPr>
          <w:rFonts w:ascii="Amiri" w:hAnsi="Amiri" w:eastAsia="Amiri" w:cs="Amiri"/>
          <w:color w:val="111111"/>
          <w:sz w:val="28"/>
          <w:sz w:val="28"/>
          <w:szCs w:val="28"/>
          <w:rtl w:val="true"/>
          <w:lang w:bidi="ar-SA"/>
        </w:rPr>
        <w:t>انتهك سبَّ الله، و من أظلم عند الله ممّن استسبَّ الله و لأوليائه، فمهلاً مهلاً فاتّبعوا أمر الله ولا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العصابة الحافظ الله لهم أمرهم، عليكم بآثار رسول الله صلی الله علیه و آله و سلّم و سنّته و آثار الأئمّة الهداة من أهل بيت رسول الله صلی الله علیه و آله و سلّم من بعده و سنّتهم، فإنّه من أخذ بذلك فقد اهتدى، و من ترك ذلك و رغب عنه ضلَّ، لأنّهم هم الّذين أمر الله بطاعتهم و ولايتهم، وقد قال أبونا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المداومة على العمل في اتّباع الاثار والسّنن وإن قلّ أرضى الله و أنفع عنده في العاقبة من الاجتهاد في البدع و اتّباع الأهواء ألا إِنَّ اتِّباع الأهواء، و اتّباع البدع بغير هدى من الله ضلالٌ، وكلُّ ضلالة بدعة وكلُّ بدعة في النّار، و لن يُنال شيء من الخير عند الله إلّا بطاعته والصّبر و الرّضا، لأنَّ الصّبر والرِّضا من طاعة الله، واعلموا أنّه لن يؤمن عبد من عبيده حتّى يرضى عن الله فيما صنع الله إليه وصنع به على ما أحبَّ و كره، و لن يصنع الله بمن صبر و رضي عن الله إلّا ما هو أهله و هو خير له ممّا أحبَّ وكره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عليكم بالمحافظة على الصلّوات و الصّلاة الوسطى وقوموا الله قانتين كما أمر الله به المؤمنين في كتابه من قبلكم وإيّاكم وعليكم بحبِّ المساكين المسلمين فإنّه من حقّرهم و تكبّر عليهم فقد زلَّ عن دين الله، و الله له حاقرٌ ماقت، وقد قال أبونا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أمرني ربّي بحبِّ المساكين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من حقّر أحداً من المسلمين ألق الله عليه المقت منه و المحقرة حتّى يمقته النّاس و الله له أشدُّ مقتاً، فاتّقوا الله في إخوانكم المسلمين المساكين فإنَّ لهم عليكم حقاً أن تحبّوهم، فإنَّ الله أمر رسوله الله صلی الله علیه و آله و سلّم بحبّهم فمن لم يحبَّ مَن أمر الله بحبّه فقد عصى الله و رسوله، و من عصى الله و رسوله و مات على ذلك مات و هو من الغاوين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إيّاكم والعظمة والكبر فإنَّ الكبر رداء الله عزَّ وجلَّ، فمن نازع الله رداءه قصمه الله و أذله يوم القيامة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إيّاكم أن يبغي بعضكم على بعض فانّها ليست من خصال الصّالحين فإنّه من بغى صيّر الله بغيه على نفسه و صارت نصرة الله لمن بغي عليه، و من نصره الله غلب و أصاب الظّفر من الله، وإيَّاكم أن يحسد بعضكم بعضاً فإنَّ الكفر أصله الحسد، وإيّاكم أن تعينوا على مسلم مظلوم فيدعو الله عليكم ويستجاب له فيكم، فانَّ أبانا رسول الله صلی الله علیه و آله و سلّم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دعوة المسلم المظلوم مستجابة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ليعن بعضكم بعضاً، فإنَّ أبانا رسول الله صلی الله علیه و آله و سلّم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معاونة المسلم خيرٌ و أعظم أجراً من صيام شهر و اعتكافه في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وإيّاكم وإعسار أحد من إخوانكم المسلمين أن تعسروه بالشيء يكون لكم قبله و هو معسر، فإنَّ أبانا رسول الله صلی الله علیه و آله و سلّم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للمسلم أن يعسر مسلماً، و من أنظر معسراً أظلّه الله بظلّه يوم لاظلَّ إلّا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وإيّاكم أيّتها العصابة المرحومة المفضّلة على من سواها و حبس حقوق الله قبلكم يوماً بعد يوم، وساعة بعد ساعة، فإنَّه من عجّل حقوق الله قبله كان الله أقدر على التعجيل له إلى مضاعفة الخير في العاجل و الاجل و إنّه من أخّر من حقوق الله قبله كان الله أقدر على تأخير رزقه، و من حبس الله رزقه لم يقدر أن يرزق نفسه، فأدُّوا إلى الله حقٌّ ما رزقكم يطيب الله لكم بقيّته، و ينجز لكم ما وعدكم من مضاعفته لكم الأضعاف الكثيرة الّتي لا يعلم عددها و لاكنه فضله إلّا الله ربّ العالمين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أيّتها العصابة و إن استطعتم ألّا يكون منكم محرج الإمام فإنَّ محرج الامام هو الّذي يسعى بأهل الصّلاح من أتباع الامام المسلّمين لفضله الصّابرين على أداءِ حقّه العارفين بحرمته، واعلموا أنّه من نزل بذلك المنزل عند الإمام فهو محرج الامام، فإذا فعل ذلك عند الامام أحرج الامام إلى أن يلعن أهل الصّلاح من أتباعه من المسلّمين لفضله، الصّابرين على أداء حقّه، العارفين بحرمته فإذا لعنهم الإحراج أعداء الله الامام صارت لعنته رحمة من الله عليهم وصارت اللّعنة من الله و من ملائكته ورسله على أولئك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واعلموا أيّتها العصابة أنَّ السّنّة من الله قد جرت في الصّالحين 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يلقى الله و هو مؤمن و هو مؤمن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فليتولَّ الله و رسوله و الّذين آمنوا و ليبرأ إلى الله من عدوّهم، ويسلّم لما انتهى إليه من فضلهم لأنَّ فضلهم لا يبلغه ملك مقرَّب ولا نبيٌّ مرسلٌ و لا من دون ذلك، ألم تسمعوا ما ذكر الله من فضل أتباع الأئمّة الهداة و هم المؤمنون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مع الّذين أنعم الله عليهم من النّبييّن والصّدِّيقين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941"/>
      </w:r>
      <w:r>
        <w:rPr>
          <w:rFonts w:ascii="IRNazanin" w:hAnsi="IRNazanin" w:eastAsia="IRNazanin"/>
          <w:color w:val="111111"/>
          <w:sz w:val="28"/>
          <w:sz w:val="28"/>
          <w:szCs w:val="28"/>
          <w:rtl w:val="true"/>
          <w:lang w:bidi="fa-IR"/>
        </w:rPr>
        <w:t>فهذا وجه من وجوه فضل أتباع الأئمّة فكيف بهم وفضلهم، و من سرَّه أن يتمَّ الله له إيمانه حتّى يكون مؤمناً حقّاً حقّاً فليف الله بشروطه الّتي اشترطها على المؤمنين فإنَّه قد اشترط مع ولايته، و ولاية رسوله و ولاية أئمّة المؤمنين إقام الصّلاة وإيتاء الزكاة و إقراض الله قرضاً حسناً و اجتناب الفواحش ما ظهر منها وما بطن، فلم يبق شيء ممّا فسّر مما حرَّم الله إلّا وقد دخل في جملة قوله فمن دان الله فيما بينه و بين الله مخلصاً لله ولم یرخّص لنفسه في ترك شيء من هذا فهو عند الله في حزبه الغالبين، و هو من المؤمنين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إيّاكم والاصرار على شيء ممّا حرَّم الله في ظهر القرآن و بطنه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يصرّوا على ما فعلوا و هم يعلمون</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ههنا رواية قاسم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المؤمنين قبلكم إذا نسوا شيئاً ممّا اشترط الله في كتابه عرفوا أنّهم قد عصوا في تركهم ذلك الشيء فاستغفروا و لم يعودوا إلى تركه، فذلك معنى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يصرُّوا على ما فعلوا و هم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أنّه إنّما أمر و نهى ليطاع فيا أمر به و لينتهي عمّا نهى عنه، فمن اتّبع أمره فقد أطاعه و قد أدرك كلَّ شيء من الخير عنده، و من لم ينته عمّا نهى الله عنه فقد عصاه، فإن مات على معصيته أكبّه الله على وجهه في النّار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أنّه ليس بين الله و بين أحد من خلقه ملكٌ مقرّب و لا نبيٌّ مرسل و لا من دون </w:t>
      </w:r>
    </w:p>
    <w:p>
      <w:pPr>
        <w:pStyle w:val="BookText"/>
        <w:rPr/>
      </w:pPr>
      <w:r>
        <w:rPr>
          <w:rFonts w:ascii="Amiri" w:hAnsi="Amiri" w:eastAsia="Amiri" w:cs="Amiri"/>
          <w:color w:val="111111"/>
          <w:sz w:val="28"/>
          <w:sz w:val="28"/>
          <w:szCs w:val="28"/>
          <w:rtl w:val="true"/>
          <w:lang w:bidi="ar-SA"/>
        </w:rPr>
        <w:t xml:space="preserve">ذلك من خلقه كلّهم إلّا طاعتهم له، فاجتهدوا في طاعة الله إن سرَّكم أن تكونوا مؤمنين حقّاً حقّاً، ولاقوَّة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بطاعة ربِّكم ما استطعتم فإنَّ الله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الاسلام هو التسليم و التسليم هو الاسلام، فمن سلّم فقد أسلم، و من لم يسلّم فلا إسلام له، و من سرَّه أن يبلغ إلى نفسه في الاحسان فليطع الله فانّه من أطاع الله فقد أبلغ إلى نفسه في الاحسان وإيّاكم و معاصي الله أن تركبوها فانّه من انتهك معاصي الله فركبها فقد أبلغ في الاساءة إلى نفسه و ليس بين الاحسان والإساءة منزلة، فلأهل الاحسان عند ربّهم الجنّة، و لأهل الاساءة عند ربّهم النّار، فاعملوا بطاعة الله و اجتنبوا معاصيه، اعلموا أنّه ليس يغني عنكم من الله أحدٌ من خلقه شيئاً، لاملك مقرَّب و لانبيٌّ مرسل و لا من دون ذلك، فمن سرَّه أن تنفعه شفاعة الشّافعين عند الله فليطلب إلى الله أن برضى عنه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واعلموا أنَّ أحداً من خلق الله لم يصب رضى الله إلّا بطاعته وطاعة رسوله وطاعة ولاة أمره من آل محمّد علیهم السّلام، و معصيتهم من معصية الله و لم ينكر لهم فضلاً عظم أو 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المنكرين هم المكذِّبون و أنَّ المكذِّبين هم المنافقون و أنَّ الله قال للمنافقين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المنافقين فى الدَّرك الأسفل من النّار و لن تجد لهم نصيراً</w:t>
      </w:r>
      <w:r>
        <w:rPr>
          <w:rFonts w:eastAsia="IRNazanin" w:cs="IRNazanin"/>
          <w:color w:val="111111"/>
          <w:sz w:val="28"/>
          <w:szCs w:val="28"/>
          <w:rtl w:val="true"/>
          <w:lang w:bidi="fa-IR"/>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ولا يفرقنَّ أحدٌ منكم ألزم الله قلبه طاعته وخشيته من أحد من النّاس أخرجه الله من صفة الحقّ، ولم يجعله من أهلها فإنَّ من لم يجعله الله من أهل صفة الحقِّ فأولئك هم شياطين الإنس والجنِّ، و إنَّ لشياطين الإنس حيلة ومكراً و خدايع و وسوسة بعضهم إلى بعض يريدون إن استطاعوا أن يردُّوا أهل الحقِّ عمّا أكرمهم الله به من النظر في دين الله الّذي لم يجعل الله شياطين الإنس من أهله إرادة أن يستوي أعداء الله و أهل الحقّ في الشكِّ والإنكار و </w:t>
      </w:r>
    </w:p>
    <w:p>
      <w:pPr>
        <w:pStyle w:val="BookText"/>
        <w:rPr/>
      </w:pPr>
      <w:r>
        <w:rPr>
          <w:rFonts w:ascii="Amiri" w:hAnsi="Amiri" w:eastAsia="Amiri" w:cs="Amiri"/>
          <w:color w:val="111111"/>
          <w:sz w:val="28"/>
          <w:sz w:val="28"/>
          <w:szCs w:val="28"/>
          <w:rtl w:val="true"/>
          <w:lang w:bidi="ar-SA"/>
        </w:rPr>
        <w:t>التكذيب فيكونون سواء كما وصف الله تعالى في كتابه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ثمَّ نهى الله أهل النصر بالحقِّ أن يتّخذوا من أعداء الله وليّاً و لا نصيراً، فلا يهولنّكم ولا يردَّنّكم عن النّصر بالحقِّ الّذي خصّكم الله به من حيلة شياطين الانس و مكرهم من أموركم تدفعون أنتم السّيئة بالّتي هي أحسن فيا بينكم وبينهم تلتمسون بذلك وجه ربّكم بطاعته و هم خير عندهم لا يحلُّ لكم أن تظهر وهم على أصول دين الله فانّهم إن سمعوا منكم فيه شيئاً عادوكم عليه، و رفعوه عليكم، و جهدوا على هلاككم، واستقبلوكم بما تكرهون، و لم يكن لكم النّصفة منهم في دول الفجّار، فاعرفوا منزلتكم فيما بينكم وبين أهل الباطل فانّه لا ينبغي لأهل الحقِّ أن ينزلوا أنفسهم منزلة أهل الباطل لأنَّ الله لم يجعل أهل الحقِّ عنده بمنزلة أهل الباطل، ألم يعرفوا وجه قول الله في كتابه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xml:space="preserve">، أكرموا أنفسكم عن أهل الباطل و لا تجعلوا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إمامكم ودينكم الّذي تدينون به عرضة لأهل الباطل فتغضبوا الله عليكم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مهلاً يا أهل الصّلاح، لا تتركوا أمر الله و أمر من أمركم بطاعته فيغيّر الله ما بكم من نعمة، أحبّوا في الله من وصف صفتكم، و ابغضوا في الله مَن خالفكم، وابذلوا مودَّتكم و</w:t>
      </w:r>
    </w:p>
    <w:p>
      <w:pPr>
        <w:pStyle w:val="BookText"/>
        <w:rPr/>
      </w:pPr>
      <w:r>
        <w:rPr>
          <w:rFonts w:ascii="IRNazanin" w:hAnsi="IRNazanin" w:eastAsia="IRNazanin"/>
          <w:color w:val="111111"/>
          <w:sz w:val="28"/>
          <w:sz w:val="28"/>
          <w:szCs w:val="28"/>
          <w:rtl w:val="true"/>
          <w:lang w:bidi="fa-IR"/>
        </w:rPr>
        <w:t xml:space="preserve">نصيحتكم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وصف صفتكم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تبتذلوها لمن رغب عن صفتكم وعاداكم عليها و بغا لکم الغوائل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أدبنا أدب الله فخذوا به و تفهّموه و اعقلوه و لا تنبذوه وراء ظهوركم، ما وافق هداكم أخذتم به و ما وافق هواكم طرحتموه و لم تأخذوا به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إيّاكم و التجبّر على الله ، واعلموا أنَّ عبداً لم يبتل بالتجبّر على الله إلّا تجبّر على دين الله، فاستقيموا الله ولا ترتدُّوا على أعقابكم فتنقلبوا خاسرين أجارنا الله وإيّاكم من التجبّر على الله، ولا قوَّة لنا ولكم إلّا بالله </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كان خلقه الله في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 لم يمت حتّى يكرّه الله إليه الشرَّ ويباعده عنه ، و من كرّه الله إليه الشرّ و باعده عنه عافاه الله من الكبر أن يدخله و الجبريّة فلانت عريكته، و حسن خلقه، و طلق وجهه، و صار عليه وقار الاسلام و سكينته و تخشّعه و ورع عن محارم الله، و اجتنب مساخطه، و رزقه الله مودَّة النّاس و مجاملتهم، وترك مقاطعة النّاس والخصومات و لم يكن منها و لا من أهلها في شيء، و إنَّ العبد إذا كان الله خلقه في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 لم يمت حتَّى يحبّب إليه الشرَّ، و يقرّ به منه، فإذا حبَّب إليه الشرَّ وقرَّبه منه ابتلى بالكبر و الجبريّة فقسا قلبه و ساء خلقه، و غلظ وجهه، و ظهر فحشه و قلَّ حياؤه، وكشف الله سرَّه و ركب المحارم فلم ينزع عنها، و ركب معاصي الله و أبغض طاعته و أهلها، فبعد ما بين حال المؤمن و حال الكافر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سلوا الله العافية واطلبوها إليه ولا حول ولاقوَّة إلّا بالله، صبّروا النّفس على البلاء في الدُّنيا فإن تتابع البلاء فيها والشدَّة في طاعة الله و ولايته و ولاية من أمر بولايته خير عاقبة عندالله في الاخرة من ملك الدُّنيا و إن طال تتابع نعيمها و زهرتها و غضارة عيشها في معصية الله و ولاية من نهى الله عن ولايته وطاعته فإنَّ الله أمر بولاية الأئمّة الّذين سمّاهم الله في كتابه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946"/>
      </w:r>
      <w:r>
        <w:rPr>
          <w:rFonts w:ascii="IRNazanin" w:hAnsi="IRNazanin" w:eastAsia="IRNazanin"/>
          <w:color w:val="111111"/>
          <w:sz w:val="28"/>
          <w:sz w:val="28"/>
          <w:szCs w:val="28"/>
          <w:rtl w:val="true"/>
          <w:lang w:bidi="fa-IR"/>
        </w:rPr>
        <w:t xml:space="preserve">و هم الّذين أمر الله بولايتهم و طاعتهم، والّذين نهى الله عن ولايتهم وطاعتهم وهم أئمّة الضلالة الّذين قضى الله أن يكون لهم دول في الدُّنيا على أولياء الله الأئمّة من آل محمّد يعملون في دولتهم بمعصية الله و معصية رسوله ليحقَّ عليهم كلمة العذاب، وليتمَّ أن تكونوا مع نبيِّ الله محمّد صلی الله علیه و آله و سلّم و الرُّسل من قبله، فتدبرُّوا ما قصَّ الله عليكم في كتابه ممّا ابتلى به أنبياءه وأتباعهم المؤمنين، ثمَّ سلو الله أن يعطيكم الصّبر على البلاء في السّرَّاء و الضّرَّاء و الشدَّة والرَّخاء مثل الّذي أعطاهم، و إيّاكم و مماظّة أهل الباطل، و عليكم بهدى الصّالحين و وقارهم و سكينتهم و حلمهم و </w:t>
      </w:r>
    </w:p>
    <w:p>
      <w:pPr>
        <w:pStyle w:val="BookText"/>
        <w:rPr/>
      </w:pPr>
      <w:r>
        <w:rPr>
          <w:rFonts w:ascii="Amiri" w:hAnsi="Amiri" w:eastAsia="Amiri" w:cs="Amiri"/>
          <w:color w:val="111111"/>
          <w:sz w:val="28"/>
          <w:sz w:val="28"/>
          <w:szCs w:val="28"/>
          <w:rtl w:val="true"/>
          <w:lang w:bidi="ar-SA"/>
        </w:rPr>
        <w:t>تخشّعهم و ورعهم عن محارم الله و صدقهم ووفائهم و اجتهاد هم الله فى العمل بطاعته، فانَّكم إن لم تفعلوا ذلك لم تنزلوا عند ربّكم منزلة الصّالحين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الله إذا أراد بعبد خيراً شرح صدره للاسلام، فاذا أعطاه ذلك أنطق لسانه بالحقِّ و عقد قلبه عليه فعمل به، فاذا جمع الله له ذلك تمَّ له إسلامه وكان عند الله إن مات على ذلك الحال من المسلمين حقّاً، و إذا لم يرد الله تعالى بعبد خيراً و كله إلى نفسه، وكان صدره ضيّقاً حرجاً فإن جرى على لسانه حقٌّ لم يعقد قلبه عليه، و إذا لم يعقد قلبه عليه لم يعطه الله العمل به، فإذا اجتمع ذلك عليه حتّى يموت و هو على تلك الحال كان عند الله من المنافقين، وصار ما جرى على لسانه من الحقّ الّذي لم يعطه الله أن يعقد قلبه عليه و لم يعطه العمل به حجّة عليه، فاتّقوا الله و سلوه أن يشرح صدوركم للإسلام و أن يجعل ألسنتكم تنطق بالحقِّ حتّى يتوفّاكم وأنتم على ذلك ، و أن يجعل منقلبكم منقلب الصّالحين قبلكم، و لا قوة إلّا بالله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سرَّه أن يعلم أنَّ الله يحبّه فليعمل بطاعة الله وليتّبعنا، ألم يستمع قول الله عزَّ وجلَّ لنبيّه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 ويغفر لكم ذنوبكم</w:t>
      </w:r>
      <w:r>
        <w:rPr>
          <w:rFonts w:eastAsia="IRNazanin" w:cs="IRNazanin"/>
          <w:color w:val="111111"/>
          <w:sz w:val="28"/>
          <w:szCs w:val="28"/>
          <w:rtl w:val="true"/>
          <w:lang w:bidi="fa-IR"/>
        </w:rPr>
        <w:t xml:space="preserve">» </w:t>
      </w:r>
      <w:r>
        <w:rPr>
          <w:rStyle w:val="FootnoteAnchor"/>
          <w:rtl w:val="true"/>
        </w:rPr>
        <w:footnoteReference w:id="947"/>
      </w:r>
      <w:r>
        <w:rPr>
          <w:rFonts w:ascii="Amiri" w:hAnsi="Amiri" w:eastAsia="Amiri" w:cs="Amiri"/>
          <w:color w:val="111111"/>
          <w:sz w:val="28"/>
          <w:sz w:val="28"/>
          <w:szCs w:val="28"/>
          <w:rtl w:val="true"/>
          <w:lang w:bidi="ar-SA"/>
        </w:rPr>
        <w:t>واللهِ لا يطيع الله عبدٌ أبداً إلّا أدخل الله عليه فى طاعته اتّباعنا، ولا والله لا يتّبعنا عبدٌ أبداً إلّا أحبّه الله، و لا والله لا يدع أحدٌ اتّباعنا أبداً إلّا أبغضنا، و لا والله لا يبغضنا أحدٌ أبداً إلّا عصى الله، و من مات عاصياً لله أخزاه الله وأكبّه على وجهه في النّار، والحمد 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عنه علیه السّلام في قصار هذه المعاني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الخائف من لم تدع له الرَّهبة لساناً ينطق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لإبليس جندٌ أَشدُّ من النساء و الغضب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إخواني إليَّ من أهدى إلىَّ عيوبي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هنَّ أشدّ ما عمل به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المؤمن من نفسه، و مواساة المرء لأخيه، و ذكر الله على كلِّ حال،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ذكر الله على كلِّ حال؟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الله عند كلِّ معصية يهمّ بها فيحول بينه و بين المعصية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 من دمك، فلا تجريه في غير أو داجك</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صدرك أوسع لسرّك</w:t>
      </w:r>
      <w:r>
        <w:rPr>
          <w:rFonts w:eastAsia="IRNazanin" w:cs="IRNazanin"/>
          <w:color w:val="111111"/>
          <w:sz w:val="28"/>
          <w:szCs w:val="28"/>
          <w:rtl w:val="true"/>
          <w:lang w:bidi="fa-IR"/>
        </w:rPr>
        <w:t xml:space="preserve">. </w:t>
      </w:r>
      <w:bookmarkStart w:id="1019" w:name="pg16454_251490"/>
    </w:p>
    <w:p>
      <w:pPr>
        <w:pStyle w:val="Heading5"/>
        <w:numPr>
          <w:ilvl w:val="4"/>
          <w:numId w:val="1"/>
        </w:numPr>
        <w:rPr/>
      </w:pPr>
      <w:bookmarkStart w:id="1020" w:name="__RefHeading___Toc8364034_1280447820"/>
      <w:bookmarkStart w:id="1021" w:name="_Toc410"/>
      <w:bookmarkEnd w:id="1019"/>
      <w:bookmarkEnd w:id="1020"/>
      <w:r>
        <w:rPr>
          <w:rtl w:val="true"/>
        </w:rPr>
        <w:t xml:space="preserve">باب </w:t>
      </w:r>
      <w:r>
        <w:rPr/>
        <w:t>12</w:t>
      </w:r>
      <w:bookmarkEnd w:id="1021"/>
    </w:p>
    <w:p>
      <w:pPr>
        <w:pStyle w:val="Heading6"/>
        <w:numPr>
          <w:ilvl w:val="5"/>
          <w:numId w:val="1"/>
        </w:numPr>
        <w:rPr/>
      </w:pPr>
      <w:bookmarkStart w:id="1022" w:name="__RefHeading___Toc8364036_1280447820"/>
      <w:bookmarkStart w:id="1023" w:name="_Toc411"/>
      <w:bookmarkEnd w:id="1022"/>
      <w:r>
        <w:rPr>
          <w:rtl w:val="true"/>
        </w:rPr>
        <w:t>مواعظ موسى بن جعفر و حكمه عليهما السلام</w:t>
      </w:r>
      <w:bookmarkEnd w:id="10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علیه السّلام في قصار هذه المعاني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 عند قبر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هذا آخره لحقيق أن يُزهد في أوَّله، و إنَّ شيئاً هذا أوَّله لتحقيقٌ أن يُخاف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مؤونة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مؤونة الدُّنيا فإنّك لا تمدُّ يدك إلى شيء منها إلّا وجدت فاجراً قد سبقك إليه، و أمّا مؤونة الاخرة فإنّك لا تجد أعواناً يعينونك</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حسن الجوار كفّ الأذى، و لكن حُسن الجوار الصّبر على الأذى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الحشمة بينك و بين أخيك و أبق منها، فإنَّ ذهابها ذهاب الحياء</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الجور أغلب من الحقِّ لم يحلَّ لأحد أن يظنَّ بأحد خيراً حتّى </w:t>
      </w:r>
    </w:p>
    <w:p>
      <w:pPr>
        <w:pStyle w:val="BookText"/>
        <w:rPr/>
      </w:pPr>
      <w:r>
        <w:rPr>
          <w:rFonts w:ascii="Amiri" w:hAnsi="Amiri" w:eastAsia="Amiri" w:cs="Amiri"/>
          <w:color w:val="111111"/>
          <w:sz w:val="28"/>
          <w:sz w:val="28"/>
          <w:szCs w:val="28"/>
          <w:rtl w:val="true"/>
          <w:lang w:bidi="ar-SA"/>
        </w:rPr>
        <w:t>يعرف ذلك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كان له على الله أجر فليقم فلا يقوم إلّا من عفا، وأصلح، فأجرُه على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العلم بك مالا يصلح لك العمل إلّا به، و أوجب العمل عليك ما أنت مسؤول عن العمل به، و ألزم العلم لك ما دلّك على صلاح قلبك ؛ و أظهر لك فساده، و أحمد العلم عاقبة ما زاد في علمك العاجل، فلا تشتغلنَّ بعلم ما لا يضرُّك جهله، و لا تغفلنَّ عن علم ما يزيد في جهلك تركه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ظهرت الاجال افتضحت الامال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إلى أخيه مكروهاً فبنفسه 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يجد للأساءة مضضاً لم يكن عنده للاحسان موقعاً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عبدالمؤمن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الإمام أبي الحسن موسى بن جعفر علیهما السّلام عنده محمّد بن عبدالله الجعفري، فتبسّمت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ما أحببته إلّا لكم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أخوك و المؤمن أخو المؤمن لأمّه وأبيه وإن لم يلده أبوه، ملعونٌ من اتّهم أخاه، ملعون من غشَّ أخاه، ملعون من لم ينصح أخاه، ملعون من اغتاب أخاه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تسابَّ اثنان إلّا انحطَّ الأعلى إلى مرتبة الأسفل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على الرّشيد رجل من الأنصار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نفيع، و كان عارفاً فحضر يوماً باب الرَّشيد و تبعه عبدالعزيز بن عمر بن عبدالعزيز، و حضر موسي بن جعفر علیهم السّلام علي حمارله فتلقّاه الحاجب بالإكرام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الإجلال وأعظمه من كان هناك و عجّل له الإذن فقال نفيع لعبد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الشيخ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تعرفه هذا شيخ آل أبي طالب هذا موسي بن جعفر علیه السّلام فقال نفيع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أعجب من هؤلاء القوم يفعلون هذا برجل لو يقدر علي زوالهم عن السّرير لفعل أما إن خرج لأسوءنّه فقال له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فإنَّ هؤلاء أهل </w:t>
      </w:r>
    </w:p>
    <w:p>
      <w:pPr>
        <w:pStyle w:val="BookText"/>
        <w:rPr/>
      </w:pPr>
      <w:r>
        <w:rPr>
          <w:rFonts w:ascii="IRNazanin" w:hAnsi="IRNazanin" w:eastAsia="IRNazanin"/>
          <w:color w:val="111111"/>
          <w:sz w:val="28"/>
          <w:sz w:val="28"/>
          <w:szCs w:val="28"/>
          <w:rtl w:val="true"/>
          <w:lang w:bidi="fa-IR"/>
        </w:rPr>
        <w:t>بيت قلّما تعرّض لهم أحد بخطاب إلاّ وسموه في الجواب وسمة يبقى عارها عليه أبد الدَّهر، و خرج موسى علیه السّلام فقام إليه نفيع فأخذ بلجام حمارة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كنت تريد النّسب فأنا ابن محمّد حبيب الله ابن إسماعيل ذبيح الله ابن إبراهيم خليل الله ، و إن كنت تريد البلد فهو الّذي فرض جلّ وعزَّ عليك و علي المسلمين إن كنت منهم الحجَّ إليه، و إن كنت تريد المفاخرة فوالله ما رضي مشركي قومي مسلمي قومك أكفاء لهم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أخرج لنا أكفاءنا من قريش، خلّ عن الحمار فخلّى عنه و يده ترعد، و انصرف بخزي فقال له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 حجّ الرَّشيد فلقي موسى علیه السّلام على بغلة له فقال للرَّشيد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مثلك في حسبك و نسبك و تقدُّمك يلقاني على بغلة؟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تطأتطأت عن خيلاء الخيل، وارتفعت عن ذلّة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الحمير</w:t>
      </w:r>
      <w:r>
        <w:rPr>
          <w:rFonts w:eastAsia="Amiri" w:cs="Amiri" w:ascii="Amiri" w:hAnsi="Amiri"/>
          <w:color w:val="111111"/>
          <w:sz w:val="28"/>
          <w:szCs w:val="28"/>
          <w:rtl w:val="true"/>
          <w:lang w:bidi="ar-SA"/>
        </w:rPr>
        <w:t xml:space="preserve">. </w:t>
      </w:r>
      <w:bookmarkStart w:id="1024" w:name="pg16454_251493"/>
    </w:p>
    <w:p>
      <w:pPr>
        <w:pStyle w:val="Heading5"/>
        <w:numPr>
          <w:ilvl w:val="4"/>
          <w:numId w:val="1"/>
        </w:numPr>
        <w:rPr/>
      </w:pPr>
      <w:bookmarkStart w:id="1025" w:name="__RefHeading___Toc8364038_1280447820"/>
      <w:bookmarkStart w:id="1026" w:name="_Toc412"/>
      <w:bookmarkEnd w:id="1024"/>
      <w:bookmarkEnd w:id="1025"/>
      <w:r>
        <w:rPr>
          <w:rtl w:val="true"/>
        </w:rPr>
        <w:t xml:space="preserve">باب </w:t>
      </w:r>
      <w:r>
        <w:rPr/>
        <w:t>13</w:t>
      </w:r>
      <w:bookmarkEnd w:id="1026"/>
    </w:p>
    <w:p>
      <w:pPr>
        <w:pStyle w:val="Heading6"/>
        <w:numPr>
          <w:ilvl w:val="5"/>
          <w:numId w:val="1"/>
        </w:numPr>
        <w:rPr/>
      </w:pPr>
      <w:bookmarkStart w:id="1027" w:name="__RefHeading___Toc8364040_1280447820"/>
      <w:bookmarkStart w:id="1028" w:name="_Toc413"/>
      <w:bookmarkEnd w:id="1027"/>
      <w:r>
        <w:rPr>
          <w:rtl w:val="true"/>
        </w:rPr>
        <w:t>مواعظ الرضاء علیه السّلام</w:t>
      </w:r>
      <w:bookmarkEnd w:id="10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علیه السّلام في قصار هذه المعاني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الرِّضاء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تكون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 سنّة من نبيّه صلی الله علیه و آله و سلّم، و سنّة من وليّه علیه السّلام فأمّا السّنّة من ربّه فكتمان السرِّ، و أمّا السنّة من نبيّه صلی الله علیه و آله و سلّم فمداراة النّاس، و أمّا السنّة من وليّه علیه السّلام فالصّبر فى البأساء والضّراء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العبادة كثرة الصّيام و الصّلاة، وإنّما العبادة كثرة التّفكّر في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الأكبر بمنزلة الأب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الرّجل و هو حاضر فكنَّه، وإذا كان غائباً فسَمَّه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أربعة 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التوكّل على الله، والرِّضا بقضاء الله، والتسليم الأمر الله، و التّفويض إلى الله، وقال العبد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أفوِّض أمري إلى الله فوقاه الله سيّئات ما مكروا</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أحسن النّاس معاشاً؟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أنت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حسن معاش غيره في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أسوأ النّاس معاشاً؟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يعش غيره في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أحسنوا جوار النّعم فإنّها وحشيّة، ما نأت عن قوم فعادت إليهم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إنَّ شرَّ النّاس من منع رفده، و أكل وحده، و جلد عبده</w:t>
      </w:r>
      <w:r>
        <w:rPr>
          <w:rFonts w:eastAsia="Amiri" w:cs="Amiri" w:ascii="Amiri" w:hAnsi="Amiri"/>
          <w:color w:val="111111"/>
          <w:sz w:val="28"/>
          <w:szCs w:val="28"/>
          <w:rtl w:val="true"/>
          <w:lang w:bidi="ar-SA"/>
        </w:rPr>
        <w:t xml:space="preserve">. </w:t>
      </w:r>
      <w:bookmarkStart w:id="1029" w:name="pg16454_251495"/>
    </w:p>
    <w:p>
      <w:pPr>
        <w:pStyle w:val="Heading5"/>
        <w:numPr>
          <w:ilvl w:val="4"/>
          <w:numId w:val="1"/>
        </w:numPr>
        <w:rPr/>
      </w:pPr>
      <w:bookmarkStart w:id="1030" w:name="__RefHeading___Toc8364042_1280447820"/>
      <w:bookmarkStart w:id="1031" w:name="_Toc414"/>
      <w:bookmarkEnd w:id="1029"/>
      <w:bookmarkEnd w:id="1030"/>
      <w:r>
        <w:rPr>
          <w:rtl w:val="true"/>
        </w:rPr>
        <w:t xml:space="preserve">باب </w:t>
      </w:r>
      <w:r>
        <w:rPr/>
        <w:t>14</w:t>
      </w:r>
      <w:bookmarkEnd w:id="1031"/>
    </w:p>
    <w:p>
      <w:pPr>
        <w:pStyle w:val="Heading6"/>
        <w:numPr>
          <w:ilvl w:val="5"/>
          <w:numId w:val="1"/>
        </w:numPr>
        <w:rPr/>
      </w:pPr>
      <w:bookmarkStart w:id="1032" w:name="__RefHeading___Toc8364044_1280447820"/>
      <w:bookmarkStart w:id="1033" w:name="_Toc415"/>
      <w:bookmarkEnd w:id="1032"/>
      <w:r>
        <w:rPr>
          <w:rtl w:val="true"/>
        </w:rPr>
        <w:t>مواعظ أبي جعفر محمد بن علي الجواد صلوات الله عليه</w:t>
      </w:r>
      <w:bookmarkEnd w:id="10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للجواد علیه السّلام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توسّد الصّبر، و اعتنق الفقر، وارفض الشّهوات و خالف الهوى، واعلم أنّك لن تخلو من عين الله ، فانظر كيف تكون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بعض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زهدك في الدُّنيا فتعجلك الرَّاحة، وأمّا انقطاعك إليَّ فيعزّزك بي، و لكن هل عاديت لي عدوًّا أو واليت لي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بعض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الدُّنيا فإنّا فيها مغترفون، و لكن من كان هواه هوى صاحبه و دان بدينه فهو معه حيث كان، و الاخرة هي دار 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يحتاج إلى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من الله، و واعظ من نفسه، و قبول ممّن ينصحه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الجواد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يضيّع من الله کافله؟ و كيف ينجو من الله طالبه؟ و من انقطع إلى غير الله وكله الله إليه، و من عمل على </w:t>
      </w:r>
    </w:p>
    <w:p>
      <w:pPr>
        <w:pStyle w:val="BookText"/>
        <w:rPr/>
      </w:pPr>
      <w:r>
        <w:rPr>
          <w:rFonts w:ascii="Amiri" w:hAnsi="Amiri" w:eastAsia="Amiri" w:cs="Amiri"/>
          <w:color w:val="111111"/>
          <w:sz w:val="28"/>
          <w:sz w:val="28"/>
          <w:szCs w:val="28"/>
          <w:rtl w:val="true"/>
          <w:lang w:bidi="ar-SA"/>
        </w:rPr>
        <w:t>غير علم ما أفسد أكثر ممّا يصلح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هواه أعطى عدوَّه 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 المدارأة قارنه المكروه، و من لم يعرف الموارد أعيته المصادر، و من انقاد إلى الطّمأنينة قبل الخبرة فقد عرض نفسه للهلكة و للعاقبة المتعبة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عاداك من ستر عنك الرُّشد اتّباعاً لما تهواه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 الشّهوات لا تقال عثرته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تعالى ثمن لكلِّ غال و سلّم إلى كلِّ 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ومصاحبة الشّرير فإنّه كالسّيف يحسن منظره و يقبح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الحوائج تطلب بالرَّجاء و هي تنزل بالقضاء، و العافية أحسن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القضاء ضاق الفضاء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تعادي أحداً حتّى تعرف الّذي بينه و بين الله تعالى، فإن كان محسناً فإنّه لا يسلّمه إليك وإن كان مسيئاً فان علمك به يكفيكه فلا تعاده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وليّالله فى العلانية، عدوّاً له في 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التّحفّظ على قدر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المؤمن فى غناه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لا تشكر كسيّئة لا تغفر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يضرُّك سخط من رضاه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يرض من أخيه بحسن النيّة لم يرض منه بالعطية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الأيّام تهتك لك الأمر عن الأسرار الكامنة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عن الشّيء إذا صنعته لقلّة صحبته إذا أعطيته</w:t>
      </w:r>
      <w:r>
        <w:rPr>
          <w:rFonts w:eastAsia="IRNazanin" w:cs="IRNazanin"/>
          <w:color w:val="111111"/>
          <w:sz w:val="28"/>
          <w:szCs w:val="28"/>
          <w:rtl w:val="true"/>
          <w:lang w:bidi="fa-IR"/>
        </w:rPr>
        <w:t xml:space="preserve">. </w:t>
      </w:r>
      <w:bookmarkStart w:id="1034" w:name="pg16454_251497"/>
    </w:p>
    <w:p>
      <w:pPr>
        <w:pStyle w:val="Heading5"/>
        <w:numPr>
          <w:ilvl w:val="4"/>
          <w:numId w:val="1"/>
        </w:numPr>
        <w:rPr/>
      </w:pPr>
      <w:bookmarkStart w:id="1035" w:name="__RefHeading___Toc8364046_1280447820"/>
      <w:bookmarkStart w:id="1036" w:name="_Toc416"/>
      <w:bookmarkEnd w:id="1034"/>
      <w:bookmarkEnd w:id="1035"/>
      <w:r>
        <w:rPr>
          <w:rtl w:val="true"/>
        </w:rPr>
        <w:t xml:space="preserve">باب </w:t>
      </w:r>
      <w:r>
        <w:rPr/>
        <w:t>15</w:t>
      </w:r>
      <w:bookmarkEnd w:id="1036"/>
    </w:p>
    <w:p>
      <w:pPr>
        <w:pStyle w:val="Heading6"/>
        <w:numPr>
          <w:ilvl w:val="5"/>
          <w:numId w:val="1"/>
        </w:numPr>
        <w:rPr/>
      </w:pPr>
      <w:bookmarkStart w:id="1037" w:name="__RefHeading___Toc8364048_1280447820"/>
      <w:bookmarkStart w:id="1038" w:name="_Toc417"/>
      <w:bookmarkEnd w:id="1037"/>
      <w:r>
        <w:rPr>
          <w:rtl w:val="true"/>
        </w:rPr>
        <w:t>مواعظ أبي الحسن الثالث ل و حكمه</w:t>
      </w:r>
      <w:bookmarkEnd w:id="10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الثالث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الشّاكر أسعد بالشّكر منه بالنّعمة الّتي أوجبت الشّكر، لأنَّ النعم متاع، والشّكر نعم و عقبي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الدُّنيا دار بلوى و الاخرة دار عقبى، و جعل بلوي الدُّنيا لثواب الآخرة سبباً و ثواب الآخرة من بلوى الدُّنيا عوضاً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الظّالم الحالم يكاد أن يعنى على ظلمه بحلمه، وإنَّ الحقَّ السفيه، يكاد أن يطفيء نور حقّه بسفهه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لك ودَّه ورأيه فاجمع له طاعتك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هانت عليه نفسه فلا تأمن 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سوق ربح فيها قوم و خسر 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رضي عن نفسه كثر السّاخطون علیه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المقادير تريك ما لم يخطر ببالك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الدُّنيا بالأموال، وفي الآخرة بالأعمال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للمتوكّل في جواب كلام دار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 الصّفا ممّن كدرت عليه و لا الوفاء لمن غدرت به و لا النصح ممّن صرفت سوء ظنّك إليه، فإنّما قلب غيرك كقلبك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 وقد سأله عن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بنو أبيك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 رجل فرض الله طاعته على الخلق و فرض طاعة العبّاس عليه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 النعم بحسن مجاورتها، والتمسوا الزّيادة فيها بالشّكر عليها، واعلموا أنَّ النّفس أقبل شيء لما أُعطيتُ وأمنع شيء لما مُنعت </w:t>
      </w:r>
      <w:r>
        <w:rPr>
          <w:rFonts w:eastAsia="IRNazanin" w:cs="IRNazanin"/>
          <w:color w:val="111111"/>
          <w:sz w:val="28"/>
          <w:szCs w:val="28"/>
          <w:rtl w:val="true"/>
          <w:lang w:bidi="fa-IR"/>
        </w:rPr>
        <w:t xml:space="preserve">. </w:t>
      </w:r>
      <w:bookmarkStart w:id="1039" w:name="pg16454_251499"/>
    </w:p>
    <w:p>
      <w:pPr>
        <w:pStyle w:val="Heading5"/>
        <w:numPr>
          <w:ilvl w:val="4"/>
          <w:numId w:val="1"/>
        </w:numPr>
        <w:rPr/>
      </w:pPr>
      <w:bookmarkStart w:id="1040" w:name="__RefHeading___Toc8364050_1280447820"/>
      <w:bookmarkStart w:id="1041" w:name="_Toc418"/>
      <w:bookmarkEnd w:id="1039"/>
      <w:bookmarkEnd w:id="1040"/>
      <w:r>
        <w:rPr>
          <w:rtl w:val="true"/>
        </w:rPr>
        <w:t xml:space="preserve">باب </w:t>
      </w:r>
      <w:r>
        <w:rPr/>
        <w:t>16</w:t>
      </w:r>
      <w:bookmarkEnd w:id="1041"/>
    </w:p>
    <w:p>
      <w:pPr>
        <w:pStyle w:val="Heading6"/>
        <w:numPr>
          <w:ilvl w:val="5"/>
          <w:numId w:val="1"/>
        </w:numPr>
        <w:rPr/>
      </w:pPr>
      <w:bookmarkStart w:id="1042" w:name="__RefHeading___Toc8364052_1280447820"/>
      <w:bookmarkStart w:id="1043" w:name="_Toc419"/>
      <w:bookmarkEnd w:id="1042"/>
      <w:r>
        <w:rPr>
          <w:rtl w:val="true"/>
        </w:rPr>
        <w:t>مواعظ أبي محمد العسكري عليهما السلام وكتبه الى اصحابه</w:t>
      </w:r>
      <w:bookmarkEnd w:id="10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الجاهل تعبٌ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الرّجل بما يشقُّ عليه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وعظ أخاه سرًّا فقد زانه و من وعظه علانية فقد شانه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بليّة إلّا والله فيها نعمة تحيط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مدح غير المستحقِّ فقد قام مقام المتهم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يعرف النّعمة إلّا الشّاكر، ولا يشكر النّعمة إلّا العارف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إخوانك من نسي ذنبك و ذكر إحسانك إليه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 الأعداء كيداً من أظهر عداوته</w:t>
      </w:r>
      <w:r>
        <w:rPr>
          <w:rFonts w:eastAsia="IRNazanin" w:cs="IRNazanin"/>
          <w:color w:val="111111"/>
          <w:sz w:val="28"/>
          <w:szCs w:val="28"/>
          <w:rtl w:val="true"/>
          <w:lang w:bidi="fa-IR"/>
        </w:rPr>
        <w:t xml:space="preserve">. </w:t>
      </w:r>
      <w:bookmarkStart w:id="1044" w:name="pg16454_251500"/>
    </w:p>
    <w:p>
      <w:pPr>
        <w:pStyle w:val="Heading5"/>
        <w:numPr>
          <w:ilvl w:val="4"/>
          <w:numId w:val="1"/>
        </w:numPr>
        <w:rPr/>
      </w:pPr>
      <w:bookmarkStart w:id="1045" w:name="__RefHeading___Toc8364054_1280447820"/>
      <w:bookmarkStart w:id="1046" w:name="_Toc420"/>
      <w:bookmarkEnd w:id="1044"/>
      <w:bookmarkEnd w:id="1045"/>
      <w:r>
        <w:rPr>
          <w:rtl w:val="true"/>
        </w:rPr>
        <w:t xml:space="preserve">باب </w:t>
      </w:r>
      <w:r>
        <w:rPr/>
        <w:t>17</w:t>
      </w:r>
      <w:bookmarkEnd w:id="1046"/>
    </w:p>
    <w:p>
      <w:pPr>
        <w:pStyle w:val="Heading6"/>
        <w:numPr>
          <w:ilvl w:val="5"/>
          <w:numId w:val="1"/>
        </w:numPr>
        <w:rPr/>
      </w:pPr>
      <w:bookmarkStart w:id="1047" w:name="__RefHeading___Toc8364056_1280447820"/>
      <w:bookmarkStart w:id="1048" w:name="_Toc421"/>
      <w:bookmarkEnd w:id="1047"/>
      <w:r>
        <w:rPr>
          <w:rtl w:val="true"/>
        </w:rPr>
        <w:t>مواعظ القائم ال و حكمه</w:t>
      </w:r>
      <w:bookmarkEnd w:id="104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الدرة الباهرة من الاصداف الطاهرة ممّا كتبه علیه السّلام جواباً لإسحاق بن يعقوب إلى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ظهور الفرج فإنّه إلى الله وكذب الوقّاتون و أمّا الحوادث الواقعة فارجعوا فيها إلى رواة حديثنا فإنّهم حجّتي عليكم و أنا حجّة الله، و أمّا المتلبّسون بأموالنا فمن استحلَّ منها شيئاً فأكل فإنّما يأكل النيران، و أمّا الخمس فقد أبيح لشيعتنا وجُعلوا منه في حلّ إلى وقت ظهور أمرنا لتطيب ولادتهم ولا تخبث وأمّا علّة ما وقع من الغيبة فإنَّ الله عزّ 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تسئلوا عن أشياء إن تُبدَ لكم تسؤُكم</w:t>
      </w:r>
      <w:r>
        <w:rPr>
          <w:rFonts w:eastAsia="IRNazanin" w:cs="IRNazanin"/>
          <w:color w:val="111111"/>
          <w:sz w:val="28"/>
          <w:szCs w:val="28"/>
          <w:rtl w:val="true"/>
          <w:lang w:bidi="fa-IR"/>
        </w:rPr>
        <w:t xml:space="preserve">» </w:t>
      </w:r>
      <w:r>
        <w:rPr>
          <w:rStyle w:val="FootnoteAnchor"/>
          <w:rtl w:val="true"/>
        </w:rPr>
        <w:footnoteReference w:id="953"/>
      </w:r>
      <w:r>
        <w:rPr>
          <w:rFonts w:ascii="Amiri" w:hAnsi="Amiri" w:eastAsia="Amiri" w:cs="Amiri"/>
          <w:color w:val="111111"/>
          <w:sz w:val="28"/>
          <w:sz w:val="28"/>
          <w:szCs w:val="28"/>
          <w:rtl w:val="true"/>
          <w:lang w:bidi="ar-SA"/>
        </w:rPr>
        <w:t>إنّه لم يكن أحد من آبائي إلّا وقد وقعت في عنقه بيعة لطاغية زمانه، و إنّي أخرج حين أخرج ولا بيعة لأحد من الطواغيت في عنقي و أمّا وجه الانتفاع بي في غيبتي فكالانتفاع بالشّمس إذا غيّبها عن الأبصار السّحاب و إنّي أمان لأهل الأرض كما أنَّ النجوم أمان لأهل السّماء</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9" w:name="pg16454_251502"/>
      <w:bookmarkStart w:id="1050" w:name="pg16454_251502"/>
      <w:bookmarkEnd w:id="1050"/>
    </w:p>
    <w:p>
      <w:pPr>
        <w:pStyle w:val="Heading2"/>
        <w:numPr>
          <w:ilvl w:val="1"/>
          <w:numId w:val="1"/>
        </w:numPr>
        <w:rPr/>
      </w:pPr>
      <w:bookmarkStart w:id="1051" w:name="pg16454_251502"/>
      <w:bookmarkStart w:id="1052" w:name="__RefHeading___Toc8364058_1280447820"/>
      <w:bookmarkStart w:id="1053" w:name="_Toc422"/>
      <w:bookmarkEnd w:id="1051"/>
      <w:bookmarkEnd w:id="1052"/>
      <w:r>
        <w:rPr>
          <w:rtl w:val="true"/>
        </w:rPr>
        <w:t>كتاب النواهي</w:t>
      </w:r>
      <w:bookmarkEnd w:id="105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4" w:name="__RefHeading___Toc8364060_1280447820"/>
      <w:bookmarkStart w:id="1055" w:name="_Toc423"/>
      <w:bookmarkEnd w:id="1054"/>
      <w:r>
        <w:rPr>
          <w:rtl w:val="true"/>
        </w:rPr>
        <w:t>اشارة</w:t>
      </w:r>
      <w:bookmarkEnd w:id="105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6" w:name="pg16454_251504"/>
      <w:bookmarkStart w:id="1057" w:name="pg16454_251504"/>
      <w:bookmarkEnd w:id="1057"/>
    </w:p>
    <w:p>
      <w:pPr>
        <w:pStyle w:val="Heading3"/>
        <w:numPr>
          <w:ilvl w:val="2"/>
          <w:numId w:val="1"/>
        </w:numPr>
        <w:rPr/>
      </w:pPr>
      <w:bookmarkStart w:id="1058" w:name="pg16454_251504"/>
      <w:bookmarkStart w:id="1059" w:name="__RefHeading___Toc8364062_1280447820"/>
      <w:bookmarkStart w:id="1060" w:name="_Toc424"/>
      <w:bookmarkEnd w:id="1058"/>
      <w:bookmarkEnd w:id="1059"/>
      <w:r>
        <w:rPr>
          <w:rtl w:val="true"/>
        </w:rPr>
        <w:t>أبواب</w:t>
      </w:r>
      <w:bookmarkEnd w:id="1060"/>
    </w:p>
    <w:p>
      <w:pPr>
        <w:pStyle w:val="Heading4"/>
        <w:numPr>
          <w:ilvl w:val="3"/>
          <w:numId w:val="1"/>
        </w:numPr>
        <w:rPr/>
      </w:pPr>
      <w:bookmarkStart w:id="1061" w:name="__RefHeading___Toc8364064_1280447820"/>
      <w:bookmarkStart w:id="1062" w:name="_Toc425"/>
      <w:bookmarkEnd w:id="1061"/>
      <w:r>
        <w:rPr>
          <w:rtl w:val="true"/>
        </w:rPr>
        <w:t>المعاصي و الكبائر وحدودها</w:t>
      </w:r>
      <w:bookmarkEnd w:id="1062"/>
    </w:p>
    <w:p>
      <w:pPr>
        <w:pStyle w:val="Heading5"/>
        <w:numPr>
          <w:ilvl w:val="4"/>
          <w:numId w:val="1"/>
        </w:numPr>
        <w:rPr/>
      </w:pPr>
      <w:bookmarkStart w:id="1063" w:name="__RefHeading___Toc8364066_1280447820"/>
      <w:bookmarkStart w:id="1064" w:name="_Toc426"/>
      <w:bookmarkEnd w:id="1063"/>
      <w:r>
        <w:rPr>
          <w:rtl w:val="true"/>
        </w:rPr>
        <w:t xml:space="preserve">باب </w:t>
      </w:r>
      <w:r>
        <w:rPr/>
        <w:t>1</w:t>
      </w:r>
      <w:bookmarkEnd w:id="1064"/>
    </w:p>
    <w:p>
      <w:pPr>
        <w:pStyle w:val="Heading6"/>
        <w:numPr>
          <w:ilvl w:val="5"/>
          <w:numId w:val="1"/>
        </w:numPr>
        <w:rPr/>
      </w:pPr>
      <w:bookmarkStart w:id="1065" w:name="__RefHeading___Toc8364068_1280447820"/>
      <w:bookmarkStart w:id="1066" w:name="_Toc427"/>
      <w:bookmarkEnd w:id="1065"/>
      <w:r>
        <w:rPr>
          <w:rtl w:val="true"/>
        </w:rPr>
        <w:t>معنى الكبيرة والصغيرة وعدد الكبائر</w:t>
      </w:r>
      <w:bookmarkEnd w:id="10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وقتل النّفس، و عقوق الوالدين، وأكل مال اليتيم و أكل الربا، والفرار من الزّحف، و التّعرّب بعد الهجرة؛ و كلّ ما وعد الله في القرآن عليه النّار من الكبائر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Style w:val="FootnoteAnchor"/>
          <w:rtl w:val="true"/>
        </w:rPr>
        <w:footnoteReference w:id="955"/>
      </w:r>
      <w:r>
        <w:rPr>
          <w:rFonts w:ascii="IRNazanin" w:hAnsi="IRNazanin" w:eastAsia="IRNazanin"/>
          <w:color w:val="111111"/>
          <w:sz w:val="28"/>
          <w:sz w:val="28"/>
          <w:szCs w:val="28"/>
          <w:rtl w:val="true"/>
          <w:lang w:bidi="fa-IR"/>
        </w:rPr>
        <w:t>،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الوليد، عن الصفّار، عن أيّوب بن نوح و ابن هاشم معاً، عن ابن أبي عمير، عن بعض أصحابه،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كتاب على علیه السّلام أنَّ الكبائر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بالله عزّوجلَّ وعقوق الوالدين، و أكل الرِّبا بعد البيّنة، و الفرار من الزَّحف و التعرُّب بعد الهجرة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يحيى، عن الأشعريّ، عن علىِّ بن إسماعيل عن أحمد بن النضر، عن عباد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الكبائر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أوعد الله عليه النار</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باب شرب الخمر أنّه أكبر الكبائر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 عن ماجيلويه عن عمّه، عن الكوفيّ، عن عبد الرحمن بن محمّد، عن أبي خديجة،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على الله عزّ وجلَّ و على رسوله و على الأوصياء علیهم السّلام من الكبائر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1067" w:name="pg16454_251506"/>
    </w:p>
    <w:p>
      <w:pPr>
        <w:pStyle w:val="Heading5"/>
        <w:numPr>
          <w:ilvl w:val="4"/>
          <w:numId w:val="1"/>
        </w:numPr>
        <w:rPr/>
      </w:pPr>
      <w:bookmarkStart w:id="1068" w:name="__RefHeading___Toc8364070_1280447820"/>
      <w:bookmarkStart w:id="1069" w:name="_Toc428"/>
      <w:bookmarkEnd w:id="1067"/>
      <w:bookmarkEnd w:id="1068"/>
      <w:r>
        <w:rPr>
          <w:rtl w:val="true"/>
        </w:rPr>
        <w:t xml:space="preserve">باب </w:t>
      </w:r>
      <w:r>
        <w:rPr/>
        <w:t>2</w:t>
      </w:r>
      <w:bookmarkEnd w:id="1069"/>
    </w:p>
    <w:p>
      <w:pPr>
        <w:pStyle w:val="Heading6"/>
        <w:numPr>
          <w:ilvl w:val="5"/>
          <w:numId w:val="1"/>
        </w:numPr>
        <w:rPr/>
      </w:pPr>
      <w:bookmarkStart w:id="1070" w:name="__RefHeading___Toc8364072_1280447820"/>
      <w:bookmarkStart w:id="1071" w:name="_Toc429"/>
      <w:bookmarkEnd w:id="1070"/>
      <w:r>
        <w:rPr>
          <w:rtl w:val="true"/>
        </w:rPr>
        <w:t>الزنا</w:t>
      </w:r>
      <w:bookmarkEnd w:id="10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إدريس، عن أبيه، عن ابن أبي الخطاب عن المغيرة بن محمّد، عن بكر بن خنيس، عن أبي عبدالله الشّباميّ، عن نوف البكالي، عن أمير المؤمنين علیه السّلام قال كذب من زعم أنّه وُلد من حلال و هو يحبُّ الزّنا، وكذب من زعم أنّه يعرف الله عزَّ وجلَّ و هو محترئ على معاصي الله كلَّ يوم وليلة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المغيرة، عن جدّه عن جدِّه عن السّكونيّ، عن الصادق عن آبانه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لا تدخل بيتاً واحدة منهنَّ إلّا خرب و لم يعمر</w:t>
      </w:r>
    </w:p>
    <w:p>
      <w:pPr>
        <w:pStyle w:val="BookText"/>
        <w:rPr/>
      </w:pPr>
      <w:r>
        <w:rPr>
          <w:rFonts w:ascii="Amiri" w:hAnsi="Amiri" w:eastAsia="Amiri" w:cs="Amiri"/>
          <w:color w:val="111111"/>
          <w:sz w:val="28"/>
          <w:sz w:val="28"/>
          <w:szCs w:val="28"/>
          <w:rtl w:val="true"/>
          <w:lang w:bidi="ar-SA"/>
        </w:rPr>
        <w:t>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و السرقة، وشرب الخمر، والزنا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فى الأبواب المتقدّمة بأسانيد اُخرى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الحميريّ، عن إبراهيم بن مهزيار، عن أخيه، عن فضالة، عن سليمان بن درستويه، عن عجلان،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يدخلهم الله النار بغير حساب إمام جائر، و تاجر کذوب و شیخ زان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سعد عن الأصبهاني عن المنقريّ، عن غير واحد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يعمل ابن آدم عملاً أعظم عند الله تبارك و تعالى من رجل قتل نبيّاً أو إماماً، أو هدم الكعبة الّتي جعلها الله عزّ وجلَّ قبلة لعباده، أو أفرغ ماءه فى امرأة حراماً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علاقة عن أمير المؤمنين علیه السّلام قال الزّنا يورث الفقر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في باب جوامع المساوي و ما يوجب غضب الله من الذنوب عن أبي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علىّ علیه السّلام إذا ظهر الزنا من بعدي ظهرت موتة الفجأة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و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التي تحبس الرزق الزنا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البرقي، عن أبيه، عن جدّه، عن أبيه محمّد البرقي، عن عثمان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النّاس عذاباً يوم القيامة رجل أقرَّ نطفته في رحم تحرم عليه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عثمان بن عيسى مثله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1072" w:name="pg16454_251508"/>
    </w:p>
    <w:p>
      <w:pPr>
        <w:pStyle w:val="Heading5"/>
        <w:numPr>
          <w:ilvl w:val="4"/>
          <w:numId w:val="1"/>
        </w:numPr>
        <w:rPr/>
      </w:pPr>
      <w:bookmarkStart w:id="1073" w:name="__RefHeading___Toc8364074_1280447820"/>
      <w:bookmarkStart w:id="1074" w:name="_Toc430"/>
      <w:bookmarkEnd w:id="1072"/>
      <w:bookmarkEnd w:id="1073"/>
      <w:r>
        <w:rPr>
          <w:rtl w:val="true"/>
        </w:rPr>
        <w:t xml:space="preserve">باب </w:t>
      </w:r>
      <w:r>
        <w:rPr/>
        <w:t>3</w:t>
      </w:r>
      <w:bookmarkEnd w:id="1074"/>
    </w:p>
    <w:p>
      <w:pPr>
        <w:pStyle w:val="Heading6"/>
        <w:numPr>
          <w:ilvl w:val="5"/>
          <w:numId w:val="1"/>
        </w:numPr>
        <w:rPr/>
      </w:pPr>
      <w:bookmarkStart w:id="1075" w:name="__RefHeading___Toc8364076_1280447820"/>
      <w:bookmarkStart w:id="1076" w:name="_Toc431"/>
      <w:bookmarkEnd w:id="1075"/>
      <w:r>
        <w:rPr>
          <w:rtl w:val="true"/>
        </w:rPr>
        <w:t>حد الزنا وكيفية ثبوته وأحكامه</w:t>
      </w:r>
      <w:bookmarkEnd w:id="10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عليّ علیه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يجلد الزاني على الّذي يوجد إن كانت عليه ثيابه ، فبثيابه، و إن كان عرياناً فعريان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الزاني أشدُّ من حدّ القاذف، و حدُّ الشارب أشدُّ من حدّ القاذف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علل ابن سنان، عن الرّضاع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الشهادة أربعة في الزنا، و اثنان في سائر الحقوق لشدَّة حصب المحصن، لأنَّ فيه القتل فجعلت الشهادة فيه مضاعفة</w:t>
      </w:r>
    </w:p>
    <w:p>
      <w:pPr>
        <w:pStyle w:val="BookText"/>
        <w:rPr/>
      </w:pPr>
      <w:r>
        <w:rPr>
          <w:rFonts w:ascii="Amiri" w:hAnsi="Amiri" w:eastAsia="Amiri" w:cs="Amiri"/>
          <w:color w:val="111111"/>
          <w:sz w:val="28"/>
          <w:sz w:val="28"/>
          <w:szCs w:val="28"/>
          <w:rtl w:val="true"/>
          <w:lang w:bidi="ar-SA"/>
        </w:rPr>
        <w:t xml:space="preserve">مغلّظة، لما فيه من قتل نفسه، و ذهاب نسب ولده، و الفساد الميراث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ابن عيسى عن الحسين بن سعيد، عن ابن أبي عمير، عن هشام و حفص بن البختريّ عمّن ذكراه، عن أبي عبد الله علیه السّلام في الرَّجل يتزوَّج المتعة أتحصنه؟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ذلك على الشيء الدائم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فضالة بن أيوب،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النبيّ صلی الله علیه و آله و سلّم قالوا لسعد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أرأيت لو</w:t>
      </w:r>
    </w:p>
    <w:p>
      <w:pPr>
        <w:pStyle w:val="BookText"/>
        <w:rPr/>
      </w:pPr>
      <w:r>
        <w:rPr>
          <w:rFonts w:ascii="Amiri" w:hAnsi="Amiri" w:eastAsia="Amiri" w:cs="Amiri"/>
          <w:color w:val="111111"/>
          <w:sz w:val="28"/>
          <w:sz w:val="28"/>
          <w:szCs w:val="28"/>
          <w:rtl w:val="true"/>
          <w:lang w:bidi="ar-SA"/>
        </w:rPr>
        <w:t>وجدت على بطن امرأتك رجلاً ما كنت تصنع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أضربه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يا سعد؟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على بطن امرأتك رجلاً ما كنت تفعل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أضربه بالسيف،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فكيف بالشهود الأربعة؟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بعد رأي عيني و علم الله أنّه قد 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الله قد جعل لكلِّ شيء حدّاً، وجعل على من تعدّى الحدَّ حداً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عمرو بن عثمان،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المحصن إذا هرب من الحفرة، هل يردُّ حتّى يقام عليه الحدُّ؟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و لا يردُّ،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أقرّ على نفسه ثمَّ هرب من الحفرة بعد ما أصيب بشيء من الحجارة لم يردّ، و إن كان إنّما قامت عليه البيّنة و هو يجحد ثمَّ هرب ردَّ و هو صاغر حتّى 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مالك بن ماعز بن مالك </w:t>
      </w:r>
      <w:r>
        <w:rPr>
          <w:rStyle w:val="FootnoteAnchor"/>
          <w:rtl w:val="true"/>
        </w:rPr>
        <w:footnoteReference w:id="974"/>
      </w:r>
      <w:r>
        <w:rPr>
          <w:rFonts w:ascii="IRNazanin" w:hAnsi="IRNazanin" w:eastAsia="IRNazanin"/>
          <w:color w:val="111111"/>
          <w:sz w:val="28"/>
          <w:sz w:val="28"/>
          <w:szCs w:val="28"/>
          <w:rtl w:val="true"/>
          <w:lang w:bidi="fa-IR"/>
        </w:rPr>
        <w:t>أقرَّ عند رسول الله صلی الله علیه و آله و سلّم فأمر به أن يرجم، فهرب من الحفرة فرماه الزبير بن العوّام بساق بعير فعقله به فسقط فلحقه الناس فقتلوه، فاُخبر النبيُّ صلی الله علیه و آله و سلّم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تركتموه يذهب إذا هرب، فانّما هو الّذي أقرَّ على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أنّي حاضركم لما طلبتم،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وودَّاه رسول الله صلی الله علیه و آله و سلّم من مال المسلمين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جعفر علیه السّلام 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حدود الله فلا تعتدوها و من يتعدَّ حدود الله فأولئك هم الظالمون</w:t>
      </w:r>
      <w:r>
        <w:rPr>
          <w:rFonts w:eastAsia="IRNazanin" w:cs="IRNazanin"/>
          <w:color w:val="111111"/>
          <w:sz w:val="28"/>
          <w:szCs w:val="28"/>
          <w:rtl w:val="true"/>
          <w:lang w:bidi="fa-IR"/>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غضب على الزَّانِي </w:t>
      </w:r>
    </w:p>
    <w:p>
      <w:pPr>
        <w:pStyle w:val="BookText"/>
        <w:rPr/>
      </w:pPr>
      <w:r>
        <w:rPr>
          <w:rFonts w:ascii="Amiri" w:hAnsi="Amiri" w:eastAsia="Amiri" w:cs="Amiri"/>
          <w:color w:val="111111"/>
          <w:sz w:val="28"/>
          <w:sz w:val="28"/>
          <w:szCs w:val="28"/>
          <w:rtl w:val="true"/>
          <w:lang w:bidi="ar-SA"/>
        </w:rPr>
        <w:t xml:space="preserve">فجعل له جلد مائة، فمن غضب عليه فزاد فأنا إلى الله منه بريء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 عن سماعة و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 الزاني حتّى يشهد عليه أربعة شهود على الجماع والايلاج و الاخراج، كالميل في المكحلة و لا يكون لعان حتّى يزعم أنّه عاين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 عن موسى بن جعفر عن آبائه، عن علىّ علیهم السّلام قال في المكره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حدَّ عليها، و عليه مهر مثلها </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bookmarkStart w:id="1077" w:name="pg16454_251511"/>
    </w:p>
    <w:p>
      <w:pPr>
        <w:pStyle w:val="Heading5"/>
        <w:numPr>
          <w:ilvl w:val="4"/>
          <w:numId w:val="1"/>
        </w:numPr>
        <w:rPr/>
      </w:pPr>
      <w:bookmarkStart w:id="1078" w:name="__RefHeading___Toc8364078_1280447820"/>
      <w:bookmarkStart w:id="1079" w:name="_Toc432"/>
      <w:bookmarkEnd w:id="1077"/>
      <w:bookmarkEnd w:id="1078"/>
      <w:r>
        <w:rPr>
          <w:rtl w:val="true"/>
        </w:rPr>
        <w:t xml:space="preserve">باب </w:t>
      </w:r>
      <w:r>
        <w:rPr/>
        <w:t>4</w:t>
      </w:r>
      <w:bookmarkEnd w:id="1079"/>
    </w:p>
    <w:p>
      <w:pPr>
        <w:pStyle w:val="Heading6"/>
        <w:numPr>
          <w:ilvl w:val="5"/>
          <w:numId w:val="1"/>
        </w:numPr>
        <w:rPr/>
      </w:pPr>
      <w:bookmarkStart w:id="1080" w:name="__RefHeading___Toc8364080_1280447820"/>
      <w:bookmarkStart w:id="1081" w:name="_Toc433"/>
      <w:bookmarkEnd w:id="1080"/>
      <w:r>
        <w:rPr>
          <w:rtl w:val="true"/>
        </w:rPr>
        <w:t>تحريم اللواط و حدّه و بدو ظهوره</w:t>
      </w:r>
      <w:bookmarkEnd w:id="10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الوليد، عن سعد، عن الحسن بن عليِّ بن النعمان، عن ابن أسباط، عن بعض أصحابنا،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شيعتنا فلا يكون فيهم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فيهم من يسأل بكفّه، ولا يكون فيهم بخيل، ولا يكون فيهم من يؤتى في دبره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بأسانيد في باب الصفات الّتي لا تكون في المؤمن </w:t>
      </w:r>
      <w:r>
        <w:rPr>
          <w:rStyle w:val="FootnoteAnchor"/>
          <w:rtl w:val="true"/>
        </w:rPr>
        <w:footnoteReference w:id="980"/>
      </w:r>
      <w:r>
        <w:rPr>
          <w:rFonts w:ascii="Amiri" w:hAnsi="Amiri" w:eastAsia="Amiri" w:cs="Amiri"/>
          <w:color w:val="111111"/>
          <w:sz w:val="28"/>
          <w:sz w:val="28"/>
          <w:szCs w:val="28"/>
          <w:rtl w:val="true"/>
          <w:lang w:bidi="ar-SA"/>
        </w:rPr>
        <w:t>و في باب جوامع المساوي</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الطيالسيّ، عن عبد الرَّحمن بن عوف، عن أبي نجران التميمي، عن ابن حميد،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يكلّمهم الله يوم القيامة و لا ينظر اليهم ولا يزكّيهم ولهم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النّاتف شبيه، و الناكح نفسه، و المنكوح في دبره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ألحَّ في وطي الرّجال لم يمت حتّى يدعو </w:t>
      </w:r>
    </w:p>
    <w:p>
      <w:pPr>
        <w:pStyle w:val="BookText"/>
        <w:rPr/>
      </w:pPr>
      <w:r>
        <w:rPr>
          <w:rFonts w:ascii="IRNazanin" w:hAnsi="IRNazanin" w:eastAsia="IRNazanin"/>
          <w:color w:val="111111"/>
          <w:sz w:val="28"/>
          <w:sz w:val="28"/>
          <w:szCs w:val="28"/>
          <w:rtl w:val="true"/>
          <w:lang w:bidi="fa-IR"/>
        </w:rPr>
        <w:t>الرّجال إلى نفسه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البرقيّ، عن عليّ بن عبدالله، عن عبدالرّحمن بن محمّد، عن أبي خديجة،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 سلّم المتشبّهين من الرّجال ء بالنساء، والمتشبّهات من النساء بالرجل، و هم المخنّثون، واللّاتي ينكح بعضهم بعضاً، وإنّما أهلك الله قوم لوط حين عمل النساء مثل عمل الرّجال يأتي بعضهنَّ بعضاً</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عبد الله مثله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أنَّ رجلاً أتى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الله في جنبي،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لطت بغلام،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أوقبت يا أمير المؤمنين،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من إحدى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 بالسيف أخذ منك ما أخذ أم هدم جدار عليك، أو حرقاً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 أيّها أشدُّ تمحيصاً لذنوبي؟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الحرق بالنار،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اخترته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أضرم ناراً، فأضرم له النار، فقال يا أمير المؤمنين أتأذن لي أن اُصلّى ركعتين و اُحسن؟ فقال أمير المومنين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فتوضّاً الرجل وأسبغ ثمَّ صلّى ركعتين و أحسن، فلمّا فرغ من صلاته سجد سجدة الشكر، و جعل يبكي في سجوده و يدعو و يقول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عبدك ابن عبدك ابن أمتك مذنب خاطئ، ارتكبت في ذنبي كيت وكيت، و قد أتيت حجّتك في أرضك، وخليفتك في بلادك، وكشفتُ له عن ذنبي، فعرَّفني أنَّ تمحيص ذلك في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،بالسيف أو هدم جدار ، أو حرقاً بالنار، اللّهمَّ وقد </w:t>
      </w:r>
    </w:p>
    <w:p>
      <w:pPr>
        <w:pStyle w:val="BookText"/>
        <w:rPr/>
      </w:pPr>
      <w:r>
        <w:rPr>
          <w:rFonts w:ascii="Amiri" w:hAnsi="Amiri" w:eastAsia="Amiri" w:cs="Amiri"/>
          <w:color w:val="111111"/>
          <w:sz w:val="28"/>
          <w:sz w:val="28"/>
          <w:szCs w:val="28"/>
          <w:rtl w:val="true"/>
          <w:lang w:bidi="ar-SA"/>
        </w:rPr>
        <w:t>سألته عن أشدّها تمحيصاً لذنبي فعرّفني أنّه الحرق بالنار، اللّهم و إنّي قد اخترته، فصلِّ على محمّد و آل محمّد، فاجعله تمحيصاً لي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أمير المومنين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رجل من أهل الجنّة فلينظر إلى هذا،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الرجل، فقد غفر الله لك ذنبك، و درأ عنك الحدَّة فقال له أصحابه، يا أمير المؤمنين فحدُّ الله من جنبه لا تقيمه؟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الّذي عليه هو للامام، فان شاء أقامه، و إن شاء وهبه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bookmarkStart w:id="1082" w:name="pg16454_251514"/>
    </w:p>
    <w:p>
      <w:pPr>
        <w:pStyle w:val="Heading5"/>
        <w:numPr>
          <w:ilvl w:val="4"/>
          <w:numId w:val="1"/>
        </w:numPr>
        <w:rPr/>
      </w:pPr>
      <w:bookmarkStart w:id="1083" w:name="__RefHeading___Toc8364082_1280447820"/>
      <w:bookmarkStart w:id="1084" w:name="_Toc434"/>
      <w:bookmarkEnd w:id="1082"/>
      <w:bookmarkEnd w:id="1083"/>
      <w:r>
        <w:rPr>
          <w:rtl w:val="true"/>
        </w:rPr>
        <w:t xml:space="preserve">باب </w:t>
      </w:r>
      <w:r>
        <w:rPr/>
        <w:t>5</w:t>
      </w:r>
      <w:bookmarkEnd w:id="1084"/>
    </w:p>
    <w:p>
      <w:pPr>
        <w:pStyle w:val="Heading6"/>
        <w:numPr>
          <w:ilvl w:val="5"/>
          <w:numId w:val="1"/>
        </w:numPr>
        <w:rPr/>
      </w:pPr>
      <w:bookmarkStart w:id="1085" w:name="__RefHeading___Toc8364084_1280447820"/>
      <w:bookmarkStart w:id="1086" w:name="_Toc435"/>
      <w:bookmarkEnd w:id="1085"/>
      <w:r>
        <w:rPr>
          <w:rtl w:val="true"/>
        </w:rPr>
        <w:t>السحق وحدّه</w:t>
      </w:r>
      <w:bookmarkEnd w:id="10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أبي عمير، عن جميل،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امرأة مع مولاة لها على أبي عبد الله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اللّواتى مع اللّواتي؟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في النار، إذا كان يوم القيامه أتي بهنَّ فالبسن جلباباً من نار، وخفّين من نار، و قناعاً من نار، و أدخل في أجوافهنَّ و فروجهنَّ أعمدة من النّار، و قذف بهنَّ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عاداً و نمود و أصحاب الرَّسّ</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اللّواط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عن أبيه، عن ابن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نسوة فسألته امرأة عن السحق،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 حدٌّ الزاني،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الله عزّوجلَّ ذلك في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أصحاب الرّسّ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مثله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1087" w:name="pg16454_251515"/>
    </w:p>
    <w:p>
      <w:pPr>
        <w:pStyle w:val="Heading5"/>
        <w:numPr>
          <w:ilvl w:val="4"/>
          <w:numId w:val="1"/>
        </w:numPr>
        <w:rPr/>
      </w:pPr>
      <w:bookmarkStart w:id="1088" w:name="__RefHeading___Toc8364086_1280447820"/>
      <w:bookmarkStart w:id="1089" w:name="_Toc436"/>
      <w:bookmarkEnd w:id="1087"/>
      <w:bookmarkEnd w:id="1088"/>
      <w:r>
        <w:rPr>
          <w:rtl w:val="true"/>
        </w:rPr>
        <w:t xml:space="preserve">باب </w:t>
      </w:r>
      <w:r>
        <w:rPr/>
        <w:t>6</w:t>
      </w:r>
      <w:bookmarkEnd w:id="1089"/>
    </w:p>
    <w:p>
      <w:pPr>
        <w:pStyle w:val="Heading6"/>
        <w:numPr>
          <w:ilvl w:val="5"/>
          <w:numId w:val="1"/>
        </w:numPr>
        <w:rPr/>
      </w:pPr>
      <w:bookmarkStart w:id="1090" w:name="__RefHeading___Toc8364088_1280447820"/>
      <w:bookmarkStart w:id="1091" w:name="_Toc437"/>
      <w:bookmarkEnd w:id="1090"/>
      <w:r>
        <w:rPr>
          <w:rtl w:val="true"/>
        </w:rPr>
        <w:t>من أتى بهيمة</w:t>
      </w:r>
      <w:bookmarkEnd w:id="10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طريف، عن ابن علوان، عن الصّادق،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علىٌّ علیه السّلام عن راكب البهيمة،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لارجم عليه ولاحدَّ، ولكن يعاقب عقوبة موجعة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المتوكّل عن الحميريّ، عن ابن عيسى، عن ابن محبوب، عن إسحاق بن جرير، عن سدير، عن أبي جعفر علیه السّلام في رجل يأتي البهيمة،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يجلد دون الحدّ، ويغرم قيمة البهيمة لصاحبها، لأنّه أفسدها عليه، و تذبح و تحرق و تدفن، إن كانت ممّا يؤكل لحمه، و إن كانت ممّا يركب ظهره اُغرم قيمتها، و جُلد دون الحدّ و أخرجها من البلد الّذي فعل ذلك بها حيث لا تعرف، فيبيعها فيها كي لا يعيّر بها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bookmarkStart w:id="1092" w:name="pg16454_251516"/>
    </w:p>
    <w:p>
      <w:pPr>
        <w:pStyle w:val="Heading5"/>
        <w:numPr>
          <w:ilvl w:val="4"/>
          <w:numId w:val="1"/>
        </w:numPr>
        <w:rPr/>
      </w:pPr>
      <w:bookmarkStart w:id="1093" w:name="__RefHeading___Toc8364090_1280447820"/>
      <w:bookmarkStart w:id="1094" w:name="_Toc438"/>
      <w:bookmarkEnd w:id="1092"/>
      <w:bookmarkEnd w:id="1093"/>
      <w:r>
        <w:rPr>
          <w:rtl w:val="true"/>
        </w:rPr>
        <w:t xml:space="preserve">باب </w:t>
      </w:r>
      <w:r>
        <w:rPr/>
        <w:t>7</w:t>
      </w:r>
      <w:bookmarkEnd w:id="1094"/>
    </w:p>
    <w:p>
      <w:pPr>
        <w:pStyle w:val="Heading6"/>
        <w:numPr>
          <w:ilvl w:val="5"/>
          <w:numId w:val="1"/>
        </w:numPr>
        <w:rPr/>
      </w:pPr>
      <w:bookmarkStart w:id="1095" w:name="__RefHeading___Toc8364092_1280447820"/>
      <w:bookmarkStart w:id="1096" w:name="_Toc439"/>
      <w:bookmarkEnd w:id="1095"/>
      <w:r>
        <w:rPr>
          <w:rtl w:val="true"/>
        </w:rPr>
        <w:t>حد النباش</w:t>
      </w:r>
      <w:bookmarkEnd w:id="10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عبدالله بن موسى مجلس أبي جعفر الثّاني علیه السّلام فسأل رجل عبدالله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أتى بهيمة؟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يمينه، و يضرب الحدُّ، فغضب أبو جعفر علیه السّلام ثمَّ 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عمّه يا سيّدي أليس هذا قال أبوك صلوات الله عليه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سئل أبي عن رجل نبش قبر امرأة فنكحها 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يمينه للنبش و يضرب حدّ الزنا، فانَّ حرمة المّيتة كحرمة الحيّة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سيّدي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باب مكارم أخلاق أبي جعفر صلوات الله وسلامه عليه مع أخبار أخر تؤيّده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1097" w:name="pg16454_251517"/>
    </w:p>
    <w:p>
      <w:pPr>
        <w:pStyle w:val="Heading2"/>
        <w:numPr>
          <w:ilvl w:val="1"/>
          <w:numId w:val="1"/>
        </w:numPr>
        <w:rPr/>
      </w:pPr>
      <w:bookmarkStart w:id="1098" w:name="__RefHeading___Toc8364094_1280447820"/>
      <w:bookmarkStart w:id="1099" w:name="_Toc440"/>
      <w:bookmarkEnd w:id="1097"/>
      <w:bookmarkEnd w:id="1098"/>
      <w:r>
        <w:rPr>
          <w:rtl w:val="true"/>
        </w:rPr>
        <w:t>فهرست ما فی هذه الجزء</w:t>
      </w:r>
      <w:bookmarkEnd w:id="109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المال و جمع الدينار و الدرهم و كنزهما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الرياسة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الغفلة و اللهو وكثرة الفرح و الاتراف بالنعم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العشق و علته علته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الكسل و الضجر، و العجز، وطلب ما لا يدرك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الحرص و طول الامل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الطمع، و التذلل لاهل الدنيا طلباً لما في أيديهم، وفضل القناعة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الغضب، و مدح التنمّر في ذات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العصبية و الفخر والتكاثر في الاموال و الاولاد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المدح و الرضا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الخلق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الذنوب و آثارها و النهي عن استصغارها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المصائب و المحن و الامراض و الذنوب التي توجب غضب الله وسرعة العقوبة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الاملاء و الامهال على الكفار و الفجار، والاستدراج و الافتتان زائداً على ما مر في كتاب العدل و من يرحم الله بهم على أهل المعاصي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التعيير بالذنب أو العيب و الامر بالهجرة عن بلاد أهل المعاصي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ما يغلظ على العبد في المعاصي و استدراج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 المخلوق في معصية الخالق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التكلف و الدعوى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القسوة و الخرق و المراء و الخصومة والعداوة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كتاب العشرة</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الحقوق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آداب العشرة بين ذوي الارحام</w:t>
      </w:r>
    </w:p>
    <w:p>
      <w:pPr>
        <w:pStyle w:val="BookText"/>
        <w:rPr/>
      </w:pPr>
      <w:r>
        <w:rPr>
          <w:rFonts w:ascii="Amiri" w:hAnsi="Amiri" w:eastAsia="Amiri" w:cs="Amiri"/>
          <w:color w:val="111111"/>
          <w:sz w:val="28"/>
          <w:sz w:val="28"/>
          <w:szCs w:val="28"/>
          <w:rtl w:val="true"/>
          <w:lang w:bidi="ar-SA"/>
        </w:rPr>
        <w:t>و المماليك و الخدم المشاركين غالباً في البيت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الوالدين و الاولاد و حقوق بعضهم على بعض و المنع من العقوق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الرحم، و اعانتهم، و الاحسان اليهم، و المنع من قطع صلة الارحام، و ما يناسبه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العشرة مع المماليك و الخدم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المتاع للاهل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النائبة عن القوم و حسن العشرة 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الجار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آداب العشرة مع الاصدقاء</w:t>
      </w:r>
    </w:p>
    <w:p>
      <w:pPr>
        <w:pStyle w:val="BookText"/>
        <w:rPr/>
      </w:pPr>
      <w:r>
        <w:rPr>
          <w:rFonts w:ascii="Amiri" w:hAnsi="Amiri" w:eastAsia="Amiri" w:cs="Amiri"/>
          <w:color w:val="111111"/>
          <w:sz w:val="28"/>
          <w:sz w:val="28"/>
          <w:szCs w:val="28"/>
          <w:rtl w:val="true"/>
          <w:lang w:bidi="ar-SA"/>
        </w:rPr>
        <w:t>و فضلهم و أنواعهم و غير ذلك مما يتعلق بهم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المعاشرة و حسن الصحبة، و حسن الجوار و طلاقة الوجه، و حسن اللقاء، و حسن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الصديق، و حد الصداقة و آدابها، و حقوقها و أنواع الاصدقاء و النهي عن زيادة الاسترسال و الاستيناس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استحباب إخبار الاخ في الله بحبه له و أن القلب يهدي الى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ينبغي مجالسته و مصاحبته و مصادقته و فضل الانيس الموافق، و القرين الصالح، و حب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ينبغي مجالسته و مصادقته و مصاحبته و المجالس التي لا ينبغي الجلوس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حقوق المؤمنين بعضهم على بعض و بعض أحوالهم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الاخوان و استحباب تذاكرهم و ما يناسب ذلك من المطالب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حفظ الاخوة و رعاية أودّاء الاب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المواخاة في الله و أن المؤمنين بعضهم اخوان بعض و علة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حب المؤمنين والنظر اليهم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علة حب المؤمنين بعضهم بعضاً و أنواع الاخوان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قضاء حاجة المؤمنين و السعي فيها و توقيرهم، و ادخال السرور عليهم و اكرامهم، و الطافهم، و تفريج كربهم والاهتمام بأمورهم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تزاور الاخوان وتلاقيهم و مجالستهم، في إحياء أمر أئمتهم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تزويج المؤمن، أو قضاء دينه أو اخدامه أو خدمته و نصيحته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اطعام المؤمن، و سقيه، وكسوته، و قضاء 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ثواب من كفى لضرير 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اسماع الاصم من غير تضجر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ثواب من عال أهل بيت من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 أسكن مؤمناً بيتاً، و عقاب من منعه عن ذلک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التراحم و التعاطف و التودد و البر والصلة و الايثار والمواساة و احياء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يستحق أن يرحم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فضل الاحسان، و الفضل و المعروف و من هو أهل لها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العشرة مع اليتامى، و أكل أموالهم و ثواب ايوائهم و الرحم عليهم، و عقاب ايذائهم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معاشرة العميان و الزمني و أصحاب العاهات المسرية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الضعفاء والمظلومين واغاثتهم وتفريج كرب المؤمنين ورد العادية عنهم، و ستر عيوبهم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ينفع الناس، وفضل الاصلاح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الانصاف و 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المكافاة على الصنائع و ذم مكافاة الاحسان بالاساءة و أن المؤمن مكفر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الاغضاء عن عيوب الناس وثواب من مقت نفسه دون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اماطة الأذى عن الطريق و اصلاحه و الدلالة على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الرفق واللين وكف الأذى و المعاونة على البر والتقوى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النصيحة للمسلمين، و بذل النصح لهم و قبول النصح ممن ينصح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الادب و من عرف قدره، و لم يتعدَّ طوره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كتمان السرّ و ذم الاذاعة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التحرّز عن مواضع التهمة و مجالسة 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الوفاء بالوعد و العهد و ذم خُلفها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المشورة وقبولها و من ينبغي استشارته و نصح المسشير و النهي عن الاستبداد بالرأي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غنى النفس والاستغناء عن الناس، واليأس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أداء الامانة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الصغير، و توقير الكبير واجلال ذي الشيبة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تعجيل الرجل عن طعامه، أو حاجته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اماطة القذى عن وجه المؤمن، و التبسم في وجهه و ما يقول الرجل اذا أميط عنه القذى و معنى قول الرجل لاخيه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و النهي عن 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و حياتك وحياة فلان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الكرامة و النهي عن رد الكرامة و معناها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أذل مؤمناً أو أهانه أو حقره أو استهزأ به أو طعن عليه أو ردّ قوله و النهى عن التنابز بالالقاب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أخاف مؤمناً، أو ضربه، أو آذاه أو لطمه، أو أعان عليه أو سبه، و ذم الرواية على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الخيانة، و عقاب أكل الحراء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منع مؤمناً شيئاً من عنده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غيره أو استعان به أخوه فلم يعنه، أولم ينصحه في قضائه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قضائه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الهجران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حجب مؤمناً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التهمة و البهتان و سوء الظن بالاخوان و ذم الاعتماد على ما يسمع من أفواه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اللسانين و ذي الوجهين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الحقد والبغضاء، والشحناء والتشاجر، ومعاداة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تتبع عيوب الناس و افشائها و طلب عثرات المؤمنين و الشماتة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النميمة و السعاية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المكافاة على السوء، و ما يتعلق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المعاقبة على الذنب و مداقّة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البغي و الطغيان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المحضر و من يكرمه الناس اتقاء شره، و من لا يؤمن شره ولا يُرجى خیره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المكر والخديعة و الغش، و السعي في الفتنة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الغمز و الهمز و اللمز والسخرية و الاستهزاء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السفيه و السفلة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دينه بدنيا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الاسراف والتبذير و 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ذم الاسراف والتبذير زائداً على ما تقدم في الباب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 و أنواعه و مظالم العباد، و من أخذ المال من غير حله فجعله في غير حقه، و الفساد في الارض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الدخول على السلاطين و الامراء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أحوال الملوك والامراء، والعراف والنقباء، والرؤساء و عدلهم و جورهم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الركون الى الظالمين وحبهم وطاعتهم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أموال الظالمين و قبول جوائزهم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الظلم عن المظلومين و رفع حوائج المؤمنين الى السلاطين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موادّة الكفار ومعاشرتهم و اطاعتهم و الدعاء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في بلاد المخالفين والكفار و الكون 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و المدارة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مشى الى طعام لم يُدعَ إليه و من يجوز الاكل من بيته بغير اذنه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على اجابة دعوة المؤمن و الحث على الاكل من طعام أخيه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جودة الاكل في منزل الاخ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الضيف و صاحب المنزل، و من ينبغي ضيافته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العرض على أخيك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اقراء الضعيف و اكرامه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الرجل اذا دخل بلدة فهو ضيف على اخوانه و حدّ الضيافة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المجالس و المواضع التي ينبغي الجلوس فيها أو لا ينبغي، و حد التواضع لمن يدخله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في الجلوس و أنواعه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التحيّة و التسليم و العطاس و ما يتعلق بها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افشاء السلام و الابتداء به و فضله و آدابه و أنواعه و احكامه و القول عند الافتراق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الاذن في الدخول وسلام الاذن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المصافحة و المعانقة و التقبيل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الاصلاح بين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التكاتب و آدابه و الافتتاح بالتسمية فى الكتابة و في غيرها من الامور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العطاس و التسميت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الجشاء والتنخم والبصاق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يقال عند شرب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الدعابة و المزاح و الضحك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يجوز من تعظيم الخلق وما لا يجوز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كتاب الاداب و السنن</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آداب التطييب والتنظيف والاكتحال والتدهن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آداب النبي صلی الله علیه و آله و سلّم و سنته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الحنفیه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ابواب</w:t>
      </w:r>
    </w:p>
    <w:p>
      <w:pPr>
        <w:pStyle w:val="BookText"/>
        <w:rPr/>
      </w:pPr>
      <w:r>
        <w:rPr>
          <w:rFonts w:ascii="Amiri" w:hAnsi="Amiri" w:eastAsia="Amiri" w:cs="Amiri"/>
          <w:color w:val="111111"/>
          <w:sz w:val="28"/>
          <w:sz w:val="28"/>
          <w:szCs w:val="28"/>
          <w:rtl w:val="true"/>
          <w:lang w:bidi="ar-SA"/>
        </w:rPr>
        <w:t>آداب الحمام و النورة و السواك و ما يتعلق بها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الحمام و فضله و احکامه والادعية المتعلقة به والتدلك و غسل الرأس بالطين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الحلق و جز شعر الرأس و الفرق و تربيته و تنظيف الرأس و الجسد بالماء و دفع الروائح الكريهة وغسل الثوب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الرأس بالخطمي و السدر و 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الاطلاء بالنورة و آدابه و ازالة شعرة الابط والعانة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الاكتحال و آدابه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الخضاب للرجال و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نتف شعر الانف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اللحية و الشارب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تسريح الرأس و اللحية و آدابه و أنواع الامشاط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التمشط و آدابه و هو من الباب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 الاظفار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دفن الشعر و الظفر وغيرهما من فضول الجسد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السواك والحث عليه و فوائده و أنواعه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الطيب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الطيب وفضله و اصله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المسك والعنبر و الغالية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الورد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ابواب الریاحین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الورد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أبواب المساكن و ما يتعلق بها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الدار و بركتها وشؤمها وحدها و ذم من بناها رياء وسمعة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سكنى الامصار و القرى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النزول في البيت الخراب والمبيت في دار ليس له و الخروج بالليل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يستحب عند شراء الدار و بنائه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تزويق البيوت و تصویرها و اتخاذ الكلب فيها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اتخاذ المسجد في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اتخاذ الدواجن في البيوت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دخول الدار و الخروج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عند دخول السوق و فيه و عند حصول مال و لحفظ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كنس الدار و تنظيفها، و جوامع مصالحها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آداب السهر والنوم و أحوالهما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ينبغي السهر فيه ومالا ينبغي و كراهة الحديث بعد العشاء الآخرة و فيه بعض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كثرة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الطهارة عند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كراهة استقبال الشمس و الجلوس و النوم و 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الاوقات المكروهة للنوم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النوم و ما يستحب منها و آدابه و معالجة من يفزع في المنام معالجة من يفزع في المنام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القراءة و الدعاء عند النوم و الانتباه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آداب السفر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ينبغي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الرفيق و عددهم، و حكم من خرج وحده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العصا و ادارة الحنك وسائر آداب الخروج من الصدقة و الدعاء و الصلاة و سائر الادعية المتعلقة بالسفر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و حسن الصحابة و ساير آداب السفر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ركوب البحر و آدابه و أدعيته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اعانة المسافرين و زيارتهم بعد قدومهم و آداب القادم من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الركوب و أنواعها و الميائر و أنواعها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المشي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الافتتاح بالتسمية عند كل فعل و الاستثناء بمشية الله في كل 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الفتوة و 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يورث الفقر والغنى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الامور التي تورث الحفظ و النسيان و ما يورث الجنون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يورث الهم والغم و التهمة و دفعها و ما هو نشرة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ينبغي مزاولته من الأعمال، و ما لا ينبغي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مناهي النبي صلی الله علیه و آله و سلّم و متفرقاتها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الرّوضة</w:t>
      </w:r>
    </w:p>
    <w:p>
      <w:pPr>
        <w:pStyle w:val="BookText"/>
        <w:rPr/>
      </w:pPr>
      <w:r>
        <w:rPr>
          <w:rFonts w:ascii="Amiri" w:hAnsi="Amiri" w:eastAsia="Amiri" w:cs="Amiri"/>
          <w:color w:val="111111"/>
          <w:sz w:val="28"/>
          <w:sz w:val="28"/>
          <w:szCs w:val="28"/>
          <w:rtl w:val="true"/>
          <w:lang w:bidi="ar-SA"/>
        </w:rPr>
        <w:t>أبواب المواعظ والحكم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الله عزّوجلّ في سائر الكتب السماوي و في الحديث القدسي و في مواعظ جبرئیل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أوصى رسول الله صلی الله علیه و آله و سلّم</w:t>
      </w:r>
    </w:p>
    <w:p>
      <w:pPr>
        <w:pStyle w:val="BookText"/>
        <w:rPr/>
      </w:pPr>
      <w:r>
        <w:rPr>
          <w:rFonts w:ascii="IRNazanin" w:hAnsi="IRNazanin" w:eastAsia="IRNazanin"/>
          <w:color w:val="111111"/>
          <w:sz w:val="28"/>
          <w:sz w:val="28"/>
          <w:szCs w:val="28"/>
          <w:rtl w:val="true"/>
          <w:lang w:bidi="fa-IR"/>
        </w:rPr>
        <w:t>إلى 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وصايا رسول الله صلی الله علیه و آله و سلّم</w:t>
      </w:r>
    </w:p>
    <w:p>
      <w:pPr>
        <w:pStyle w:val="BookText"/>
        <w:rPr/>
      </w:pPr>
      <w:r>
        <w:rPr>
          <w:rFonts w:ascii="Amiri" w:hAnsi="Amiri" w:eastAsia="Amiri" w:cs="Amiri"/>
          <w:color w:val="111111"/>
          <w:sz w:val="28"/>
          <w:sz w:val="28"/>
          <w:szCs w:val="28"/>
          <w:rtl w:val="true"/>
          <w:lang w:bidi="ar-SA"/>
        </w:rPr>
        <w:t xml:space="preserve">و مواعظه و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أمير المؤمنين علیه السّلام الى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ولاه مصر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أمير المؤمنين علیه السّلام و خطبه أيضاً و حكمه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أوصى به أمير المؤمنين علیه السّلام عند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الحسن بن علي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الحسين بن أمير المؤمنين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وصايا علي بن الحسين علیهما السّلام و مواعظه و حکمه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وصایا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الصادق جعفر بن محمد علیه السّلام و وصاياه و حكمه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موسی بن جعفر و حكمه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 أبي جعفر محمّد بن علي الجواد صلوات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أبي الحسن الثالث علیه السّلام و حكمه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أبي محمد العسكري علیهما السّلام و كتبه الى اصحابه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القائم علیه السّلام و حكمه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النواهي</w:t>
      </w:r>
    </w:p>
    <w:p>
      <w:pPr>
        <w:pStyle w:val="BookText"/>
        <w:rPr/>
      </w:pPr>
      <w:r>
        <w:rPr>
          <w:rFonts w:ascii="Amiri" w:hAnsi="Amiri" w:eastAsia="Amiri" w:cs="Amiri"/>
          <w:color w:val="111111"/>
          <w:sz w:val="28"/>
          <w:sz w:val="28"/>
          <w:szCs w:val="28"/>
          <w:rtl w:val="true"/>
          <w:lang w:bidi="ar-SA"/>
        </w:rPr>
        <w:t>أبواب المعاصي و الكبائر و حدودها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الكبيرة والصغيرة و عدد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الزنا وكيفية ثبوته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اللواط و حدّه و بدو ظهوره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السحق وحدّه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اتی بهیمة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النباش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bookmarkStart w:id="1100" w:name="pg16454_251529"/>
    </w:p>
    <w:p>
      <w:pPr>
        <w:pStyle w:val="Heading2"/>
        <w:numPr>
          <w:ilvl w:val="1"/>
          <w:numId w:val="1"/>
        </w:numPr>
        <w:rPr/>
      </w:pPr>
      <w:bookmarkStart w:id="1101" w:name="__RefHeading___Toc8364096_1280447820"/>
      <w:bookmarkStart w:id="1102" w:name="_Toc441"/>
      <w:bookmarkEnd w:id="1100"/>
      <w:bookmarkEnd w:id="1101"/>
      <w:r>
        <w:rPr>
          <w:rtl w:val="true"/>
        </w:rPr>
        <w:t>الرموز الموارد فی کل الاجزاء</w:t>
      </w:r>
      <w:bookmarkEnd w:id="1102"/>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الاسناد</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المصطفى</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الاعمال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للاحتجاج</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الاخبار</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الاسبوع</w:t>
      </w:r>
    </w:p>
    <w:p>
      <w:pPr>
        <w:pStyle w:val="BookText"/>
        <w:rPr/>
      </w:pP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الغرى</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الاختصاص</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للعدد</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للارشاد</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p>
    <w:p>
      <w:pPr>
        <w:pStyle w:val="BookText"/>
        <w:rPr/>
      </w:pPr>
      <w:r>
        <w:rPr>
          <w:rFonts w:ascii="Amiri" w:hAnsi="Amiri" w:eastAsia="Amiri" w:cs="Amiri"/>
          <w:color w:val="111111"/>
          <w:sz w:val="28"/>
          <w:sz w:val="28"/>
          <w:szCs w:val="28"/>
          <w:rtl w:val="true"/>
          <w:lang w:bidi="ar-SA"/>
        </w:rPr>
        <w:t xml:space="preserve">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الانبياء</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للاستبصار</w:t>
      </w:r>
    </w:p>
    <w:p>
      <w:pPr>
        <w:pStyle w:val="BookText"/>
        <w:rPr/>
      </w:pP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الواعظين</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p>
    <w:p>
      <w:pPr>
        <w:pStyle w:val="BookText"/>
        <w:rPr/>
      </w:pPr>
      <w:r>
        <w:rPr>
          <w:rFonts w:ascii="IRNazanin" w:hAnsi="IRNazanin" w:eastAsia="IRNazanin"/>
          <w:color w:val="111111"/>
          <w:sz w:val="28"/>
          <w:sz w:val="28"/>
          <w:szCs w:val="28"/>
          <w:rtl w:val="true"/>
          <w:lang w:bidi="fa-IR"/>
        </w:rPr>
        <w:t xml:space="preserve">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 الاخطار</w:t>
      </w:r>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الائمة</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p>
    <w:p>
      <w:pPr>
        <w:pStyle w:val="BookText"/>
        <w:rPr/>
      </w:pPr>
      <w:r>
        <w:rPr>
          <w:rFonts w:ascii="IRNazanin" w:hAnsi="IRNazanin" w:eastAsia="IRNazanin"/>
          <w:color w:val="111111"/>
          <w:sz w:val="28"/>
          <w:sz w:val="28"/>
          <w:szCs w:val="28"/>
          <w:rtl w:val="true"/>
          <w:lang w:bidi="fa-IR"/>
        </w:rPr>
        <w:t xml:space="preserve">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الاسلام</w:t>
      </w:r>
    </w:p>
    <w:p>
      <w:pPr>
        <w:pStyle w:val="BookText"/>
        <w:rPr/>
      </w:pP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p>
    <w:p>
      <w:pPr>
        <w:pStyle w:val="BookText"/>
        <w:rPr/>
      </w:pP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لاعلام الورى</w:t>
      </w:r>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والمحاسن</w:t>
      </w:r>
    </w:p>
    <w:p>
      <w:pPr>
        <w:pStyle w:val="BookText"/>
        <w:rPr/>
      </w:pPr>
      <w:r>
        <w:rPr>
          <w:rFonts w:ascii="IRNazanin" w:hAnsi="IRNazanin" w:eastAsia="IRNazanin"/>
          <w:color w:val="111111"/>
          <w:sz w:val="28"/>
          <w:sz w:val="28"/>
          <w:szCs w:val="28"/>
          <w:rtl w:val="true"/>
          <w:lang w:bidi="fa-IR"/>
        </w:rPr>
        <w:t xml:space="preserve">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اللثالي</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الابواب</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على بن إبراهيم</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الغروى</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p>
    <w:p>
      <w:pPr>
        <w:pStyle w:val="BookText"/>
        <w:rPr/>
      </w:pPr>
      <w:r>
        <w:rPr>
          <w:rFonts w:ascii="IRNazanin" w:hAnsi="IRNazanin" w:eastAsia="IRNazanin"/>
          <w:color w:val="111111"/>
          <w:sz w:val="28"/>
          <w:sz w:val="28"/>
          <w:szCs w:val="28"/>
          <w:rtl w:val="true"/>
          <w:lang w:bidi="fa-IR"/>
        </w:rPr>
        <w:t xml:space="preserve">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p>
    <w:p>
      <w:pPr>
        <w:pStyle w:val="BookText"/>
        <w:rPr/>
      </w:pP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لاقبال الاعمال</w:t>
      </w:r>
    </w:p>
    <w:p>
      <w:pPr>
        <w:pStyle w:val="BookText"/>
        <w:rPr/>
      </w:pPr>
      <w:r>
        <w:rPr>
          <w:rFonts w:ascii="Amiri" w:hAnsi="Amiri" w:eastAsia="Amiri" w:cs="Amiri"/>
          <w:color w:val="111111"/>
          <w:sz w:val="28"/>
          <w:sz w:val="28"/>
          <w:szCs w:val="28"/>
          <w:rtl w:val="true"/>
          <w:lang w:bidi="ar-SA"/>
        </w:rPr>
        <w:t xml:space="preserve">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لاكمال الدين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الكشي</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الامين</w:t>
      </w:r>
    </w:p>
    <w:p>
      <w:pPr>
        <w:pStyle w:val="BookText"/>
        <w:rPr/>
      </w:pP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الصدوق</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لتفسير الامام العسكري علیه السلام</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لامالى الطوسي</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الشريعة</w:t>
      </w:r>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لمعانى الاخبار</w:t>
      </w:r>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الاخلاق</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p>
    <w:p>
      <w:pPr>
        <w:pStyle w:val="BookText"/>
        <w:rPr/>
      </w:pPr>
      <w:r>
        <w:rPr>
          <w:rFonts w:ascii="IRNazanin" w:hAnsi="IRNazanin" w:eastAsia="IRNazanin"/>
          <w:color w:val="111111"/>
          <w:sz w:val="28"/>
          <w:sz w:val="28"/>
          <w:szCs w:val="28"/>
          <w:rtl w:val="true"/>
          <w:lang w:bidi="fa-IR"/>
        </w:rPr>
        <w:t xml:space="preserve">مهج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p>
    <w:p>
      <w:pPr>
        <w:pStyle w:val="BookText"/>
        <w:rPr/>
      </w:pPr>
      <w:r>
        <w:rPr>
          <w:rFonts w:ascii="Amiri" w:hAnsi="Amiri" w:eastAsia="Amiri" w:cs="Amiri"/>
          <w:color w:val="111111"/>
          <w:sz w:val="28"/>
          <w:sz w:val="28"/>
          <w:szCs w:val="28"/>
          <w:rtl w:val="true"/>
          <w:lang w:bidi="ar-SA"/>
        </w:rPr>
        <w:t xml:space="preserve">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لكتابى الحسين بن سعيد او لكتابه والنوادر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يحضره الفقيه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تحت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حباب الواسطى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الحسد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مثله في الكافي</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238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الاستدراج مثل ذلك و شرحه في</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الحروفية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الرسائل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إخبار الرجل أخاه بحبه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طوسى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Pr>
        <w:t>167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المذود كمنبر، معتلف الدابّة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بعضها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قد روى بعضها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في سورة النور،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Pr>
        <w:t>29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 على الترتيب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Pr>
        <w:t>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مكارم الأخلاق،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الثالث</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فى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عن رسول الله صلی الله علیه و آله و سلّم</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و قد مر عن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فى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والآية فى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232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Pr>
        <w:t>14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Pr>
        <w:t>27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85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اجابة الداعي</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 تأخير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465</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الكتب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 و أصل القصة طويلة تراها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356/75</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غسل يوم الجمعة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 باب غسل الجمعة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الرضاء 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206/2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 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مروية بهذا السند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375/69</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35</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لعل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45</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مثله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جابر عن الباقر علیه السلام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آداب المتعلمين في هامش جامع المقدمات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55</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الرقم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وقد مر فى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147/74</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وسيأتي في باب مواعظ الصادق عن 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المجلس الثالث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المجلس التسعون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w:t>
      </w:r>
      <w:r>
        <w:rPr>
          <w:rFonts w:eastAsia="IRNazanin" w:cs="IRNazanin"/>
          <w:b w:val="false"/>
          <w:bCs w:val="false"/>
          <w:i w:val="false"/>
          <w:iCs w:val="false"/>
          <w:color w:val="333333"/>
          <w:sz w:val="20"/>
          <w:szCs w:val="20"/>
        </w:rPr>
        <w:t>29</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في الكافي باب صدقات النبي الله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1962</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89</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w:t>
      </w:r>
      <w:r>
        <w:rPr>
          <w:rFonts w:eastAsia="IRNazanin" w:cs="IRNazanin"/>
          <w:b w:val="false"/>
          <w:bCs w:val="false"/>
          <w:i w:val="false"/>
          <w:iCs w:val="false"/>
          <w:color w:val="333333"/>
          <w:sz w:val="20"/>
          <w:szCs w:val="20"/>
        </w:rPr>
        <w:t>292</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w:t>
      </w:r>
      <w:r>
        <w:rPr>
          <w:rFonts w:eastAsia="IRNazanin" w:cs="IRNazanin"/>
          <w:b w:val="false"/>
          <w:bCs w:val="false"/>
          <w:i w:val="false"/>
          <w:iCs w:val="false"/>
          <w:color w:val="333333"/>
          <w:sz w:val="20"/>
          <w:szCs w:val="20"/>
        </w:rPr>
        <w:t>357</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w:t>
      </w:r>
      <w:r>
        <w:rPr>
          <w:rFonts w:eastAsia="IRNazanin" w:cs="IRNazanin"/>
          <w:b w:val="false"/>
          <w:bCs w:val="false"/>
          <w:i w:val="false"/>
          <w:iCs w:val="false"/>
          <w:color w:val="333333"/>
          <w:sz w:val="20"/>
          <w:szCs w:val="20"/>
        </w:rPr>
        <w:t>408</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w:t>
      </w:r>
      <w:r>
        <w:rPr>
          <w:rFonts w:eastAsia="IRNazanin" w:cs="IRNazanin"/>
          <w:b w:val="false"/>
          <w:bCs w:val="false"/>
          <w:i w:val="false"/>
          <w:iCs w:val="false"/>
          <w:color w:val="333333"/>
          <w:sz w:val="20"/>
          <w:szCs w:val="20"/>
        </w:rPr>
        <w:t>442</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w:t>
      </w:r>
      <w:r>
        <w:rPr>
          <w:rFonts w:eastAsia="IRNazanin" w:cs="IRNazanin"/>
          <w:b w:val="false"/>
          <w:bCs w:val="false"/>
          <w:i w:val="false"/>
          <w:iCs w:val="false"/>
          <w:color w:val="333333"/>
          <w:sz w:val="20"/>
          <w:szCs w:val="20"/>
        </w:rPr>
        <w:t>455</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المساوى بل في باب علل المصائب و المحن و الامراض </w:t>
      </w:r>
      <w:r>
        <w:rPr>
          <w:rFonts w:eastAsia="IRNazanin" w:cs="IRNazanin"/>
          <w:b w:val="false"/>
          <w:bCs w:val="false"/>
          <w:i w:val="false"/>
          <w:iCs w:val="false"/>
          <w:color w:val="333333"/>
          <w:sz w:val="20"/>
          <w:szCs w:val="20"/>
        </w:rPr>
        <w:t>36973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تواب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ط </w:t>
      </w:r>
      <w:r>
        <w:rPr>
          <w:rFonts w:eastAsia="IRNazanin" w:cs="IRNazanin"/>
          <w:b w:val="false"/>
          <w:bCs w:val="false"/>
          <w:i w:val="false"/>
          <w:iCs w:val="false"/>
          <w:color w:val="333333"/>
          <w:sz w:val="20"/>
          <w:szCs w:val="20"/>
        </w:rPr>
        <w:t>67</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89</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68</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59762</Words>
  <Characters>223976</Characters>
  <CharactersWithSpaces>282115</CharactersWithSpaces>
  <Paragraphs>1901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2026-08-25T13:41:03Z</dcterms:created>
  <dc:creator>ghaemiyeh.com</dc:creator>
  <dc:description/>
  <dc:language>en-US</dc:language>
  <cp:lastModifiedBy/>
  <dcterms:modified xsi:type="dcterms:W3CDTF">2026-08-25T17:11:19Z</dcterms:modified>
  <cp:revision>1</cp:revision>
  <dc:subject/>
  <dc:title>مناهل الابرار فی تلخیص بحار الانوار جلد 11</dc:title>
</cp:coreProperties>
</file>

<file path=docProps/custom.xml><?xml version="1.0" encoding="utf-8"?>
<Properties xmlns="http://schemas.openxmlformats.org/officeDocument/2006/custom-properties" xmlns:vt="http://schemas.openxmlformats.org/officeDocument/2006/docPropsVTypes"/>
</file>