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8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مناهل الابرار فی تلخیص بحار الانوار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79077_1280447820">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7979079_12804478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7979081_1280447820">
            <w:r>
              <w:rPr>
                <w:webHidden/>
                <w:rStyle w:val="IndexLink"/>
                <w:rtl w:val="true"/>
              </w:rPr>
              <w:t>کتاب تاريخ الامام الثاني عشر</w:t>
            </w:r>
            <w:r>
              <w:rPr>
                <w:rStyle w:val="IndexLink"/>
                <w:rtl w:val="true"/>
              </w:rPr>
              <w:tab/>
            </w:r>
            <w:r>
              <w:rPr>
                <w:rStyle w:val="IndexLink"/>
              </w:rPr>
              <w:t>11</w:t>
            </w:r>
          </w:hyperlink>
        </w:p>
        <w:p>
          <w:pPr>
            <w:pStyle w:val="Contents2"/>
            <w:tabs>
              <w:tab w:val="clear" w:pos="8743"/>
              <w:tab w:val="right" w:pos="9026" w:leader="dot"/>
            </w:tabs>
            <w:rPr/>
          </w:pPr>
          <w:hyperlink w:anchor="__RefHeading___Toc7979083_1280447820">
            <w:r>
              <w:rPr>
                <w:webHidden/>
                <w:rStyle w:val="IndexLink"/>
                <w:rtl w:val="true"/>
              </w:rPr>
              <w:t>أبواب</w:t>
            </w:r>
            <w:r>
              <w:rPr>
                <w:rStyle w:val="IndexLink"/>
                <w:rtl w:val="true"/>
              </w:rPr>
              <w:tab/>
            </w:r>
            <w:r>
              <w:rPr>
                <w:rStyle w:val="IndexLink"/>
              </w:rPr>
              <w:t>13</w:t>
            </w:r>
          </w:hyperlink>
        </w:p>
        <w:p>
          <w:pPr>
            <w:pStyle w:val="Contents3"/>
            <w:tabs>
              <w:tab w:val="clear" w:pos="8459"/>
              <w:tab w:val="right" w:pos="9026" w:leader="dot"/>
            </w:tabs>
            <w:rPr/>
          </w:pPr>
          <w:hyperlink w:anchor="__RefHeading___Toc7979085_1280447820">
            <w:r>
              <w:rPr>
                <w:webHidden/>
                <w:rStyle w:val="IndexLink"/>
                <w:rtl w:val="true"/>
              </w:rPr>
              <w:t xml:space="preserve">باب </w:t>
            </w:r>
            <w:r>
              <w:rPr>
                <w:rStyle w:val="IndexLink"/>
              </w:rPr>
              <w:t>1</w:t>
            </w:r>
            <w:r>
              <w:rPr>
                <w:rStyle w:val="IndexLink"/>
                <w:rtl w:val="true"/>
              </w:rPr>
              <w:t xml:space="preserve"> : </w:t>
            </w:r>
            <w:r>
              <w:rPr>
                <w:rStyle w:val="IndexLink"/>
                <w:rtl w:val="true"/>
              </w:rPr>
              <w:t>ولادته وأحوال امه صلوات الله عليه</w:t>
            </w:r>
            <w:r>
              <w:rPr>
                <w:rStyle w:val="IndexLink"/>
                <w:rtl w:val="true"/>
              </w:rPr>
              <w:tab/>
            </w:r>
            <w:r>
              <w:rPr>
                <w:rStyle w:val="IndexLink"/>
              </w:rPr>
              <w:t>13</w:t>
            </w:r>
          </w:hyperlink>
        </w:p>
        <w:p>
          <w:pPr>
            <w:pStyle w:val="Contents3"/>
            <w:tabs>
              <w:tab w:val="clear" w:pos="8459"/>
              <w:tab w:val="right" w:pos="9026" w:leader="dot"/>
            </w:tabs>
            <w:rPr/>
          </w:pPr>
          <w:hyperlink w:anchor="__RefHeading___Toc7979087_1280447820">
            <w:r>
              <w:rPr>
                <w:webHidden/>
                <w:rStyle w:val="IndexLink"/>
                <w:rtl w:val="true"/>
              </w:rPr>
              <w:t xml:space="preserve">باب </w:t>
            </w:r>
            <w:r>
              <w:rPr>
                <w:rStyle w:val="IndexLink"/>
              </w:rPr>
              <w:t>2</w:t>
            </w:r>
            <w:r>
              <w:rPr>
                <w:rStyle w:val="IndexLink"/>
                <w:rtl w:val="true"/>
              </w:rPr>
              <w:t xml:space="preserve"> : </w:t>
            </w:r>
            <w:r>
              <w:rPr>
                <w:rStyle w:val="IndexLink"/>
                <w:rtl w:val="true"/>
              </w:rPr>
              <w:t>أسمائه علیه السّلام وألقابه وكناه و عللها</w:t>
            </w:r>
            <w:r>
              <w:rPr>
                <w:rStyle w:val="IndexLink"/>
                <w:rtl w:val="true"/>
              </w:rPr>
              <w:tab/>
            </w:r>
            <w:r>
              <w:rPr>
                <w:rStyle w:val="IndexLink"/>
              </w:rPr>
              <w:t>26</w:t>
            </w:r>
          </w:hyperlink>
        </w:p>
        <w:p>
          <w:pPr>
            <w:pStyle w:val="Contents3"/>
            <w:tabs>
              <w:tab w:val="clear" w:pos="8459"/>
              <w:tab w:val="right" w:pos="9026" w:leader="dot"/>
            </w:tabs>
            <w:rPr/>
          </w:pPr>
          <w:hyperlink w:anchor="__RefHeading___Toc7979089_1280447820">
            <w:r>
              <w:rPr>
                <w:webHidden/>
                <w:rStyle w:val="IndexLink"/>
                <w:rtl w:val="true"/>
              </w:rPr>
              <w:t xml:space="preserve">باب </w:t>
            </w:r>
            <w:r>
              <w:rPr>
                <w:rStyle w:val="IndexLink"/>
              </w:rPr>
              <w:t>3</w:t>
            </w:r>
            <w:r>
              <w:rPr>
                <w:rStyle w:val="IndexLink"/>
                <w:rtl w:val="true"/>
              </w:rPr>
              <w:t xml:space="preserve"> : </w:t>
            </w:r>
            <w:r>
              <w:rPr>
                <w:rStyle w:val="IndexLink"/>
                <w:rtl w:val="true"/>
              </w:rPr>
              <w:t>النهي عن التسمية</w:t>
            </w:r>
            <w:r>
              <w:rPr>
                <w:rStyle w:val="IndexLink"/>
                <w:rtl w:val="true"/>
              </w:rPr>
              <w:tab/>
            </w:r>
            <w:r>
              <w:rPr>
                <w:rStyle w:val="IndexLink"/>
              </w:rPr>
              <w:t>28</w:t>
            </w:r>
          </w:hyperlink>
        </w:p>
        <w:p>
          <w:pPr>
            <w:pStyle w:val="Contents3"/>
            <w:tabs>
              <w:tab w:val="clear" w:pos="8459"/>
              <w:tab w:val="right" w:pos="9026" w:leader="dot"/>
            </w:tabs>
            <w:rPr/>
          </w:pPr>
          <w:hyperlink w:anchor="__RefHeading___Toc7979091_1280447820">
            <w:r>
              <w:rPr>
                <w:webHidden/>
                <w:rStyle w:val="IndexLink"/>
                <w:rtl w:val="true"/>
              </w:rPr>
              <w:t xml:space="preserve">باب </w:t>
            </w:r>
            <w:r>
              <w:rPr>
                <w:rStyle w:val="IndexLink"/>
              </w:rPr>
              <w:t>4</w:t>
            </w:r>
            <w:r>
              <w:rPr>
                <w:rStyle w:val="IndexLink"/>
                <w:rtl w:val="true"/>
              </w:rPr>
              <w:t xml:space="preserve"> : </w:t>
            </w:r>
            <w:r>
              <w:rPr>
                <w:rStyle w:val="IndexLink"/>
                <w:rtl w:val="true"/>
              </w:rPr>
              <w:t>صفاته صلوات الله عليه و علاماته و نسبه</w:t>
            </w:r>
            <w:r>
              <w:rPr>
                <w:rStyle w:val="IndexLink"/>
                <w:rtl w:val="true"/>
              </w:rPr>
              <w:tab/>
            </w:r>
            <w:r>
              <w:rPr>
                <w:rStyle w:val="IndexLink"/>
              </w:rPr>
              <w:t>30</w:t>
            </w:r>
          </w:hyperlink>
        </w:p>
        <w:p>
          <w:pPr>
            <w:pStyle w:val="Contents3"/>
            <w:tabs>
              <w:tab w:val="clear" w:pos="8459"/>
              <w:tab w:val="right" w:pos="9026" w:leader="dot"/>
            </w:tabs>
            <w:rPr/>
          </w:pPr>
          <w:hyperlink w:anchor="__RefHeading___Toc7979093_1280447820">
            <w:r>
              <w:rPr>
                <w:webHidden/>
                <w:rStyle w:val="IndexLink"/>
                <w:rtl w:val="true"/>
              </w:rPr>
              <w:t xml:space="preserve">باب </w:t>
            </w:r>
            <w:r>
              <w:rPr>
                <w:rStyle w:val="IndexLink"/>
              </w:rPr>
              <w:t>5</w:t>
            </w:r>
            <w:r>
              <w:rPr>
                <w:rStyle w:val="IndexLink"/>
                <w:rtl w:val="true"/>
              </w:rPr>
              <w:t xml:space="preserve"> : </w:t>
            </w:r>
            <w:r>
              <w:rPr>
                <w:rStyle w:val="IndexLink"/>
                <w:rtl w:val="true"/>
              </w:rPr>
              <w:t>الآيات المأوَّلة بقيام القائم علیه السّلام</w:t>
            </w:r>
            <w:r>
              <w:rPr>
                <w:rStyle w:val="IndexLink"/>
                <w:rtl w:val="true"/>
              </w:rPr>
              <w:tab/>
            </w:r>
            <w:r>
              <w:rPr>
                <w:rStyle w:val="IndexLink"/>
              </w:rPr>
              <w:t>32</w:t>
            </w:r>
          </w:hyperlink>
        </w:p>
        <w:p>
          <w:pPr>
            <w:pStyle w:val="Contents2"/>
            <w:tabs>
              <w:tab w:val="clear" w:pos="8743"/>
              <w:tab w:val="right" w:pos="9026" w:leader="dot"/>
            </w:tabs>
            <w:rPr/>
          </w:pPr>
          <w:hyperlink w:anchor="__RefHeading___Toc7979095_1280447820">
            <w:r>
              <w:rPr>
                <w:webHidden/>
                <w:rStyle w:val="IndexLink"/>
                <w:rtl w:val="true"/>
              </w:rPr>
              <w:t xml:space="preserve">أبواب </w:t>
            </w:r>
            <w:r>
              <w:rPr>
                <w:rStyle w:val="IndexLink"/>
                <w:rtl w:val="true"/>
              </w:rPr>
              <w:t xml:space="preserve">: </w:t>
            </w:r>
            <w:r>
              <w:rPr>
                <w:rStyle w:val="IndexLink"/>
                <w:rtl w:val="true"/>
              </w:rPr>
              <w:t xml:space="preserve">النصوص من الله تعالى و من آبائه عليه صلوات الله عليهم اجمعين سوى ما تقدم في كتاب احوال امير المؤمنين علیه السّلام من النصوص على الاثنى عشر علیهم السّلام </w:t>
            </w:r>
            <w:r>
              <w:rPr>
                <w:rStyle w:val="IndexLink"/>
                <w:rtl w:val="true"/>
              </w:rPr>
              <w:t>.</w:t>
              <w:tab/>
            </w:r>
            <w:r>
              <w:rPr>
                <w:rStyle w:val="IndexLink"/>
              </w:rPr>
              <w:t>34</w:t>
            </w:r>
          </w:hyperlink>
        </w:p>
        <w:p>
          <w:pPr>
            <w:pStyle w:val="Contents3"/>
            <w:tabs>
              <w:tab w:val="clear" w:pos="8459"/>
              <w:tab w:val="right" w:pos="9026" w:leader="dot"/>
            </w:tabs>
            <w:rPr/>
          </w:pPr>
          <w:hyperlink w:anchor="__RefHeading___Toc7979097_1280447820">
            <w:r>
              <w:rPr>
                <w:webHidden/>
                <w:rStyle w:val="IndexLink"/>
                <w:rtl w:val="true"/>
              </w:rPr>
              <w:t xml:space="preserve">باب </w:t>
            </w:r>
            <w:r>
              <w:rPr>
                <w:rStyle w:val="IndexLink"/>
              </w:rPr>
              <w:t>1</w:t>
            </w:r>
            <w:r>
              <w:rPr>
                <w:rStyle w:val="IndexLink"/>
                <w:rtl w:val="true"/>
              </w:rPr>
              <w:t xml:space="preserve"> : </w:t>
            </w:r>
            <w:r>
              <w:rPr>
                <w:rStyle w:val="IndexLink"/>
                <w:rtl w:val="true"/>
              </w:rPr>
              <w:t>ماورد من اخبار الله واخبار النبی صلی الله علیه و آله و سلّم بالقائم علیه السلام من طرق الخاصه والعامه</w:t>
            </w:r>
            <w:r>
              <w:rPr>
                <w:rStyle w:val="IndexLink"/>
                <w:rtl w:val="true"/>
              </w:rPr>
              <w:tab/>
            </w:r>
            <w:r>
              <w:rPr>
                <w:rStyle w:val="IndexLink"/>
              </w:rPr>
              <w:t>34</w:t>
            </w:r>
          </w:hyperlink>
        </w:p>
        <w:p>
          <w:pPr>
            <w:pStyle w:val="Contents3"/>
            <w:tabs>
              <w:tab w:val="clear" w:pos="8459"/>
              <w:tab w:val="right" w:pos="9026" w:leader="dot"/>
            </w:tabs>
            <w:rPr/>
          </w:pPr>
          <w:hyperlink w:anchor="__RefHeading___Toc7979099_1280447820">
            <w:r>
              <w:rPr>
                <w:webHidden/>
                <w:rStyle w:val="IndexLink"/>
                <w:rtl w:val="true"/>
              </w:rPr>
              <w:t xml:space="preserve">باب </w:t>
            </w:r>
            <w:r>
              <w:rPr>
                <w:rStyle w:val="IndexLink"/>
              </w:rPr>
              <w:t>2</w:t>
            </w:r>
            <w:r>
              <w:rPr>
                <w:rStyle w:val="IndexLink"/>
                <w:rtl w:val="true"/>
              </w:rPr>
              <w:t xml:space="preserve"> : </w:t>
            </w:r>
            <w:r>
              <w:rPr>
                <w:rStyle w:val="IndexLink"/>
                <w:rtl w:val="true"/>
              </w:rPr>
              <w:t>ما ورد عن أمير المؤمنين صلوات الله عليه في ذلك</w:t>
            </w:r>
            <w:r>
              <w:rPr>
                <w:rStyle w:val="IndexLink"/>
                <w:rtl w:val="true"/>
              </w:rPr>
              <w:tab/>
            </w:r>
            <w:r>
              <w:rPr>
                <w:rStyle w:val="IndexLink"/>
              </w:rPr>
              <w:t>40</w:t>
            </w:r>
          </w:hyperlink>
        </w:p>
        <w:p>
          <w:pPr>
            <w:pStyle w:val="Contents3"/>
            <w:tabs>
              <w:tab w:val="clear" w:pos="8459"/>
              <w:tab w:val="right" w:pos="9026" w:leader="dot"/>
            </w:tabs>
            <w:rPr/>
          </w:pPr>
          <w:hyperlink w:anchor="__RefHeading___Toc7979101_1280447820">
            <w:r>
              <w:rPr>
                <w:webHidden/>
                <w:rStyle w:val="IndexLink"/>
                <w:rtl w:val="true"/>
              </w:rPr>
              <w:t xml:space="preserve">باب </w:t>
            </w:r>
            <w:r>
              <w:rPr>
                <w:rStyle w:val="IndexLink"/>
              </w:rPr>
              <w:t>3</w:t>
            </w:r>
            <w:r>
              <w:rPr>
                <w:rStyle w:val="IndexLink"/>
                <w:rtl w:val="true"/>
              </w:rPr>
              <w:t xml:space="preserve"> : </w:t>
            </w:r>
            <w:r>
              <w:rPr>
                <w:rStyle w:val="IndexLink"/>
                <w:rtl w:val="true"/>
              </w:rPr>
              <w:t>ما روى في ذلك عن الحسنين صلوات الله عليهما</w:t>
            </w:r>
            <w:r>
              <w:rPr>
                <w:rStyle w:val="IndexLink"/>
                <w:rtl w:val="true"/>
              </w:rPr>
              <w:tab/>
            </w:r>
            <w:r>
              <w:rPr>
                <w:rStyle w:val="IndexLink"/>
              </w:rPr>
              <w:t>43</w:t>
            </w:r>
          </w:hyperlink>
        </w:p>
        <w:p>
          <w:pPr>
            <w:pStyle w:val="Contents3"/>
            <w:tabs>
              <w:tab w:val="clear" w:pos="8459"/>
              <w:tab w:val="right" w:pos="9026" w:leader="dot"/>
            </w:tabs>
            <w:rPr/>
          </w:pPr>
          <w:hyperlink w:anchor="__RefHeading___Toc7979103_1280447820">
            <w:r>
              <w:rPr>
                <w:webHidden/>
                <w:rStyle w:val="IndexLink"/>
                <w:rtl w:val="true"/>
              </w:rPr>
              <w:t xml:space="preserve">باب </w:t>
            </w:r>
            <w:r>
              <w:rPr>
                <w:rStyle w:val="IndexLink"/>
              </w:rPr>
              <w:t>4</w:t>
            </w:r>
            <w:r>
              <w:rPr>
                <w:rStyle w:val="IndexLink"/>
                <w:rtl w:val="true"/>
              </w:rPr>
              <w:t xml:space="preserve"> : </w:t>
            </w:r>
            <w:r>
              <w:rPr>
                <w:rStyle w:val="IndexLink"/>
                <w:rtl w:val="true"/>
              </w:rPr>
              <w:t>ما روى في ذلك عن عليّ بن الحسين صلوات الله عليه</w:t>
            </w:r>
            <w:r>
              <w:rPr>
                <w:rStyle w:val="IndexLink"/>
                <w:rtl w:val="true"/>
              </w:rPr>
              <w:tab/>
            </w:r>
            <w:r>
              <w:rPr>
                <w:rStyle w:val="IndexLink"/>
              </w:rPr>
              <w:t>46</w:t>
            </w:r>
          </w:hyperlink>
        </w:p>
        <w:p>
          <w:pPr>
            <w:pStyle w:val="Contents3"/>
            <w:tabs>
              <w:tab w:val="clear" w:pos="8459"/>
              <w:tab w:val="right" w:pos="9026" w:leader="dot"/>
            </w:tabs>
            <w:rPr/>
          </w:pPr>
          <w:hyperlink w:anchor="__RefHeading___Toc7979105_1280447820">
            <w:r>
              <w:rPr>
                <w:webHidden/>
                <w:rStyle w:val="IndexLink"/>
                <w:rtl w:val="true"/>
              </w:rPr>
              <w:t xml:space="preserve">باب </w:t>
            </w:r>
            <w:r>
              <w:rPr>
                <w:rStyle w:val="IndexLink"/>
              </w:rPr>
              <w:t>5</w:t>
            </w:r>
            <w:r>
              <w:rPr>
                <w:rStyle w:val="IndexLink"/>
                <w:rtl w:val="true"/>
              </w:rPr>
              <w:t xml:space="preserve"> : </w:t>
            </w:r>
            <w:r>
              <w:rPr>
                <w:rStyle w:val="IndexLink"/>
                <w:rtl w:val="true"/>
              </w:rPr>
              <w:t>ما روى عن الباقر صلوات الله عليه في ذلك</w:t>
            </w:r>
            <w:r>
              <w:rPr>
                <w:rStyle w:val="IndexLink"/>
                <w:rtl w:val="true"/>
              </w:rPr>
              <w:tab/>
            </w:r>
            <w:r>
              <w:rPr>
                <w:rStyle w:val="IndexLink"/>
              </w:rPr>
              <w:t>47</w:t>
            </w:r>
          </w:hyperlink>
        </w:p>
        <w:p>
          <w:pPr>
            <w:pStyle w:val="Contents3"/>
            <w:tabs>
              <w:tab w:val="clear" w:pos="8459"/>
              <w:tab w:val="right" w:pos="9026" w:leader="dot"/>
            </w:tabs>
            <w:rPr/>
          </w:pPr>
          <w:hyperlink w:anchor="__RefHeading___Toc7979107_1280447820">
            <w:r>
              <w:rPr>
                <w:webHidden/>
                <w:rStyle w:val="IndexLink"/>
                <w:rtl w:val="true"/>
              </w:rPr>
              <w:t xml:space="preserve">باب </w:t>
            </w:r>
            <w:r>
              <w:rPr>
                <w:rStyle w:val="IndexLink"/>
              </w:rPr>
              <w:t>6</w:t>
            </w:r>
            <w:r>
              <w:rPr>
                <w:rStyle w:val="IndexLink"/>
                <w:rtl w:val="true"/>
              </w:rPr>
              <w:t xml:space="preserve"> : </w:t>
            </w:r>
            <w:r>
              <w:rPr>
                <w:rStyle w:val="IndexLink"/>
                <w:rtl w:val="true"/>
              </w:rPr>
              <w:t>ما روى فى ذلك عن الصادق صلوات الله عليه</w:t>
            </w:r>
            <w:r>
              <w:rPr>
                <w:rStyle w:val="IndexLink"/>
                <w:rtl w:val="true"/>
              </w:rPr>
              <w:tab/>
            </w:r>
            <w:r>
              <w:rPr>
                <w:rStyle w:val="IndexLink"/>
              </w:rPr>
              <w:t>50</w:t>
            </w:r>
          </w:hyperlink>
        </w:p>
        <w:p>
          <w:pPr>
            <w:pStyle w:val="Contents3"/>
            <w:tabs>
              <w:tab w:val="clear" w:pos="8459"/>
              <w:tab w:val="right" w:pos="9026" w:leader="dot"/>
            </w:tabs>
            <w:rPr/>
          </w:pPr>
          <w:hyperlink w:anchor="__RefHeading___Toc7979109_1280447820">
            <w:r>
              <w:rPr>
                <w:webHidden/>
                <w:rStyle w:val="IndexLink"/>
                <w:rtl w:val="true"/>
              </w:rPr>
              <w:t xml:space="preserve">باب </w:t>
            </w:r>
            <w:r>
              <w:rPr>
                <w:rStyle w:val="IndexLink"/>
              </w:rPr>
              <w:t>7</w:t>
            </w:r>
            <w:r>
              <w:rPr>
                <w:rStyle w:val="IndexLink"/>
                <w:rtl w:val="true"/>
              </w:rPr>
              <w:t xml:space="preserve"> : </w:t>
            </w:r>
            <w:r>
              <w:rPr>
                <w:rStyle w:val="IndexLink"/>
                <w:rtl w:val="true"/>
              </w:rPr>
              <w:t>ما روى عن الكاظم صلوات الله عليه في ذلك</w:t>
            </w:r>
            <w:r>
              <w:rPr>
                <w:rStyle w:val="IndexLink"/>
                <w:rtl w:val="true"/>
              </w:rPr>
              <w:tab/>
            </w:r>
            <w:r>
              <w:rPr>
                <w:rStyle w:val="IndexLink"/>
              </w:rPr>
              <w:t>53</w:t>
            </w:r>
          </w:hyperlink>
        </w:p>
        <w:p>
          <w:pPr>
            <w:pStyle w:val="Contents3"/>
            <w:tabs>
              <w:tab w:val="clear" w:pos="8459"/>
              <w:tab w:val="right" w:pos="9026" w:leader="dot"/>
            </w:tabs>
            <w:rPr/>
          </w:pPr>
          <w:hyperlink w:anchor="__RefHeading___Toc7979111_1280447820">
            <w:r>
              <w:rPr>
                <w:webHidden/>
                <w:rStyle w:val="IndexLink"/>
                <w:rtl w:val="true"/>
              </w:rPr>
              <w:t xml:space="preserve">باب </w:t>
            </w:r>
            <w:r>
              <w:rPr>
                <w:rStyle w:val="IndexLink"/>
              </w:rPr>
              <w:t>8</w:t>
            </w:r>
            <w:r>
              <w:rPr>
                <w:rStyle w:val="IndexLink"/>
                <w:rtl w:val="true"/>
              </w:rPr>
              <w:t xml:space="preserve"> : </w:t>
            </w:r>
            <w:r>
              <w:rPr>
                <w:rStyle w:val="IndexLink"/>
                <w:rtl w:val="true"/>
              </w:rPr>
              <w:t>ما جاء عن الرضاء علیه السلّام في ذلك</w:t>
            </w:r>
            <w:r>
              <w:rPr>
                <w:rStyle w:val="IndexLink"/>
                <w:rtl w:val="true"/>
              </w:rPr>
              <w:tab/>
            </w:r>
            <w:r>
              <w:rPr>
                <w:rStyle w:val="IndexLink"/>
              </w:rPr>
              <w:t>55</w:t>
            </w:r>
          </w:hyperlink>
        </w:p>
        <w:p>
          <w:pPr>
            <w:pStyle w:val="Contents3"/>
            <w:tabs>
              <w:tab w:val="clear" w:pos="8459"/>
              <w:tab w:val="right" w:pos="9026" w:leader="dot"/>
            </w:tabs>
            <w:rPr/>
          </w:pPr>
          <w:hyperlink w:anchor="__RefHeading___Toc7979113_1280447820">
            <w:r>
              <w:rPr>
                <w:webHidden/>
                <w:rStyle w:val="IndexLink"/>
                <w:rtl w:val="true"/>
              </w:rPr>
              <w:t xml:space="preserve">باب </w:t>
            </w:r>
            <w:r>
              <w:rPr>
                <w:rStyle w:val="IndexLink"/>
              </w:rPr>
              <w:t>9</w:t>
            </w:r>
            <w:r>
              <w:rPr>
                <w:rStyle w:val="IndexLink"/>
                <w:rtl w:val="true"/>
              </w:rPr>
              <w:t xml:space="preserve"> : </w:t>
            </w:r>
            <w:r>
              <w:rPr>
                <w:rStyle w:val="IndexLink"/>
                <w:rtl w:val="true"/>
              </w:rPr>
              <w:t>ما روى في ذلك عن الجواد صلوات الله عليه</w:t>
            </w:r>
            <w:r>
              <w:rPr>
                <w:rStyle w:val="IndexLink"/>
                <w:rtl w:val="true"/>
              </w:rPr>
              <w:tab/>
            </w:r>
            <w:r>
              <w:rPr>
                <w:rStyle w:val="IndexLink"/>
              </w:rPr>
              <w:t>57</w:t>
            </w:r>
          </w:hyperlink>
        </w:p>
        <w:p>
          <w:pPr>
            <w:pStyle w:val="Contents3"/>
            <w:tabs>
              <w:tab w:val="clear" w:pos="8459"/>
              <w:tab w:val="right" w:pos="9026" w:leader="dot"/>
            </w:tabs>
            <w:rPr/>
          </w:pPr>
          <w:hyperlink w:anchor="__RefHeading___Toc7979115_1280447820">
            <w:r>
              <w:rPr>
                <w:webHidden/>
                <w:rStyle w:val="IndexLink"/>
                <w:rtl w:val="true"/>
              </w:rPr>
              <w:t xml:space="preserve">باب </w:t>
            </w:r>
            <w:r>
              <w:rPr>
                <w:rStyle w:val="IndexLink"/>
              </w:rPr>
              <w:t>10</w:t>
            </w:r>
            <w:r>
              <w:rPr>
                <w:rStyle w:val="IndexLink"/>
                <w:rtl w:val="true"/>
              </w:rPr>
              <w:t xml:space="preserve"> : </w:t>
            </w:r>
            <w:r>
              <w:rPr>
                <w:rStyle w:val="IndexLink"/>
                <w:rtl w:val="true"/>
              </w:rPr>
              <w:t>نص العسكريين صلوات الله عليهما على القائم علیه 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7979117_1280447820">
            <w:r>
              <w:rPr>
                <w:webHidden/>
                <w:rStyle w:val="IndexLink"/>
                <w:rtl w:val="true"/>
              </w:rPr>
              <w:t xml:space="preserve">باب </w:t>
            </w:r>
            <w:r>
              <w:rPr>
                <w:rStyle w:val="IndexLink"/>
              </w:rPr>
              <w:t>11</w:t>
            </w:r>
            <w:r>
              <w:rPr>
                <w:rStyle w:val="IndexLink"/>
                <w:rtl w:val="true"/>
              </w:rPr>
              <w:t xml:space="preserve"> : </w:t>
            </w:r>
            <w:r>
              <w:rPr>
                <w:rStyle w:val="IndexLink"/>
                <w:rtl w:val="true"/>
              </w:rPr>
              <w:t>حزن الأئمة علیهم السّلام على طول غيبته علیه 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7979119_1280447820">
            <w:r>
              <w:rPr>
                <w:webHidden/>
                <w:rStyle w:val="IndexLink"/>
                <w:rtl w:val="true"/>
              </w:rPr>
              <w:t xml:space="preserve">باب </w:t>
            </w:r>
            <w:r>
              <w:rPr>
                <w:rStyle w:val="IndexLink"/>
              </w:rPr>
              <w:t>12</w:t>
            </w:r>
            <w:r>
              <w:rPr>
                <w:rStyle w:val="IndexLink"/>
                <w:rtl w:val="true"/>
              </w:rPr>
              <w:t xml:space="preserve"> : </w:t>
            </w:r>
            <w:r>
              <w:rPr>
                <w:rStyle w:val="IndexLink"/>
                <w:rtl w:val="true"/>
              </w:rPr>
              <w:t>ما ظهر من معجزاته صلوات الله عليه و فيه بعض أحواله و أحوال سفرائه</w:t>
            </w:r>
            <w:r>
              <w:rPr>
                <w:rStyle w:val="IndexLink"/>
                <w:rtl w:val="true"/>
              </w:rPr>
              <w:tab/>
            </w:r>
            <w:r>
              <w:rPr>
                <w:rStyle w:val="IndexLink"/>
              </w:rPr>
              <w:t>67</w:t>
            </w:r>
          </w:hyperlink>
        </w:p>
        <w:p>
          <w:pPr>
            <w:pStyle w:val="Contents3"/>
            <w:tabs>
              <w:tab w:val="clear" w:pos="8459"/>
              <w:tab w:val="right" w:pos="9026" w:leader="dot"/>
            </w:tabs>
            <w:rPr/>
          </w:pPr>
          <w:hyperlink w:anchor="__RefHeading___Toc7979121_1280447820">
            <w:r>
              <w:rPr>
                <w:webHidden/>
                <w:rStyle w:val="IndexLink"/>
                <w:rtl w:val="true"/>
              </w:rPr>
              <w:t xml:space="preserve">باب </w:t>
            </w:r>
            <w:r>
              <w:rPr>
                <w:rStyle w:val="IndexLink"/>
              </w:rPr>
              <w:t>13</w:t>
            </w:r>
            <w:r>
              <w:rPr>
                <w:rStyle w:val="IndexLink"/>
                <w:rtl w:val="true"/>
              </w:rPr>
              <w:t xml:space="preserve"> : </w:t>
            </w:r>
            <w:r>
              <w:rPr>
                <w:rStyle w:val="IndexLink"/>
                <w:rtl w:val="true"/>
              </w:rPr>
              <w:t>أحوال السفراء الذين كانوا في زمان الغيبة الصغرى وسائط بين الشيعة و بين القائم علیه السّلام</w:t>
            </w:r>
            <w:r>
              <w:rPr>
                <w:rStyle w:val="IndexLink"/>
                <w:rtl w:val="true"/>
              </w:rPr>
              <w:tab/>
            </w:r>
            <w:r>
              <w:rPr>
                <w:rStyle w:val="IndexLink"/>
              </w:rPr>
              <w:t>70</w:t>
            </w:r>
          </w:hyperlink>
        </w:p>
        <w:p>
          <w:pPr>
            <w:pStyle w:val="Contents4"/>
            <w:tabs>
              <w:tab w:val="clear" w:pos="8176"/>
              <w:tab w:val="right" w:pos="9026" w:leader="dot"/>
            </w:tabs>
            <w:rPr/>
          </w:pPr>
          <w:hyperlink w:anchor="__RefHeading___Toc7979123_1280447820">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7979125_1280447820">
            <w:r>
              <w:rPr>
                <w:webHidden/>
                <w:rStyle w:val="IndexLink"/>
                <w:rtl w:val="true"/>
              </w:rPr>
              <w:t>ذکر ابی جعفر محمد بن عثمان بن سعید العمری و القول علیه</w:t>
            </w:r>
            <w:r>
              <w:rPr>
                <w:rStyle w:val="IndexLink"/>
                <w:rtl w:val="true"/>
              </w:rPr>
              <w:tab/>
            </w:r>
            <w:r>
              <w:rPr>
                <w:rStyle w:val="IndexLink"/>
              </w:rPr>
              <w:t>74</w:t>
            </w:r>
          </w:hyperlink>
        </w:p>
        <w:p>
          <w:pPr>
            <w:pStyle w:val="Contents3"/>
            <w:tabs>
              <w:tab w:val="clear" w:pos="8459"/>
              <w:tab w:val="right" w:pos="9026" w:leader="dot"/>
            </w:tabs>
            <w:rPr/>
          </w:pPr>
          <w:hyperlink w:anchor="__RefHeading___Toc7979127_1280447820">
            <w:r>
              <w:rPr>
                <w:webHidden/>
                <w:rStyle w:val="IndexLink"/>
                <w:rtl w:val="true"/>
              </w:rPr>
              <w:t xml:space="preserve">باب </w:t>
            </w:r>
            <w:r>
              <w:rPr>
                <w:rStyle w:val="IndexLink"/>
              </w:rPr>
              <w:t>14</w:t>
            </w:r>
            <w:r>
              <w:rPr>
                <w:rStyle w:val="IndexLink"/>
                <w:rtl w:val="true"/>
              </w:rPr>
              <w:t xml:space="preserve"> : </w:t>
            </w:r>
            <w:r>
              <w:rPr>
                <w:rStyle w:val="IndexLink"/>
                <w:rtl w:val="true"/>
              </w:rPr>
              <w:t>ذكر المذمومين الذين ادَّعوا البابيّة والسفارة كذباً و افتراء لعنهم الله</w:t>
            </w:r>
            <w:r>
              <w:rPr>
                <w:rStyle w:val="IndexLink"/>
                <w:rtl w:val="true"/>
              </w:rPr>
              <w:tab/>
            </w:r>
            <w:r>
              <w:rPr>
                <w:rStyle w:val="IndexLink"/>
              </w:rPr>
              <w:t>81</w:t>
            </w:r>
          </w:hyperlink>
        </w:p>
        <w:p>
          <w:pPr>
            <w:pStyle w:val="Contents3"/>
            <w:tabs>
              <w:tab w:val="clear" w:pos="8459"/>
              <w:tab w:val="right" w:pos="9026" w:leader="dot"/>
            </w:tabs>
            <w:rPr/>
          </w:pPr>
          <w:hyperlink w:anchor="__RefHeading___Toc7979129_1280447820">
            <w:r>
              <w:rPr>
                <w:webHidden/>
                <w:rStyle w:val="IndexLink"/>
                <w:rtl w:val="true"/>
              </w:rPr>
              <w:t xml:space="preserve">باب </w:t>
            </w:r>
            <w:r>
              <w:rPr>
                <w:rStyle w:val="IndexLink"/>
              </w:rPr>
              <w:t>15</w:t>
            </w:r>
            <w:r>
              <w:rPr>
                <w:rStyle w:val="IndexLink"/>
                <w:rtl w:val="true"/>
              </w:rPr>
              <w:t xml:space="preserve"> : </w:t>
            </w:r>
            <w:r>
              <w:rPr>
                <w:rStyle w:val="IndexLink"/>
                <w:rtl w:val="true"/>
              </w:rPr>
              <w:t>ذكر من رآه صلوات الله عليه</w:t>
            </w:r>
            <w:r>
              <w:rPr>
                <w:rStyle w:val="IndexLink"/>
                <w:rtl w:val="true"/>
              </w:rPr>
              <w:tab/>
            </w:r>
            <w:r>
              <w:rPr>
                <w:rStyle w:val="IndexLink"/>
              </w:rPr>
              <w:t>95</w:t>
            </w:r>
          </w:hyperlink>
        </w:p>
        <w:p>
          <w:pPr>
            <w:pStyle w:val="Contents3"/>
            <w:tabs>
              <w:tab w:val="clear" w:pos="8459"/>
              <w:tab w:val="right" w:pos="9026" w:leader="dot"/>
            </w:tabs>
            <w:rPr/>
          </w:pPr>
          <w:hyperlink w:anchor="__RefHeading___Toc7979131_1280447820">
            <w:r>
              <w:rPr>
                <w:webHidden/>
                <w:rStyle w:val="IndexLink"/>
                <w:rtl w:val="true"/>
              </w:rPr>
              <w:t xml:space="preserve">باب </w:t>
            </w:r>
            <w:r>
              <w:rPr>
                <w:rStyle w:val="IndexLink"/>
              </w:rPr>
              <w:t>16</w:t>
            </w:r>
            <w:r>
              <w:rPr>
                <w:rStyle w:val="IndexLink"/>
                <w:rtl w:val="true"/>
              </w:rPr>
              <w:t xml:space="preserve"> : </w:t>
            </w:r>
            <w:r>
              <w:rPr>
                <w:rStyle w:val="IndexLink"/>
                <w:rtl w:val="true"/>
              </w:rPr>
              <w:t>علّة الغيبة وكيفية انتفاع الناس به في غيبته صلوات الله عليه</w:t>
            </w:r>
            <w:r>
              <w:rPr>
                <w:rStyle w:val="IndexLink"/>
                <w:rtl w:val="true"/>
              </w:rPr>
              <w:tab/>
            </w:r>
            <w:r>
              <w:rPr>
                <w:rStyle w:val="IndexLink"/>
              </w:rPr>
              <w:t>101</w:t>
            </w:r>
          </w:hyperlink>
        </w:p>
        <w:p>
          <w:pPr>
            <w:pStyle w:val="Contents3"/>
            <w:tabs>
              <w:tab w:val="clear" w:pos="8459"/>
              <w:tab w:val="right" w:pos="9026" w:leader="dot"/>
            </w:tabs>
            <w:rPr/>
          </w:pPr>
          <w:hyperlink w:anchor="__RefHeading___Toc7979133_1280447820">
            <w:r>
              <w:rPr>
                <w:webHidden/>
                <w:rStyle w:val="IndexLink"/>
                <w:rtl w:val="true"/>
              </w:rPr>
              <w:t xml:space="preserve">باب </w:t>
            </w:r>
            <w:r>
              <w:rPr>
                <w:rStyle w:val="IndexLink"/>
              </w:rPr>
              <w:t>17</w:t>
            </w:r>
            <w:r>
              <w:rPr>
                <w:rStyle w:val="IndexLink"/>
                <w:rtl w:val="true"/>
              </w:rPr>
              <w:t xml:space="preserve"> : </w:t>
            </w:r>
            <w:r>
              <w:rPr>
                <w:rStyle w:val="IndexLink"/>
                <w:rtl w:val="true"/>
              </w:rPr>
              <w:t>التمحيص و النهي عن التوقيت وحصول البداء في ذلك</w:t>
            </w:r>
            <w:r>
              <w:rPr>
                <w:rStyle w:val="IndexLink"/>
                <w:rtl w:val="true"/>
              </w:rPr>
              <w:tab/>
            </w:r>
            <w:r>
              <w:rPr>
                <w:rStyle w:val="IndexLink"/>
              </w:rPr>
              <w:t>104</w:t>
            </w:r>
          </w:hyperlink>
        </w:p>
        <w:p>
          <w:pPr>
            <w:pStyle w:val="Contents3"/>
            <w:tabs>
              <w:tab w:val="clear" w:pos="8459"/>
              <w:tab w:val="right" w:pos="9026" w:leader="dot"/>
            </w:tabs>
            <w:rPr/>
          </w:pPr>
          <w:hyperlink w:anchor="__RefHeading___Toc7979135_1280447820">
            <w:r>
              <w:rPr>
                <w:webHidden/>
                <w:rStyle w:val="IndexLink"/>
                <w:rtl w:val="true"/>
              </w:rPr>
              <w:t xml:space="preserve">باب </w:t>
            </w:r>
            <w:r>
              <w:rPr>
                <w:rStyle w:val="IndexLink"/>
              </w:rPr>
              <w:t>18</w:t>
            </w:r>
            <w:r>
              <w:rPr>
                <w:rStyle w:val="IndexLink"/>
                <w:rtl w:val="true"/>
              </w:rPr>
              <w:t xml:space="preserve"> : </w:t>
            </w:r>
            <w:r>
              <w:rPr>
                <w:rStyle w:val="IndexLink"/>
                <w:rtl w:val="true"/>
              </w:rPr>
              <w:t>فضل انتظار الفرج و مدح الشيعة في زمان الغيبة و ما ينبغي فعله في ذلك الزمان</w:t>
            </w:r>
            <w:r>
              <w:rPr>
                <w:rStyle w:val="IndexLink"/>
                <w:rtl w:val="true"/>
              </w:rPr>
              <w:tab/>
            </w:r>
            <w:r>
              <w:rPr>
                <w:rStyle w:val="IndexLink"/>
              </w:rPr>
              <w:t>107</w:t>
            </w:r>
          </w:hyperlink>
        </w:p>
        <w:p>
          <w:pPr>
            <w:pStyle w:val="Contents3"/>
            <w:tabs>
              <w:tab w:val="clear" w:pos="8459"/>
              <w:tab w:val="right" w:pos="9026" w:leader="dot"/>
            </w:tabs>
            <w:rPr/>
          </w:pPr>
          <w:hyperlink w:anchor="__RefHeading___Toc7979137_1280447820">
            <w:r>
              <w:rPr>
                <w:webHidden/>
                <w:rStyle w:val="IndexLink"/>
                <w:rtl w:val="true"/>
              </w:rPr>
              <w:t xml:space="preserve">باب </w:t>
            </w:r>
            <w:r>
              <w:rPr>
                <w:rStyle w:val="IndexLink"/>
              </w:rPr>
              <w:t>19</w:t>
            </w:r>
            <w:r>
              <w:rPr>
                <w:rStyle w:val="IndexLink"/>
                <w:rtl w:val="true"/>
              </w:rPr>
              <w:t xml:space="preserve"> : </w:t>
            </w:r>
            <w:r>
              <w:rPr>
                <w:rStyle w:val="IndexLink"/>
                <w:rtl w:val="true"/>
              </w:rPr>
              <w:t>من ادعى الرؤية فى الغيبة الكبرى و انه يشهد و يرى الناس و لایرونه و سائر أحواله علیه السّلام في الغيبة</w:t>
            </w:r>
            <w:r>
              <w:rPr>
                <w:rStyle w:val="IndexLink"/>
                <w:rtl w:val="true"/>
              </w:rPr>
              <w:tab/>
            </w:r>
            <w:r>
              <w:rPr>
                <w:rStyle w:val="IndexLink"/>
              </w:rPr>
              <w:t>113</w:t>
            </w:r>
          </w:hyperlink>
        </w:p>
        <w:p>
          <w:pPr>
            <w:pStyle w:val="Contents3"/>
            <w:tabs>
              <w:tab w:val="clear" w:pos="8459"/>
              <w:tab w:val="right" w:pos="9026" w:leader="dot"/>
            </w:tabs>
            <w:rPr/>
          </w:pPr>
          <w:hyperlink w:anchor="__RefHeading___Toc7979139_1280447820">
            <w:r>
              <w:rPr>
                <w:webHidden/>
                <w:rStyle w:val="IndexLink"/>
                <w:rtl w:val="true"/>
              </w:rPr>
              <w:t xml:space="preserve">باب </w:t>
            </w:r>
            <w:r>
              <w:rPr>
                <w:rStyle w:val="IndexLink"/>
              </w:rPr>
              <w:t>20</w:t>
            </w:r>
            <w:r>
              <w:rPr>
                <w:rStyle w:val="IndexLink"/>
                <w:rtl w:val="true"/>
              </w:rPr>
              <w:t xml:space="preserve"> : </w:t>
            </w:r>
            <w:r>
              <w:rPr>
                <w:rStyle w:val="IndexLink"/>
                <w:rtl w:val="true"/>
              </w:rPr>
              <w:t>علامات ظهوره صلوات الله عليه من السفياني و الدجال و غير ذلك و فيه ذكر بعض أشراط الساعة</w:t>
            </w:r>
            <w:r>
              <w:rPr>
                <w:rStyle w:val="IndexLink"/>
                <w:rtl w:val="true"/>
              </w:rPr>
              <w:tab/>
            </w:r>
            <w:r>
              <w:rPr>
                <w:rStyle w:val="IndexLink"/>
              </w:rPr>
              <w:t>115</w:t>
            </w:r>
          </w:hyperlink>
        </w:p>
        <w:p>
          <w:pPr>
            <w:pStyle w:val="Contents3"/>
            <w:tabs>
              <w:tab w:val="clear" w:pos="8459"/>
              <w:tab w:val="right" w:pos="9026" w:leader="dot"/>
            </w:tabs>
            <w:rPr/>
          </w:pPr>
          <w:hyperlink w:anchor="__RefHeading___Toc7979141_1280447820">
            <w:r>
              <w:rPr>
                <w:webHidden/>
                <w:rStyle w:val="IndexLink"/>
                <w:rtl w:val="true"/>
              </w:rPr>
              <w:t xml:space="preserve">باب </w:t>
            </w:r>
            <w:r>
              <w:rPr>
                <w:rStyle w:val="IndexLink"/>
              </w:rPr>
              <w:t>21</w:t>
            </w:r>
            <w:r>
              <w:rPr>
                <w:rStyle w:val="IndexLink"/>
                <w:rtl w:val="true"/>
              </w:rPr>
              <w:t xml:space="preserve"> : </w:t>
            </w:r>
            <w:r>
              <w:rPr>
                <w:rStyle w:val="IndexLink"/>
                <w:rtl w:val="true"/>
              </w:rPr>
              <w:t>یوم خروجه وما یدل علیه ومایحدث عنده وکیفیه ومده ملکه صلوات الله علیه</w:t>
            </w:r>
            <w:r>
              <w:rPr>
                <w:rStyle w:val="IndexLink"/>
                <w:rtl w:val="true"/>
              </w:rPr>
              <w:tab/>
            </w:r>
            <w:r>
              <w:rPr>
                <w:rStyle w:val="IndexLink"/>
              </w:rPr>
              <w:t>131</w:t>
            </w:r>
          </w:hyperlink>
        </w:p>
        <w:p>
          <w:pPr>
            <w:pStyle w:val="Contents3"/>
            <w:tabs>
              <w:tab w:val="clear" w:pos="8459"/>
              <w:tab w:val="right" w:pos="9026" w:leader="dot"/>
            </w:tabs>
            <w:rPr/>
          </w:pPr>
          <w:hyperlink w:anchor="__RefHeading___Toc7979143_1280447820">
            <w:r>
              <w:rPr>
                <w:webHidden/>
                <w:rStyle w:val="IndexLink"/>
                <w:rtl w:val="true"/>
              </w:rPr>
              <w:t xml:space="preserve">باب </w:t>
            </w:r>
            <w:r>
              <w:rPr>
                <w:rStyle w:val="IndexLink"/>
              </w:rPr>
              <w:t>22</w:t>
            </w:r>
            <w:r>
              <w:rPr>
                <w:rStyle w:val="IndexLink"/>
                <w:rtl w:val="true"/>
              </w:rPr>
              <w:t xml:space="preserve"> : </w:t>
            </w:r>
            <w:r>
              <w:rPr>
                <w:rStyle w:val="IndexLink"/>
                <w:rtl w:val="true"/>
              </w:rPr>
              <w:t>سيره و أخلاقه و عدد أصحابه و خصائص زمانه و احوال أصحابه صلوات الله عليه و على آبائه</w:t>
            </w:r>
            <w:r>
              <w:rPr>
                <w:rStyle w:val="IndexLink"/>
                <w:rtl w:val="true"/>
              </w:rPr>
              <w:tab/>
            </w:r>
            <w:r>
              <w:rPr>
                <w:rStyle w:val="IndexLink"/>
              </w:rPr>
              <w:t>136</w:t>
            </w:r>
          </w:hyperlink>
        </w:p>
        <w:p>
          <w:pPr>
            <w:pStyle w:val="Contents3"/>
            <w:tabs>
              <w:tab w:val="clear" w:pos="8459"/>
              <w:tab w:val="right" w:pos="9026" w:leader="dot"/>
            </w:tabs>
            <w:rPr/>
          </w:pPr>
          <w:hyperlink w:anchor="__RefHeading___Toc7979145_1280447820">
            <w:r>
              <w:rPr>
                <w:webHidden/>
                <w:rStyle w:val="IndexLink"/>
                <w:rtl w:val="true"/>
              </w:rPr>
              <w:t xml:space="preserve">باب </w:t>
            </w:r>
            <w:r>
              <w:rPr>
                <w:rStyle w:val="IndexLink"/>
              </w:rPr>
              <w:t>23</w:t>
            </w:r>
            <w:r>
              <w:rPr>
                <w:rStyle w:val="IndexLink"/>
                <w:rtl w:val="true"/>
              </w:rPr>
              <w:t xml:space="preserve"> : </w:t>
            </w:r>
            <w:r>
              <w:rPr>
                <w:rStyle w:val="IndexLink"/>
                <w:rtl w:val="true"/>
              </w:rPr>
              <w:t>الرجعة</w:t>
            </w:r>
            <w:r>
              <w:rPr>
                <w:rStyle w:val="IndexLink"/>
                <w:rtl w:val="true"/>
              </w:rPr>
              <w:tab/>
            </w:r>
            <w:r>
              <w:rPr>
                <w:rStyle w:val="IndexLink"/>
              </w:rPr>
              <w:t>149</w:t>
            </w:r>
          </w:hyperlink>
        </w:p>
        <w:p>
          <w:pPr>
            <w:pStyle w:val="Contents3"/>
            <w:tabs>
              <w:tab w:val="clear" w:pos="8459"/>
              <w:tab w:val="right" w:pos="9026" w:leader="dot"/>
            </w:tabs>
            <w:rPr/>
          </w:pPr>
          <w:hyperlink w:anchor="__RefHeading___Toc7979147_1280447820">
            <w:r>
              <w:rPr>
                <w:webHidden/>
                <w:rStyle w:val="IndexLink"/>
                <w:rtl w:val="true"/>
              </w:rPr>
              <w:t xml:space="preserve">باب </w:t>
            </w:r>
            <w:r>
              <w:rPr>
                <w:rStyle w:val="IndexLink"/>
              </w:rPr>
              <w:t>24</w:t>
            </w:r>
            <w:r>
              <w:rPr>
                <w:rStyle w:val="IndexLink"/>
                <w:rtl w:val="true"/>
              </w:rPr>
              <w:t xml:space="preserve"> : </w:t>
            </w:r>
            <w:r>
              <w:rPr>
                <w:rStyle w:val="IndexLink"/>
                <w:rtl w:val="true"/>
              </w:rPr>
              <w:t>ما خرج من توقيعاته علیه السّلام</w:t>
            </w:r>
            <w:r>
              <w:rPr>
                <w:rStyle w:val="IndexLink"/>
                <w:rtl w:val="true"/>
              </w:rPr>
              <w:tab/>
            </w:r>
            <w:r>
              <w:rPr>
                <w:rStyle w:val="IndexLink"/>
              </w:rPr>
              <w:t>161</w:t>
            </w:r>
          </w:hyperlink>
        </w:p>
        <w:p>
          <w:pPr>
            <w:pStyle w:val="Contents2"/>
            <w:tabs>
              <w:tab w:val="clear" w:pos="8743"/>
              <w:tab w:val="right" w:pos="9026" w:leader="dot"/>
            </w:tabs>
            <w:rPr/>
          </w:pPr>
          <w:hyperlink w:anchor="__RefHeading___Toc7979149_1280447820">
            <w:r>
              <w:rPr>
                <w:webHidden/>
                <w:rStyle w:val="IndexLink"/>
                <w:rtl w:val="true"/>
              </w:rPr>
              <w:t>كتاب السماء و العالم</w:t>
            </w:r>
            <w:r>
              <w:rPr>
                <w:rStyle w:val="IndexLink"/>
                <w:rtl w:val="true"/>
              </w:rPr>
              <w:tab/>
            </w:r>
            <w:r>
              <w:rPr>
                <w:rStyle w:val="IndexLink"/>
              </w:rPr>
              <w:t>169</w:t>
            </w:r>
          </w:hyperlink>
        </w:p>
        <w:p>
          <w:pPr>
            <w:pStyle w:val="Contents3"/>
            <w:tabs>
              <w:tab w:val="clear" w:pos="8459"/>
              <w:tab w:val="right" w:pos="9026" w:leader="dot"/>
            </w:tabs>
            <w:rPr/>
          </w:pPr>
          <w:hyperlink w:anchor="__RefHeading___Toc7979151_1280447820">
            <w:r>
              <w:rPr>
                <w:webHidden/>
                <w:rStyle w:val="IndexLink"/>
                <w:rtl w:val="true"/>
              </w:rPr>
              <w:t>اشارة</w:t>
            </w:r>
            <w:r>
              <w:rPr>
                <w:rStyle w:val="IndexLink"/>
                <w:rtl w:val="true"/>
              </w:rPr>
              <w:tab/>
            </w:r>
            <w:r>
              <w:rPr>
                <w:rStyle w:val="IndexLink"/>
              </w:rPr>
              <w:t>169</w:t>
            </w:r>
          </w:hyperlink>
        </w:p>
        <w:p>
          <w:pPr>
            <w:pStyle w:val="Contents3"/>
            <w:tabs>
              <w:tab w:val="clear" w:pos="8459"/>
              <w:tab w:val="right" w:pos="9026" w:leader="dot"/>
            </w:tabs>
            <w:rPr/>
          </w:pPr>
          <w:hyperlink w:anchor="__RefHeading___Toc7979153_1280447820">
            <w:r>
              <w:rPr>
                <w:webHidden/>
                <w:rStyle w:val="IndexLink"/>
                <w:rtl w:val="true"/>
              </w:rPr>
              <w:t xml:space="preserve">أبواب </w:t>
            </w:r>
            <w:r>
              <w:rPr>
                <w:rStyle w:val="IndexLink"/>
                <w:rtl w:val="true"/>
              </w:rPr>
              <w:t xml:space="preserve">: </w:t>
            </w:r>
            <w:r>
              <w:rPr>
                <w:rStyle w:val="IndexLink"/>
                <w:rtl w:val="true"/>
              </w:rPr>
              <w:t>كليات أحوال العالم و ما يتعلق بالسماويات</w:t>
            </w:r>
            <w:r>
              <w:rPr>
                <w:rStyle w:val="IndexLink"/>
                <w:rtl w:val="true"/>
              </w:rPr>
              <w:tab/>
            </w:r>
            <w:r>
              <w:rPr>
                <w:rStyle w:val="IndexLink"/>
              </w:rPr>
              <w:t>171</w:t>
            </w:r>
          </w:hyperlink>
        </w:p>
        <w:p>
          <w:pPr>
            <w:pStyle w:val="Contents4"/>
            <w:tabs>
              <w:tab w:val="clear" w:pos="8176"/>
              <w:tab w:val="right" w:pos="9026" w:leader="dot"/>
            </w:tabs>
            <w:rPr/>
          </w:pPr>
          <w:hyperlink w:anchor="__RefHeading___Toc7979155_1280447820">
            <w:r>
              <w:rPr>
                <w:webHidden/>
                <w:rStyle w:val="IndexLink"/>
                <w:rtl w:val="true"/>
              </w:rPr>
              <w:t xml:space="preserve">باب </w:t>
            </w:r>
            <w:r>
              <w:rPr>
                <w:rStyle w:val="IndexLink"/>
              </w:rPr>
              <w:t>1</w:t>
            </w:r>
            <w:r>
              <w:rPr>
                <w:rStyle w:val="IndexLink"/>
                <w:rtl w:val="true"/>
              </w:rPr>
              <w:t xml:space="preserve"> : </w:t>
            </w:r>
            <w:r>
              <w:rPr>
                <w:rStyle w:val="IndexLink"/>
                <w:rtl w:val="true"/>
              </w:rPr>
              <w:t>حدوث العالم و بدء خلقه و کیفیته و بعض كليات الامور</w:t>
            </w:r>
            <w:r>
              <w:rPr>
                <w:rStyle w:val="IndexLink"/>
                <w:rtl w:val="true"/>
              </w:rPr>
              <w:tab/>
            </w:r>
            <w:r>
              <w:rPr>
                <w:rStyle w:val="IndexLink"/>
              </w:rPr>
              <w:t>171</w:t>
            </w:r>
          </w:hyperlink>
        </w:p>
        <w:p>
          <w:pPr>
            <w:pStyle w:val="Contents4"/>
            <w:tabs>
              <w:tab w:val="clear" w:pos="8176"/>
              <w:tab w:val="right" w:pos="9026" w:leader="dot"/>
            </w:tabs>
            <w:rPr/>
          </w:pPr>
          <w:hyperlink w:anchor="__RefHeading___Toc7979157_1280447820">
            <w:r>
              <w:rPr>
                <w:webHidden/>
                <w:rStyle w:val="IndexLink"/>
                <w:rtl w:val="true"/>
              </w:rPr>
              <w:t xml:space="preserve">باب </w:t>
            </w:r>
            <w:r>
              <w:rPr>
                <w:rStyle w:val="IndexLink"/>
              </w:rPr>
              <w:t>2</w:t>
            </w:r>
            <w:r>
              <w:rPr>
                <w:rStyle w:val="IndexLink"/>
                <w:rtl w:val="true"/>
              </w:rPr>
              <w:t xml:space="preserve"> : </w:t>
            </w:r>
            <w:r>
              <w:rPr>
                <w:rStyle w:val="IndexLink"/>
                <w:rtl w:val="true"/>
              </w:rPr>
              <w:t>العوالم و من كان في الارض قبل خلق آدم الله و من يكون فيها بعد انقضاء القيامة وأحوال جابلقا و جابرسا</w:t>
            </w:r>
            <w:r>
              <w:rPr>
                <w:rStyle w:val="IndexLink"/>
                <w:rtl w:val="true"/>
              </w:rPr>
              <w:tab/>
            </w:r>
            <w:r>
              <w:rPr>
                <w:rStyle w:val="IndexLink"/>
              </w:rPr>
              <w:t>182</w:t>
            </w:r>
          </w:hyperlink>
        </w:p>
        <w:p>
          <w:pPr>
            <w:pStyle w:val="Contents4"/>
            <w:tabs>
              <w:tab w:val="clear" w:pos="8176"/>
              <w:tab w:val="right" w:pos="9026" w:leader="dot"/>
            </w:tabs>
            <w:rPr/>
          </w:pPr>
          <w:hyperlink w:anchor="__RefHeading___Toc7979159_1280447820">
            <w:r>
              <w:rPr>
                <w:webHidden/>
                <w:rStyle w:val="IndexLink"/>
                <w:rtl w:val="true"/>
              </w:rPr>
              <w:t xml:space="preserve">باب </w:t>
            </w:r>
            <w:r>
              <w:rPr>
                <w:rStyle w:val="IndexLink"/>
              </w:rPr>
              <w:t>3</w:t>
            </w:r>
            <w:r>
              <w:rPr>
                <w:rStyle w:val="IndexLink"/>
                <w:rtl w:val="true"/>
              </w:rPr>
              <w:t xml:space="preserve"> : </w:t>
            </w:r>
            <w:r>
              <w:rPr>
                <w:rStyle w:val="IndexLink"/>
                <w:rtl w:val="true"/>
              </w:rPr>
              <w:t>القلم و اللوح المحفوظ، و الكتاب المبين و الامام المبين و ام الكتاب</w:t>
            </w:r>
            <w:r>
              <w:rPr>
                <w:rStyle w:val="IndexLink"/>
                <w:rtl w:val="true"/>
              </w:rPr>
              <w:tab/>
            </w:r>
            <w:r>
              <w:rPr>
                <w:rStyle w:val="IndexLink"/>
              </w:rPr>
              <w:t>191</w:t>
            </w:r>
          </w:hyperlink>
        </w:p>
        <w:p>
          <w:pPr>
            <w:pStyle w:val="Contents4"/>
            <w:tabs>
              <w:tab w:val="clear" w:pos="8176"/>
              <w:tab w:val="right" w:pos="9026" w:leader="dot"/>
            </w:tabs>
            <w:rPr/>
          </w:pPr>
          <w:hyperlink w:anchor="__RefHeading___Toc7979161_1280447820">
            <w:r>
              <w:rPr>
                <w:webHidden/>
                <w:rStyle w:val="IndexLink"/>
                <w:rtl w:val="true"/>
              </w:rPr>
              <w:t xml:space="preserve">باب </w:t>
            </w:r>
            <w:r>
              <w:rPr>
                <w:rStyle w:val="IndexLink"/>
              </w:rPr>
              <w:t>4</w:t>
            </w:r>
            <w:r>
              <w:rPr>
                <w:rStyle w:val="IndexLink"/>
                <w:rtl w:val="true"/>
              </w:rPr>
              <w:t xml:space="preserve"> : </w:t>
            </w:r>
            <w:r>
              <w:rPr>
                <w:rStyle w:val="IndexLink"/>
                <w:rtl w:val="true"/>
              </w:rPr>
              <w:t>العرش و الكرسي و حملتهما</w:t>
            </w:r>
            <w:r>
              <w:rPr>
                <w:rStyle w:val="IndexLink"/>
                <w:rtl w:val="true"/>
              </w:rPr>
              <w:tab/>
            </w:r>
            <w:r>
              <w:rPr>
                <w:rStyle w:val="IndexLink"/>
              </w:rPr>
              <w:t>192</w:t>
            </w:r>
          </w:hyperlink>
        </w:p>
        <w:p>
          <w:pPr>
            <w:pStyle w:val="Contents4"/>
            <w:tabs>
              <w:tab w:val="clear" w:pos="8176"/>
              <w:tab w:val="right" w:pos="9026" w:leader="dot"/>
            </w:tabs>
            <w:rPr/>
          </w:pPr>
          <w:hyperlink w:anchor="__RefHeading___Toc7979163_1280447820">
            <w:r>
              <w:rPr>
                <w:webHidden/>
                <w:rStyle w:val="IndexLink"/>
                <w:rtl w:val="true"/>
              </w:rPr>
              <w:t xml:space="preserve">باب </w:t>
            </w:r>
            <w:r>
              <w:rPr>
                <w:rStyle w:val="IndexLink"/>
              </w:rPr>
              <w:t>5</w:t>
            </w:r>
            <w:r>
              <w:rPr>
                <w:rStyle w:val="IndexLink"/>
                <w:rtl w:val="true"/>
              </w:rPr>
              <w:t xml:space="preserve"> : </w:t>
            </w:r>
            <w:r>
              <w:rPr>
                <w:rStyle w:val="IndexLink"/>
                <w:rtl w:val="true"/>
              </w:rPr>
              <w:t>سدرة المنتهى و معنی علیین و سجین</w:t>
            </w:r>
            <w:r>
              <w:rPr>
                <w:rStyle w:val="IndexLink"/>
                <w:rtl w:val="true"/>
              </w:rPr>
              <w:tab/>
            </w:r>
            <w:r>
              <w:rPr>
                <w:rStyle w:val="IndexLink"/>
              </w:rPr>
              <w:t>194</w:t>
            </w:r>
          </w:hyperlink>
        </w:p>
        <w:p>
          <w:pPr>
            <w:pStyle w:val="Contents4"/>
            <w:tabs>
              <w:tab w:val="clear" w:pos="8176"/>
              <w:tab w:val="right" w:pos="9026" w:leader="dot"/>
            </w:tabs>
            <w:rPr/>
          </w:pPr>
          <w:hyperlink w:anchor="__RefHeading___Toc7979165_1280447820">
            <w:r>
              <w:rPr>
                <w:webHidden/>
                <w:rStyle w:val="IndexLink"/>
                <w:rtl w:val="true"/>
              </w:rPr>
              <w:t xml:space="preserve">باب </w:t>
            </w:r>
            <w:r>
              <w:rPr>
                <w:rStyle w:val="IndexLink"/>
              </w:rPr>
              <w:t>6</w:t>
            </w:r>
            <w:r>
              <w:rPr>
                <w:rStyle w:val="IndexLink"/>
                <w:rtl w:val="true"/>
              </w:rPr>
              <w:t xml:space="preserve"> : </w:t>
            </w:r>
            <w:r>
              <w:rPr>
                <w:rStyle w:val="IndexLink"/>
                <w:rtl w:val="true"/>
              </w:rPr>
              <w:t>البيت المعمور</w:t>
            </w:r>
            <w:r>
              <w:rPr>
                <w:rStyle w:val="IndexLink"/>
                <w:rtl w:val="true"/>
              </w:rPr>
              <w:tab/>
            </w:r>
            <w:r>
              <w:rPr>
                <w:rStyle w:val="IndexLink"/>
              </w:rPr>
              <w:t>195</w:t>
            </w:r>
          </w:hyperlink>
        </w:p>
        <w:p>
          <w:pPr>
            <w:pStyle w:val="Contents4"/>
            <w:tabs>
              <w:tab w:val="clear" w:pos="8176"/>
              <w:tab w:val="right" w:pos="9026" w:leader="dot"/>
            </w:tabs>
            <w:rPr/>
          </w:pPr>
          <w:hyperlink w:anchor="__RefHeading___Toc7979167_1280447820">
            <w:r>
              <w:rPr>
                <w:webHidden/>
                <w:rStyle w:val="IndexLink"/>
                <w:rtl w:val="true"/>
              </w:rPr>
              <w:t xml:space="preserve">باب </w:t>
            </w:r>
            <w:r>
              <w:rPr>
                <w:rStyle w:val="IndexLink"/>
              </w:rPr>
              <w:t>7</w:t>
            </w:r>
            <w:r>
              <w:rPr>
                <w:rStyle w:val="IndexLink"/>
                <w:rtl w:val="true"/>
              </w:rPr>
              <w:t xml:space="preserve"> : </w:t>
            </w:r>
            <w:r>
              <w:rPr>
                <w:rStyle w:val="IndexLink"/>
                <w:rtl w:val="true"/>
              </w:rPr>
              <w:t>السماوات وكيفياتها و عددها، والنجوم و أعدادها وصفاتها و المجرة</w:t>
            </w:r>
            <w:r>
              <w:rPr>
                <w:rStyle w:val="IndexLink"/>
                <w:rtl w:val="true"/>
              </w:rPr>
              <w:tab/>
            </w:r>
            <w:r>
              <w:rPr>
                <w:rStyle w:val="IndexLink"/>
              </w:rPr>
              <w:t>196</w:t>
            </w:r>
          </w:hyperlink>
        </w:p>
        <w:p>
          <w:pPr>
            <w:pStyle w:val="Contents4"/>
            <w:tabs>
              <w:tab w:val="clear" w:pos="8176"/>
              <w:tab w:val="right" w:pos="9026" w:leader="dot"/>
            </w:tabs>
            <w:rPr/>
          </w:pPr>
          <w:hyperlink w:anchor="__RefHeading___Toc7979169_1280447820">
            <w:r>
              <w:rPr>
                <w:webHidden/>
                <w:rStyle w:val="IndexLink"/>
                <w:rtl w:val="true"/>
              </w:rPr>
              <w:t xml:space="preserve">باب </w:t>
            </w:r>
            <w:r>
              <w:rPr>
                <w:rStyle w:val="IndexLink"/>
              </w:rPr>
              <w:t>8</w:t>
            </w:r>
            <w:r>
              <w:rPr>
                <w:rStyle w:val="IndexLink"/>
                <w:rtl w:val="true"/>
              </w:rPr>
              <w:t xml:space="preserve"> : </w:t>
            </w:r>
            <w:r>
              <w:rPr>
                <w:rStyle w:val="IndexLink"/>
                <w:rtl w:val="true"/>
              </w:rPr>
              <w:t>الشمس والقمر و أحوالهما و صفاتهما و الليل والنهار و ما يتعلق بهما</w:t>
            </w:r>
            <w:r>
              <w:rPr>
                <w:rStyle w:val="IndexLink"/>
                <w:rtl w:val="true"/>
              </w:rPr>
              <w:tab/>
            </w:r>
            <w:r>
              <w:rPr>
                <w:rStyle w:val="IndexLink"/>
              </w:rPr>
              <w:t>200</w:t>
            </w:r>
          </w:hyperlink>
        </w:p>
        <w:p>
          <w:pPr>
            <w:pStyle w:val="Contents4"/>
            <w:tabs>
              <w:tab w:val="clear" w:pos="8176"/>
              <w:tab w:val="right" w:pos="9026" w:leader="dot"/>
            </w:tabs>
            <w:rPr/>
          </w:pPr>
          <w:hyperlink w:anchor="__RefHeading___Toc7979171_1280447820">
            <w:r>
              <w:rPr>
                <w:webHidden/>
                <w:rStyle w:val="IndexLink"/>
                <w:rtl w:val="true"/>
              </w:rPr>
              <w:t xml:space="preserve">باب </w:t>
            </w:r>
            <w:r>
              <w:rPr>
                <w:rStyle w:val="IndexLink"/>
              </w:rPr>
              <w:t>9</w:t>
            </w:r>
            <w:r>
              <w:rPr>
                <w:rStyle w:val="IndexLink"/>
                <w:rtl w:val="true"/>
              </w:rPr>
              <w:t xml:space="preserve"> : </w:t>
            </w:r>
            <w:r>
              <w:rPr>
                <w:rStyle w:val="IndexLink"/>
                <w:rtl w:val="true"/>
              </w:rPr>
              <w:t>علم النجوم و العمل به و حال المنجمین</w:t>
            </w:r>
            <w:r>
              <w:rPr>
                <w:rStyle w:val="IndexLink"/>
                <w:rtl w:val="true"/>
              </w:rPr>
              <w:tab/>
            </w:r>
            <w:r>
              <w:rPr>
                <w:rStyle w:val="IndexLink"/>
              </w:rPr>
              <w:t>207</w:t>
            </w:r>
          </w:hyperlink>
        </w:p>
        <w:p>
          <w:pPr>
            <w:pStyle w:val="Contents4"/>
            <w:tabs>
              <w:tab w:val="clear" w:pos="8176"/>
              <w:tab w:val="right" w:pos="9026" w:leader="dot"/>
            </w:tabs>
            <w:rPr/>
          </w:pPr>
          <w:hyperlink w:anchor="__RefHeading___Toc7979173_1280447820">
            <w:r>
              <w:rPr>
                <w:webHidden/>
                <w:rStyle w:val="IndexLink"/>
                <w:rtl w:val="true"/>
              </w:rPr>
              <w:t xml:space="preserve">باب </w:t>
            </w:r>
            <w:r>
              <w:rPr>
                <w:rStyle w:val="IndexLink"/>
              </w:rPr>
              <w:t>10</w:t>
            </w:r>
            <w:r>
              <w:rPr>
                <w:rStyle w:val="IndexLink"/>
                <w:rtl w:val="true"/>
              </w:rPr>
              <w:t xml:space="preserve">: </w:t>
            </w:r>
            <w:r>
              <w:rPr>
                <w:rStyle w:val="IndexLink"/>
                <w:rtl w:val="true"/>
              </w:rPr>
              <w:t>فى النهى عن الاستمطار بالأنواء و الطيرة و العدوى</w:t>
            </w:r>
            <w:r>
              <w:rPr>
                <w:rStyle w:val="IndexLink"/>
                <w:rtl w:val="true"/>
              </w:rPr>
              <w:tab/>
            </w:r>
            <w:r>
              <w:rPr>
                <w:rStyle w:val="IndexLink"/>
              </w:rPr>
              <w:t>220</w:t>
            </w:r>
          </w:hyperlink>
        </w:p>
        <w:p>
          <w:pPr>
            <w:pStyle w:val="Contents3"/>
            <w:tabs>
              <w:tab w:val="clear" w:pos="8459"/>
              <w:tab w:val="right" w:pos="9026" w:leader="dot"/>
            </w:tabs>
            <w:rPr/>
          </w:pPr>
          <w:hyperlink w:anchor="__RefHeading___Toc7979175_1280447820">
            <w:r>
              <w:rPr>
                <w:webHidden/>
                <w:rStyle w:val="IndexLink"/>
                <w:rtl w:val="true"/>
              </w:rPr>
              <w:t xml:space="preserve">أبواب </w:t>
            </w:r>
            <w:r>
              <w:rPr>
                <w:rStyle w:val="IndexLink"/>
                <w:rtl w:val="true"/>
              </w:rPr>
              <w:t xml:space="preserve">: </w:t>
            </w:r>
            <w:r>
              <w:rPr>
                <w:rStyle w:val="IndexLink"/>
                <w:rtl w:val="true"/>
              </w:rPr>
              <w:t>الازمنة و أنواعها وسعادتها و نحوستها وسائر أحوالها</w:t>
            </w:r>
            <w:r>
              <w:rPr>
                <w:rStyle w:val="IndexLink"/>
                <w:rtl w:val="true"/>
              </w:rPr>
              <w:tab/>
            </w:r>
            <w:r>
              <w:rPr>
                <w:rStyle w:val="IndexLink"/>
              </w:rPr>
              <w:t>223</w:t>
            </w:r>
          </w:hyperlink>
        </w:p>
        <w:p>
          <w:pPr>
            <w:pStyle w:val="Contents4"/>
            <w:tabs>
              <w:tab w:val="clear" w:pos="8176"/>
              <w:tab w:val="right" w:pos="9026" w:leader="dot"/>
            </w:tabs>
            <w:rPr/>
          </w:pPr>
          <w:hyperlink w:anchor="__RefHeading___Toc7979177_1280447820">
            <w:r>
              <w:rPr>
                <w:webHidden/>
                <w:rStyle w:val="IndexLink"/>
                <w:rtl w:val="true"/>
              </w:rPr>
              <w:t xml:space="preserve">باب </w:t>
            </w:r>
            <w:r>
              <w:rPr>
                <w:rStyle w:val="IndexLink"/>
              </w:rPr>
              <w:t>1</w:t>
            </w:r>
            <w:r>
              <w:rPr>
                <w:rStyle w:val="IndexLink"/>
                <w:rtl w:val="true"/>
              </w:rPr>
              <w:t xml:space="preserve"> :</w:t>
            </w:r>
            <w:r>
              <w:rPr>
                <w:rStyle w:val="IndexLink"/>
                <w:rtl w:val="true"/>
              </w:rPr>
              <w:t>السنين و الشهور و أنواعهما و الفصول وأحوالها</w:t>
            </w:r>
            <w:r>
              <w:rPr>
                <w:rStyle w:val="IndexLink"/>
                <w:rtl w:val="true"/>
              </w:rPr>
              <w:tab/>
            </w:r>
            <w:r>
              <w:rPr>
                <w:rStyle w:val="IndexLink"/>
              </w:rPr>
              <w:t>223</w:t>
            </w:r>
          </w:hyperlink>
        </w:p>
        <w:p>
          <w:pPr>
            <w:pStyle w:val="Contents4"/>
            <w:tabs>
              <w:tab w:val="clear" w:pos="8176"/>
              <w:tab w:val="right" w:pos="9026" w:leader="dot"/>
            </w:tabs>
            <w:rPr/>
          </w:pPr>
          <w:hyperlink w:anchor="__RefHeading___Toc7979179_1280447820">
            <w:r>
              <w:rPr>
                <w:webHidden/>
                <w:rStyle w:val="IndexLink"/>
                <w:rtl w:val="true"/>
              </w:rPr>
              <w:t xml:space="preserve">باب </w:t>
            </w:r>
            <w:r>
              <w:rPr>
                <w:rStyle w:val="IndexLink"/>
              </w:rPr>
              <w:t>2</w:t>
            </w:r>
            <w:r>
              <w:rPr>
                <w:rStyle w:val="IndexLink"/>
                <w:rtl w:val="true"/>
              </w:rPr>
              <w:t xml:space="preserve"> : </w:t>
            </w:r>
            <w:r>
              <w:rPr>
                <w:rStyle w:val="IndexLink"/>
                <w:rtl w:val="true"/>
              </w:rPr>
              <w:t>الرياح وأسبابها و أنواعها</w:t>
            </w:r>
            <w:r>
              <w:rPr>
                <w:rStyle w:val="IndexLink"/>
                <w:rtl w:val="true"/>
              </w:rPr>
              <w:tab/>
            </w:r>
            <w:r>
              <w:rPr>
                <w:rStyle w:val="IndexLink"/>
              </w:rPr>
              <w:t>225</w:t>
            </w:r>
          </w:hyperlink>
        </w:p>
        <w:p>
          <w:pPr>
            <w:pStyle w:val="Contents4"/>
            <w:tabs>
              <w:tab w:val="clear" w:pos="8176"/>
              <w:tab w:val="right" w:pos="9026" w:leader="dot"/>
            </w:tabs>
            <w:rPr/>
          </w:pPr>
          <w:hyperlink w:anchor="__RefHeading___Toc7979181_1280447820">
            <w:r>
              <w:rPr>
                <w:webHidden/>
                <w:rStyle w:val="IndexLink"/>
                <w:rtl w:val="true"/>
              </w:rPr>
              <w:t xml:space="preserve">باب </w:t>
            </w:r>
            <w:r>
              <w:rPr>
                <w:rStyle w:val="IndexLink"/>
              </w:rPr>
              <w:t>3</w:t>
            </w:r>
            <w:r>
              <w:rPr>
                <w:rStyle w:val="IndexLink"/>
                <w:rtl w:val="true"/>
              </w:rPr>
              <w:t xml:space="preserve"> : </w:t>
            </w:r>
            <w:r>
              <w:rPr>
                <w:rStyle w:val="IndexLink"/>
                <w:rtl w:val="true"/>
              </w:rPr>
              <w:t>الماء و أنواعه و البحار و غرائبها و ما ينعقد فيها و علة المد و الجزر، و الممدوح من الانهار والمذموم منها</w:t>
            </w:r>
            <w:r>
              <w:rPr>
                <w:rStyle w:val="IndexLink"/>
                <w:rtl w:val="true"/>
              </w:rPr>
              <w:tab/>
            </w:r>
            <w:r>
              <w:rPr>
                <w:rStyle w:val="IndexLink"/>
              </w:rPr>
              <w:t>229</w:t>
            </w:r>
          </w:hyperlink>
        </w:p>
        <w:p>
          <w:pPr>
            <w:pStyle w:val="Contents4"/>
            <w:tabs>
              <w:tab w:val="clear" w:pos="8176"/>
              <w:tab w:val="right" w:pos="9026" w:leader="dot"/>
            </w:tabs>
            <w:rPr/>
          </w:pPr>
          <w:hyperlink w:anchor="__RefHeading___Toc7979183_1280447820">
            <w:r>
              <w:rPr>
                <w:webHidden/>
                <w:rStyle w:val="IndexLink"/>
                <w:rtl w:val="true"/>
              </w:rPr>
              <w:t xml:space="preserve">باب </w:t>
            </w:r>
            <w:r>
              <w:rPr>
                <w:rStyle w:val="IndexLink"/>
              </w:rPr>
              <w:t>4</w:t>
            </w:r>
            <w:r>
              <w:rPr>
                <w:rStyle w:val="IndexLink"/>
                <w:rtl w:val="true"/>
              </w:rPr>
              <w:t xml:space="preserve"> : </w:t>
            </w:r>
            <w:r>
              <w:rPr>
                <w:rStyle w:val="IndexLink"/>
                <w:rtl w:val="true"/>
              </w:rPr>
              <w:t>الارض وكيفيتها وما أعد الله للناس فيها و جوامع أحوال العناصر و ما تحت الارضين</w:t>
            </w:r>
            <w:r>
              <w:rPr>
                <w:rStyle w:val="IndexLink"/>
                <w:rtl w:val="true"/>
              </w:rPr>
              <w:tab/>
            </w:r>
            <w:r>
              <w:rPr>
                <w:rStyle w:val="IndexLink"/>
              </w:rPr>
              <w:t>234</w:t>
            </w:r>
          </w:hyperlink>
        </w:p>
        <w:p>
          <w:pPr>
            <w:pStyle w:val="Contents4"/>
            <w:tabs>
              <w:tab w:val="clear" w:pos="8176"/>
              <w:tab w:val="right" w:pos="9026" w:leader="dot"/>
            </w:tabs>
            <w:rPr/>
          </w:pPr>
          <w:hyperlink w:anchor="__RefHeading___Toc7979185_1280447820">
            <w:r>
              <w:rPr>
                <w:webHidden/>
                <w:rStyle w:val="IndexLink"/>
                <w:rtl w:val="true"/>
              </w:rPr>
              <w:t xml:space="preserve">باب </w:t>
            </w:r>
            <w:r>
              <w:rPr>
                <w:rStyle w:val="IndexLink"/>
              </w:rPr>
              <w:t>5</w:t>
            </w:r>
            <w:r>
              <w:rPr>
                <w:rStyle w:val="IndexLink"/>
                <w:rtl w:val="true"/>
              </w:rPr>
              <w:t xml:space="preserve"> : </w:t>
            </w:r>
            <w:r>
              <w:rPr>
                <w:rStyle w:val="IndexLink"/>
                <w:rtl w:val="true"/>
              </w:rPr>
              <w:t>في قسمة الارض الى الاقاليم وذكر جبل قاف و سائر الجبال وكيفية خلقها و سبب الزلزلة وعلتها</w:t>
            </w:r>
            <w:r>
              <w:rPr>
                <w:rStyle w:val="IndexLink"/>
                <w:rtl w:val="true"/>
              </w:rPr>
              <w:tab/>
            </w:r>
            <w:r>
              <w:rPr>
                <w:rStyle w:val="IndexLink"/>
              </w:rPr>
              <w:t>241</w:t>
            </w:r>
          </w:hyperlink>
        </w:p>
        <w:p>
          <w:pPr>
            <w:pStyle w:val="Contents4"/>
            <w:tabs>
              <w:tab w:val="clear" w:pos="8176"/>
              <w:tab w:val="right" w:pos="9026" w:leader="dot"/>
            </w:tabs>
            <w:rPr/>
          </w:pPr>
          <w:hyperlink w:anchor="__RefHeading___Toc7979187_1280447820">
            <w:r>
              <w:rPr>
                <w:webHidden/>
                <w:rStyle w:val="IndexLink"/>
                <w:rtl w:val="true"/>
              </w:rPr>
              <w:t xml:space="preserve">باب </w:t>
            </w:r>
            <w:r>
              <w:rPr>
                <w:rStyle w:val="IndexLink"/>
              </w:rPr>
              <w:t>6</w:t>
            </w:r>
            <w:r>
              <w:rPr>
                <w:rStyle w:val="IndexLink"/>
                <w:rtl w:val="true"/>
              </w:rPr>
              <w:t xml:space="preserve"> : </w:t>
            </w:r>
            <w:r>
              <w:rPr>
                <w:rStyle w:val="IndexLink"/>
                <w:rtl w:val="true"/>
              </w:rPr>
              <w:t>تحريم أكل الطين و ما يحل أكله منه</w:t>
            </w:r>
            <w:r>
              <w:rPr>
                <w:rStyle w:val="IndexLink"/>
                <w:rtl w:val="true"/>
              </w:rPr>
              <w:tab/>
            </w:r>
            <w:r>
              <w:rPr>
                <w:rStyle w:val="IndexLink"/>
              </w:rPr>
              <w:t>242</w:t>
            </w:r>
          </w:hyperlink>
        </w:p>
        <w:p>
          <w:pPr>
            <w:pStyle w:val="Contents4"/>
            <w:tabs>
              <w:tab w:val="clear" w:pos="8176"/>
              <w:tab w:val="right" w:pos="9026" w:leader="dot"/>
            </w:tabs>
            <w:rPr/>
          </w:pPr>
          <w:hyperlink w:anchor="__RefHeading___Toc7979189_1280447820">
            <w:r>
              <w:rPr>
                <w:webHidden/>
                <w:rStyle w:val="IndexLink"/>
                <w:rtl w:val="true"/>
              </w:rPr>
              <w:t xml:space="preserve">باب </w:t>
            </w:r>
            <w:r>
              <w:rPr>
                <w:rStyle w:val="IndexLink"/>
              </w:rPr>
              <w:t>7</w:t>
            </w:r>
            <w:r>
              <w:rPr>
                <w:rStyle w:val="IndexLink"/>
                <w:rtl w:val="true"/>
              </w:rPr>
              <w:t xml:space="preserve"> : </w:t>
            </w:r>
            <w:r>
              <w:rPr>
                <w:rStyle w:val="IndexLink"/>
                <w:rtl w:val="true"/>
              </w:rPr>
              <w:t>المعادن و أحوال الجمادات و الطبائع و تأثيراتها و انقلابات الجواهر و بعض النوادر</w:t>
            </w:r>
            <w:r>
              <w:rPr>
                <w:rStyle w:val="IndexLink"/>
                <w:rtl w:val="true"/>
              </w:rPr>
              <w:tab/>
            </w:r>
            <w:r>
              <w:rPr>
                <w:rStyle w:val="IndexLink"/>
              </w:rPr>
              <w:t>245</w:t>
            </w:r>
          </w:hyperlink>
        </w:p>
        <w:p>
          <w:pPr>
            <w:pStyle w:val="Contents4"/>
            <w:tabs>
              <w:tab w:val="clear" w:pos="8176"/>
              <w:tab w:val="right" w:pos="9026" w:leader="dot"/>
            </w:tabs>
            <w:rPr/>
          </w:pPr>
          <w:hyperlink w:anchor="__RefHeading___Toc7979191_1280447820">
            <w:r>
              <w:rPr>
                <w:webHidden/>
                <w:rStyle w:val="IndexLink"/>
                <w:rtl w:val="true"/>
              </w:rPr>
              <w:t xml:space="preserve">باب </w:t>
            </w:r>
            <w:r>
              <w:rPr>
                <w:rStyle w:val="IndexLink"/>
              </w:rPr>
              <w:t>8</w:t>
            </w:r>
            <w:r>
              <w:rPr>
                <w:rStyle w:val="IndexLink"/>
                <w:rtl w:val="true"/>
              </w:rPr>
              <w:t xml:space="preserve"> : </w:t>
            </w:r>
            <w:r>
              <w:rPr>
                <w:rStyle w:val="IndexLink"/>
                <w:rtl w:val="true"/>
              </w:rPr>
              <w:t>الممدوح من البلدان والمذموم منها و غرائبها</w:t>
            </w:r>
            <w:r>
              <w:rPr>
                <w:rStyle w:val="IndexLink"/>
                <w:rtl w:val="true"/>
              </w:rPr>
              <w:tab/>
            </w:r>
            <w:r>
              <w:rPr>
                <w:rStyle w:val="IndexLink"/>
              </w:rPr>
              <w:t>247</w:t>
            </w:r>
          </w:hyperlink>
        </w:p>
        <w:p>
          <w:pPr>
            <w:pStyle w:val="Contents3"/>
            <w:tabs>
              <w:tab w:val="clear" w:pos="8459"/>
              <w:tab w:val="right" w:pos="9026" w:leader="dot"/>
            </w:tabs>
            <w:rPr/>
          </w:pPr>
          <w:hyperlink w:anchor="__RefHeading___Toc7979193_1280447820">
            <w:r>
              <w:rPr>
                <w:webHidden/>
                <w:rStyle w:val="IndexLink"/>
                <w:rtl w:val="true"/>
              </w:rPr>
              <w:t xml:space="preserve">أبواب </w:t>
            </w:r>
            <w:r>
              <w:rPr>
                <w:rStyle w:val="IndexLink"/>
                <w:rtl w:val="true"/>
              </w:rPr>
              <w:t xml:space="preserve">: </w:t>
            </w:r>
            <w:r>
              <w:rPr>
                <w:rStyle w:val="IndexLink"/>
                <w:rtl w:val="true"/>
              </w:rPr>
              <w:t>الانسان و الروح و البدن و أجزائه و قواهما وأحوالهما</w:t>
            </w:r>
            <w:r>
              <w:rPr>
                <w:rStyle w:val="IndexLink"/>
                <w:rtl w:val="true"/>
              </w:rPr>
              <w:tab/>
            </w:r>
            <w:r>
              <w:rPr>
                <w:rStyle w:val="IndexLink"/>
              </w:rPr>
              <w:t>253</w:t>
            </w:r>
          </w:hyperlink>
        </w:p>
        <w:p>
          <w:pPr>
            <w:pStyle w:val="Contents4"/>
            <w:tabs>
              <w:tab w:val="clear" w:pos="8176"/>
              <w:tab w:val="right" w:pos="9026" w:leader="dot"/>
            </w:tabs>
            <w:rPr/>
          </w:pPr>
          <w:hyperlink w:anchor="__RefHeading___Toc7979195_1280447820">
            <w:r>
              <w:rPr>
                <w:webHidden/>
                <w:rStyle w:val="IndexLink"/>
                <w:rtl w:val="true"/>
              </w:rPr>
              <w:t xml:space="preserve">باب </w:t>
            </w:r>
            <w:r>
              <w:rPr>
                <w:rStyle w:val="IndexLink"/>
              </w:rPr>
              <w:t>1</w:t>
            </w:r>
            <w:r>
              <w:rPr>
                <w:rStyle w:val="IndexLink"/>
                <w:rtl w:val="true"/>
              </w:rPr>
              <w:t xml:space="preserve"> : </w:t>
            </w:r>
            <w:r>
              <w:rPr>
                <w:rStyle w:val="IndexLink"/>
                <w:rtl w:val="true"/>
              </w:rPr>
              <w:t>أنّه لم سمّى الانسان انساناً و المرأة مرأة و النساء نساءاً و الحواء حواء</w:t>
            </w:r>
            <w:r>
              <w:rPr>
                <w:rStyle w:val="IndexLink"/>
                <w:rtl w:val="true"/>
              </w:rPr>
              <w:tab/>
            </w:r>
            <w:r>
              <w:rPr>
                <w:rStyle w:val="IndexLink"/>
              </w:rPr>
              <w:t>253</w:t>
            </w:r>
          </w:hyperlink>
        </w:p>
        <w:p>
          <w:pPr>
            <w:pStyle w:val="Contents4"/>
            <w:tabs>
              <w:tab w:val="clear" w:pos="8176"/>
              <w:tab w:val="right" w:pos="9026" w:leader="dot"/>
            </w:tabs>
            <w:rPr/>
          </w:pPr>
          <w:hyperlink w:anchor="__RefHeading___Toc7979197_1280447820">
            <w:r>
              <w:rPr>
                <w:webHidden/>
                <w:rStyle w:val="IndexLink"/>
                <w:rtl w:val="true"/>
              </w:rPr>
              <w:t xml:space="preserve">باب </w:t>
            </w:r>
            <w:r>
              <w:rPr>
                <w:rStyle w:val="IndexLink"/>
              </w:rPr>
              <w:t>2</w:t>
            </w:r>
            <w:r>
              <w:rPr>
                <w:rStyle w:val="IndexLink"/>
                <w:rtl w:val="true"/>
              </w:rPr>
              <w:t xml:space="preserve"> : </w:t>
            </w:r>
            <w:r>
              <w:rPr>
                <w:rStyle w:val="IndexLink"/>
                <w:rtl w:val="true"/>
              </w:rPr>
              <w:t>فضل الانسان و تفضيله على الملك و بعض جوامع أحواله</w:t>
            </w:r>
            <w:r>
              <w:rPr>
                <w:rStyle w:val="IndexLink"/>
                <w:rtl w:val="true"/>
              </w:rPr>
              <w:tab/>
            </w:r>
            <w:r>
              <w:rPr>
                <w:rStyle w:val="IndexLink"/>
              </w:rPr>
              <w:t>254</w:t>
            </w:r>
          </w:hyperlink>
        </w:p>
        <w:p>
          <w:pPr>
            <w:pStyle w:val="Contents4"/>
            <w:tabs>
              <w:tab w:val="clear" w:pos="8176"/>
              <w:tab w:val="right" w:pos="9026" w:leader="dot"/>
            </w:tabs>
            <w:rPr/>
          </w:pPr>
          <w:hyperlink w:anchor="__RefHeading___Toc7979199_1280447820">
            <w:r>
              <w:rPr>
                <w:webHidden/>
                <w:rStyle w:val="IndexLink"/>
                <w:rtl w:val="true"/>
              </w:rPr>
              <w:t xml:space="preserve">باب </w:t>
            </w:r>
            <w:r>
              <w:rPr>
                <w:rStyle w:val="IndexLink"/>
              </w:rPr>
              <w:t>3</w:t>
            </w:r>
            <w:r>
              <w:rPr>
                <w:rStyle w:val="IndexLink"/>
                <w:rtl w:val="true"/>
              </w:rPr>
              <w:t xml:space="preserve"> : </w:t>
            </w:r>
            <w:r>
              <w:rPr>
                <w:rStyle w:val="IndexLink"/>
                <w:rtl w:val="true"/>
              </w:rPr>
              <w:t>بدء خلق الانسان في الرحم الى آخر أحواله</w:t>
            </w:r>
            <w:r>
              <w:rPr>
                <w:rStyle w:val="IndexLink"/>
                <w:rtl w:val="true"/>
              </w:rPr>
              <w:tab/>
            </w:r>
            <w:r>
              <w:rPr>
                <w:rStyle w:val="IndexLink"/>
              </w:rPr>
              <w:t>257</w:t>
            </w:r>
          </w:hyperlink>
        </w:p>
        <w:p>
          <w:pPr>
            <w:pStyle w:val="Contents4"/>
            <w:tabs>
              <w:tab w:val="clear" w:pos="8176"/>
              <w:tab w:val="right" w:pos="9026" w:leader="dot"/>
            </w:tabs>
            <w:rPr/>
          </w:pPr>
          <w:hyperlink w:anchor="__RefHeading___Toc7979201_1280447820">
            <w:r>
              <w:rPr>
                <w:webHidden/>
                <w:rStyle w:val="IndexLink"/>
                <w:rtl w:val="true"/>
              </w:rPr>
              <w:t xml:space="preserve">باب </w:t>
            </w:r>
            <w:r>
              <w:rPr>
                <w:rStyle w:val="IndexLink"/>
              </w:rPr>
              <w:t>4</w:t>
            </w:r>
            <w:r>
              <w:rPr>
                <w:rStyle w:val="IndexLink"/>
                <w:rtl w:val="true"/>
              </w:rPr>
              <w:t xml:space="preserve"> : </w:t>
            </w:r>
            <w:r>
              <w:rPr>
                <w:rStyle w:val="IndexLink"/>
                <w:rtl w:val="true"/>
              </w:rPr>
              <w:t>حقيقة النفس والروح و أحوالهما</w:t>
            </w:r>
            <w:r>
              <w:rPr>
                <w:rStyle w:val="IndexLink"/>
                <w:rtl w:val="true"/>
              </w:rPr>
              <w:tab/>
            </w:r>
            <w:r>
              <w:rPr>
                <w:rStyle w:val="IndexLink"/>
              </w:rPr>
              <w:t>267</w:t>
            </w:r>
          </w:hyperlink>
        </w:p>
        <w:p>
          <w:pPr>
            <w:pStyle w:val="Contents4"/>
            <w:tabs>
              <w:tab w:val="clear" w:pos="8176"/>
              <w:tab w:val="right" w:pos="9026" w:leader="dot"/>
            </w:tabs>
            <w:rPr/>
          </w:pPr>
          <w:hyperlink w:anchor="__RefHeading___Toc7979203_1280447820">
            <w:r>
              <w:rPr>
                <w:webHidden/>
                <w:rStyle w:val="IndexLink"/>
                <w:rtl w:val="true"/>
              </w:rPr>
              <w:t xml:space="preserve">باب </w:t>
            </w:r>
            <w:r>
              <w:rPr>
                <w:rStyle w:val="IndexLink"/>
              </w:rPr>
              <w:t>5</w:t>
            </w:r>
            <w:r>
              <w:rPr>
                <w:rStyle w:val="IndexLink"/>
                <w:rtl w:val="true"/>
              </w:rPr>
              <w:t xml:space="preserve"> : </w:t>
            </w:r>
            <w:r>
              <w:rPr>
                <w:rStyle w:val="IndexLink"/>
                <w:rtl w:val="true"/>
              </w:rPr>
              <w:t>في خلق الارواح قبل الاجساد،و علة تعلقها بها، و بعض شؤونها من ائتلافها و اختلافها وحبها و بغضها وغير ذلك من أحوالها</w:t>
            </w:r>
            <w:r>
              <w:rPr>
                <w:rStyle w:val="IndexLink"/>
                <w:rtl w:val="true"/>
              </w:rPr>
              <w:tab/>
            </w:r>
            <w:r>
              <w:rPr>
                <w:rStyle w:val="IndexLink"/>
              </w:rPr>
              <w:t>271</w:t>
            </w:r>
          </w:hyperlink>
        </w:p>
        <w:p>
          <w:pPr>
            <w:pStyle w:val="Contents4"/>
            <w:tabs>
              <w:tab w:val="clear" w:pos="8176"/>
              <w:tab w:val="right" w:pos="9026" w:leader="dot"/>
            </w:tabs>
            <w:rPr/>
          </w:pPr>
          <w:hyperlink w:anchor="__RefHeading___Toc7979205_1280447820">
            <w:r>
              <w:rPr>
                <w:webHidden/>
                <w:rStyle w:val="IndexLink"/>
                <w:rtl w:val="true"/>
              </w:rPr>
              <w:t xml:space="preserve">باب </w:t>
            </w:r>
            <w:r>
              <w:rPr>
                <w:rStyle w:val="IndexLink"/>
              </w:rPr>
              <w:t>6</w:t>
            </w:r>
            <w:r>
              <w:rPr>
                <w:rStyle w:val="IndexLink"/>
                <w:rtl w:val="true"/>
              </w:rPr>
              <w:t xml:space="preserve"> : </w:t>
            </w:r>
            <w:r>
              <w:rPr>
                <w:rStyle w:val="IndexLink"/>
                <w:rtl w:val="true"/>
              </w:rPr>
              <w:t>قوى النفس ومشاعرها من الحواس الظاهرة والباطنة وسائر القوى البدنية</w:t>
            </w:r>
            <w:r>
              <w:rPr>
                <w:rStyle w:val="IndexLink"/>
                <w:rtl w:val="true"/>
              </w:rPr>
              <w:tab/>
            </w:r>
            <w:r>
              <w:rPr>
                <w:rStyle w:val="IndexLink"/>
              </w:rPr>
              <w:t>273</w:t>
            </w:r>
          </w:hyperlink>
        </w:p>
        <w:p>
          <w:pPr>
            <w:pStyle w:val="Contents4"/>
            <w:tabs>
              <w:tab w:val="clear" w:pos="8176"/>
              <w:tab w:val="right" w:pos="9026" w:leader="dot"/>
            </w:tabs>
            <w:rPr/>
          </w:pPr>
          <w:hyperlink w:anchor="__RefHeading___Toc7979207_1280447820">
            <w:r>
              <w:rPr>
                <w:webHidden/>
                <w:rStyle w:val="IndexLink"/>
                <w:rtl w:val="true"/>
              </w:rPr>
              <w:t xml:space="preserve">باب </w:t>
            </w:r>
            <w:r>
              <w:rPr>
                <w:rStyle w:val="IndexLink"/>
              </w:rPr>
              <w:t>7</w:t>
            </w:r>
            <w:r>
              <w:rPr>
                <w:rStyle w:val="IndexLink"/>
                <w:rtl w:val="true"/>
              </w:rPr>
              <w:t xml:space="preserve"> : </w:t>
            </w:r>
            <w:r>
              <w:rPr>
                <w:rStyle w:val="IndexLink"/>
                <w:rtl w:val="true"/>
              </w:rPr>
              <w:t>ما به قوام بدن الإنسان و تشریح أعضائه و منافعها و ما يترتب عليها من أحوال النفس</w:t>
            </w:r>
            <w:r>
              <w:rPr>
                <w:rStyle w:val="IndexLink"/>
                <w:rtl w:val="true"/>
              </w:rPr>
              <w:tab/>
            </w:r>
            <w:r>
              <w:rPr>
                <w:rStyle w:val="IndexLink"/>
              </w:rPr>
              <w:t>282</w:t>
            </w:r>
          </w:hyperlink>
        </w:p>
        <w:p>
          <w:pPr>
            <w:pStyle w:val="Contents4"/>
            <w:tabs>
              <w:tab w:val="clear" w:pos="8176"/>
              <w:tab w:val="right" w:pos="9026" w:leader="dot"/>
            </w:tabs>
            <w:rPr/>
          </w:pPr>
          <w:hyperlink w:anchor="__RefHeading___Toc7979209_1280447820">
            <w:r>
              <w:rPr>
                <w:webHidden/>
                <w:rStyle w:val="IndexLink"/>
                <w:rtl w:val="true"/>
              </w:rPr>
              <w:t xml:space="preserve">باب </w:t>
            </w:r>
            <w:r>
              <w:rPr>
                <w:rStyle w:val="IndexLink"/>
              </w:rPr>
              <w:t>8</w:t>
            </w:r>
            <w:r>
              <w:rPr>
                <w:rStyle w:val="IndexLink"/>
                <w:rtl w:val="true"/>
              </w:rPr>
              <w:t xml:space="preserve"> : </w:t>
            </w:r>
            <w:r>
              <w:rPr>
                <w:rStyle w:val="IndexLink"/>
                <w:rtl w:val="true"/>
              </w:rPr>
              <w:t>نادر في علّة اختلاف صور المخلوقات و علة السودان و الترك و الصقالبة</w:t>
            </w:r>
            <w:r>
              <w:rPr>
                <w:rStyle w:val="IndexLink"/>
                <w:rtl w:val="true"/>
              </w:rPr>
              <w:tab/>
            </w:r>
            <w:r>
              <w:rPr>
                <w:rStyle w:val="IndexLink"/>
              </w:rPr>
              <w:t>296</w:t>
            </w:r>
          </w:hyperlink>
        </w:p>
        <w:p>
          <w:pPr>
            <w:pStyle w:val="Contents3"/>
            <w:tabs>
              <w:tab w:val="clear" w:pos="8459"/>
              <w:tab w:val="right" w:pos="9026" w:leader="dot"/>
            </w:tabs>
            <w:rPr/>
          </w:pPr>
          <w:hyperlink w:anchor="__RefHeading___Toc7979211_1280447820">
            <w:r>
              <w:rPr>
                <w:webHidden/>
                <w:rStyle w:val="IndexLink"/>
                <w:rtl w:val="true"/>
              </w:rPr>
              <w:t xml:space="preserve">أبواب </w:t>
            </w:r>
            <w:r>
              <w:rPr>
                <w:rStyle w:val="IndexLink"/>
                <w:rtl w:val="true"/>
              </w:rPr>
              <w:t xml:space="preserve">: </w:t>
            </w:r>
            <w:r>
              <w:rPr>
                <w:rStyle w:val="IndexLink"/>
                <w:rtl w:val="true"/>
              </w:rPr>
              <w:t>الطب و معالجة الامراض و خواص الادوية</w:t>
            </w:r>
            <w:r>
              <w:rPr>
                <w:rStyle w:val="IndexLink"/>
                <w:rtl w:val="true"/>
              </w:rPr>
              <w:tab/>
            </w:r>
            <w:r>
              <w:rPr>
                <w:rStyle w:val="IndexLink"/>
              </w:rPr>
              <w:t>298</w:t>
            </w:r>
          </w:hyperlink>
        </w:p>
        <w:p>
          <w:pPr>
            <w:pStyle w:val="Contents4"/>
            <w:tabs>
              <w:tab w:val="clear" w:pos="8176"/>
              <w:tab w:val="right" w:pos="9026" w:leader="dot"/>
            </w:tabs>
            <w:rPr/>
          </w:pPr>
          <w:hyperlink w:anchor="__RefHeading___Toc7979213_1280447820">
            <w:r>
              <w:rPr>
                <w:webHidden/>
                <w:rStyle w:val="IndexLink"/>
                <w:rtl w:val="true"/>
              </w:rPr>
              <w:t xml:space="preserve">باب </w:t>
            </w:r>
            <w:r>
              <w:rPr>
                <w:rStyle w:val="IndexLink"/>
              </w:rPr>
              <w:t>1</w:t>
            </w:r>
            <w:r>
              <w:rPr>
                <w:rStyle w:val="IndexLink"/>
                <w:rtl w:val="true"/>
              </w:rPr>
              <w:t xml:space="preserve"> : </w:t>
            </w:r>
            <w:r>
              <w:rPr>
                <w:rStyle w:val="IndexLink"/>
                <w:rtl w:val="true"/>
              </w:rPr>
              <w:t>أنّه لم سمّى الطبيب طبيباً و ما ورد في عمل الطب و الرجوع الى الطبيب</w:t>
            </w:r>
            <w:r>
              <w:rPr>
                <w:rStyle w:val="IndexLink"/>
                <w:rtl w:val="true"/>
              </w:rPr>
              <w:tab/>
            </w:r>
            <w:r>
              <w:rPr>
                <w:rStyle w:val="IndexLink"/>
              </w:rPr>
              <w:t>298</w:t>
            </w:r>
          </w:hyperlink>
        </w:p>
        <w:p>
          <w:pPr>
            <w:pStyle w:val="Contents4"/>
            <w:tabs>
              <w:tab w:val="clear" w:pos="8176"/>
              <w:tab w:val="right" w:pos="9026" w:leader="dot"/>
            </w:tabs>
            <w:rPr/>
          </w:pPr>
          <w:hyperlink w:anchor="__RefHeading___Toc7979215_1280447820">
            <w:r>
              <w:rPr>
                <w:webHidden/>
                <w:rStyle w:val="IndexLink"/>
                <w:rtl w:val="true"/>
              </w:rPr>
              <w:t xml:space="preserve">باب </w:t>
            </w:r>
            <w:r>
              <w:rPr>
                <w:rStyle w:val="IndexLink"/>
              </w:rPr>
              <w:t>2</w:t>
            </w:r>
            <w:r>
              <w:rPr>
                <w:rStyle w:val="IndexLink"/>
                <w:rtl w:val="true"/>
              </w:rPr>
              <w:t xml:space="preserve"> : </w:t>
            </w:r>
            <w:r>
              <w:rPr>
                <w:rStyle w:val="IndexLink"/>
                <w:rtl w:val="true"/>
              </w:rPr>
              <w:t>التداوي بالحرام</w:t>
            </w:r>
            <w:r>
              <w:rPr>
                <w:rStyle w:val="IndexLink"/>
                <w:rtl w:val="true"/>
              </w:rPr>
              <w:tab/>
            </w:r>
            <w:r>
              <w:rPr>
                <w:rStyle w:val="IndexLink"/>
              </w:rPr>
              <w:t>301</w:t>
            </w:r>
          </w:hyperlink>
        </w:p>
        <w:p>
          <w:pPr>
            <w:pStyle w:val="Contents4"/>
            <w:tabs>
              <w:tab w:val="clear" w:pos="8176"/>
              <w:tab w:val="right" w:pos="9026" w:leader="dot"/>
            </w:tabs>
            <w:rPr/>
          </w:pPr>
          <w:hyperlink w:anchor="__RefHeading___Toc7979217_1280447820">
            <w:r>
              <w:rPr>
                <w:webHidden/>
                <w:rStyle w:val="IndexLink"/>
                <w:rtl w:val="true"/>
              </w:rPr>
              <w:t xml:space="preserve">باب </w:t>
            </w:r>
            <w:r>
              <w:rPr>
                <w:rStyle w:val="IndexLink"/>
              </w:rPr>
              <w:t>3</w:t>
            </w:r>
            <w:r>
              <w:rPr>
                <w:rStyle w:val="IndexLink"/>
                <w:rtl w:val="true"/>
              </w:rPr>
              <w:t xml:space="preserve"> :</w:t>
            </w:r>
            <w:r>
              <w:rPr>
                <w:rStyle w:val="IndexLink"/>
                <w:rtl w:val="true"/>
              </w:rPr>
              <w:t>علاج الحمى و اليرقان وكثرة الدم و بيان علاماتها</w:t>
            </w:r>
            <w:r>
              <w:rPr>
                <w:rStyle w:val="IndexLink"/>
                <w:rtl w:val="true"/>
              </w:rPr>
              <w:tab/>
            </w:r>
            <w:r>
              <w:rPr>
                <w:rStyle w:val="IndexLink"/>
              </w:rPr>
              <w:t>304</w:t>
            </w:r>
          </w:hyperlink>
        </w:p>
        <w:p>
          <w:pPr>
            <w:pStyle w:val="Contents4"/>
            <w:tabs>
              <w:tab w:val="clear" w:pos="8176"/>
              <w:tab w:val="right" w:pos="9026" w:leader="dot"/>
            </w:tabs>
            <w:rPr/>
          </w:pPr>
          <w:hyperlink w:anchor="__RefHeading___Toc7979219_1280447820">
            <w:r>
              <w:rPr>
                <w:webHidden/>
                <w:rStyle w:val="IndexLink"/>
                <w:rtl w:val="true"/>
              </w:rPr>
              <w:t xml:space="preserve">باب </w:t>
            </w:r>
            <w:r>
              <w:rPr>
                <w:rStyle w:val="IndexLink"/>
              </w:rPr>
              <w:t>4</w:t>
            </w:r>
            <w:r>
              <w:rPr>
                <w:rStyle w:val="IndexLink"/>
                <w:rtl w:val="true"/>
              </w:rPr>
              <w:t xml:space="preserve"> :</w:t>
            </w:r>
            <w:r>
              <w:rPr>
                <w:rStyle w:val="IndexLink"/>
                <w:rtl w:val="true"/>
              </w:rPr>
              <w:t>الحجامة و الحقنة و السعوط و القيء</w:t>
            </w:r>
            <w:r>
              <w:rPr>
                <w:rStyle w:val="IndexLink"/>
                <w:rtl w:val="true"/>
              </w:rPr>
              <w:tab/>
            </w:r>
            <w:r>
              <w:rPr>
                <w:rStyle w:val="IndexLink"/>
              </w:rPr>
              <w:t>306</w:t>
            </w:r>
          </w:hyperlink>
        </w:p>
        <w:p>
          <w:pPr>
            <w:pStyle w:val="Contents4"/>
            <w:tabs>
              <w:tab w:val="clear" w:pos="8176"/>
              <w:tab w:val="right" w:pos="9026" w:leader="dot"/>
            </w:tabs>
            <w:rPr/>
          </w:pPr>
          <w:hyperlink w:anchor="__RefHeading___Toc7979221_1280447820">
            <w:r>
              <w:rPr>
                <w:webHidden/>
                <w:rStyle w:val="IndexLink"/>
                <w:rtl w:val="true"/>
              </w:rPr>
              <w:t xml:space="preserve">باب </w:t>
            </w:r>
            <w:r>
              <w:rPr>
                <w:rStyle w:val="IndexLink"/>
              </w:rPr>
              <w:t>5</w:t>
            </w:r>
            <w:r>
              <w:rPr>
                <w:rStyle w:val="IndexLink"/>
                <w:rtl w:val="true"/>
              </w:rPr>
              <w:t xml:space="preserve"> : </w:t>
            </w:r>
            <w:r>
              <w:rPr>
                <w:rStyle w:val="IndexLink"/>
                <w:rtl w:val="true"/>
              </w:rPr>
              <w:t>الحمية</w:t>
            </w:r>
            <w:r>
              <w:rPr>
                <w:rStyle w:val="IndexLink"/>
                <w:rtl w:val="true"/>
              </w:rPr>
              <w:tab/>
            </w:r>
            <w:r>
              <w:rPr>
                <w:rStyle w:val="IndexLink"/>
              </w:rPr>
              <w:t>311</w:t>
            </w:r>
          </w:hyperlink>
        </w:p>
        <w:p>
          <w:pPr>
            <w:pStyle w:val="Contents4"/>
            <w:tabs>
              <w:tab w:val="clear" w:pos="8176"/>
              <w:tab w:val="right" w:pos="9026" w:leader="dot"/>
            </w:tabs>
            <w:rPr/>
          </w:pPr>
          <w:hyperlink w:anchor="__RefHeading___Toc7979223_1280447820">
            <w:r>
              <w:rPr>
                <w:webHidden/>
                <w:rStyle w:val="IndexLink"/>
                <w:rtl w:val="true"/>
              </w:rPr>
              <w:t xml:space="preserve">باب </w:t>
            </w:r>
            <w:r>
              <w:rPr>
                <w:rStyle w:val="IndexLink"/>
              </w:rPr>
              <w:t>6</w:t>
            </w:r>
            <w:r>
              <w:rPr>
                <w:rStyle w:val="IndexLink"/>
                <w:rtl w:val="true"/>
              </w:rPr>
              <w:t xml:space="preserve"> : </w:t>
            </w:r>
            <w:r>
              <w:rPr>
                <w:rStyle w:val="IndexLink"/>
                <w:rtl w:val="true"/>
              </w:rPr>
              <w:t>علاج الصداع</w:t>
            </w:r>
            <w:r>
              <w:rPr>
                <w:rStyle w:val="IndexLink"/>
                <w:rtl w:val="true"/>
              </w:rPr>
              <w:tab/>
            </w:r>
            <w:r>
              <w:rPr>
                <w:rStyle w:val="IndexLink"/>
              </w:rPr>
              <w:t>312</w:t>
            </w:r>
          </w:hyperlink>
        </w:p>
        <w:p>
          <w:pPr>
            <w:pStyle w:val="Contents4"/>
            <w:tabs>
              <w:tab w:val="clear" w:pos="8176"/>
              <w:tab w:val="right" w:pos="9026" w:leader="dot"/>
            </w:tabs>
            <w:rPr/>
          </w:pPr>
          <w:hyperlink w:anchor="__RefHeading___Toc7979225_1280447820">
            <w:r>
              <w:rPr>
                <w:webHidden/>
                <w:rStyle w:val="IndexLink"/>
                <w:rtl w:val="true"/>
              </w:rPr>
              <w:t xml:space="preserve">باب </w:t>
            </w:r>
            <w:r>
              <w:rPr>
                <w:rStyle w:val="IndexLink"/>
              </w:rPr>
              <w:t>7</w:t>
            </w:r>
            <w:r>
              <w:rPr>
                <w:rStyle w:val="IndexLink"/>
                <w:rtl w:val="true"/>
              </w:rPr>
              <w:t xml:space="preserve"> : </w:t>
            </w:r>
            <w:r>
              <w:rPr>
                <w:rStyle w:val="IndexLink"/>
                <w:rtl w:val="true"/>
              </w:rPr>
              <w:t>معالجات العين والاذن</w:t>
            </w:r>
            <w:r>
              <w:rPr>
                <w:rStyle w:val="IndexLink"/>
                <w:rtl w:val="true"/>
              </w:rPr>
              <w:tab/>
            </w:r>
            <w:r>
              <w:rPr>
                <w:rStyle w:val="IndexLink"/>
              </w:rPr>
              <w:t>313</w:t>
            </w:r>
          </w:hyperlink>
        </w:p>
        <w:p>
          <w:pPr>
            <w:pStyle w:val="Contents4"/>
            <w:tabs>
              <w:tab w:val="clear" w:pos="8176"/>
              <w:tab w:val="right" w:pos="9026" w:leader="dot"/>
            </w:tabs>
            <w:rPr/>
          </w:pPr>
          <w:hyperlink w:anchor="__RefHeading___Toc7979227_1280447820">
            <w:r>
              <w:rPr>
                <w:webHidden/>
                <w:rStyle w:val="IndexLink"/>
                <w:rtl w:val="true"/>
              </w:rPr>
              <w:t xml:space="preserve">باب </w:t>
            </w:r>
            <w:r>
              <w:rPr>
                <w:rStyle w:val="IndexLink"/>
              </w:rPr>
              <w:t>8</w:t>
            </w:r>
            <w:r>
              <w:rPr>
                <w:rStyle w:val="IndexLink"/>
                <w:rtl w:val="true"/>
              </w:rPr>
              <w:t xml:space="preserve"> : </w:t>
            </w:r>
            <w:r>
              <w:rPr>
                <w:rStyle w:val="IndexLink"/>
                <w:rtl w:val="true"/>
              </w:rPr>
              <w:t>معالجات علل سائر أجزاء الوجه و الأسنان والفم</w:t>
            </w:r>
            <w:r>
              <w:rPr>
                <w:rStyle w:val="IndexLink"/>
                <w:rtl w:val="true"/>
              </w:rPr>
              <w:tab/>
            </w:r>
            <w:r>
              <w:rPr>
                <w:rStyle w:val="IndexLink"/>
              </w:rPr>
              <w:t>315</w:t>
            </w:r>
          </w:hyperlink>
        </w:p>
        <w:p>
          <w:pPr>
            <w:pStyle w:val="Contents4"/>
            <w:tabs>
              <w:tab w:val="clear" w:pos="8176"/>
              <w:tab w:val="right" w:pos="9026" w:leader="dot"/>
            </w:tabs>
            <w:rPr/>
          </w:pPr>
          <w:hyperlink w:anchor="__RefHeading___Toc7979229_1280447820">
            <w:r>
              <w:rPr>
                <w:webHidden/>
                <w:rStyle w:val="IndexLink"/>
                <w:rtl w:val="true"/>
              </w:rPr>
              <w:t xml:space="preserve">باب </w:t>
            </w:r>
            <w:r>
              <w:rPr>
                <w:rStyle w:val="IndexLink"/>
              </w:rPr>
              <w:t>9</w:t>
            </w:r>
            <w:r>
              <w:rPr>
                <w:rStyle w:val="IndexLink"/>
                <w:rtl w:val="true"/>
              </w:rPr>
              <w:t xml:space="preserve"> : </w:t>
            </w:r>
            <w:r>
              <w:rPr>
                <w:rStyle w:val="IndexLink"/>
                <w:rtl w:val="true"/>
              </w:rPr>
              <w:t>علاج دود البطن</w:t>
            </w:r>
            <w:r>
              <w:rPr>
                <w:rStyle w:val="IndexLink"/>
                <w:rtl w:val="true"/>
              </w:rPr>
              <w:tab/>
            </w:r>
            <w:r>
              <w:rPr>
                <w:rStyle w:val="IndexLink"/>
              </w:rPr>
              <w:t>316</w:t>
            </w:r>
          </w:hyperlink>
        </w:p>
        <w:p>
          <w:pPr>
            <w:pStyle w:val="Contents4"/>
            <w:tabs>
              <w:tab w:val="clear" w:pos="8176"/>
              <w:tab w:val="right" w:pos="9026" w:leader="dot"/>
            </w:tabs>
            <w:rPr/>
          </w:pPr>
          <w:hyperlink w:anchor="__RefHeading___Toc7979231_1280447820">
            <w:r>
              <w:rPr>
                <w:webHidden/>
                <w:rStyle w:val="IndexLink"/>
                <w:rtl w:val="true"/>
              </w:rPr>
              <w:t xml:space="preserve">باب </w:t>
            </w:r>
            <w:r>
              <w:rPr>
                <w:rStyle w:val="IndexLink"/>
              </w:rPr>
              <w:t>10</w:t>
            </w:r>
            <w:r>
              <w:rPr>
                <w:rStyle w:val="IndexLink"/>
                <w:rtl w:val="true"/>
              </w:rPr>
              <w:t xml:space="preserve">: </w:t>
            </w:r>
            <w:r>
              <w:rPr>
                <w:rStyle w:val="IndexLink"/>
                <w:rtl w:val="true"/>
              </w:rPr>
              <w:t>علاج ورم الكبد و أوجاع الجوف و الخاصرة</w:t>
            </w:r>
            <w:r>
              <w:rPr>
                <w:rStyle w:val="IndexLink"/>
                <w:rtl w:val="true"/>
              </w:rPr>
              <w:tab/>
            </w:r>
            <w:r>
              <w:rPr>
                <w:rStyle w:val="IndexLink"/>
              </w:rPr>
              <w:t>317</w:t>
            </w:r>
          </w:hyperlink>
        </w:p>
        <w:p>
          <w:pPr>
            <w:pStyle w:val="Contents4"/>
            <w:tabs>
              <w:tab w:val="clear" w:pos="8176"/>
              <w:tab w:val="right" w:pos="9026" w:leader="dot"/>
            </w:tabs>
            <w:rPr/>
          </w:pPr>
          <w:hyperlink w:anchor="__RefHeading___Toc7979233_1280447820">
            <w:r>
              <w:rPr>
                <w:webHidden/>
                <w:rStyle w:val="IndexLink"/>
                <w:rtl w:val="true"/>
              </w:rPr>
              <w:t xml:space="preserve">باب </w:t>
            </w:r>
            <w:r>
              <w:rPr>
                <w:rStyle w:val="IndexLink"/>
              </w:rPr>
              <w:t>11</w:t>
            </w:r>
            <w:r>
              <w:rPr>
                <w:rStyle w:val="IndexLink"/>
                <w:rtl w:val="true"/>
              </w:rPr>
              <w:t xml:space="preserve">: </w:t>
            </w:r>
            <w:r>
              <w:rPr>
                <w:rStyle w:val="IndexLink"/>
                <w:rtl w:val="true"/>
              </w:rPr>
              <w:t>علاج البطن و الزحير و وجع المعدة وبرودتها و رخاوتها</w:t>
            </w:r>
            <w:r>
              <w:rPr>
                <w:rStyle w:val="IndexLink"/>
                <w:rtl w:val="true"/>
              </w:rPr>
              <w:tab/>
            </w:r>
            <w:r>
              <w:rPr>
                <w:rStyle w:val="IndexLink"/>
              </w:rPr>
              <w:t>318</w:t>
            </w:r>
          </w:hyperlink>
        </w:p>
        <w:p>
          <w:pPr>
            <w:pStyle w:val="Contents4"/>
            <w:tabs>
              <w:tab w:val="clear" w:pos="8176"/>
              <w:tab w:val="right" w:pos="9026" w:leader="dot"/>
            </w:tabs>
            <w:rPr/>
          </w:pPr>
          <w:hyperlink w:anchor="__RefHeading___Toc7979235_1280447820">
            <w:r>
              <w:rPr>
                <w:webHidden/>
                <w:rStyle w:val="IndexLink"/>
                <w:rtl w:val="true"/>
              </w:rPr>
              <w:t xml:space="preserve">باب </w:t>
            </w:r>
            <w:r>
              <w:rPr>
                <w:rStyle w:val="IndexLink"/>
              </w:rPr>
              <w:t>12</w:t>
            </w:r>
            <w:r>
              <w:rPr>
                <w:rStyle w:val="IndexLink"/>
                <w:rtl w:val="true"/>
              </w:rPr>
              <w:t xml:space="preserve"> : </w:t>
            </w:r>
            <w:r>
              <w:rPr>
                <w:rStyle w:val="IndexLink"/>
                <w:rtl w:val="true"/>
              </w:rPr>
              <w:t>الدواء لأوجاع الحلق والرئة و العسال و السل</w:t>
            </w:r>
            <w:r>
              <w:rPr>
                <w:rStyle w:val="IndexLink"/>
                <w:rtl w:val="true"/>
              </w:rPr>
              <w:tab/>
            </w:r>
            <w:r>
              <w:rPr>
                <w:rStyle w:val="IndexLink"/>
              </w:rPr>
              <w:t>320</w:t>
            </w:r>
          </w:hyperlink>
        </w:p>
        <w:p>
          <w:pPr>
            <w:pStyle w:val="Contents4"/>
            <w:tabs>
              <w:tab w:val="clear" w:pos="8176"/>
              <w:tab w:val="right" w:pos="9026" w:leader="dot"/>
            </w:tabs>
            <w:rPr/>
          </w:pPr>
          <w:hyperlink w:anchor="__RefHeading___Toc7979237_1280447820">
            <w:r>
              <w:rPr>
                <w:webHidden/>
                <w:rStyle w:val="IndexLink"/>
                <w:rtl w:val="true"/>
              </w:rPr>
              <w:t xml:space="preserve">باب </w:t>
            </w:r>
            <w:r>
              <w:rPr>
                <w:rStyle w:val="IndexLink"/>
              </w:rPr>
              <w:t>13</w:t>
            </w:r>
            <w:r>
              <w:rPr>
                <w:rStyle w:val="IndexLink"/>
                <w:rtl w:val="true"/>
              </w:rPr>
              <w:t xml:space="preserve"> : </w:t>
            </w:r>
            <w:r>
              <w:rPr>
                <w:rStyle w:val="IndexLink"/>
                <w:rtl w:val="true"/>
              </w:rPr>
              <w:t>الزكام</w:t>
            </w:r>
            <w:r>
              <w:rPr>
                <w:rStyle w:val="IndexLink"/>
                <w:rtl w:val="true"/>
              </w:rPr>
              <w:tab/>
            </w:r>
            <w:r>
              <w:rPr>
                <w:rStyle w:val="IndexLink"/>
              </w:rPr>
              <w:t>321</w:t>
            </w:r>
          </w:hyperlink>
        </w:p>
        <w:p>
          <w:pPr>
            <w:pStyle w:val="Contents4"/>
            <w:tabs>
              <w:tab w:val="clear" w:pos="8176"/>
              <w:tab w:val="right" w:pos="9026" w:leader="dot"/>
            </w:tabs>
            <w:rPr/>
          </w:pPr>
          <w:hyperlink w:anchor="__RefHeading___Toc7979239_1280447820">
            <w:r>
              <w:rPr>
                <w:webHidden/>
                <w:rStyle w:val="IndexLink"/>
                <w:rtl w:val="true"/>
              </w:rPr>
              <w:t xml:space="preserve">باب </w:t>
            </w:r>
            <w:r>
              <w:rPr>
                <w:rStyle w:val="IndexLink"/>
              </w:rPr>
              <w:t>14</w:t>
            </w:r>
            <w:r>
              <w:rPr>
                <w:rStyle w:val="IndexLink"/>
                <w:rtl w:val="true"/>
              </w:rPr>
              <w:t xml:space="preserve"> : </w:t>
            </w:r>
            <w:r>
              <w:rPr>
                <w:rStyle w:val="IndexLink"/>
                <w:rtl w:val="true"/>
              </w:rPr>
              <w:t>معالجة الرياح الموجعة</w:t>
            </w:r>
            <w:r>
              <w:rPr>
                <w:rStyle w:val="IndexLink"/>
                <w:rtl w:val="true"/>
              </w:rPr>
              <w:tab/>
            </w:r>
            <w:r>
              <w:rPr>
                <w:rStyle w:val="IndexLink"/>
              </w:rPr>
              <w:t>323</w:t>
            </w:r>
          </w:hyperlink>
        </w:p>
        <w:p>
          <w:pPr>
            <w:pStyle w:val="Contents4"/>
            <w:tabs>
              <w:tab w:val="clear" w:pos="8176"/>
              <w:tab w:val="right" w:pos="9026" w:leader="dot"/>
            </w:tabs>
            <w:rPr/>
          </w:pPr>
          <w:hyperlink w:anchor="__RefHeading___Toc7979241_1280447820">
            <w:r>
              <w:rPr>
                <w:webHidden/>
                <w:rStyle w:val="IndexLink"/>
                <w:rtl w:val="true"/>
              </w:rPr>
              <w:t xml:space="preserve">باب </w:t>
            </w:r>
            <w:r>
              <w:rPr>
                <w:rStyle w:val="IndexLink"/>
              </w:rPr>
              <w:t>15</w:t>
            </w:r>
            <w:r>
              <w:rPr>
                <w:rStyle w:val="IndexLink"/>
                <w:rtl w:val="true"/>
              </w:rPr>
              <w:t xml:space="preserve"> : </w:t>
            </w:r>
            <w:r>
              <w:rPr>
                <w:rStyle w:val="IndexLink"/>
                <w:rtl w:val="true"/>
              </w:rPr>
              <w:t>علاج تقطير البول</w:t>
            </w:r>
            <w:r>
              <w:rPr>
                <w:rStyle w:val="IndexLink"/>
                <w:rtl w:val="true"/>
              </w:rPr>
              <w:tab/>
            </w:r>
            <w:r>
              <w:rPr>
                <w:rStyle w:val="IndexLink"/>
              </w:rPr>
              <w:t>324</w:t>
            </w:r>
          </w:hyperlink>
        </w:p>
        <w:p>
          <w:pPr>
            <w:pStyle w:val="Contents4"/>
            <w:tabs>
              <w:tab w:val="clear" w:pos="8176"/>
              <w:tab w:val="right" w:pos="9026" w:leader="dot"/>
            </w:tabs>
            <w:rPr/>
          </w:pPr>
          <w:hyperlink w:anchor="__RefHeading___Toc7979243_1280447820">
            <w:r>
              <w:rPr>
                <w:webHidden/>
                <w:rStyle w:val="IndexLink"/>
                <w:rtl w:val="true"/>
              </w:rPr>
              <w:t xml:space="preserve">باب </w:t>
            </w:r>
            <w:r>
              <w:rPr>
                <w:rStyle w:val="IndexLink"/>
              </w:rPr>
              <w:t>16</w:t>
            </w:r>
            <w:r>
              <w:rPr>
                <w:rStyle w:val="IndexLink"/>
                <w:rtl w:val="true"/>
              </w:rPr>
              <w:t xml:space="preserve"> : </w:t>
            </w:r>
            <w:r>
              <w:rPr>
                <w:rStyle w:val="IndexLink"/>
                <w:rtl w:val="true"/>
              </w:rPr>
              <w:t>علاج الجراحات القروح و علة الجدرى</w:t>
            </w:r>
            <w:r>
              <w:rPr>
                <w:rStyle w:val="IndexLink"/>
                <w:rtl w:val="true"/>
              </w:rPr>
              <w:tab/>
            </w:r>
            <w:r>
              <w:rPr>
                <w:rStyle w:val="IndexLink"/>
              </w:rPr>
              <w:t>325</w:t>
            </w:r>
          </w:hyperlink>
        </w:p>
        <w:p>
          <w:pPr>
            <w:pStyle w:val="Contents4"/>
            <w:tabs>
              <w:tab w:val="clear" w:pos="8176"/>
              <w:tab w:val="right" w:pos="9026" w:leader="dot"/>
            </w:tabs>
            <w:rPr/>
          </w:pPr>
          <w:hyperlink w:anchor="__RefHeading___Toc7979245_1280447820">
            <w:r>
              <w:rPr>
                <w:webHidden/>
                <w:rStyle w:val="IndexLink"/>
                <w:rtl w:val="true"/>
              </w:rPr>
              <w:t xml:space="preserve">باب </w:t>
            </w:r>
            <w:r>
              <w:rPr>
                <w:rStyle w:val="IndexLink"/>
              </w:rPr>
              <w:t>17</w:t>
            </w:r>
            <w:r>
              <w:rPr>
                <w:rStyle w:val="IndexLink"/>
                <w:rtl w:val="true"/>
              </w:rPr>
              <w:t xml:space="preserve"> : </w:t>
            </w:r>
            <w:r>
              <w:rPr>
                <w:rStyle w:val="IndexLink"/>
                <w:rtl w:val="true"/>
              </w:rPr>
              <w:t>الدواء لوجع البطن والظهر</w:t>
            </w:r>
            <w:r>
              <w:rPr>
                <w:rStyle w:val="IndexLink"/>
                <w:rtl w:val="true"/>
              </w:rPr>
              <w:tab/>
            </w:r>
            <w:r>
              <w:rPr>
                <w:rStyle w:val="IndexLink"/>
              </w:rPr>
              <w:t>326</w:t>
            </w:r>
          </w:hyperlink>
        </w:p>
        <w:p>
          <w:pPr>
            <w:pStyle w:val="Contents4"/>
            <w:tabs>
              <w:tab w:val="clear" w:pos="8176"/>
              <w:tab w:val="right" w:pos="9026" w:leader="dot"/>
            </w:tabs>
            <w:rPr/>
          </w:pPr>
          <w:hyperlink w:anchor="__RefHeading___Toc7979247_1280447820">
            <w:r>
              <w:rPr>
                <w:webHidden/>
                <w:rStyle w:val="IndexLink"/>
                <w:rtl w:val="true"/>
              </w:rPr>
              <w:t xml:space="preserve">باب </w:t>
            </w:r>
            <w:r>
              <w:rPr>
                <w:rStyle w:val="IndexLink"/>
              </w:rPr>
              <w:t>18</w:t>
            </w:r>
            <w:r>
              <w:rPr>
                <w:rStyle w:val="IndexLink"/>
                <w:rtl w:val="true"/>
              </w:rPr>
              <w:t xml:space="preserve"> : </w:t>
            </w:r>
            <w:r>
              <w:rPr>
                <w:rStyle w:val="IndexLink"/>
                <w:rtl w:val="true"/>
              </w:rPr>
              <w:t>معالجة البواسير</w:t>
            </w:r>
            <w:r>
              <w:rPr>
                <w:rStyle w:val="IndexLink"/>
                <w:rtl w:val="true"/>
              </w:rPr>
              <w:tab/>
            </w:r>
            <w:r>
              <w:rPr>
                <w:rStyle w:val="IndexLink"/>
              </w:rPr>
              <w:t>327</w:t>
            </w:r>
          </w:hyperlink>
        </w:p>
        <w:p>
          <w:pPr>
            <w:pStyle w:val="Contents4"/>
            <w:tabs>
              <w:tab w:val="clear" w:pos="8176"/>
              <w:tab w:val="right" w:pos="9026" w:leader="dot"/>
            </w:tabs>
            <w:rPr/>
          </w:pPr>
          <w:hyperlink w:anchor="__RefHeading___Toc7979249_1280447820">
            <w:r>
              <w:rPr>
                <w:webHidden/>
                <w:rStyle w:val="IndexLink"/>
                <w:rtl w:val="true"/>
              </w:rPr>
              <w:t xml:space="preserve">باب </w:t>
            </w:r>
            <w:r>
              <w:rPr>
                <w:rStyle w:val="IndexLink"/>
              </w:rPr>
              <w:t>19</w:t>
            </w:r>
            <w:r>
              <w:rPr>
                <w:rStyle w:val="IndexLink"/>
                <w:rtl w:val="true"/>
              </w:rPr>
              <w:t xml:space="preserve"> : </w:t>
            </w:r>
            <w:r>
              <w:rPr>
                <w:rStyle w:val="IndexLink"/>
                <w:rtl w:val="true"/>
              </w:rPr>
              <w:t>ما يدفع البلغم و الرطوبات و اليبوسة و الفالج</w:t>
            </w:r>
            <w:r>
              <w:rPr>
                <w:rStyle w:val="IndexLink"/>
                <w:rtl w:val="true"/>
              </w:rPr>
              <w:tab/>
            </w:r>
            <w:r>
              <w:rPr>
                <w:rStyle w:val="IndexLink"/>
              </w:rPr>
              <w:t>328</w:t>
            </w:r>
          </w:hyperlink>
        </w:p>
        <w:p>
          <w:pPr>
            <w:pStyle w:val="Contents4"/>
            <w:tabs>
              <w:tab w:val="clear" w:pos="8176"/>
              <w:tab w:val="right" w:pos="9026" w:leader="dot"/>
            </w:tabs>
            <w:rPr/>
          </w:pPr>
          <w:hyperlink w:anchor="__RefHeading___Toc7979251_1280447820">
            <w:r>
              <w:rPr>
                <w:webHidden/>
                <w:rStyle w:val="IndexLink"/>
                <w:rtl w:val="true"/>
              </w:rPr>
              <w:t xml:space="preserve">باب </w:t>
            </w:r>
            <w:r>
              <w:rPr>
                <w:rStyle w:val="IndexLink"/>
              </w:rPr>
              <w:t>20</w:t>
            </w:r>
            <w:r>
              <w:rPr>
                <w:rStyle w:val="IndexLink"/>
                <w:rtl w:val="true"/>
              </w:rPr>
              <w:t xml:space="preserve"> : </w:t>
            </w:r>
            <w:r>
              <w:rPr>
                <w:rStyle w:val="IndexLink"/>
                <w:rtl w:val="true"/>
              </w:rPr>
              <w:t>دواء البلبلة وكثرة العطش و يبس الفم</w:t>
            </w:r>
            <w:r>
              <w:rPr>
                <w:rStyle w:val="IndexLink"/>
                <w:rtl w:val="true"/>
              </w:rPr>
              <w:tab/>
            </w:r>
            <w:r>
              <w:rPr>
                <w:rStyle w:val="IndexLink"/>
              </w:rPr>
              <w:t>329</w:t>
            </w:r>
          </w:hyperlink>
        </w:p>
        <w:p>
          <w:pPr>
            <w:pStyle w:val="Contents4"/>
            <w:tabs>
              <w:tab w:val="clear" w:pos="8176"/>
              <w:tab w:val="right" w:pos="9026" w:leader="dot"/>
            </w:tabs>
            <w:rPr/>
          </w:pPr>
          <w:hyperlink w:anchor="__RefHeading___Toc7979253_1280447820">
            <w:r>
              <w:rPr>
                <w:webHidden/>
                <w:rStyle w:val="IndexLink"/>
                <w:rtl w:val="true"/>
              </w:rPr>
              <w:t xml:space="preserve">باب </w:t>
            </w:r>
            <w:r>
              <w:rPr>
                <w:rStyle w:val="IndexLink"/>
              </w:rPr>
              <w:t>21</w:t>
            </w:r>
            <w:r>
              <w:rPr>
                <w:rStyle w:val="IndexLink"/>
                <w:rtl w:val="true"/>
              </w:rPr>
              <w:t xml:space="preserve"> : </w:t>
            </w:r>
            <w:r>
              <w:rPr>
                <w:rStyle w:val="IndexLink"/>
                <w:rtl w:val="true"/>
              </w:rPr>
              <w:t>علاج السموم و لدغ المؤذيات</w:t>
            </w:r>
            <w:r>
              <w:rPr>
                <w:rStyle w:val="IndexLink"/>
                <w:rtl w:val="true"/>
              </w:rPr>
              <w:tab/>
            </w:r>
            <w:r>
              <w:rPr>
                <w:rStyle w:val="IndexLink"/>
              </w:rPr>
              <w:t>330</w:t>
            </w:r>
          </w:hyperlink>
        </w:p>
        <w:p>
          <w:pPr>
            <w:pStyle w:val="Contents4"/>
            <w:tabs>
              <w:tab w:val="clear" w:pos="8176"/>
              <w:tab w:val="right" w:pos="9026" w:leader="dot"/>
            </w:tabs>
            <w:rPr/>
          </w:pPr>
          <w:hyperlink w:anchor="__RefHeading___Toc7979255_1280447820">
            <w:r>
              <w:rPr>
                <w:webHidden/>
                <w:rStyle w:val="IndexLink"/>
                <w:rtl w:val="true"/>
              </w:rPr>
              <w:t xml:space="preserve">باب </w:t>
            </w:r>
            <w:r>
              <w:rPr>
                <w:rStyle w:val="IndexLink"/>
              </w:rPr>
              <w:t>22</w:t>
            </w:r>
            <w:r>
              <w:rPr>
                <w:rStyle w:val="IndexLink"/>
                <w:rtl w:val="true"/>
              </w:rPr>
              <w:t xml:space="preserve"> : </w:t>
            </w:r>
            <w:r>
              <w:rPr>
                <w:rStyle w:val="IndexLink"/>
                <w:rtl w:val="true"/>
              </w:rPr>
              <w:t>معالجة الوباء</w:t>
            </w:r>
            <w:r>
              <w:rPr>
                <w:rStyle w:val="IndexLink"/>
                <w:rtl w:val="true"/>
              </w:rPr>
              <w:tab/>
            </w:r>
            <w:r>
              <w:rPr>
                <w:rStyle w:val="IndexLink"/>
              </w:rPr>
              <w:t>331</w:t>
            </w:r>
          </w:hyperlink>
        </w:p>
        <w:p>
          <w:pPr>
            <w:pStyle w:val="Contents4"/>
            <w:tabs>
              <w:tab w:val="clear" w:pos="8176"/>
              <w:tab w:val="right" w:pos="9026" w:leader="dot"/>
            </w:tabs>
            <w:rPr/>
          </w:pPr>
          <w:hyperlink w:anchor="__RefHeading___Toc7979257_1280447820">
            <w:r>
              <w:rPr>
                <w:webHidden/>
                <w:rStyle w:val="IndexLink"/>
                <w:rtl w:val="true"/>
              </w:rPr>
              <w:t xml:space="preserve">باب </w:t>
            </w:r>
            <w:r>
              <w:rPr>
                <w:rStyle w:val="IndexLink"/>
              </w:rPr>
              <w:t>23</w:t>
            </w:r>
            <w:r>
              <w:rPr>
                <w:rStyle w:val="IndexLink"/>
                <w:rtl w:val="true"/>
              </w:rPr>
              <w:t xml:space="preserve"> : </w:t>
            </w:r>
            <w:r>
              <w:rPr>
                <w:rStyle w:val="IndexLink"/>
                <w:rtl w:val="true"/>
              </w:rPr>
              <w:t>دفع الجذام و البرص و البهق و الداء الخبيث</w:t>
            </w:r>
            <w:r>
              <w:rPr>
                <w:rStyle w:val="IndexLink"/>
                <w:rtl w:val="true"/>
              </w:rPr>
              <w:tab/>
            </w:r>
            <w:r>
              <w:rPr>
                <w:rStyle w:val="IndexLink"/>
              </w:rPr>
              <w:t>332</w:t>
            </w:r>
          </w:hyperlink>
        </w:p>
        <w:p>
          <w:pPr>
            <w:pStyle w:val="Contents3"/>
            <w:tabs>
              <w:tab w:val="clear" w:pos="8459"/>
              <w:tab w:val="right" w:pos="9026" w:leader="dot"/>
            </w:tabs>
            <w:rPr/>
          </w:pPr>
          <w:hyperlink w:anchor="__RefHeading___Toc7979259_1280447820">
            <w:r>
              <w:rPr>
                <w:webHidden/>
                <w:rStyle w:val="IndexLink"/>
                <w:rtl w:val="true"/>
              </w:rPr>
              <w:t xml:space="preserve">أبواب </w:t>
            </w:r>
            <w:r>
              <w:rPr>
                <w:rStyle w:val="IndexLink"/>
                <w:rtl w:val="true"/>
              </w:rPr>
              <w:t xml:space="preserve">: </w:t>
            </w:r>
            <w:r>
              <w:rPr>
                <w:rStyle w:val="IndexLink"/>
                <w:rtl w:val="true"/>
              </w:rPr>
              <w:t>الادوية وخواصها</w:t>
            </w:r>
            <w:r>
              <w:rPr>
                <w:rStyle w:val="IndexLink"/>
                <w:rtl w:val="true"/>
              </w:rPr>
              <w:tab/>
            </w:r>
            <w:r>
              <w:rPr>
                <w:rStyle w:val="IndexLink"/>
              </w:rPr>
              <w:t>334</w:t>
            </w:r>
          </w:hyperlink>
        </w:p>
        <w:p>
          <w:pPr>
            <w:pStyle w:val="Contents4"/>
            <w:tabs>
              <w:tab w:val="clear" w:pos="8176"/>
              <w:tab w:val="right" w:pos="9026" w:leader="dot"/>
            </w:tabs>
            <w:rPr/>
          </w:pPr>
          <w:hyperlink w:anchor="__RefHeading___Toc7979261_1280447820">
            <w:r>
              <w:rPr>
                <w:webHidden/>
                <w:rStyle w:val="IndexLink"/>
                <w:rtl w:val="true"/>
              </w:rPr>
              <w:t xml:space="preserve">باب </w:t>
            </w:r>
            <w:r>
              <w:rPr>
                <w:rStyle w:val="IndexLink"/>
              </w:rPr>
              <w:t>1</w:t>
            </w:r>
            <w:r>
              <w:rPr>
                <w:rStyle w:val="IndexLink"/>
                <w:rtl w:val="true"/>
              </w:rPr>
              <w:t xml:space="preserve"> : </w:t>
            </w:r>
            <w:r>
              <w:rPr>
                <w:rStyle w:val="IndexLink"/>
                <w:rtl w:val="true"/>
              </w:rPr>
              <w:t>الهندباء</w:t>
            </w:r>
            <w:r>
              <w:rPr>
                <w:rStyle w:val="IndexLink"/>
                <w:rtl w:val="true"/>
              </w:rPr>
              <w:tab/>
            </w:r>
            <w:r>
              <w:rPr>
                <w:rStyle w:val="IndexLink"/>
              </w:rPr>
              <w:t>334</w:t>
            </w:r>
          </w:hyperlink>
        </w:p>
        <w:p>
          <w:pPr>
            <w:pStyle w:val="Contents4"/>
            <w:tabs>
              <w:tab w:val="clear" w:pos="8176"/>
              <w:tab w:val="right" w:pos="9026" w:leader="dot"/>
            </w:tabs>
            <w:rPr/>
          </w:pPr>
          <w:hyperlink w:anchor="__RefHeading___Toc7979263_1280447820">
            <w:r>
              <w:rPr>
                <w:webHidden/>
                <w:rStyle w:val="IndexLink"/>
                <w:rtl w:val="true"/>
              </w:rPr>
              <w:t xml:space="preserve">باب </w:t>
            </w:r>
            <w:r>
              <w:rPr>
                <w:rStyle w:val="IndexLink"/>
              </w:rPr>
              <w:t>2</w:t>
            </w:r>
            <w:r>
              <w:rPr>
                <w:rStyle w:val="IndexLink"/>
                <w:rtl w:val="true"/>
              </w:rPr>
              <w:t xml:space="preserve"> : </w:t>
            </w:r>
            <w:r>
              <w:rPr>
                <w:rStyle w:val="IndexLink"/>
                <w:rtl w:val="true"/>
              </w:rPr>
              <w:t>الشبرم و السنا</w:t>
            </w:r>
            <w:r>
              <w:rPr>
                <w:rStyle w:val="IndexLink"/>
                <w:rtl w:val="true"/>
              </w:rPr>
              <w:tab/>
            </w:r>
            <w:r>
              <w:rPr>
                <w:rStyle w:val="IndexLink"/>
              </w:rPr>
              <w:t>335</w:t>
            </w:r>
          </w:hyperlink>
        </w:p>
        <w:p>
          <w:pPr>
            <w:pStyle w:val="Contents4"/>
            <w:tabs>
              <w:tab w:val="clear" w:pos="8176"/>
              <w:tab w:val="right" w:pos="9026" w:leader="dot"/>
            </w:tabs>
            <w:rPr/>
          </w:pPr>
          <w:hyperlink w:anchor="__RefHeading___Toc7979265_1280447820">
            <w:r>
              <w:rPr>
                <w:webHidden/>
                <w:rStyle w:val="IndexLink"/>
                <w:rtl w:val="true"/>
              </w:rPr>
              <w:t xml:space="preserve">باب </w:t>
            </w:r>
            <w:r>
              <w:rPr>
                <w:rStyle w:val="IndexLink"/>
              </w:rPr>
              <w:t>3</w:t>
            </w:r>
            <w:r>
              <w:rPr>
                <w:rStyle w:val="IndexLink"/>
                <w:rtl w:val="true"/>
              </w:rPr>
              <w:t xml:space="preserve"> : </w:t>
            </w:r>
            <w:r>
              <w:rPr>
                <w:rStyle w:val="IndexLink"/>
                <w:rtl w:val="true"/>
              </w:rPr>
              <w:t>البنفسج و الخيري و الزنبق و أدهانها</w:t>
            </w:r>
            <w:r>
              <w:rPr>
                <w:rStyle w:val="IndexLink"/>
                <w:rtl w:val="true"/>
              </w:rPr>
              <w:tab/>
            </w:r>
            <w:r>
              <w:rPr>
                <w:rStyle w:val="IndexLink"/>
              </w:rPr>
              <w:t>336</w:t>
            </w:r>
          </w:hyperlink>
        </w:p>
        <w:p>
          <w:pPr>
            <w:pStyle w:val="Contents4"/>
            <w:tabs>
              <w:tab w:val="clear" w:pos="8176"/>
              <w:tab w:val="right" w:pos="9026" w:leader="dot"/>
            </w:tabs>
            <w:rPr/>
          </w:pPr>
          <w:hyperlink w:anchor="__RefHeading___Toc7979267_1280447820">
            <w:r>
              <w:rPr>
                <w:webHidden/>
                <w:rStyle w:val="IndexLink"/>
                <w:rtl w:val="true"/>
              </w:rPr>
              <w:t xml:space="preserve">باب </w:t>
            </w:r>
            <w:r>
              <w:rPr>
                <w:rStyle w:val="IndexLink"/>
              </w:rPr>
              <w:t>4</w:t>
            </w:r>
            <w:r>
              <w:rPr>
                <w:rStyle w:val="IndexLink"/>
                <w:rtl w:val="true"/>
              </w:rPr>
              <w:t xml:space="preserve"> : </w:t>
            </w:r>
            <w:r>
              <w:rPr>
                <w:rStyle w:val="IndexLink"/>
                <w:rtl w:val="true"/>
              </w:rPr>
              <w:t>الحبة السوداء</w:t>
            </w:r>
            <w:r>
              <w:rPr>
                <w:rStyle w:val="IndexLink"/>
                <w:rtl w:val="true"/>
              </w:rPr>
              <w:tab/>
            </w:r>
            <w:r>
              <w:rPr>
                <w:rStyle w:val="IndexLink"/>
              </w:rPr>
              <w:t>337</w:t>
            </w:r>
          </w:hyperlink>
        </w:p>
        <w:p>
          <w:pPr>
            <w:pStyle w:val="Contents4"/>
            <w:tabs>
              <w:tab w:val="clear" w:pos="8176"/>
              <w:tab w:val="right" w:pos="9026" w:leader="dot"/>
            </w:tabs>
            <w:rPr/>
          </w:pPr>
          <w:hyperlink w:anchor="__RefHeading___Toc7979269_1280447820">
            <w:r>
              <w:rPr>
                <w:webHidden/>
                <w:rStyle w:val="IndexLink"/>
                <w:rtl w:val="true"/>
              </w:rPr>
              <w:t xml:space="preserve">باب </w:t>
            </w:r>
            <w:r>
              <w:rPr>
                <w:rStyle w:val="IndexLink"/>
              </w:rPr>
              <w:t>5</w:t>
            </w:r>
            <w:r>
              <w:rPr>
                <w:rStyle w:val="IndexLink"/>
                <w:rtl w:val="true"/>
              </w:rPr>
              <w:t xml:space="preserve"> : </w:t>
            </w:r>
            <w:r>
              <w:rPr>
                <w:rStyle w:val="IndexLink"/>
                <w:rtl w:val="true"/>
              </w:rPr>
              <w:t>العناب</w:t>
            </w:r>
            <w:r>
              <w:rPr>
                <w:rStyle w:val="IndexLink"/>
                <w:rtl w:val="true"/>
              </w:rPr>
              <w:tab/>
            </w:r>
            <w:r>
              <w:rPr>
                <w:rStyle w:val="IndexLink"/>
              </w:rPr>
              <w:t>339</w:t>
            </w:r>
          </w:hyperlink>
        </w:p>
        <w:p>
          <w:pPr>
            <w:pStyle w:val="Contents4"/>
            <w:tabs>
              <w:tab w:val="clear" w:pos="8176"/>
              <w:tab w:val="right" w:pos="9026" w:leader="dot"/>
            </w:tabs>
            <w:rPr/>
          </w:pPr>
          <w:hyperlink w:anchor="__RefHeading___Toc7979271_1280447820">
            <w:r>
              <w:rPr>
                <w:webHidden/>
                <w:rStyle w:val="IndexLink"/>
                <w:rtl w:val="true"/>
              </w:rPr>
              <w:t xml:space="preserve">باب </w:t>
            </w:r>
            <w:r>
              <w:rPr>
                <w:rStyle w:val="IndexLink"/>
              </w:rPr>
              <w:t>6</w:t>
            </w:r>
            <w:r>
              <w:rPr>
                <w:rStyle w:val="IndexLink"/>
                <w:rtl w:val="true"/>
              </w:rPr>
              <w:t xml:space="preserve"> : </w:t>
            </w:r>
            <w:r>
              <w:rPr>
                <w:rStyle w:val="IndexLink"/>
                <w:rtl w:val="true"/>
              </w:rPr>
              <w:t>الحلبة</w:t>
            </w:r>
            <w:r>
              <w:rPr>
                <w:rStyle w:val="IndexLink"/>
                <w:rtl w:val="true"/>
              </w:rPr>
              <w:tab/>
            </w:r>
            <w:r>
              <w:rPr>
                <w:rStyle w:val="IndexLink"/>
              </w:rPr>
              <w:t>340</w:t>
            </w:r>
          </w:hyperlink>
        </w:p>
        <w:p>
          <w:pPr>
            <w:pStyle w:val="Contents4"/>
            <w:tabs>
              <w:tab w:val="clear" w:pos="8176"/>
              <w:tab w:val="right" w:pos="9026" w:leader="dot"/>
            </w:tabs>
            <w:rPr/>
          </w:pPr>
          <w:hyperlink w:anchor="__RefHeading___Toc7979273_1280447820">
            <w:r>
              <w:rPr>
                <w:webHidden/>
                <w:rStyle w:val="IndexLink"/>
                <w:rtl w:val="true"/>
              </w:rPr>
              <w:t xml:space="preserve">باب </w:t>
            </w:r>
            <w:r>
              <w:rPr>
                <w:rStyle w:val="IndexLink"/>
              </w:rPr>
              <w:t>7</w:t>
            </w:r>
            <w:r>
              <w:rPr>
                <w:rStyle w:val="IndexLink"/>
                <w:rtl w:val="true"/>
              </w:rPr>
              <w:t xml:space="preserve"> : </w:t>
            </w:r>
            <w:r>
              <w:rPr>
                <w:rStyle w:val="IndexLink"/>
                <w:rtl w:val="true"/>
              </w:rPr>
              <w:t>الحرمل و الكندر</w:t>
            </w:r>
            <w:r>
              <w:rPr>
                <w:rStyle w:val="IndexLink"/>
                <w:rtl w:val="true"/>
              </w:rPr>
              <w:tab/>
            </w:r>
            <w:r>
              <w:rPr>
                <w:rStyle w:val="IndexLink"/>
              </w:rPr>
              <w:t>341</w:t>
            </w:r>
          </w:hyperlink>
        </w:p>
        <w:p>
          <w:pPr>
            <w:pStyle w:val="Contents4"/>
            <w:tabs>
              <w:tab w:val="clear" w:pos="8176"/>
              <w:tab w:val="right" w:pos="9026" w:leader="dot"/>
            </w:tabs>
            <w:rPr/>
          </w:pPr>
          <w:hyperlink w:anchor="__RefHeading___Toc7979275_1280447820">
            <w:r>
              <w:rPr>
                <w:webHidden/>
                <w:rStyle w:val="IndexLink"/>
                <w:rtl w:val="true"/>
              </w:rPr>
              <w:t xml:space="preserve">باب </w:t>
            </w:r>
            <w:r>
              <w:rPr>
                <w:rStyle w:val="IndexLink"/>
              </w:rPr>
              <w:t>8</w:t>
            </w:r>
            <w:r>
              <w:rPr>
                <w:rStyle w:val="IndexLink"/>
                <w:rtl w:val="true"/>
              </w:rPr>
              <w:t xml:space="preserve"> : </w:t>
            </w:r>
            <w:r>
              <w:rPr>
                <w:rStyle w:val="IndexLink"/>
                <w:rtl w:val="true"/>
              </w:rPr>
              <w:t>السعد و الاشنان</w:t>
            </w:r>
            <w:r>
              <w:rPr>
                <w:rStyle w:val="IndexLink"/>
                <w:rtl w:val="true"/>
              </w:rPr>
              <w:tab/>
            </w:r>
            <w:r>
              <w:rPr>
                <w:rStyle w:val="IndexLink"/>
              </w:rPr>
              <w:t>342</w:t>
            </w:r>
          </w:hyperlink>
        </w:p>
        <w:p>
          <w:pPr>
            <w:pStyle w:val="Contents4"/>
            <w:tabs>
              <w:tab w:val="clear" w:pos="8176"/>
              <w:tab w:val="right" w:pos="9026" w:leader="dot"/>
            </w:tabs>
            <w:rPr/>
          </w:pPr>
          <w:hyperlink w:anchor="__RefHeading___Toc7979277_1280447820">
            <w:r>
              <w:rPr>
                <w:webHidden/>
                <w:rStyle w:val="IndexLink"/>
                <w:rtl w:val="true"/>
              </w:rPr>
              <w:t xml:space="preserve">باب </w:t>
            </w:r>
            <w:r>
              <w:rPr>
                <w:rStyle w:val="IndexLink"/>
              </w:rPr>
              <w:t>9</w:t>
            </w:r>
            <w:r>
              <w:rPr>
                <w:rStyle w:val="IndexLink"/>
                <w:rtl w:val="true"/>
              </w:rPr>
              <w:t xml:space="preserve"> : </w:t>
            </w:r>
            <w:r>
              <w:rPr>
                <w:rStyle w:val="IndexLink"/>
                <w:rtl w:val="true"/>
              </w:rPr>
              <w:t>نوادر طبهم علیهم السلام و جوامعها</w:t>
            </w:r>
            <w:r>
              <w:rPr>
                <w:rStyle w:val="IndexLink"/>
                <w:rtl w:val="true"/>
              </w:rPr>
              <w:tab/>
            </w:r>
            <w:r>
              <w:rPr>
                <w:rStyle w:val="IndexLink"/>
              </w:rPr>
              <w:t>343</w:t>
            </w:r>
          </w:hyperlink>
        </w:p>
        <w:p>
          <w:pPr>
            <w:pStyle w:val="Contents3"/>
            <w:tabs>
              <w:tab w:val="clear" w:pos="8459"/>
              <w:tab w:val="right" w:pos="9026" w:leader="dot"/>
            </w:tabs>
            <w:rPr/>
          </w:pPr>
          <w:hyperlink w:anchor="__RefHeading___Toc7979279_1280447820">
            <w:r>
              <w:rPr>
                <w:webHidden/>
                <w:rStyle w:val="IndexLink"/>
                <w:rtl w:val="true"/>
              </w:rPr>
              <w:t xml:space="preserve">أبواب </w:t>
            </w:r>
            <w:r>
              <w:rPr>
                <w:rStyle w:val="IndexLink"/>
                <w:rtl w:val="true"/>
              </w:rPr>
              <w:t>:</w:t>
              <w:tab/>
            </w:r>
            <w:r>
              <w:rPr>
                <w:rStyle w:val="IndexLink"/>
              </w:rPr>
              <w:t>345</w:t>
            </w:r>
          </w:hyperlink>
        </w:p>
        <w:p>
          <w:pPr>
            <w:pStyle w:val="Contents4"/>
            <w:tabs>
              <w:tab w:val="clear" w:pos="8176"/>
              <w:tab w:val="right" w:pos="9026" w:leader="dot"/>
            </w:tabs>
            <w:rPr/>
          </w:pPr>
          <w:hyperlink w:anchor="__RefHeading___Toc7979281_1280447820">
            <w:r>
              <w:rPr>
                <w:webHidden/>
                <w:rStyle w:val="IndexLink"/>
                <w:rtl w:val="true"/>
              </w:rPr>
              <w:t xml:space="preserve">باب </w:t>
            </w:r>
            <w:r>
              <w:rPr>
                <w:rStyle w:val="IndexLink"/>
              </w:rPr>
              <w:t>1</w:t>
            </w:r>
            <w:r>
              <w:rPr>
                <w:rStyle w:val="IndexLink"/>
                <w:rtl w:val="true"/>
              </w:rPr>
              <w:t xml:space="preserve"> : </w:t>
            </w:r>
            <w:r>
              <w:rPr>
                <w:rStyle w:val="IndexLink"/>
                <w:rtl w:val="true"/>
              </w:rPr>
              <w:t>تأثير السحر و العين وحقيقتهما زائداً على ما تقدم في باب عصمة الملائكة</w:t>
            </w:r>
            <w:r>
              <w:rPr>
                <w:rStyle w:val="IndexLink"/>
                <w:rtl w:val="true"/>
              </w:rPr>
              <w:tab/>
            </w:r>
            <w:r>
              <w:rPr>
                <w:rStyle w:val="IndexLink"/>
              </w:rPr>
              <w:t>345</w:t>
            </w:r>
          </w:hyperlink>
        </w:p>
        <w:p>
          <w:pPr>
            <w:pStyle w:val="Contents4"/>
            <w:tabs>
              <w:tab w:val="clear" w:pos="8176"/>
              <w:tab w:val="right" w:pos="9026" w:leader="dot"/>
            </w:tabs>
            <w:rPr/>
          </w:pPr>
          <w:hyperlink w:anchor="__RefHeading___Toc7979283_1280447820">
            <w:r>
              <w:rPr>
                <w:webHidden/>
                <w:rStyle w:val="IndexLink"/>
                <w:rtl w:val="true"/>
              </w:rPr>
              <w:t xml:space="preserve">باب </w:t>
            </w:r>
            <w:r>
              <w:rPr>
                <w:rStyle w:val="IndexLink"/>
              </w:rPr>
              <w:t>2</w:t>
            </w:r>
            <w:r>
              <w:rPr>
                <w:rStyle w:val="IndexLink"/>
                <w:rtl w:val="true"/>
              </w:rPr>
              <w:t xml:space="preserve"> : </w:t>
            </w:r>
            <w:r>
              <w:rPr>
                <w:rStyle w:val="IndexLink"/>
                <w:rtl w:val="true"/>
              </w:rPr>
              <w:t>حقيقة الجنّ وأحوالهم</w:t>
            </w:r>
            <w:r>
              <w:rPr>
                <w:rStyle w:val="IndexLink"/>
                <w:rtl w:val="true"/>
              </w:rPr>
              <w:tab/>
            </w:r>
            <w:r>
              <w:rPr>
                <w:rStyle w:val="IndexLink"/>
              </w:rPr>
              <w:t>349</w:t>
            </w:r>
          </w:hyperlink>
        </w:p>
        <w:p>
          <w:pPr>
            <w:pStyle w:val="Contents4"/>
            <w:tabs>
              <w:tab w:val="clear" w:pos="8176"/>
              <w:tab w:val="right" w:pos="9026" w:leader="dot"/>
            </w:tabs>
            <w:rPr/>
          </w:pPr>
          <w:hyperlink w:anchor="__RefHeading___Toc7979285_1280447820">
            <w:r>
              <w:rPr>
                <w:webHidden/>
                <w:rStyle w:val="IndexLink"/>
                <w:rtl w:val="true"/>
              </w:rPr>
              <w:t xml:space="preserve">باب </w:t>
            </w:r>
            <w:r>
              <w:rPr>
                <w:rStyle w:val="IndexLink"/>
              </w:rPr>
              <w:t>3</w:t>
            </w:r>
            <w:r>
              <w:rPr>
                <w:rStyle w:val="IndexLink"/>
                <w:rtl w:val="true"/>
              </w:rPr>
              <w:t xml:space="preserve"> : </w:t>
            </w:r>
            <w:r>
              <w:rPr>
                <w:rStyle w:val="IndexLink"/>
                <w:rtl w:val="true"/>
              </w:rPr>
              <w:t>ابليس لعنة الله و قصصه و بدء خلقه و مكائده و مصائده و أحوال ذريته و الاحتراز عنهم، اعاذنا الله من شرورهم</w:t>
            </w:r>
            <w:r>
              <w:rPr>
                <w:rStyle w:val="IndexLink"/>
                <w:rtl w:val="true"/>
              </w:rPr>
              <w:tab/>
            </w:r>
            <w:r>
              <w:rPr>
                <w:rStyle w:val="IndexLink"/>
              </w:rPr>
              <w:t>352</w:t>
            </w:r>
          </w:hyperlink>
        </w:p>
        <w:p>
          <w:pPr>
            <w:pStyle w:val="Contents3"/>
            <w:tabs>
              <w:tab w:val="clear" w:pos="8459"/>
              <w:tab w:val="right" w:pos="9026" w:leader="dot"/>
            </w:tabs>
            <w:rPr/>
          </w:pPr>
          <w:hyperlink w:anchor="__RefHeading___Toc7979287_1280447820">
            <w:r>
              <w:rPr>
                <w:webHidden/>
                <w:rStyle w:val="IndexLink"/>
                <w:rtl w:val="true"/>
              </w:rPr>
              <w:t>أبواب</w:t>
            </w:r>
            <w:r>
              <w:rPr>
                <w:rStyle w:val="IndexLink"/>
                <w:rtl w:val="true"/>
              </w:rPr>
              <w:t xml:space="preserve">: </w:t>
            </w:r>
            <w:r>
              <w:rPr>
                <w:rStyle w:val="IndexLink"/>
                <w:rtl w:val="true"/>
              </w:rPr>
              <w:t>الحيوان وأصنافها وأحوالها وأحكامها</w:t>
            </w:r>
            <w:r>
              <w:rPr>
                <w:rStyle w:val="IndexLink"/>
                <w:rtl w:val="true"/>
              </w:rPr>
              <w:tab/>
            </w:r>
            <w:r>
              <w:rPr>
                <w:rStyle w:val="IndexLink"/>
              </w:rPr>
              <w:t>353</w:t>
            </w:r>
          </w:hyperlink>
        </w:p>
        <w:p>
          <w:pPr>
            <w:pStyle w:val="Contents4"/>
            <w:tabs>
              <w:tab w:val="clear" w:pos="8176"/>
              <w:tab w:val="right" w:pos="9026" w:leader="dot"/>
            </w:tabs>
            <w:rPr/>
          </w:pPr>
          <w:hyperlink w:anchor="__RefHeading___Toc7979289_1280447820">
            <w:r>
              <w:rPr>
                <w:webHidden/>
                <w:rStyle w:val="IndexLink"/>
                <w:rtl w:val="true"/>
              </w:rPr>
              <w:t xml:space="preserve">باب </w:t>
            </w:r>
            <w:r>
              <w:rPr>
                <w:rStyle w:val="IndexLink"/>
              </w:rPr>
              <w:t>1</w:t>
            </w:r>
            <w:r>
              <w:rPr>
                <w:rStyle w:val="IndexLink"/>
                <w:rtl w:val="true"/>
              </w:rPr>
              <w:t xml:space="preserve"> : </w:t>
            </w:r>
            <w:r>
              <w:rPr>
                <w:rStyle w:val="IndexLink"/>
                <w:rtl w:val="true"/>
              </w:rPr>
              <w:t>عموم أحوال الحيوان و أصنافها</w:t>
            </w:r>
            <w:r>
              <w:rPr>
                <w:rStyle w:val="IndexLink"/>
                <w:rtl w:val="true"/>
              </w:rPr>
              <w:tab/>
            </w:r>
            <w:r>
              <w:rPr>
                <w:rStyle w:val="IndexLink"/>
              </w:rPr>
              <w:t>353</w:t>
            </w:r>
          </w:hyperlink>
        </w:p>
        <w:p>
          <w:pPr>
            <w:pStyle w:val="Contents4"/>
            <w:tabs>
              <w:tab w:val="clear" w:pos="8176"/>
              <w:tab w:val="right" w:pos="9026" w:leader="dot"/>
            </w:tabs>
            <w:rPr/>
          </w:pPr>
          <w:hyperlink w:anchor="__RefHeading___Toc7979291_1280447820">
            <w:r>
              <w:rPr>
                <w:webHidden/>
                <w:rStyle w:val="IndexLink"/>
                <w:rtl w:val="true"/>
              </w:rPr>
              <w:t xml:space="preserve">باب </w:t>
            </w:r>
            <w:r>
              <w:rPr>
                <w:rStyle w:val="IndexLink"/>
              </w:rPr>
              <w:t>2</w:t>
            </w:r>
            <w:r>
              <w:rPr>
                <w:rStyle w:val="IndexLink"/>
                <w:rtl w:val="true"/>
              </w:rPr>
              <w:t xml:space="preserve"> : </w:t>
            </w:r>
            <w:r>
              <w:rPr>
                <w:rStyle w:val="IndexLink"/>
                <w:rtl w:val="true"/>
              </w:rPr>
              <w:t>أحوال الانعام ومنافعها و مضارها و اتخاذها</w:t>
            </w:r>
            <w:r>
              <w:rPr>
                <w:rStyle w:val="IndexLink"/>
                <w:rtl w:val="true"/>
              </w:rPr>
              <w:tab/>
            </w:r>
            <w:r>
              <w:rPr>
                <w:rStyle w:val="IndexLink"/>
              </w:rPr>
              <w:t>374</w:t>
            </w:r>
          </w:hyperlink>
        </w:p>
        <w:p>
          <w:pPr>
            <w:pStyle w:val="Contents4"/>
            <w:tabs>
              <w:tab w:val="clear" w:pos="8176"/>
              <w:tab w:val="right" w:pos="9026" w:leader="dot"/>
            </w:tabs>
            <w:rPr/>
          </w:pPr>
          <w:hyperlink w:anchor="__RefHeading___Toc7979293_1280447820">
            <w:r>
              <w:rPr>
                <w:webHidden/>
                <w:rStyle w:val="IndexLink"/>
                <w:rtl w:val="true"/>
              </w:rPr>
              <w:t xml:space="preserve">باب </w:t>
            </w:r>
            <w:r>
              <w:rPr>
                <w:rStyle w:val="IndexLink"/>
              </w:rPr>
              <w:t>3</w:t>
            </w:r>
            <w:r>
              <w:rPr>
                <w:rStyle w:val="IndexLink"/>
                <w:rtl w:val="true"/>
              </w:rPr>
              <w:t xml:space="preserve"> : </w:t>
            </w:r>
            <w:r>
              <w:rPr>
                <w:rStyle w:val="IndexLink"/>
                <w:rtl w:val="true"/>
              </w:rPr>
              <w:t>نادر في ركوب الزوامل والجلالات</w:t>
            </w:r>
            <w:r>
              <w:rPr>
                <w:rStyle w:val="IndexLink"/>
                <w:rtl w:val="true"/>
              </w:rPr>
              <w:tab/>
            </w:r>
            <w:r>
              <w:rPr>
                <w:rStyle w:val="IndexLink"/>
              </w:rPr>
              <w:t>378</w:t>
            </w:r>
          </w:hyperlink>
        </w:p>
        <w:p>
          <w:pPr>
            <w:pStyle w:val="Contents4"/>
            <w:tabs>
              <w:tab w:val="clear" w:pos="8176"/>
              <w:tab w:val="right" w:pos="9026" w:leader="dot"/>
            </w:tabs>
            <w:rPr/>
          </w:pPr>
          <w:hyperlink w:anchor="__RefHeading___Toc7979295_1280447820">
            <w:r>
              <w:rPr>
                <w:webHidden/>
                <w:rStyle w:val="IndexLink"/>
                <w:rtl w:val="true"/>
              </w:rPr>
              <w:t xml:space="preserve">باب </w:t>
            </w:r>
            <w:r>
              <w:rPr>
                <w:rStyle w:val="IndexLink"/>
              </w:rPr>
              <w:t>4</w:t>
            </w:r>
            <w:r>
              <w:rPr>
                <w:rStyle w:val="IndexLink"/>
                <w:rtl w:val="true"/>
              </w:rPr>
              <w:t xml:space="preserve"> : </w:t>
            </w:r>
            <w:r>
              <w:rPr>
                <w:rStyle w:val="IndexLink"/>
                <w:rtl w:val="true"/>
              </w:rPr>
              <w:t>آداب الحلب والرعى و فيه بعض النوادر</w:t>
            </w:r>
            <w:r>
              <w:rPr>
                <w:rStyle w:val="IndexLink"/>
                <w:rtl w:val="true"/>
              </w:rPr>
              <w:tab/>
            </w:r>
            <w:r>
              <w:rPr>
                <w:rStyle w:val="IndexLink"/>
              </w:rPr>
              <w:t>379</w:t>
            </w:r>
          </w:hyperlink>
        </w:p>
        <w:p>
          <w:pPr>
            <w:pStyle w:val="Contents4"/>
            <w:tabs>
              <w:tab w:val="clear" w:pos="8176"/>
              <w:tab w:val="right" w:pos="9026" w:leader="dot"/>
            </w:tabs>
            <w:rPr/>
          </w:pPr>
          <w:hyperlink w:anchor="__RefHeading___Toc7979297_1280447820">
            <w:r>
              <w:rPr>
                <w:webHidden/>
                <w:rStyle w:val="IndexLink"/>
                <w:rtl w:val="true"/>
              </w:rPr>
              <w:t xml:space="preserve">باب </w:t>
            </w:r>
            <w:r>
              <w:rPr>
                <w:rStyle w:val="IndexLink"/>
              </w:rPr>
              <w:t>5</w:t>
            </w:r>
            <w:r>
              <w:rPr>
                <w:rStyle w:val="IndexLink"/>
                <w:rtl w:val="true"/>
              </w:rPr>
              <w:t xml:space="preserve"> : </w:t>
            </w:r>
            <w:r>
              <w:rPr>
                <w:rStyle w:val="IndexLink"/>
                <w:rtl w:val="true"/>
              </w:rPr>
              <w:t>علل تسمية الدواب و بدء خلقها</w:t>
            </w:r>
            <w:r>
              <w:rPr>
                <w:rStyle w:val="IndexLink"/>
                <w:rtl w:val="true"/>
              </w:rPr>
              <w:tab/>
            </w:r>
            <w:r>
              <w:rPr>
                <w:rStyle w:val="IndexLink"/>
              </w:rPr>
              <w:t>380</w:t>
            </w:r>
          </w:hyperlink>
        </w:p>
        <w:p>
          <w:pPr>
            <w:pStyle w:val="Contents4"/>
            <w:tabs>
              <w:tab w:val="clear" w:pos="8176"/>
              <w:tab w:val="right" w:pos="9026" w:leader="dot"/>
            </w:tabs>
            <w:rPr/>
          </w:pPr>
          <w:hyperlink w:anchor="__RefHeading___Toc7979299_1280447820">
            <w:r>
              <w:rPr>
                <w:webHidden/>
                <w:rStyle w:val="IndexLink"/>
                <w:rtl w:val="true"/>
              </w:rPr>
              <w:t xml:space="preserve">باب </w:t>
            </w:r>
            <w:r>
              <w:rPr>
                <w:rStyle w:val="IndexLink"/>
              </w:rPr>
              <w:t>6</w:t>
            </w:r>
            <w:r>
              <w:rPr>
                <w:rStyle w:val="IndexLink"/>
                <w:rtl w:val="true"/>
              </w:rPr>
              <w:t xml:space="preserve"> : </w:t>
            </w:r>
            <w:r>
              <w:rPr>
                <w:rStyle w:val="IndexLink"/>
                <w:rtl w:val="true"/>
              </w:rPr>
              <w:t>فضل ارتباط الدواب و بيان أنواعها وما فيه شومها و برکتها</w:t>
            </w:r>
            <w:r>
              <w:rPr>
                <w:rStyle w:val="IndexLink"/>
                <w:rtl w:val="true"/>
              </w:rPr>
              <w:tab/>
            </w:r>
            <w:r>
              <w:rPr>
                <w:rStyle w:val="IndexLink"/>
              </w:rPr>
              <w:t>381</w:t>
            </w:r>
          </w:hyperlink>
        </w:p>
        <w:p>
          <w:pPr>
            <w:pStyle w:val="Contents4"/>
            <w:tabs>
              <w:tab w:val="clear" w:pos="8176"/>
              <w:tab w:val="right" w:pos="9026" w:leader="dot"/>
            </w:tabs>
            <w:rPr/>
          </w:pPr>
          <w:hyperlink w:anchor="__RefHeading___Toc7979301_1280447820">
            <w:r>
              <w:rPr>
                <w:webHidden/>
                <w:rStyle w:val="IndexLink"/>
                <w:rtl w:val="true"/>
              </w:rPr>
              <w:t xml:space="preserve">باب </w:t>
            </w:r>
            <w:r>
              <w:rPr>
                <w:rStyle w:val="IndexLink"/>
              </w:rPr>
              <w:t>7</w:t>
            </w:r>
            <w:r>
              <w:rPr>
                <w:rStyle w:val="IndexLink"/>
                <w:rtl w:val="true"/>
              </w:rPr>
              <w:t xml:space="preserve"> : </w:t>
            </w:r>
            <w:r>
              <w:rPr>
                <w:rStyle w:val="IndexLink"/>
                <w:rtl w:val="true"/>
              </w:rPr>
              <w:t>حق الدابة على صاحبها و آداب رکوبها و حملها و بعض النوادر</w:t>
            </w:r>
            <w:r>
              <w:rPr>
                <w:rStyle w:val="IndexLink"/>
                <w:rtl w:val="true"/>
              </w:rPr>
              <w:tab/>
            </w:r>
            <w:r>
              <w:rPr>
                <w:rStyle w:val="IndexLink"/>
              </w:rPr>
              <w:t>395</w:t>
            </w:r>
          </w:hyperlink>
        </w:p>
        <w:p>
          <w:pPr>
            <w:pStyle w:val="Contents4"/>
            <w:tabs>
              <w:tab w:val="clear" w:pos="8176"/>
              <w:tab w:val="right" w:pos="9026" w:leader="dot"/>
            </w:tabs>
            <w:rPr/>
          </w:pPr>
          <w:hyperlink w:anchor="__RefHeading___Toc7979303_1280447820">
            <w:r>
              <w:rPr>
                <w:webHidden/>
                <w:rStyle w:val="IndexLink"/>
                <w:rtl w:val="true"/>
              </w:rPr>
              <w:t xml:space="preserve">باب </w:t>
            </w:r>
            <w:r>
              <w:rPr>
                <w:rStyle w:val="IndexLink"/>
              </w:rPr>
              <w:t>8</w:t>
            </w:r>
            <w:r>
              <w:rPr>
                <w:rStyle w:val="IndexLink"/>
                <w:rtl w:val="true"/>
              </w:rPr>
              <w:t xml:space="preserve"> : </w:t>
            </w:r>
            <w:r>
              <w:rPr>
                <w:rStyle w:val="IndexLink"/>
                <w:rtl w:val="true"/>
              </w:rPr>
              <w:t>اخصاء الدواب وكيها و تعرقبها و الاضرار بها و بسائر الحيوانات والتحريش بينها و آداب انتاجها و بعض النوادر</w:t>
            </w:r>
            <w:r>
              <w:rPr>
                <w:rStyle w:val="IndexLink"/>
                <w:rtl w:val="true"/>
              </w:rPr>
              <w:tab/>
            </w:r>
            <w:r>
              <w:rPr>
                <w:rStyle w:val="IndexLink"/>
              </w:rPr>
              <w:t>400</w:t>
            </w:r>
          </w:hyperlink>
        </w:p>
        <w:p>
          <w:pPr>
            <w:pStyle w:val="Contents4"/>
            <w:tabs>
              <w:tab w:val="clear" w:pos="8176"/>
              <w:tab w:val="right" w:pos="9026" w:leader="dot"/>
            </w:tabs>
            <w:rPr/>
          </w:pPr>
          <w:hyperlink w:anchor="__RefHeading___Toc7979305_1280447820">
            <w:r>
              <w:rPr>
                <w:webHidden/>
                <w:rStyle w:val="IndexLink"/>
                <w:rtl w:val="true"/>
              </w:rPr>
              <w:t xml:space="preserve">باب </w:t>
            </w:r>
            <w:r>
              <w:rPr>
                <w:rStyle w:val="IndexLink"/>
              </w:rPr>
              <w:t>9</w:t>
            </w:r>
            <w:r>
              <w:rPr>
                <w:rStyle w:val="IndexLink"/>
                <w:rtl w:val="true"/>
              </w:rPr>
              <w:t xml:space="preserve"> : </w:t>
            </w:r>
            <w:r>
              <w:rPr>
                <w:rStyle w:val="IndexLink"/>
                <w:rtl w:val="true"/>
              </w:rPr>
              <w:t>النحل والنمل و سائر مانهى عن قتله من الحيوانات و ما يحل قتله منها من الحيات و العقارب و الغربان و غيرها و النهى عن حرق الحيوانات و تعذيبها</w:t>
            </w:r>
            <w:r>
              <w:rPr>
                <w:rStyle w:val="IndexLink"/>
                <w:rtl w:val="true"/>
              </w:rPr>
              <w:tab/>
            </w:r>
            <w:r>
              <w:rPr>
                <w:rStyle w:val="IndexLink"/>
              </w:rPr>
              <w:t>401</w:t>
            </w:r>
          </w:hyperlink>
        </w:p>
        <w:p>
          <w:pPr>
            <w:pStyle w:val="Contents4"/>
            <w:tabs>
              <w:tab w:val="clear" w:pos="8176"/>
              <w:tab w:val="right" w:pos="9026" w:leader="dot"/>
            </w:tabs>
            <w:rPr/>
          </w:pPr>
          <w:hyperlink w:anchor="__RefHeading___Toc7979307_1280447820">
            <w:r>
              <w:rPr>
                <w:webHidden/>
                <w:rStyle w:val="IndexLink"/>
                <w:rtl w:val="true"/>
              </w:rPr>
              <w:t xml:space="preserve">باب </w:t>
            </w:r>
            <w:r>
              <w:rPr>
                <w:rStyle w:val="IndexLink"/>
              </w:rPr>
              <w:t>10</w:t>
            </w:r>
            <w:r>
              <w:rPr>
                <w:rStyle w:val="IndexLink"/>
                <w:rtl w:val="true"/>
              </w:rPr>
              <w:t xml:space="preserve">: </w:t>
            </w:r>
            <w:r>
              <w:rPr>
                <w:rStyle w:val="IndexLink"/>
                <w:rtl w:val="true"/>
              </w:rPr>
              <w:t>القبرة و العصفور وأشباههما</w:t>
            </w:r>
            <w:r>
              <w:rPr>
                <w:rStyle w:val="IndexLink"/>
                <w:rtl w:val="true"/>
              </w:rPr>
              <w:tab/>
            </w:r>
            <w:r>
              <w:rPr>
                <w:rStyle w:val="IndexLink"/>
              </w:rPr>
              <w:t>406</w:t>
            </w:r>
          </w:hyperlink>
        </w:p>
        <w:p>
          <w:pPr>
            <w:pStyle w:val="Contents4"/>
            <w:tabs>
              <w:tab w:val="clear" w:pos="8176"/>
              <w:tab w:val="right" w:pos="9026" w:leader="dot"/>
            </w:tabs>
            <w:rPr/>
          </w:pPr>
          <w:hyperlink w:anchor="__RefHeading___Toc7979309_1280447820">
            <w:r>
              <w:rPr>
                <w:webHidden/>
                <w:rStyle w:val="IndexLink"/>
                <w:rtl w:val="true"/>
              </w:rPr>
              <w:t xml:space="preserve">باب </w:t>
            </w:r>
            <w:r>
              <w:rPr>
                <w:rStyle w:val="IndexLink"/>
              </w:rPr>
              <w:t>11</w:t>
            </w:r>
            <w:r>
              <w:rPr>
                <w:rStyle w:val="IndexLink"/>
                <w:rtl w:val="true"/>
              </w:rPr>
              <w:t xml:space="preserve">: </w:t>
            </w:r>
            <w:r>
              <w:rPr>
                <w:rStyle w:val="IndexLink"/>
                <w:rtl w:val="true"/>
              </w:rPr>
              <w:t>الذباب والبق و البرغوث و الزنبور و الخنفساء و القملة و القرد و الحلم و أشباهها</w:t>
            </w:r>
            <w:r>
              <w:rPr>
                <w:rStyle w:val="IndexLink"/>
                <w:rtl w:val="true"/>
              </w:rPr>
              <w:tab/>
            </w:r>
            <w:r>
              <w:rPr>
                <w:rStyle w:val="IndexLink"/>
              </w:rPr>
              <w:t>408</w:t>
            </w:r>
          </w:hyperlink>
        </w:p>
        <w:p>
          <w:pPr>
            <w:pStyle w:val="Contents4"/>
            <w:tabs>
              <w:tab w:val="clear" w:pos="8176"/>
              <w:tab w:val="right" w:pos="9026" w:leader="dot"/>
            </w:tabs>
            <w:rPr/>
          </w:pPr>
          <w:hyperlink w:anchor="__RefHeading___Toc7979311_1280447820">
            <w:r>
              <w:rPr>
                <w:webHidden/>
                <w:rStyle w:val="IndexLink"/>
                <w:rtl w:val="true"/>
              </w:rPr>
              <w:t xml:space="preserve">باب </w:t>
            </w:r>
            <w:r>
              <w:rPr>
                <w:rStyle w:val="IndexLink"/>
              </w:rPr>
              <w:t>12</w:t>
            </w:r>
            <w:r>
              <w:rPr>
                <w:rStyle w:val="IndexLink"/>
                <w:rtl w:val="true"/>
              </w:rPr>
              <w:t xml:space="preserve"> : </w:t>
            </w:r>
            <w:r>
              <w:rPr>
                <w:rStyle w:val="IndexLink"/>
                <w:rtl w:val="true"/>
              </w:rPr>
              <w:t>الخفاش و غرایب خلقه و عجایب أمره</w:t>
            </w:r>
            <w:r>
              <w:rPr>
                <w:rStyle w:val="IndexLink"/>
                <w:rtl w:val="true"/>
              </w:rPr>
              <w:tab/>
            </w:r>
            <w:r>
              <w:rPr>
                <w:rStyle w:val="IndexLink"/>
              </w:rPr>
              <w:t>410</w:t>
            </w:r>
          </w:hyperlink>
        </w:p>
        <w:p>
          <w:pPr>
            <w:pStyle w:val="Contents4"/>
            <w:tabs>
              <w:tab w:val="clear" w:pos="8176"/>
              <w:tab w:val="right" w:pos="9026" w:leader="dot"/>
            </w:tabs>
            <w:rPr/>
          </w:pPr>
          <w:hyperlink w:anchor="__RefHeading___Toc7979313_1280447820">
            <w:r>
              <w:rPr>
                <w:webHidden/>
                <w:rStyle w:val="IndexLink"/>
                <w:rtl w:val="true"/>
              </w:rPr>
              <w:t xml:space="preserve">باب </w:t>
            </w:r>
            <w:r>
              <w:rPr>
                <w:rStyle w:val="IndexLink"/>
              </w:rPr>
              <w:t>13</w:t>
            </w:r>
            <w:r>
              <w:rPr>
                <w:rStyle w:val="IndexLink"/>
                <w:rtl w:val="true"/>
              </w:rPr>
              <w:t xml:space="preserve"> : </w:t>
            </w:r>
            <w:r>
              <w:rPr>
                <w:rStyle w:val="IndexLink"/>
                <w:rtl w:val="true"/>
              </w:rPr>
              <w:t>البوم</w:t>
            </w:r>
            <w:r>
              <w:rPr>
                <w:rStyle w:val="IndexLink"/>
                <w:rtl w:val="true"/>
              </w:rPr>
              <w:tab/>
            </w:r>
            <w:r>
              <w:rPr>
                <w:rStyle w:val="IndexLink"/>
              </w:rPr>
              <w:t>412</w:t>
            </w:r>
          </w:hyperlink>
        </w:p>
        <w:p>
          <w:pPr>
            <w:pStyle w:val="Contents3"/>
            <w:tabs>
              <w:tab w:val="clear" w:pos="8459"/>
              <w:tab w:val="right" w:pos="9026" w:leader="dot"/>
            </w:tabs>
            <w:rPr/>
          </w:pPr>
          <w:hyperlink w:anchor="__RefHeading___Toc7979315_1280447820">
            <w:r>
              <w:rPr>
                <w:webHidden/>
                <w:rStyle w:val="IndexLink"/>
                <w:rtl w:val="true"/>
              </w:rPr>
              <w:t>أبواب</w:t>
            </w:r>
            <w:r>
              <w:rPr>
                <w:rStyle w:val="IndexLink"/>
                <w:rtl w:val="true"/>
              </w:rPr>
              <w:t xml:space="preserve">: </w:t>
            </w:r>
            <w:r>
              <w:rPr>
                <w:rStyle w:val="IndexLink"/>
                <w:rtl w:val="true"/>
              </w:rPr>
              <w:t>الدواجن و قد مضت منها الانعام</w:t>
            </w:r>
            <w:r>
              <w:rPr>
                <w:rStyle w:val="IndexLink"/>
                <w:rtl w:val="true"/>
              </w:rPr>
              <w:tab/>
            </w:r>
            <w:r>
              <w:rPr>
                <w:rStyle w:val="IndexLink"/>
              </w:rPr>
              <w:t>413</w:t>
            </w:r>
          </w:hyperlink>
        </w:p>
        <w:p>
          <w:pPr>
            <w:pStyle w:val="Contents4"/>
            <w:tabs>
              <w:tab w:val="clear" w:pos="8176"/>
              <w:tab w:val="right" w:pos="9026" w:leader="dot"/>
            </w:tabs>
            <w:rPr/>
          </w:pPr>
          <w:hyperlink w:anchor="__RefHeading___Toc7979317_1280447820">
            <w:r>
              <w:rPr>
                <w:webHidden/>
                <w:rStyle w:val="IndexLink"/>
                <w:rtl w:val="true"/>
              </w:rPr>
              <w:t xml:space="preserve">باب </w:t>
            </w:r>
            <w:r>
              <w:rPr>
                <w:rStyle w:val="IndexLink"/>
              </w:rPr>
              <w:t>1</w:t>
            </w:r>
            <w:r>
              <w:rPr>
                <w:rStyle w:val="IndexLink"/>
                <w:rtl w:val="true"/>
              </w:rPr>
              <w:t xml:space="preserve"> :</w:t>
            </w:r>
            <w:r>
              <w:rPr>
                <w:rStyle w:val="IndexLink"/>
                <w:rtl w:val="true"/>
              </w:rPr>
              <w:t>استحباب اتخاذ الدواجن في البيوت</w:t>
            </w:r>
            <w:r>
              <w:rPr>
                <w:rStyle w:val="IndexLink"/>
                <w:rtl w:val="true"/>
              </w:rPr>
              <w:tab/>
            </w:r>
            <w:r>
              <w:rPr>
                <w:rStyle w:val="IndexLink"/>
              </w:rPr>
              <w:t>413</w:t>
            </w:r>
          </w:hyperlink>
        </w:p>
        <w:p>
          <w:pPr>
            <w:pStyle w:val="Contents4"/>
            <w:tabs>
              <w:tab w:val="clear" w:pos="8176"/>
              <w:tab w:val="right" w:pos="9026" w:leader="dot"/>
            </w:tabs>
            <w:rPr/>
          </w:pPr>
          <w:hyperlink w:anchor="__RefHeading___Toc7979319_1280447820">
            <w:r>
              <w:rPr>
                <w:webHidden/>
                <w:rStyle w:val="IndexLink"/>
                <w:rtl w:val="true"/>
              </w:rPr>
              <w:t xml:space="preserve">باب </w:t>
            </w:r>
            <w:r>
              <w:rPr>
                <w:rStyle w:val="IndexLink"/>
              </w:rPr>
              <w:t>2</w:t>
            </w:r>
            <w:r>
              <w:rPr>
                <w:rStyle w:val="IndexLink"/>
                <w:rtl w:val="true"/>
              </w:rPr>
              <w:t xml:space="preserve"> : </w:t>
            </w:r>
            <w:r>
              <w:rPr>
                <w:rStyle w:val="IndexLink"/>
                <w:rtl w:val="true"/>
              </w:rPr>
              <w:t>فضل اتخاذ الديك و أنواعها واتخاذ الدجاج فى البيت و أحكامهما</w:t>
            </w:r>
            <w:r>
              <w:rPr>
                <w:rStyle w:val="IndexLink"/>
                <w:rtl w:val="true"/>
              </w:rPr>
              <w:tab/>
            </w:r>
            <w:r>
              <w:rPr>
                <w:rStyle w:val="IndexLink"/>
              </w:rPr>
              <w:t>414</w:t>
            </w:r>
          </w:hyperlink>
        </w:p>
        <w:p>
          <w:pPr>
            <w:pStyle w:val="Contents4"/>
            <w:tabs>
              <w:tab w:val="clear" w:pos="8176"/>
              <w:tab w:val="right" w:pos="9026" w:leader="dot"/>
            </w:tabs>
            <w:rPr/>
          </w:pPr>
          <w:hyperlink w:anchor="__RefHeading___Toc7979321_1280447820">
            <w:r>
              <w:rPr>
                <w:webHidden/>
                <w:rStyle w:val="IndexLink"/>
                <w:rtl w:val="true"/>
              </w:rPr>
              <w:t xml:space="preserve">باب </w:t>
            </w:r>
            <w:r>
              <w:rPr>
                <w:rStyle w:val="IndexLink"/>
              </w:rPr>
              <w:t>3</w:t>
            </w:r>
            <w:r>
              <w:rPr>
                <w:rStyle w:val="IndexLink"/>
                <w:rtl w:val="true"/>
              </w:rPr>
              <w:t xml:space="preserve"> : </w:t>
            </w:r>
            <w:r>
              <w:rPr>
                <w:rStyle w:val="IndexLink"/>
                <w:rtl w:val="true"/>
              </w:rPr>
              <w:t>الحمام و أنواعه من الفواخت و القماري و الدباسي و الوارشي و غيرها</w:t>
            </w:r>
            <w:r>
              <w:rPr>
                <w:rStyle w:val="IndexLink"/>
                <w:rtl w:val="true"/>
              </w:rPr>
              <w:tab/>
            </w:r>
            <w:r>
              <w:rPr>
                <w:rStyle w:val="IndexLink"/>
              </w:rPr>
              <w:t>419</w:t>
            </w:r>
          </w:hyperlink>
        </w:p>
        <w:p>
          <w:pPr>
            <w:pStyle w:val="Contents4"/>
            <w:tabs>
              <w:tab w:val="clear" w:pos="8176"/>
              <w:tab w:val="right" w:pos="9026" w:leader="dot"/>
            </w:tabs>
            <w:rPr/>
          </w:pPr>
          <w:hyperlink w:anchor="__RefHeading___Toc7979323_1280447820">
            <w:r>
              <w:rPr>
                <w:webHidden/>
                <w:rStyle w:val="IndexLink"/>
                <w:rtl w:val="true"/>
              </w:rPr>
              <w:t xml:space="preserve">باب </w:t>
            </w:r>
            <w:r>
              <w:rPr>
                <w:rStyle w:val="IndexLink"/>
              </w:rPr>
              <w:t>4</w:t>
            </w:r>
            <w:r>
              <w:rPr>
                <w:rStyle w:val="IndexLink"/>
                <w:rtl w:val="true"/>
              </w:rPr>
              <w:t xml:space="preserve"> :</w:t>
            </w:r>
            <w:r>
              <w:rPr>
                <w:rStyle w:val="IndexLink"/>
                <w:rtl w:val="true"/>
              </w:rPr>
              <w:t>الطاووس</w:t>
            </w:r>
            <w:r>
              <w:rPr>
                <w:rStyle w:val="IndexLink"/>
                <w:rtl w:val="true"/>
              </w:rPr>
              <w:tab/>
            </w:r>
            <w:r>
              <w:rPr>
                <w:rStyle w:val="IndexLink"/>
              </w:rPr>
              <w:t>423</w:t>
            </w:r>
          </w:hyperlink>
        </w:p>
        <w:p>
          <w:pPr>
            <w:pStyle w:val="Contents4"/>
            <w:tabs>
              <w:tab w:val="clear" w:pos="8176"/>
              <w:tab w:val="right" w:pos="9026" w:leader="dot"/>
            </w:tabs>
            <w:rPr/>
          </w:pPr>
          <w:hyperlink w:anchor="__RefHeading___Toc7979325_1280447820">
            <w:r>
              <w:rPr>
                <w:webHidden/>
                <w:rStyle w:val="IndexLink"/>
                <w:rtl w:val="true"/>
              </w:rPr>
              <w:t xml:space="preserve">باب </w:t>
            </w:r>
            <w:r>
              <w:rPr>
                <w:rStyle w:val="IndexLink"/>
              </w:rPr>
              <w:t>5</w:t>
            </w:r>
            <w:r>
              <w:rPr>
                <w:rStyle w:val="IndexLink"/>
                <w:rtl w:val="true"/>
              </w:rPr>
              <w:t xml:space="preserve"> :</w:t>
            </w:r>
            <w:r>
              <w:rPr>
                <w:rStyle w:val="IndexLink"/>
                <w:rtl w:val="true"/>
              </w:rPr>
              <w:t>الدراج و القطا والقبج وغيرها من الطيور و فضل لحم بعضها على بعض</w:t>
            </w:r>
            <w:r>
              <w:rPr>
                <w:rStyle w:val="IndexLink"/>
                <w:rtl w:val="true"/>
              </w:rPr>
              <w:tab/>
            </w:r>
            <w:r>
              <w:rPr>
                <w:rStyle w:val="IndexLink"/>
              </w:rPr>
              <w:t>427</w:t>
            </w:r>
          </w:hyperlink>
        </w:p>
        <w:p>
          <w:pPr>
            <w:pStyle w:val="Contents3"/>
            <w:tabs>
              <w:tab w:val="clear" w:pos="8459"/>
              <w:tab w:val="right" w:pos="9026" w:leader="dot"/>
            </w:tabs>
            <w:rPr/>
          </w:pPr>
          <w:hyperlink w:anchor="__RefHeading___Toc7979327_1280447820">
            <w:r>
              <w:rPr>
                <w:webHidden/>
                <w:rStyle w:val="IndexLink"/>
                <w:rtl w:val="true"/>
              </w:rPr>
              <w:t>أبواب</w:t>
            </w:r>
            <w:r>
              <w:rPr>
                <w:rStyle w:val="IndexLink"/>
                <w:rtl w:val="true"/>
              </w:rPr>
              <w:t xml:space="preserve">: </w:t>
            </w:r>
            <w:r>
              <w:rPr>
                <w:rStyle w:val="IndexLink"/>
                <w:rtl w:val="true"/>
              </w:rPr>
              <w:t>الوحوش و السباع من الدواجن وغيرها</w:t>
            </w:r>
            <w:r>
              <w:rPr>
                <w:rStyle w:val="IndexLink"/>
                <w:rtl w:val="true"/>
              </w:rPr>
              <w:tab/>
            </w:r>
            <w:r>
              <w:rPr>
                <w:rStyle w:val="IndexLink"/>
              </w:rPr>
              <w:t>428</w:t>
            </w:r>
          </w:hyperlink>
        </w:p>
        <w:p>
          <w:pPr>
            <w:pStyle w:val="Contents4"/>
            <w:tabs>
              <w:tab w:val="clear" w:pos="8176"/>
              <w:tab w:val="right" w:pos="9026" w:leader="dot"/>
            </w:tabs>
            <w:rPr/>
          </w:pPr>
          <w:hyperlink w:anchor="__RefHeading___Toc7979329_1280447820">
            <w:r>
              <w:rPr>
                <w:webHidden/>
                <w:rStyle w:val="IndexLink"/>
                <w:rtl w:val="true"/>
              </w:rPr>
              <w:t xml:space="preserve">باب </w:t>
            </w:r>
            <w:r>
              <w:rPr>
                <w:rStyle w:val="IndexLink"/>
              </w:rPr>
              <w:t>1</w:t>
            </w:r>
            <w:r>
              <w:rPr>
                <w:rStyle w:val="IndexLink"/>
                <w:rtl w:val="true"/>
              </w:rPr>
              <w:t xml:space="preserve"> : </w:t>
            </w:r>
            <w:r>
              <w:rPr>
                <w:rStyle w:val="IndexLink"/>
                <w:rtl w:val="true"/>
              </w:rPr>
              <w:t>الكلاب و أنواعها وصفاتها</w:t>
            </w:r>
            <w:r>
              <w:rPr>
                <w:rStyle w:val="IndexLink"/>
                <w:rtl w:val="true"/>
              </w:rPr>
              <w:tab/>
            </w:r>
            <w:r>
              <w:rPr>
                <w:rStyle w:val="IndexLink"/>
              </w:rPr>
              <w:t>428</w:t>
            </w:r>
          </w:hyperlink>
        </w:p>
        <w:p>
          <w:pPr>
            <w:pStyle w:val="Contents3"/>
            <w:tabs>
              <w:tab w:val="clear" w:pos="8459"/>
              <w:tab w:val="right" w:pos="9026" w:leader="dot"/>
            </w:tabs>
            <w:rPr/>
          </w:pPr>
          <w:hyperlink w:anchor="__RefHeading___Toc7979331_1280447820">
            <w:r>
              <w:rPr>
                <w:webHidden/>
                <w:rStyle w:val="IndexLink"/>
                <w:rtl w:val="true"/>
              </w:rPr>
              <w:t>أبواب</w:t>
            </w:r>
            <w:r>
              <w:rPr>
                <w:rStyle w:val="IndexLink"/>
                <w:rtl w:val="true"/>
              </w:rPr>
              <w:t xml:space="preserve">: </w:t>
            </w:r>
            <w:r>
              <w:rPr>
                <w:rStyle w:val="IndexLink"/>
                <w:rtl w:val="true"/>
              </w:rPr>
              <w:t>الصيد والذبائح و ما يحل و ما يحرم من الحيوان و غيره</w:t>
            </w:r>
            <w:r>
              <w:rPr>
                <w:rStyle w:val="IndexLink"/>
                <w:rtl w:val="true"/>
              </w:rPr>
              <w:tab/>
            </w:r>
            <w:r>
              <w:rPr>
                <w:rStyle w:val="IndexLink"/>
              </w:rPr>
              <w:t>429</w:t>
            </w:r>
          </w:hyperlink>
        </w:p>
        <w:p>
          <w:pPr>
            <w:pStyle w:val="Contents4"/>
            <w:tabs>
              <w:tab w:val="clear" w:pos="8176"/>
              <w:tab w:val="right" w:pos="9026" w:leader="dot"/>
            </w:tabs>
            <w:rPr/>
          </w:pPr>
          <w:hyperlink w:anchor="__RefHeading___Toc7979333_1280447820">
            <w:r>
              <w:rPr>
                <w:webHidden/>
                <w:rStyle w:val="IndexLink"/>
                <w:rtl w:val="true"/>
              </w:rPr>
              <w:t xml:space="preserve">باب </w:t>
            </w:r>
            <w:r>
              <w:rPr>
                <w:rStyle w:val="IndexLink"/>
              </w:rPr>
              <w:t>1</w:t>
            </w:r>
            <w:r>
              <w:rPr>
                <w:rStyle w:val="IndexLink"/>
                <w:rtl w:val="true"/>
              </w:rPr>
              <w:t xml:space="preserve"> : </w:t>
            </w:r>
            <w:r>
              <w:rPr>
                <w:rStyle w:val="IndexLink"/>
                <w:rtl w:val="true"/>
              </w:rPr>
              <w:t>جوامع ما يحل و ما يحرم من المأكولات و المشروبات و حكم المشتبه بالحرام و ما اضطروا اليه</w:t>
            </w:r>
            <w:r>
              <w:rPr>
                <w:rStyle w:val="IndexLink"/>
                <w:rtl w:val="true"/>
              </w:rPr>
              <w:tab/>
            </w:r>
            <w:r>
              <w:rPr>
                <w:rStyle w:val="IndexLink"/>
              </w:rPr>
              <w:t>429</w:t>
            </w:r>
          </w:hyperlink>
        </w:p>
        <w:p>
          <w:pPr>
            <w:pStyle w:val="Contents4"/>
            <w:tabs>
              <w:tab w:val="clear" w:pos="8176"/>
              <w:tab w:val="right" w:pos="9026" w:leader="dot"/>
            </w:tabs>
            <w:rPr/>
          </w:pPr>
          <w:hyperlink w:anchor="__RefHeading___Toc7979335_1280447820">
            <w:r>
              <w:rPr>
                <w:webHidden/>
                <w:rStyle w:val="IndexLink"/>
                <w:rtl w:val="true"/>
              </w:rPr>
              <w:t xml:space="preserve">باب </w:t>
            </w:r>
            <w:r>
              <w:rPr>
                <w:rStyle w:val="IndexLink"/>
              </w:rPr>
              <w:t>2</w:t>
            </w:r>
            <w:r>
              <w:rPr>
                <w:rStyle w:val="IndexLink"/>
                <w:rtl w:val="true"/>
              </w:rPr>
              <w:t xml:space="preserve"> : </w:t>
            </w:r>
            <w:r>
              <w:rPr>
                <w:rStyle w:val="IndexLink"/>
                <w:rtl w:val="true"/>
              </w:rPr>
              <w:t>ما يحل من الطيور و سائر الحيوان و ما لا يحل</w:t>
            </w:r>
            <w:r>
              <w:rPr>
                <w:rStyle w:val="IndexLink"/>
                <w:rtl w:val="true"/>
              </w:rPr>
              <w:tab/>
            </w:r>
            <w:r>
              <w:rPr>
                <w:rStyle w:val="IndexLink"/>
              </w:rPr>
              <w:t>433</w:t>
            </w:r>
          </w:hyperlink>
        </w:p>
        <w:p>
          <w:pPr>
            <w:pStyle w:val="Contents4"/>
            <w:tabs>
              <w:tab w:val="clear" w:pos="8176"/>
              <w:tab w:val="right" w:pos="9026" w:leader="dot"/>
            </w:tabs>
            <w:rPr/>
          </w:pPr>
          <w:hyperlink w:anchor="__RefHeading___Toc7979337_1280447820">
            <w:r>
              <w:rPr>
                <w:webHidden/>
                <w:rStyle w:val="IndexLink"/>
                <w:rtl w:val="true"/>
              </w:rPr>
              <w:t xml:space="preserve">باب </w:t>
            </w:r>
            <w:r>
              <w:rPr>
                <w:rStyle w:val="IndexLink"/>
              </w:rPr>
              <w:t>3</w:t>
            </w:r>
            <w:r>
              <w:rPr>
                <w:rStyle w:val="IndexLink"/>
                <w:rtl w:val="true"/>
              </w:rPr>
              <w:t xml:space="preserve"> : </w:t>
            </w:r>
            <w:r>
              <w:rPr>
                <w:rStyle w:val="IndexLink"/>
                <w:rtl w:val="true"/>
              </w:rPr>
              <w:t>الجراد و السمك وسائر حيوان الماء</w:t>
            </w:r>
            <w:r>
              <w:rPr>
                <w:rStyle w:val="IndexLink"/>
                <w:rtl w:val="true"/>
              </w:rPr>
              <w:tab/>
            </w:r>
            <w:r>
              <w:rPr>
                <w:rStyle w:val="IndexLink"/>
              </w:rPr>
              <w:t>436</w:t>
            </w:r>
          </w:hyperlink>
        </w:p>
        <w:p>
          <w:pPr>
            <w:pStyle w:val="Contents4"/>
            <w:tabs>
              <w:tab w:val="clear" w:pos="8176"/>
              <w:tab w:val="right" w:pos="9026" w:leader="dot"/>
            </w:tabs>
            <w:rPr/>
          </w:pPr>
          <w:hyperlink w:anchor="__RefHeading___Toc7979339_1280447820">
            <w:r>
              <w:rPr>
                <w:webHidden/>
                <w:rStyle w:val="IndexLink"/>
                <w:rtl w:val="true"/>
              </w:rPr>
              <w:t xml:space="preserve">باب </w:t>
            </w:r>
            <w:r>
              <w:rPr>
                <w:rStyle w:val="IndexLink"/>
              </w:rPr>
              <w:t>4</w:t>
            </w:r>
            <w:r>
              <w:rPr>
                <w:rStyle w:val="IndexLink"/>
                <w:rtl w:val="true"/>
              </w:rPr>
              <w:t xml:space="preserve"> : </w:t>
            </w:r>
            <w:r>
              <w:rPr>
                <w:rStyle w:val="IndexLink"/>
                <w:rtl w:val="true"/>
              </w:rPr>
              <w:t>الاسباب العارضة المقتضية للتحريم</w:t>
            </w:r>
            <w:r>
              <w:rPr>
                <w:rStyle w:val="IndexLink"/>
                <w:rtl w:val="true"/>
              </w:rPr>
              <w:tab/>
            </w:r>
            <w:r>
              <w:rPr>
                <w:rStyle w:val="IndexLink"/>
              </w:rPr>
              <w:t>440</w:t>
            </w:r>
          </w:hyperlink>
        </w:p>
        <w:p>
          <w:pPr>
            <w:pStyle w:val="Contents4"/>
            <w:tabs>
              <w:tab w:val="clear" w:pos="8176"/>
              <w:tab w:val="right" w:pos="9026" w:leader="dot"/>
            </w:tabs>
            <w:rPr/>
          </w:pPr>
          <w:hyperlink w:anchor="__RefHeading___Toc7979341_1280447820">
            <w:r>
              <w:rPr>
                <w:webHidden/>
                <w:rStyle w:val="IndexLink"/>
                <w:rtl w:val="true"/>
              </w:rPr>
              <w:t xml:space="preserve">باب </w:t>
            </w:r>
            <w:r>
              <w:rPr>
                <w:rStyle w:val="IndexLink"/>
              </w:rPr>
              <w:t>5</w:t>
            </w:r>
            <w:r>
              <w:rPr>
                <w:rStyle w:val="IndexLink"/>
                <w:rtl w:val="true"/>
              </w:rPr>
              <w:t xml:space="preserve"> :</w:t>
            </w:r>
            <w:r>
              <w:rPr>
                <w:rStyle w:val="IndexLink"/>
                <w:rtl w:val="true"/>
              </w:rPr>
              <w:t>الصيد و أحكامه و آدابه</w:t>
            </w:r>
            <w:r>
              <w:rPr>
                <w:rStyle w:val="IndexLink"/>
                <w:rtl w:val="true"/>
              </w:rPr>
              <w:tab/>
            </w:r>
            <w:r>
              <w:rPr>
                <w:rStyle w:val="IndexLink"/>
              </w:rPr>
              <w:t>442</w:t>
            </w:r>
          </w:hyperlink>
        </w:p>
        <w:p>
          <w:pPr>
            <w:pStyle w:val="Contents4"/>
            <w:tabs>
              <w:tab w:val="clear" w:pos="8176"/>
              <w:tab w:val="right" w:pos="9026" w:leader="dot"/>
            </w:tabs>
            <w:rPr/>
          </w:pPr>
          <w:hyperlink w:anchor="__RefHeading___Toc7979343_1280447820">
            <w:r>
              <w:rPr>
                <w:webHidden/>
                <w:rStyle w:val="IndexLink"/>
                <w:rtl w:val="true"/>
              </w:rPr>
              <w:t xml:space="preserve">باب </w:t>
            </w:r>
            <w:r>
              <w:rPr>
                <w:rStyle w:val="IndexLink"/>
              </w:rPr>
              <w:t>6</w:t>
            </w:r>
            <w:r>
              <w:rPr>
                <w:rStyle w:val="IndexLink"/>
                <w:rtl w:val="true"/>
              </w:rPr>
              <w:t xml:space="preserve"> :</w:t>
            </w:r>
            <w:r>
              <w:rPr>
                <w:rStyle w:val="IndexLink"/>
                <w:rtl w:val="true"/>
              </w:rPr>
              <w:t>التذكية و أنواعها وأحكامها</w:t>
            </w:r>
            <w:r>
              <w:rPr>
                <w:rStyle w:val="IndexLink"/>
                <w:rtl w:val="true"/>
              </w:rPr>
              <w:tab/>
            </w:r>
            <w:r>
              <w:rPr>
                <w:rStyle w:val="IndexLink"/>
              </w:rPr>
              <w:t>445</w:t>
            </w:r>
          </w:hyperlink>
        </w:p>
        <w:p>
          <w:pPr>
            <w:pStyle w:val="Contents4"/>
            <w:tabs>
              <w:tab w:val="clear" w:pos="8176"/>
              <w:tab w:val="right" w:pos="9026" w:leader="dot"/>
            </w:tabs>
            <w:rPr/>
          </w:pPr>
          <w:hyperlink w:anchor="__RefHeading___Toc7979345_1280447820">
            <w:r>
              <w:rPr>
                <w:webHidden/>
                <w:rStyle w:val="IndexLink"/>
                <w:rtl w:val="true"/>
              </w:rPr>
              <w:t xml:space="preserve">باب </w:t>
            </w:r>
            <w:r>
              <w:rPr>
                <w:rStyle w:val="IndexLink"/>
              </w:rPr>
              <w:t>7</w:t>
            </w:r>
            <w:r>
              <w:rPr>
                <w:rStyle w:val="IndexLink"/>
                <w:rtl w:val="true"/>
              </w:rPr>
              <w:t xml:space="preserve"> :</w:t>
            </w:r>
            <w:r>
              <w:rPr>
                <w:rStyle w:val="IndexLink"/>
                <w:rtl w:val="true"/>
              </w:rPr>
              <w:t>ذبايح الكفار من أهل الكتاب وغيرهم و النصاب و المخالفين</w:t>
            </w:r>
            <w:r>
              <w:rPr>
                <w:rStyle w:val="IndexLink"/>
                <w:rtl w:val="true"/>
              </w:rPr>
              <w:tab/>
            </w:r>
            <w:r>
              <w:rPr>
                <w:rStyle w:val="IndexLink"/>
              </w:rPr>
              <w:t>450</w:t>
            </w:r>
          </w:hyperlink>
        </w:p>
        <w:p>
          <w:pPr>
            <w:pStyle w:val="Contents4"/>
            <w:tabs>
              <w:tab w:val="clear" w:pos="8176"/>
              <w:tab w:val="right" w:pos="9026" w:leader="dot"/>
            </w:tabs>
            <w:rPr/>
          </w:pPr>
          <w:hyperlink w:anchor="__RefHeading___Toc7979347_1280447820">
            <w:r>
              <w:rPr>
                <w:webHidden/>
                <w:rStyle w:val="IndexLink"/>
                <w:rtl w:val="true"/>
              </w:rPr>
              <w:t xml:space="preserve">باب </w:t>
            </w:r>
            <w:r>
              <w:rPr>
                <w:rStyle w:val="IndexLink"/>
              </w:rPr>
              <w:t>8</w:t>
            </w:r>
            <w:r>
              <w:rPr>
                <w:rStyle w:val="IndexLink"/>
                <w:rtl w:val="true"/>
              </w:rPr>
              <w:t xml:space="preserve"> :</w:t>
            </w:r>
            <w:r>
              <w:rPr>
                <w:rStyle w:val="IndexLink"/>
                <w:rtl w:val="true"/>
              </w:rPr>
              <w:t>حكم الجنين</w:t>
            </w:r>
            <w:r>
              <w:rPr>
                <w:rStyle w:val="IndexLink"/>
                <w:rtl w:val="true"/>
              </w:rPr>
              <w:tab/>
            </w:r>
            <w:r>
              <w:rPr>
                <w:rStyle w:val="IndexLink"/>
              </w:rPr>
              <w:t>452</w:t>
            </w:r>
          </w:hyperlink>
        </w:p>
        <w:p>
          <w:pPr>
            <w:pStyle w:val="Contents4"/>
            <w:tabs>
              <w:tab w:val="clear" w:pos="8176"/>
              <w:tab w:val="right" w:pos="9026" w:leader="dot"/>
            </w:tabs>
            <w:rPr/>
          </w:pPr>
          <w:hyperlink w:anchor="__RefHeading___Toc7979349_1280447820">
            <w:r>
              <w:rPr>
                <w:webHidden/>
                <w:rStyle w:val="IndexLink"/>
                <w:rtl w:val="true"/>
              </w:rPr>
              <w:t xml:space="preserve">باب </w:t>
            </w:r>
            <w:r>
              <w:rPr>
                <w:rStyle w:val="IndexLink"/>
              </w:rPr>
              <w:t>9</w:t>
            </w:r>
            <w:r>
              <w:rPr>
                <w:rStyle w:val="IndexLink"/>
                <w:rtl w:val="true"/>
              </w:rPr>
              <w:t xml:space="preserve"> :</w:t>
            </w:r>
            <w:r>
              <w:rPr>
                <w:rStyle w:val="IndexLink"/>
                <w:rtl w:val="true"/>
              </w:rPr>
              <w:t>ما يحرم من الذبيحة و ما يكره</w:t>
            </w:r>
            <w:r>
              <w:rPr>
                <w:rStyle w:val="IndexLink"/>
                <w:rtl w:val="true"/>
              </w:rPr>
              <w:tab/>
            </w:r>
            <w:r>
              <w:rPr>
                <w:rStyle w:val="IndexLink"/>
              </w:rPr>
              <w:t>453</w:t>
            </w:r>
          </w:hyperlink>
        </w:p>
        <w:p>
          <w:pPr>
            <w:pStyle w:val="Contents4"/>
            <w:tabs>
              <w:tab w:val="clear" w:pos="8176"/>
              <w:tab w:val="right" w:pos="9026" w:leader="dot"/>
            </w:tabs>
            <w:rPr/>
          </w:pPr>
          <w:hyperlink w:anchor="__RefHeading___Toc7979351_1280447820">
            <w:r>
              <w:rPr>
                <w:webHidden/>
                <w:rStyle w:val="IndexLink"/>
                <w:rtl w:val="true"/>
              </w:rPr>
              <w:t xml:space="preserve">باب </w:t>
            </w:r>
            <w:r>
              <w:rPr>
                <w:rStyle w:val="IndexLink"/>
              </w:rPr>
              <w:t>10</w:t>
            </w:r>
            <w:r>
              <w:rPr>
                <w:rStyle w:val="IndexLink"/>
                <w:rtl w:val="true"/>
              </w:rPr>
              <w:t>:</w:t>
            </w:r>
            <w:r>
              <w:rPr>
                <w:rStyle w:val="IndexLink"/>
                <w:rtl w:val="true"/>
              </w:rPr>
              <w:t>حکم البیوض وخواصها</w:t>
            </w:r>
            <w:r>
              <w:rPr>
                <w:rStyle w:val="IndexLink"/>
                <w:rtl w:val="true"/>
              </w:rPr>
              <w:tab/>
            </w:r>
            <w:r>
              <w:rPr>
                <w:rStyle w:val="IndexLink"/>
              </w:rPr>
              <w:t>455</w:t>
            </w:r>
          </w:hyperlink>
        </w:p>
        <w:p>
          <w:pPr>
            <w:pStyle w:val="Contents4"/>
            <w:tabs>
              <w:tab w:val="clear" w:pos="8176"/>
              <w:tab w:val="right" w:pos="9026" w:leader="dot"/>
            </w:tabs>
            <w:rPr/>
          </w:pPr>
          <w:hyperlink w:anchor="__RefHeading___Toc7979353_1280447820">
            <w:r>
              <w:rPr>
                <w:webHidden/>
                <w:rStyle w:val="IndexLink"/>
                <w:rtl w:val="true"/>
              </w:rPr>
              <w:t xml:space="preserve">باب </w:t>
            </w:r>
            <w:r>
              <w:rPr>
                <w:rStyle w:val="IndexLink"/>
              </w:rPr>
              <w:t>11</w:t>
            </w:r>
            <w:r>
              <w:rPr>
                <w:rStyle w:val="IndexLink"/>
                <w:rtl w:val="true"/>
              </w:rPr>
              <w:t xml:space="preserve"> : </w:t>
            </w:r>
            <w:r>
              <w:rPr>
                <w:rStyle w:val="IndexLink"/>
                <w:rtl w:val="true"/>
              </w:rPr>
              <w:t>حكم ما لا تحله الحياة من الميتة ومما لا يؤكل لحمه</w:t>
            </w:r>
            <w:r>
              <w:rPr>
                <w:rStyle w:val="IndexLink"/>
                <w:rtl w:val="true"/>
              </w:rPr>
              <w:tab/>
            </w:r>
            <w:r>
              <w:rPr>
                <w:rStyle w:val="IndexLink"/>
              </w:rPr>
              <w:t>457</w:t>
            </w:r>
          </w:hyperlink>
        </w:p>
        <w:p>
          <w:pPr>
            <w:pStyle w:val="Contents4"/>
            <w:tabs>
              <w:tab w:val="clear" w:pos="8176"/>
              <w:tab w:val="right" w:pos="9026" w:leader="dot"/>
            </w:tabs>
            <w:rPr/>
          </w:pPr>
          <w:hyperlink w:anchor="__RefHeading___Toc7979355_1280447820">
            <w:r>
              <w:rPr>
                <w:webHidden/>
                <w:rStyle w:val="IndexLink"/>
                <w:rtl w:val="true"/>
              </w:rPr>
              <w:t xml:space="preserve">باب </w:t>
            </w:r>
            <w:r>
              <w:rPr>
                <w:rStyle w:val="IndexLink"/>
              </w:rPr>
              <w:t>12</w:t>
            </w:r>
            <w:r>
              <w:rPr>
                <w:rStyle w:val="IndexLink"/>
                <w:rtl w:val="true"/>
              </w:rPr>
              <w:t xml:space="preserve"> :</w:t>
            </w:r>
            <w:r>
              <w:rPr>
                <w:rStyle w:val="IndexLink"/>
                <w:rtl w:val="true"/>
              </w:rPr>
              <w:t>فضل اللحم و الشحم و ذم من ترك اللحم أربعين يوماً و أنواع اللحم</w:t>
            </w:r>
            <w:r>
              <w:rPr>
                <w:rStyle w:val="IndexLink"/>
                <w:rtl w:val="true"/>
              </w:rPr>
              <w:tab/>
            </w:r>
            <w:r>
              <w:rPr>
                <w:rStyle w:val="IndexLink"/>
              </w:rPr>
              <w:t>459</w:t>
            </w:r>
          </w:hyperlink>
        </w:p>
        <w:p>
          <w:pPr>
            <w:pStyle w:val="Contents4"/>
            <w:tabs>
              <w:tab w:val="clear" w:pos="8176"/>
              <w:tab w:val="right" w:pos="9026" w:leader="dot"/>
            </w:tabs>
            <w:rPr/>
          </w:pPr>
          <w:hyperlink w:anchor="__RefHeading___Toc7979357_1280447820">
            <w:r>
              <w:rPr>
                <w:webHidden/>
                <w:rStyle w:val="IndexLink"/>
                <w:rtl w:val="true"/>
              </w:rPr>
              <w:t xml:space="preserve">باب </w:t>
            </w:r>
            <w:r>
              <w:rPr>
                <w:rStyle w:val="IndexLink"/>
              </w:rPr>
              <w:t>13</w:t>
            </w:r>
            <w:r>
              <w:rPr>
                <w:rStyle w:val="IndexLink"/>
                <w:rtl w:val="true"/>
              </w:rPr>
              <w:t>:</w:t>
            </w:r>
            <w:r>
              <w:rPr>
                <w:rStyle w:val="IndexLink"/>
                <w:rtl w:val="true"/>
              </w:rPr>
              <w:t>الكباب و الشواء و الرؤس</w:t>
            </w:r>
            <w:r>
              <w:rPr>
                <w:rStyle w:val="IndexLink"/>
                <w:rtl w:val="true"/>
              </w:rPr>
              <w:tab/>
            </w:r>
            <w:r>
              <w:rPr>
                <w:rStyle w:val="IndexLink"/>
              </w:rPr>
              <w:t>468</w:t>
            </w:r>
          </w:hyperlink>
        </w:p>
        <w:p>
          <w:pPr>
            <w:pStyle w:val="Contents4"/>
            <w:tabs>
              <w:tab w:val="clear" w:pos="8176"/>
              <w:tab w:val="right" w:pos="9026" w:leader="dot"/>
            </w:tabs>
            <w:rPr/>
          </w:pPr>
          <w:hyperlink w:anchor="__RefHeading___Toc7979359_1280447820">
            <w:r>
              <w:rPr>
                <w:webHidden/>
                <w:rStyle w:val="IndexLink"/>
                <w:rtl w:val="true"/>
              </w:rPr>
              <w:t xml:space="preserve">باب </w:t>
            </w:r>
            <w:r>
              <w:rPr>
                <w:rStyle w:val="IndexLink"/>
              </w:rPr>
              <w:t>14</w:t>
            </w:r>
            <w:r>
              <w:rPr>
                <w:rStyle w:val="IndexLink"/>
                <w:rtl w:val="true"/>
              </w:rPr>
              <w:t xml:space="preserve"> :</w:t>
            </w:r>
            <w:r>
              <w:rPr>
                <w:rStyle w:val="IndexLink"/>
                <w:rtl w:val="true"/>
              </w:rPr>
              <w:t>الثريد و المرق والشورباجات وألوان الطعام</w:t>
            </w:r>
            <w:r>
              <w:rPr>
                <w:rStyle w:val="IndexLink"/>
                <w:rtl w:val="true"/>
              </w:rPr>
              <w:tab/>
            </w:r>
            <w:r>
              <w:rPr>
                <w:rStyle w:val="IndexLink"/>
              </w:rPr>
              <w:t>469</w:t>
            </w:r>
          </w:hyperlink>
        </w:p>
        <w:p>
          <w:pPr>
            <w:pStyle w:val="Contents4"/>
            <w:tabs>
              <w:tab w:val="clear" w:pos="8176"/>
              <w:tab w:val="right" w:pos="9026" w:leader="dot"/>
            </w:tabs>
            <w:rPr/>
          </w:pPr>
          <w:hyperlink w:anchor="__RefHeading___Toc7979361_1280447820">
            <w:r>
              <w:rPr>
                <w:webHidden/>
                <w:rStyle w:val="IndexLink"/>
                <w:rtl w:val="true"/>
              </w:rPr>
              <w:t xml:space="preserve">باب </w:t>
            </w:r>
            <w:r>
              <w:rPr>
                <w:rStyle w:val="IndexLink"/>
              </w:rPr>
              <w:t>15</w:t>
            </w:r>
            <w:r>
              <w:rPr>
                <w:rStyle w:val="IndexLink"/>
                <w:rtl w:val="true"/>
              </w:rPr>
              <w:t xml:space="preserve"> :</w:t>
            </w:r>
            <w:r>
              <w:rPr>
                <w:rStyle w:val="IndexLink"/>
                <w:rtl w:val="true"/>
              </w:rPr>
              <w:t>الهريسة و المثلثة و أشباهها</w:t>
            </w:r>
            <w:r>
              <w:rPr>
                <w:rStyle w:val="IndexLink"/>
                <w:rtl w:val="true"/>
              </w:rPr>
              <w:tab/>
            </w:r>
            <w:r>
              <w:rPr>
                <w:rStyle w:val="IndexLink"/>
              </w:rPr>
              <w:t>471</w:t>
            </w:r>
          </w:hyperlink>
        </w:p>
        <w:p>
          <w:pPr>
            <w:pStyle w:val="Contents4"/>
            <w:tabs>
              <w:tab w:val="clear" w:pos="8176"/>
              <w:tab w:val="right" w:pos="9026" w:leader="dot"/>
            </w:tabs>
            <w:rPr/>
          </w:pPr>
          <w:hyperlink w:anchor="__RefHeading___Toc7979363_1280447820">
            <w:r>
              <w:rPr>
                <w:webHidden/>
                <w:rStyle w:val="IndexLink"/>
                <w:rtl w:val="true"/>
              </w:rPr>
              <w:t xml:space="preserve">باب </w:t>
            </w:r>
            <w:r>
              <w:rPr>
                <w:rStyle w:val="IndexLink"/>
              </w:rPr>
              <w:t>16</w:t>
            </w:r>
            <w:r>
              <w:rPr>
                <w:rStyle w:val="IndexLink"/>
                <w:rtl w:val="true"/>
              </w:rPr>
              <w:t xml:space="preserve"> :</w:t>
            </w:r>
            <w:r>
              <w:rPr>
                <w:rStyle w:val="IndexLink"/>
                <w:rtl w:val="true"/>
              </w:rPr>
              <w:t>الالبان و بدو خلقها و فوائدها و أنواعها وأحكامها</w:t>
            </w:r>
            <w:r>
              <w:rPr>
                <w:rStyle w:val="IndexLink"/>
                <w:rtl w:val="true"/>
              </w:rPr>
              <w:tab/>
            </w:r>
            <w:r>
              <w:rPr>
                <w:rStyle w:val="IndexLink"/>
              </w:rPr>
              <w:t>476</w:t>
            </w:r>
          </w:hyperlink>
        </w:p>
        <w:p>
          <w:pPr>
            <w:pStyle w:val="Contents4"/>
            <w:tabs>
              <w:tab w:val="clear" w:pos="8176"/>
              <w:tab w:val="right" w:pos="9026" w:leader="dot"/>
            </w:tabs>
            <w:rPr/>
          </w:pPr>
          <w:hyperlink w:anchor="__RefHeading___Toc7979365_1280447820">
            <w:r>
              <w:rPr>
                <w:webHidden/>
                <w:rStyle w:val="IndexLink"/>
                <w:rtl w:val="true"/>
              </w:rPr>
              <w:t xml:space="preserve">باب </w:t>
            </w:r>
            <w:r>
              <w:rPr>
                <w:rStyle w:val="IndexLink"/>
              </w:rPr>
              <w:t>17</w:t>
            </w:r>
            <w:r>
              <w:rPr>
                <w:rStyle w:val="IndexLink"/>
                <w:rtl w:val="true"/>
              </w:rPr>
              <w:t>:</w:t>
            </w:r>
            <w:r>
              <w:rPr>
                <w:rStyle w:val="IndexLink"/>
                <w:rtl w:val="true"/>
              </w:rPr>
              <w:t>الجبن</w:t>
            </w:r>
            <w:r>
              <w:rPr>
                <w:rStyle w:val="IndexLink"/>
                <w:rtl w:val="true"/>
              </w:rPr>
              <w:tab/>
            </w:r>
            <w:r>
              <w:rPr>
                <w:rStyle w:val="IndexLink"/>
              </w:rPr>
              <w:t>476</w:t>
            </w:r>
          </w:hyperlink>
        </w:p>
        <w:p>
          <w:pPr>
            <w:pStyle w:val="Contents4"/>
            <w:tabs>
              <w:tab w:val="clear" w:pos="8176"/>
              <w:tab w:val="right" w:pos="9026" w:leader="dot"/>
            </w:tabs>
            <w:rPr/>
          </w:pPr>
          <w:hyperlink w:anchor="__RefHeading___Toc7979367_1280447820">
            <w:r>
              <w:rPr>
                <w:webHidden/>
                <w:rStyle w:val="IndexLink"/>
                <w:rtl w:val="true"/>
              </w:rPr>
              <w:t xml:space="preserve">باب </w:t>
            </w:r>
            <w:r>
              <w:rPr>
                <w:rStyle w:val="IndexLink"/>
              </w:rPr>
              <w:t>18</w:t>
            </w:r>
            <w:r>
              <w:rPr>
                <w:rStyle w:val="IndexLink"/>
                <w:rtl w:val="true"/>
              </w:rPr>
              <w:t>:</w:t>
            </w:r>
            <w:r>
              <w:rPr>
                <w:rStyle w:val="IndexLink"/>
                <w:rtl w:val="true"/>
              </w:rPr>
              <w:t>الماست و المضيرة</w:t>
            </w:r>
            <w:r>
              <w:rPr>
                <w:rStyle w:val="IndexLink"/>
                <w:rtl w:val="true"/>
              </w:rPr>
              <w:tab/>
            </w:r>
            <w:r>
              <w:rPr>
                <w:rStyle w:val="IndexLink"/>
              </w:rPr>
              <w:t>478</w:t>
            </w:r>
          </w:hyperlink>
        </w:p>
        <w:p>
          <w:pPr>
            <w:pStyle w:val="Contents2"/>
            <w:tabs>
              <w:tab w:val="clear" w:pos="8743"/>
              <w:tab w:val="right" w:pos="9026" w:leader="dot"/>
            </w:tabs>
            <w:rPr/>
          </w:pPr>
          <w:hyperlink w:anchor="__RefHeading___Toc7979369_1280447820">
            <w:r>
              <w:rPr>
                <w:webHidden/>
                <w:rStyle w:val="IndexLink"/>
                <w:rtl w:val="true"/>
              </w:rPr>
              <w:t>فهرست ما فی هذا الجزء</w:t>
            </w:r>
            <w:r>
              <w:rPr>
                <w:rStyle w:val="IndexLink"/>
                <w:rtl w:val="true"/>
              </w:rPr>
              <w:tab/>
            </w:r>
            <w:r>
              <w:rPr>
                <w:rStyle w:val="IndexLink"/>
              </w:rPr>
              <w:t>479</w:t>
            </w:r>
          </w:hyperlink>
        </w:p>
        <w:p>
          <w:pPr>
            <w:pStyle w:val="Contents2"/>
            <w:tabs>
              <w:tab w:val="clear" w:pos="8743"/>
              <w:tab w:val="right" w:pos="9026" w:leader="dot"/>
            </w:tabs>
            <w:rPr/>
          </w:pPr>
          <w:hyperlink w:anchor="__RefHeading___Toc7979371_1280447820">
            <w:r>
              <w:rPr>
                <w:webHidden/>
                <w:rStyle w:val="IndexLink"/>
                <w:rtl w:val="true"/>
              </w:rPr>
              <w:t>الرموز الوارده فی کل الاجزاء</w:t>
            </w:r>
            <w:r>
              <w:rPr>
                <w:rStyle w:val="IndexLink"/>
                <w:rtl w:val="true"/>
              </w:rPr>
              <w:tab/>
            </w:r>
            <w:r>
              <w:rPr>
                <w:rStyle w:val="IndexLink"/>
              </w:rPr>
              <w:t>486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33_211015"/>
      <w:bookmarkStart w:id="1" w:name="pg16433_211015"/>
      <w:bookmarkEnd w:id="1"/>
    </w:p>
    <w:p>
      <w:pPr>
        <w:pStyle w:val="Heading2"/>
        <w:numPr>
          <w:ilvl w:val="1"/>
          <w:numId w:val="1"/>
        </w:numPr>
        <w:rPr/>
      </w:pPr>
      <w:bookmarkStart w:id="2" w:name="pg16433_211015"/>
      <w:bookmarkStart w:id="3" w:name="__RefHeading___Toc7979077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 محمد باقربن محمدتقی ،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مناهل الابرار فی تلخیص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حسین درگاهی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عالمه ،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الهدی ،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درگاهی ، حسین ،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3014</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5243</w:t>
      </w:r>
    </w:p>
    <w:p>
      <w:pPr>
        <w:pStyle w:val="BookText"/>
        <w:rPr/>
      </w:pPr>
      <w:r>
        <w:rPr>
          <w:rFonts w:ascii="IRNazanin" w:hAnsi="IRNazanin" w:eastAsia="IRNazanin"/>
          <w:color w:val="111111"/>
          <w:sz w:val="28"/>
          <w:sz w:val="28"/>
          <w:szCs w:val="28"/>
          <w:rtl w:val="true"/>
          <w:lang w:bidi="fa-IR"/>
        </w:rPr>
        <w:t>این اثر با حمایت معاونت امور فرهنگی وزارت فرهنگ و ارشاد اسلامی به چاپ رسیده است</w:t>
      </w:r>
    </w:p>
    <w:p>
      <w:pPr>
        <w:pStyle w:val="BookText"/>
        <w:rPr/>
      </w:pPr>
      <w:r>
        <w:rPr>
          <w:rFonts w:ascii="Amiri" w:hAnsi="Amiri" w:eastAsia="Amiri" w:cs="Amiri"/>
          <w:color w:val="111111"/>
          <w:sz w:val="28"/>
          <w:sz w:val="28"/>
          <w:szCs w:val="28"/>
          <w:rtl w:val="true"/>
          <w:lang w:bidi="ar-SA"/>
        </w:rPr>
        <w:t>تم نشر هذا العمل بدعم من وكالة الشؤون الثقافية بوزارة الثقافة والإرشاد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عبداللّه رضوي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979079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مناهل الأبرار</w:t>
      </w:r>
    </w:p>
    <w:p>
      <w:pPr>
        <w:pStyle w:val="BookText"/>
        <w:rPr/>
      </w:pPr>
      <w:r>
        <w:rPr>
          <w:rFonts w:ascii="Amiri" w:hAnsi="Amiri" w:eastAsia="Amiri" w:cs="Amiri"/>
          <w:color w:val="111111"/>
          <w:sz w:val="28"/>
          <w:sz w:val="28"/>
          <w:szCs w:val="28"/>
          <w:rtl w:val="true"/>
          <w:lang w:bidi="ar-SA"/>
        </w:rPr>
        <w:t>في تلخيص بحار الأنوار</w:t>
      </w:r>
    </w:p>
    <w:p>
      <w:pPr>
        <w:pStyle w:val="BookText"/>
        <w:rPr/>
      </w:pPr>
      <w:r>
        <w:rPr>
          <w:rFonts w:ascii="IRNazanin" w:hAnsi="IRNazanin" w:eastAsia="IRNazanin"/>
          <w:color w:val="111111"/>
          <w:sz w:val="28"/>
          <w:sz w:val="28"/>
          <w:szCs w:val="28"/>
          <w:rtl w:val="true"/>
          <w:lang w:bidi="fa-IR"/>
        </w:rPr>
        <w:t>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درگاهی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التاسع </w:t>
      </w:r>
    </w:p>
    <w:p>
      <w:pPr>
        <w:pStyle w:val="BookText"/>
        <w:rPr/>
      </w:pPr>
      <w:r>
        <w:rPr>
          <w:rFonts w:ascii="IRNazanin" w:hAnsi="IRNazanin" w:eastAsia="IRNazanin"/>
          <w:color w:val="111111"/>
          <w:sz w:val="28"/>
          <w:sz w:val="28"/>
          <w:szCs w:val="28"/>
          <w:rtl w:val="true"/>
          <w:lang w:bidi="fa-IR"/>
        </w:rPr>
        <w:t xml:space="preserve">مجلسی، محمد 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مناهل الابرار فى تلخيص بحارالانوار 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درگاهی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،عالمه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420000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964-6798-35-7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شابک جلدنهم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6798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964-44 -6 -6798</w:t>
      </w:r>
    </w:p>
    <w:p>
      <w:pPr>
        <w:pStyle w:val="BookText"/>
        <w:rPr/>
      </w:pPr>
      <w:r>
        <w:rPr>
          <w:rFonts w:ascii="IRNazanin" w:hAnsi="IRNazanin" w:eastAsia="IRNazanin"/>
          <w:color w:val="111111"/>
          <w:sz w:val="28"/>
          <w:sz w:val="28"/>
          <w:szCs w:val="28"/>
          <w:rtl w:val="true"/>
          <w:lang w:bidi="fa-IR"/>
        </w:rPr>
        <w:t>فهرستنویسی بر اساس اطلاعات فییا</w:t>
      </w:r>
    </w:p>
    <w:p>
      <w:pPr>
        <w:pStyle w:val="BookText"/>
        <w:rPr/>
      </w:pP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درگاهی ،حسین </w:t>
      </w:r>
      <w:r>
        <w:rPr>
          <w:rFonts w:eastAsia="IRNazanin" w:cs="IRNazanin"/>
          <w:color w:val="111111"/>
          <w:sz w:val="28"/>
          <w:szCs w:val="28"/>
          <w:lang w:bidi="fa-IR"/>
        </w:rPr>
        <w:t>1331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بحارالانوار برگزیده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 P136 297/212</w:t>
      </w:r>
    </w:p>
    <w:p>
      <w:pPr>
        <w:pStyle w:val="BookText"/>
        <w:rPr/>
      </w:pPr>
      <w:r>
        <w:rPr>
          <w:rFonts w:eastAsia="Times New Roman" w:cs="Times New Roman" w:ascii="Times New Roman" w:hAnsi="Times New Roman"/>
          <w:color w:val="111111"/>
          <w:sz w:val="28"/>
          <w:szCs w:val="28"/>
          <w:lang w:val="en-US" w:bidi="en-US"/>
        </w:rPr>
        <w:t>1380</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5243</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مناهل الأبرار</w:t>
      </w:r>
    </w:p>
    <w:p>
      <w:pPr>
        <w:pStyle w:val="BookText"/>
        <w:rPr/>
      </w:pPr>
      <w:r>
        <w:rPr>
          <w:rFonts w:ascii="Amiri" w:hAnsi="Amiri" w:eastAsia="Amiri" w:cs="Amiri"/>
          <w:color w:val="111111"/>
          <w:sz w:val="28"/>
          <w:sz w:val="28"/>
          <w:szCs w:val="28"/>
          <w:rtl w:val="true"/>
          <w:lang w:bidi="ar-SA"/>
        </w:rPr>
        <w:t>في تلخيص بحار الأنوار</w:t>
      </w:r>
    </w:p>
    <w:p>
      <w:pPr>
        <w:pStyle w:val="BookText"/>
        <w:rPr/>
      </w:pPr>
      <w:r>
        <w:rPr>
          <w:rFonts w:ascii="IRNazanin" w:hAnsi="IRNazanin" w:eastAsia="IRNazanin"/>
          <w:color w:val="111111"/>
          <w:sz w:val="28"/>
          <w:sz w:val="28"/>
          <w:szCs w:val="28"/>
          <w:rtl w:val="true"/>
          <w:lang w:bidi="fa-IR"/>
        </w:rPr>
        <w:t>الجزء التاسع</w:t>
      </w:r>
    </w:p>
    <w:p>
      <w:pPr>
        <w:pStyle w:val="BookText"/>
        <w:rPr/>
      </w:pPr>
      <w:r>
        <w:rPr>
          <w:rFonts w:ascii="IRNazanin" w:hAnsi="IRNazanin" w:eastAsia="IRNazanin"/>
          <w:color w:val="111111"/>
          <w:sz w:val="28"/>
          <w:sz w:val="28"/>
          <w:szCs w:val="28"/>
          <w:rtl w:val="true"/>
          <w:lang w:bidi="fa-IR"/>
        </w:rPr>
        <w:t>التحقیق حسین درگاهی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عالمه</w:t>
      </w:r>
    </w:p>
    <w:p>
      <w:pPr>
        <w:pStyle w:val="BookText"/>
        <w:rPr/>
      </w:pPr>
      <w:r>
        <w:rPr>
          <w:rFonts w:ascii="IRNazanin" w:hAnsi="IRNazanin" w:eastAsia="IRNazanin"/>
          <w:color w:val="111111"/>
          <w:sz w:val="28"/>
          <w:sz w:val="28"/>
          <w:szCs w:val="28"/>
          <w:rtl w:val="true"/>
          <w:lang w:bidi="fa-IR"/>
        </w:rPr>
        <w:t>الطبعة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المشرف على الشؤون الفنّيّة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آژير</w:t>
      </w:r>
    </w:p>
    <w:p>
      <w:pPr>
        <w:pStyle w:val="BookText"/>
        <w:rPr/>
      </w:pPr>
      <w:r>
        <w:rPr>
          <w:rFonts w:ascii="Amiri" w:hAnsi="Amiri" w:eastAsia="Amiri" w:cs="Amiri"/>
          <w:color w:val="111111"/>
          <w:sz w:val="28"/>
          <w:sz w:val="28"/>
          <w:szCs w:val="28"/>
          <w:rtl w:val="true"/>
          <w:lang w:bidi="ar-SA"/>
        </w:rPr>
        <w:t>تنضيد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علاقه مند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مير عباسي تصحيح الأخطاء المطبعية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رضا الغفراني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البياني</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كافة الحقوق محفوظة للناشر</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4161</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7745070</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4161</w:t>
      </w:r>
      <w:r>
        <w:rPr>
          <w:rFonts w:eastAsia="IRNazanin" w:cs="IRNazanin"/>
          <w:color w:val="111111"/>
          <w:sz w:val="28"/>
          <w:szCs w:val="28"/>
          <w:rtl w:val="true"/>
          <w:lang w:bidi="fa-IR"/>
        </w:rPr>
        <w:t>-</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7745070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با حمایت معاونت امور فرهنگی وزارت فرهنگ و ارشاد اسلامی به چاپ رسیده است </w:t>
      </w:r>
      <w:r>
        <w:rPr>
          <w:rFonts w:eastAsia="IRNazanin" w:cs="IRNazanin"/>
          <w:color w:val="111111"/>
          <w:sz w:val="28"/>
          <w:szCs w:val="28"/>
          <w:rtl w:val="true"/>
          <w:lang w:bidi="fa-IR"/>
        </w:rPr>
        <w:t xml:space="preserve">. </w:t>
      </w:r>
      <w:bookmarkStart w:id="7" w:name="pg16433_21101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7979081_1280447820"/>
      <w:bookmarkStart w:id="9" w:name="_Toc3"/>
      <w:bookmarkEnd w:id="7"/>
      <w:bookmarkEnd w:id="8"/>
      <w:r>
        <w:rPr>
          <w:rtl w:val="true"/>
        </w:rPr>
        <w:t>کتاب تاريخ الامام الثاني عشر</w:t>
      </w:r>
      <w:bookmarkEnd w:id="9"/>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433_211021"/>
      <w:bookmarkStart w:id="11" w:name="pg16433_211021"/>
      <w:bookmarkEnd w:id="11"/>
    </w:p>
    <w:p>
      <w:pPr>
        <w:pStyle w:val="BookText"/>
        <w:rPr/>
      </w:pPr>
      <w:bookmarkStart w:id="12" w:name="pg16433_211021"/>
      <w:bookmarkEnd w:id="1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 w:name="__RefHeading___Toc7979083_1280447820"/>
      <w:bookmarkStart w:id="14" w:name="_Toc4"/>
      <w:bookmarkEnd w:id="13"/>
      <w:r>
        <w:rPr>
          <w:rtl w:val="true"/>
        </w:rPr>
        <w:t>أبواب</w:t>
      </w:r>
      <w:bookmarkEnd w:id="14"/>
    </w:p>
    <w:p>
      <w:pPr>
        <w:pStyle w:val="Heading3"/>
        <w:numPr>
          <w:ilvl w:val="2"/>
          <w:numId w:val="1"/>
        </w:numPr>
        <w:rPr/>
      </w:pPr>
      <w:bookmarkStart w:id="15" w:name="__RefHeading___Toc7979085_1280447820"/>
      <w:bookmarkStart w:id="16" w:name="_Toc5"/>
      <w:bookmarkEnd w:id="15"/>
      <w:r>
        <w:rPr>
          <w:rtl w:val="true"/>
        </w:rPr>
        <w:t xml:space="preserve">باب </w:t>
      </w:r>
      <w:r>
        <w:rPr/>
        <w:t>1</w:t>
      </w:r>
      <w:r>
        <w:rPr>
          <w:rtl w:val="true"/>
        </w:rPr>
        <w:t xml:space="preserve"> : </w:t>
      </w:r>
      <w:r>
        <w:rPr>
          <w:rtl w:val="true"/>
        </w:rPr>
        <w:t>ولادته وأحوال امه صلوات الله عليه</w:t>
      </w:r>
      <w:bookmarkEnd w:id="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علیه السّلام للنّصف من شعبان سنة خمس وخمسين و مأتين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عصام، عن الكليني، عن علاّن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بعض أصحابنا أنّه لمّا حملت جارية أبي محمد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ستحملين ذكراً و اسمه محمّد و هو القائم من بعدي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مسرور، عن الحسين بن محمّد بن عامر، عن معلى ابن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عن أبي محمد علیه السّلام حين قتل الزُبيريُّ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جزاء من افترى على الله تبارك و تعالى في أوليائه زعم أنّه يقتلني وليس لي عقب فكيف رأى قدرة الله عزَّ وجلَّ و ولد له و سمّاه م ح م د سنة ستّ و خمسين و مأتين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الحسين بن محمّد، عن المعلّى عن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عن أبي محمد علیه السّلام و ذكر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عصام عن الكلينيّ، عن عليّ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الصاحب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 من شعبان سنة خمس وخمسين و ماءتين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إبراهيم بن محمد و حدَّثتني نسيم خادم أبي محمد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w:t>
      </w:r>
    </w:p>
    <w:p>
      <w:pPr>
        <w:pStyle w:val="BookText"/>
        <w:rPr/>
      </w:pPr>
      <w:r>
        <w:rPr>
          <w:rFonts w:ascii="IRNazanin" w:hAnsi="IRNazanin" w:eastAsia="IRNazanin"/>
          <w:color w:val="111111"/>
          <w:sz w:val="28"/>
          <w:sz w:val="28"/>
          <w:szCs w:val="28"/>
          <w:rtl w:val="true"/>
          <w:lang w:bidi="fa-IR"/>
        </w:rPr>
        <w:t>صاحب الزّمان علیه السّلام و قد دخلت عليه بعد مولده بليلة فعطست عنده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يرحمك الله قالت نسيم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ففرحت بذلك فقال 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أُبشّرك في العطاس؟ فقلت 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أمان من الموت ثلاثة أيّام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 ماجيلويه و ابن المتوكّل، والعطّار جميعاً عن إسحاق بن رياح البصري، عن أبي جعفر العمري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السيد علیه السّلام قال أبو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ابعثوا إلى أبي عمرو، فبعث إليه فصار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عشرة آلاف رطل خبزاً و عشرة آلاف رطل لحماً و فرقه أحسبه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بني هاشم و عقَّ عنه بكذا وكذا شاة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 ابن المتوكل عن الحميري، عن محمد بن أحمد العلوي، عن أبي غانم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لأبي محمد علیه السّلام ولد فسمّاه محمداً فعرضه على أصحابه يوم الثالث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صاحبكم من بعدي و خليفتي عليكم و هو القائم الذي تمتدُّ إليه الأعناق بالانتظار فإذا امتلأت الأرض جوراً و ظلماً خرج فملّأها قسطاً وعدلاً</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الشيباني، عن محمّد بن بحر بن سهل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بشر بن سليمان النخاس و هو من ولد أبي أيّوب الأنصاري أحد موالي أبي الحسن و أبي محمّد و جارهما بسر من رأى أتاني كافور الخادم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أبو الحسن علي بن محمد العسكري يدعوك إليه فأتيته فلما جلست بين يديه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بشر إنك من ولد الأنصار و هذه الموالاة لم تزل فيكم يرثها خلف عن سلف و أنتم ثقاتنا أهل البيت و إني مزكّيك و مشرِّفك بفضيلة تسبق بها الشيعة في الموالاة بسرّ أطلعك عليه، و أنفذك في ابتياع أمة فكتب كتاباً لطيفاً بخطّ رومي و لغة رومية و طبع عليه خاتمه و أخرج شقة صفراء فيها مائتان و عشرون ديناراً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و توجه بها إلى بغداد و احضر معبر الفرات ضحوة يوم كذا فإذا وصلت إلى جانبك زواريق السبايا وترى الجواري فيها ستجد طوايف المبتاعين من وكلاء قوّاد بني العباس و شرذمة من فتيان العرب فاذا رأيت ذلك فأشرف من </w:t>
      </w:r>
    </w:p>
    <w:p>
      <w:pPr>
        <w:pStyle w:val="BookText"/>
        <w:rPr/>
      </w:pPr>
      <w:r>
        <w:rPr>
          <w:rFonts w:ascii="IRNazanin" w:hAnsi="IRNazanin" w:eastAsia="IRNazanin"/>
          <w:color w:val="111111"/>
          <w:sz w:val="28"/>
          <w:sz w:val="28"/>
          <w:szCs w:val="28"/>
          <w:rtl w:val="true"/>
          <w:lang w:bidi="fa-IR"/>
        </w:rPr>
        <w:t>البعد على المسمّى عمر بن يزيد النخّاس عامّة نهارك إلى أن تبرز للمبتاعين جارية صفتها كذا وكذا لابسة حريرين صفيقين تمتنع من العرض و لمس المعترض و الانقياد لمن يحاول لمسها و تسمع صرخة روميّة من وراء ستر رقيق فاعلم أنها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واهتك ستراه فيقول بعض المبتاعين على ثلاثمأة دينار فقد زادني العفاف فيها رغبة فتقول له بالعربية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برزت في زيِّ سليمان بن داود و علی شبه ملکه ما بدت لي فيك رغبة فاشفق على ما لك فيقول النّخاس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الحيلة ولابد من بيعك فتقول الجارية و ما العجلة و لابدّ من اختيار مبتاع يسكن قلبي إليه و إلى وفائه و أمانته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فعند ذلك قم إلى عمر بن يزيد النخّاس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معك كتاباً ملطَّفة لبعض الأشراف كتبه بلغة روميّة و خط رومي و وصف فيه كرمه و وفاءه و نبله وسخاءه تناولها لتتأمل منه أخلاق صاحبه فان مالت إليه و رضيته فأنا وكيله في ابتياعها منك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بشر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فامتثلت جميع ماحدّه لي مولاي أبو الحسن علیه السّلام في أمر الجارية فلمّا نظرت في الكتاب بكت بكاء شديداً و قالت لعمر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بعني من صاحب هذا الكتاب و حلفت بالمحرّجة و المغلّظة أنه متى امتنع من بيعها منه قتلت نفسها فما زلت أشاحه في ثمنها حتى استقر الأمر فيه على مقدار ما كان أصحبنيه مولاي علیه السّلام من الدّنانير و تسلّمت الجارية ضاحكة مستبشرة و انصرفت بها إلى الحجيرة التي كنت أوي إليها ببغداد، فما أخذها القرار حتى أخرجت كتاب مولانا علیه السّلام من جيبها و هي تلثمه و تطبقه على جفنها و تضعه على خدها و تمسحه على بدنها فقلت تعجباً منها تلثمين كتاباً لا تعرفين صاحبه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العاجز الضعيف المعرفة بمحل أولاد الأنبياء أعرني سمعك و فرّغ لي قلبك أنا مليكة بنت يشوعا بن قيصر ملك الرُّوم و أمّى من ولد الحواريّين تنسب إلى وصيّ المسيح شمعون أنبئك بالعجب</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جدّي قيصر أراد أن يزوّجني من ابن أخيه و أنا من بنات ثلاث عشرة سنة فجمع </w:t>
      </w:r>
    </w:p>
    <w:p>
      <w:pPr>
        <w:pStyle w:val="BookText"/>
        <w:rPr/>
      </w:pPr>
      <w:r>
        <w:rPr>
          <w:rFonts w:ascii="IRNazanin" w:hAnsi="IRNazanin" w:eastAsia="IRNazanin"/>
          <w:color w:val="111111"/>
          <w:sz w:val="28"/>
          <w:sz w:val="28"/>
          <w:szCs w:val="28"/>
          <w:rtl w:val="true"/>
          <w:lang w:bidi="fa-IR"/>
        </w:rPr>
        <w:t>في قصره من نسل الحواريين من القسّيسين والرهبان ثلاثمائة رجل و من ذوي الأخطار منهم سبعمائة رجل و جمع من أمراء الأجناد و قوّاد العسكر و نقباء الجيوش و ملوك العشاير أربعة آلاف و أبرز من بهىّ ملكه عرشاً مساغاً من أصناف الجوهر و رفعه فوق أربعين مرقاة فلما صعد ابن أخيه و أحدقت الصلب وقامت الأساقفه عکّفاً و نشرت أسفار الانجيل تسافلت الصّلب من الأعلى فلصقت الأرض و تقوّضت أعمدة العرش فانهارت إلى القرار وخرَّ الصاعد من العرش مغشياً عليه فتغيّرت ألوان الأساقفة وارتعدت فرائصهم فقال كبير هم لجدّي أيّها الملك اعفنا من ملاقاة هذه النحوس الداّلة على زوال هذا الدين المسيحي و المذهب الملكاني فتطيّر جدّي من ذلك تطيراً شديداً و قال للأساقفة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أقيموا هذه الأعمدة و ارفعوا الصّلبان و احضروا أخا المدبّرا لعاهر المنكوس جدّه لأزوّجه هذه الصبيّة فيدفع نحوسه عنكم بسعوده و لمّا فعلوا ذلك حدث على الثاني مثل ما حدث الأَوَّل و تفرق النّاس و قام جدي قيصر مغتمّاً فدخل منزل النساء و أُرخيت الستور و أريت في تلك اللَّيلة كأنَّ المسيح و شمعون وعدة من الحواريين قد اجتمعوا في قصر جدي و نصبوا فيه منبراً من نور يباري السَّماء علوَّا و ارتفاعاً في الموضع الذي كان نصب جدّي و فيه عرشه و دخل عليه محمد صلی الله علیه و آله و سلّم و ختنه و وصيّه علیه السّلام و عدّة من أبنائه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فتقدّم المسيح إليه فاعتنقه فيقول له محمد صلی الله علیه و آله و سلّم يا روح الله إني جئتك خاطباً من وصيك شمعون فتاته مليكة لابني هذا و أوماً بيده إلى أبي محمد علیه السّلام ابن صاحب هذا الكتاب فنظر المسيح إلى شمعون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أتاك الشرف فصل رحمك برحم آل محمدعلیهم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فصعد ذلك المنبر فخطب محمد صلی الله علیه و آله و سلّم و زوَّجني من ابنه و شهد المسيح علیه السّلام شهد أبناء محمد علیهم السّلام و الحواريّون</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استيقظت أشفقت أن أقصَّ هذه الرؤيا على أبي و جدّي مخافة القتل فكنت أسرَّها و لا أُبديها لهم و ضرب صدري بمحبة أبي محمد علیه السّلام حتّى امتنعت من الطعام والشّراب </w:t>
      </w:r>
    </w:p>
    <w:p>
      <w:pPr>
        <w:pStyle w:val="BookText"/>
        <w:rPr/>
      </w:pPr>
      <w:r>
        <w:rPr>
          <w:rFonts w:ascii="IRNazanin" w:hAnsi="IRNazanin" w:eastAsia="IRNazanin"/>
          <w:color w:val="111111"/>
          <w:sz w:val="28"/>
          <w:sz w:val="28"/>
          <w:szCs w:val="28"/>
          <w:rtl w:val="true"/>
          <w:lang w:bidi="fa-IR"/>
        </w:rPr>
        <w:t>فضعفت نفسي و دقّ شخصي و مرضت مرضاً شديداً فما بقي في مداين الرُّوم طبيب إلّا أحضره جدّى وسأله عن دوائى فلمّا برح به اليأس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قرّة عيني هل يخطر ببالك شهوة فازوِّدكها في هذه الدُّنيا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جدّي أرى أبواب الفرج عليَّ مغلقة فلو كشف العذاب عمّن في سجنك من أسارى المسلمين و فككت عنهم الأَغلال و تصدَّقت عليهم و منّيتهم الخلاص رجوت أن يهب المسيح و أمّه عافية فلمّا فعل ذلك تجلّدت في إظهار الصحّة من بدني قليلاًو تناولت يسيراً من الطعام فسّر بذلك و أقبل على إكرام الأُسارى و إعزازهم فاريت أيضا بعد أربع عشرة ليلة كأنَّ سيدة نساء العالمين فاطمة علیها السّلام قد زارتني و معها مريم بنت عمران و ألف من وصايف الجنان فتقول لي مريم هذه سيدة النساء علیها السّلام أُمُّ زوجك أبي محمد فأتعلّق بها وأبكي و أشكو إليها امتناع أبي محمد من زيادتي فقالت سيّدة النساء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ابني أبا محمد لا يزورك و أنت مشركة بالله على مذهب النصارى و هذه أُختي مريم بنت عمران تبرء إلى الله من دينك فان ملت إلىّ رضى الله تعالى و رضى المسيح و مريم علیهما السّلام و زيارة أبي محمد إيّاك فقولي أشهد أن لا إله إلا الله و أنَّ أبي محمداً رسول الله فلما تكلّمت بهذه الكلمة ضمّتني إلى صدرها سيّدة النساء العالمين و طيب نفسي و قالت الآن توقّعي زيارة أبي محمد و إني منفذته إليك فانتبهت و أنا أنول و أتوقع لقاء أبي محمد علیه السّلام فلما كان في الليلة القابلة رأيت أبا محمد علیه السّلام وكأنّي 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جفوتني يا حبيبي بعد أن أتلفت نفسي معالجه حبّك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تأخّري عنك إلّا لشركك فقد أسلمت و أنا زائرك في كلِّ ليلة إلى أن يجمع الله شملنا في العيان فلمّا قطع عنّي زيارة بعد ذلك إلى هذه الغاية</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وقعت في الأُسارى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محمد علیه السّلام ليلة من اللَّيالي أنَّ جدَّك سيسيّر جيشاً إلى قتال المسلمين يوم كذا وكذا ثمّ يتبعهم فعليك باللّحاق بهم متنكّرة في زيَّ الخدم مع عدَّه من الوصايف من طريق كذا ففعلت ذلك فوقفت علينا طلائع المسلمين حتى كان من أمري ما رأیت و شاهدت و ما شعر بأنّى ابنة ملك الرّوم إلى </w:t>
      </w:r>
    </w:p>
    <w:p>
      <w:pPr>
        <w:pStyle w:val="BookText"/>
        <w:rPr/>
      </w:pPr>
      <w:r>
        <w:rPr>
          <w:rFonts w:ascii="Amiri" w:hAnsi="Amiri" w:eastAsia="Amiri" w:cs="Amiri"/>
          <w:color w:val="111111"/>
          <w:sz w:val="28"/>
          <w:sz w:val="28"/>
          <w:szCs w:val="28"/>
          <w:rtl w:val="true"/>
          <w:lang w:bidi="ar-SA"/>
        </w:rPr>
        <w:t>هذه الغاية أحد سواك و ذلك باطّلاعي إيّاك عليه و لقد سألني الشيخ الذي وقعت إليه في سهم الغنيمة عن اسمي فأنكرته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الجواري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أنّك روميّة و لسانك عربيٌّ ؟ قالت نعم من ولوع جدّي و حمله إيّاي على تعلم الآداب أن أوعز إلىّ امرأة ترجمانة له في الاختلاف إلىّ وكانت تقصدني صباحاً و مساء وتفيدني العربية حتى استمرّ لساني عليها و استقام قال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انكفأت بها إلى سرّ من رأى دخلت على مولاي أبي الحسن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أراك الله عزَّ الاسلام و ذلَّ النصرانية و شرف محمّد و أهل بيته علیهم السّلام قالت كيف أصف لك يا ابن رسول الله ما أنت أعلم به مني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فاني أحبُّ أن أكرمك فأيهما أحبُّ إليك عشرة آلاف دينار أم بشرى لك بشرف الأبد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بشرى بولد لي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ابشرى بولد يملك الدُّنيا شرقاً وغرباً و يملأ الأرض قسطاً و عدلاً كما ملئت ظلماً و جوراً قالت ممّن؟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خطبك رسول الله صلى الله عليه و آله له ليلة كذا في شهر كذا من سنة كذا بالروميّة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زوجك المسيح علیه السّلام و وصيّه ؟ قالت من ابنك أبي محمّد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تعرفينه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خلت ليلة لم يزرني فيها منذ الليلة التي أسلمت على يد سيّدة النساء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كافور ادع أختي حكيمة فلما دخلت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هاهيه فاعتنقتها طويلاً وسرّت بها كثيراً فقال لها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 رسول الله خذيها إلى منزلك وعلميها الفرايض و السنن فانّها زوجة أبي محمد و أُمُّ القائم علیه السّلام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إدريس عن أبيه، عن محمّد بن إسماعيل، عن محمد بن إبراهيم الكوفي عن محمّد بن عبدالله المطهّري،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قصدت حكيمة بنت محمد علیه السّلام بعد مضيِّ أبي محمد علیه السّلام أسألها عن الحجّة و ما قد اختلف فيه النّاس من الحيرة التي فيها فقالت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فجلست ثمّ قالت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تبارك وتعالى لا يخلى الأرض من حجة ناطقة أو صامتة و لم يجعلها في أخوين بعد الحسن و الحسين تفضيلاً للحسن و الحسين علیهما السّلام و تمييزاً لهما أن </w:t>
      </w:r>
    </w:p>
    <w:p>
      <w:pPr>
        <w:pStyle w:val="BookText"/>
        <w:rPr/>
      </w:pPr>
      <w:r>
        <w:rPr>
          <w:rFonts w:ascii="IRNazanin" w:hAnsi="IRNazanin" w:eastAsia="IRNazanin"/>
          <w:color w:val="111111"/>
          <w:sz w:val="28"/>
          <w:sz w:val="28"/>
          <w:szCs w:val="28"/>
          <w:rtl w:val="true"/>
          <w:lang w:bidi="fa-IR"/>
        </w:rPr>
        <w:t xml:space="preserve">يكون في الأرض عديلهما إلّا أنَّ الله تبارك و تعالى خصَّ ولد الحسين بالفضل على ولد الحسن كما خص ولد هارون على ولد موسى و إن كان موسى حجّة على هارون و الفضل لولده إلى يوم القيامة، ولابد للأمة من حيرة يرتاب فيها المبطلون ويخلّص فيها المحقون لثلاً يكون للناس على الله حجّة بعد الرسل، و إنَّ الحيرة لابد واقعة بعد مضيّ أبي محمد الحسن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مولاتي هل كان للحسن علیه السّلام ولد فتبسّمت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يكن للحسن علیه السّلام عقب فمن الحجّة من بعده؟ و قد أخبرتك أنَّ الإمامة لا تكون لأخوين بعد الحسن و الحسين علیهما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سيّدتي حدّثيني بولادة مولاي و غيبته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كانت لي جارية يقال لها نرجس فزار ني ابن أخي علیه السّلام و أقبل يحدُّ النظر إليها،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لعلّك هويتها فأُرسلها إليك؟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عمّة لكني أتعجب منها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أعجبك؟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سيخرج منها ولد كريم على الله عزَّ وجلَّ الذي يملأ الله به الأرض عدلاً و قسطاً كما ملئت جوراً وظلماً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فأرسلها إليك يا سيّدي؟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استاذني في ذلك أبي،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فلبست ثيابي و أتيت منزل أبي الحسن فسلّمت و جلست فبدأني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حكيمة ابعثي بنرجس إلى ابني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يا سيدي على هذا قصدتك أن أستأذنك في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مباركة إنَّ الله تبارك و تعالى أحبّ أن يشركك في الأجر و يجعل لك في الخير نصيباً قالت حكيمة فلم ألبث أن رجعت إلى منزلي و زيّنتها و وهبتها لأبي محمد و جمعت بينه و بينها في منزلي فأقام عندي أياماً ثم مضى إلى والده و وجّهت بها معه</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حكيمة فمضى أبو الحسن علیه السّلام و جلس أبو محمد علیه السّلام مكان والده و كنت أزوره كما كنت أزور والده فجاءتني نرجس يوماً تخلع خفي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مولاتي ناولني خفك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سيدتي و مولاتي والله لا دفعت إليك خفي لتخلعيه و لا خدمتيني بل أخدمك على بصري فسمع أبو محمد علیه السّلام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جزاك الله خيراً يا عمّة فجلست عنده إلى وقت </w:t>
      </w:r>
    </w:p>
    <w:p>
      <w:pPr>
        <w:pStyle w:val="BookText"/>
        <w:rPr/>
      </w:pPr>
      <w:r>
        <w:rPr>
          <w:rFonts w:ascii="IRNazanin" w:hAnsi="IRNazanin" w:eastAsia="IRNazanin"/>
          <w:color w:val="111111"/>
          <w:sz w:val="28"/>
          <w:sz w:val="28"/>
          <w:szCs w:val="28"/>
          <w:rtl w:val="true"/>
          <w:lang w:bidi="fa-IR"/>
        </w:rPr>
        <w:t>غروب الشمس فصحت بالجارية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ناوليني ثيابي لأنصرف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عمتاه بيّتي اللّيلة عندنا فانّه سيُولد الليلة المولود الكريم على الله عزَّ وجلَّ الَّذِي يحيي الله عزَّ وجلَّ به الأرض بعد موتها،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يا سيدي و لست أرى بنرجس شيئاً من أثر الحمل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نرجس لا من غيرها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فوثبت إلى نرجس فقلبتها ظهر البطن فلم أربها أثراً من حبل فعدت إليه فأخبرته بما فعلت فتبسم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وقت الفجر يظهر لك بها الحبل لأنَّ مثلها مثل أم موسى لم يظهر بها الحبل و لم يعلم بها أحد إلى وقت ولادتها لأنَّ فرعون كان يشقُّ بطون الحبالى في طلب موسى و هذا نظير موسى علیه السّلام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أرقبها إلى وقت طلوع الفجر و هي نائمة بين يديّ لا تقلب جنباً إلى جنب حتّى إذا كان في آخر اللّيل وقت طلوع الفجر و ثبت فزعة فضممتها إلى صدري و سمّيت عليها فصاح أبو محمد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اقرني عليها إنّا أنزلناه في ليلة القدر فأقبلت أقرأ عليها وقلت لها ما حالك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الأمر الذي أخبرك به مولاي فأقبلت أقرأ عليها كما أمرني فأجابني الجنين من بطنها يقرأ كما أقرأ وسلّم عليَّ 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ففزعت لما سمعت فصاح بي أبو محمد علیه السّلام لا تعجبي من أمر الله عزَّ وجلَّ إنَّ الله تبارك و تعالى ينطقنا بالحكمة صغاراً و يجعلنا حجّة في أرضه كباراً فلم يستتم الكلام حتى غيبت عني نرجس فلم أرها كأنّه ضرب بيني و بينها حجاب فعدوت نحو أبي محمد علیه السّلام و أنا صارخة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ارجعي يا عمّة فانك ستجديها في مكانها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فلم ألبث أن كشف الحجاب بيني و بينها و إذا أنابها و عليها من أثر النور ما غشى بصرى و إذا أنا بالصبيّ علیه السّلام ساجداً على وجهه جائياً على ركبتيه رافعاً سبّابتيه نحو السّماء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شريك له و أنَّ جدّي رسول الله صلی الله علیه و آله و سلّم و أنَّ أبي أمير المؤمنين ثم عد إماماً إماماً إلى أن بلغ إلى نفسه، 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أنجزلي وعدي و أتمم لي أمري و ثبّت وطأتي و املأ الأرض بي عدلاً و قسطاً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فصاح أبو محمّد الحسن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عمّة تناوليه فهاتيه فتناولته و أتيت به نحوه فلما مثلت بين يدي أبيه و هو على يدي سلّم على أبيه فتناوله الحسن علیه السّلام و الطير ترفرف على رأسه فصاح بطير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احمله و احفظه ورده إلينا في كل أربعين يوماً فتناوله الطاير و طاربه في جو السّماء و أتبعه ساير الطير فسمعت أبا محمد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أستودعك الذي استودعته أم موسى فبكت نرجس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اسكتي فانَّ الرّضاع محرَّم عليه إلا من ثديك و سيعاد إليك كما رد موسى إلى أمه وذلك قوله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فَرَدَدْنَاهُ إِلَى أُمِّهِ كَيْ تَقَرَّ عَيْنُهَا وَلَا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الطاير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روح القدس الموكّل بالأئمة علیهم السّلام يوفّقهم ويسدّدهم و يربّيهم بالعلم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حكيمة، فلمّا أن كان بعد أربعين يوماً ردَّ الغلام و وجّه إلى ابن أخي علیه السّلام فدعاني فدخلت عليه فإذا أنا بصبي متحرّك يمشي بين يديه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هذا ابن سنتين فتبسم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أولاد الأنبياء والأوصياء إذا كانوا أئمة ينشؤن بخلاف ما ينشؤ غيرهم و إنَّ الصّبيَّ منا إذا أتى عليه شهر كان كمن يأتي عليه سنة و إنَّ الصّبيَّ منّا ليتكلّم في بطن أمه ويقرأ القرآن ويعبد ربه عزَّوجلَّ وعند الرّضاع تطيعه الملائكة و تنزل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مساء</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أزل أرى ذلك الصّبيَّ كلّ أربعين يوماً إلى أن رأيته رجلاً قبل مضيّ أبي محمد علیه السّلام بأيّام قلايل فلم أعرفه فقلت لأبي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الذي تأمرني أن أجلس بين 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نرجس و هو خليفتي من بعدي و عن قليل تفقدوني فاسمعي له وأطيعي، 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أبو محمد علیه السّلام بأيّام قلايل و افترق الناس كما ترى و والله إنّي لأراه صباحاً ومساء وإنّه لينبّئنى عمّا تسألوني عنه فأخبركم و والله إنّي لأريد أن أسأله عن الشيء فيبدءني به و إنّه ليرد علىّ الأمر فيخرج إليَّ منه جوابه من ساعته من غير مسألتي و قد أخبرني البارحة بمجيئك إليَّ و أمرني أن أُخبرك بالحقّ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أخبرتني حكيمة بأشياء لم يطّلع عليها أحد إلا الله عزّ وجلَّ فعلمت أنَّ ذلك صدق و عدل من الله عزّوجل و أنَّ الله عزّ وجلَّ قد أطلعه على ما لم يطلع عليه أحداً من خلقه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الطالقانيُّ، عن الحسن بن عليّ بن زكريّا، عن محمد بن خليلان عن أبيه، عن جده، عن غياث بن أسد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الخلف المهدي صلوات الله عليه يوم الجمعة وأمّه ريحانة و يقال لها نرجس ويقال صقيل ويقال 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قيل لسبب الحمل صقيل وكان مولده علیه السّلام لثمان ليال خلون من شعبان سنة ستّ و خمسين ومائتين وكيله عثمان بن سعيد فلمّا مات عثمان أوصى إلى ابنه أبي جعفر محمّد بن عثمان و أوصى أبو جعفر إلى أبي القاسم الحسين بن روح و أوصى أبو القاسم إلى أبي الحسن علي بن محمد السمري رضي الله عنهم فلمّا حضرت السّمري رضي الله عنه الوفاة سئل أن يوصي،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أمر هو بالغه فالغيبة التّامّة هي التي وقعت بعد السّمري رحمه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الحسن بن علي بن زكريا، عن محمد بن خليلان عن أبيه، عن جدّه عن غياث بن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عثمان العمري قدس الله روحه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الخلف المهدي صلوات الله عليه سطع نور من فوق رأسه إلى عنان السماء ثم سقط لوجهه ساجداً لربه تعالى ذكره ثمَّ رفع رأسه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هو والملائكة وأولوا العلم قائماً بالقسط لا إله إلا هو العزيز الحكيم إنَّ الدِّين عند الله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مولده ليلة الجمعة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محمّد بن عثمان العمري قدس الله روحه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السيد علیه السّلام مختونا و سمعت حكيمة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 بأمّه دم في نفاسها وهذا سبيل أمّهات الأئمّة صلوات الله عليهم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عبدالله بن العبّاس العلوي، عن الحسن بن الحسين العلوي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محمد الحسن بن عليّ علیه السّلام بسرّمن رأى فهنّئته بولادة ابنه القائم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جيد، عن ابن الوليد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عن التلّعكبري، عن أحمد بن علي، عن محمد بن علي، عن حنظلة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زكريّا، عن الثقة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الله العبّاس العلوي، و ما رأيت أصدق لهجة منه وكان خالفنا في أشياء كثيرة عن الحسن بن الحسين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محمد علیه السّلام بسرّمن رأى فهنّأته بسيدنا صاحب الزمان علیه السّلام لمّا 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جيد، عن ابن الوليد، عن الصفار،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عبدالله المطهّري، عن حكيمة بنت محمّد بن عليّ الرّضا قالت بعث إلىّ أبو محمد علیه السّلام سنة خمس و خمسين و مأتين في النّصف من شعبان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عمّة اجعلي اللّيلة إفطارك عندي فانَّ الله عزّوجل سيسرُّك بوليّه و حجّته على خلقه خليفتي من بعدي 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فتداخلني لذلك سرور شديد و أخذت ثيابي عليَّ وخرجت من ساعتي حتى اننهيت إلى أبي محمد علیه السّلام و هو جالس في صحن داره و جواريه حوله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يا سيدي الخلف ممّن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سوسن فأدرت طرفي فيهنَّ فلم أرجارية عليها أثر غير سوسن، 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 صليت المغرب والعشاء الآخرة أتيت بالمائدة فأفطرت أنا و سوسن و بايَّتها في بيت واحد فغفوت غفوة ثمّ استيقظت فلم أرل مفكّرة فيها وعدني أبو محمد علیه السّلام من أمر ولي الله علیه السّلام فقمت قبل الوقت الذي كنت أقوم في كل ليلة للصلاة فصليت صلاة الليل حتى بلغت إلى الوتر فوثبت سوسن فزعة و خرجت و أسبغت الوضوء ثم عادت فصلت صلاة الليل و بلغت إلى الوتر فوقع في قلبي أنَّ الفجر قد قرب فقمت لأنظر فاذا بالفجر الأول قد طلع فتداخل قلبي الشكُ من وعد أبي محمد علیه السّلام فناداني من حجرته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تشكّي وكانّك بالأمر السّاعة قد رأيته إنشاء الله</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فاستحييت من أبي محمد علیه السّلام و ممّا وقع في قلبي و رجعت إلى البيت و </w:t>
      </w:r>
    </w:p>
    <w:p>
      <w:pPr>
        <w:pStyle w:val="BookText"/>
        <w:rPr/>
      </w:pPr>
      <w:r>
        <w:rPr>
          <w:rFonts w:ascii="IRNazanin" w:hAnsi="IRNazanin" w:eastAsia="IRNazanin"/>
          <w:color w:val="111111"/>
          <w:sz w:val="28"/>
          <w:sz w:val="28"/>
          <w:szCs w:val="28"/>
          <w:rtl w:val="true"/>
          <w:lang w:bidi="fa-IR"/>
        </w:rPr>
        <w:t>أنا خجلة فاذا هي قد قطعت الصلاة و خرجت فزعة فلقيتها على باب البيت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 أمّي هل تحسين شيئاً؟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عمّة إني لأجد أمراً شديداً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لاخوف عليك إنشاء الله و أخذت وسادة فألقيتها في وسط البيت و أجلستها عليها و جلست منها حيث تقعد المرأة من المرأة للولادة فقبضت على كنّي و غمزت غمزة شديدة ثم أنت أنة و تشهدت و نظرت تحتها فإذا أنا بولى الله صلوات الله عليه متلقياً الأرض بمساجده فأخذت يكتفيه فأجلسته في حجري و إذا هو نظيف مفروغ منه فناداني أبو محمد علیه السّلام يا عمّة هلمّي فأتيني بابني فأتيته به فتناوله و أخرج لسانه فمسحه على عينيه ففتحها ثم أدخله في فيه فحنّكه ثمَّ أدخله في أُذنيه و أجلسه في راحته اليسرى فاستوى وليُّ الله جالساً فمسح يده على رأسه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 انطق بقدرة الله فاستعاذ وليُّ الله علیه السّلام من الشيطان الرجيم و استفتح</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وَنُرِيدُ أَنْ نَمُنَّ عَلَى الَّذِينَ اسْتُضْعِفُوا فِي الْأَرْضِ وَنَجْعَلَهُمْ أَئِمَّةً وَنَجْعَلَهُمُ الْوَارِثِينَ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و صلّى على رسول الله وعلى أمير المؤمنين و الأئمة علیهم السّلام واحداً واحداً حتى انتهى إلى أبيه فناولنيه أبو محمد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عمّة ردّيه إلى أُمِّه حتى تقرّ عينها ولا تحزن و لتعلم أنَّ وعد الله حقٌّ و لكنَّ أكثر الناس لا يعلمون فرددته إلى أمّه وقد انفجر الفجر الثاني فصلّيت الفريضة و عقّبت إلى أن طلعت الشمس ثمَّ ودَّعت أبا محمد علیه السّلام و انصرفت إلى منزلي فلمّا كان بعد ثلاث اشتقت إلى ولي الله فصرت إليهم فبدأت بالحجرة التي كانت سوسن فيها فلم أر أثراً و لاسمعت ذكراً فكرهت أن أسأل فدخلت على أبي محمد علیه السّلام فاستحييت أن أبدأه بالسؤال فبدأنى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عمّة في كنف الله و حرزه و ستره و عينه حتى يأذن الله له فاذا غيّب الله شخصي و توفّاني و رأيت شيعتي قد اختلفوا فأخبري الثقات منهم و ليكن عندك و عندهم مكتوماً فانَّ وليَّ الله يغيبه الله عن خلقه و يحجبه عن عباده </w:t>
      </w:r>
    </w:p>
    <w:p>
      <w:pPr>
        <w:pStyle w:val="BookText"/>
        <w:rPr/>
      </w:pPr>
      <w:r>
        <w:rPr>
          <w:rFonts w:ascii="IRNazanin" w:hAnsi="IRNazanin" w:eastAsia="IRNazanin"/>
          <w:color w:val="111111"/>
          <w:sz w:val="28"/>
          <w:sz w:val="28"/>
          <w:szCs w:val="28"/>
          <w:rtl w:val="true"/>
          <w:lang w:bidi="fa-IR"/>
        </w:rPr>
        <w:t>فلا يراه أحد حتى يقدّم له جبرئيل علیه السّلام فرسه ليقضى الله أمراً كان مفعولاً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مولده علیه السّلام ليلة النّصف من شعبان سنة خمس وخمسين ومأتين وأمه أم ولد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سنّه عند وفات أبيه خمس سنين آتاه الله فيه الحكمة وفصل الخطاب وجعله آية للعالمين و آتاه الحكمة كما آتاها يحيى صبيّاً و جعله إماماً كما جعل عيسى بن مريم في المهد نبياً و له قبل قيامه غيبتان إحداهما أطول من الأخرى جاءت بذلك الأخبار فأمّا القصرى منها فمنذ وقت مولده إلى انقطاع السّفارة بينه و بين شيعته و عدم السّفراء بالوفاة و أمّا الطّولى فهى بعد الأولى و في آخرها يقوم بالسّيف</w:t>
      </w:r>
      <w:r>
        <w:rPr>
          <w:rFonts w:eastAsia="IRNazanin" w:cs="IRNazanin"/>
          <w:color w:val="111111"/>
          <w:sz w:val="28"/>
          <w:szCs w:val="28"/>
          <w:rtl w:val="true"/>
          <w:lang w:bidi="fa-IR"/>
        </w:rPr>
        <w:t xml:space="preserve">. </w:t>
      </w:r>
      <w:bookmarkStart w:id="17" w:name="pg16433_211034"/>
    </w:p>
    <w:p>
      <w:pPr>
        <w:pStyle w:val="Heading3"/>
        <w:numPr>
          <w:ilvl w:val="2"/>
          <w:numId w:val="1"/>
        </w:numPr>
        <w:rPr/>
      </w:pPr>
      <w:bookmarkStart w:id="18" w:name="__RefHeading___Toc7979087_1280447820"/>
      <w:bookmarkStart w:id="19" w:name="_Toc6"/>
      <w:bookmarkEnd w:id="17"/>
      <w:bookmarkEnd w:id="18"/>
      <w:r>
        <w:rPr>
          <w:rtl w:val="true"/>
        </w:rPr>
        <w:t xml:space="preserve">باب </w:t>
      </w:r>
      <w:r>
        <w:rPr/>
        <w:t>2</w:t>
      </w:r>
      <w:r>
        <w:rPr>
          <w:rtl w:val="true"/>
        </w:rPr>
        <w:t xml:space="preserve"> : </w:t>
      </w:r>
      <w:r>
        <w:rPr>
          <w:rtl w:val="true"/>
        </w:rPr>
        <w:t>أسمائه علیه السّلام وألقابه وكناه و عللها</w:t>
      </w:r>
      <w:bookmarkEnd w:id="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الدقّاق و ابن عصام معاً، عن الكليني، عن القاسم بن العلاء عن إسماعيل الفزاري، عن محمّد بن جمهور العمي، عن ابن أبي نجران، عمّن ذكره، عن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الباقر صلوات الله يا ابن رسول الله ألستم كلّكم قائمين بالحقِّ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سمّي القائم قائماً؟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جدّي الحسين صلى الله عليه ضجّت الملائكة إلى الله عزّوجل بالبكاء و النجيب،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و سيّدنا أتغفل عمّن قتل صفوتك و ابن صفوتك، و خيرتك من خلقك، فأوحى الله عزَّوجلَّ إليهم قرُّوا ملائكتي فوعزّتي وجلالي لأنتقمنَّ منهم و لو بعد حين ثم كشف الله عزَّ وجلَّ عن الأئمة من ولد الحسين علیه السّلام للملائكة فسرّت الملائكة بذلك فإذا أحدهم قائم يصلّى فقال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القائم أنتقم منهم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الحسن بن عليّ الكوفيّ، عن عبد الله بن المغيرة، عن سفيان بن عبدالمؤمن الأنصاري، عن عمرو بن شمر،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رجل إلى أبي جعفر علیه السّلام و أنا حاضرٌ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اقبض هذه الخمسمائة درهم، فضعها في مواضعها فانّها زكاة مالي، فقال له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خذها أنت فضعها في جيرانك و الأيتام والمساكين و في إخوانك </w:t>
      </w:r>
    </w:p>
    <w:p>
      <w:pPr>
        <w:pStyle w:val="BookText"/>
        <w:rPr/>
      </w:pPr>
      <w:r>
        <w:rPr>
          <w:rFonts w:ascii="IRNazanin" w:hAnsi="IRNazanin" w:eastAsia="IRNazanin"/>
          <w:color w:val="111111"/>
          <w:sz w:val="28"/>
          <w:sz w:val="28"/>
          <w:szCs w:val="28"/>
          <w:rtl w:val="true"/>
          <w:lang w:bidi="fa-IR"/>
        </w:rPr>
        <w:t>من المسلمين إنّما يكون هذا إذا قام قائمنا فانّه يقسم بالسوية و يعدل في خلق الرَّحمان البرَّ منهم و الفاجر فمن أطاعه فقد أطاع الله و من عصاه فقد عصى الله فانّما سمّي المهديَّ لأَنه يهدي لأمر خفي يستخرج التوراة و ساير كتب الله من غار بأنطاكية فيحكم بين أهل التوراة بالتوراة، و بين أهل الإنجيل بالإنجيل و بين أهل الزبور بالزبور و بين أهل الفرقان بالفرقان و تجمع إليه أموال الدنيا كلها ما في بطن الأرض وظهرها فيقول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إلى ما قطعتم فيه الأرحام، وسفكتم فيه الدماء، وركبتم فيه محارم الله، فيعطي شيئاً لم يعط أحد كان قبله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 صلی الله علیه و آله و سلّم هو رجل مني اسمه كاسمي يحفظني الله فيه و يعمل بسنّتي يملاً الأرض قسطاً وعدلاً و نوراً بعد ما تمتلىء ظلماً و جوراً و سوءاً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عبدوس عن ابن قتيبة، عن حمدان بن سليمان، عن الصقر ابن دلف،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على الرضاء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الامام بعدي ابني على أمره أمري، وقوله قولي و طاعته طاعتي و الامامة بعده في ابنه الحسن أمره أمر أبيه وقوله قول أبيه، وطاعته طاعة أبيه ، ثم سكت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فمن الامام بعد الحسن فبكى علیه السّلام بكاء شديداً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بعد الحسن ابنه القائم بالحق المنتظر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و لم سمي القائم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يقوم بعد موت ذكره و ارتداد أكثر القائلين بامامته،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سمي المنتظر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له غيبة تكثر أيامها و يطول أمدها ، فينتظر خروجه المخلصون و ينكره المرتابون و يستهزيء بذكره الجاحدون ويكثر فيها الوقاتون و يهلك فيها المستعجلون و ينجو فيها المسلمون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حين ولد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الظلمة أنّهم يقتلونني ليقطعوا هذا النسل فكيف رأوا قدرة الله وسمّاه المؤمّل</w:t>
      </w:r>
      <w:r>
        <w:rPr>
          <w:rFonts w:eastAsia="IRNazanin" w:cs="IRNazanin"/>
          <w:color w:val="111111"/>
          <w:sz w:val="28"/>
          <w:szCs w:val="28"/>
          <w:rtl w:val="true"/>
          <w:lang w:bidi="fa-IR"/>
        </w:rPr>
        <w:t xml:space="preserve">. </w:t>
      </w:r>
      <w:bookmarkStart w:id="20" w:name="pg16433_211036"/>
    </w:p>
    <w:p>
      <w:pPr>
        <w:pStyle w:val="Heading3"/>
        <w:numPr>
          <w:ilvl w:val="2"/>
          <w:numId w:val="1"/>
        </w:numPr>
        <w:rPr/>
      </w:pPr>
      <w:bookmarkStart w:id="21" w:name="__RefHeading___Toc7979089_1280447820"/>
      <w:bookmarkStart w:id="22" w:name="_Toc7"/>
      <w:bookmarkEnd w:id="20"/>
      <w:bookmarkEnd w:id="21"/>
      <w:r>
        <w:rPr>
          <w:rtl w:val="true"/>
        </w:rPr>
        <w:t xml:space="preserve">باب </w:t>
      </w:r>
      <w:r>
        <w:rPr/>
        <w:t>3</w:t>
      </w:r>
      <w:r>
        <w:rPr>
          <w:rtl w:val="true"/>
        </w:rPr>
        <w:t xml:space="preserve"> : </w:t>
      </w:r>
      <w:r>
        <w:rPr>
          <w:rtl w:val="true"/>
        </w:rPr>
        <w:t>النهي عن التسمية</w:t>
      </w:r>
      <w:bookmarkEnd w:id="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محمد بن أحمد العلوي، عن أبي هاشم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العسكري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 من بعد الحسن ابني فكيف لكم بالخلف من بعد الخلف،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جعلني الله فداك؟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لأنكم لا ترون شخصه و لا يحلُّ لكم ذكره باسمه،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نذكره؟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من آل محمّد صلوات الله علیه و سلامه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سعد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السّندي، عن محمد بن الحسن، عن سعد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في بعض أخبار اللّوح التصريح باسمه علیه السّلام فقال الصّدوق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هذا الحديث هكذا بتسمية القائم علیه السّلام و الذى أذهب إليه النّهي عن تسميته علیه السّلام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الدّقاق والورّاق معاً، عن محمّد بن هارون الصوفي، عن الرؤياني عن عبد العظيم الحسني، عن أبي الحسن الثالث علیه السّلام أنه قال في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يحلُّ ذكره باسمه حتى يخرج فيملأ الأرض قسطاً وعدلاً كما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السنانيُّ، عن الأسدي، عن سهل، عن عبد العظيم الحسني، عن محمد بن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القائم هو الذي يخفى على النّاس ولادته ويغيب عنهم شخصه و يحرم عليهم تسميته و هو سميُّ رسول الله و كنيه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الخزاعيُّ، عن الأسدي، مثله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و ابن الوليد معاً، عن سعد، عن جعفر بن محمد بن مالك، عن ابن فضال، عن الريّان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القائم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يرى جسمه و لايسمّى باسمه</w:t>
      </w:r>
      <w:r>
        <w:rPr>
          <w:rFonts w:eastAsia="IRNazanin" w:cs="IRNazanin"/>
          <w:color w:val="111111"/>
          <w:sz w:val="28"/>
          <w:szCs w:val="28"/>
          <w:rtl w:val="true"/>
          <w:lang w:bidi="fa-IR"/>
        </w:rPr>
        <w:t xml:space="preserve">. </w:t>
      </w:r>
      <w:bookmarkStart w:id="23" w:name="pg16433_211038"/>
    </w:p>
    <w:p>
      <w:pPr>
        <w:pStyle w:val="Heading3"/>
        <w:numPr>
          <w:ilvl w:val="2"/>
          <w:numId w:val="1"/>
        </w:numPr>
        <w:rPr/>
      </w:pPr>
      <w:bookmarkStart w:id="24" w:name="__RefHeading___Toc7979091_1280447820"/>
      <w:bookmarkStart w:id="25" w:name="_Toc8"/>
      <w:bookmarkEnd w:id="23"/>
      <w:bookmarkEnd w:id="24"/>
      <w:r>
        <w:rPr>
          <w:rtl w:val="true"/>
        </w:rPr>
        <w:t xml:space="preserve">باب </w:t>
      </w:r>
      <w:r>
        <w:rPr/>
        <w:t>4</w:t>
      </w:r>
      <w:r>
        <w:rPr>
          <w:rtl w:val="true"/>
        </w:rPr>
        <w:t xml:space="preserve"> : </w:t>
      </w:r>
      <w:r>
        <w:rPr>
          <w:rtl w:val="true"/>
        </w:rPr>
        <w:t>صفاته صلوات الله عليه و علاماته و نسبه</w:t>
      </w:r>
      <w:bookmarkEnd w:id="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عن اليقطينيّ، عن إسماعيل بن أبان، عن عمرو بن شمر عن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 عمر بن الخطاب أمير المؤمنين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المهدي ما اسمه؟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اسمه فانَّ حبيبي عهد إليّ أن لا أحدث باسمه حتى يبعثه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عن صفته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شابّ مربوع حسن الوجه، حسن الشّعر، يسيل شعره على منكبيه، و نور وجهه يعلو سواد لحيته و رأسه بأبي ابن خيرة الإماء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عمرو بن شمر مثله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أحمد ، عن عبيد الله بن موسى العلوي ، عن محمد بن أحمد القلانسي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الحسين، عن العباس بن عامر، عن موسى بن هلال، عن عبدالله بن عطا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حاجاً من واسط، فدخلت على أبي جعفر محمد بن علي علیه السّلام فسألني عن الناس و الأسعار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 النّاس مادِّين أعناقهم إليك لو خرجت لا تبعك الخلق،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عطا أخذت تفرش أذنيك للنوكى، لا والله ما أنا بصاحبكم ولا يشار إلى رجل منا بالأصابع و يمطُّ إليه بالحواجب إلّا مات قتيلاً أو حتف أنفه،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حتف أنفه؟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يموت بغيظه على فراشه حتى يبعث الله من لا يؤبه لولادته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يؤبه لولادته؟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من لا يدري النّاس أنه ولد أم لا؟ فذاك صاحبكم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عن عدة من أصحابنا، عن سعد بن عبدالله، عن أيوب ابن نوح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الرّضا علیه السّلام إنّا نرجو أن تكون صاحب هذا الأمر و أن يسوقه الله إليك عفواً بغير سيف، فقد بويع لك و ضربت الدّراهم باسمك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مامنا أحد اختلف الكتب إليه و أشير إليه بالأصابع وسئل عن المسائل و حملت إليه الأموال إلّا اغتيل أو مات على فراشه حتى يبعث الله لهذا الأمر غلاماً منّا خفّی المولد و المنشأ غيرخفیُّ في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همام، عن أحمد بن ما بنداد، عن أحمد بن هلال، عن أحمد بن علىّ القيسي، عن أبي الهيثم، عن أبي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توالت ثلاثة أسماء محمّد و عليّ و الحسن كان رابعهم القائم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محمد بن يحيى، عن أحمد بن محمد، عن الحسين بن سعيد، عن ابن أبي عمير، عن هشام بن سالم، عن أبي عبد الله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القائم وليس لأحد في عنقه عقد و لا بيعة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أحمد، عن عبيدالله بن موسى، عن بعض رجاله، عن إبراهيم بن الحسين بن ظهير، عن إسماعيل بن عيّاش، عن الأعمش، عن أبي وابل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أمير المؤمنين عليّ إلى الحسين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ابني هذا سيّد كما سمّاه رسول الله صلی الله علیه و آله و سلّم سيّداً و سيخرج الله من صلبه رجلاً باسم نبيّكم يشبهه في الخلق و الخلق، يخرج على حين غفلة من الناس و إماتة للحق وإظهار للجور و الله لو لم يخرج لضربت عنقه يفرح بخروجه أهل السماوات و سُكّانها و هو رجل أجلى الجبين أقنى الأنف، ضخم البطن، أزيل الفخذين لفخذه اليمنى شامة أفلج الثنايا يملأ الأرض عدلا كما ملئت ظلماً و جوراً</w:t>
      </w:r>
      <w:r>
        <w:rPr>
          <w:rFonts w:eastAsia="IRNazanin" w:cs="IRNazanin"/>
          <w:color w:val="111111"/>
          <w:sz w:val="28"/>
          <w:szCs w:val="28"/>
          <w:rtl w:val="true"/>
          <w:lang w:bidi="fa-IR"/>
        </w:rPr>
        <w:t xml:space="preserve">. </w:t>
      </w:r>
      <w:bookmarkStart w:id="26" w:name="pg16433_211040"/>
    </w:p>
    <w:p>
      <w:pPr>
        <w:pStyle w:val="Heading3"/>
        <w:numPr>
          <w:ilvl w:val="2"/>
          <w:numId w:val="1"/>
        </w:numPr>
        <w:rPr/>
      </w:pPr>
      <w:bookmarkStart w:id="27" w:name="__RefHeading___Toc7979093_1280447820"/>
      <w:bookmarkStart w:id="28" w:name="_Toc9"/>
      <w:bookmarkEnd w:id="26"/>
      <w:bookmarkEnd w:id="27"/>
      <w:r>
        <w:rPr>
          <w:rtl w:val="true"/>
        </w:rPr>
        <w:t xml:space="preserve">باب </w:t>
      </w:r>
      <w:r>
        <w:rPr/>
        <w:t>5</w:t>
      </w:r>
      <w:r>
        <w:rPr>
          <w:rtl w:val="true"/>
        </w:rPr>
        <w:t xml:space="preserve"> : </w:t>
      </w:r>
      <w:r>
        <w:rPr>
          <w:rtl w:val="true"/>
        </w:rPr>
        <w:t>الآيات المأوَّلة بقيام القائم علیه السّلام</w:t>
      </w:r>
      <w:bookmarkEnd w:id="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إدريس، عن ابن قتيبة، عن الفضل، عن محمد بن سنان عن عمار بن مروان، عن المنخل، 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رجل من ولد فاطمة و هو رجل آدم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المتوكّل، عن محمد العطّار، عن ابن عيسى، عن عمرو بن عبدالعزيز، عن غير واحد من أصحابنا، عن داود الرقّي، عن أبي عبد الله علیه السّلام في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يؤمنون بالغيب</w:t>
      </w:r>
      <w:r>
        <w:rPr>
          <w:rFonts w:eastAsia="IRNazanin" w:cs="IRNazanin"/>
          <w:color w:val="111111"/>
          <w:sz w:val="28"/>
          <w:szCs w:val="28"/>
          <w:rtl w:val="true"/>
          <w:lang w:bidi="fa-IR"/>
        </w:rPr>
        <w:t xml:space="preserve">» </w:t>
      </w:r>
      <w:r>
        <w:rPr>
          <w:rStyle w:val="FootnoteAnchor"/>
          <w:rtl w:val="true"/>
        </w:rPr>
        <w:footnoteReference w:id="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بقيام القائم علیه السّلام أنّه حقّ</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الأسديَّ، عن النخعيَّ، عن النوفلي، عن علي بن أبي حمزة، عن يحيى بن أبي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علیه السّلام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ذلك الكتاب لا ريب فيه هدى للمتقين الذين 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المتقون شيعة على الله و أما الغيب فهو الحجة الغائب و شاهد ذلك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لَوْلَا أُنْزِلَ عَلَيْهِ آيَةٌ مِنْ رَبِّهِ فَقُلْ إِنَّمَا الْغَيْبُ لِلَّهِ فَانْتَظِرُوا إِنِّي مَعَكُمْ مِنَ الْمُنْتَظِرِينَ</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سلمة بن الخطّاب، عن الحسن بن عبدالرّحمان، عن عليّ بن أبي حمزة، عن أبي بصير، عن أبي عبد الله علیه 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رَأَوْا مَا يُوعَدُونَ إِمَّا الْعَذَابَ وَإِمَّا السَّاعَةَ فَسَيَعْلَمُونَ مَنْ هُوَ شَرٌّ مَكَانًا وَأَضْعَفُ جُنْدًا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رأوا ما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خروج القائم و هو الساعة فسيعلمون ذلك اليوم ما نزل بهم من الله على يدي قائمه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هو شر 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عند القائم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أضعف جنداً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يُرِيدُ حَرْثَ الْآخِرَةِ </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أمير المؤمنين و الأئمة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 له في حرثه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نزيده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يستوفي نصيبه من دولتهم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يُرِيدُ حَرْثَ الدُّنْيَا نُؤْتِهِ مِنْهَا وَمَا لَهُ فِي الْآخِرَةِ مِنْ نَصِيبٍ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في دولة الحقّ مع القائم نصيب</w:t>
      </w:r>
      <w:r>
        <w:rPr>
          <w:rFonts w:eastAsia="Amiri" w:cs="Amiri" w:ascii="Amiri" w:hAnsi="Amiri"/>
          <w:color w:val="111111"/>
          <w:sz w:val="28"/>
          <w:szCs w:val="28"/>
          <w:rtl w:val="true"/>
          <w:lang w:bidi="ar-SA"/>
        </w:rPr>
        <w:t xml:space="preserve">. </w:t>
      </w:r>
      <w:bookmarkStart w:id="29" w:name="pg16433_211042"/>
    </w:p>
    <w:p>
      <w:pPr>
        <w:pStyle w:val="Heading2"/>
        <w:numPr>
          <w:ilvl w:val="1"/>
          <w:numId w:val="1"/>
        </w:numPr>
        <w:rPr/>
      </w:pPr>
      <w:bookmarkStart w:id="30" w:name="__RefHeading___Toc7979095_1280447820"/>
      <w:bookmarkStart w:id="31" w:name="_Toc10"/>
      <w:bookmarkEnd w:id="29"/>
      <w:bookmarkEnd w:id="30"/>
      <w:r>
        <w:rPr>
          <w:rtl w:val="true"/>
        </w:rPr>
        <w:t xml:space="preserve">أبواب </w:t>
      </w:r>
      <w:r>
        <w:rPr>
          <w:rtl w:val="true"/>
        </w:rPr>
        <w:t xml:space="preserve">: </w:t>
      </w:r>
      <w:r>
        <w:rPr>
          <w:rtl w:val="true"/>
        </w:rPr>
        <w:t xml:space="preserve">النصوص من الله تعالى و من آبائه عليه صلوات الله عليهم اجمعين سوى ما تقدم في كتاب احوال امير المؤمنين علیه السّلام من النصوص على الاثنى عشر علیهم السّلام </w:t>
      </w:r>
      <w:r>
        <w:rPr>
          <w:rtl w:val="true"/>
        </w:rPr>
        <w:t>.</w:t>
      </w:r>
      <w:bookmarkEnd w:id="31"/>
    </w:p>
    <w:p>
      <w:pPr>
        <w:pStyle w:val="Heading3"/>
        <w:numPr>
          <w:ilvl w:val="2"/>
          <w:numId w:val="1"/>
        </w:numPr>
        <w:rPr/>
      </w:pPr>
      <w:bookmarkStart w:id="32" w:name="__RefHeading___Toc7979097_1280447820"/>
      <w:bookmarkStart w:id="33" w:name="_Toc11"/>
      <w:bookmarkEnd w:id="32"/>
      <w:r>
        <w:rPr>
          <w:rtl w:val="true"/>
        </w:rPr>
        <w:t xml:space="preserve">باب </w:t>
      </w:r>
      <w:r>
        <w:rPr/>
        <w:t>1</w:t>
      </w:r>
      <w:r>
        <w:rPr>
          <w:rtl w:val="true"/>
        </w:rPr>
        <w:t xml:space="preserve"> : </w:t>
      </w:r>
      <w:r>
        <w:rPr>
          <w:rtl w:val="true"/>
        </w:rPr>
        <w:t>ماورد من اخبار الله واخبار النبی صلی الله علیه و آله و سلّم بالقائم علیه السلام من طرق الخاصه والعامه</w:t>
      </w:r>
      <w:bookmarkEnd w:id="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إسحاق، عن إسماعيل بن إبراهيم الحلوانيَّ، عن أحمد بن منصور زاج، عن هدبة بن عبدالوهّاب عن سعد بن عبدالحميد بن جعفر عن عبدالله بن زياد اليماني، عن عكرمة بن عمار، عن إسحاق بن عبدالله بن أبي طلحة،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بنو عبدالمطلّب سادة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وحمزة سيّدالشهداء و جعفر ذوالجناحين، و علىُّ وفاطمة والحسن والحسين و المهديُّ</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عثمان بن أحمد، عن إبراهيم بن عبدالله الهاشميّ عن الحسن بن الفضل البوصرائي، عن سعد بن عبد الحميد مثله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 التميميّ، عن الرّضا عن آبائه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لا تقوم الساعة حتى يقوم القائم الحقَّ منا و ذلك حين يأذن الله عزّوجل له و من تبعه نجا و من تخلف عنه هلك الله الله عبادالله فأتوه و لو على الثلج فانّه خليفة الله عزّوجل و خليفتي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التميمي، عن الرّضا، عن آبائه،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 سلّم لا تذهب الدُّنيا حتى يقوم بأمر أمّتي رجل من ولد الحسين يملأها عدلاً كما ملئت ظلماً و جوراً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إسماعيل بن يحيى العبسي، عن محمد بن جرير الطبري عن محمد بن إسماعيل الصواري، عن أبي الصلت الهروي عن الحسين الأشقر عن قيس بن الربيع، عن الأعمش، عن عباية بن ربعي، عن أبي أيوب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لفاطمة في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لا بدَّ لهذه الأمة من مهديٍّ و هو والله من ولدك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مضى بتمامه في فضائل أصحاب الكساء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مسرور، عن ابن عامر، عن المعلّى، عن جعفر بن سليمان ، عن عبدالله بن الحكم ، عن أبيه، عن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خلفاني و أوصيائي و حجج الله على الخلق بعدي اثناعشر أوّلهم أخي و آخرهم ولدي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آله و سلّم و من أخوك؟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أبيطالب قيل فمن ولدك؟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يملأها قسطاً و عدلاً كما ملئت جوراً و ظلماً و الذي بعثني بالحق نبياً لو لم يبق من الدُّنيا إلا يوم واحد لأطال الله ذلك اليوم حتى يخرج فيه ولدي المهدي فينزل روح الله عيسى بن مريم علیه السّلام فيصلى خلفه و تشرق الأرض بنور ربّها و يبلغ سلطانه المشرق و المغرب</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مسرور، عن ابن عامر ، عن عمّه، عن ابن أبي عمير، عن أبي جميلة، عن جابر الجعفي، عن جابر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المهدي من ولدي اسمه اسمي و كنيته كنيتي أشبه الناس بي خلقاً وخلقا تكون له غيبة و حيرة تضلُّ فيه الأمم، ثم يقبل </w:t>
      </w:r>
    </w:p>
    <w:p>
      <w:pPr>
        <w:pStyle w:val="BookText"/>
        <w:rPr/>
      </w:pPr>
      <w:r>
        <w:rPr>
          <w:rFonts w:ascii="Amiri" w:hAnsi="Amiri" w:eastAsia="Amiri" w:cs="Amiri"/>
          <w:color w:val="111111"/>
          <w:sz w:val="28"/>
          <w:sz w:val="28"/>
          <w:szCs w:val="28"/>
          <w:rtl w:val="true"/>
          <w:lang w:bidi="ar-SA"/>
        </w:rPr>
        <w:t>كالشّهاب الثّاقب ويملأها عدلاً و قسطاً كما ملئت ظلما وجوراً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الأسدي عن البرمكي عن علي بن عثمان عن محمد بن الفرات، عن ثابت بن دينار، عن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علیه السّلام إمام أمتي وخليفتي عليهم بعدي و من ولده القائم المنتظر الذي يملا الله عزّ وجلَّ به الأرض عدلاً و قسطاً كما ملئت جوراً وظلماً و الذي بعثني بالحقِّ بشيراً إنَّ الثابتين على القول به في زمان غيبته لأعزُّ من الكبريت الأحمر، فقام إليه جابر بن عبدالله الأنصارى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للقائم من ولدك غيبة ؟ إي وربي و ليمحص الله الذين آمنوا و يمحق الكافرين يا جابر إنَّ هذا لأمر من أمر الله و سرُّ من سرّ الله، مطوي عن عباده، فاياك والشكَّ في أمر الله فهو كفر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الهمدانيُّ، عن عليّ، عن أبيه، عن ابن أبي عمير، عن غياث ابن إبراهيم، عن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أنكر القائم من ولدي فقد أنكرنى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الورَّاق، عن الأسديُّ، عن النخعى عن النوفلي، عن غياث ابن إبراهيم، عن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أنكر القائم من ولدي في زمان غيبته مات ميتة جاهلية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الحسن بن الحسين عن سفيان الجريري، عن عبد المؤمن، عن الحارث بن حصيرة، عن عمارة بن جوين العبدي،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يقول 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المهدي من عترتي من أهل بيتي يخرج في آخر الزمان تنزل له السماء قطرها و تخرج له الأرض بذرها فيملأ الأرض عدلاً و قسطاً كما ملأها القوم ظلماً و جوراً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إسحاق، عن عليّ بن العبَّاس، عن بكَّار، عن مصبح عن قيس، عن أبي حصين، عن أبي صالح،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لو لم يبق من </w:t>
      </w:r>
    </w:p>
    <w:p>
      <w:pPr>
        <w:pStyle w:val="BookText"/>
        <w:rPr/>
      </w:pPr>
      <w:r>
        <w:rPr>
          <w:rFonts w:ascii="Amiri" w:hAnsi="Amiri" w:eastAsia="Amiri" w:cs="Amiri"/>
          <w:color w:val="111111"/>
          <w:sz w:val="28"/>
          <w:sz w:val="28"/>
          <w:szCs w:val="28"/>
          <w:rtl w:val="true"/>
          <w:lang w:bidi="ar-SA"/>
        </w:rPr>
        <w:t>الدّنيا إلّا يوم واحد لطوّل الله ذلك اليوم حتى يُخرج رجلاً من أهل بيتي يملأ الأرض عدلاً و قسطاً كما ملئت ظلماً و جوراً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بكّار، عن علي بن قادم، عن فطر، عن عاصم، عن زر بن حبيش، عن عبدالله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يبق من الدُّنيا إلّا يوم لطوّل الله ذلك اليوم حتى يبعث رجلاً مني يواطىء اسمه اسمي و اسم أبيه اسم أبي يملاً الأرض عدلاً كما ملئت ظلماً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البزوفريَّ ، عن أحمد بن إدريس، عن ابن قتيبة عن الفضل، عن نصر بن مزاحم، عن أبي لهيعة، عن أبي قبيل، عن عبد الله بن عمرو ابن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في حديث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خروج المهدي و هو رجل من ولد هذا و أشار بيده إلى علي بن أبي طالب علیه السّلام به يمحق الله الكذب و يذهب الزمان الكلب، به يخرج ذلَّ الرّق من أعناقكم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 هذه الأمة و المهدي أوسطها و عيسى آخرها و بين ذلك تيح اعوج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التلّعكبريّ، عن أحمد بن علي، عن أحمد بن إدريس، عن ابن عيسى عن الأهوازي، عن الحسين بن علوان، عن أبي هارون العبدي، عن أبي سعيد الخدري في حديث له طويل اختصرناه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إنا أعطيناأهل البيت سبعاً لم يعطها أحد قبلنا نبينا خير الأنبياء و هو أبوك و وصيّنا خير الأوصياء و هو بعلك و شهيدنا خير الشهداء و هو عم أبيك حمزة و منا من له جناحان خضيبان يطير بهما في الجنة و هو ابن عمّك جعفر و مناسبطا هذه الأمة و هما ابناك الحسن و الحسين و منا و الله الذي لا إله إلا هو مهدي هذه الأمة الّذي يصلّي خلفه عيسى بن مريم ثم ضرب بيده على منكب الحسين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ثلاثاً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هوذه، عن النهاونديَّ، عن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بيننا رسول الله صلی الله علیه و آله و سلّم </w:t>
      </w:r>
    </w:p>
    <w:p>
      <w:pPr>
        <w:pStyle w:val="BookText"/>
        <w:rPr/>
      </w:pPr>
      <w:r>
        <w:rPr>
          <w:rFonts w:ascii="IRNazanin" w:hAnsi="IRNazanin" w:eastAsia="IRNazanin"/>
          <w:color w:val="111111"/>
          <w:sz w:val="28"/>
          <w:sz w:val="28"/>
          <w:szCs w:val="28"/>
          <w:rtl w:val="true"/>
          <w:lang w:bidi="fa-IR"/>
        </w:rPr>
        <w:t xml:space="preserve">ذات يوم بالبقيع فأتاه علَيَّ فسلّم عليه فقال له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فأجلسه عن يمينه ثم جاء جعفر بن أبي طالب فسأل عن رسول الله صلی الله علیه و آله و سلّم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بالبقيع، فأتاه فسلّم عليه فأجلسه عن يساره ثم جاء العبّاس فسأل عنه فقيل هو بالبقيع فأتاه فسلّم عليه و أجلسه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التفت رسول الله صلی الله علیه و آله و سلّم إلى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أبشِّرك ألا أخبرك يا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جبرئيل عندي آنفاً وخبرني أنَّ القائم الذي يخرج في آخر الزمان علا الأرض عدلاً كما ملئت ظلماً و جوراً من ذرّيتك من ولد الحسين علیه السّلام فقال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أصابنا خير قطُّ من الله إلا على يديك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التفت رسول الله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 ألا أبشرك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جبرئيل عندي آنها فأخبرني أنَّ الذي يدفعها إلى القائم هو من ذريتك أتدري من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الذي وجهه كالدينار و أسنانه كالمنشار و سیفه كحريق النار، يدخل الجبل ذليلاً و يخرج منه عزيزاً يكتنفه جبرئيل و ميكائيل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التفت إلى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النّبي ألا أخبرك بما أخبرني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لذرّيّتك من ولد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أفلا أجتنب النساء؟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الله ممّا هو كائن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المتقدّم في باب النّصوص على الاثنى عشر، عن محمد بن الحنفية، عن أمير المؤمنين علیه السّلام عن النبي الله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أنت منى و أنا منك و أنت أخي و وزيري فاذا مت ظهرت لك ضغاين في صدور قوم و ستكون بعدي فتنة صماء صيلم يسقط فيها كل وليجة وبطانة وذلك عند فقدان الشيعة الخامس من ولد السابع من ولدك تحزن لفقده أهل الأرض والسماء فكم مؤمن ومؤمنة متأسّف متلهف حيران عند فقده ثمَّ أطرق مليّاً ثم رفع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 أُمِّي سميّي و شبيهي و شبيه موسى بن عمران عليه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جيوب النور أو قال جلابيب النور تتوقد من شعاع القدس كأني بهم آيس ما كانوا نودوا بنداء يسمع من البعد كما يسمع من القرب يكون رحمة على المؤمنين و عذاباً على المنافقين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ذلك النداء؟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أصوات في رجب الأوّل ألا لعنة الله على الظالمين الثاني أزفة الآزفة الثالث يرون بدناً بارزاً مع قرن الشمس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الله قد بعث فلان بن فلان حتى ينسبه إلى علىّ علیه السّلام فيه هلاك الظالمين فعند ذلك يأتي الفرج و يشفي الله صدورهم و يذهب غيظ قلوبهم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فكم يكون بعدي من الأئمة؟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الحسين تسعة و التاسع قائمهم</w:t>
      </w:r>
      <w:r>
        <w:rPr>
          <w:rFonts w:eastAsia="IRNazanin" w:cs="IRNazanin"/>
          <w:color w:val="111111"/>
          <w:sz w:val="28"/>
          <w:szCs w:val="28"/>
          <w:rtl w:val="true"/>
          <w:lang w:bidi="fa-IR"/>
        </w:rPr>
        <w:t xml:space="preserve">. </w:t>
      </w:r>
      <w:bookmarkStart w:id="34" w:name="pg16433_211048"/>
    </w:p>
    <w:p>
      <w:pPr>
        <w:pStyle w:val="Heading3"/>
        <w:numPr>
          <w:ilvl w:val="2"/>
          <w:numId w:val="1"/>
        </w:numPr>
        <w:rPr/>
      </w:pPr>
      <w:bookmarkStart w:id="35" w:name="__RefHeading___Toc7979099_1280447820"/>
      <w:bookmarkStart w:id="36" w:name="_Toc12"/>
      <w:bookmarkEnd w:id="34"/>
      <w:bookmarkEnd w:id="35"/>
      <w:r>
        <w:rPr>
          <w:rtl w:val="true"/>
        </w:rPr>
        <w:t xml:space="preserve">باب </w:t>
      </w:r>
      <w:r>
        <w:rPr/>
        <w:t>2</w:t>
      </w:r>
      <w:r>
        <w:rPr>
          <w:rtl w:val="true"/>
        </w:rPr>
        <w:t xml:space="preserve"> : </w:t>
      </w:r>
      <w:r>
        <w:rPr>
          <w:rtl w:val="true"/>
        </w:rPr>
        <w:t>ما ورد عن أمير المؤمنين صلوات الله عليه في ذلك</w:t>
      </w:r>
      <w:bookmarkEnd w:id="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الشيباني، عن الأسدي، عن سهل، عن عبدالعظيم الحسني، عن أبي جعفر الثاني، عن آبائه عن أمير المؤمنين علیه السّلام قال للقائم منا غيبة أمدها طويل كأنّي بالشيعة يجولون جولان النعم في غيبته يطلبون المرعى فلا يجدونه ألّا فمن ثبت منهم على دينه لم يقس قلبه لطول أمد غيبة إمامه فهو معي في درجتى يوم القيامة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القائم منّا إذا قام لم يكن لأحد في عنقه بيعة فلذلك تخفي ولادته و يغيب شخصه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الهمدانيّ، عن عليّ، عن أبيه، عن علي بن معبد، عن الحسين ابن خالد، عن الرضا علیه السّلام عن آبائه عن أمير المؤمنين أنه قال للحسين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من ولدك يا حسين هو القائم بالحق المظهر للدين الباسط للعدل، 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وإنَّ ذلك لكائن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والّذي بعث محمّداً بالنّبوة واصطفاه على جميع البرية و لكن بعد غيبة وحيرة لا تثبت فيها على دينه إلّا المخلصون المباشرون لروح اليقين الذين أخذ الله ميثاقهم بولايتنا كتب في قلوبهم الإيمان وأيدهم بروح منه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عليّ بن إبراهيم، عن محمد بن سنان، عن زياد المكفوف عن عبدالله </w:t>
      </w:r>
    </w:p>
    <w:p>
      <w:pPr>
        <w:pStyle w:val="BookText"/>
        <w:rPr/>
      </w:pPr>
      <w:r>
        <w:rPr>
          <w:rFonts w:ascii="Amiri" w:hAnsi="Amiri" w:eastAsia="Amiri" w:cs="Amiri"/>
          <w:color w:val="111111"/>
          <w:sz w:val="28"/>
          <w:sz w:val="28"/>
          <w:szCs w:val="28"/>
          <w:rtl w:val="true"/>
          <w:lang w:bidi="ar-SA"/>
        </w:rPr>
        <w:t>بن أبي عفيف الشاعر</w:t>
      </w:r>
      <w:r>
        <w:rPr>
          <w:rStyle w:val="FootnoteAnchor"/>
          <w:rtl w:val="true"/>
        </w:rPr>
        <w:footnoteReference w:id="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أمير المؤمنين علي بن أبي طالب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بكم تجولون جولان الابل تبتغون المرعى فلا تجدونه يا معشر الشيعة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سعد، عن ابن أبي الخطاب، عن محمد بن محمد ابن سنان عن أبي الجارود، عن عبد الله بن أبي عفيف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عن محمد بن الحسين، عن ابن بزيع، عن الأصم عن ابن سيابة، عن عمران بن ميثم عن عباية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أمير المؤمنين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أنتم إذا بقيتم بلا إمام هدى و لا علم يرى يبرأ بعضكم من بعض</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جعفر بن محمد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الناس أمير المؤمنين علیه السّلام بالكوفة فحمد الله و 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سيّدالشيب وفي سنة من أيوب وسيجمع الله لي أهلي كما جمع ليعقوب شمله و ذلك إذا استدار الفلك و قلتم ضل أو هلك ألا فاستشعروا قبلها بالصبر، وبوؤا إلى الله بالذنب فقد نبذتم قدسكم وأطفأتم مصابيحكم وقلّدتم هدايتكم من لا يملك لنفسه ولا لكم سمعاً و لا بصراً ضعف و الله الطالب والمطلوب هذا ولو لم تتواكلوا أمركم ولم تتخاذلوا عن نصرة الحق بينكم، ولم تهنوا عن توهين الباطل، لم يتشجّع عليكم من ليس مثلكم و لم يقو من قوي عليكم، و على هضم الطاعة و إزوائها عن أهلها فيكم تهتم كما تاهت بنو إسرائيل على عهد موسى و بحق أقول ليضعفنَّ عليكم التيه من بعدي باضطهادكم ولدي ضعف ما تاهت بنو إسرائيل فلو قد استكملتم نهلا و امتلاتم عللاً عن سلطان الشجرة الملعونة في القرآن لقد اجتمعتم على ناعق ضلال و لأجبتم الباطل ركضاً ثم لغادر تم داعي الحقِّ و قطعتم الأدنى من أهل بدر و وصلتم الأبعد من أبناء الحرب ألا ولو ذاب ما في أيديهم لقددنى التمحيص للجزاء و كشف الغطاء و انقضت المدة و أزف الوعد و بدالكم النجم من قبل المشرق و أشرق لكم قمركم كملء شهره </w:t>
      </w:r>
    </w:p>
    <w:p>
      <w:pPr>
        <w:pStyle w:val="BookText"/>
        <w:rPr/>
      </w:pPr>
      <w:r>
        <w:rPr>
          <w:rFonts w:ascii="IRNazanin" w:hAnsi="IRNazanin" w:eastAsia="IRNazanin"/>
          <w:color w:val="111111"/>
          <w:sz w:val="28"/>
          <w:sz w:val="28"/>
          <w:szCs w:val="28"/>
          <w:rtl w:val="true"/>
          <w:lang w:bidi="fa-IR"/>
        </w:rPr>
        <w:t>و كليلة تم فاذا استبان ذلك فراجعوا التوبة و خالعوا الحوبة واعلموا أنكم إن أطعتم طالع المشرق سلك بكم منهاج رسول الله صلی الله علیه و آله و سلّم فتداريتم من الصّمم و استشفيتم من البكم، و كفيتم مؤنة التعسف و الطلب، و نبذتم الثقل الفادح عن الأعناق، فلا يبعد الله إلا من أبي الرحمة و فارق العصمة و سيعلم الّذين ظلموا أيّ منقلب ينقلبون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همام، عن جعفر بن محمد بن مالك، عن إسحاق بن سنان، عن عبيد بن خارجة، عن علي بن عثمان، عن حراب بن أحنف، عن أبي عبدالله جعفر ابن محمد، عن آبائه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الفرات على عهد أمير المؤمنين علیه السّلام فركب هو و ابناء الحسن و الحسين علیهما السّلام فمرّ بثقيف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 عليّ يردُّ الماء فقال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لأُقتلنّ أنا و ابناي هذان و ليبعثنَّ الله رجلاً من ولدي في آخر الزمان يطالب بدمائنا و ليغيبنّ عنهم تمييزاً لأهل الضّلالة حتى يقول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لله في آل محمّد من حاجة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التلّعكبري، عن أحمد بن علي، عن أحمد بن إدريس، عن ابن قتيبة، عن الفضل، عن إبراهيم بن الحكم، عن إسماعيل بن عيّاش، عن الأعمش، عن أبي 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أمير المؤمنين علیه السّلام إلى ابنه الحسين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ابني هذا سيد كما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سيّداً و سيخرج الله من صلبه رجلاً باسم نبيّكم فيشبهه في الخلق و الخلق يخرج على غفلة من النّاس و إماتة من الحقّ وإظهار من الجور و الله لو لم يخرج لضرب عنقه يفرح لخروجه أهل السماء وسكّانها يملأ الأرض عدلاً كما ملئت جوراً وظلماً تمام الخبر </w:t>
      </w:r>
      <w:r>
        <w:rPr>
          <w:rFonts w:eastAsia="IRNazanin" w:cs="IRNazanin"/>
          <w:color w:val="111111"/>
          <w:sz w:val="28"/>
          <w:szCs w:val="28"/>
          <w:rtl w:val="true"/>
          <w:lang w:bidi="fa-IR"/>
        </w:rPr>
        <w:t xml:space="preserve">. </w:t>
      </w:r>
      <w:bookmarkStart w:id="37" w:name="pg16433_211051"/>
    </w:p>
    <w:p>
      <w:pPr>
        <w:pStyle w:val="Heading3"/>
        <w:numPr>
          <w:ilvl w:val="2"/>
          <w:numId w:val="1"/>
        </w:numPr>
        <w:rPr/>
      </w:pPr>
      <w:bookmarkStart w:id="38" w:name="__RefHeading___Toc7979101_1280447820"/>
      <w:bookmarkStart w:id="39" w:name="_Toc13"/>
      <w:bookmarkEnd w:id="37"/>
      <w:bookmarkEnd w:id="38"/>
      <w:r>
        <w:rPr>
          <w:rtl w:val="true"/>
        </w:rPr>
        <w:t xml:space="preserve">باب </w:t>
      </w:r>
      <w:r>
        <w:rPr/>
        <w:t>3</w:t>
      </w:r>
      <w:r>
        <w:rPr>
          <w:rtl w:val="true"/>
        </w:rPr>
        <w:t xml:space="preserve"> : </w:t>
      </w:r>
      <w:r>
        <w:rPr>
          <w:rtl w:val="true"/>
        </w:rPr>
        <w:t>ما روى في ذلك عن الحسنين صلوات الله عليهما</w:t>
      </w:r>
      <w:bookmarkEnd w:id="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 العلويّ، عن ابن العيّاشيّ، عن أبيه، عن جبرئيل بن أحمد، عن موسى بن جعفر البغداديّ، عن الحسن بن محمّد الصيرفيّ، عن حنان بن سدير عن أبيه سدير بن حكيم، عن أبيه، عن أبي سعيد عقيصاء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صالح الحسن ابن على علیه السّلام معاوية بن أبي سفيان دخل عليه النّاس فلامه بعضهم على بيعته فقال علیه السّلام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يحكم ما تدرون ما عملت؟ و الله الّذي عملت خير لشيعتي ممّا طلعت عليه الشمس أو غربت ألا تعلمون أنّني إمامكم مفترض الطاعة عليكم و أحد سيّدي شباب أهل الجنّة بنصّ من رسول الله صلی الله علیه و آله و سلّم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علمتم أنَّ الخضر لما خرق السفينة وقتل الغلام وأقام الجدار كان ذلك سخطاً لموسى بن عمران علیه السّلام إذ خفي عليه وجه الحكمة فيه وكان ذلك عند الله حكمة وصواباً أما علمتم أنه ما منا أحد إلا ويقع في عنقه بيعة لطاغية زمانه إلا القائم الذي يصلّي روح الله عيسى بن مريم خلفه فإِنَّ الله عزّوجل يخني ولادته ويغيب شخصه لئلا يكون لأحد في عنقه بيعة إذا خرج ذاك التاسع من ولد أخي الحسين ابن سيّدة الإماء يطيل الله عمره في غيبته ثمّ يظهره بقدرته في صورة شاب ابن دون أربعين سنة </w:t>
      </w:r>
    </w:p>
    <w:p>
      <w:pPr>
        <w:pStyle w:val="BookText"/>
        <w:rPr/>
      </w:pPr>
      <w:r>
        <w:rPr>
          <w:rFonts w:ascii="Amiri" w:hAnsi="Amiri" w:eastAsia="Amiri" w:cs="Amiri"/>
          <w:color w:val="111111"/>
          <w:sz w:val="28"/>
          <w:sz w:val="28"/>
          <w:szCs w:val="28"/>
          <w:rtl w:val="true"/>
          <w:lang w:bidi="ar-SA"/>
        </w:rPr>
        <w:t>ذلك ليعلم أنَّ الله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حنان بن سديرمثله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عبدالواحد بن محمّد بن عبدوس ، عن أبي عمرو الليثي ، عن محمد بن مسعود عن علي بن محمد بن شجاع ، عن محمّد بن عيسى، عن ابن أبي عمير ، عن عبدالرحمان بن الحجاج ، عن جعفر بن محمد، عن أبيه محمّد بن علي ، عن أبيه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علي صلوات الله عليهما في التاسع من ولدي سنّة من يوسف و سنّة من موسى بن عمران و هو قائمنا أهل البيت يصلح الله تبارك و تعالى أمره في ليلة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المعاذيّ، عن ابن عقدة، عن أحمد بن موسى بن الفرات، عن عبدالواحد بن محمّد، عن سفيان، عن عبد الله بن الزبير، عن عبد الله بن شريك ، عن رجل من همدان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علي صلوات الله عليهما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هذه الأمة هو التاسع من ولدي و هو صاحب الغيبة و هو الّذي يقسم ميراثه و هو حيٌّ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الهمدانيّ، عن علىّ، عن أبيه، عن عبد السلام الهروي عن وكيع ابن الجرّاح عن الربيع بن سعد ، عن عبد الرّحمان بن سليط قال قال الحسين ابن على صلوات الله عليها منا اثنا عشر مهديّاً أوَّلهم أمير المؤمنين علىُّ بن أبي طالب و آخرهم التاسع من ولدي و هو الإمام القائم بالحقِّ يحيي الله به الأرض بعد موتها و يظهر به دين الحقّ على الدّين كله و لو كره المشركون له غيبة يرتدّ فيها أقوام و يثبت على الدِّين فيها آخرون فيودُّون و 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هذا الوعد إن كنتم صادقين، أما إنَّ الصابر في غيبته على الأَذى و التكذيب بمنزلة المجاهد بالسيف بين يدي رسول الله صلی الله علیه و آله و سلّم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التلّعكبريّ ، عن أحمد بن علي ، عن أحمد بن إدريس ، عن ابن قتيبة عن الفضل ، عن عمرو بن عثمان ، عن محمّد بن عذافر عن عقبة بن يونس عن عبدالله بن شريك في حديث له اختصرناه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الحسين على حلقة من بني أمية و هم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جلوس في مسجد الرسول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لا يذهب الدُّنيا حتى يبعث الله مني رجلاً يقتل منكم ألفاً و مع الألف ألفاً ومع الألف ألفاً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هؤلاء أولاد كذا و كذا لا يبلغون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إنَّ في ذلك الزمان يكون للرّجل من صلبه كذا وكذا رجلاً و إنَّ مولى القوم من أنفسهم</w:t>
      </w:r>
      <w:r>
        <w:rPr>
          <w:rFonts w:eastAsia="IRNazanin" w:cs="IRNazanin"/>
          <w:color w:val="111111"/>
          <w:sz w:val="28"/>
          <w:szCs w:val="28"/>
          <w:rtl w:val="true"/>
          <w:lang w:bidi="fa-IR"/>
        </w:rPr>
        <w:t xml:space="preserve">. </w:t>
      </w:r>
      <w:bookmarkStart w:id="40" w:name="pg16433_211054"/>
    </w:p>
    <w:p>
      <w:pPr>
        <w:pStyle w:val="Heading3"/>
        <w:numPr>
          <w:ilvl w:val="2"/>
          <w:numId w:val="1"/>
        </w:numPr>
        <w:rPr/>
      </w:pPr>
      <w:bookmarkStart w:id="41" w:name="__RefHeading___Toc7979103_1280447820"/>
      <w:bookmarkStart w:id="42" w:name="_Toc14"/>
      <w:bookmarkEnd w:id="40"/>
      <w:bookmarkEnd w:id="41"/>
      <w:r>
        <w:rPr>
          <w:rtl w:val="true"/>
        </w:rPr>
        <w:t xml:space="preserve">باب </w:t>
      </w:r>
      <w:r>
        <w:rPr/>
        <w:t>4</w:t>
      </w:r>
      <w:r>
        <w:rPr>
          <w:rtl w:val="true"/>
        </w:rPr>
        <w:t xml:space="preserve"> : </w:t>
      </w:r>
      <w:r>
        <w:rPr>
          <w:rtl w:val="true"/>
        </w:rPr>
        <w:t>ما روى في ذلك عن عليّ بن الحسين صلوات الله عليه</w:t>
      </w:r>
      <w:bookmarkEnd w:id="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الدَّقاق والشيبانيُّ معاً ، عن الأسديّ ، عن النخعيّ ، عن النوفليّ، عن حمزة بن حمران، عن أبيه، عن سعيد بن جبير، عن علي بن الحسين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منا تخفى ولادته على الناس حتى يقولوا لم يولد بعد ليخرج حين يخرج وليس لأَحد في عنقه بيعة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قولويه، عن أبيه، عن سعد، عن ابن عيسى، عن ابن أبي عمير، عن ابن مسكان، عن بشر الكناسي، عن أبي خالد الكابليّ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خالد لتأتينّ فتن كقطع اللّيل المظلم لا ينجو إلّا من أخذ الله ميثاقه أُولئك مصابيح الهدى و ينابيع العلم ينجيهم الله من كل فتنة مظلمة كأنّي بصاحبكم قد علا فوق نجفكم بظهر كوفان في ثلاثمائة و بضعة عشر رجلاً، جبرئيل عن يمينه و ميكائيل عن شماله و إسرافيل أمامه، معه رأية رسول الله صلی الله علیه و آله و سلّم قد نشرها لا يهوي بها إلى قوم إلّا أهلكهم الله عزَّ وجلَّ</w:t>
      </w:r>
      <w:r>
        <w:rPr>
          <w:rFonts w:eastAsia="IRNazanin" w:cs="IRNazanin"/>
          <w:color w:val="111111"/>
          <w:sz w:val="28"/>
          <w:szCs w:val="28"/>
          <w:rtl w:val="true"/>
          <w:lang w:bidi="fa-IR"/>
        </w:rPr>
        <w:t xml:space="preserve">. </w:t>
      </w:r>
      <w:bookmarkStart w:id="43" w:name="pg16433_211055"/>
    </w:p>
    <w:p>
      <w:pPr>
        <w:pStyle w:val="Heading3"/>
        <w:numPr>
          <w:ilvl w:val="2"/>
          <w:numId w:val="1"/>
        </w:numPr>
        <w:rPr/>
      </w:pPr>
      <w:bookmarkStart w:id="44" w:name="__RefHeading___Toc7979105_1280447820"/>
      <w:bookmarkStart w:id="45" w:name="_Toc15"/>
      <w:bookmarkEnd w:id="43"/>
      <w:bookmarkEnd w:id="44"/>
      <w:r>
        <w:rPr>
          <w:rtl w:val="true"/>
        </w:rPr>
        <w:t xml:space="preserve">باب </w:t>
      </w:r>
      <w:r>
        <w:rPr/>
        <w:t>5</w:t>
      </w:r>
      <w:r>
        <w:rPr>
          <w:rtl w:val="true"/>
        </w:rPr>
        <w:t xml:space="preserve"> : </w:t>
      </w:r>
      <w:r>
        <w:rPr>
          <w:rtl w:val="true"/>
        </w:rPr>
        <w:t>ما روى عن الباقر صلوات الله عليه في ذلك</w:t>
      </w:r>
      <w:bookmarkEnd w:id="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محمّد بن مسعود عن نصر بن الصبّاح، عن جعفر ابن سهل، عن أبي عبد الله أخي أبي عبدالله </w:t>
      </w:r>
      <w:r>
        <w:rPr>
          <w:rStyle w:val="FootnoteAnchor"/>
          <w:rtl w:val="true"/>
        </w:rPr>
        <w:footnoteReference w:id="7"/>
      </w:r>
      <w:r>
        <w:rPr>
          <w:rFonts w:ascii="IRNazanin" w:hAnsi="IRNazanin" w:eastAsia="IRNazanin"/>
          <w:color w:val="111111"/>
          <w:sz w:val="28"/>
          <w:sz w:val="28"/>
          <w:szCs w:val="28"/>
          <w:rtl w:val="true"/>
          <w:lang w:bidi="fa-IR"/>
        </w:rPr>
        <w:t>الكابليّ عن القابوسي، عن نضر بن السندي، عن الخليل بن عمرو، عن علي بن الحسين الفزاري عن إبراهيم بن عطية، عن أُمِّ هانىء الثقفيّة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غدوت على سيّدي محمّد بن على الباقرعلیه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آية في كتاب الله عزّوجل عرضت بقلبي أقلقتني وأسهرتني قال فاسئلى يا أُمَّ هانى؟ قالت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أُقْسِمُ بِالْخُنَّسِ الْجَوَارِ الْكُنَّسِ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المسألة سألتني يا أُمَّ هانىء هذا مولود في آخر الزمان هو المهدي من هذه العترة تكون له حيرة و غيبة يضلُّ فيها أقوام و يهتدي فيها أقوام فيا طوبى لك إن أدركته و يا طوبى من أدركه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 بن محمّد، عن أحمد بن داود عن أحمد بن الحسن، عن عمران بن الحجّاج، عن ابن أبي نجران، عن ابن أبي عمير، عن محمد بن إسحاق، عن أسيد بن ثعلبة عن أمَّ هانى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ما معنى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أُقسم بالخنس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هانى، إمام يخنس نفسه حتّى ينقطع عن النّاس علمه سنة ستّين و مأتين ثم يبدو كالشهاب الواقد في اللّيلة الظلماء فان أدركت ذلك الزمان قرَّت عيناك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بن محمد ، عن موسى بن جعفر البغدادي ، عن وهب ابن شاذان ، عن الحسين بن أبي الربيع ، عن محمد بن إسحاق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كالشّهاب يتوقّد في الليلة الظلماء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عن جعفر بن محمّد بن مالك، عن عباد بن يعقوب، عن يحيى بن يعلى، عن أبي مريم الأنصاري، عن عبد الله بن عطا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القائم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هو أنا ولا الذي تمدُّون إليه أعناقكم ولا يعرف ولادته،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يسير؟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سار به رسول الله صلی الله علیه و آله و سلّم هدر ما قبله و استقبل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الفزاريُّ، عن ابن أبي الخطّاب و قد حدّثنى الحميريُّ، عن ابن عيسى معاً، عن محمّد بن سنان، عن أبي الجارود، عن أبي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تزالون تمدُّون أعناقكم إلى الرجل منّا تقولون هو هذا فيذهب الله به حتّى يبعث الله لهذا الأمر من لا تدرون ولد أم لم يولد خلق أو لم يخلق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عن عبد الله بن موسى، عن محمد بن أحمد القلانسيُّ، عن محمد بن عليّ، عن محمد بن سنان، عن أبي الجارود مثله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الغيبة ، عن</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علي بن الحسين ، عن محمد بن يحيى ، عن محمد بن الحسن، عن محمّد بن علي، عن إبراهيم بن محمد، عن محمد بن عيسى عن عبدالرزاق، عن محمد بن سنان، عن فضيل الرسان، 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جعفر محمد بن علي الباقر علیه السّلام ذات يوم فلما تفرّق من كان عنده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حمزة من المحتوم الذي حتمه الله قيام قائمنا فمن شكٍّ فيما أقول لقي الله و هو به كافر،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 أُمّي </w:t>
      </w:r>
    </w:p>
    <w:p>
      <w:pPr>
        <w:pStyle w:val="BookText"/>
        <w:rPr/>
      </w:pPr>
      <w:r>
        <w:rPr>
          <w:rFonts w:ascii="Amiri" w:hAnsi="Amiri" w:eastAsia="Amiri" w:cs="Amiri"/>
          <w:color w:val="111111"/>
          <w:sz w:val="28"/>
          <w:sz w:val="28"/>
          <w:szCs w:val="28"/>
          <w:rtl w:val="true"/>
          <w:lang w:bidi="ar-SA"/>
        </w:rPr>
        <w:t xml:space="preserve">المسمّى باسمي و المكنّى بكنيتي السابع من بعدي بأبي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الأرض عدلاً و قسطا كما ملئت ظلماً و جوراً يا أبا حمزة من أدركه فيسلّم له ما سلّم لمحمّد و علىّ فقد وجبت له الجنة و من لم يسلّم فقد حرَّم الله عليه الجنّة و ماواه النار و بئس مثوى الظالمين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وأوضح من هذا بحمد الله و أنور و أبين و أزهر لمن هداه وأحسن إليه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في محكم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عدة الشهور عند الله اثنا عشر شهراً في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معرفة الشهور المحرّم و صفر و ربیع و ما بعده و الحرم منها رجب و ذوالقعدة و ذوالحجة و المحرّم و ذلك لا يكون ديناً قيماً لأَنَّ اليهود والنصارى و المجوس و سائر الملل و الناس جميعاً من الموافقين و المخالفين يعرفون هذه الشهور ويعدونها بأسمائها وليس هو كذلك وإنّما عنى بهم الأئمّة القوّامين بدين الله و الحرم منهاأميرالمؤمنين علیهم السّلام الذى اشتقّ الله سبحانه له اسماً من أسمائه العليّ كما اشتقَّ لمحمَّد صلی الله علیه و آله و سلّم اسماً من أسمائه المحمود و ثلاثة من ولده أسماؤهم عليُّ بن الحسين و علي بن موسى و علي بن محمد و لهذا الاسم المشتقُّ من أسماء الله عزَّ وجلَّ حرمة به يعني أمير المؤمنين علیه السّلام </w:t>
      </w:r>
      <w:r>
        <w:rPr>
          <w:rFonts w:eastAsia="IRNazanin" w:cs="IRNazanin"/>
          <w:color w:val="111111"/>
          <w:sz w:val="28"/>
          <w:szCs w:val="28"/>
          <w:rtl w:val="true"/>
          <w:lang w:bidi="fa-IR"/>
        </w:rPr>
        <w:t xml:space="preserve">. </w:t>
      </w:r>
      <w:bookmarkStart w:id="46" w:name="pg16433_211058"/>
    </w:p>
    <w:p>
      <w:pPr>
        <w:pStyle w:val="Heading3"/>
        <w:numPr>
          <w:ilvl w:val="2"/>
          <w:numId w:val="1"/>
        </w:numPr>
        <w:rPr/>
      </w:pPr>
      <w:bookmarkStart w:id="47" w:name="__RefHeading___Toc7979107_1280447820"/>
      <w:bookmarkStart w:id="48" w:name="_Toc16"/>
      <w:bookmarkEnd w:id="46"/>
      <w:bookmarkEnd w:id="47"/>
      <w:r>
        <w:rPr>
          <w:rtl w:val="true"/>
        </w:rPr>
        <w:t xml:space="preserve">باب </w:t>
      </w:r>
      <w:r>
        <w:rPr/>
        <w:t>6</w:t>
      </w:r>
      <w:r>
        <w:rPr>
          <w:rtl w:val="true"/>
        </w:rPr>
        <w:t xml:space="preserve"> : </w:t>
      </w:r>
      <w:r>
        <w:rPr>
          <w:rtl w:val="true"/>
        </w:rPr>
        <w:t>ما روى فى ذلك عن الصادق صلوات الله عليه</w:t>
      </w:r>
      <w:bookmarkEnd w:id="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المظفّر العلويّ، عن ابن العياشيّ و حيدر بن محمدالسمرقندي معاً عن العيّاشي، عن جبرئيل بن أحمد ، عن موسى بن جعفر البغدادي ، عن الحسن بن محمّد الصيرفي ، عن حنان بن سدير ، عن أبيه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للقائم منّا غيبة يطول أمدها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ذاك يابن رسول الله ؟ قال إنَّ الله عزّوجل أبي إلّا أن يجزي فيه سنن الأنبياء علیهم السّلام في غيباتهم و أنّه لا بدَّ له يا سدير من استيفاء مدد غيباتهم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لَتَرْكَبُنَّ طَبَقًا عَنْ 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سنناً على سنن من كان قبلكم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إدريس ، عن أبيه ، عن أيّوب بن نوح عن محمّد بن سنان، عن صفوان بن مهران ، عن الصّادق جعفر بن محمد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 بجميع الأئمة علیهم السّلام وجحد المهديُّ كان كمن أقرَّ بجميع الأنبياء و جحد محمد صلی الله علیه و آله و سلّم 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يابن رسول الله ممَّن المهديُّ ؟ من ولدك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من ولد السابع يغيب عنكم شخصه و لا يحلُّ لكم تسميته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الدَّقاق ، عن الأسديَّ ، عن سهل ، عن ابن محبوب ، عن عبد العزيز العبدي، عن ابن أبي يعفور ، عنه علیه السّلام مثله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و ابن الوليد معاً، عن سعد، عن الحسن بن علي الزيتوني و محمد بن أحمد بن أبي قتادة، عن أحمد بن هلال ، عن أميّة بن عليّ ، عن أبي الهيثم ابن أبي حية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اجتمعت ثلاثة أسماء متوالية محمّد و عليَّ والحسن فالرابع القائم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الحميريُّ عن أبيه ، عن أحمد بن هلال ، عن أميّة بن علي ، عن سلم بن أبي حيّه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إدريس ، عن أبيه ، عن محمّد بن الحسين بن زيد ، عن الحسن بن موسى ، عن عليّ بن سماعة ، عن عليّ بن الحسن بن رباط ، عن أبيه ،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إنَّ الله تبارك و تعالى خلق أربعة عشر نوراً قبل خلق الخلق بأربعة عشر ألف عام فهى أرواحنا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و من الأربعة عشر؟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علىُّ و فاطمة و الحسن و الحسين و الأئمّة من ولد الحسين علیه السّلام آخرهم القائم الّذي يقوم بعد غيبته فيقتل الدجّال ويطهّر الأرض من كلّ جور و ظلم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الهمدانيُّ ، عن ابن عقدة ، عن أبي عبدالله العاصميَّ ، عن الحسين ابن القاسم بن أيُّوب ، عن الحسن بن محمد سماعة ، عن ثابت بن الصبّاح،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اثنا عشر مهديّاً مضى ستّة و بقي ستّة يضع الله في السادس ما أحبَّ</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الدقّاق، عن الأسديَّ، عن النخعيَّ، عن النوفليَّ، عن ابن البطائنيَّ عن أبيه،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سنن الأنبياء علیهم السّلام ما وقع عليهم من الغيبات جارية في القائم منّا أهل البيت حذو النعل بالنعل والقذَّة بالقذَّة قال أبو بصير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و من القائم منكم أهل البيت؟ فقال يابا بصير هو الخامس من ولد ابني موسى ذلك ابن سيدة الاماء يعيب غيبة يرتاب فيها المبطون ثمَّ يظهره الله عزّوجل فيفتح على </w:t>
      </w:r>
    </w:p>
    <w:p>
      <w:pPr>
        <w:pStyle w:val="BookText"/>
        <w:rPr/>
      </w:pPr>
      <w:r>
        <w:rPr>
          <w:rFonts w:ascii="IRNazanin" w:hAnsi="IRNazanin" w:eastAsia="IRNazanin"/>
          <w:color w:val="111111"/>
          <w:sz w:val="28"/>
          <w:sz w:val="28"/>
          <w:szCs w:val="28"/>
          <w:rtl w:val="true"/>
          <w:lang w:bidi="fa-IR"/>
        </w:rPr>
        <w:t>يديه مشارق الأرض و مغاربها و ينزل روح الله عیسی بن مريم علیه السّلام فيصلّي خلفه و تشرق الأرض بنور ربّها ولا تبقی في الأرض بقعة عبد فيها غير الله عزَّ وجلَّ إِلَّا عبدالله فيها و يكون الدين كلّه لله ولو كره المشركون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إدريس، عن علي بن الفضل، عن أحمد بن عثمان عن أحمد بن رزق، عن يحيى بن العلاء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ينتج الله في هذه الأمّة رجُلاً منّي و أنا منه يسوق الله به بركات السموات والأرض فتنزل السماء قطرها و يخرج الأرض بذرها و تأمن وحوشها و سباعها و يملأ الأرض قسطاً و عدلاً كما ملئت ظلماً و جوراً و يقتل حتى يقول الجاهل لو كان هذا من ذرّية محمّد لرحم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أحمد، عن عبد الله بن موسى، عن الحسن بن معاوية عن ابن محبوب، عن خلَّاد بن قصّار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هل ولد القائم؟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ولو أدركته لخدمته أيّام حياتي</w:t>
      </w:r>
      <w:r>
        <w:rPr>
          <w:rFonts w:eastAsia="IRNazanin" w:cs="IRNazanin"/>
          <w:color w:val="111111"/>
          <w:sz w:val="28"/>
          <w:szCs w:val="28"/>
          <w:rtl w:val="true"/>
          <w:lang w:bidi="fa-IR"/>
        </w:rPr>
        <w:t xml:space="preserve">. </w:t>
      </w:r>
      <w:bookmarkStart w:id="49" w:name="pg16433_211061"/>
    </w:p>
    <w:p>
      <w:pPr>
        <w:pStyle w:val="Heading3"/>
        <w:numPr>
          <w:ilvl w:val="2"/>
          <w:numId w:val="1"/>
        </w:numPr>
        <w:rPr/>
      </w:pPr>
      <w:bookmarkStart w:id="50" w:name="__RefHeading___Toc7979109_1280447820"/>
      <w:bookmarkStart w:id="51" w:name="_Toc17"/>
      <w:bookmarkEnd w:id="49"/>
      <w:bookmarkEnd w:id="50"/>
      <w:r>
        <w:rPr>
          <w:rtl w:val="true"/>
        </w:rPr>
        <w:t xml:space="preserve">باب </w:t>
      </w:r>
      <w:r>
        <w:rPr/>
        <w:t>7</w:t>
      </w:r>
      <w:r>
        <w:rPr>
          <w:rtl w:val="true"/>
        </w:rPr>
        <w:t xml:space="preserve"> : </w:t>
      </w:r>
      <w:r>
        <w:rPr>
          <w:rtl w:val="true"/>
        </w:rPr>
        <w:t>ما روى عن الكاظم صلوات الله عليه في ذلك</w:t>
      </w:r>
      <w:bookmarkEnd w:id="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 عن سعد ، عن الحسن بن عيسى بن محمد بن علي بن جعفر، عن جده محمد ، عن علي بن جعفر عن أخيه موسى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فقد الخامس من ولد السابع فالله الله في أديانكم لا يزيلكم أحد عنها يا بنيَّ إنَّه لا بدّ لصاحب هذا الأمر من غيبة حتى يرجع عن هذا الأمر من كان يقول به إنَّما هي محنة من الله عزّ وجلَّ امتحن بها خلقه و لو علم آباؤكم و أجدادكم ديناً أصحّ من هذا لاتّبعوه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من الخامس من ولد السابع؟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عقولكم تصغر عن هذا و أحلامكم تضيق عن حمله ، ولكن إن تعيشوا فسوف تدركونه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سعد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 عن علي بن محمد ، عن الحسن بن عيسى بن محمد بن علي بن جعفر ، عن أبيه ، عن جده، عن علي بن جعفر مثله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السّندي ، عن محمّد بن الحسين، عن سعد مثله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الهمداني ، عن علي، عن أبيه ، عن محمد بن زياد الأزدي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سيّدي موسى بن جعفر علیه السّلام عن 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وَأَسْبَغَ عَلَيْكُمْ نِعَمَهُ ظَاهِرَةً وَبَاطِنَةً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النعمة الظاهرة الامام الظاهر والباطنة الامام الغائب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يكون في الأئمّة من يغيب؟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يغيب عن أبصار النّاس شخصه و لا يغيب عن قلوب المؤمنين ذكره، و هو الثاني عشر منّا يسهّل الله له كلَّ عسير و يذلّل له كلّ صعب و يظهر له كنوز الأرض و يقرب له كلَّ بعيد و يبير به كلَّ جبار عنيد ، و يهلك على يده كل شيطان مريد ذاك ابن سيدة الاماء الذي يخفى على الناس ولادته ولا يحلُّ لهم تسميته حتى يظهره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فيملا به الأرض قسطاً و عدلاً كما ملئت جوراً و ظلماً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هذا الحديث إلّا من أحمد بن زياد بن جعفر الهمداني، عند منصر في من حجَّ بيت الله الحرام و كان رجلا ثقة ديّناً فاضلاً رحمة الله عليه و 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بن حمزة، عن عمه الحسن، عن علي، عن أبيه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الخشّاب عن العبّاس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موسى علیه السّلام يقول صاحب هذا الأمر يقول النّاس لم يولد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الهمدانيُّ، عن عليّ، عن أبيه، عن صالح بن السّندي، عن يونس ابن عبد الرّحمان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موسى بن جعفر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أنت القائم بالحق؟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القائم بالحق و لكن القائم الذى يطهر الأرض من أعداء الله و يملأها عدلاً كما ملئت جوراً هو الخامس من ولدي له غيبة يطول أمدها خوفاً على نفسه يرتد فيها أقوام و يثبت فيها آخرون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لشيعتنا المتمسّكين بحبِّنا في غيبة قائمنا الثابتين على موالاتنا و البراءة من أعدائنا أُولئك منّا ونحن منهم قد رضوا بنا أئمّة ورضينا بهم شيعة و طوبى لهم هم والله معنا في درجتنا يوم القيامة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بن حمزة ، عن عمه الحسن ، عن علي بن إبراهيم، عن صالح بن السندي مثله</w:t>
      </w:r>
      <w:r>
        <w:rPr>
          <w:rFonts w:eastAsia="Amiri" w:cs="Amiri" w:ascii="Amiri" w:hAnsi="Amiri"/>
          <w:color w:val="111111"/>
          <w:sz w:val="28"/>
          <w:szCs w:val="28"/>
          <w:rtl w:val="true"/>
          <w:lang w:bidi="ar-SA"/>
        </w:rPr>
        <w:t xml:space="preserve">. </w:t>
      </w:r>
      <w:bookmarkStart w:id="52" w:name="pg16433_211063"/>
    </w:p>
    <w:p>
      <w:pPr>
        <w:pStyle w:val="Heading3"/>
        <w:numPr>
          <w:ilvl w:val="2"/>
          <w:numId w:val="1"/>
        </w:numPr>
        <w:rPr/>
      </w:pPr>
      <w:bookmarkStart w:id="53" w:name="__RefHeading___Toc7979111_1280447820"/>
      <w:bookmarkStart w:id="54" w:name="_Toc18"/>
      <w:bookmarkEnd w:id="52"/>
      <w:bookmarkEnd w:id="53"/>
      <w:r>
        <w:rPr>
          <w:rtl w:val="true"/>
        </w:rPr>
        <w:t xml:space="preserve">باب </w:t>
      </w:r>
      <w:r>
        <w:rPr/>
        <w:t>8</w:t>
      </w:r>
      <w:r>
        <w:rPr>
          <w:rtl w:val="true"/>
        </w:rPr>
        <w:t xml:space="preserve"> : </w:t>
      </w:r>
      <w:r>
        <w:rPr>
          <w:rtl w:val="true"/>
        </w:rPr>
        <w:t>ما جاء عن الرضاء علیه السلّام في ذلك</w:t>
      </w:r>
      <w:bookmarkEnd w:id="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الهمدانيُّ، عن عليّ، عن أبيه، عن الهروي، قال سمعت دعبل بن علي الخزاعي يقول أنشدت مولاي علي بن موسى الرِّضا علیه السّلام قصيدتي الّتى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مدارس آيات خلت من 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 وحي مقفر العرصات</w:t>
      </w:r>
    </w:p>
    <w:p>
      <w:pPr>
        <w:pStyle w:val="BookText"/>
        <w:rPr/>
      </w:pPr>
      <w:r>
        <w:rPr>
          <w:rFonts w:ascii="Amiri" w:hAnsi="Amiri" w:eastAsia="Amiri" w:cs="Amiri"/>
          <w:color w:val="111111"/>
          <w:sz w:val="28"/>
          <w:sz w:val="28"/>
          <w:szCs w:val="28"/>
          <w:rtl w:val="true"/>
          <w:lang w:bidi="ar-SA"/>
        </w:rPr>
        <w:t>فلمّا انتهيت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إمام لامحالة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والبركات</w:t>
      </w:r>
    </w:p>
    <w:p>
      <w:pPr>
        <w:pStyle w:val="BookText"/>
        <w:rPr/>
      </w:pPr>
      <w:r>
        <w:rPr>
          <w:rFonts w:ascii="IRNazanin" w:hAnsi="IRNazanin" w:eastAsia="IRNazanin"/>
          <w:color w:val="111111"/>
          <w:sz w:val="28"/>
          <w:sz w:val="28"/>
          <w:szCs w:val="28"/>
          <w:rtl w:val="true"/>
          <w:lang w:bidi="fa-IR"/>
        </w:rPr>
        <w:t>یميّز فينا كلَّ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ويجزي على النعماء والنقمات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بكى الرِّضاء علیه السّلام بكاء شديداً ثمّ رفع رأسه إليَّ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خزاعيّ نطق روح القدس على لسانك بهذين البيتين فهل تدري من هذا الامام؟ ومتى يقوم؟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مولاي إلّا أنّي سمعت بخروج إمام منكم يطهِّر الأرض من الفساد ويملأها عدلاً كما ملئت جوراً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يادعبل الإمام بعدي محمّد ابني وبعد محمّد ابنه عليّ وبعد عليّ ابنه الحسن وبعد الحسن ابنه الحجة القائم المنتظر في غيبته المطاع في ظهوره لو لم يبق من الدُّنيا إلّا يوم واحد لطوَّل الله ذلك اليوم حتى يخرج فيملأها عدلاً كما ملئت جوراً وأمّا متي؟ فأخبار عن الوقت ولقد </w:t>
      </w:r>
    </w:p>
    <w:p>
      <w:pPr>
        <w:pStyle w:val="BookText"/>
        <w:rPr/>
      </w:pPr>
      <w:r>
        <w:rPr>
          <w:rFonts w:ascii="IRNazanin" w:hAnsi="IRNazanin" w:eastAsia="IRNazanin"/>
          <w:color w:val="111111"/>
          <w:sz w:val="28"/>
          <w:sz w:val="28"/>
          <w:szCs w:val="28"/>
          <w:rtl w:val="true"/>
          <w:lang w:bidi="fa-IR"/>
        </w:rPr>
        <w:t xml:space="preserve">حدثني أبي، عن أبيه عن آبائه، عن على علیهم السّلام أنّ النَّبي صلی الله علیه و آله و سلّم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متى يخرج القائم من ذرّيتك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مثل السّاعة لا يجلّيها لوقتها إلّا هو ثقلت في السّموات والأرض لا يأتيكم إلّا بغتة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بن حمزة ، عن عمه الحسن ، عن عليّ، عن أبيه، عن الهروي مثله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 ابن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الصفّار، عن ابن يزيد، عن أيّوب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لنرجو أن تكون صاحب هذا الأمر وأن يسديه الله عزّوجل إليك من غير سيف فقد بويع لك وضربت الدراهم باسمك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 أحد اختلفت إليه الكتب وسئل عن المسائل وأشارت إليه الأصابع وحملت إليه الأموال إلّا أُغتيل أو مات على فراشه حتّى يبعث الله عزَّ وجلَّ لهذا الأمر رجلاً خفیُّ المولد والمنشأ غير خفيٌّ في نسبه</w:t>
      </w:r>
      <w:r>
        <w:rPr>
          <w:rFonts w:eastAsia="IRNazanin" w:cs="IRNazanin"/>
          <w:color w:val="111111"/>
          <w:sz w:val="28"/>
          <w:szCs w:val="28"/>
          <w:rtl w:val="true"/>
          <w:lang w:bidi="fa-IR"/>
        </w:rPr>
        <w:t xml:space="preserve">. </w:t>
      </w:r>
      <w:bookmarkStart w:id="55" w:name="pg16433_211065"/>
    </w:p>
    <w:p>
      <w:pPr>
        <w:pStyle w:val="Heading3"/>
        <w:numPr>
          <w:ilvl w:val="2"/>
          <w:numId w:val="1"/>
        </w:numPr>
        <w:rPr/>
      </w:pPr>
      <w:bookmarkStart w:id="56" w:name="__RefHeading___Toc7979113_1280447820"/>
      <w:bookmarkStart w:id="57" w:name="_Toc19"/>
      <w:bookmarkEnd w:id="55"/>
      <w:bookmarkEnd w:id="56"/>
      <w:r>
        <w:rPr>
          <w:rtl w:val="true"/>
        </w:rPr>
        <w:t xml:space="preserve">باب </w:t>
      </w:r>
      <w:r>
        <w:rPr/>
        <w:t>9</w:t>
      </w:r>
      <w:r>
        <w:rPr>
          <w:rtl w:val="true"/>
        </w:rPr>
        <w:t xml:space="preserve"> : </w:t>
      </w:r>
      <w:r>
        <w:rPr>
          <w:rtl w:val="true"/>
        </w:rPr>
        <w:t>ما روى في ذلك عن الجواد صلوات الله عليه</w:t>
      </w:r>
      <w:bookmarkEnd w:id="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الدقّاق، عن محمّد بن هارون الرؤياني، عن عبد العظيم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سيّدي محمد بن علىّ علیه السّلام وأنا أريد أن أسأله عن القائم أهو المهديُّ أو غيره؟ فابتدأني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القاسم إنَّ القائم منّا هوالمهديُّ الّذي يجب أن ينتظر في غيبته و يطاع في ظهوره و هو الثالث من ولدي والذي بعث محمّداً بالنّبوة وخصنا بالإمامة إنه لولم يبق من الدنيا إلا يوم واحد لطول الله ذلك اليوم حتى يخرج فيملأ الأرض قسطاً وعدلاً كما ملئت جوراً و ظلماً و إنَّ الله تبارك و تعالى يصلح أمره في ليلة كما أصلح أمر كليمه موسى علیه السّلام ليقتبس لأهله ناراً فرجع و هو رسول نبيُّ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أعمال شيعتنا انتظار الفرج</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الخزاعيَّ، عن الأسديَّ، عن سهل، عن عبد العظيم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لمحمد بن علىَّ بن موسى إنّي لأرجو أن تكون القائم من أهل بيت محمد الذي يملاً الأرض قسطاً وعدلاً كما ملئت جوراً وظلماً فقال يا أبا القاسم مامنّا إلّا قائم بأمر الله وهاد إلى دين الله ولست القائم الذي يطهر الله به الأرض من أهل الكفروالجحود ويملأُها عدلاً و قسطاً هو الّذي يخفى على الناس ولادته ، و يغيب عنهم شخصه و يحرم عليهم </w:t>
      </w:r>
    </w:p>
    <w:p>
      <w:pPr>
        <w:pStyle w:val="BookText"/>
        <w:rPr/>
      </w:pPr>
      <w:r>
        <w:rPr>
          <w:rFonts w:ascii="IRNazanin" w:hAnsi="IRNazanin" w:eastAsia="IRNazanin"/>
          <w:color w:val="111111"/>
          <w:sz w:val="28"/>
          <w:sz w:val="28"/>
          <w:szCs w:val="28"/>
          <w:rtl w:val="true"/>
          <w:lang w:bidi="fa-IR"/>
        </w:rPr>
        <w:t>تسميته، و هو سميُّ رسول الله و كنيّه و هو الذي يطوى له الأرض و يذلُّ له كلُّ صعب يجتمع إليه من أصحابه عدد أهل بدر ثلاثمائة و ثلاثة عشر رجلاً من أقاصي الأرض و ذلك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أينما تكونوا يأت بكم الله جميعاً إنَّ الله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اجتمعت له هذه العدَّة من أهل الأرض أظهر أمره فاذا أكمل له العقد وهو عشرة آلاف رجل خرج باذن الله فلا يزال يقتل أعداء الله حتى يرضى الله تبارك وتعالى قال عبد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ياسيّدي وكيف يعلم أنَّ الله قدرضي؟ قال يلقی في قلبه الرحمة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عن ابن عبدوس عن ابن قتيبة عن حمدان بن سليمان، عن الصقر بن أبي دلف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علىّ الرّضاء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بعدي ابني عليّ أمرى و قوله قولي و طاعته طاعتي و الامام بعده ابنه الحسن أمره أمر أبيه وقوله قول أبيه و طاعته طاعة أبيه ثم سكت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فمن الإمام بعد الحسن ؟ فبكى علیه السّلام بكاء شديداً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بعد الحسن ابنه القائم بالحق المنتظر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و لم سمّي القائم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يقوم بعد موت ذكره و ارتداد أكثر القائلين بإمامته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سمّي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 له غيبة يكثر أيّامها و يطول أمدها فينتظرخروجه المخلصون و ينكره المرتابون و يستهزي به الجاحدون و يكذب فيها الوقّاتون و يهلك فيها المستعجلون و ينجو فيها المسلّمون</w:t>
      </w:r>
      <w:r>
        <w:rPr>
          <w:rFonts w:eastAsia="IRNazanin" w:cs="IRNazanin"/>
          <w:color w:val="111111"/>
          <w:sz w:val="28"/>
          <w:szCs w:val="28"/>
          <w:rtl w:val="true"/>
          <w:lang w:bidi="fa-IR"/>
        </w:rPr>
        <w:t xml:space="preserve">. </w:t>
      </w:r>
      <w:bookmarkStart w:id="58" w:name="pg16433_211067"/>
    </w:p>
    <w:p>
      <w:pPr>
        <w:pStyle w:val="Heading3"/>
        <w:numPr>
          <w:ilvl w:val="2"/>
          <w:numId w:val="1"/>
        </w:numPr>
        <w:rPr/>
      </w:pPr>
      <w:bookmarkStart w:id="59" w:name="__RefHeading___Toc7979115_1280447820"/>
      <w:bookmarkStart w:id="60" w:name="_Toc20"/>
      <w:bookmarkEnd w:id="58"/>
      <w:bookmarkEnd w:id="59"/>
      <w:r>
        <w:rPr>
          <w:rtl w:val="true"/>
        </w:rPr>
        <w:t xml:space="preserve">باب </w:t>
      </w:r>
      <w:r>
        <w:rPr/>
        <w:t>10</w:t>
      </w:r>
      <w:r>
        <w:rPr>
          <w:rtl w:val="true"/>
        </w:rPr>
        <w:t xml:space="preserve"> : </w:t>
      </w:r>
      <w:r>
        <w:rPr>
          <w:rtl w:val="true"/>
        </w:rPr>
        <w:t>نص العسكريين صلوات الله عليهما على القائم علیه السّلام</w:t>
      </w:r>
      <w:bookmarkEnd w:id="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 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و ابن الوليد، عن سعد، عن محمد بن أحمد العلوي، عن أبي هاشم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صاحب العسكر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 من بعدي ابني الحسن فكيف لكم بالخلف من بعد الخلف؟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جعلني الله فداك؟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لأنكم لاترون شخصه ولا يحلُّ لكم ذكره باسمه،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نذكره؟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الحجّة من آل محمد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و ابن الوليد معاً، عن سعد، عن الخشّاب، عن إسحاق بن أيوب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على بن محمد علیهما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هذا الأمر من يقول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يولد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حدّثنا بهذا الحديث محمد بن إبراهيم، عن إسحاق بن أيوب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الهمدانيَّ، عن عليّ ، عن أبيه، عن علي بن صدقة، عن عليَّ بن عبدالغفار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أبو جعفر الثاني علیه السّلام كتبت الشّيعة إلى أبي الحسن علیه السّلام يسألونه عن الأمر فكتب علیه السّلام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لي مادمت حيّاً فإذا نزلت بي مقادير الله تبارك و تعالى أتاكم الخلف منّي و أنّي لكم بالخلف من بعد الخلف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العطّار، عن سعد، عن موسى بن جعفر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محمّد الحسن بن علي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بكم وقد اختلفتم بعدي في الخلف منّي أما إنَّ المقرَّ بالأئمّة بعد رسول الله المنكر لولدي كمن أقرّ بجميع أنبياء الله ورسله ثمّ انكر نبوة محمّد رسول الله صلی الله علیه و آله و سلّم و المنكر لرسول الله صلی الله علیه و آله و سلّم كمن أنكر جميع الأنبياء لأنَّ طاعة آخرنا كطاعة أوَّلنا و المنكر لآخرنا كالمنكر لأوَّلنا أما إنّ لولدي غيبة يرتاب فيها النّاس إلا من عصمه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عن العطّار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الطالقاني، عن أبي علىّ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عثمان العمريَّ قدس الله روحه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محمد الحسن بن علىّ علیه السّلام و أنا عنده عن الخبر الذي روي عن آبائه علیه السّلام أنَّ الأرض لا تخلو من حجّة الله على خلقه إلى يوم القيامة و أنَّ من مات و لم يعرف إمام زمانه مات ميتة جاهلية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حقٌّ كما أنَّ النهار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فمن الحجّة و الإمام بعدك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ابني محمّد و هو الإمام والحجّة ، بعدي من مات ولم يعرفه مات ميتة جاهليّة</w:t>
      </w:r>
      <w:r>
        <w:rPr>
          <w:rFonts w:eastAsia="IRNazanin" w:cs="IRNazanin"/>
          <w:color w:val="111111"/>
          <w:sz w:val="28"/>
          <w:szCs w:val="28"/>
          <w:rtl w:val="true"/>
          <w:lang w:bidi="fa-IR"/>
        </w:rPr>
        <w:t xml:space="preserve">]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له غيبة يحار فيها الجاهلون ، ويهلك فيها المبطلون، ويكذب فيها الوقّاتون ثم يخرج فكأنّي أنظر إلى الأعلام البيض تخقق فوق رأسه بنجف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المفضّل، عن أبي علىّ بن همام مثله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 العلويُّ، عن ابن العياشي، عن أبيه، عن أحمد بن علي بن كلثوم، عن عليَّ بن أحمد الرازي، عن أحمد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محمّد الحسن ابن عليّ العسكري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لم يخرجني من الدُّنيا حتى أراني الخلف من بعدي أشبه الناس برسول الله صلی الله علیه و آله و سلّم خلقاً و خُلقاً يحفظه الله تبارك و تعالى في غيبته ثمَّ يظهره فيملاً الأرض عدلاً و قسطاً كما ملئت جوراً و ظلماً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هاشم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جلالتك تمنعني عن مسألتك فتأذن لي في أن أسألك؟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هل لك 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حدث حدث فأين أسأل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عيسى بن صبيح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الحسن العسكري علیه السّلام علينا الحبس و كنت به عارفاً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خمس و ستّون سنة و شهر و يومان وكان معي كتاب دعاء عليه تاريخ مولدي و إنّي نظرت فيه فكان كما قال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رزقت ولداً؟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ارزقه ولداً يكون له عضداً فنعم العضد الولد ثمَّ نمثّل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ذا عضد يدرك ظلامته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الّذي ليست له عضد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سيكون لي ولد يملأ الأرض قسطاً فأمّا الآن فلا 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لعلك يوماً إن تراني كأنّما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حواليَّ الأُسود اللَّوابد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تميماً قبل أن يلد الحصا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زماناً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الناس واحد </w:t>
      </w:r>
      <w:bookmarkStart w:id="61" w:name="pg16433_211070"/>
    </w:p>
    <w:p>
      <w:pPr>
        <w:pStyle w:val="Heading3"/>
        <w:numPr>
          <w:ilvl w:val="2"/>
          <w:numId w:val="1"/>
        </w:numPr>
        <w:rPr/>
      </w:pPr>
      <w:bookmarkStart w:id="62" w:name="__RefHeading___Toc7979117_1280447820"/>
      <w:bookmarkStart w:id="63" w:name="_Toc21"/>
      <w:bookmarkEnd w:id="61"/>
      <w:bookmarkEnd w:id="62"/>
      <w:r>
        <w:rPr>
          <w:rtl w:val="true"/>
        </w:rPr>
        <w:t xml:space="preserve">باب </w:t>
      </w:r>
      <w:r>
        <w:rPr/>
        <w:t>11</w:t>
      </w:r>
      <w:r>
        <w:rPr>
          <w:rtl w:val="true"/>
        </w:rPr>
        <w:t xml:space="preserve"> : </w:t>
      </w:r>
      <w:r>
        <w:rPr>
          <w:rtl w:val="true"/>
        </w:rPr>
        <w:t>حزن الأئمة علیهم السّلام على طول غيبته علیه السّلام</w:t>
      </w:r>
      <w:bookmarkEnd w:id="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بن حاتم عن أحمد بن عيسى الوشّاء البغداديَّ، عن أحمد بن طاهر ، عن محمد بن يحيى بن سهل، عن عليَّ بن الحارث ، عن سعد بن منصور الجواشني، عن أحمد بن عليَّ البديلي، عن أبيه، عن سدير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 المفضّل بن عمر و أبو بصير و أبان بن تغلب على مولانا أبي عبدالله جعفر ابن محمّد علیه السّلام فرأيناه جالساً على التراب و عليه مسحٌ خيبريُّ مطوَّق بلا جيب مقصّر الكمَّين و هو يبكي بكاء الواله الثكلى، ذات الكبد الحرّى، قد نال الحزن من وجنتيه وشاع التغيّر في عارضيه و أبلى الدموع محجريه، و هو يقول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سيدي غيبتك نفت رقادي وضيَّقت عليَّ مهادي و أسرت منّي راحة فؤادى سيّدي غيبتك أوصلت مصابي بفجائع الأبد و فقد الواحد بعد الواحد يفني الجمع و العدد، فما أُحسُّ بدمعة ترقى من عيني، و أنين يفتر من صدري عن دوارج الرزايا و سوالف البلايا إلا مثل لعيني عن عواير أعظمها و أفظعها و تراقي أشدّها و أنكرها و نوايب مخلوطة بغضبك، و نوازل معجونة بسخطك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فاستطارك عقولنا ولهاً و تصدعت قلوبنا جزعاً من ذلك الخطب الهائل و الحادث الغائل، وظننّا أنّه سمة لمكروهة قارعة أو حلّت به من الدهر بائقة فقلنا لا أبكى الله یابن خير الورى عينيك، من أيّ حادثة تستنزف دمعتك، و تستمطر عبرتك، و أية حالة حتمت عليك هذا المأتم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فزفز الصادق علیه السّلام زفرة انتفخ منها ،جوفه و اشتدَّ منها خوفه،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ويكم إنّي نظرت في كتاب الجفر صبيحة هذا اليوم و هو الكتاب المشتمل على علم المنايا و البلايا و الرزايا و علم ما كان و ما يكون إلى يوم القيامة الّذي خصّ الله تقدّس اسمه به محمّداً و الأنمة من بعده عليه و عليهم السلام و تأملت فيه مولد قائمنا و غيبته و إبطاءه و طول عمره و بلوى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الزمان و تولّد الشكوك في قلوبهم من طول غيبته، و ارتداد أكثرهم عن دينهم، و خلعهم ربقة الاسلام من أعناقهم، التي قال الله تقدس ذكره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إنسان ألزمناه طائره في عنقه يعني الولاية، فأخذتني الرقة، واستولت عليَّ الأحزان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 يابن رسول الله كرَّمنا و شرّفنا باشراكك إيّانا في بعض ما أنت تعلمه من 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 تعالى أدار في القائم منّا ثلاثة أدارها في ثلاثة من الرسل قدّر مولده تقدير مولد موسى علیه السّلام ، و قدّر غیبته تقدير غيبة عيسى علیه السّلام ، و قدر إيطاءه تقدير إبطاء نوح علیه السّلام و جعل من بعد ذلك عمر العبد الصالح أعني الخضر دليلاً على عمره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اكشف لنا يا بن رسول الله عن وجوه هذه المعاني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مولد موسى فإنَّ فرعون لمّا وقف على أنَّ زوال ملكه على يده أمر باحضار الكهنة، فدلّوه على نسبه و أنّه يكون من بنى إسرائيل ولم يزل يأمرأصحابه بشقِّ بطون الحوامل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إسرائيل حتى قتل في طلبه نيّفاً وعشرين ألف مولود و تعذَّر عليه الوصول إلى قتل موسى لحفظ الله تبارك و تعالى إيَّاه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بنو أُميّة و بنو العباس لمّا وقفوا على أنَّ زوال ملكهم والأمراء والجبابرة منهم </w:t>
      </w:r>
    </w:p>
    <w:p>
      <w:pPr>
        <w:pStyle w:val="BookText"/>
        <w:rPr/>
      </w:pPr>
      <w:r>
        <w:rPr>
          <w:rFonts w:ascii="IRNazanin" w:hAnsi="IRNazanin" w:eastAsia="IRNazanin"/>
          <w:color w:val="111111"/>
          <w:sz w:val="28"/>
          <w:sz w:val="28"/>
          <w:szCs w:val="28"/>
          <w:rtl w:val="true"/>
          <w:lang w:bidi="fa-IR"/>
        </w:rPr>
        <w:t>على يد القائم منا، ناصبونا العداوة، ووضعوا سيوفهم في قتل آل بيت رسول الله صلی الله علیه و آله و سلّم و إيادة نسله طمعاً منهم في الوصول إلى قتل القائم علیه السّلام ويأبى الله أن يكشف أمره لواحد من الظلمة إلى أن يتمَّ نوره ولو كره المشركون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غيبة عيسى علیه السّلام فانَّ اليهود والنصارى اتَّفقت على أنَّه قتل وكَذَّبهم الله عزَّ وجلَّ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قَتَلُوهُ وَمَا صَلَبُوهُ وَلَكِنْ شُبِّهَ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غيبة القائم علیه السّلام فانَّ الأُمة تنكرها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قائل بغير هدى بأنّه لم يولد و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مات و قائل يكفر بقوله إنَّ حادي عشرنا كان عقيماً و قائل يمرق بقوله إنّه يتعدّى إلى ثالث عشر فصاعداً و قائل يعصى الله عزَّ وجلَّ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روح القائم علیه السّلام ينطق في هيكل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إبطاء نوح علیه السّلام فانّه لمّا استنزل العقوبة على قومه من السماء بعث الله عزّوجل جبرئيل الروح الأمين بسبعة نويات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إنَّ الله تبارك و تعالى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خلائقي و عبادي و لست أبيدهم بصاعقة من صواعقي إلّا بعد تأكيد الدعوة وإلزام الحجة، فعاود اجتهادك في الدعوة لقومك فانّي مثيبك عليه و اغرس هذا النوى فانَّ لك في نباتها وبلوغها وإدراكها إذا أثمرت الفرج و الخلاص فبشّر بذلك من تبعك من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نبتت الأَشجار و تأزّرت و تسوّّقت و تغصّنت و أثمرت و زهَّى الثمر عليها بعد زمن طويل استنجز من الله سبحانه و تعالى العدة فأمره الله تبارك و تعالى أن يغرس من نوى تلك الأشجار ويعاود الصبر والاجتهاد، و يؤكّد الحجّة على قومه فأخبر بذلك الطوائف التي أمنت به فارتدّ منهم ثلاث مائة رجل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ما يدّعيه نوح حقا لما وقع في وعد ربّه خلف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الله تبارك و تعالى لم يزل يأمره عند كلّ مرَّة أن يغرسها تارة بعد أخرى إلى أن غرسها سبع مرَّات فما زالت تلك الطوائف من المؤمنين ترتدُّ منهم طائفة إلى أن عاد إلى نيف و سبعين رجُلاً فأوحى الله عزّوجلَّ عند ذلك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نوح الآن أسفر الصبح عن اللّيل </w:t>
      </w:r>
    </w:p>
    <w:p>
      <w:pPr>
        <w:pStyle w:val="BookText"/>
        <w:rPr/>
      </w:pPr>
      <w:r>
        <w:rPr>
          <w:rFonts w:ascii="Amiri" w:hAnsi="Amiri" w:eastAsia="Amiri" w:cs="Amiri"/>
          <w:color w:val="111111"/>
          <w:sz w:val="28"/>
          <w:sz w:val="28"/>
          <w:szCs w:val="28"/>
          <w:rtl w:val="true"/>
          <w:lang w:bidi="ar-SA"/>
        </w:rPr>
        <w:t>لعينك حين صرَّح الحقُّ عن محضه وصفى الأمر للإيمان من الكدر بارتداد كل من كانت طينته خبيثة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أنّي أهلكت الكفّار وأبقيت من قد ارتدّ من الطوائف التي كانت آمنت بك لما كنت صدَّقت وعدي السابق للمؤمنين الذين أخلصوا التوحيد من قومك، و اعتصموا بحبل نبوّتك بأن أستخلفهم في الأرض و أمكّن لهم دينهم و أبدِّل خوفهم بالأمن لكي تخلص العبادة لى بذهاب الشكَّ من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يكون الاستخلاف والتمكين وبدل الخوف بالأمن منّي لهم مع ما كنت أعلم من ضعف يقين الذين ارتدُّوا و خبث طينتهم، وسوء سرائرهم التي كانت نتائج النفاق و سنوح الضلالة، فلو أنّهم تسنّموا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الملك الذي أُوتي المؤمنين وقت الاستخلاف إذا أهلكت أعداءهم لنشقوا روائح صفاته و لاستحكمت سرائر نفاقهم و تأبد حبال ضلالة قلوبهم و كاشفوا إخوانهم بالعداوة وحاربوهم على طلب الرئاسة و التفرد بالأمر و النهي و كيف يكون التمكين في الدين و انتشار الأمر في المؤمنين مع إثارة الفتن و إيقاع الحروب 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فاصنع الفلك بأعيننا و وحينا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علیه السّلام و كذلك القائم علیه السّلام تمتدُّ أيّام غيبته ليصرِّح الحقُّ عن محضه، ويصفو الايمان من الكدر بارتداد كلَّ من كانت طينته خبيثة من الشيعة الذين يخشى عليهم النفاق إذا أحسوا بالاستخلاف والتمكين والأمن المنتشر في عهد القائم علیه السّلام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إنَّ النواصب تزعم أنَّ هذه الآية نزلت في أبي بكر و عمر و عثمان و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يهد الله قلوب الناصبة متى كان الدين الذي ارتضاه الله و رسوله متمكنا بانتشار الّأمن فى الأُمَّة و ذهاب الخوف من قلوبها، وارتفاع الشكّ من صدورها في عهد أحد من هؤلاء و في عهد على علیه السّلام مع ارتداد المسلمين و الفتن التي كانت تثور في أيّامهم و الحروب التي كانت تنشب بين الكفّار و بينهم ثمّ تلا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إذا </w:t>
      </w:r>
    </w:p>
    <w:p>
      <w:pPr>
        <w:pStyle w:val="BookText"/>
        <w:rPr/>
      </w:pPr>
      <w:r>
        <w:rPr>
          <w:rFonts w:ascii="Amiri" w:hAnsi="Amiri" w:eastAsia="Amiri" w:cs="Amiri"/>
          <w:color w:val="111111"/>
          <w:sz w:val="28"/>
          <w:sz w:val="28"/>
          <w:szCs w:val="28"/>
          <w:rtl w:val="true"/>
          <w:lang w:bidi="ar-SA"/>
        </w:rPr>
        <w:t>استيأس الرسل وظنّوا أنَّهم قد كذبوا جاءهم نصرنا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العبد الصالح الخضر علیه السّلام فانَّ الله تبارك و تعالى ما طوَّل عمره لنبوَّة قدّرها له ولا لكتاب ينزِّله عليه، و لا لشريعة ينسخ بها شريعة من كان قبلها من الأنبياء، و لا لإمامة يلزم عباده الاقتداء بها، ولا لطاعة يفرضها له ، بلى إنَّ الله تبارك و تعالى لمّا كان في سابق علمه أن يقدّر من عمر القائم علیه السّلام في أيّام غيبته ما يقدِّر و علم ما يكون من إنكار عباده بمقدار ذلك العمر في الطول، طوَّل عمر العبد الصالح من غير سبب أوجب ذلك إلّا لعلّة الاستدلال به على عمر القائم علیه السّلام ، و ليقطع بذلك حجّة المعاندين لئلّا يكون للناس على الله حجّة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محمّد بن بحر الشيبانيَّ، عن عليَّ بن الحارث مثله</w:t>
      </w:r>
      <w:r>
        <w:rPr>
          <w:rFonts w:eastAsia="Amiri" w:cs="Amiri" w:ascii="Amiri" w:hAnsi="Amiri"/>
          <w:color w:val="111111"/>
          <w:sz w:val="28"/>
          <w:szCs w:val="28"/>
          <w:rtl w:val="true"/>
          <w:lang w:bidi="ar-SA"/>
        </w:rPr>
        <w:t xml:space="preserve">. </w:t>
      </w:r>
      <w:bookmarkStart w:id="64" w:name="pg16433_211075"/>
    </w:p>
    <w:p>
      <w:pPr>
        <w:pStyle w:val="Heading3"/>
        <w:numPr>
          <w:ilvl w:val="2"/>
          <w:numId w:val="1"/>
        </w:numPr>
        <w:rPr/>
      </w:pPr>
      <w:bookmarkStart w:id="65" w:name="__RefHeading___Toc7979119_1280447820"/>
      <w:bookmarkStart w:id="66" w:name="_Toc22"/>
      <w:bookmarkEnd w:id="64"/>
      <w:bookmarkEnd w:id="65"/>
      <w:r>
        <w:rPr>
          <w:rtl w:val="true"/>
        </w:rPr>
        <w:t xml:space="preserve">باب </w:t>
      </w:r>
      <w:r>
        <w:rPr/>
        <w:t>12</w:t>
      </w:r>
      <w:r>
        <w:rPr>
          <w:rtl w:val="true"/>
        </w:rPr>
        <w:t xml:space="preserve"> : </w:t>
      </w:r>
      <w:r>
        <w:rPr>
          <w:rtl w:val="true"/>
        </w:rPr>
        <w:t>ما ظهر من معجزاته صلوات الله عليه و فيه بعض أحواله و أحوال سفرائه</w:t>
      </w:r>
      <w:bookmarkEnd w:id="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الحسين بن عليّ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من أهل بلدنا المقيمين كانوا ببغداد في السنة التي خرجت القرامطة على الحاجّ و هي سنة تناثر الكواكب أنَّ والدي رضي الله عنه كتب إلى الشيخ أبي القاسم الحسين بن روح قدس الله روحه يستأذن في الخروج إلى الحجّ فخرج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في هذه السنة فأعاد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نذر واجب أفيجوز لي القعود عنه فخرج في الجواب إن كان لابد فكن في القافلة الأخيرة وكان في القافلة الأخيرة فسلم بنفسه وقتل من تقدَّمه فى القوافل الأخر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حكيمة قالت دخلت على أبي محمد علیه السّلام بعد أربعين يوماً من ولادة نرجس فإذا مولانا صاحب الزمان يمشي في الدار فلم أرلغة أفصح من لغته فتبسّم أبو محمد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معاشر الأئمّة تنشأ في يوم كما ينشأ غيرنا في سنة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كنت بعد ذلك أسأل أبا محمد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استودعناه الذي استودعته أمَّ موسى ولدها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غلال بن أحمد، عن أبي الرَّجاء المصريّ وكان أحد الصالحين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خرجت في الطلب بعد مضيِّ أبي محمد علیه السّلام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شيء لظهر بعد ثلاث سنين فسمعت صوتاً و لم أرشخصاً يا نصر بن عبدربه، قل لأهل مصر هل رأيتم رسول الله فآمنتم به ؟ قال أبو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أعلم أنَّ اسم أبي عبدربّه، و ذلك أنّي ولدت بالمدائن فحملني أبو عبدالله النوفلي إلى مصر فنشأت بها فلمّا سمعت الصوت لم أعرج على شيء و خرجت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عليُّ بن الحسين بن بابويه مع أبي القاسم الحسين بن روح وسأله ثم كاتبه بعد ذلك على يد علي بن جعفر بن الأسود يسأله أن يوصل له رقعة إلى الصاحب علیه السّلام و يسأله فيها الولد فكتب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دعونا الله لك بذلك و سترزق ولدين ذكرين خيرين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 له أبو جعفر و أبو عبدالله من أمِّ ولد وكان أبو عبد الله الحسين بن عبيد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ولدت بدعوة صاحب الأمر علیه السّلام و يفتخر بذلك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معجزاته علیه السّلام أكثر من أن تحصى غير أنَّا نذكر طرفاً منها ما أخبرنا جماعة عن أبي القاسم جعفر بن محمّد بن قولويه، عن محمد بن يعقوب رفعه إلى محمّد بن إبراهيم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شككت عند مضيّ أبي محمد علیه السّلام و كان اجتمع عند أبي مال جليل فحمله و ركب في السفينة و خرجت معه مشيّعاً له فوعك وعكاً شديداً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ردَّني ردَّني فهو الموت واتَّق الله في هذا المال وأوصى إليَّ 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أبي يوصي بشيء غير صحيح، أحمل هذا المال إلى العراق و أكترى داراً على الشطّ ولا أخبر أحداً فان وضح لي شيء كوضوحه أيّام أبي محمد علیه السّلام أنفذته و إلّا تصدَّقت به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فقدمت العراق و اکثریت داراً على الشط وبقيت أيّاماً فإذا أنا برسول معه رقعة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معك كذا و كذا في جوف كذا كذا حتى قصَّ علىّ جميع ما معي ممّا لم أحط به علماً فسلّمت المال إلى الرسول و بقيت أيّاماً لا يرفع لي رأس، فاغتممت فخرج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أقمناك </w:t>
      </w:r>
    </w:p>
    <w:p>
      <w:pPr>
        <w:pStyle w:val="BookText"/>
        <w:rPr/>
      </w:pPr>
      <w:r>
        <w:rPr>
          <w:rFonts w:ascii="Amiri" w:hAnsi="Amiri" w:eastAsia="Amiri" w:cs="Amiri"/>
          <w:color w:val="111111"/>
          <w:sz w:val="28"/>
          <w:sz w:val="28"/>
          <w:szCs w:val="28"/>
          <w:rtl w:val="true"/>
          <w:lang w:bidi="ar-SA"/>
        </w:rPr>
        <w:t xml:space="preserve">مقام أبيك فاحمد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علي بن محمد، عن أبي عقيل عيسى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على بن زياد الصيمريُّ يلتمس كفناً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تحتاج إليه في سنة ثمانين فمات في سنة ثمانين و بعث إليه بالكفن قبل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أحمد بن محمد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مروان الكوفي قال حدَّثني ابن أبي سورة قال كنت بالحائر زائراً عشيّة عرفة فخرجت متوجهاً على طريق البرّ فلما انتهيت إلى المسناة جلست إليها مستريحاً ثم قمت أمشي و إذا رجل على ظهر الطريق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الرفقة؟ فقلت نعم فميشنا معاً يحدّثني و أحدِّثه و سألني عن حالي فأعلمته أنّي مضيّق لاشيء معي و في يدي فالتفت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الكوفة فأت أبا طاهر الزراري فاقرع عليه بابه فانّه سيخرج إليك وفي يده دم الأضحية فقل له يقال لك أعط هذا الرجل الصرّة الدنانير التي عند رجل السّرير فتعجبت من هذا ثم فارقني و مضى لوجهه لا أدري أين سلك</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دخلت الكوفة و قصدت أبا طاهر محمّد بن سليمان الزراريّ فقرعت عليه بابه كما قال لي و خرج إليَّ و في يده دم الأُضحية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لك أعط هذا الرّجل الصرّة الدَّنانير التي عند رجل السرير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و دخل فأخرج إلىَّ الصرَّة فسلّمها إلىَّ فأخذتها و انصرفت</w:t>
      </w:r>
      <w:r>
        <w:rPr>
          <w:rFonts w:eastAsia="Amiri" w:cs="Amiri" w:ascii="Amiri" w:hAnsi="Amiri"/>
          <w:color w:val="111111"/>
          <w:sz w:val="28"/>
          <w:szCs w:val="28"/>
          <w:rtl w:val="true"/>
          <w:lang w:bidi="ar-SA"/>
        </w:rPr>
        <w:t xml:space="preserve">. </w:t>
      </w:r>
      <w:bookmarkStart w:id="67" w:name="pg16433_211078"/>
    </w:p>
    <w:p>
      <w:pPr>
        <w:pStyle w:val="Heading3"/>
        <w:numPr>
          <w:ilvl w:val="2"/>
          <w:numId w:val="1"/>
        </w:numPr>
        <w:rPr/>
      </w:pPr>
      <w:bookmarkStart w:id="68" w:name="__RefHeading___Toc7979121_1280447820"/>
      <w:bookmarkStart w:id="69" w:name="_Toc23"/>
      <w:bookmarkEnd w:id="67"/>
      <w:bookmarkEnd w:id="68"/>
      <w:r>
        <w:rPr>
          <w:rtl w:val="true"/>
        </w:rPr>
        <w:t xml:space="preserve">باب </w:t>
      </w:r>
      <w:r>
        <w:rPr/>
        <w:t>13</w:t>
      </w:r>
      <w:r>
        <w:rPr>
          <w:rtl w:val="true"/>
        </w:rPr>
        <w:t xml:space="preserve"> : </w:t>
      </w:r>
      <w:r>
        <w:rPr>
          <w:rtl w:val="true"/>
        </w:rPr>
        <w:t>أحوال السفراء الذين كانوا في زمان الغيبة الصغرى وسائط بين الشيعة و بين القائم علیه السّلام</w:t>
      </w:r>
      <w:bookmarkEnd w:id="69"/>
    </w:p>
    <w:p>
      <w:pPr>
        <w:pStyle w:val="Heading4"/>
        <w:numPr>
          <w:ilvl w:val="3"/>
          <w:numId w:val="1"/>
        </w:numPr>
        <w:rPr/>
      </w:pPr>
      <w:bookmarkStart w:id="70" w:name="__RefHeading___Toc7979123_1280447820"/>
      <w:bookmarkStart w:id="71" w:name="_Toc24"/>
      <w:bookmarkEnd w:id="70"/>
      <w:r>
        <w:rPr>
          <w:rtl w:val="true"/>
        </w:rPr>
        <w:t>اشارة</w:t>
      </w:r>
      <w:bookmarkEnd w:id="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الأخبار أنّهم قالوا خُدّامنا و قوّامنا شرار خلق الله و هذا ليس على عمومه، وإنّما قالوا لأَنَّ فيهم من غيّر و بدّل و خان على ما سنذكره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محمد بن عبدالله بن جعفر الحميريُّ عن أبيه عن محمد بن صالح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صاحب الزّمان علیه السّلام أنَّ أهل بيتى يؤذوني و يقرعوني بالحديث الّذي روي عن آبائك علیهم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خدّامنا و قُوّامنا شرار خلق الله فكتب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ما تقرون 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 بَيْنَهُمْ وَبَيْنَ الْقُرَى الَّتِي بَارَكْنَا فِيهَا قُرًى ظَاهِرَةً </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فنحن و الله القرى التي بارك الله فيها و أنتم القرى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الحميري، عن محمد بن صالح الهمداني مثله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بهذا الحديث علي بن محمد الكليني عن محمّد بن صالح، عن صاحب الزمان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الشيخ بعض أصحاب الأئمة صلوات الله عليهم الممدوحين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السفراء الممدوحين في زمان الغيبة فأوَّلهم من نصبه أبو الحسن على ابن محمّد العسكري و أبو محمد الحسن بن علي بن محمد ابنه علیه السّلام و هو الشيخ الموثوق به أبو عمر وعثمان بن سعيد العمريُّ وكان أسديًا وإنّما سمّي العمريّ لما رواه ابو نصر هبة الله بن محمد بن أحمد الكاتب ابن بنت أبي جعفر العمري رحمه الله قال أبو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أسديًا ينسب إلى جده فقيل العمري و قد قال قوم من الشيعة إنَّ أبا محمّد الحسن بن على قال لا يجمع على امرء ابن عثمان، و أبو عمرو، و أمر بكسر كنيته فقيل العمري و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العسكري أيضاً لأنّه كان من عسكر سرَّمن رأى و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السَّمان لأنّه يتّجر فى السّمن تغطية على الأمر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الشّيعة إذا حملوا إلى أبي محمد علیه السّلام ما يجب عليهم حمله من الأموال أنفذوا إلى أبي عمرو فيجعله في جراب السمن و زقاقه و يحمله إلى أبي محمد علیه السّلام تقيّةً وخوفاً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فأخبرني جماعة، عن أبي محمد هارون بن موسى، عن أبي عليّ محمد بن همام الاسكافي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إسحاق ابن سعد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علي بن محمّد صلوات الله عليه في يوم من الأيّام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أغيب و أشهد، ولا يتهيّأ لي الوصول إليك إذا شهدت في كلّ وقت فقول من نقبل؟ و أمر من نمتثل ؟ فقال 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عمر و الثقة الأمين ما قاله لكم فعني يقوله، و ما أدّاء إليكم فعنّي يؤدّيه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مضى أبو الحسن علیه السّلام و وصلت إلى أبي محمد ابنه الحسن صاحب العسكر علیه السّلام ذات يوم،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قولي لأبيه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أبو عمرو الثقة الأمين ثقة الماضي وثقني في الحياة والممات فما قاله لكم فعنّى يقوله، و ما أدّى إليكم فعنِّي يودّيه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محمد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كثيراً ما نتذاكر هذا القول و نتواصف جلالة محلُّ أبي عمرو</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وأخبرنا جماعة عن أبي محمد هارون، عن محمد بن همام، عن عبدالله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حججنا في بعض السنين بعد مضي أبي محمد علیه السّلام فدخلت على أحمد بن إسحاق بمدينة السلام فرأيت أبا عمر و عنده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الشيخ و أشرت إلى أحمد بن إسحاق و هو عندنا الثقة المرضي حدثنا فيك بكيت وكيت و اقتصصت عليه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ماذكرناه عنه من فضل أبي عمر و و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الآن من لا يشكُّ في قوله وصدقه فأسألك بحق الله و بحقِّ الإمامين اللذين وتفاك، هل رأيت ابن أبي محمد الذي هو صاحب الزمان، فبكى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لا تخبر بذلك أحداً و أنا حيٌّ؟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رأيته علیه السّلام و عنقه هكذا يريد أنّها أغلظ الرقاب حسناً و تماماً،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نهيتم عن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روى أحمد بن علىُّ بن نوح أبو العباس السيرافيّ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نصر عبدالله بن محمد أحمد المعروف بابن برينة الكاتب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بعض الشراف من الشيعة الإمامية بن أصحاب الحديث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محمد العباس بن أحمد الصائغ قال حدَّثني الحسين بن أحمد الخصيبي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إسماعيل و علي بن عبدالله الحسينان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على أبي محمد الحسن علیه السّلام بسرّمن رأى و بين يديه جماعة من أوليائه و شيعته، حتى دخل عليه بدر ،خادمه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بالباب قوم شعث غير ، فقال لهم هؤلاء نفر من شيعتنا باليمن في حديث طويل يسوقانه إلى أن ينتهي إلى أن قال الحسن علیه السّلام 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فامض فائتنا بعثمان بن سعيد العمريُّ فما لبثنا إلا يسيراً حتى دخل عثمان، فقال له سيدنا أبو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يا عثمان فانّك الوكيل و الثقة المأمون على مال الله و اقبض من هؤلاء النفر اليمنيّين ما حملوه من المال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ساق الحديث إلى أن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قلنا بأجمعنا يا سيّدنا والله إنَّ عثمان لمن خيار شيعتك و لقد زدتنا علماً بموضعه من خدمتك و أنّه وكيلك وثقتك على مال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واشهدوا على أنَّ عثمان بن سعيد العمري وكيلي و أنَّ ابنه محمّداً وكيل ابني مهديّكم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عنه عن أبي نصر هبة الله بن محمد بن أحمد الكاتب ابن بنت أبي جعفر العمري قدّس الله روحه وأرضاه عن شيوخه أنه لما مات الحسن بن علي علیه السّلام حضر غسله عثمان بن سعید رضي الله الله عنه وأرضاه و تولّى جميع أمره في تكفينه و تحنيطه و تقبيره مأموراً بذلك للظاهر من الحال التي لا يمكن جحدها و لا دفعها إلّا بدفع حقائق الأشياء في ظواهرها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كانت توقيعات صاحب الأمرعلیه السّلام تخرج على يدي عثمان بن سعيد وابنه أبي جعفر محمد بن عثمان إلى شيعته و خواصّ أبيه أبي محمد علیه السّلام بالأمر والنهي و الأجوبة عمّا تسأل الشيعة عنه إذا احتاجت إلى السؤال فيه بالخط الذي كان يخرج في حياة الحسن علیه السّلام ، فلم تزل الشيعة مقيمة على عدالتهما إلى أن توفي عثمان بن سعيد رحمه الله و غسله ابنه أبو جعفر و تولى القيام به و حصل الأمر كلّه مردوداً إليه والشيعة مجتمعة على عدالته و ثقفه و أمانته ، لما تقدَّم له من النصّ عليه بالأمانة والعدالة، والأمر بالرجوع إليه في حياة الحسن ،علیه السّلام وبعد موته في حياة أبيه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جعفر بن محمد بن مالك الفراريّ البزّاز عن جماعة من الشيعة منهم علي بن ، بلال ، و أحمد بن هلال ، و محمّد بن معاوية بن حكيم و الحسن بن أيّوب بن نوح في خبر طويل مشهور قالوا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اجتمعنا إلى أبي محمّد الحسن بن علي علیه السّلام نسأله عن الحجة من بعده ، و في مجلسه أربعون رجلاً فقام إليه عثمان بن سعيد ابن عمر و العمريُّ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أريد أن أسألك عن أمر أنت أعلم به مني،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يا عثمان فقام مغضباً ليخرج،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يخرجنَّ أحد فلم يخرج منّا أحد إلى كان بعد ساعة فصاح علیه السّلام بعثمان فقام على قدميه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أخبركم بما جئتم؟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جئتم تسألوني عن الحجّة من بعدي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فإذا غلام كأنّه قطع قمر أشبه النّاس بأبي محمد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إمامكم من بعدي و خليفتي عليكم أطيعوه ولا تتفرّقوا من بعدي فتهلكوا في أديانكم ألا و إنّكم لا ترونه من بعد يومكم هذا حتى يتم له عمر فاقبلوا من عثمان ما يقوله و انتهوا إلى </w:t>
      </w:r>
      <w:bookmarkStart w:id="72" w:name="pg16433_211082"/>
    </w:p>
    <w:p>
      <w:pPr>
        <w:pStyle w:val="BookText"/>
        <w:rPr/>
      </w:pPr>
      <w:bookmarkEnd w:id="72"/>
      <w:r>
        <w:rPr>
          <w:rFonts w:ascii="Amiri" w:hAnsi="Amiri" w:eastAsia="Amiri" w:cs="Amiri"/>
          <w:color w:val="111111"/>
          <w:sz w:val="28"/>
          <w:sz w:val="28"/>
          <w:szCs w:val="28"/>
          <w:rtl w:val="true"/>
          <w:lang w:bidi="ar-SA"/>
        </w:rPr>
        <w:t>أمره، و اقبلوا قوله، فهو خليفة إمامكم و الأمر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قال أبو نصر هبة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 عثمان بن سعيد بالجانب الغربي من مدينة السلام في شارع الميدان في أوّل الموضع المعروف في الدرب المعروف بدرب حبلة في مسجد الذرب يمنة الداخل إليه و القبر في نفس قبلة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قبره في الموضع الذي ذكره وكان بني في وجهه حائط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محراب المسجد و إلى جنبه باب يدخل إلى موضع القبر في بيت ضيق مظلم، فكنا ندخل إليه ونزوره مشاهرة، وكذلك من وقت دخولي إلى بغداد و هي سنة ثمان وأربعمائة إلى سنة نيف وثلاثين وأربعمائة ثم نقض ذلك الحائط الرئيس أبو منصور محمد بن الفرج و أبرز القبر إلى برّا و عمل عليه صندوقاً ، و هو تحت سقف يدخل إليه من أراده و يزوره، و يتبرك جيران المحلة بزيارة و يقولون هو رجل صالح و ربما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داية الحسين علیه السّلام يعرفون حقيقة الحال فيه و هو إلى يومنا هذا، و ذلك سنة سبع و أربعين و أربمائة على ما هو عليه</w:t>
      </w:r>
      <w:r>
        <w:rPr>
          <w:rFonts w:eastAsia="IRNazanin" w:cs="IRNazanin"/>
          <w:color w:val="111111"/>
          <w:sz w:val="28"/>
          <w:szCs w:val="28"/>
          <w:rtl w:val="true"/>
          <w:lang w:bidi="fa-IR"/>
        </w:rPr>
        <w:t>.</w:t>
      </w:r>
    </w:p>
    <w:p>
      <w:pPr>
        <w:pStyle w:val="Heading4"/>
        <w:numPr>
          <w:ilvl w:val="3"/>
          <w:numId w:val="1"/>
        </w:numPr>
        <w:rPr/>
      </w:pPr>
      <w:bookmarkStart w:id="73" w:name="__RefHeading___Toc7979125_1280447820"/>
      <w:bookmarkStart w:id="74" w:name="_Toc25"/>
      <w:bookmarkEnd w:id="73"/>
      <w:r>
        <w:rPr>
          <w:rtl w:val="true"/>
        </w:rPr>
        <w:t>ذکر ابی جعفر محمد بن عثمان بن سعید العمری و القول علیه</w:t>
      </w:r>
      <w:bookmarkEnd w:id="74"/>
    </w:p>
    <w:p>
      <w:pPr>
        <w:pStyle w:val="BookText"/>
        <w:rPr/>
      </w:pPr>
      <w:r>
        <w:rPr>
          <w:rFonts w:ascii="IRNazanin" w:hAnsi="IRNazanin" w:eastAsia="IRNazanin"/>
          <w:color w:val="111111"/>
          <w:sz w:val="28"/>
          <w:sz w:val="28"/>
          <w:szCs w:val="28"/>
          <w:rtl w:val="true"/>
          <w:lang w:bidi="fa-IR"/>
        </w:rPr>
        <w:t>فلمّا مضى أبو عمرو عثمان بن سعيد قام ابنه أبو جعفر محمّد بن عثمان مقامه بنصّ أبي محمد علیه السّلام و نصّ أبيه عثمان عليه بأمر القائم علیه السّلام فأخبرني جماعة عن أبي الحسن محمد بن أحمد بن داود القمى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قولويه، عن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الشيخ الصدوق أحمد بن إسحاق بن سعد الأشعري رحمه الله و ذكر الحديث الذي قدَّمنا ذكره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جماعة، عن أبي القاسم جعفر بن محمد بن قولويه و أبي غالب الزراري و أبي محمّد التلَّعكبري، كلّهم عن محمّد بن يعقوب الكلينيُّ، عن محمد بن عبدالله، و محمد بن يحيى، عن عبدالله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أنا و الشيخ أبو عمرو عند أحمد أحمد بن إسحاق بن سعد الأشعري القمىُّ فغمزني أحمد بن إسحاق أن أسأله عن الخلف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فقلت له يا باعمرو إني أريد أن أسألك وما أنا بشاك فيها أريد أن أسألك عنه فان اعتقادي و ديني أنَّ الأرض لا تخلو من حجّة إلا إذا كان قبل القيامة بأربعين يوماً فإذا كان ذلك رفعت الحجة و غلق باب التوبة، فلم يكن ينفع نفساً إيمانها لم تكن آمنت من قبل أو كسبت في إيمانها خيراً، فألئك أشرار من خلق الله عزَّ وجلَّ، و هم الذين تقوم عليهم القيامة، و لكن أحببت أن أزداد يقيناً فان إبراهيم علیه السّلام سأل ربه أن يريه كيف يحيي الموتى،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تؤمن؟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لكن ليطمئن قلبي، وقد أخبرني أحمد بن إسحاق أبو عليّ،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فقلت له لمن أعامل؟ و عمّن آخذ؟ و قول من أقبل؟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العمريُّ ثقفى فما أدَّى إليك فعنِّي يؤدّي و ما قال لك فعنِّي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فاسمع له وأطع فانّه الثِّقة</w:t>
      </w:r>
    </w:p>
    <w:p>
      <w:pPr>
        <w:pStyle w:val="BookText"/>
        <w:rPr/>
      </w:pP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على أنه سأل أبا محمد الحسن بن عليّ عن مثل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و ابنه ثقتان فما أديا إليك فعنِّي يؤدّيان و ما قالا لك فعني يقولان فاسمع لهما وأطعها فانَّهما الثقتان المأمونان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قول إمامين قد مضيا فيك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أبو عمرو ساجداً و بكى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رأيت الخلف من أبي محمد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والله ورقبته مثل ذا و أو ما بيديه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فبقيت واحدة فقال لي 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محرّم عليكم أن تسألوا عن ذلك و لا أقول هذا من عندي و ليس لي أن أُحلِّل و أُحرِّم و لكن عنه علیه السّلام فانَّ الأمر عند السلطان أنَّ أبا محمد علیه السّلام مضى و لم يخلف ولداً و قسم ميراثه و أخذه من لاحق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وصبر على ذلك، و هو ذا عياله يجولان و ليس أحد يجسر أن يتعرف إليهم أو ينيلهم شيئاً، وإذا وقع الاسم وقع الطلب فاتَّقوا الله وأمسكوا عن ذلك</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شيخ من أصحابنا ذهب عنّي اسمه أنَّ أبا عمر و سئل عند أحمد بن إسحاق، عن مثل هذا فأجاب بمثل هذا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أخبرنا جماعة، عن محمد بن علي بن الحسين بن موسى بن بابويه، عن أحمد بن هارون الفاميَّ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بن جعفر الحميريَّ، عن أبيه عبدالله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التوقيع إلى الشيخ أبي جعفر محمد بن عثمان بن سعيد العمريَّ قدس الله روحه في التعزية بأبيه رضي الله عنه، وفي فصل من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 تسليماً لأمره و رضى بقضائه عاش أبوك سعيداً و مات حميداً فرحمه الله و ألحقه بأوليائه ومواليه علیه السّلام ، فلم يزل مجتهداً في أمرهم ساعياً فيما يقرّ به إلى الله عزّوجل و إليهم ، نضّر الله وجهه و أقاله عثرته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فصل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أجزل الله لك الثواب و أحسن لك العزاء رزئت و رزئنا و أوحشك فراقه و أوحشنا فسرَّه الله في منقلبه، وكان من كمال سعادته أن رزقه الله ولداً مثلك يخلفه من بعده و يقوم مقامه بأمره و يترحّم عليه، و أقول الحمد لله فانَّ الأنفس طيّبة بمكانك، و ما جعله الله عزّ وجلَّ فيك وعندك، أعانك الله وقواك و عضدك و وفَّقك و كان لك وليًّا و حافظاً و راعياً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التوقيع إلى آخر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هارون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نصر هبة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أبي غالب الزُّراي رحمه الله وغفر له أَنَّ أبا جعفر محمد بن عثمان العمري رحمة الله مات في آخر جمادى الأولى سنة خمس وثلاث مائة و ذكر أبو نصر هبة الله بن محمد بن أحمد أنَّ أبا جعفر العمري رحمه الله مات في سنة أربع وثلاث مائة و أنّه كان يتولّى هذا الأمر نحواً من خمسين سنة فيحمل النّاس إليه أموالهم و يخرج إليهم التوقيعات بالخط الذي كان يخرج في حياة الحسن علیه السّلام إليهم بالمهمّات في أمرالدين والدُّنيا و فيما يسألونه من المسائل بالأجوبة العجيبة رضى الله عنه وأرضاه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نصر هبة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قبر أبي جعفر محمّد بن عثمان عند والدته في شارع باب الكوفة في الموضع الذي كانت دوره و منازله و هو الآن في وسط الصحراء قدَّس الله روحه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إقامة أبي جعفر محمّد بن عثمان بن سعيد العمري أبا القاسم الحسين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روح رضي الله عنهما مقامه بعده بأمر الإمام صلوات الله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أخبرني الحسين بن إبراهيم القميُّ قال أخبرني أبو العباس أحمد بن على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علي أحمد بن جعفر بن سفيان البزوفرىّ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عبدالله جعفر بن محمّد المدائني المعروف بابن قزدا في مقابر قريش قال كان من رسمي إذا حملت المال الذي في يدي إلى الشيخ أبي جعفر محمد بن عثمان العمري قدس الله روحه أن أقول له ما لم يكن أحد يستقبله بمثله هذا المال و مبلغه كذا و كذا للإمام علیه السّلام فيقول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،دعه، فأراجعه فأقول له تقول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للإمام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للإمام علیه السّلام ، فيقبضه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فصرت إليه آخر عهدي به قدس الله روحه و معي أربعمائة دينار فقلت له على رسمي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بها إلى الحسين بن روح فتوقفت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تقبضها أنت مني على الرسم، فردَّ على كالمنكر لقولي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عافاك الله فادفعها إلى الحسين ابن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 في وجهه غضباً خرجت و ركبت دابَّتي فلمّا بلغت بعض الطريق رجعت كالشَّاك فدقَّقت الباب فخرج إلى الخادم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 فاستأذن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فراجعني و هو منكر لقولي و رجوعي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فاستأذن لي فانّه لابد من لقائه فدخل فعرفه خبر رجوعي و كان قد دخل إلى دار النساء فخرج و جلس على سرير و رجلاه في الأرض وفيهما نعلان نصف حسنها و حسن رجليه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جرَّاك على الرُّجوع و لم لم تمثل ماقتله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أحسر على ما رسمته لي، فقال لي و هو 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عافاك الله فقد أقمت أبا القاسم الحسين بن روح مقامي و نصبته منصبي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الامام؟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عافاك الله كما أقول لك فلم يكن عندي غير المبادرة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فصرت إلى أبي القاسم بن روح و هو في دار ضيّقة فعرَّفته ما جرى فسَّر به و شكر الله عزّوجل و دفعت إليه الدنانير، و ما زلت أحمل إليه ما يحمل في يدي بعد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سمعت أبا الحسن عليّ بن بلال بن معاوية المهلَّبيَّ يقول في حياة جعفر بن محمّد ابن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جعفر بن قولويه القمّي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أحمد ابن متيل القمّي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عثمان أبو جعفر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يتصرّف له ببغداد نحو من عشرة أنفس و أبو القاسم بن روح رضي الله عنه فيهم، و كلهم كان أخصّ به من أبي القاسم بن روح رضي الله عنه حتى أنه كان إذا احتاج إلى حاجة أو إلى سبب ينجّره على يد غيره لما لم يكن له تلك الخصوصية، فلما كان وقت مضيّ أبي جعفر رضي الله عنه، وقع</w:t>
      </w:r>
    </w:p>
    <w:p>
      <w:pPr>
        <w:pStyle w:val="BookText"/>
        <w:rPr/>
      </w:pPr>
      <w:r>
        <w:rPr>
          <w:rFonts w:ascii="Amiri" w:hAnsi="Amiri" w:eastAsia="Amiri" w:cs="Amiri"/>
          <w:color w:val="111111"/>
          <w:sz w:val="28"/>
          <w:sz w:val="28"/>
          <w:szCs w:val="28"/>
          <w:rtl w:val="true"/>
          <w:lang w:bidi="ar-SA"/>
        </w:rPr>
        <w:t>الاختيار عليه وكانت الوصيّة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مشايخنا كنَّا لا نشكُّ أنَّه إن كانت كائنة من أبي جعفر لا يقوم مقامه إلّا جعفر بن أحمد بن متيل أو أبوه لما رأينا من الخصوصيّة به ، وكثرة كينونته في منزله حتّى أنّه كان في آخر عمره لا يأكل طعاماً إلّا ما أصلح في منزل جعفر بن أحمد بن متيل و أبيه بسبب وقع له، وكان طعامه الّذي يأكله في منزل جعفر و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أصحابنا لا يشكّون إن كانت حادثة لم تكن الوصيّة إلّا إليه من الخصوصية فلمّا كان عند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الاختيار على أبي القاسم سلّموا و لم ينكروا و كانوا معه و بين يديه كما كانوا مع أبي جعفر رضي الله عنه، و لم يزل جعفر بن أحمد ابن متيل في جملة أبي القاسم رضي الله عنه و بين يديه كتصرُّفه بين يدي أبي جعفر العمري إلى أن مات رضي الله عنه فكلُّ من طعن على أبي القاسم فقد طعن على أبي جعفر و طعن على الحجة صلوات الله عليه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جماعة، عن أبي جعفر محمد بن علي بن الحسين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علي الأسود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أحمل الأموال التي تحصل في باب الوقف إلى أبي جعفر محمد بن عثمان العمري رحمه الله فيقبضها مني فحملت إليه يوماً شيئاً من الأموال في آخر أيامه قبل موته بسنتين أو ثلاث سنين فأمرني بتسليمه إلى أبي القاسم الروحي رضي الله عنه فكنت أُطالبه بالقبوض فشكى ذلك إلى أبي جعفر رضي الله عنه فأمرني أن لا أُطالبه بالقبوض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وصل إلى أبي القاسم فقد وصل إليَّ فكنت أحمل </w:t>
      </w:r>
    </w:p>
    <w:p>
      <w:pPr>
        <w:pStyle w:val="BookText"/>
        <w:rPr/>
      </w:pPr>
      <w:r>
        <w:rPr>
          <w:rFonts w:ascii="Amiri" w:hAnsi="Amiri" w:eastAsia="Amiri" w:cs="Amiri"/>
          <w:color w:val="111111"/>
          <w:sz w:val="28"/>
          <w:sz w:val="28"/>
          <w:szCs w:val="28"/>
          <w:rtl w:val="true"/>
          <w:lang w:bidi="ar-SA"/>
        </w:rPr>
        <w:t>بعد ذلك الأموال إليه و لا أُطالبه بالقبوض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الأسود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جماعة عن أبي جعفر محمد بن علي بن الحسين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الحسن بن أحمد المكتب قال كنت بمدينة السّلام في السنة التي توفّي الشيخ أبو الحسن علي بن محمد السمري قدس الله روحه فحضرته قبل وفاته بأيام فأخرج إلى الناس توقيعاً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يا عليّ بن محمد السمري أعظم الله أجر إخوانك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ميت ما بينك و بين ستة أيام فاجمع أمرك و لا توص إلى أحد فيقوم مقامك بعد وفاتك، فقد وقعت الغيبة التامة فلا ظهور إلّا بعد إذن الله تعالى ذكره و ذلك بعد طول الأمد و قسوة القلوب و امتلاء الأرض جوراً و سيأتي شيعتي من يدّعي المشاهدة ألا فمن ادعى المشاهدة قبل خروج السفياني و الصيحة فهو كذَّاب ،مفتر و لا حول ولاقوة إلا بالله العلى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فنسخنا هذا التوقيع و خرجنا من عنده فلمّا كان اليوم السادس عدنا إليه و هو يجود بنفسه،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وصيّك من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أمر هو بالغه و قضى فهذا آخر كلام سمع منه رضي الله عنه وأرضاه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أحمد المكتب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في زمان السّفراء المحمودين أقوام ثقات ترد عليهم التوقيعات من قبل المنصوبين للسفارة منهم أبو الحسين محمّد بن جعفر الأسدي رحمه الله أخبرنا أبو الحسين بن أبي جيّد القمي عن محمد بن الحسن بن الوليد عن محمد بن يحيى العطّار، عن محمد بن أحمد بن يحيى، عن صالح بن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بعض النّاس في سنة تسعين ومأتين قبض شيء فامتنعت من ذلك وكتبت أستطلع فأتاني الجواب بالرّي محمد بن جعفر العربي فليدفع إليه فإنّه من ثقاتنا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محمّد بن يعقوب الكليني، عن أحمد بن يوسف الشَّاشي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محمد بن </w:t>
      </w:r>
    </w:p>
    <w:p>
      <w:pPr>
        <w:pStyle w:val="BookText"/>
        <w:rPr/>
      </w:pPr>
      <w:r>
        <w:rPr>
          <w:rFonts w:ascii="Amiri" w:hAnsi="Amiri" w:eastAsia="Amiri" w:cs="Amiri"/>
          <w:color w:val="111111"/>
          <w:sz w:val="28"/>
          <w:sz w:val="28"/>
          <w:szCs w:val="28"/>
          <w:rtl w:val="true"/>
          <w:lang w:bidi="ar-SA"/>
        </w:rPr>
        <w:t>الحسن الكاتب المروزىُّ وجّهت إلى حاجز الوشّاء مائتي دينار و كتبت إلى الغريم بذلك فخرج الوصول و ذكر أنه كان قبلي ألف دينار و أنّي وجَّهت إليه مائتي دينار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تعامل أحداً فعليك بأبي الحسين الأسدىَّ 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الخبر بوفاة حاجز رضي الله عنه بعد يومين أو ثلاثة فأعلمته بموته فاغتم فقلت به لا تغتم فانَّ لك في التوقيع إليك دلالتين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إعلامه إيّاك أنَّ المال ألف دينار، والثانية أمره إياك بمعاملة أبي الحسين الأسدى لعلمه بموت حاجز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أبي جعفر محمد بن عليَّ بن نوبخت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على الحجّ و تأهّبت فورد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لذلك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فضاق صدري و اغتممت و كتبت أنا مقيم بالسمع والطاعة غير أني مغتم بتخلّفي عن الحج فوقع لا يضيقنَّ صدرك، فانك تحج من قابل، فلما كان من قابل استأذنت فورد الجواب فكتبت أني عادلت محمّد ابن العباس و أنا واثق بديانته وصيانته فورد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نعم العديل فان قدم فلا تختره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الأُدسيُّ فعادلته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علي بن محمد، عن محمد بن شاذان النيشابوري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عندي خمسمائة درهم ينقص عشرون درهماً فلم أحبَّ أن تنقص هذا المقدار فوزنت من عندي عشرين درهماً، ودفعتها إلى الأسدي و لم أكتب بخبر نقصانها و أني أتممتها من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وصلت الخمسمائة التي لك فيها 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الأسديُّ على ظاهر العدالة لم يتغيّر و لم يطعن عليه في شهر ربيع الآخر سنة اثنتي عشرة و ثلاث مائة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أحمد بن إسحاق و جماعة خرج التَّوقيع في مدحهم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إدريس عن أحمد بن محمد بن عيسى، عن أبي محمد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 أحمد بن أبي عبدالله بالعسكر فورد علينا رسول من قبل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إسحاق الأَشعريُّ وإبراهيم ابن محمّد الهمداني وأحمد بن حمزة بن اليسع ثقات</w:t>
      </w:r>
      <w:r>
        <w:rPr>
          <w:rFonts w:eastAsia="Amiri" w:cs="Amiri" w:ascii="Amiri" w:hAnsi="Amiri"/>
          <w:color w:val="111111"/>
          <w:sz w:val="28"/>
          <w:szCs w:val="28"/>
          <w:rtl w:val="true"/>
          <w:lang w:bidi="ar-SA"/>
        </w:rPr>
        <w:t xml:space="preserve">. </w:t>
      </w:r>
      <w:bookmarkStart w:id="75" w:name="pg16433_211089"/>
    </w:p>
    <w:p>
      <w:pPr>
        <w:pStyle w:val="Heading3"/>
        <w:numPr>
          <w:ilvl w:val="2"/>
          <w:numId w:val="1"/>
        </w:numPr>
        <w:rPr/>
      </w:pPr>
      <w:bookmarkStart w:id="76" w:name="__RefHeading___Toc7979127_1280447820"/>
      <w:bookmarkStart w:id="77" w:name="_Toc26"/>
      <w:bookmarkEnd w:id="75"/>
      <w:bookmarkEnd w:id="76"/>
      <w:r>
        <w:rPr>
          <w:rtl w:val="true"/>
        </w:rPr>
        <w:t xml:space="preserve">باب </w:t>
      </w:r>
      <w:r>
        <w:rPr/>
        <w:t>14</w:t>
      </w:r>
      <w:r>
        <w:rPr>
          <w:rtl w:val="true"/>
        </w:rPr>
        <w:t xml:space="preserve"> : </w:t>
      </w:r>
      <w:r>
        <w:rPr>
          <w:rtl w:val="true"/>
        </w:rPr>
        <w:t>ذكر المذمومين الذين ادَّعوا البابيّة والسفارة كذباً و افتراء لعنهم الله</w:t>
      </w:r>
      <w:bookmarkEnd w:id="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الشيخ قدَّس سرّه في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المعروف بالشريعيّ أخبرنا جماعة، عن أبي محمّد التلّعكبريَّ، عن أبي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الشريعيُّ يكنّى بأبي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هارون و أظنُّ اسمه كان الحسن وكان من أصحاب أبي الحسن علي بن محمد ثم الحسن بن عليّ بعده علیه السّلام و هو أوَّل من ادّعى مقاماً لم يجعله الله فيه، ولم يكن أهلاً له، وكذب على الله و على حججه علیهم السّلام و نسب إليهم مالا يليق بهم و ما هم منه براء، فلعنه الشيعة، و تبرأت منه و خرج توقيع الإمام بلعنه و البراءة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ظهر منه القول بالكفر والالحاد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هؤلاء المدَّعين إنّما يكون كذبهم أوّلا على الامام و أنّهم وكلاؤه فيدعون الضعفة بهذا القول إلى موالاتهم ثم يترقّى الأمر بهم إلى قول الحلاّجيّة كما اشتهر من أبي جعفر الشلمغانيّ و نظرائه عليهم جميعاً لعائن الله تترى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محمّد بن نصير النميريُّ 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هبة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IRNazanin" w:hAnsi="IRNazanin" w:eastAsia="IRNazanin"/>
          <w:color w:val="111111"/>
          <w:sz w:val="28"/>
          <w:sz w:val="28"/>
          <w:szCs w:val="28"/>
          <w:rtl w:val="true"/>
          <w:lang w:bidi="fa-IR"/>
        </w:rPr>
        <w:t>محمد بن نصير النميريُّ من أصحاب أبي محمد الحسن بن علي علیه السّلام فلمّا توفّي أبو محمد ادَّعى مقام أبي جعفر محمّد بن عثمان أنّه صاحب إمام الزَّمان و ادَّعى البابيّة، وفضحه الله تعالى بما ظهر منه من الالحاد و الجهل، و لعن أبي جعفر محمد بن عثمان له و تبرّيه منه و احتجابه عنه و ادَّعى ذلك الأمر بعد الشريعيّ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طالب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ظهر محمّد بن نصير بما ظهر لعنه أبو جعفر رضي الله عنه و تبرأ منه فبلغه ذلك فقصد أبا جعفر ليعطف بقلبه عليه أو يعتذر إليه فلم يأذن له و حجبه وردّه خائباً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سعد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محمد بن نصير النميريَُّ يدَّعي أنّه رسول نبيّ و أن عليَّ بن محمد علیه السّلام أرسله، وكان يقول بالتناسخ و يغلو في أبي الحسن و يقول فيه بالرُّبوبية، و يقول بالاجابة للمحارم و تحليل نكاح الرّجال بعضهم بعضاً في أدبارهم، و يزعم أنَّ ذلك من التواضع و الإخبات والتذلّل في المفعول به و أنه من الفاعل إحدى الشهوات والطيّبات و أنَّ الله عزّ وجلَّ لا يحرّم شيئاً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محمّد بن موسى بن الحسن بن الفرات يقوّى أسبابه و يعضده أخبرني بذلك عن محمّد بن نصير أبوزكريا يحيى بن عبد الرّحمان بن خاقان أنّه رآه عياناً و غلام له على ظهره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فلقيته فعاتبته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اللّذات و هو من التواضع لله و ترك التحيّز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اعتلّ محمّد بن نصير العلّة الّتي توفّي فيها قيل له و هو مثقل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الأمر من بعدك ؟ فقال بلسان ضعيف ملجلج أحمد فلم يدر من هو؟ فافترقوا بعده ثلاث فرق قالت فرقة أنّه أحمد ابنه و فرقة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أحمد بن محمد بن موسى بن الفرات و فرقة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أحمد بن أبي الحسين بن بشر بن يزيد فتفرّقوا فلا يرجعون إلى شيء</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أحمد بن هلال الكرخيُّ قال أبو علىّ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أحمد بن هلال من أصحاب أبي محمد علیه السّلام فاجتمعت الشيعة على وكالة أبي جعفر محمّد بن عثمان رحمه الله بنصّ </w:t>
      </w:r>
    </w:p>
    <w:p>
      <w:pPr>
        <w:pStyle w:val="BookText"/>
        <w:rPr/>
      </w:pPr>
      <w:r>
        <w:rPr>
          <w:rFonts w:ascii="IRNazanin" w:hAnsi="IRNazanin" w:eastAsia="IRNazanin"/>
          <w:color w:val="111111"/>
          <w:sz w:val="28"/>
          <w:sz w:val="28"/>
          <w:szCs w:val="28"/>
          <w:rtl w:val="true"/>
          <w:lang w:bidi="fa-IR"/>
        </w:rPr>
        <w:t>الحسن علیه السّلام في حياته و لما مضى الحسن علیه السّلام قالت الشيعة الجماعة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تقبل أمر أبي جعفر محمد بن عثمان و ترجع إليه وقد نصَّ عليه الإمام المفترض الطاعة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أسمعه ينصُّ عليه بالوكالة و ليس أنكر أباه يعني عثمان بن سعيد فأما أن أقطع أنَّ أبا جعفر وكيل صاحب الزمان فلا أجسر عليه،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سمعه غيرك،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و ما سمعتم، و وقف على أبي جعفر فلعنوه و تبرّوا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ظهر التوقيع على يد أبي القاسم بن روحى رحمه الله بلعنه و البراءة منه في جملة من لعن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 أبو طاهر محمّد بن علىّ بن بلال و قصّته معروفة فيما جرى بينه و بين أبي جعفر محمّد بن عثمان العمري نضّر الله وجهه وتمسّكه بالأموال التي كانت عنده للإمام وامتناعه من تسليمها و ادّعاؤه أنّه الوكيل حتى تبرأت الجماعة منه و لعنوه و خرج من صاحب الزمان علیه السّلام ما هو 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حكى أبو غالب الزُّراريَّ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محمّد بن محمّد بن يحيى المعاذي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أصحابنا قد انضوى إلى أبي طاهر بن بلال بعد ما وقعت الفرقة ثمَّ إنّه رجع عن ذلك وصار في جملتنا فسألناه عن السبب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طاهر يوماً و عنده أخوه أبو الطيب و ابن خزر و جماعة من أصحابه إذ دخل الغلام فقال أبو جعفر العمري على انباب ففزعت الجماعة لذلك و أنكرته للحال التي كانت جرت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فدخل أبو جعفر رضي الله عنه فقام له أبوطاهر والجماعة و جلس في صدر المجلس و جلس أبوطاهر كالجالس بين يديه فأمهلهم إلى أن سكتوا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طاهر نشدتك الله أو نشدتك بالله ألم يأمرك صاحب الزمان علیه السّلام بحمل ما عندک من المال إليَّ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فنهض أبو جعفر رضى الله عنه منصرفاً و وقعت على القوم سكنة فلمّا تجلّت عنهم قال له أخوه أبو 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رأيت صاحب الزمان فقال </w:t>
      </w:r>
    </w:p>
    <w:p>
      <w:pPr>
        <w:pStyle w:val="BookText"/>
        <w:rPr/>
      </w:pPr>
      <w:r>
        <w:rPr>
          <w:rFonts w:ascii="IRNazanin" w:hAnsi="IRNazanin" w:eastAsia="IRNazanin"/>
          <w:color w:val="111111"/>
          <w:sz w:val="28"/>
          <w:sz w:val="28"/>
          <w:szCs w:val="28"/>
          <w:rtl w:val="true"/>
          <w:lang w:bidi="fa-IR"/>
        </w:rPr>
        <w:t>أبوطاهر أدخلني أبو جعفر رضي الله عنه إلى بعض دوره فأشرف عليَّ من علو داره فأمرني يحمل ما عندي من المال إليه فقال له أبو الطيب و من أين علمت أنّه صاحب الزمان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عليَّ من الهيبة له، و دخلني من الرُّعب منه ما علمت أنّه صاحب الزمان علیه السّلام فكان هذا سبب انقطاعي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الحسين بن منصور الحلّاج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الحسين بن إبراهيم، عن أبي العبّاس أحمد بن عليّ بن نوح عن أبي نصر هبة الله محمد الكاتب ابن بنت أُمَّ كلثوم بنت أبي جعفر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الله تعالى أن يكشف أمر الحلاّج و يظهر فضيحته و يخزيه وقع له أنَّ أبا سهل ابن إسماعيل بن عليَّ النَّوبختي رضي الله عنه ممّن تجوز عليه مخرقته ، و تتمُّ عليه حيلته ، فوجّه إليه يستدعيه ، و ظنَّ أنَّ أباسهل كغيره من الضعفاء فى هذا الأمر بفرط جهله، وقدَّرأن يستجره إليه فيتمخرق و يتصوّف بانقياده على غيره فيستتب له ما قصد إليه من الحيلة والبهرجة على الضعفة، لقدر أبي سهل في أنفس النّاس و محله من العلم والأدب أيضاً عندهم، و يقول له في مراسلته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وكيل صاحب الزمان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أولا كان يستجرُّ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يعلو منه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أمرت بمراسلتك وإظهار ما تريده من النّصرة لك، لتقوى نفسك، و لا ترتاب بهذا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إليه أبو سهل رضى الله عنه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أمراً يسيراً يخفُّ مثله عليك في جنب ما ظهر على يديك من الدّلائل و البراهين، و هو أنّي رجل أُحبُّ الجواري وأصبو إليهنَّ ولي منهنَّ عدَّة أتخطّاهنَّ والشّيب يبعدني عنهنَّ وأحتاج أن أخضبه في كل جمعة و أتحمّل منه مشقة شديدة لأستر عنهنَّ ذلك و إلّا انكشف أمري عندهنَّ، فصار القرب بعداً و الوصال هجراً، وأريد أن تغنيني عن الخضاب و تكفيني مؤنته، و تجعل لحيتي سوداء، فانّني طوع يديك وصائر إليك، و قائل بقولك، وداع إلى مذهبك مع مالي في ذلك من البصيرة، و</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 من المعونة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سمع ذلك الحلّاج من قوله وجوابه علم أنّه قد أخطأ في مراسلته و جهل في الخروج إليه بمذهبه و أمسك عنه و لم يردّ إليه جواباً ولم يرسل إليه رسولاً و صيّره أبو سهل رضى الله عنه أحدوثة وضحكة ويطنز به عند كلّ أحد؛ و شهّر أمره عند الصّغير والكبير، وكان هذا الفعل سبباً لكشف أمره و تنفير الجماعة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جماعة عن أبي عبدالله الحسين بن عليّ بن الحسين بن موسى بن بابويه أنَّ ابن الحلاج صار إلى قم و كاتب قرابة أبي الحسن والد الصدوق يستدعيه و يستدعي أبا الحسن أيضاً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الإمام و وكيله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وقعت المكاتبة في يد أبي رضي الله عنه خرقها و قال لموصلها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أفرغك للجهالات؟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ابن عمّته أو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الرَّجل قد استدعانا فلم خرقت مكاتبته و ضحكوا منه و هزؤوا به، ثمَّ نهض إلى دكّانه و معه جماعة من أصحابه و غلمانه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إلى الدّار الّتي كان فيها دكّانه نهض له من كان هناك جالساً غير رجل رأه جالساً في الموضع فلم ينهض له و لم يعرفه أبي فلمّا جلس و أخرج حسابه و دواته كما تكون النجار أقبل على بعض من كان حاضراً فسأله عنه فأخبره فسمعه الرّجل يسأل عنه فأقبل عليه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 عنى و أنا حاضر فقال له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أكبرتك أيُّها الرَّجل وأعظمت قدرك أن أسألك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تخرق رقعتي و أنا أشاهدك تخرقها فقال له أبي فأنت الرّجل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برجله و بقفاه فخرج من الدّار العدوُّ الله ولرسوله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أتدعي المعجزات؟ عليك لعنة الله، أو كما قال، فأخرج بقفاه فما رأيناه بعدها بقم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ابن أبي العزاقر أخبرني الحسين بن إبراهيم، عن أحمد بن علي بن نوح عن أبي نصر هبة الله بن محمد بن أحمد الكاتب ابن بنت أم كلثوم بنت أبي جعفر العمري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الكبيرة أُمُّ كلثوم بنت أبي جعفر العمري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ابن أبي العزاقر وجيهاً عند بني بسطام، و ذاك أنَّ الشيخ أبا القاسم رضي الله عنه و </w:t>
      </w:r>
    </w:p>
    <w:p>
      <w:pPr>
        <w:pStyle w:val="BookText"/>
        <w:rPr/>
      </w:pPr>
      <w:r>
        <w:rPr>
          <w:rFonts w:ascii="Amiri" w:hAnsi="Amiri" w:eastAsia="Amiri" w:cs="Amiri"/>
          <w:color w:val="111111"/>
          <w:sz w:val="28"/>
          <w:sz w:val="28"/>
          <w:szCs w:val="28"/>
          <w:rtl w:val="true"/>
          <w:lang w:bidi="ar-SA"/>
        </w:rPr>
        <w:t>أرضاه كان قد جعل له عند الناس منزلة و جاهاً فكان عند ارتداده يحكي كلّ كذب و بلاء و كفر لبني بسطام و يسنده عن الشيخ أبي القاسم فيقبلونه منه و يأخذونه عنه، حتى انكشف ذلك لأبي القاسم فأنكره وأعظمه و نهى بني بسطام عن كلامه و أمرهم بلعنه و البراءة منه فلم ينتهوا و أقاموا على تولِّيه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ذاك أنّه كان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أذعت السرَّ وقد أخذ عليَّ الكتمان فعوقبت بالابعاد بعد الاختصاص لأنَّ الأمر عظيم لا يحتمله إلا ملك مقرب أو نبي مرسل أو مؤمن ممتحن، فيؤكد في نفوسهم عظم الأمر و جلالته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أبا القاسم رضي الله عنه فكتب إلى بني بسطام بلعنه و البراءة منه و ممن تابعه على قومه، و أقام على توليه، فلما وصل إليهم أظهروه عليه فبكى بكاء عظيماً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لهذا القول باطناً عظيماً و هو أنَّ اللعنة الابعاد فمعنى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أي باعده الله عن العذاب و النَّار، والآن قد عرفت منزلتي و مرغ خديه على التراب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بالكتمان لهذا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الكبيرة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أخبرت الشيخ أبا القاسم أنَّ أُمّ أبي جعفر بن بسطام قالت لي يوماً و قد دخلنا إليها فاستقبلتني و أعظمتني و زادت في إعظامي حتي انكبّت على رجلي تقبلها فأنكرت ذلك وقلت لها مهلا ياستي فان هذا أمر عظيم، وانكببت على يدها فبكت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أفعل بك هذا و أنت مولاتي فاطمة ؟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يا ستي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يعني أبا جعفر محمد بن عليّ خرج إليها بالستر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الستر؟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علينا كتمانه و أفرع إن أنا أذعته عوقبت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وأعطيتها موثقاً أني لا أكشفه لأحد واعتقدت في نفسي الإستثناء بالشيخ رضي الله عنه يعني أبا القاسم الحسين بن روح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الشّيخ أبا جعفر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روح رسول الله صلی الله علیه و آله و سلّم انتقلت إلى أبيك يعني </w:t>
      </w:r>
    </w:p>
    <w:p>
      <w:pPr>
        <w:pStyle w:val="BookText"/>
        <w:rPr/>
      </w:pPr>
      <w:r>
        <w:rPr>
          <w:rFonts w:ascii="IRNazanin" w:hAnsi="IRNazanin" w:eastAsia="IRNazanin"/>
          <w:color w:val="111111"/>
          <w:sz w:val="28"/>
          <w:sz w:val="28"/>
          <w:szCs w:val="28"/>
          <w:rtl w:val="true"/>
          <w:lang w:bidi="fa-IR"/>
        </w:rPr>
        <w:t>أبا جعفر محمد بن عثمان رضي الله عنه، و روح أمير المؤمنين علىّ علیه السّلام انتقلت إلى بدن الشيخ أبي القاسم الحسين بن روح و روح مولاتنا فاطمة علیها السّلام انتقلت إليك فكيف لا أعظّمك ياستّنا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لا تفعلني فان هذا كذب ياستنا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عظيم وقد أخذ علينا أن لانكشف هذا لأحد فالله الله فيّ لا يحلُّ بي العذاب و ياستّي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حملتني على كشفه ما كشفته لك و لا لأحد غيرك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الكبيرة أُمُّ كلثوم 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انصرفت من عندها دخلت إلى الشيخ أبي القاسم بن روح رضي الله عنه فأخبرته بالقصّة و كان يثق بي ويركن إلى قولي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إيّاك أن تمضي إلى هذه المرأة بعد ماجرى منها، ولا تقبلي لها رقعة إن كاتبتك، ولا رسولاً إن أنفذته إليك، ولا تلقاها بعد قولها فهذا كفر بالله تعالى و الحاد قد أحكمه هذا الرَّجل الملعون في قلوب هؤلاء القوم ليجعله طريقاً إلى أن 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الله تعالى اتحد به وحل فيه ، كما تقول النّصارى في المسيح علیه السّلام ويعد و إلى قول الحلّاج لعنه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فهجرت بني بسطام ، و تركت المضيَّ إليهم و لم أقبل لهم عذراً ولا لقيت أُمّهم بعدها، وشاع في بني نوبخت الحديث فلم يبق أحد إلّا وتقدّم إليه الشيخ أبو القاسم وكاتبه بلعن أبي جعفر الشلمغانيّ و البراءة منه و ممن يتولّاه و رضي بقوله أو كلّمه فضلاً عن موالاته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ظهر التّوقيع من صاحب الزّمان علیه السّلام بلعن أبي جعفر محمد بن علي و البراءة منه و ممّن تابعه و شایعه و رضي بقوله، و أقام على تولّيه بعد المعرفة بهذا التّوقيع</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حكايات قبيحة و أُمور فظيعة تنزّه كتابنا عن ذكرها، ذكرها ابن نوح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سبب قتله أنّه لمّا أظهر لعنه أبو القاسم بن روح واشتهر أمره و تبرّأ منه و أمر جميع الشيعة بذلك، لم يمكنه التلبيس، فقال في مجلس حافل فيه رؤساء الشيعة وكلُّ يحكي عن الشيخ </w:t>
      </w:r>
    </w:p>
    <w:p>
      <w:pPr>
        <w:pStyle w:val="BookText"/>
        <w:rPr/>
      </w:pPr>
      <w:r>
        <w:rPr>
          <w:rFonts w:ascii="Amiri" w:hAnsi="Amiri" w:eastAsia="Amiri" w:cs="Amiri"/>
          <w:color w:val="111111"/>
          <w:sz w:val="28"/>
          <w:sz w:val="28"/>
          <w:szCs w:val="28"/>
          <w:rtl w:val="true"/>
          <w:lang w:bidi="ar-SA"/>
        </w:rPr>
        <w:t>أبي القاسم لعنه و البراءة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بيني و بينه حتى آخذ يده و يأخذ بيدي فان لم تنزل عليه نار من السماء تحرقه وإلا فجميع ما قاله في حق ورقي ذلك إلى الرّاضي لأنّه كان ذلك في دارابن مقلة فأمر بالقبض عليه وقتله فقتل و استراحت الشّيعة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الحسن محمّد بن أحمد بن داود كان محمّد بن الشلمغانيُّ المعروف بابن أبي العزاقر لعنه الله يعتقد القول بحمل الضد، ومعناه أنه لا يتهيَّأ إظهار فضيلة للوليّ إلّا بطعن الضد فيه، لأنّه يحمل السامع طعنه على طلب فضيلته فاذن هو أفضل من الولي إذ لا يتهيّاً إظهار الفضل إلا به ، و ساقوا المذهب من وقت آدم الأوَّل إلى آدم السابع لأنهم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عوالم و سبع أوادم و نزلوا إلى موسى و فرعون و محمد و علي مع أبي بكر و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الضّد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ينصب الضدَّ و يحمله على ذلك كما قال قوم من أصحاب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أبيطالب نصب أبا بكر في ذلك المقام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هو قديم معه لم يزل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القائم الذي ذكروا أصحاب الظاهر أنّه من ولد الحادي عشرفانّه يقوم، معناه إبليس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الملائكة كلّهم أجمعون إلا أبليس و لم يسجد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لَأَقْعُدَنَّ لَهُمْ صِرَاطَكَ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على أنّه كان قائما في وقت ما أمر بالسجود ثم قعد بعد ذلك،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القائم إنما هو ذلك القائم الذي أمر بالسجود فأبى و هو إبليس لعنه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شاعرهم لعنهم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لاعناً بالضدِّ من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الضدُّ إلّا ظاهر الولي</w:t>
      </w:r>
    </w:p>
    <w:p>
      <w:pPr>
        <w:pStyle w:val="BookText"/>
        <w:rPr/>
      </w:pPr>
      <w:r>
        <w:rPr>
          <w:rFonts w:ascii="Amiri" w:hAnsi="Amiri" w:eastAsia="Amiri" w:cs="Amiri"/>
          <w:color w:val="111111"/>
          <w:sz w:val="28"/>
          <w:sz w:val="28"/>
          <w:szCs w:val="28"/>
          <w:rtl w:val="true"/>
          <w:lang w:bidi="ar-SA"/>
        </w:rPr>
        <w:t xml:space="preserve">و الحمد للمهيمن الوفي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على حال كهمامي</w:t>
      </w:r>
    </w:p>
    <w:p>
      <w:pPr>
        <w:pStyle w:val="BookText"/>
        <w:rPr/>
      </w:pPr>
      <w:r>
        <w:rPr>
          <w:rFonts w:ascii="Amiri" w:hAnsi="Amiri" w:eastAsia="Amiri" w:cs="Amiri"/>
          <w:color w:val="111111"/>
          <w:sz w:val="28"/>
          <w:sz w:val="28"/>
          <w:szCs w:val="28"/>
          <w:rtl w:val="true"/>
          <w:lang w:bidi="ar-SA"/>
        </w:rPr>
        <w:t>ولا حجامي و لا جغدي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فقت من قول على الفهدي</w:t>
      </w:r>
    </w:p>
    <w:p>
      <w:pPr>
        <w:pStyle w:val="BookText"/>
        <w:rPr/>
      </w:pPr>
      <w:r>
        <w:rPr>
          <w:rFonts w:ascii="Amiri" w:hAnsi="Amiri" w:eastAsia="Amiri" w:cs="Amiri"/>
          <w:color w:val="111111"/>
          <w:sz w:val="28"/>
          <w:sz w:val="28"/>
          <w:szCs w:val="28"/>
          <w:rtl w:val="true"/>
          <w:lang w:bidi="ar-SA"/>
        </w:rPr>
        <w:t>نعم و جاوزت مدى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عظيم ليس بالمجوسي</w:t>
      </w:r>
    </w:p>
    <w:p>
      <w:pPr>
        <w:pStyle w:val="BookText"/>
        <w:rPr/>
      </w:pPr>
      <w:r>
        <w:rPr>
          <w:rFonts w:ascii="Amiri" w:hAnsi="Amiri" w:eastAsia="Amiri" w:cs="Amiri"/>
          <w:color w:val="111111"/>
          <w:sz w:val="28"/>
          <w:sz w:val="28"/>
          <w:szCs w:val="28"/>
          <w:rtl w:val="true"/>
          <w:lang w:bidi="ar-SA"/>
        </w:rPr>
        <w:t xml:space="preserve">لأنّه الفرد بلا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متّحد بكل أوحدي</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مخاالط للنوري و الظّلمي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ياطالباً من بيت هاشمي </w:t>
      </w:r>
    </w:p>
    <w:p>
      <w:pPr>
        <w:pStyle w:val="BookText"/>
        <w:rPr/>
      </w:pPr>
      <w:r>
        <w:rPr>
          <w:rFonts w:ascii="Amiri" w:hAnsi="Amiri" w:eastAsia="Amiri" w:cs="Amiri"/>
          <w:color w:val="111111"/>
          <w:sz w:val="28"/>
          <w:sz w:val="28"/>
          <w:szCs w:val="28"/>
          <w:rtl w:val="true"/>
          <w:lang w:bidi="ar-SA"/>
        </w:rPr>
        <w:t>و جاحداً من بيت كسروي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غاب في نسبة أعجمي</w:t>
      </w:r>
    </w:p>
    <w:p>
      <w:pPr>
        <w:pStyle w:val="BookText"/>
        <w:rPr/>
      </w:pPr>
      <w:r>
        <w:rPr>
          <w:rFonts w:ascii="Amiri" w:hAnsi="Amiri" w:eastAsia="Amiri" w:cs="Amiri"/>
          <w:color w:val="111111"/>
          <w:sz w:val="28"/>
          <w:sz w:val="28"/>
          <w:szCs w:val="28"/>
          <w:rtl w:val="true"/>
          <w:lang w:bidi="ar-SA"/>
        </w:rPr>
        <w:t>في الفارسي الحسب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التوى في العرب من لوي</w:t>
      </w:r>
    </w:p>
    <w:p>
      <w:pPr>
        <w:pStyle w:val="BookText"/>
        <w:rPr/>
      </w:pPr>
      <w:r>
        <w:rPr>
          <w:rFonts w:ascii="Amiri" w:hAnsi="Amiri" w:eastAsia="Amiri" w:cs="Amiri"/>
          <w:color w:val="111111"/>
          <w:sz w:val="28"/>
          <w:sz w:val="28"/>
          <w:szCs w:val="28"/>
          <w:rtl w:val="true"/>
          <w:lang w:bidi="ar-SA"/>
        </w:rPr>
        <w:t>و قال الصّفوانيُّ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بن همام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عليّ العزاقري الشلمغانيُّ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واحد وإنَّما تختلف قصه فيوم يكون في أبيض و يوم يكون في أحمر و يوم يكون فى 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أوّل ما أنكرته من قوله لأنّه قول أصحاب الحلول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جماعة، عن أبي محمد هارون بن موسى، عن أبي علي محمد بن همام أنَّ محمد بن علىّ الشلمغانيَّ لم يكن قطُّ باباً إلى أبي القاسم، ولا طريقاً له ولانصبه أبو القاسم بشيء من ذلك على وجه و لا سبب و من قال بذلك فقد أبطل وإنما كان فقيهاً من فقهائنا فخلط و ظهر عنه ما ظهر و انتشر الكفر و الالحاد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 فيه التوقيع على يد أبي القاسم بلعنه و البراءة منه و ممن تابعه و شایعه و قال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أخبرني الحسين بن إبراهيم، عن أحمد بن عليّ بن نوح، عن أبي نصر هبة الله بن بن أحمد قال حدثني أبو عبد الله الحسين بن أحمد الحامدي البزاز المعروف بغلام أبي علي بن جعفر المعروف بابن رهومة النوبختي و كان شيخاً مستوراً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روح بن أبي القاسم بن روح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عمل محمّد بن علي الشلمغاني كتاب التكليف قال الشيخ يعني أبا القاسم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اطلبوه إليَّ لأنظره فجاؤا به فقرأه من أوله إلى آخره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شيء إلا وقد روى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موضعين أو ثلاثة فانّه كذب عليهم في روايتها لعنه الله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جماعة عن أبي الحسن محمّد بن أحمد بن داود و أبي عبدالله الحسين ابن عليّ بن الحسين بن موسى بن بابويه أنهما قالا مما أخطأ محمد بن عليّ في المذهب في باب الشّهادة أنّه روى عن العالم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لأخيك المؤمن على رجل حقٌّ فدفعه عنه، و لم يكن له </w:t>
      </w:r>
    </w:p>
    <w:p>
      <w:pPr>
        <w:pStyle w:val="BookText"/>
        <w:rPr/>
      </w:pPr>
      <w:r>
        <w:rPr>
          <w:rFonts w:ascii="Amiri" w:hAnsi="Amiri" w:eastAsia="Amiri" w:cs="Amiri"/>
          <w:color w:val="111111"/>
          <w:sz w:val="28"/>
          <w:sz w:val="28"/>
          <w:szCs w:val="28"/>
          <w:rtl w:val="true"/>
          <w:lang w:bidi="ar-SA"/>
        </w:rPr>
        <w:t>من البيّنة عليه إلّا شاهد واحد وكان الشّاهد ثقة رجعت إلى الشّاهد فسألته عن شهادته فإذا أقامها عندك شهدت معه عند الحاكم على مثل ما يشهد عنده لئلا يتوى حقٌّ امرءي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اللّفظ لابن بابویه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كذب منه و لسنا نعرف ذلك وقال في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التّوقيع الخارج في 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جماعة ، عن أبي محمد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على يد الشيخ أبي القاسم الحسين بن روح في ذي الحجة سنة اثنتي عشرة و ثلاثمائة في ابن أبي العزاقر و المداد رطب لم يجفّ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جماعة ، عن ابن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التوقيع من الحسين بن روح في الشلمغانيُّ و أنفذ نسخته إلى أبي علي بن همام في ذي الحجة سنة اثنتي عشرة و ثلاث مائة قال ابن نوح و حدثنا أبو الفتح أحمد بن ذكا مولى علي بن محمد بن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بن همام بن سهيل بتوقيع خرج في ذي الحجّة سنة اثنتي عشرة وثلاث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 بن الحسن بن جعفر بن إسماعيل بن صالح الصيمريُّ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الشيخ الحسين بن روح رضي الله عنه من مجلسه في دار المقتدر إلى شيخنا أبي عليّ ابن همام في ذي الحجة سنة اثنتي عشرة وثلاث مائة وأملأه أبو عليَّ عليَّ وعرَّفني أنَّ أبا القاسم رضي الله عنه راجع في ترك إظهاره فانّه في يد القوم وحبسهم فأمر بإظهاره وأن لا يخشى ويأمن فتخلّص وخرج من الحبس بعد ذلك بمدة يسيرة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الصيمريُّ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عرَّفك الله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بقاءك وعرَّفك الخير كله وختم به عملك، من تثق بدينه وتسكن إلى نيّته من إخواننا أسعدكم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داود أدام الله </w:t>
      </w:r>
    </w:p>
    <w:p>
      <w:pPr>
        <w:pStyle w:val="BookText"/>
        <w:rPr/>
      </w:pPr>
      <w:r>
        <w:rPr>
          <w:rFonts w:ascii="IRNazanin" w:hAnsi="IRNazanin" w:eastAsia="IRNazanin"/>
          <w:color w:val="111111"/>
          <w:sz w:val="28"/>
          <w:sz w:val="28"/>
          <w:szCs w:val="28"/>
          <w:rtl w:val="true"/>
          <w:lang w:bidi="fa-IR"/>
        </w:rPr>
        <w:t xml:space="preserve">سعادتكم من تسكن إلى دينه و تثق بنيَّته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محمّد بن علي المعروف بالشلمغاني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ابن داود وهو ممّن عجّل الله له النّقمة ولا أمهله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قدارتدَّ عن الإسلام وفارقه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وألحد في دين الله وادَّعى ماكفر معه بالخالق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بالخالق جل وتعالى وافترى كذباً وزوراً وقال بهتاناً وإثماً عظيماً قال هارون وأمراً عظيماً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العادلون بالله وضلّوا ضلالاً بعيداً وخسروا خسراناً مبيناً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قد برئنا إلى الله تعالى وإلى رسوله وآله صلوات الله وسلامه و رحمته و برکاته عليهم منه ولعنّاه عليه لعائن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الظاهر منّا و الباطن في السّر والجهر وفي كلِّ وقت و على كلِّ حال و على من شايعه و بايعه أو بلغه هذا القول منا و أقام على توليه بعده وأعلمهم قال الصيمري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تولّاكم الله قال ابن ذكا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أعزَّكم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 التوقي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أننا من التوقي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هارون وأعلمهم أننا في التوقي والمحاذرة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داود وهارون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مثل ما كان ممّن تقدّمنا لنظرائه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الصَّيمري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ماكنّا عليه ممّن تقدمه من نظرائه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ابن ذكا على ما كان عليه ممّن تقدمنا لنظرائه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الشريعيّ والنميريَّ و الهلاليَّ و البلاليَّ و غيرهم، و عادة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داود و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قبله و بعده عندنا جميلة و به نثق و إياه نستعين و هو حسبنا في كلِّ أُمورنا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هارون و أخذ أبو عليَّ هذا التّوفيع و لم يدع أحداً من الشّيوخ إلّا و أقرأه إيَّاه و كوتب من بعد منهم بنسخته في سائر الأمصار فاشتهر ذلك في الطائفة فاجتمعت على لعنه و البراءة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محمّد بن عليّ الشّلمغانيُّ في سنة ثلاث وعشرين و ثلاث مائة</w:t>
      </w:r>
      <w:r>
        <w:rPr>
          <w:rFonts w:eastAsia="Amiri" w:cs="Amiri" w:ascii="Amiri" w:hAnsi="Amiri"/>
          <w:color w:val="111111"/>
          <w:sz w:val="28"/>
          <w:szCs w:val="28"/>
          <w:rtl w:val="true"/>
          <w:lang w:bidi="ar-SA"/>
        </w:rPr>
        <w:t>.</w:t>
      </w:r>
    </w:p>
    <w:p>
      <w:pPr>
        <w:pStyle w:val="BookText"/>
        <w:rPr/>
      </w:pP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ذكر أمر أبي بكر البغداديَّ ابن أخي الشيخ أبي جعفر </w:t>
      </w:r>
      <w:r>
        <w:rPr>
          <w:rFonts w:eastAsia="Amiri" w:cs="Amiri" w:ascii="Amiri" w:hAnsi="Amiri"/>
          <w:i/>
          <w:iCs/>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عثمان العمري رضي الله عنه و أبي دلف المجنون</w:t>
      </w:r>
      <w:r>
        <w:rPr>
          <w:rFonts w:eastAsia="Amiri" w:cs="Amiri" w:ascii="Amiri" w:hAnsi="Amiri"/>
          <w:color w:val="111111"/>
          <w:sz w:val="28"/>
          <w:szCs w:val="28"/>
          <w:rtl w:val="true"/>
          <w:lang w:bidi="ar-SA"/>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الشيخ أبو عبدالله محمّد بن محمّد النعمان عن أبي الحسن علي بن بلال المهلَّبي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جعفر بن محمد بن قولويه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أبو دلف الكاتب لاحاطه الله فكنّا نعرفه ملحداً ثمَّ أظهر الغلو ثمَّ جنّ و سلسل ثمَّ صار مفوَّضاً و ما عرفناه قطّ إذا حضر فى مشهد إلّا استُخفَّ به ولا عرفته الشيعة إلّا مدَّه يسيرة و الجماعة تتبرأ عنه وممن يومي إليه وينعسَّ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كنَّا وجَّهنا إلى أبى بكر البغداديَّ لمَّا ادَّعى له هذا ما ادَّعاه فأنكر ذلك و حلف عليه فقبلنا ذلك منه فلمّا دخل بغداد مال إليه و عدل من الطّائفة و أوصى إليه لم نشك أنّه على مذهبه فلعنّاه و برئنا منه لأنَّ عندنا أنَّ كلَّ من ادَّعى الأمر بعد السمري فهو كافر منمّس ضالٌّ مضلٌّ 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عمرو محمد بن نصر السُّكّري قال لما قدم ابن محمد بن الحسن ابن الوليد القمّي من قبل أبيه و الجماعة وسألوه عن الأمر الذي حكي فيه من النيابة أنكر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إليَّ من هذا الأمر شيء و لا ادَّعيت شيئاً من هذا و كنت حاضراً لمخاطبته إياه بالبصرة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ذكر ابن عيّاش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يوماً مع أبي دلف فأخذنا في ذكر أبي بكر البغدادي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من أين كان فضل سيّدنا الشيخ قدَّس الله روحه و قدس به على أبي القاسم الحسين بن روح و على غيره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قال لأنَّ أبا جعفر محمّد بن عثمان قدَّم اسمه على اسمه في وصيّته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فالمنصور إذاً أفضل من مولانا أبي الحسن موسى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قلت لأنَّ الصادق قدّم اسمه على اسمه في الوصيّة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تتعصب على سيدنا و تعاديه،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كلهم تعادي أبا بكر البغدادي و تتعصب عليه، غيرك وحدك، و كدنا نتقاتل و نأخذ بالأزياق</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أمرُ أبي بكر البغداديُّ في قلَّة العلم و المروءة أشهر و جنون أبي دلف أكثر من أن يحصى لانشغل كتابنا بذلك ولا نطوِّل بذكره ذكر ابن نوح طرفاً من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روى أبو محمد هارون بن موسى عن أبي القاسم الحسين بن عبدالرحيم الابرارورى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أنفذني أبي عبد الرحيم إلى أبي جعفر محمد بن عثمان العمري رضي الله عنه في شيء كان بيني و بينه فحضرت مجلسه و فيه جماعة من أصحابنا و هم يتذاكرون شيئاً من الروايات و ما قاله الصّادقون علیهم السّلام حتى أقبل أبوبكر محمد بن أحمد بن عثمان المعروف بالبغدادي ابن أخي أبي جعفر العمريّ فلمّا بصر به أبو جعفر رضى الله عنه قال للجماعة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أمسكوا فان هذا الجائي ليس من أصحابكم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حكى أنّه توكل لليزيدي بالبصرة فبقي في خدمته مدة طويلة و جمع مالاً عظيماً فسعي به إلى اليزيدي فقبض عليه و صادره و ضربه على أُم رأسه حتى نزل الماء في عينيه فمات أبوبكر ضريراً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نصر هبة الله بن محمد بن أحمد الكاتب ابن بنت أم كلثوم بنت أبي جعفر محمد بن عثمان العمري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دلف محمّد بن مظفّر الكاتب كان في ابتداء أمره مخمّساً مشهوراً بذلك لأنه كان تربية الكرخيّين وتلميذهم وصنعتهم و كان الكرخيون مخمسة لا يشكُ في ذلك أحد من الشيعة، وقد كان أبو دلف يقول ذلك ويعترف به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نقلني سيّدنا الشيخ الصّالح قدَّس الله روحه و نور ضريحه عن مذهب أبي جعفر الكرخيَّ إلى المذهب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أبابكر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جنون أبي دلف و حكايات فساد مذهبه أكثر من أن تحصى فلا نطوَّل بذكره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ذكرنا جملاً من أخبار السّفراء و الأبواب في زمان الغيبة لأنَّ صحّة ذلك مبنيٌّ على ثبوت إمامة صاحب الزّمان، و في ثبوت وكالتهم، وظهور المعجزات على أيديهم دليل واضح على إمامة من انتموا إليه فلذلك ذكرنا هذا فليس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الفائدة في ذكر أخبارهم فيما يتعلق بالكلام في الغيبة لأنا قد بيّنا فائدة ذلك، فسقط هذا الاعتراض</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أصحابنا أنَّ أبا محمد الحسن الشريعي كان من أصحاب أبي الحسن علي بن محمد ثم الحسن بن علىَّ علیه السّلام و هو أوّل من ادّعى مقاماً لم يجعله الله فيه من قبل صاحب </w:t>
      </w:r>
    </w:p>
    <w:p>
      <w:pPr>
        <w:pStyle w:val="BookText"/>
        <w:rPr/>
      </w:pPr>
      <w:r>
        <w:rPr>
          <w:rFonts w:ascii="IRNazanin" w:hAnsi="IRNazanin" w:eastAsia="IRNazanin"/>
          <w:color w:val="111111"/>
          <w:sz w:val="28"/>
          <w:sz w:val="28"/>
          <w:szCs w:val="28"/>
          <w:rtl w:val="true"/>
          <w:lang w:bidi="fa-IR"/>
        </w:rPr>
        <w:t>الزمان علیه السّلام ، و كذب على الله و على حججه علیهم السّلام و نسب إليهم ما لا يليق بهم؛ و ما هم منه 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ظهر منه القول بالكفر والالحاد؛ وكذلك كان محمد بن نصير النميري من أصحاب أبي محمّد الحسن علیه السّلام فلما توفي ادعى النيابة لصاحب الزمان علیه السّلام ففضحه الله تعالى بما ظهر منه من الالحاد و الغلوَّ و القول بالتناسخ، وقد كان يدَّعي أنَّه رسول نبيٌّ أرسله علي بن محمد علیه السّلام و يقول فيه بالربوبية؛ و يقول بالإجابة للمحارم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أيضاً من جملة الغلاة أحمد بن هلال الكرخيُّ وقد كان من قبلُ في عداد أصحاب أبي محمد علیه السّلام ثم تغير عما كان عليه و أنكر نيابة أبي جعفر 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التوقيع بلعنه من قبل صاحب الأمر بالبراءة منه في جملة من لعن و تبرَّأ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كان أبو طاهر محمّد بن علي بن بلال؛ و الحسين بن منصور الحلاج و محمد بن علي الشلمغاني المعروف بابن أبي العزاقر لعنهم الله، فخرج التوقيع بلعنهم و البراءة منهم جميعاً على يد الشيخ أبي القاسم الحسين بن روح نسخته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أعرف أطال الله بقاءك، و عرَّفك الخير كله، و ختم به عملك، من تثق بدينه و تسكن إلى نيته من إخواننا أدام الله سعادتهم بأن محمّد بن علي المعروف بالشلمغاني عجل الله له النقمة و لا أمهله قد ارتد عن الاسلام و فارقه و ألحد في دين الله و ادعى ما كفر معه بالخالق جل و تعالی و افترى كذباً و زوراً و قال بهتاناً و إثماً عظيماً، كذب العادلون بالله و ضلوا ضلالاً بعيداً، وخسروا خسراناً مبيناً، و إنَّا برئنا إلى الله تعالى وإلى رسوله وآله صلوات الله و سلامه و رحمته وبركاته عليهم منه و لعنّاه عليه لعائن الله تترى، في الظاهر منّا و و الباطن، في السّر و الجهر و في كلِّ وقت و على كلِّ حال، و علی من شایعه و تابعه و بلغه هذا القول منّا فأقام على تولّيه بعده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وأعلمهم تولّاكم الله أنّنا في التّوقّي و المحاذرة منه على مثل ما كنّا عليه ممّن تقدمه من نظرائه من الشريعيَّ و النميريَّ و الهلاليَّ و البلاليُّ و غيرهم، و عادة الله جل ثناؤه مع ذلك قبله و بعده عندنا جميلة، و به نثق و إيّاه نستعين، و هو حسبنا في كلِّ أمورنا و نعم الوكيل</w:t>
      </w:r>
      <w:r>
        <w:rPr>
          <w:rFonts w:eastAsia="Amiri" w:cs="Amiri" w:ascii="Amiri" w:hAnsi="Amiri"/>
          <w:color w:val="111111"/>
          <w:sz w:val="28"/>
          <w:szCs w:val="28"/>
          <w:rtl w:val="true"/>
          <w:lang w:bidi="ar-SA"/>
        </w:rPr>
        <w:t xml:space="preserve">. </w:t>
      </w:r>
      <w:bookmarkStart w:id="78" w:name="pg16433_211103"/>
    </w:p>
    <w:p>
      <w:pPr>
        <w:pStyle w:val="Heading3"/>
        <w:numPr>
          <w:ilvl w:val="2"/>
          <w:numId w:val="1"/>
        </w:numPr>
        <w:rPr/>
      </w:pPr>
      <w:bookmarkStart w:id="79" w:name="__RefHeading___Toc7979129_1280447820"/>
      <w:bookmarkStart w:id="80" w:name="_Toc27"/>
      <w:bookmarkEnd w:id="78"/>
      <w:bookmarkEnd w:id="79"/>
      <w:r>
        <w:rPr>
          <w:rtl w:val="true"/>
        </w:rPr>
        <w:t xml:space="preserve">باب </w:t>
      </w:r>
      <w:r>
        <w:rPr/>
        <w:t>15</w:t>
      </w:r>
      <w:r>
        <w:rPr>
          <w:rtl w:val="true"/>
        </w:rPr>
        <w:t xml:space="preserve"> : </w:t>
      </w:r>
      <w:r>
        <w:rPr>
          <w:rtl w:val="true"/>
        </w:rPr>
        <w:t>ذكر من رآه صلوات الله عليه</w:t>
      </w:r>
      <w:bookmarkEnd w:id="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الحسين محمّد بن جعفر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الحسين بن محمد بن عامر الأشعريُّ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يعقوب بن يوسف الضراب الغساني في منصرفه من إصفهان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في سنة إحدى وثمانين ومائتين وكنت مع قوم مخالفين من أهل بلدنا فلما قدمنا مكّة تقدَّم بعضهم فاكترى لنا داراً في زقاق بين سوق اللّيل وهي دار خديجة علیه السّلام تسمى دار الرّضا علیه السّلام وفيها عجوز سمراء، فسألتها لما وقفت على أنها دار الرّضاء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تكونين من أصحاب هذه الدّار ؟ ولم سميّت دارالرّضا؟ فقالت أنا من مواليهم وهذه دارالرّضا علي بن موسى عليهما السلام أسكننيها الحسن بن علي علیه السّلام فانِّي كنت من خدمه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سمعت ذلك منها آنست بها وأسررت الأمر عن رفقائي المخالفين فكنت إذا انصرفت من الطّواف باللّيل أنام معهم في رواق في الدار ، ونغلق الباب ونلقي خلف الباب حجراً كبيراً كنا ندير خلف الباب فرأيت غير ليلة ضوء السراج في الرواق الذي كنا فيه شبيهاً بضوء المشعل، ورأيت الباب قد انفتح ولا أرى أحداً فتحه من أهل الدار و رأيت </w:t>
      </w:r>
    </w:p>
    <w:p>
      <w:pPr>
        <w:pStyle w:val="BookText"/>
        <w:rPr/>
      </w:pPr>
      <w:r>
        <w:rPr>
          <w:rFonts w:ascii="Amiri" w:hAnsi="Amiri" w:eastAsia="Amiri" w:cs="Amiri"/>
          <w:color w:val="111111"/>
          <w:sz w:val="28"/>
          <w:sz w:val="28"/>
          <w:szCs w:val="28"/>
          <w:rtl w:val="true"/>
          <w:lang w:bidi="ar-SA"/>
        </w:rPr>
        <w:t>رجلاً ربعة أسمر إلى الصفرة ما هو قليل اللّحم، في وجهه سجّادة عليه قميصان و إزار رقيق قد تقنّع به وفي رجله نعل طاق، فصعد إلى الغرفة في الدار حيث كانت العجوز تسكن، و كانت تقول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الغرفة ابنته لا تدع أحداً يصعد إليها فكنت أرى الضوء الذي رأيته يضيىء في الرواق على الدرجة عند صعود الرَّجل إلى الغرفة التي يصعدها ثم أراه في الغرفة من غير أن أرى السراج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الّذي معي يرون مثل ما أرى فتوهَّموا أنَّ هذا الرجل يختلف إلى ابنة العجوز و أن يكون قد تمتَّع بها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العلويَّة يرون المتعة وهذا حرام لا يحلُّ فيما زعموا و كنَّا نراه يدخل و يخرج و نجيء إلى الباب و إذا الحجر على حاله التي تركناه وكنَّا نغلق هذا الباب خوفاً على متاعنا و كنَّا لانرى أحداً يفتحه ولا يغلَّقه، والرّجل يدخل و يخرج و الحجر خلف الباب إلى وقت ننحِّيه إذا خرجنا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 هذه الاسباب ضرب على قلبي و وقعت في قلبي فتنة فتلطّفت العجور و أحببت أن أقف على خبر الرَّجل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 إنِّى أحبُّ أن أسألك و أفاوضك من غير حضور من معي فلا أقدر عليه، فأنا أحبُّ إذا رأيتني في الدار وحدي أن تنزلي إليَّ لأسألك عن أمر فقالت لي مسرعة و أنا أريد أن أسرُّ إليك شيئاً فلم يتهيَّأ لي ذلك من أجل من معك، فقلت ما أردت أن تقولي؟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تذكر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تحاشن أصحابك و شركاءك، ولا تلاحهم، فانّهم أعداؤك و دارهم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 فلم أجسر لما دخل قلبي من الهيئة أن أراجعها،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أصحابي تعنين؟ و ظننت أنها تعني رفقائي الذين كانوا حجاجاً معي قالت شركاءك الذين في بلدك و في الدار معك، وكان جرى بيني و بين الذين معي في الدار عنت في الدين، فسعوا بي حتى هربت و استترت بذلك السبب فوقفت على أنَّها عنت أُولئك</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تكونين أنت من الرّضا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خادمة للحسن بن علي علیه السّلام فلمّا </w:t>
      </w:r>
    </w:p>
    <w:p>
      <w:pPr>
        <w:pStyle w:val="BookText"/>
        <w:rPr/>
      </w:pPr>
      <w:r>
        <w:rPr>
          <w:rFonts w:ascii="IRNazanin" w:hAnsi="IRNazanin" w:eastAsia="IRNazanin"/>
          <w:color w:val="111111"/>
          <w:sz w:val="28"/>
          <w:sz w:val="28"/>
          <w:szCs w:val="28"/>
          <w:rtl w:val="true"/>
          <w:lang w:bidi="fa-IR"/>
        </w:rPr>
        <w:t>استيقنت ذلك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لأسألها عن الغالب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عليك رأيته بعينك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لم أره بعينيَّ فانّي خرجت و أُختي حبلى و بشّرني الحسن بن عليّ علیه السّلام بأنّي سوف أراه في آخرعمري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تكونين له كما كنت لي وأنا اليوم منذ كذا بمصر وإنما قدمت الآن بكتابة و نفقة وجّه بها إليَّ على يد رجل من أهل خراسان لا يفصح بالعربية و هي ثلاثون ديناراً و أمرني أن أحج سنتي هذه فخرجت رغبة مني في أن أراه فوقع في قلبي أنَّ الرجل الذي كنت أراه هو هو فأخذت عشرة دراهم صحاحاً فيها سنّة رضويّة من ضرب الرّضاء علیه السّلام قد كنت خبأتها لألقيها في مقام إبراهيم علیه السّلام و كنت نذرت و نويت ذلك ، فدفعتها إليها و قلت في نفسي أدفعها إلى قوم من ولد فاطمة علیها السّلام أفضل ممّا أُلقيها في المقام وأعظم ثواباً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ادفعي هذه الدّراهم إلى من يستحقّها من ولد فاطمة علیها السّلام كان في نيّتي أنَّ الَّذي رأيته هو الرّجل وإنّما تدفعها إليه فأخذت الدَّراهم، وصعدت و بقيت ساعة ثم نزلت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لنا فيها حقٌّ اجعلها في الموضع الّذي نويت و لكن هذه الرَّضوية خذ منّا بدلها و ألقها في الموضع الذي نويت ففعلت وقلت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أُمرت به عن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كان معي نسخة توقيع خرج إلى القاسم بن العلاء بآذربیجان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تعرضين هذه النسخة على إنسان قد رأى توقيعات الغائب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ناولني فانّي أعرفه فأريتها النسخة و ظننت أنَّ المرأة تحسن أن تقرأ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يمكنني أن أقرأه في هذا المكان فصعدت الغرفة ثمَّ أنزلته فقالت صحيح و في التوقيع أُبشّركم ببشری ما بشّرته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صليت على نبيّك كيف تصلّى ؟ فقلت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آل محمّد و بارك على محمّد و آل محمّد كأفضل ما صلیت و بارکت و ترحمت علی ابراهیم و آل إبراهيم إنَّك حميد مجيد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صلَّيت عليهم فصلّ عليهم كلّهم و سمّهم،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فلمّا كانت من الغد نزلت و معها دفتر صغير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صلّيت على النّبي فصلِّ عليه و على أوصيائه </w:t>
      </w:r>
    </w:p>
    <w:p>
      <w:pPr>
        <w:pStyle w:val="BookText"/>
        <w:rPr/>
      </w:pPr>
      <w:r>
        <w:rPr>
          <w:rFonts w:ascii="Amiri" w:hAnsi="Amiri" w:eastAsia="Amiri" w:cs="Amiri"/>
          <w:color w:val="111111"/>
          <w:sz w:val="28"/>
          <w:sz w:val="28"/>
          <w:szCs w:val="28"/>
          <w:rtl w:val="true"/>
          <w:lang w:bidi="ar-SA"/>
        </w:rPr>
        <w:t>على هذه النسخة، فأخذتها وكنت أعمل بها و رأيت عدة ليال قد نزل من الغرفة وضوء السراج قائم وكنت أفتح الباب وأخرج على أثر الضوء و أنا أراه أعني الضوء و لا أرى أحداً حتى يدخل المسجد و أرى جماعة من الرجال من بلدان شتى يأتون باب هذه الدار فبعضهم يدفعون إلى العجوز رقاعاً معهم، و رأيت العجوز قد دفعت إليهم كذلك الرقاع فيكلمونها وتكلّمهم ولا أفهم عينهم، ورأيت منهم في منصرفنا جماعة في طريق إلى أن قدمت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الدَّفتر الذي 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اللهم صلّ على محمّد سيّد المرسلين، و خاتم النبيين و حجّة ربِّ العالمين، المنتخب في الميثاق المصطفى في الظلال المطهر من كل آفة ، البريء من كلِّ عيب ، المؤمّل للنجاة ، المرتجى للشفاعة، المفوض إليه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شرِّف بنيانه، و عظِّم برهانه، و أفلح حجَّته، و ارفع درجته، و أضيء نوره، و بيِّض وجهه، و أعطه الفضل و الفضيلة، والدَّرجة و الوسيلة الرّفيعة وابعثه مقاماً محموداً، يغبطه به الأوَّلون والآخرون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على أمير المؤمنين، و وارث المرسلين، وقائد الغرُّ المحجُّلين، و سيد الوصيين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على الحسن بن عليّ،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على الحسين بن على، إمام المؤمنين و وارث المرسلين، وحجّة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على علي بن الحسين، إمام المؤمنين و وارث المرسلين، وحجّة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على محمد بن علي،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على جعفر بن محمد، إمام المؤمنين و وارث المرسلين، و حجّة ربّ العالمين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على موسى بن جعفر ، إمام المؤمنين و وارث المرسلين، و حجة ربّ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وصلِّ على علي بن موسى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على محمّد بن علي،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على عليّ بن محمّد،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على الحسن بن على، إمام المؤمنين و وارث المرسلين، وحجة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على الخلف الصالح الهادي المهدي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 أهل بيته الأئمّة الهادين المهديّين،العلماء الصادقين الأبرار المتقين ، دعائم دينك ، و أركان توحيدك و تراجمة وحيك ، و حججك على خلقك ، و خلفائك في أرضك ، الذين اخترتهم لنفسك، و اصطفيتهم على عبادك و ارتضيتهم لدينك ، و خصصتهم بمعرفتك ، و جللتهم بكرامتك، و غشيتهم برحمتك وربّيتهم بنعمتك ، وغذّيتهم بحكمتك و ألبستهم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نورك ، و رفعتهم في ملكوتك و حففتهم بملائكتك و شرفتهم بنبيِّك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عليهم صلاة كثيرة دائمة طيّبة، لا يحيط بها إلا أنت ولا يسعها إلّا علمك، ولا يحصيها أحد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وليك المحيي سنّتك، القائم بأمرك، الدّاعي إليك، الدليل عليك، و حجتك على خلقك، وخليفتك في أرضك، و شاهدك على عبادك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أعزّ نصره، ومدَّ في عمره و زيّن الأرض بطول بقائه، اللّهمَّ اكفه بغي الحاسدين و أعذه من شرِّ الكائدين، و ازجر عنه إرادة الظالمين، وخلّصه من أيدي الجبارين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أعطه في نفسه و ذريّته و شیعته و رعيّته و خاصّته و عامّته و عدوُّه و جميع أهل الدُّنيا ما تقرُّ به عينه، و تسرُّ به نفسه، و بلغه أفضل أمله في الدُّنيا و الآخرة إنك على كلّ شيء قدير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جدّد به ما مُحي من دينك، و أحي به ما بدّل من كتابك، و أظهر به ما غير من حكمك، حتّى يعود دينك به و على يديه غضًّاً جديداً خالصاً مخلصاً لا شكّ فيه، ولا شبهة معه و لا باطل عنده، و لابدعة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نوِّر بنوره كل ظلمة، و هدِّ بركنه كلَّ بدعة، و أهدم بعزته كلَّ ضلالة، و اقصم به كلّ جبّار و اَخمد بسيفه كلَّ نار ، و أهلك بعدله كلَِ جائر و أجر حكمه على كلِّ حكم، وأذل بسلطانه كلَّ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أذلَّ كلَّ من ناواه، و أهلك كلَّ من عاداه و امكر بمن كاده، و استأصل بمن جحد حقّه و استهان بأمره، وسعى فى إطفاء نوره، وأراد إخماد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صلّ على محمّد المصطفى، و عليّ المرتضى و فاطمة الزهراء، الحسن الرضا، و الحسين المصطفی، و جميع الأوصياء، ومصابيح الدُّجى، و أعلام الهدى و منار التقی، و العروة الوثقی، و الحبل المتين، والصّراط المستقيم، وصلّ على وليّك و ولاة عهده، و الأنمة من ولده ومدَّ في أعمارهم، و زد في آجالهم، وبلغهم أقصى آمالهم ديناً و دنيا و آخرة إنّك على كلّ شيء قدير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دلائل الامامة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هذا الخبر من أصل بخطِّ شيخنا أبي عبدالله الحسين بن عبيد الله الغضائري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بن عبدالله القاساني عن الحسين بن محمّد، عن يعقوب بن يوسف مثله</w:t>
      </w:r>
      <w:r>
        <w:rPr>
          <w:rFonts w:eastAsia="Amiri" w:cs="Amiri" w:ascii="Amiri" w:hAnsi="Amiri"/>
          <w:color w:val="111111"/>
          <w:sz w:val="28"/>
          <w:szCs w:val="28"/>
          <w:rtl w:val="true"/>
          <w:lang w:bidi="ar-SA"/>
        </w:rPr>
        <w:t xml:space="preserve">. </w:t>
      </w:r>
      <w:bookmarkStart w:id="81" w:name="pg16433_211109"/>
    </w:p>
    <w:p>
      <w:pPr>
        <w:pStyle w:val="Heading3"/>
        <w:numPr>
          <w:ilvl w:val="2"/>
          <w:numId w:val="1"/>
        </w:numPr>
        <w:rPr/>
      </w:pPr>
      <w:bookmarkStart w:id="82" w:name="__RefHeading___Toc7979131_1280447820"/>
      <w:bookmarkStart w:id="83" w:name="_Toc28"/>
      <w:bookmarkEnd w:id="81"/>
      <w:bookmarkEnd w:id="82"/>
      <w:r>
        <w:rPr>
          <w:rtl w:val="true"/>
        </w:rPr>
        <w:t xml:space="preserve">باب </w:t>
      </w:r>
      <w:r>
        <w:rPr/>
        <w:t>16</w:t>
      </w:r>
      <w:r>
        <w:rPr>
          <w:rtl w:val="true"/>
        </w:rPr>
        <w:t xml:space="preserve"> : </w:t>
      </w:r>
      <w:r>
        <w:rPr>
          <w:rtl w:val="true"/>
        </w:rPr>
        <w:t>علّة الغيبة وكيفية انتفاع الناس به في غيبته صلوات الله عليه</w:t>
      </w:r>
      <w:bookmarkEnd w:id="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ماجيلويه، عن البرقيّ، عن أبيه، عن ابن أبي عمير، عن أبان و غيره،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عل الله لابد للغلام من غيبة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يا 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يخاف القتل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 العلويُّ، عن جعفر بن مسعود و حيدر بن محمد السمر قندي معاً عن العياشي، عن جبرئيل بن أحمد، عن موسى بن جعفر البغدادي، عن الحسن ابن محمّد الصيرفي، عن حنان بن سدير، عن أبيه،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للقائم علیه السّلام منّا غيبة يطول أمدها،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ذاك يا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أبى إلّا أن يجري فيه سنن الأنبياء علیهم السّلام في غيباتهم و أنّه لابدَّ له يا سدير من استيفاء مدد غيباتهم، قال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لتركبنَّ طبقاً عن طبق</w:t>
      </w:r>
      <w:r>
        <w:rPr>
          <w:rFonts w:eastAsia="IRNazanin" w:cs="IRNazanin"/>
          <w:color w:val="111111"/>
          <w:sz w:val="28"/>
          <w:szCs w:val="28"/>
          <w:rtl w:val="true"/>
          <w:lang w:bidi="fa-IR"/>
        </w:rPr>
        <w:t xml:space="preserve">»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سنناً على سنن من كان قبلكم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 ،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عبدوس، عن ابن قتيبة، عن حمدان بن سليمان عن أحمد ابن عبدالله بن </w:t>
      </w:r>
    </w:p>
    <w:p>
      <w:pPr>
        <w:pStyle w:val="BookText"/>
        <w:rPr/>
      </w:pPr>
      <w:r>
        <w:rPr>
          <w:rFonts w:ascii="IRNazanin" w:hAnsi="IRNazanin" w:eastAsia="IRNazanin"/>
          <w:color w:val="111111"/>
          <w:sz w:val="28"/>
          <w:sz w:val="28"/>
          <w:szCs w:val="28"/>
          <w:rtl w:val="true"/>
          <w:lang w:bidi="fa-IR"/>
        </w:rPr>
        <w:t>جعفر المدائني، عن عبدالله بن الفضل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جعفر بن محمد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لصاحب هذا الأمر غيبة لابدَّ منها يرتاب فيها كلُّ مبطل،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لم يؤذن لنا في كشفه لكم قلت فما وجه الحكمة في غيبته؟ فقال وجه الحكمة في غيبته وجه الحكمة في غيبات من تقدمه من حجج الله تعالى ذكره، إنَّ وجه الحكمة في ذلك لا ينكشف إلا بعد ظهوره كما لا ينكشف وجه الحكمة لما أتاه الخضر علیه السّلام من خرق السفينة، وقتل الغلام، وإقامة الجدار؛ لموسى علیه السّلام إلّا وقت افتراقها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ابن الفضل إنَّ هذا الأمر أمر من أمر الله، وسرُّ من سرَّ الله، و غيب من غيب الله و متى علمنا أنه عزّوجلَّ حكيم، صدَّقنا بأنَّ أفعاله كلها حكمة، و إن كان وجهها غير منكشف لنا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السنانيُّ، عن ابن زكريّا، عن ابن حبيب عن الفضل بن الصقر عن أبي معاوية، عن الأعمش، عن الصادق علیه السّلام الا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تخلو الأرض منذ خلق الله آدم من حجّة لله فيها ظاهر مشهور، أو غالب مستور، ولا تخلو إلى أن تقوم الساعة من حجة الله فيها، ولولا ذلك لم يعبد الله قال سليمان فقلت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ينتفع الناس بالحجّة الغائب المستور؟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ينتفعون بالشمس إذا سترها السَّحاب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واحد، عن محمد بن همام، عن الفزاريّ عن الحسن بن محمد بن سماعة، عن أحمد بن الحارث عن المفضّل، عن ابن ظبيان عن جابر الجعفيّ عن جابر الأنصاريّ أنّه سأل النبي لولا الله هل ينتفع الشيعة بالقائم علیه السّلام في غيبته ؟ فقال عل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والذي بعثني بالنبوَّة إنهم لينتفعون به، ويستضيئون بنور ولايته في غيبته كانتفاع الناس بالشمس وإن جلّلها السحاب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تمامه في باب نصّ الرَّسول عليهم السلام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التوكّل، عن محمّد العطار، عن اليقطينيّ، عن ابن أبي عمير عن سعيد بن غزوان، عن أبي بصير،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هذا الأمر تعمى ولادته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لئلاً يكون لأحد في عنقه بيعة إذا خرج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الطالقانيُّ، عن ابن عقدة، عن علىّ بن الحسن بن فضال، عن أبيه، عن أبي الحسن علي بن الرّضاء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بالشيعة عند فقدانهم الثالث </w:t>
      </w:r>
      <w:r>
        <w:rPr>
          <w:rStyle w:val="FootnoteAnchor"/>
          <w:rtl w:val="true"/>
        </w:rPr>
        <w:footnoteReference w:id="15"/>
      </w:r>
      <w:r>
        <w:rPr>
          <w:rFonts w:ascii="Amiri" w:hAnsi="Amiri" w:eastAsia="Amiri" w:cs="Amiri"/>
          <w:color w:val="111111"/>
          <w:sz w:val="28"/>
          <w:sz w:val="28"/>
          <w:szCs w:val="28"/>
          <w:rtl w:val="true"/>
          <w:lang w:bidi="ar-SA"/>
        </w:rPr>
        <w:t>من ولدي يطلبون المرعى فلا يجدونه،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يابن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إمامهم يغيب عنهم،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لأحد في عنقه بيعة إذا قام بالسيف</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 العلويّ، عن ابن العياشيّ وحيدر بن محمّد معاً، عن العياشيَّ عن عبد الله بن محمد بن خالد، عن أحمد بن هلال، عن عثمان بن عيسى عن خالد ابن نجيح ،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بازرارة لابد للقائم علیه السّلام من غيبة،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يخاف على نفسه وأوماً بيده إلى بطنه</w:t>
      </w:r>
      <w:r>
        <w:rPr>
          <w:rFonts w:eastAsia="IRNazanin" w:cs="IRNazanin"/>
          <w:color w:val="111111"/>
          <w:sz w:val="28"/>
          <w:szCs w:val="28"/>
          <w:rtl w:val="true"/>
          <w:lang w:bidi="fa-IR"/>
        </w:rPr>
        <w:t xml:space="preserve">. </w:t>
      </w:r>
      <w:bookmarkStart w:id="84" w:name="pg16433_211112"/>
    </w:p>
    <w:p>
      <w:pPr>
        <w:pStyle w:val="Heading3"/>
        <w:numPr>
          <w:ilvl w:val="2"/>
          <w:numId w:val="1"/>
        </w:numPr>
        <w:rPr/>
      </w:pPr>
      <w:bookmarkStart w:id="85" w:name="__RefHeading___Toc7979133_1280447820"/>
      <w:bookmarkStart w:id="86" w:name="_Toc29"/>
      <w:bookmarkEnd w:id="84"/>
      <w:bookmarkEnd w:id="85"/>
      <w:r>
        <w:rPr>
          <w:rtl w:val="true"/>
        </w:rPr>
        <w:t xml:space="preserve">باب </w:t>
      </w:r>
      <w:r>
        <w:rPr/>
        <w:t>17</w:t>
      </w:r>
      <w:r>
        <w:rPr>
          <w:rtl w:val="true"/>
        </w:rPr>
        <w:t xml:space="preserve"> : </w:t>
      </w:r>
      <w:r>
        <w:rPr>
          <w:rtl w:val="true"/>
        </w:rPr>
        <w:t>التمحيص و النهي عن التوقيت وحصول البداء في ذلك</w:t>
      </w:r>
      <w:bookmarkEnd w:id="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عن إسحاق بن محمد، عن أبي هاشم، عن فرات بن أحنف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و ذكر القائم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ليغيبنَّ عنهم حتّى يقول الجاهل مالله في آل محمّد 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الغضائريُّ، عن البزوفريُّ، عن علي بن محمد، عن الفضل بن شاذان، عن أحمد بن محمّد وعبيس بن هشام، عن كرام عن الفضيل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هل هذا الأمر وقت ؟ فقال كذب الوقّاتون، كذب الوقّاتون كذب الوقّاتون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عن الحسن بن محبوب، 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علیه السّلام كان يقول إلى السبعين بلاء، وكان يقول بعد البلاء رخاء، وقد مضت السّبعون ولم نر رخاء؟ فقال أبو جعفر علیه السّلام يا ثابت إنَّ الله تعالى كان وقت هذا الأمر في السبعين، فلمّا قتل الحسين اشتدَّ غضب الله على أهل الأرض فأخّره إلى أربعين ومائة سنة فحدَّثناكم فأذعتم الحديث، وكشفتم قناع الستر فأخّره الله ولم يجعل له بعد ذلك وقتاً عندنا، ويمحو الله ما يشاء ويثبت و عنده أُمُّ الكتاب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ذلك لأبي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ذاك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علي بن محمد ومحمّد بن الحسن، عن سهل ومحمّد بن يحيى عن أحمد بن محمّد جميعاً، عن ابن محبوب، عن الثَّمالي،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إلى آخر الخبر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يستقيم على التواريخ المشهورة، إذ كانت شهادة الحسين علیه السّلام في أوَّل سنة إحدى وستّين، وخروج الرّضاء علیه السّلام في سنة مائتين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والّذي يخطر بالبال أنّه يمكن أن يكون ابتداء التاريخ من البعثة، وكان ابتداء إرادة الحسين علیه السّلام للخروج و مباديه قبل فوت معاوية بسنتين فانَّ أهل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يراسلونه في تلك الأيّام وكان علیه السّلام على النّاس في المواسم كما مرّ، ويكون الثاني إشارة إلى خروج زيد ، فانّه كان في سنة اثنتين وعشرين ومائة من الهجرة، فاذا انضم ما بين البعثة و الهجرة إليها، يقرب مما في الخبر، أو إلى انقراض دولة بني أُميّة أو ضعفهم، واستيلاء أبي مسلم إلى خراسان، و قد كتب إلى الصّادق علیه السّلام كتباً يدعوه إلى الخروج، ولم يقبله علیه السّلام لمصالح، وقد كان خروج أبي مسلم إلى خراسان، في سنة ثمان وعشرين ومائة من الهجرة فيوافق ما ذكر في الخبر من البعثة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تقدير كون التاريخ من الهجرة يمكن أن يكون السبعون لاستيلاء المختار فانه كان قتله سنة سبع وستّين، و الثاني لظهور أمر الصّادق علیه السّلام في هذا الزّمان و انتشار شيعته في الآفاق مع أنّه لا يحتاج تصحيح البداء إلى هذه التكلّفات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إسحاق بن يعقوب، أنّه خرج إليه على يد محمد ابن عثمان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ظهور الفرج، فانّه إلى الله وكذب الوقّاتون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عليّ، عن أبيه، عن محمّد بن الفضل، عن أبيه، عن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منصور إنَّ هذا الأمر لا يأتيكم إلّا بعد إياس لا والله حتّى تميّزوا لا والله </w:t>
      </w:r>
    </w:p>
    <w:p>
      <w:pPr>
        <w:pStyle w:val="BookText"/>
        <w:rPr/>
      </w:pPr>
      <w:r>
        <w:rPr>
          <w:rFonts w:ascii="IRNazanin" w:hAnsi="IRNazanin" w:eastAsia="IRNazanin"/>
          <w:color w:val="111111"/>
          <w:sz w:val="28"/>
          <w:sz w:val="28"/>
          <w:szCs w:val="28"/>
          <w:rtl w:val="true"/>
          <w:lang w:bidi="fa-IR"/>
        </w:rPr>
        <w:t>حتى تمحّصوا، لا والله حتّى يشقى من يشقی، و يسعد من يسعد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الحسين بن عيسى العلوي، عن أبيه، عن جده، عن على بن جعفر، عن أخيه موسى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من ولد السابع من الأئمة فالله الله في أديانكم لا يزيلنّكم عنها أحد يا بني إنه لا بد لصاحب هذا الأمر من غيبة، حتى يرجع عن هذا الأمر من كان يقول به، إنما هي محنة من الله امتحن الله بها خلقه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أحمد، عن عبيد الله بن موسى العباسي عن يعقوب بن يزيد، عن ابن عبيدالله أبي عمير، عن ابن بكير،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من أخبرك عنّا توقيتاً فلا تهابه </w:t>
      </w:r>
      <w:r>
        <w:rPr>
          <w:rStyle w:val="FootnoteAnchor"/>
          <w:rtl w:val="true"/>
        </w:rPr>
        <w:footnoteReference w:id="17"/>
      </w:r>
      <w:r>
        <w:rPr>
          <w:rFonts w:ascii="Amiri" w:hAnsi="Amiri" w:eastAsia="Amiri" w:cs="Amiri"/>
          <w:color w:val="111111"/>
          <w:sz w:val="28"/>
          <w:sz w:val="28"/>
          <w:szCs w:val="28"/>
          <w:rtl w:val="true"/>
          <w:lang w:bidi="ar-SA"/>
        </w:rPr>
        <w:t>أن تكذِّبه فانّا لا نوقّت وقتاً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عقدة ، عن محمّد بن الفضل بن إبراهيم وسعدان بن إسحاق بن سعيد و أحمد بن الحسن بن عبدالملك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الحسين القطواني</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جميعاً عن ابن محبوب ،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لهذا الأمر وقت و كان في سنة أربعين ومائة فحدَّثتم به و أذعتموه فأخّره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 عن ابن محبوب،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إسحاق إنَّ هذا الأمر قد أُخِّر مرَّتين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الحسين بن محمد، عن معلّى بن محمد، عن الحسن بن علي الخزاز، عن عبدالكريم الخثعميَّ، عن الفضل بن يسار،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لهذا الأمر وقتا؟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الوقَّاتون إنّ موسى علیه السّلام لمّا خرج وافداً إلى ربّه واعدّهم ثلاثين يوماً فلمّا زاده الله تعالى على الثلاثين عشراً قال له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أخلفنا موسى فصنعوا ما صنعوا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9"/>
      </w:r>
      <w:r>
        <w:rPr>
          <w:rFonts w:ascii="Amiri" w:hAnsi="Amiri" w:eastAsia="Amiri" w:cs="Amiri"/>
          <w:color w:val="111111"/>
          <w:sz w:val="28"/>
          <w:sz w:val="28"/>
          <w:szCs w:val="28"/>
          <w:rtl w:val="true"/>
          <w:lang w:bidi="ar-SA"/>
        </w:rPr>
        <w:t>فاذا حدَّثناكم بحديث فجاء على ما حدَّثناكم به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وإذا حدَّثناكم بحديث فجاء على خلاف ما حدَّثناكم به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تؤجروا مرَّتين</w:t>
      </w:r>
      <w:r>
        <w:rPr>
          <w:rFonts w:eastAsia="Amiri" w:cs="Amiri" w:ascii="Amiri" w:hAnsi="Amiri"/>
          <w:color w:val="111111"/>
          <w:sz w:val="28"/>
          <w:szCs w:val="28"/>
          <w:rtl w:val="true"/>
          <w:lang w:bidi="ar-SA"/>
        </w:rPr>
        <w:t xml:space="preserve">. </w:t>
      </w:r>
      <w:bookmarkStart w:id="87" w:name="pg16433_211115"/>
    </w:p>
    <w:p>
      <w:pPr>
        <w:pStyle w:val="Heading3"/>
        <w:numPr>
          <w:ilvl w:val="2"/>
          <w:numId w:val="1"/>
        </w:numPr>
        <w:rPr/>
      </w:pPr>
      <w:bookmarkStart w:id="88" w:name="__RefHeading___Toc7979135_1280447820"/>
      <w:bookmarkStart w:id="89" w:name="_Toc30"/>
      <w:bookmarkEnd w:id="87"/>
      <w:bookmarkEnd w:id="88"/>
      <w:r>
        <w:rPr>
          <w:rtl w:val="true"/>
        </w:rPr>
        <w:t xml:space="preserve">باب </w:t>
      </w:r>
      <w:r>
        <w:rPr/>
        <w:t>18</w:t>
      </w:r>
      <w:r>
        <w:rPr>
          <w:rtl w:val="true"/>
        </w:rPr>
        <w:t xml:space="preserve"> : </w:t>
      </w:r>
      <w:r>
        <w:rPr>
          <w:rtl w:val="true"/>
        </w:rPr>
        <w:t>فضل انتظار الفرج و مدح الشيعة في زمان الغيبة و ما ينبغي فعله في ذلك الزمان</w:t>
      </w:r>
      <w:bookmarkEnd w:id="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بالأسانيد الثلاثة ، عن الرّضا، عن آبائه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أعمال أُمّتي انتظار فرج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حمزة الثّمالي، عن أبي خالد الكابليّ، عن علي بن الحسين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تمتدّ الغيبة بوليّ الله الثاني عشر من أوصياء رسول الله صلی الله علیه و آله و سلّم و الأئمة بعده ، يا أبا خالد إنَّ أهل زمان غيبته القائلون بامامته، المنتظرون لظهوره أفضل أهل كلَّ زمان، لأنَّ الله تعالى ذكره أعطاهم من العقول و الأفهام والمعرفة ما صارت به الغيبة عندهم بمنزلة المشاهدة، وجعلهم في ذلك الزَّمان بمنزلة المجاهدون بين يدي رسول الله صلی الله علیه و آله و سلّم بالسّيف أولئك المخلصون حقّاً، و شيعتنا صدقاً و الدُّعاة إلى دين الله سراً وجهراً،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الفرج من أعظم الفرج</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 العلويُّ، عن ابن العيّاشي، عن أبيه، عن جعفر بن أحمد ، عن العمركي البوفكي، عن الحسن بن علي بن فضال ، عن مروان بن مسلم ،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تمسّك بأمرنا في غيبة قائمنا، فلم يزغ بعد الهداية، فقلت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جعلت فداك، و ما طوبى؟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في الجنّة أصلها في دار علي بن أبي طالب علیه السّلام ، وليس من مؤمن إلا و في داره غصن من أغصانها، و ذلك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لهم و حسن مآب</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المتوكل، عن محمد العطّار، عن ابن عيسى، عن عمر بن عبدالعزيز، عن غير واحد، عن داود بن كثير، عن أبي عبد الله علیه السّلام في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يؤمنون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 بقيام القائم أنّه 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الأسديَّ، عن النَّخعي، عن النوفلي، عن علي ابن أبي حمزة، عن يحيى بن أبي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جعفر بن محمد علیه السّلام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ذلك الكتاب لا ريب فيه 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المتّقون شيعة علىّ علیه السّلام و الغيب فهو الحجّة الغائب و شاهد 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 لَوْلَا أُنْزِلَ عَلَيْهِ آيَةٌ مِنْ رَبِّهِ فَقُلْ إِنَّمَا الْغَيْبُ لِلَّهِ فَانْتَظِرُوا إِنِّي مَعَكُمْ مِنَ الْمُنْتَظِرِينَ</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فأخبر عزّوجلَّ أنَّ الآية هي الغيب و الغيب هو الحجّة و تصديق ذلك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ابْنَ مَرْيَمَ وَأُمَّهُ آيَةً</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يعني حجّة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الشاه، عن أحمد بن محمّد بن الحسن، عن أحمد ابن خالد الخالديّ، عن محمد بن أحمد بن صالح التميميَّ، عن محمد بن حاتم القطان، عن حمّاد بن عمرو، عن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عل الله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أنَّ أعظم النّاس يقيناً </w:t>
      </w:r>
      <w:r>
        <w:rPr>
          <w:rStyle w:val="FootnoteAnchor"/>
          <w:rtl w:val="true"/>
        </w:rPr>
        <w:footnoteReference w:id="23"/>
      </w:r>
      <w:r>
        <w:rPr>
          <w:rFonts w:ascii="Amiri" w:hAnsi="Amiri" w:eastAsia="Amiri" w:cs="Amiri"/>
          <w:color w:val="111111"/>
          <w:sz w:val="28"/>
          <w:sz w:val="28"/>
          <w:szCs w:val="28"/>
          <w:rtl w:val="true"/>
          <w:lang w:bidi="ar-SA"/>
        </w:rPr>
        <w:t>، قوم يكونون في آخر الزمان، لم يلحقوا النّبي و حجب عنهم الحجّة فآمنوا بسواد في بياض</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الهمدانيُّ، عن عليّ ، عن أبيه ، عن بسطام بن مُرَّة ، عن عمرو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سيد العابدين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ثبت على ولايتنا في غيبة قائمنا أعطاه الله أجر ألف شهيد مثل شهداء بدر و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 فيه من مات على موالاتنا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w:t>
      </w:r>
      <w:r>
        <w:rPr>
          <w:rStyle w:val="FootnoteAnchor"/>
          <w:rtl w:val="true"/>
        </w:rPr>
        <w:footnoteReference w:id="24"/>
      </w:r>
      <w:r>
        <w:rPr>
          <w:rFonts w:ascii="IRNazanin" w:hAnsi="IRNazanin" w:eastAsia="IRNazanin"/>
          <w:color w:val="111111"/>
          <w:sz w:val="28"/>
          <w:sz w:val="28"/>
          <w:szCs w:val="28"/>
          <w:rtl w:val="true"/>
          <w:lang w:bidi="fa-IR"/>
        </w:rPr>
        <w:t>،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ما تقول فيمن مات على هذا الأمر منتظراً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بمنزلة من كان مع القائم في فسطاطه ثمّ سكت هنيئة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كمن كان مع رسول الله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عن عمرو بن أبي المقدام، عن مالك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الميّت منكم على هذا الأمر، بمنزلة الضارب بسيفه في سبيل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 العلويُّ، عن ابن العياشي و حيدر بن محمّد معاً، عن العياشي عن القاسم بن هشام الؤلؤي، عن ابن محبوب، عن هشام بن سالم عن عمار الساباطي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مع الامام منكم المستتر في السر في دولة الباطل أفضل ؟ أم العبادة في ظهور الحقِّ و دولته مع الإمام الظاهر منكم؟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 الصدقة في السر و الله أفضل من الصدقة في العلانية، وكذلك عبادتكم في السر، مع إمامكم المستتر في دولة الباطل أفضل، لخوفكم من عدوّكم في دولة الباطل و حال الهدنة ممن يعبد الله في ظهور الحق مع الإمام الظاهر في دولة الحق وليس العبادة مع الخوف في دولة الباطل مثل العبادة مع الأمن في دولة الحقّ</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اعلموا أنَّ من صلّى منكم صلاة فريضة وحداناً مستتراً بها من عدوه في وقتها فأتمها كتب الله عزّوجل له بها خمسة وعشرين صلاة فريضة وحدانية، و من صلّى منكم صلاة نافلة في وقتها فأتمّها كتب الله عز وجل له بها عشر صلوات نوافل، و من عمل منكم حسنة </w:t>
      </w:r>
    </w:p>
    <w:p>
      <w:pPr>
        <w:pStyle w:val="BookText"/>
        <w:rPr/>
      </w:pPr>
      <w:r>
        <w:rPr>
          <w:rFonts w:ascii="Amiri" w:hAnsi="Amiri" w:eastAsia="Amiri" w:cs="Amiri"/>
          <w:color w:val="111111"/>
          <w:sz w:val="28"/>
          <w:sz w:val="28"/>
          <w:szCs w:val="28"/>
          <w:rtl w:val="true"/>
          <w:lang w:bidi="ar-SA"/>
        </w:rPr>
        <w:t>كتب الله له بها عشرين حسنة، ويضاعف الله تعالى حسنات المؤمن منكم إذا أحسن أعماله، و دان الله بالتقية على دينه و على إمامه و على نفسه، و أمسك من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أضعافاً مضاعفة كثيرة إنَّ الله عزّ وجلَّ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رغبتني في العمل، و حثثتني عليه، و لكني أحبُّ أن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صرنا نحن اليوم أفضل أعمالاً من أصحاب الإمام منكم الظاهر في دولة الحق و نحن و هم على دين واحد و هو دين الله عزّوجل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سبقتموهم إلى الدُّخول في دين الله وإلى الصلاة والصَّوم والحجِّ و إلى كلِّ فقه و خير و إلى عبادة الله سرًّّا من عدوكم مع الإمام المستتر، مطيعون له، صابرون معه، منتظرون لدولة الحقِّ، خائفون على إمامكم و على أنفسكم من الملوك تنظرون إلى حق إمامكم وحقكم في أيدي الظلمة، قد منعوكم ذلك واضطرُّوكم إلى جذب الدُّنيا وطلب المعاش، مع الصبر على دينكم وعبادتكم وطاعة ربّكم، والخوف من عدوكم، فبذلك ضاعف الله أعمالكم فهنيئاً لكم هنيئاً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فما نتمنّى إذا أن نكون من أصحاب القائم علیه السّلام في ظهور الحقّ؟ و نحن اليوم في إمامتك وطاعتك أفضل أعمالاً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دولة الحقَّ؟</w:t>
      </w:r>
    </w:p>
    <w:p>
      <w:pPr>
        <w:pStyle w:val="BookText"/>
        <w:rPr/>
      </w:pPr>
      <w:r>
        <w:rPr>
          <w:rFonts w:ascii="Amiri" w:hAnsi="Amiri" w:eastAsia="Amiri" w:cs="Amiri"/>
          <w:color w:val="111111"/>
          <w:sz w:val="28"/>
          <w:sz w:val="28"/>
          <w:szCs w:val="28"/>
          <w:rtl w:val="true"/>
          <w:lang w:bidi="ar-SA"/>
        </w:rPr>
        <w:t>فقال سبحان الله أما تحبّون أن يظهر الله عزّ وجلَّ الحق والعدل في البلاد و يحسن حال عامة الناس، و يجمع الله الكلمة ويؤلّف بين القلوب المختلفة، ولا يعصى الله في أرضه، ويقام حدود الله في خلقه، و يرد الحق إلى أهله، فيظهروه حتى لا يستخفي بشيء من الحقِّ مخافة أحد من الخلق؟</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والله يا عمّار لا يموت منكم ميّت على الحال التي أنتم عليها إلا كان أفضل عند الله عزّ وجلَّ من كثير ممّن شهد بدراً أو أحداً فأبشروا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عن ابن محبوب، عن عبدالله بن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 قوم من بعدكم الرَّجل الواحد منهم له أجر خمسين منكم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نحن كنا معك ببدر و احد و حنين ، ونزل فينا القرآن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لو تحمّلوا لما حُمِّلوا لم تصبروا صبرهم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عن ابن أبي نجران، عن محمد بن سنان، عن خالد العاقوليَّ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له عن أبي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تمدُّون أعينكم؟ فما تستعجلون؟ ألستم آمنين؟ أليس الرّجل منكم يخرج من بيته فيقضي حوائجه ثم يرجع لم يختطف ؟ إن كان من قبلكم على ما أنتم عليه ليؤخذ الرّجل منهم فتقطع يداه ورجلاه و يصلب على جذوع النخل و يُنشر بالمنشار ثمَّ لا يعدو ذنب نفسه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عن أحمد بن يوسف، عن ابن مهران، عن ابن البطائني، عن أبيه؛ و وهيب بن حفص، عن أبي بصير، عن أبي عبد الله علیه السّلام أنّه قال ذات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بما لا يقبل الله عزّ وجلَّ من العباد عملاً إلّا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 و أنَّ محمّداً عبده و رسوله و الاقرار بما أمر الله و الولاية لنا، و البراءة من أعدائنا، يعني أئمَّة خاصّة و التسليم لهم والورع والاجتهاد ، والطمأنينة والانتظار للقائم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دولة يحيىء الله بها إذا شاء</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 أن يكون من أصحاب القائم فلينظر و ليعمل بالورع و محاسن الأخلاق، و هو منتظر، فان مات وقام القائم بعده كان له من الأجر مثل أجر من أدركه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فجدُّوا و انتظروا هنيئاً لكم أيّتها العصابة المرحومة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الحسين بن سعيد، عن حماد ابن عيسى، عن الحسين بن المختار، عن أبي بصير،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راية ترفع قبل قيام القائم علیه السّلام فصاحبها طاغوت يعبد من دون الله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دعوات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الفرج بالصَّبر 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الوليد، عن الصفار، عن البرقيَّ، عن أبيه، عن المغيره، عن المفضّل بن صالح، عن جابر، عن أبي جعفر علیه السّلام </w:t>
      </w:r>
      <w:r>
        <w:rPr>
          <w:rStyle w:val="FootnoteAnchor"/>
          <w:rtl w:val="true"/>
        </w:rPr>
        <w:footnoteReference w:id="27"/>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يغيب عنهم إمامهم، فيا طوبى للثابتين على أمرنا في ذلك الزمان، إنَّ أدنى ما يكون لهم من الثواب أن يناديهم الباري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 آمنتم برِّي و صدَّقتم بغيبي ، فأبشروا بحسن الثواب منّي، فأنتم عبادي و إمائي حقاً، منكم أتقبّل و عنكم أعفو، و لكم أغفر، و بكم أسقي عبادي الغيث ، و أدفع عنهم البلاء، ولولاكم لأنزلت عليهم عذابي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فقلت يا ابن رسول الله فما أفضل ما يستعمله المؤمن في ذلك الزَّمان؟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اللّسان و لزوم البيت</w:t>
      </w:r>
      <w:r>
        <w:rPr>
          <w:rFonts w:eastAsia="Amiri" w:cs="Amiri" w:ascii="Amiri" w:hAnsi="Amiri"/>
          <w:color w:val="111111"/>
          <w:sz w:val="28"/>
          <w:szCs w:val="28"/>
          <w:rtl w:val="true"/>
          <w:lang w:bidi="ar-SA"/>
        </w:rPr>
        <w:t xml:space="preserve">. </w:t>
      </w:r>
      <w:bookmarkStart w:id="90" w:name="pg16433_211121"/>
    </w:p>
    <w:p>
      <w:pPr>
        <w:pStyle w:val="Heading3"/>
        <w:numPr>
          <w:ilvl w:val="2"/>
          <w:numId w:val="1"/>
        </w:numPr>
        <w:rPr/>
      </w:pPr>
      <w:bookmarkStart w:id="91" w:name="__RefHeading___Toc7979137_1280447820"/>
      <w:bookmarkStart w:id="92" w:name="_Toc31"/>
      <w:bookmarkEnd w:id="90"/>
      <w:bookmarkEnd w:id="91"/>
      <w:r>
        <w:rPr>
          <w:rtl w:val="true"/>
        </w:rPr>
        <w:t xml:space="preserve">باب </w:t>
      </w:r>
      <w:r>
        <w:rPr/>
        <w:t>19</w:t>
      </w:r>
      <w:r>
        <w:rPr>
          <w:rtl w:val="true"/>
        </w:rPr>
        <w:t xml:space="preserve"> : </w:t>
      </w:r>
      <w:r>
        <w:rPr>
          <w:rtl w:val="true"/>
        </w:rPr>
        <w:t>من ادعى الرؤية فى الغيبة الكبرى و انه يشهد و يرى الناس و لایرونه و سائر أحواله علیه السّلام في الغيبة</w:t>
      </w:r>
      <w:bookmarkEnd w:id="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التوقيع إلى أبي الحسن السمريّ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محمّد السمريّ اسمع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الله أجر إخوانك فيك، فانك ميت ما بينك و بين ستّة أيّام فاجمع أمرك و لا توص إلى أحد يقوم مقامك بعد وفاتك، فقد وقعت الغيبة التامّة، فلا ظهور إلّا بعد إذن الله تعالى ذكره ، و بعد طول الأمد ، و قسوة القلوب و امتلاء الأرض جوراً، وسيأتي من شيعتي من يدَّعي المشاهدة، ألّا فمن ادعى المشاهدة قبل خروج السفياني و الصيحة فهو كذَّاب مفتر ، و لا حول ولاقوَّة إلّا بالله العلى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أحمد المكتّب مثله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و ابن الوليد، و ابن المتوكل، و ماجيلويه والعطّار جميعاً عن محمد العطّار ،عن الفزاري ، عن إسحاق بن محمد ، عن يحيى بن المثنى ، عن ابن بكير ، عن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يفقد النّاس إمامهم فيشهدهم الموسم فيراهم و لا يرونه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الفزاريَّ مثله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العلويُّ ، عن ابن العيّاشي ، عن أبيه ، عن جبرئيل بن أحمد، عن موسى بن جعفر البغدادي ، عن الحسن بن محمّد الصيرفيُّ ، عن يحيى بن المثنىُّ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التلّعكبريَّ، عن أحمد بن عليّ، عن الأسديَّ، عن سعد، عن الفزاري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عن جعفر بن محمّد بن مالك، عن الحسن بن محمد الصيرفيَّ، عن يحيى بن المثنّى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 عن محمد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إسحاق بن محمد</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 عن الحسن بن محمد، عن جعفر بن محمد، عن القاسم بن إسماعيل عن يحيى بن المثنّى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إدريس، عن عليّ بن محمد، عن الفضل بن شاذان، عن عبدالله بن جبلة ، عن عبدالله بن المستنير ،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لصاحب هذا الأمر غيبتين إحداهما تطول حتى يقول بعضهم مات، و يقول بعضهم قتل، و يقول بعضهم ذهب، حتى لا يبقى على أمره من أصحابه إلا نفر يسير، لا يطلع على موضعه أحد من ولده، و لاغيره إلّا المولى الذي يلى أمره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محمّد بن يحيى، عن أحمد بن محمّد، عن الحسين بن سعيد عن ابن أبي عمير، عن هشام بن سالم، عن أبي عبد الله علیه السّلام و حدّثنا القاسم بن محمد ابن الحسين بن حازم، عن عبيس بن هشام، عن ابن جبلة، عن ابن المستنير عن المفضل عنه علیه السّلام مثله</w:t>
      </w:r>
      <w:r>
        <w:rPr>
          <w:rFonts w:eastAsia="IRNazanin" w:cs="IRNazanin"/>
          <w:color w:val="111111"/>
          <w:sz w:val="28"/>
          <w:szCs w:val="28"/>
          <w:rtl w:val="true"/>
          <w:lang w:bidi="fa-IR"/>
        </w:rPr>
        <w:t xml:space="preserve">. </w:t>
      </w:r>
      <w:bookmarkStart w:id="93" w:name="pg16433_211123"/>
    </w:p>
    <w:p>
      <w:pPr>
        <w:pStyle w:val="Heading3"/>
        <w:numPr>
          <w:ilvl w:val="2"/>
          <w:numId w:val="1"/>
        </w:numPr>
        <w:rPr/>
      </w:pPr>
      <w:bookmarkStart w:id="94" w:name="__RefHeading___Toc7979139_1280447820"/>
      <w:bookmarkStart w:id="95" w:name="_Toc32"/>
      <w:bookmarkEnd w:id="93"/>
      <w:bookmarkEnd w:id="94"/>
      <w:r>
        <w:rPr>
          <w:rtl w:val="true"/>
        </w:rPr>
        <w:t xml:space="preserve">باب </w:t>
      </w:r>
      <w:r>
        <w:rPr/>
        <w:t>20</w:t>
      </w:r>
      <w:r>
        <w:rPr>
          <w:rtl w:val="true"/>
        </w:rPr>
        <w:t xml:space="preserve"> : </w:t>
      </w:r>
      <w:r>
        <w:rPr>
          <w:rtl w:val="true"/>
        </w:rPr>
        <w:t>علامات ظهوره صلوات الله عليه من السفياني و الدجال و غير ذلك و فيه ذكر بعض أشراط الساعة</w:t>
      </w:r>
      <w:bookmarkEnd w:id="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عن ابن صدقة، عن جعفر، عن أبيه علیه السّلام أنَّ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بكم إذا فسد نساؤكم، و فسق شبّانكم، ولم تأمروا بالمعروف و لم تنهوا عن المنكر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يكون ذلك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شرٌّ من ذلك؟ كيف بكم إذا أمر تم بالمنكر، ونهيتم عن المعروف ، قيل يا رسول الله و يكون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شرٌّ من ذلك كيف بكم إذا رأيتم المعروف منكراً و المنكر معروفاً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عيسى، عن البزنطيّ ، عن الرِّضاء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 هذا الأمر قتل بيوح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البيوح؟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لا يفتر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 عن أحمد بن إدريس ، عن سهل ، عن عليّ بن الريّان، عن الدّهقان، عن الحسين بن خالد ، عن أبي الحسن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حديث كان يرويد عبدالله بن بكير، عن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عبيد </w:t>
      </w:r>
    </w:p>
    <w:p>
      <w:pPr>
        <w:pStyle w:val="BookText"/>
        <w:rPr/>
      </w:pPr>
      <w:r>
        <w:rPr>
          <w:rFonts w:ascii="IRNazanin" w:hAnsi="IRNazanin" w:eastAsia="IRNazanin"/>
          <w:color w:val="111111"/>
          <w:sz w:val="28"/>
          <w:sz w:val="28"/>
          <w:szCs w:val="28"/>
          <w:rtl w:val="true"/>
          <w:lang w:bidi="fa-IR"/>
        </w:rPr>
        <w:t xml:space="preserve">بن زرارة أنّه لقي أبا عبد الله علیه السّلام في السّنة الّتي خرج فيها إبراهيم بن عبدالله بن الحسن </w:t>
      </w:r>
      <w:r>
        <w:rPr>
          <w:rStyle w:val="FootnoteAnchor"/>
          <w:rtl w:val="true"/>
        </w:rPr>
        <w:footnoteReference w:id="31"/>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هذا قد آلف الكلام وسارع الناس إليه، فما الّذي تأمر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اسكنوا ما سكنت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عبدالله بن بكير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كان عبيد بن زرارة صادقاً فما من خروج و ما من قائم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على ما رواه عبيد، و ليس على ما تأوَّله عبدالله بن بكير إنما عنى أبو عبد الله علیه السّلام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سكنت السّماء من النداء باسم صاحبك ، و ما سكنت الأرض من الخسف بالجيش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 عن محمّد العطّار و أحمد بن إدريس معاً، عن الأشعري، عن السيّاري، عن الحكم بن سالم، عمّن حدَّثه،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 آل أبي سفيان أهل بيتين تعادينا في الله ،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وقالوا كذب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قاتَلَ أبوسفيان رسول الله صلی الله علیه و آله و سلّم و قاتَلَ معاوية علي بن أبي طالب علیه السّلام و قاتَلَ يزيد بن معاوية الحسين بن علي علیه السّلام والسفيانيُّ يقاتل القائم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عليّ، عن أبيه، عن النوفليَّ، عن السّكونيَّ ،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 على أمَّتي زمان تخبث فيه سرائرهم ، و تحسن فيه علانيتهم طمعاً في الدُّنيا ، لا يريدون به ما عند الله عزّوجل يكون أمرهم رياء لا يخالطه خوف، يعمّهم الله منه بعقاب فيدعونه دعاء الغريق فلا يستجاب لهم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 زمان على أمّتى لا يبق من رسول القرآن إلا رسمه و لا من الاسلام إلا اسمه يسمّون به و هم أبعد الناس منه، مساجدهم عامرة، و هي خراب من الهدى، فقهاء ذلك الزَّمان شرُّ فقهاء تحت ظلّ السماء، منهم خرجت </w:t>
      </w:r>
    </w:p>
    <w:p>
      <w:pPr>
        <w:pStyle w:val="BookText"/>
        <w:rPr/>
      </w:pPr>
      <w:r>
        <w:rPr>
          <w:rFonts w:ascii="Amiri" w:hAnsi="Amiri" w:eastAsia="Amiri" w:cs="Amiri"/>
          <w:color w:val="111111"/>
          <w:sz w:val="28"/>
          <w:sz w:val="28"/>
          <w:szCs w:val="28"/>
          <w:rtl w:val="true"/>
          <w:lang w:bidi="ar-SA"/>
        </w:rPr>
        <w:t>الفتنة و إليهم تعود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عن المفضّل بن صالح الأَسديّ، عن محمّد بن مروان ،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عل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أبغضنا أهل البيت بعثه الله يهودياً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إن شهد الشهادتين؟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احتجب بهاتين الكلمتين عند سفك دمه أو يؤدّي الجزية و هو صاغر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أبغضنا أهل البيت بعثه الله يهودياً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أدرك الدَّجال آمن به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أوردنا في باب نصّ الصادق على القائم أنّه علیه السّلام يقتل الدّجّال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الطالقانيَّ ، عن الجلوديّ ، عن الحسين بن معاذ، عن قيس بن حفص، عن يونس بن أرقم، عن أبي طيّار الشيبانيّ ، عن الضحاك بن مزاحم ، عن النزال بن سبرة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عليّ بن أبي طالب علیه السّلام فحمد الله و 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أيّها الناس قبل أن تفقدوني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صعصعة بن صوحان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متى يخرج الدَّجّال؟ 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فقد سمع الله كلامك و علم ما أردت، و الله ما المسؤول عنه بأعلم من السائل، و لكن لذلك علامات وهيئات يتبع بعضها بعضاً كحذو النَّعل بالنَّعل و إن شئت أنبأتك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فانّ علامة ذلك إذا أمات الناس الصّلاة ، وأضاعوا الأمانة و استحلّوا الكذب، و أكلوا الرّبا، و أخذوا الرُّشا، و شيّدوا البنيان، و باعوا الدين بالدُّنيا، و استعملوا السفهاء، و شاوروا النساء، وقطعوا الأرحام، و اتّبعوا الأهواء، و استخفوا بالدّماء</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الحلم ضعفاً، والظُّلم فخراً، وكانت الأمراء فجرة، و الوزراء ظلمة و العرفاء خونة ، و القراء فسقة ، وظهرت شهادات الزور و استعلن الفجور، و قول البهتان، و الإثم و </w:t>
      </w:r>
    </w:p>
    <w:p>
      <w:pPr>
        <w:pStyle w:val="BookText"/>
        <w:rPr/>
      </w:pPr>
      <w:r>
        <w:rPr>
          <w:rFonts w:ascii="Amiri" w:hAnsi="Amiri" w:eastAsia="Amiri" w:cs="Amiri"/>
          <w:color w:val="111111"/>
          <w:sz w:val="28"/>
          <w:sz w:val="28"/>
          <w:szCs w:val="28"/>
          <w:rtl w:val="true"/>
          <w:lang w:bidi="ar-SA"/>
        </w:rPr>
        <w:t>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حلبت المصاحف، و زخرفت المساجد و طولت المنار، و أكرم الأشرار و ازدحمت الصفوف، و اختلفت الأهواء، و نقضت العقود، و اقترب الموعود، و شارك النّساء أزواجهنَّ في التجارة حرصاً على الدُّنيا، و علت أصوات الفسّاق واستمع منهم، وكان زعيم القوم أرذلهم، و اتُّقي الفاجر مخافة شرُّه، وصُدِّق الكاذب و اؤتمن الخائن، و اتُّخذت القيان و المعازف ، و لعن آخر هذه الأمّة أوّلها، وركب ذوات الفروج السروج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تشبّه النّساء بالرّجال والرّجال بالنّساء، وشهد شاهد من غير أن يستشهد و شهد الآخر قضاء لذمام بغيرحق عرفه و تفقه لغير الدين و آثروا عمل الدُّنيا على الآخرة، و لبسوا جلود الضأن على قلوب الذّئاب، وقلوبهم أنتن من الجيف، و أمر من الصبر، فعند ذلك الوحا الوحا العجل العجل، خير المساكن يومئذ بيت المقدس ليأتينَّ على الناس زمان يتمنّى أحدهم أنّه من سكّانه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الأصبغ بن نباتة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الدَّجَّال؟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الدَّجَّال صائد بن الصَّيد </w:t>
      </w:r>
      <w:r>
        <w:rPr>
          <w:rStyle w:val="FootnoteAnchor"/>
          <w:rtl w:val="true"/>
        </w:rPr>
        <w:footnoteReference w:id="34"/>
      </w:r>
      <w:r>
        <w:rPr>
          <w:rFonts w:ascii="IRNazanin" w:hAnsi="IRNazanin" w:eastAsia="IRNazanin"/>
          <w:color w:val="111111"/>
          <w:sz w:val="28"/>
          <w:sz w:val="28"/>
          <w:szCs w:val="28"/>
          <w:rtl w:val="true"/>
          <w:lang w:bidi="fa-IR"/>
        </w:rPr>
        <w:t xml:space="preserve">فالشَّقُّی من صدّقه و السّعيد من كذَّبه ، يخرج من بلدة يقال لها إصبهان من قرية تعرف باليهوديّة، عينه اليمنى ممسوحة و الأخرى في جبهته، تضيىء كأنَّها كوكب الصبح، فيها علقة كأنّها ممزوجة بالدّم، بين عينيه مكتوب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يقرأه كلُّ كاتب و أُميّ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يخوض البحار، وتسير معه الشمس، بين يديه جبل من دخان و خلفه جبل أبيض يرى النّاس أنّه طعام، يخرج في قحط شديد تحته حمار أقمر خطوة حماره ميل، تطوى له الأرض منهلاً منهلاً و لا يمرُّ بماء إلّا غار إلى يوم القيامة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ينادي بأعلى صوته يسمع ما بين الخافقين من الجنّ و الانس و الشّياطين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أوليائي أنا الذي خلق فسوَّى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قدَّر فهدى، أنا ربَّكم الأعلى، وكذب عدوَّ الله إنّه الأعور يطعم الطعام ، و يمشي في الأسواق ، وإنَّ ربَّكم عزّوجل ليس بأعور ، و لا يطعم ولا يمشي ولا يزول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أكثر أشياعه يومئذ أولاد الزِّنا و أصحاب الطيالسة الخضر، يقتله الله عزّوجل بالشام على عقبة تعرف بعقبة أفيق لثلاث ساعات من يوم الجمعة، على يدي من يصلّي المسيح عيسى بن مريم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بعد ذلك الطامَّة الكبرى،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دابّة من الأرض، من عند الصّفا معها خاتم سليمان و عصی موسی ، تضع الخاتم على وجه كلّ مؤمن، فيطبع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مؤمن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تضعه على وجه كلّ كافر فيكتب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كافر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المؤمن لينادي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لك يا كافر وإنَّ الكافر ينادي طوبى لك يا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أنّي اليوم مثلك فأفوز فوزاً ثم ترفع الدابة رأسها، فيراها من بين الخافقين باذن الله عزَّ وجلَّ، بعد طلوع الشمس من مغربها فعند ذلك ترفع التّوبة فلا توبة تقبل و لا عمل يرفع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يَنْفَعُ نَفْسًا إِيمَانُهَا لَمْ تَكُنْ آمَنَتْ مِنْ قَبْلُ أَوْ كَسَبَتْ فِي إِيمَانِهَا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تسألوني عمّا يكون بعد ذلك فانّه عهد إلي حبيبي علیه السّلام أن لا أخبر به غير عترتي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النزال بن سبرة لصعصعة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عنى أمير المؤمنين بهذا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سبرة إنَّ الذي يصلّي خلفه عيسى بن مريم هو الثاني عشر من العترة، التاسع من ولد الحسين بن عليّ، و هو الشمس الطالعة من مغربها، يظهر عند الركن والمقام يطهّر الأرض، و يضع ميزان العدل فلا يظلم أحدٌ أحداً فأخبر أمير المؤمنين علیه السّلام أنَّ حبيبه رسول الله صلی الله علیه و آله و سلّم عهد إليه ألّا يخبر بما يكون بعد ذلك غير عترته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عمرو بن عثمان العقيليُّ، عن محمّد بن جعفر بن المظفّر و عبدالله ابن محمّد </w:t>
      </w:r>
    </w:p>
    <w:p>
      <w:pPr>
        <w:pStyle w:val="BookText"/>
        <w:rPr/>
      </w:pPr>
      <w:r>
        <w:rPr>
          <w:rFonts w:ascii="Amiri" w:hAnsi="Amiri" w:eastAsia="Amiri" w:cs="Amiri"/>
          <w:color w:val="111111"/>
          <w:sz w:val="28"/>
          <w:sz w:val="28"/>
          <w:szCs w:val="28"/>
          <w:rtl w:val="true"/>
          <w:lang w:bidi="ar-SA"/>
        </w:rPr>
        <w:t xml:space="preserve">بن عبدالرحمن، و عبدالله بن محمد بن موسى جميعاً، و محمد بن عبدالله بن صبيح </w:t>
      </w:r>
      <w:r>
        <w:rPr>
          <w:rStyle w:val="FootnoteAnchor"/>
          <w:rtl w:val="true"/>
        </w:rPr>
        <w:footnoteReference w:id="35"/>
      </w:r>
      <w:r>
        <w:rPr>
          <w:rFonts w:ascii="IRNazanin" w:hAnsi="IRNazanin" w:eastAsia="IRNazanin"/>
          <w:color w:val="111111"/>
          <w:sz w:val="28"/>
          <w:sz w:val="28"/>
          <w:szCs w:val="28"/>
          <w:rtl w:val="true"/>
          <w:lang w:bidi="fa-IR"/>
        </w:rPr>
        <w:t>جميعاً، عن أحمد بن المثنّى الموصليُّ، عن عبد الأعلى، عن أيّوب، عن نافع، عن ابن عمر، عن رسول الله صلی الله علیه و آله و سلّم مثله سواء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عن أحمد بن هلال، عن ابن محبوب، عن أبي أيوب و العلامعاً،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لقيام القائم علامات تكون من الله عزَّ وجلَّ للمؤمنين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جعلني الله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المؤمنين قبل خروج القائم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مِنَ الْخَوْفِ وَالْجُوعِ وَنَقْصٍ مِنَ الْأَمْوَالِ وَالْأَنْفُسِ وَالثَّمَرَاتِ وَبَشِّرِ الصَّابِرِينَ</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نبلوهم بشيء من الخوف من ملوك بني فلان في آخر سلطانهم و الجوع بغلا أسعارهم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ونقص من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كساد التجارات وقلة الفضل، ونقص من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موت ذريع و نقص من الثمرات قلّة ريع ما يزرع و بشّر الصابرين عند ذلك بتعجيل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هذا تأويله إنَّ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عن الحميريَّ، عن ابن محبوب، عن ابن رئاب، عن محمّد بن مسلم مثله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الحميري، عن إبراهيم بن مهزيار، عن أخيه على، عن الأهوازي عن صفوان، عن محمد بن حكيم، عن ميمون البان عن أبي عبد 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قبل قيام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اليمانيُّ و السفيانيُّ و المنادي ينادي من السماء و خسف بالبيداء وقتل النفس الزكيّة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 عن الصّفار ، عن ابن معروف ، عن علي بن مهزيار ، عن الحجّال، عن ثعلبة ، عن شعيب الحذّاء ، عن صالح مولى بني العذراء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الصادق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بين قيام قائم آل محمّد و بين قتل النفس الزكية إلا خمسة عشر ليلة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عن ابن فضال عن ثعلبة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ثعلبة مثله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الأهوازيّ ، عن صفوان ، عن عيسى بن أعين عن المعلى بن خنيس ،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 السفيانيّ من الأمر المحتوم، وخروجه في رجب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الأهوازيّ </w:t>
      </w:r>
      <w:r>
        <w:rPr>
          <w:rStyle w:val="FootnoteAnchor"/>
          <w:rtl w:val="true"/>
        </w:rPr>
        <w:footnoteReference w:id="38"/>
      </w:r>
      <w:r>
        <w:rPr>
          <w:rFonts w:ascii="IRNazanin" w:hAnsi="IRNazanin" w:eastAsia="IRNazanin"/>
          <w:color w:val="111111"/>
          <w:sz w:val="28"/>
          <w:sz w:val="28"/>
          <w:szCs w:val="28"/>
          <w:rtl w:val="true"/>
          <w:lang w:bidi="fa-IR"/>
        </w:rPr>
        <w:t xml:space="preserve">، عن حماد بن عيسى، عن إبراهيم بن عمر، ن أبي أيوب، عن الحارث بن المغيرة،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الصحية الّتي في شهر رمضان تكون ليلة الجمعة لثلاث وعشرين مضين من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الأهوازي،</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عن عبد الرحمان بن الحجاج،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 قدّام القائم علیه السّلام موتان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أحمر و موت أبيض ، حتى يذهب من كلّ سبعة خمسة فالموت الأحمر السيف ، والموت الأبيض الطاعون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المتوكّل، عن السعد آباديّ، عن البرقيَّ، عن أبيه، عن ابن أبي عمير، عن أبي أيوب، عن أبي بصير، عن أبي عبد الله علیه السّلام قال تنكسف الشمس لخمس مضين من شهر رمضان قبل قيام القائم علیه السّلام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أبي أيوب، عن أبي بصير و محمد بن مسلم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هذا الأمر حتى يذهب ثلثا النّاس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ذهب ثلثا </w:t>
      </w:r>
    </w:p>
    <w:p>
      <w:pPr>
        <w:pStyle w:val="BookText"/>
        <w:rPr/>
      </w:pPr>
      <w:r>
        <w:rPr>
          <w:rFonts w:ascii="IRNazanin" w:hAnsi="IRNazanin" w:eastAsia="IRNazanin"/>
          <w:color w:val="111111"/>
          <w:sz w:val="28"/>
          <w:sz w:val="28"/>
          <w:szCs w:val="28"/>
          <w:rtl w:val="true"/>
          <w:lang w:bidi="fa-IR"/>
        </w:rPr>
        <w:t xml:space="preserve">الناس فما يبقی؟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ترضون أن تكونوا الثلث الباقي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عن سيف بن عميرة، عن بكر بن محمّد الأزدي، عر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الثلاثة الخراسانيُّ و السفيانيُّ و اليمانيُّ في سنة واحدة في شهر واحد في يوم واحد، و ليس فيها راية بأهدى من راية اليمانيُّ يهدي إلى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عميرة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 غط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عن الحسن بن محبوب، عن عمرو بن أبي المقدام عن جابر الجعفي،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 الأرض ولا تحرّك يداً ولا رجلاً حتى ترى علامات أذكرها لك و ما أراك تدرك اختلاف بني فلان و مناد ينادي من السّماء، و يجيئكم الصوت من ناحية دمشق بالفتح ، و خسف قرية من قرى الشام تسمّى الجابية وستقبل إخوان الترك حتّى ينزلوا الجزيرة ، وستقبل مارقة الرُّوم حتى ينزلوا الرّملة ، فتلك السّنة فيها اختلاف كثير في كلّ أرض من ناحية المغرب فأوّل أرض تخرب الشّام ، يختلفون عند ذلك على ثلاث رايات راية الأصهب، و راية الأبقع، وراية السفيانيُّ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عن محمد بن علي، عن عثمان بن أحمد السماك، عن إبراهيم بن عبدالله الهاشمي، عن إبراهيم بن هانىء، عن نعيم بن حماد، عن سعيد، عن أبي عثمان، عن جابر،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الرايات السود الّتي تخرج من خراسان إلى الكوفة فاذا ظهر المهديُّ بعث إليه بالبيعة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أحمد بن يوسف، عن ابن مهران، عن ابن البطائني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لا بدَّ أن يكون قدام القائم سنة تجوع فيها الناس، و يصيبهم خوف شديد من القتل ، و نقص من الأموال و الأنفس و الثمرات فانّ ذلك في كتاب الله لبيّن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وَلَنَبْلُوَنَّكُمْ بِشَيْءٍ مِنَ الْخَوْفِ وَالْجُوعِ وَنَقْصٍ مِنَ الْأَمْوَالِ وَ </w:t>
      </w:r>
    </w:p>
    <w:p>
      <w:pPr>
        <w:pStyle w:val="BookText"/>
        <w:rPr/>
      </w:pPr>
      <w:r>
        <w:rPr>
          <w:rFonts w:ascii="Amiri" w:hAnsi="Amiri" w:eastAsia="Amiri" w:cs="Amiri"/>
          <w:color w:val="111111"/>
          <w:sz w:val="28"/>
          <w:sz w:val="28"/>
          <w:szCs w:val="28"/>
          <w:rtl w:val="true"/>
          <w:lang w:bidi="ar-SA"/>
        </w:rPr>
        <w:t xml:space="preserve">الْأَنْفُسِ وَالثَّمَرَاتِ وَبَشِّرِ الصَّابِرِينَ </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 عن أحمد بن يوسف ، عن ابن مهران، عن ابن البطائني عن أبيه ، و وهيب ، عن أبي بصير، عن أبي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رأيتم ناراً من المشرق شبه الهرويُّ </w:t>
      </w:r>
      <w:r>
        <w:rPr>
          <w:rStyle w:val="FootnoteAnchor"/>
          <w:rtl w:val="true"/>
        </w:rPr>
        <w:footnoteReference w:id="40"/>
      </w:r>
      <w:r>
        <w:rPr>
          <w:rFonts w:ascii="Amiri" w:hAnsi="Amiri" w:eastAsia="Amiri" w:cs="Amiri"/>
          <w:color w:val="111111"/>
          <w:sz w:val="28"/>
          <w:sz w:val="28"/>
          <w:szCs w:val="28"/>
          <w:rtl w:val="true"/>
          <w:lang w:bidi="ar-SA"/>
        </w:rPr>
        <w:t>العظيم تطلع ثلاثة أيّام أو سبعة فتوقّعوا فرج آل محمد علیه السّلام إن شاء الله عزَّ وجلَّ إِنَّ الله عزيزحكيم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لا تكون إلّا في شهر رمضان شهر الله و هي صيحة جبرئيل إلى هذا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مناد من السماء باسم القائم علیه السّلام فيسمع من بالمشرق و من بالمغرب لا يبقى راقد إلّا استيقظ، ولا قائم إلا قعد ، ولا قاعد إلّا قام على رجليه فزعاً من ذلك الصوت، فرحم الله من اعتبر بذلك الصوت فأجاب، فانَّ الصّوت الأَوَّل هو صوت جبرئيل الرُّوح الأمين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 في شهر رمضان في ليلة جمعة ليلة ثلاث وعشرين فلا تشكّوا في ذلك و اسمعوا وأطيعوا، و في آخر النَّهار صوت إبليس اللّعين ينادي ألا إنّ فلاناً قتل مظلوماً ليشكّك الناس ويفتنهم، فكم ذلك اليوم من شاکٍّ متحيّر قد هوى في النار، و إذا سمعتم الصوت في شهر رمضان فلاتشكُّوا أنَّه صوت جبرئيل وعلامة ذلك أنَّه ينادى باسم القائم و اسم أبيه حتى تسمعه العذراء في خدرها فتحرّض أباها و أخاها على الخروج</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هذين الصوتين قبل خروج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من السماء و هو صوت جبرئيل ، وصوت من الأرض، فهو صوت إبليس اللّعين ينادي باسم فلان أنّه قتل مظلوماً يريد الفتنة فاتّبعوا الصوت الأوَّل وإيّاكم و الأخير أن تفتتنوا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علیه السّلام لا يقول القائم إلّا على خوف شديد من النّاس، و زلازل، وفتنة و بلاء يصيب النّاس، و طاعون قبل ذلك، و سيف قاطع بين العرب، واختلاف شديد بين الناس، و تشتيت في حالهم، حتّى يتمنّى المتمنّي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صباحاً ومساءً، من عظم ما يرى من كلب الناس و أكل بعضهم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فخروجه علیه السّلام إذا خرج يكون عند اليأس والقنوط من أن يروا فرجاً، فيا طوبى لمن أدركه وكان من أنصاره، والويل كلّ الويل لمن ناواه وخالفه، وخالف أمره، وكان من 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بأمر جديد و كتاب جديد و سنّة جديدة و 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العرب شدید ولیس شأنه إلّا القتل، لا يستبق أحداً ، ولا يأخذه في الله لومة لائم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 بنو فلان فيما بينهم، فعند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الفرج وليس فرجكم إلّا في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فاذا اختلفوا فتوقّعوا الصيحة في شهر رمضان بخروج القائم؛ إنَّ الله يفعل ما يشاء، ولن يخرج القائم و لاترون ما تحبّون حتى يختلف بنو فلان فيما بينهم، فاذا كان ذلك طمع الناس فيهم و اختلفت الكلمة، وخرج السفيانيُّ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لبني فلان أن يملكوا فإذا ملكوا ثمّ اختلفوا تفرّق كلّهم و تشتت أمرهم حتى يخرج عليهم الخراسانيُّ و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المشرق، و هذا من المغرب، يستبقان إلى الكوفة كفَرَسَيّ 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هنا، و هذا من هنا حتى يكون هلاك بني فلان على أيديهما، أما إنَّهما لا يُبقون منهم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السفيانيَّ و اليمانيَّ و الخراسانيَّ في سنة واحدة و في شهر واحد في يوم واحد و نظام كنظام الخَرز يتبع بعضه بعضاً فيكون البأس من كل وجه، ويل لمن ناواهم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في الرايات أهدى من راية اليماني هي راية هدى لأنه يدعو إلى صاحبكم، فاذا خرج اليمانيُّ حرم بيع السلاح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مسلم و إذا خرج اليمانيُّ فانهض إليه، فإنَّ رأيته راية هدى، ولا يحلُّ لمسلم أن يلتوي عليه، فمن فعل فهو من أهل النَّار، لأنَّه يدعو إلى </w:t>
      </w:r>
    </w:p>
    <w:p>
      <w:pPr>
        <w:pStyle w:val="BookText"/>
        <w:rPr/>
      </w:pPr>
      <w:r>
        <w:rPr>
          <w:rFonts w:ascii="Amiri" w:hAnsi="Amiri" w:eastAsia="Amiri" w:cs="Amiri"/>
          <w:color w:val="111111"/>
          <w:sz w:val="28"/>
          <w:sz w:val="28"/>
          <w:szCs w:val="28"/>
          <w:rtl w:val="true"/>
          <w:lang w:bidi="ar-SA"/>
        </w:rPr>
        <w:t>الحقَّ و إلى طريق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ذهاب ملك بني فلان كقصع الفخّار، و كرجل كانت في يده فخَّارة و هو يمشي إذ سقطت من يده و هو ساه عنها فانكسرت ، فقال حين سقطت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الفزع، فذهاب ملكهم هكذا أغفل ما كانوا عن ذهابه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علیه السّلام على منبر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ذكره قدَّر فيها قدَّر و قضى بأنَّه كائن لا بدَّ منه أخذ بني أمية بالسيف جهرة و أنَّ أخذ بني فلان بغتة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رحى تطحن، فاذا قامت على قطبها و ثبتت على ساقها بعث الله عليها عبداً عسفاً ،خاملاً أصله ، يكون النّصر معه أصحابه الطويلة شعورهم،أصحاب</w:t>
      </w:r>
    </w:p>
    <w:p>
      <w:pPr>
        <w:pStyle w:val="BookText"/>
        <w:rPr/>
      </w:pPr>
      <w:r>
        <w:rPr>
          <w:rFonts w:ascii="Amiri" w:hAnsi="Amiri" w:eastAsia="Amiri" w:cs="Amiri"/>
          <w:color w:val="111111"/>
          <w:sz w:val="28"/>
          <w:sz w:val="28"/>
          <w:szCs w:val="28"/>
          <w:rtl w:val="true"/>
          <w:lang w:bidi="ar-SA"/>
        </w:rPr>
        <w:t>السبَّال سود ثيابهم أصحاب رايات سود ويل لمن ناواهم يقتلونهم هرجاً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لكأنّي أنظر إليهم و إلى أفعالهم و ما يلق من الفجار منهم و الأعراب الجفاة يسلّطهم الله عليهم بلا رحمة، فيقتلونهم هرجاً على مدينتهم بشاطيء الفرات البرية و البحرية جزاء بما عملوا و ما ربّك بظلاّم للعبيد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أحمد ، عن عبيد الله بن موسى ، عن يعقوب بن يزيد عن زياد بن مروان ، عن عبدالله بن سنان،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النّداء من المحتوم، والسُّفياني من المحتوم، و قتل النفس الزكيّة من المحتوم، وكفُّ </w:t>
      </w:r>
      <w:r>
        <w:rPr>
          <w:rStyle w:val="FootnoteAnchor"/>
          <w:rtl w:val="true"/>
        </w:rPr>
        <w:footnoteReference w:id="41"/>
      </w:r>
      <w:r>
        <w:rPr>
          <w:rFonts w:ascii="Amiri" w:hAnsi="Amiri" w:eastAsia="Amiri" w:cs="Amiri"/>
          <w:color w:val="111111"/>
          <w:sz w:val="28"/>
          <w:sz w:val="28"/>
          <w:szCs w:val="28"/>
          <w:rtl w:val="true"/>
          <w:lang w:bidi="ar-SA"/>
        </w:rPr>
        <w:t>يطلع من السماء من المحتوم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وفزعة في شهر رمضان توقظ النائم تفزع اليقظان، وتخرج الفتاة من خدرها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محمد بن المفضّل و سعدان بن إسحاق، و أحمد ابن الحسين بن عبدالملك ، و محمد بن أحمد جميعاً ، عن ابن محبوب ، قال ؛ وقال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 و محمد بن يحيى ، عن ابن عيسى و علي بن محمد و غيره ، عن سهل جميعاً ، عن ابن </w:t>
      </w:r>
    </w:p>
    <w:p>
      <w:pPr>
        <w:pStyle w:val="BookText"/>
        <w:rPr/>
      </w:pPr>
      <w:r>
        <w:rPr>
          <w:rFonts w:ascii="IRNazanin" w:hAnsi="IRNazanin" w:eastAsia="IRNazanin"/>
          <w:color w:val="111111"/>
          <w:sz w:val="28"/>
          <w:sz w:val="28"/>
          <w:szCs w:val="28"/>
          <w:rtl w:val="true"/>
          <w:lang w:bidi="fa-IR"/>
        </w:rPr>
        <w:t>محبوب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عبدالواحد بن عبدالله عن أحمد بن محمد بن أبي ياسر، عن أحمد بن هليل، عن عمرو بن أبي المقدام،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الزم الأرض ولا تحرّك يداً ولا رجلاً حتى ترى علامات أذكرها لك إن أدركتها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اختلاف بني العباس، وما أراك تدرك ذلك، ولكن حدّث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عنّي، ومناد ينادي من السماء و يجيئكم الصوت من ناحية دمشق بالفتح، و تخسف قرية من قرى الشام تسمّى الجابية، و تسقط طائفة من مسجد دمشق الأيمن، و مارقة تمرق من ناحية الترك، ويعقبها هرج الروم، وسيقبل إخوان الترك حتى ينزلوا الجزيرة، وستقبل مارقة الرُّم حتى ينزلوا الرَّملة، فتلك السنة يا جابر اختلاف كثير في أرض من ناحية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أرض المغرب أرض الشام يختلفون عند ذلك على ثلاث رايات راية الأصهب، و راية الأبقع، و راية السفياني، فيلتقي السفياني بالأبقع فيقتتلون و يقتله السفياني و من معه و يقتل الأصهب، ثم لا يكون له همّة إلّا الاقبال نحو العراق و يمرُّ جيشه بقرقيسا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فيقتتلون بها فيقتل من الجبارين مائة ألف و يبعث السفياني جيشاً إلى الكوفة، وعدَّتهم سبعون ألفاً، فيصيبون من أهل الكوفة قتلاً وصلباً وسبياً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فبيناهم كذلك إذا أقبلت رايات من قبل ، خراسان تطوي المنازل طيّاً حثيثاً ومعهم نفر من أصحاب القائم، ثم يخرج رجل من موالي أهل الكوفة في ضعفاء فيقتله أميرجيش السفياني بين الحيرة و الكوفة ، و يبعث السفياني بعثاً إلى المدينة فينقر المهديُّ منها إلى مكّة ، فيبلغ أمير جيش السفيانيّ أنَّ المهدى قدخرج إلى مكة ، فيبعث جيشا على أثره فلايدركه حتى يدخل مكه خائفاً يترقّب على سنّة موسى بن عمران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ينزل أميرجيش السفياني البيداء فينادي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بيداء أبيدي القوم فيخسف بهم فلا يفلت منهم إلا ثلاثة نفر يحوّل الله وجوههم إلى أقفيتهم و هم من كلب و فيهم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أُوتُوا الْكِتَابَ آمِنُوا بِمَا نَزَّلْنَا مُصَدِّقًا لِمَا مَعَكُمْ مِنْ قَبْلِ أَنْ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نَطْمِسَ وُجُوهًا فَنَرُدَّهَا عَلَى أَدْبَارِهَا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والقائم يومئذ بمكّة ، وقد أسند ظهره إلى البيت الحرام، مستجيراً به ينادى يا أيّها الناس إنّا نستنصرالله و من أجابنا من الناس، و إنّا أهل بيت نبيّكم محمد و نحن أولى الناس بالله و بمحمد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حاجّني في آدم فأنا أولى الناس بآدم، و من حاجّني في نوح فأنا أولى الناس بنوح، و من حاجّني في إبراهيم فأنا أولى النّاس بابراهيم، و من حاجّني في محمّد صلّى الله عليه و آله و سلّم فأنا أولى الناس بمحمّد، و من حاجّني في النبيين فأنا أولى الناس بالنبيين، أليس الله يقول في محكم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ذُرِّيَّةً بَعْضُهَا مِنْ بَعْضٍ وَاللَّهُ سَمِيعٌ عَلِيمٌ </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فأنا بقيّة من آدم، و ذخيرة من نوح و مصطفی من إبراهيم ، وصفوة من محمد صلی الله علیه و آله و سلّم ، ألا و من حاجّني في كتاب الله فأنا أولى الناس بكتاب الله، ألا ومن حاجّني في سنة رسول الله صلی الله علیه و آله و سلّم ، فأنا أولى الناس بسنّة رسول الله، فأنشد الله من سمع كلامي اليوم لمّا بلغ الشاهد منكم الغائب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وأسألكم بحقّ الله و رسوله و بحقِّي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لي عليكم حق القربى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أعنتمونا، ومنعتمونا ممّن يظلمنا ، فقد أخفنا و ظُلمنا و طُردنا من ديارنا و أبنائنا و بُغى علينا، ودُفعنا عن حقِّنا فأوتر </w:t>
      </w:r>
      <w:r>
        <w:rPr>
          <w:rStyle w:val="FootnoteAnchor"/>
          <w:rtl w:val="true"/>
        </w:rPr>
        <w:footnoteReference w:id="44"/>
      </w:r>
      <w:r>
        <w:rPr>
          <w:rFonts w:ascii="Amiri" w:hAnsi="Amiri" w:eastAsia="Amiri" w:cs="Amiri"/>
          <w:color w:val="111111"/>
          <w:sz w:val="28"/>
          <w:sz w:val="28"/>
          <w:szCs w:val="28"/>
          <w:rtl w:val="true"/>
          <w:lang w:bidi="ar-SA"/>
        </w:rPr>
        <w:t xml:space="preserve">أهل الباطل 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الله فينا لا تخذلونا و انصرونا ينصركم الله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فيجمع الله عليه أصحابه ثلاثمائة و ثلاثة عشر رجلاً، و يجمعهم الله على غير ميعاد ، قزعاً كقزع الخريف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الآية التي ذكرها الله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تَكُونُوا يَأْتِ </w:t>
      </w:r>
    </w:p>
    <w:p>
      <w:pPr>
        <w:pStyle w:val="BookText"/>
        <w:rPr/>
      </w:pPr>
      <w:r>
        <w:rPr>
          <w:rFonts w:ascii="Amiri" w:hAnsi="Amiri" w:eastAsia="Amiri" w:cs="Amiri"/>
          <w:color w:val="111111"/>
          <w:sz w:val="28"/>
          <w:sz w:val="28"/>
          <w:szCs w:val="28"/>
          <w:rtl w:val="true"/>
          <w:lang w:bidi="ar-SA"/>
        </w:rPr>
        <w:t>بِكُمُ اللَّهُ جَمِيعًا إِنَّ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فيبايعونه بين الرُّكن والمقام و معه عهد من رسول الله صلی الله علیه و آله و سلّم قد توارثته الأبناء عن الآباء، والقائم رجل من ولد الحسين يصلح الله له أمره في ليلة فما أشكل على الناس من ذلك يا جابر فلا يشكل عليهم ولادته من رسول الله و وراثته العلماء عالماً بعد عالم فان أشكل هذا كلّه عليهم فانَّ الصّوت من السماء لا يشكل عليهم إذا نودي باسمه واسم أبيه وأمِّه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أبي المقدام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جعفرعلیه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له طويل</w:t>
      </w:r>
      <w:r>
        <w:rPr>
          <w:rStyle w:val="FootnoteAnchor"/>
          <w:rtl w:val="true"/>
        </w:rPr>
        <w:footnoteReference w:id="46"/>
      </w:r>
      <w:r>
        <w:rPr>
          <w:rFonts w:ascii="Amiri" w:hAnsi="Amiri" w:eastAsia="Amiri" w:cs="Amiri"/>
          <w:color w:val="111111"/>
          <w:sz w:val="28"/>
          <w:sz w:val="28"/>
          <w:szCs w:val="28"/>
          <w:rtl w:val="true"/>
          <w:lang w:bidi="ar-SA"/>
        </w:rPr>
        <w:t>يا جابر أوّل أرض المغرب تخرب أرض الشام يختلفون عند ذلك على ثلاث رايات و ساق الحديث إلى قوله فنردَّها على أدبارها مثل الخبر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عن القاسم بن محمد، عن عبيس بن هشام، عن ابن جبلة، عن محمد بن سليمان، عن العلاء،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مسلم</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عن أبي جعفر محمّد بن علي علیه السّلام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السفيانيُّ و القائم في سنة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عن أحمد بن يوسف، عن إسماعيل بن مهران، عن ابن البطائني، عن أبيه؛ و وهيب، عن أبي بصير،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الناس وقوفاً بعرفات إذ أتاهم راكب على ناقة ذعلبة يخبرهم بموت خليفة، عند موته فرج آل محمد علیهم السّلام ، و فرج الناس جميعاً،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رأيتم علامة في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 عظيمة من قبل المشرق تطلع ليال فعندها فرج الناس و هي قدَّام القائم بقليل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عن الفزاريّ، عن معاوية بن جابر،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IRNazanin" w:hAnsi="IRNazanin" w:eastAsia="IRNazanin"/>
          <w:color w:val="111111"/>
          <w:sz w:val="28"/>
          <w:sz w:val="28"/>
          <w:szCs w:val="28"/>
          <w:rtl w:val="true"/>
          <w:lang w:bidi="fa-IR"/>
        </w:rPr>
        <w:t>الرضاء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هذا الأمر بنوح فلم أدرما البنوح فحججت فسمعت أعرابيّاً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يوم بئوح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البئوح؟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الشديد الحرُّ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عن عليّ، عن محمد بن عبدالله، عن ابن أبي عمير عن هشام بن سالم ،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يكون هذا الأمر حتى لا يبقى صنف من الناس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ولّوا على الناس حتى لا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لو ولِّينا لعدلنا ثم يقوم القائم بالحق والعدل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الإسناد، عن هشام،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 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 حتّى يسمعه كلُّ قوم بلسانهم، وقال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هذا الأمر حتى يذهب تسعة أعشار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عن محمد بن المفضّل بن إبراهيم، عن ابن فضال، عن ثعلبة، عن عيسى بن أعين </w:t>
      </w:r>
      <w:r>
        <w:rPr>
          <w:rStyle w:val="FootnoteAnchor"/>
          <w:rtl w:val="true"/>
        </w:rPr>
        <w:footnoteReference w:id="48"/>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السفيانيُّ من المحتوم و خروجه من أول خروجه إلى آخره خمسه عشر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أشهر يقاتل فيها فإذا ملك الكور الخمس ملك تسعة أشهر ولم يزد عليها يوماً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عن علي بن الحسن عن العبّاس بن عامر، عن عبدالله بن بكير، عن زرارة، عن عبدالملك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جعفر علیه السّلام فجرى ذكر القائم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أرجوا أن يكون عاجلاً و لا يكون سفياني،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إنه لمن المحتوم الذي لا بدَّ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عن محمد بن سالم </w:t>
      </w:r>
      <w:r>
        <w:rPr>
          <w:rStyle w:val="FootnoteAnchor"/>
          <w:rtl w:val="true"/>
        </w:rPr>
        <w:footnoteReference w:id="49"/>
      </w:r>
      <w:r>
        <w:rPr>
          <w:rFonts w:ascii="IRNazanin" w:hAnsi="IRNazanin" w:eastAsia="IRNazanin"/>
          <w:color w:val="111111"/>
          <w:sz w:val="28"/>
          <w:sz w:val="28"/>
          <w:szCs w:val="28"/>
          <w:rtl w:val="true"/>
          <w:lang w:bidi="fa-IR"/>
        </w:rPr>
        <w:t xml:space="preserve">، عن عبد الرَّحمن الأزديَّ، عن عثمان بن سعيد الطويل، عن أحمد بن مسلم عن موسى بن بكر عن الفضيل، عن أبي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الأمور أموراً موقوفة و أموراً محتومة و إنَّ السفياني من المحتوم الذي لا بدَّ منه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همام عن الفزاريَّ، عن الحسن بن علي بن يسار، عن الخليل بن </w:t>
      </w:r>
    </w:p>
    <w:p>
      <w:pPr>
        <w:pStyle w:val="BookText"/>
        <w:rPr/>
      </w:pPr>
      <w:r>
        <w:rPr>
          <w:rFonts w:ascii="IRNazanin" w:hAnsi="IRNazanin" w:eastAsia="IRNazanin"/>
          <w:color w:val="111111"/>
          <w:sz w:val="28"/>
          <w:sz w:val="28"/>
          <w:szCs w:val="28"/>
          <w:rtl w:val="true"/>
          <w:lang w:bidi="fa-IR"/>
        </w:rPr>
        <w:t>راشد عن البطائني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رافقت أبا الحسن موسى بن جعفر علیهما السّلام من مكّة إلى المدينة ، فقال يوماً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أهل السماوات والأرض خرجوا على بني العباس لسقيت الأرض دماءهم حتى يخرج السفياني قلت له يا سيّدي أمره من المحتوم؟ قال من المحتوم ثمّ أطرق ثمّ رفع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بني العباس مكر و خدع يذهب حتى لم يبق منه شيء و يتجدد حتى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به شيء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عقدة، عن علي بن الحسن التيملي، عن العباس بن عامر ابن رباح، عن محمّد بن الرّبيع الأقرع ، عن هشام بن سالم عن أبي عبدالله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استولى السّفيانيُّ على الكور الخمس فعدُّوا تسعة أشهر، و زعم هشام أنَّ الكور الخمس دمشق و فلسطين والأردن و حمص وحلب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أحمد بن محمّد، عن ابن أبي نجران، عن محمد بن سنان، عن أبي الجارود، عن أبي جعفر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لاترون الّذي تنتظرون، حتى تكونوا كالمعزى المواة الّتي لايبالي الخابس أين يضع يده منها ليس لكم شرف ترقونه و لإسناد تسندون إليه أمركم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في كتاب سرور أهل الايمان عن السيد علي بن عبد الحميد باسناده عن جابر، عن أبي عبد الله علیه السّلام قال الزم الأرض ولا تحرّك يداً ولا رجلا حتى ترى علامات أذكرها لك، و ما أراك تدرك ذلك، اختلاف بين العباد، و مناد ينادي من السماء، و خسف في قرية من قرى الشام بالجابية، و نزول الترك الجزيرة ونزول الرُّوم الرَّملة، و اختلاف كثير عند ذلك في كلِّ أرض حتى تخرب الشّام و يكون سبب ذلك اجتماع ثلاث رايات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راية الأَصهب و راية الأَبقع و راية السفيانيَّ</w:t>
      </w:r>
      <w:r>
        <w:rPr>
          <w:rFonts w:eastAsia="IRNazanin" w:cs="IRNazanin"/>
          <w:color w:val="111111"/>
          <w:sz w:val="28"/>
          <w:szCs w:val="28"/>
          <w:rtl w:val="true"/>
          <w:lang w:bidi="fa-IR"/>
        </w:rPr>
        <w:t xml:space="preserve">. </w:t>
      </w:r>
      <w:bookmarkStart w:id="96" w:name="pg16433_211139"/>
    </w:p>
    <w:p>
      <w:pPr>
        <w:pStyle w:val="Heading3"/>
        <w:numPr>
          <w:ilvl w:val="2"/>
          <w:numId w:val="1"/>
        </w:numPr>
        <w:rPr/>
      </w:pPr>
      <w:bookmarkStart w:id="97" w:name="__RefHeading___Toc7979141_1280447820"/>
      <w:bookmarkStart w:id="98" w:name="_Toc33"/>
      <w:bookmarkEnd w:id="96"/>
      <w:bookmarkEnd w:id="97"/>
      <w:r>
        <w:rPr>
          <w:rtl w:val="true"/>
        </w:rPr>
        <w:t xml:space="preserve">باب </w:t>
      </w:r>
      <w:r>
        <w:rPr/>
        <w:t>21</w:t>
      </w:r>
      <w:r>
        <w:rPr>
          <w:rtl w:val="true"/>
        </w:rPr>
        <w:t xml:space="preserve"> : </w:t>
      </w:r>
      <w:r>
        <w:rPr>
          <w:rtl w:val="true"/>
        </w:rPr>
        <w:t>یوم خروجه وما یدل علیه ومایحدث عنده وکیفیه ومده ملکه صلوات الله علیه</w:t>
      </w:r>
      <w:bookmarkEnd w:id="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عن سعد، عن ابن يزيد عن ابن أبي عمير، عن غير واحد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قائمنا أهل البيت يوم الجمعة الخبر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سدير، عن أبيه سدير بن حكيم، عن أبيه، عن أبي سعيد عقيصاً عن الحسن بن علي صلوات الله عليها قال ما منا أحد إلا ويقع في عنقه بيعة لطاغية زمانه إلا القائم الذي يصلّي خلفه روح الله عیسی بن مریم فانَّ الله عزّوجل يخفي ولادته و يغيب شخصه لئلا يكون لأحد في عنقه بيعة إذا خرج ذلك التاسع من ولد أخي الحسين ابن سيدة الاماء، يطيل الله عمره في غيبته ثم يظهره بقدرته في صورة شابٌّ ذو أربعين سنة، ذلك ليعلم أنَّ الله على كلِّ شيء قدير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عن الأزدي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 أبو بصير، على أبي عبد الله علیه السّلام و عليَّ بن عبدالعزيز معنا فقلت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لصاحبكم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أخذ </w:t>
      </w:r>
    </w:p>
    <w:p>
      <w:pPr>
        <w:pStyle w:val="BookText"/>
        <w:rPr/>
      </w:pPr>
      <w:r>
        <w:rPr>
          <w:rFonts w:ascii="Amiri" w:hAnsi="Amiri" w:eastAsia="Amiri" w:cs="Amiri"/>
          <w:color w:val="111111"/>
          <w:sz w:val="28"/>
          <w:sz w:val="28"/>
          <w:szCs w:val="28"/>
          <w:rtl w:val="true"/>
          <w:lang w:bidi="ar-SA"/>
        </w:rPr>
        <w:t>جلدة عضده فمدَّها،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شيخ كبير، وصاحبكم شابٌّ حدث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وهب الجهنيَّ، عن الحسن بن علي بن أبي طالب، عن أبيه صلوات الله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الله رجلاً في آخر الزمان وكلب من الدَّهر و جهل من النّاس يؤيّده الله بملائكته و يعصم أنصاره وينصره بآياته، ويظهره على الأرض، حتى يدينوا طوعاً أو كرهاً يملأ الأرض عدلاً و قسطاً و نوراً و برهاناً يدين له عرض البلاد و طولها لا يبق كافر إلا آمن، و لا طالح إلّا صلح و تصطلح في ملكه السباع، و تخرج الأرض نبتها، و تنزل السماء بركتها، و تظهر له الكنوز يملك ما بين الخافقين، أربعين عاماً، فطوبى لمن أدرك أيَّامه و سمع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السناني، عن الأسدي، عن سهل، عن عبد العظيم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لمحمد بن علىّ بن موسى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تكون القائم من أهل بيت محمّد الذى يملأ الأرض قسطاً و عدلاً كما ملئت ظلماً و جوراً،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ما منّا إلّا قائم بأمر الله عز وجل و هاد إلى دينه، و لكنَّ القائم الذي يطهر الله به الأرض من أهل الكفر و الجحود، و يملأها عدلاً و قسطاً هو الذي يخفى على الناس ولادته و يغيب عنهم شخصه، و يحرم عليهم تسميته ، و هو سميّ رسول الله و كنيّه، و هو الذي تطوى له الأرض، و يذلُّ له كلُّ صعب ، يجتمع إليه أصحابه عدة أهل بدر ثلاثمائة و ثلاثة عشر رجلاً من أقاصي الأرض و ذلك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تَكُونُوا يَأْتِ بِكُمُ اللَّهُ جَمِيعًا إِنَّ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اجتمعت له هذه العدّة من أهل الاخلاص أظهر أمره، فإذا أكمل له العقد، و هو عشرة آلاف رجل خرج بإذن الله عزّ وجلَّ، فلا يزال يقتل أعداء الله حتى يرضى الله عَزَّوجلّ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العظيم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وكيف يعلم أنَّ الله قد رضي؟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يلقي في قلبه </w:t>
      </w:r>
    </w:p>
    <w:p>
      <w:pPr>
        <w:pStyle w:val="BookText"/>
        <w:rPr/>
      </w:pP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دخل المدينة أخرج اللّات والعزَّى فأحرقهما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العظيم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عبدالله بن أسد عن إبراهيم بن محمد، عن أحمد بن معمر الأسدي ، عن محمد بن فضيل ، عن الكلبي ، عن أبي صالح ، عن ابن عبّاس ،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نزلت فينا و في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لنا دولة تذلُّ أعناقهم لنا بعد صعوبة، و هوان بعد عزّ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أحمد بن الحسن بن علي، عن أبيه، عن أبيه، عن محمد بن إسماعيل، عن حنان بن سدير،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 ننزل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قائم آل محمد الله ينادي باسمه من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عبيد الله، عن البزوفريَّ، عن أحمد بن إدريس، عن ابن قتيبة، عن الفضل بن شاذان، عن ابن فضال، عن المثنى الحنّاط عن الحسن بن زياد الصيقل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جعفر بن محمد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القائم لا يقوم حتى ينادي مناد من السماء تسمع الفتاة في خدرها، و يسمع أهل المشرق و المغرب و فيه 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نشأ ننزل عليهم من السماء آية فظلّت أعناقهم لها خاضعين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الطالقانيُّ، عن أحمد بن عليَّ الأنصاري، عن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علامة القائم علیه السّلام منكم إذا 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علامته أن يكون شيخ السنِّ شابَّ المنظر، حتى أنَّ الناظر إليه ليحسبه ابن أربعين سنة أو دونها وإنَّ من علامته أن لا يهرم بمرور الأيّام واللّيالي عليه حتّى يأتي أجله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جيلويه، عن عمّه، عن البرقي، عن أبيه، عن محمد بن سنان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نزلت هذه الآية في المفتقدين من أصحاب القائم علیه السّلام </w:t>
      </w:r>
    </w:p>
    <w:p>
      <w:pPr>
        <w:pStyle w:val="BookText"/>
        <w:rPr/>
      </w:pP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تكونوا يأت بكم الله جميعاً</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إنّهم لمفتقدون عن فرشهم ليلاً، فيصبحون بمكّة و بعضهم يسير في السحاب نهاراً يعرف اسمه و اسم أبيه و حليته و نسبه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أيّهم أعظم إيماناً؟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يسير في السحاب نهاراً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عن أبيه ، عن ابن أبي عمير ، عن منصور به يونس، عن إسماعيل بن جابر ، عن أبي خالد ، عن أبي جعفر الله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 أينما تكونوا يأت بكم الله جميعاً قال الخيرات الولاية وقوله تبارك و تعالى أينما تكونوا يأت بكم الله جميعاً</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يعنى أصحاب القائم الثلاثمائة و البضعة عشر رجلاً قال وهم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الأمة المعدودة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يجتمعون و الله في ساعة واحدة قزع كقزع الخريف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عن ابن محبوب، عن أبي أيوب،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باسم القائم فيسمع ما بين المشرق إلى المغرب، فلا يبقى راقد إلا قام، ولا قائم إلا قعد، و لا قاعه إلّا قام على رجليه من ذلك الصوت، و هو صوت جبرئيل الرُّوح الأمين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عن عليّ بن عبدالله ، عن عبدالرحمان بن أبي عبدالله عن أبي الجارود قال 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القائم يملك ثلاثمائة و تسع سنين كما لبث أهل الكهف في كهفهم يملأ الأرض عدلاً و قسطاً كما ملئت ظلماً و جوراً، و يفتح الله له شرق الأرض و غربها؛ و يقتل الناس حتى لا يبقى إلّا دين محمد صلی الله علیه و آله و سلّم يسير بسيرة سليمان بن داود تمام الخبر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عن عبدالله بن القاسم الحضرمي، عن عبدالكريم بن عمرو الخثعمي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يملك القائم؟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سنين يكون سبعين سنة من سنيكم هذه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عن علي بن أبي حمزة، عن أبي بصير، عن أبي عبد الله علیه السّلام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يخرج القائم إلا في وتر من السنين سنة إحدى أو ثلاث أو خمس أو سبع أو تسع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سمينة، عن مولى لأبي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أينما تكونوا يأت بكم الله جميعاً</w:t>
      </w:r>
      <w:r>
        <w:rPr>
          <w:rFonts w:eastAsia="IRNazanin" w:cs="IRNazanin"/>
          <w:color w:val="111111"/>
          <w:sz w:val="28"/>
          <w:szCs w:val="28"/>
          <w:rtl w:val="true"/>
          <w:lang w:bidi="fa-IR"/>
        </w:rPr>
        <w:t xml:space="preserve">» </w:t>
      </w:r>
      <w:r>
        <w:rPr>
          <w:rStyle w:val="FootnoteAnchor"/>
          <w:rtl w:val="true"/>
        </w:rPr>
        <w:footnoteReference w:id="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والله أن لوقد قام قائمنا يجمع الله إليه شيعتنا من جميع البلدان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عن علي بن الحسن التيملي، عن الحسن بن علي بن يوسف، عن أبيه؛ و محمّد بن عليّ عن أبيه، عن أحمد بن عمر الحلبي، عن حمزة ابن حمران، عن ابن أبي يعفور،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القائم تسع عشرة سنة و أشهر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عن محمّد بن المفضّل بن إبراهيم وسعدان بن إسحاق ابن سعيد و أحمد بن الحسين بن عبد الملك، و محمّد بن أحمد بن الحسين، عن ابن محبوب، عن عمرو بن ثابت، عن جابر بن يزيد الجعف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على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ليملكنَّ رجل منّا أهل البيت ثلاث مائة سنة و يزداد تسعاً،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يكون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موت القائم علیه السّلام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يقوم القائم علیه السّلام في عالمه حتى يموت؟ قال تسع عشرة سنة من يوم قيامه إلى يوم موته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المفضّل الشيبانيُّ، عن الكليني، عن محمد العطّار، عن سلمة ابن الخطّاب، عن محمد الطّيالسي، عن ابن أبي عميرة و صالح بن عقبة جميعاً، عن علقمة بن محمد الحضرميّ، عن الصادق ، عن آبائه ،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قائمنا إذا خرج يجتمع إليه ثلاثمائة و ثلاثة عشر رجلاً عدد رجال بدر فاذاحان وقت خروجه، يكون له سيف مغمود ناداه السيف قم يا وليَّ الله، فاقتل أعداء الله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روى السيد علي بن عبد الحميد بإسناده إلى أحمد بن محمد الأيادي رفعه عن عبدالله بن عجلان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ذكرنا خروج القائم عند أبي عبد الله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لنا أن نعلم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يصبح أحدكم و تحت رأسه صحيفة عليها مكتوب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معروفة</w:t>
      </w:r>
      <w:r>
        <w:rPr>
          <w:rFonts w:eastAsia="IRNazanin" w:cs="IRNazanin"/>
          <w:color w:val="111111"/>
          <w:sz w:val="28"/>
          <w:szCs w:val="28"/>
          <w:rtl w:val="true"/>
          <w:lang w:bidi="fa-IR"/>
        </w:rPr>
        <w:t xml:space="preserve">». </w:t>
      </w:r>
      <w:bookmarkStart w:id="99" w:name="pg16433_211144"/>
    </w:p>
    <w:p>
      <w:pPr>
        <w:pStyle w:val="Heading3"/>
        <w:numPr>
          <w:ilvl w:val="2"/>
          <w:numId w:val="1"/>
        </w:numPr>
        <w:rPr/>
      </w:pPr>
      <w:bookmarkStart w:id="100" w:name="__RefHeading___Toc7979143_1280447820"/>
      <w:bookmarkStart w:id="101" w:name="_Toc34"/>
      <w:bookmarkEnd w:id="99"/>
      <w:bookmarkEnd w:id="100"/>
      <w:r>
        <w:rPr>
          <w:rtl w:val="true"/>
        </w:rPr>
        <w:t xml:space="preserve">باب </w:t>
      </w:r>
      <w:r>
        <w:rPr/>
        <w:t>22</w:t>
      </w:r>
      <w:r>
        <w:rPr>
          <w:rtl w:val="true"/>
        </w:rPr>
        <w:t xml:space="preserve"> : </w:t>
      </w:r>
      <w:r>
        <w:rPr>
          <w:rtl w:val="true"/>
        </w:rPr>
        <w:t>سيره و أخلاقه و عدد أصحابه و خصائص زمانه و احوال أصحابه صلوات الله عليه و على آبائه</w:t>
      </w:r>
      <w:bookmarkEnd w:id="1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ثابت الدّواليبي</w:t>
      </w:r>
      <w:r>
        <w:rPr>
          <w:rStyle w:val="FootnoteAnchor"/>
          <w:rtl w:val="true"/>
        </w:rPr>
        <w:footnoteReference w:id="60"/>
      </w:r>
      <w:r>
        <w:rPr>
          <w:rFonts w:ascii="IRNazanin" w:hAnsi="IRNazanin" w:eastAsia="IRNazanin"/>
          <w:color w:val="111111"/>
          <w:sz w:val="28"/>
          <w:sz w:val="28"/>
          <w:szCs w:val="28"/>
          <w:rtl w:val="true"/>
          <w:lang w:bidi="fa-IR"/>
        </w:rPr>
        <w:t>عن محمد بن علي بن عبدالصمد عن علي بن عاصم ، عن أبي جعفر الثاني،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و سلّم لأبي بن كعب في وصف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ركب في صلب الحسن علیه السّلام نطفة مباركة زكية طيبة طاهرة مطهرة، يرضى بها كلُّ مؤمن ممن قد أخذ الله ميثاقه في الولاية، و يكفر بها كلُّ جاحد، فهو إمام تقيٌّ نقيٌّ سارٌ مرضيٌّ هاد مهديٌّ يحكم بالعدل و يأمر به يصدِّق الله عزوجل و يصدِّقه الله في قوله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يخرج من تهامة حين تظهر الدلائل و العلامات، و له كنوز لا ذهب ولا فضة إلا خيول مطهّمة، ورجال مسوَّمة يجمع الله له من أقاصي البلاد على عدة أهل بدر ثلاثمائة و ثلاثه عشر رجلا، معه صحيفة مختومة فيها عدد أصحابه بأسمائهم ، وبلدانهم و طبائعهم، وحلاهم ، وكناهم، كدَّادون مجدُّون في طاعته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له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دلائله و علاماته يا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علَمٌ إذا حان وقت خروجه انتشر ذلك العلم من نفسه ، و أنطقه الله عزّوجلَّ، فناداه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يا وليَّ الله فاقتل أعداء الله ، و هما آیتان، و علامتان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سيف مغمد، فإذا حان وقت خروجه اقتلع ذلك السّيف من غمده و أنطقه الله عزّوجلَّ فناداه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يا ولي الله فلا يحلُّ لك أن تقعد عن أعداء الله، فيخرج و يقتل أعداء الله حيث ثقّفهم، ويقيم حدود الله و يحكم بحكم الله يخرج و جبرئيل عن يمنته، و ميكائيل عن يسرته، و سوف تذكرون ما أقول لكم ولو بعد حين و أفوِّض أمري إلى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لقيه، وطوبى لمن أحبَّه، و طوبى لمن قال به، ينجِّيهم من الهلكة، و بالاقرار بالله و برسوله، و بجميع الأئمة، يفتح الله لهم الجنّة، مثلهم في الأرض كمثل المسك الذي يسطع ريحه فلا يتغيّر أبداً، و مثلهم في السماء كمثل القمر المنير الذي لا يطفأ نوره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حال بيان هؤلاء الأئمة عن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أنزل عليَّ اثنتى عشر صحيفة اسم كلّ إمام على خاتمه، وصفته في صحيفته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ماجيلويه، عن عمّه، عن البرقي، عن أبيه، عن محمد بن سليمان عن داود بن النعمان عن عبد الرحيم القصير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جعفرعلیه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لوقام قائمنا لقد ردَّت إليه الا الحميراء حتى يجلدها الحد وحتى ينتقم لابنة محمّد فاطمة علیها السّلام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 لم يجلدها الحد؟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لفريتها على أم إبراهيم صلى الله عليه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أخّره الله للقائم علیه السّلام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بعث محمد صلی الله علیه و آله و سلّم رحمة و بعث القائم علیه السّلام نقمة</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مرّت قصّة فريتها في كتاب أحوال نبيّنا صلی الله علیه و آله و سلّم وكتاب الفتن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ابن أبي عمير، عن منصور بن يونس، عن أبي خالد الكابلي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لكأني أنظر إلى القائم علیه السّلام و قد أسند ظهره إلى الحجر ثم ينشد الله حقه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من يحاجَّني في الله فأنا أولى بالله، أيها الناس من يحاجَّني في آدم فأنا أولى بآدم أيها الناس من يحاجَّني في نوح فأنا أولى بنوح، أيها الناس من يحاجَّني في إبراهيم فأنا أولى بابراهيم علیه السّلام أيها الناس من يحاجَّني في موسى فأنا أولى بموسى أيها الناس من يحاجَّني في عيسى فأنا أولى بعيسى، أيها الناس من يحاجَّني في محمّد صلی الله علیه و آله و سلّم فأنا أولى بمحمّد، أيها الناس من يحاجَّني في كتاب الله فأنا أولى بكتاب الله ثم ينتهي إلى المقام فيصلي ركعتين و ينشد الله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المضطرَّ في كتاب الله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مّن يجيب المضطرّ إذا دعاه و يكشف السوء و يجعلكم خلفاء الأرض</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أوّل من يبايعه جبرئيل ثم الثلاث مائة و الثلاثة عشر، فمن كان ابتلى بالمسير وافى و من لم يبتل بالمسير فقد عن فراشه و هو قول أمير المؤمنين صلوات الله عليه هم المفقودون عن فرشهم، و ذلك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فاستبقوا الخيرات أينما تكونوا يأت بكم الله جميعاً </w:t>
      </w:r>
      <w:r>
        <w:rPr>
          <w:rStyle w:val="FootnoteAnchor"/>
          <w:rtl w:val="true"/>
        </w:rPr>
        <w:footnoteReference w:id="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الخيرات الولاية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أخّرنا عنهم العذاب إلى أُمّة معدودة</w:t>
      </w:r>
      <w:r>
        <w:rPr>
          <w:rFonts w:eastAsia="Amiri" w:cs="Amiri" w:ascii="Amiri" w:hAnsi="Amiri"/>
          <w:color w:val="111111"/>
          <w:sz w:val="28"/>
          <w:szCs w:val="28"/>
          <w:rtl w:val="true"/>
          <w:lang w:bidi="ar-SA"/>
        </w:rPr>
        <w:t xml:space="preserve">» </w:t>
      </w:r>
      <w:r>
        <w:rPr>
          <w:rStyle w:val="FootnoteAnchor"/>
          <w:rtl w:val="true"/>
        </w:rPr>
        <w:footnoteReference w:id="64"/>
      </w:r>
      <w:r>
        <w:rPr>
          <w:rFonts w:ascii="IRNazanin" w:hAnsi="IRNazanin" w:eastAsia="IRNazanin"/>
          <w:color w:val="111111"/>
          <w:sz w:val="28"/>
          <w:sz w:val="28"/>
          <w:szCs w:val="28"/>
          <w:rtl w:val="true"/>
          <w:lang w:bidi="fa-IR"/>
        </w:rPr>
        <w:t>و هم والله أصحاب القائم علیه السّلام يجتمعون والله إليه في ساعة واحدة فاذا جاء إلى البيداء يخرج إليه جيش السفياني فيأمر الله الأرض فتأخذ بأقدامهم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ترى إذ فزعوا فلا فوت وأخذوا من مكان قريب و قالوا آمنا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القائم من آل محمد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أنّى لهم التناوش من مكان بعيد و حيل بينهم و بين ما يشتهون يعني ألا يعذبوا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فعل بأشياعهم </w:t>
      </w:r>
    </w:p>
    <w:p>
      <w:pPr>
        <w:pStyle w:val="BookText"/>
        <w:rPr/>
      </w:pPr>
      <w:r>
        <w:rPr>
          <w:rFonts w:ascii="Amiri" w:hAnsi="Amiri" w:eastAsia="Amiri" w:cs="Amiri"/>
          <w:color w:val="111111"/>
          <w:sz w:val="28"/>
          <w:sz w:val="28"/>
          <w:szCs w:val="28"/>
          <w:rtl w:val="true"/>
          <w:lang w:bidi="ar-SA"/>
        </w:rPr>
        <w:t xml:space="preserve">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كان قبلهم هلكوا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كانوا في شكٍّ مريب</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أحمد بن محمد، عن علي بن الحسن التيمي، عن أخويه محمد و أحمد، عن علي بن يعقوب الهاشمي، عن مروان بن مسلم، عن سعيد بن عمر الجعفي، عن رجل من أهل مصر،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قائمنا لو قد قام، لقد أخذ بني شيبة، و قطع أيديهم و طاف بهم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سرَّاق الله الخبر </w:t>
      </w:r>
      <w:r>
        <w:rPr>
          <w:rStyle w:val="FootnoteAnchor"/>
          <w:rtl w:val="true"/>
        </w:rPr>
        <w:footnoteReference w:id="6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ابن قولوية، عن الكليني، عن علي، عن أبيه، عن اليقطيني، عن یونس، عن عمرو بن شمر، عن جابر، عن أبي جعفرعلیه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أدرك قائمنا فقتل معه كان له أجر شهيدين و من قتل بين يديه عدوّاً لنا كان له أجر عشرين شهيداً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عن محمّد بن عيسى عن يونس، عن حريز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تذهب الدُّنيا حتى يخرج رجل منا أهل البيت يحكم بحكم داود و آل داود لا يسأل الناس بينة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 أحمد بن محمد عن ابن سنان عن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يذهب الدُّنيا حتى يخرج رجل مني يحكم بحكومة آل داود لايسأل عن بيِّنة، يعطي كلَّ نفس حكمها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الهمدانيُّ، عن عليّ، عن أبيه، عن الرّيّان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للرضاء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صاحب هذا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صاحب هذا الأمر، ولكني لست بالذى أملأها عدلاً كما ملئت جوراً، وكيف أكون ذاك على ماترى من ضعف بدني؟ و إنَّ القائم هو الذي إذا خرج كان في سنّ الشيوخ، و منظر الشباب </w:t>
      </w:r>
      <w:r>
        <w:rPr>
          <w:rStyle w:val="FootnoteAnchor"/>
          <w:rtl w:val="true"/>
        </w:rPr>
        <w:footnoteReference w:id="68"/>
      </w:r>
      <w:r>
        <w:rPr>
          <w:rFonts w:ascii="Amiri" w:hAnsi="Amiri" w:eastAsia="Amiri" w:cs="Amiri"/>
          <w:color w:val="111111"/>
          <w:sz w:val="28"/>
          <w:sz w:val="28"/>
          <w:szCs w:val="28"/>
          <w:rtl w:val="true"/>
          <w:lang w:bidi="ar-SA"/>
        </w:rPr>
        <w:t xml:space="preserve">، قويّاً في بدنه حتى لو مد يده إلى أعظم شجرة على وجه الأرض لقلعها، و لو صاح بين الجبال لتدكدكت صخورها يكون معه عصا موسى، و </w:t>
      </w:r>
    </w:p>
    <w:p>
      <w:pPr>
        <w:pStyle w:val="BookText"/>
        <w:rPr/>
      </w:pPr>
      <w:r>
        <w:rPr>
          <w:rFonts w:ascii="Amiri" w:hAnsi="Amiri" w:eastAsia="Amiri" w:cs="Amiri"/>
          <w:color w:val="111111"/>
          <w:sz w:val="28"/>
          <w:sz w:val="28"/>
          <w:szCs w:val="28"/>
          <w:rtl w:val="true"/>
          <w:lang w:bidi="ar-SA"/>
        </w:rPr>
        <w:t>خاتم سليمان، ذاك الرابع من ولدي يغيبه الله في ستره ماشاء الله ثمَّ يظهره فيملأ به الأرض قسطاً وعدلاً كما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مثله و زاد في آخره كأني بهم آيس ما كانوا نودوا نداء يسمع من بعد كما يسمع من قرب يكون رحمة للمؤمنين و عذاباً للكافرين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العطّار، ر، عن أبيه، عن ابن أبي الخطاب، عن محمد بن سنان، عن أبي خالد القاط، عن ضريس، عن أبي خالد الكابلي، عن سيّد العابدين عليّ بن الحسين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المفقودون عن فرشهم ثلاثمائة وثلاثة عشر رجلاً عدة أهل بدر فيصبحون بمكة، و هو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أينما تكونوا يأت بكم الله جميعاً</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و هم أصحاب القائم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 آبادي، عن البرقي، عن أبيه، عن ابن أبي عمير،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في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نزل تأويلها بعد و لا ينزل تأويلها حتى يخرج القائم علیه السّلام فاذا خرج القائم لم يبق كافير بالله العظيم، ولا مشرك بالامام الاكره خروجه حتى لو كان كافر أو مشرك في بطن صخرة لقالت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مؤمن في بطني كافر فاكسرني و اقتله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ماجيلويه، عن محمد العطّار، عن ابن عيسى و ابن أبي الخطاب معاً، عن محمد بن سنان، عن أبي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القائم علیه السّلام من مكة ينادي مناديه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يحملن أحد طعاماً ولا شراباً، و حمل معه حجر موسى بن عمران علیه السّلام و هو وقر بعير، فلا ينزل منزلاً إلا انفجرت منه عيون، فمن كان جائعاً شبع، و من كان ظمآناً روي و رويت دوابِّهم، حتَّى ينزلوا النجف من ظهر الكوفة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و محمّد بن الحسن بن جمهور، عن الحسن بن محمد بن جمهور، عن أبيه، عن سليمان بن سماعة، عن أبي الجارود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الحسين، عن موسى بن سعدان، عن عبدالله بن القاسم، عن أبي سعيد الخراساني، عن أبي عبد الله علیه السّلام عن أبيه علیه السّلام مثله</w:t>
      </w:r>
      <w:r>
        <w:rPr>
          <w:rStyle w:val="FootnoteAnchor"/>
          <w:rtl w:val="true"/>
        </w:rPr>
        <w:footnoteReference w:id="71"/>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انبعث عين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ظامناً روي فهو زادهم حتى ينزلوا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أحمد بن الحسين، عن محمد بن جمهور، عن أحمد بن أبي هراسة، عن إبراهيم بن إسحاق، عن عبدالله بن حماد، عن عمرو بن شمر، 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بأصحاب القائم و قد أحاطوا بما بين الخافقين، ليس من شيء إلا و هو مطيع لهم، حتى سباع الأرض، و سباع الطير تطلب رضاهم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حتى تفخر الأرض على الأرض،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بي اليوم رجل من أصحاب القائم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المفضل بن عمر ،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تناهت الأمور إلى صاحب هذا الأمر رفع الله تبارك و تعالى له كل منخفض من الأرض، و خفّض له كلَّ مرتفع حتى تكون الدُّنيا عنده بمنزلة راحته، فأيكم لو كانت في راحته شعرة لم يبصرها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مسرور، عن ابن عامر، عن المعلّى عن الوساء، عن مثنى الحناط، عن قتيبة الأعشى، عن ابن أبي يعفور ، عن مولى لبني شيبان، عن أبي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قائمنا وضع يده على رؤس العباد، فجمع بها عقولهم وكملت بها أحلامهم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المعلّى مثله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عن عبد الرحمان، عن ابن أبي حمزة، عن أبي بصير، عن </w:t>
      </w:r>
    </w:p>
    <w:p>
      <w:pPr>
        <w:pStyle w:val="BookText"/>
        <w:rPr/>
      </w:pPr>
      <w:r>
        <w:rPr>
          <w:rFonts w:ascii="IRNazanin" w:hAnsi="IRNazanin" w:eastAsia="IRNazanin"/>
          <w:color w:val="111111"/>
          <w:sz w:val="28"/>
          <w:sz w:val="28"/>
          <w:szCs w:val="28"/>
          <w:rtl w:val="true"/>
          <w:lang w:bidi="fa-IR"/>
        </w:rPr>
        <w:t>أبي عبد الله علیه السّلام قال القائم يهدم المسجد الحرام حتى يرده إلى أساسه، و مسجد الرَّسول صلی الله علیه و آله و سلّم إلى أساسه و يردُّ البيت إلى موضعه و أقامه على أساسه، و قطع أيدي بني شيبة السُّرَّاق، وعلّقها على الكعبة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عن عبد الرحمان بن أبي هاشم، و الحسن بن عليّ عن أبي خديجة،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جاء بأمر غير الذى كان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عن أحمد بن عمر بن مسلم عن الحسن بن عقبة النهميّ، عن أبي إسحاق البنّاء </w:t>
      </w:r>
      <w:r>
        <w:rPr>
          <w:rStyle w:val="FootnoteAnchor"/>
          <w:rtl w:val="true"/>
        </w:rPr>
        <w:footnoteReference w:id="73"/>
      </w:r>
      <w:r>
        <w:rPr>
          <w:rFonts w:ascii="IRNazanin" w:hAnsi="IRNazanin" w:eastAsia="IRNazanin"/>
          <w:color w:val="111111"/>
          <w:sz w:val="28"/>
          <w:sz w:val="28"/>
          <w:szCs w:val="28"/>
          <w:rtl w:val="true"/>
          <w:lang w:bidi="fa-IR"/>
        </w:rPr>
        <w:t>، عن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يبايع القائم بين الركن والمقام ثلاثمائة ونيّف عدة أهل بدر فيهم النجباء من أهل مصر، والأبدال من أهل الشام و الأخبار من أهل العراق، فيقيم ماشاء الله أن يقيم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عن محمد بن علي، عن وهيب بن حفص،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أمير المؤمنين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الناس ينقصون حتى لا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كان ذلك ضرب يعسوب الدين بذنبه، فيبعث الله قوماً من أطرافها، و يجيئون قزعاً كفرع الخريف والله إني لأعرفهم و أعرف أسماءهم وقبائلهم واسم أميرهم و هم قوم يحملهم الله كيف شاء من القبيلة الرّجل و الرَّجلين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بلغ تسعة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فيتوافون من الآفاق ثلاثمائة و ثلاثة عشر رجلاً عدة أهل بدر، و هو قول الله أينما تكونوا يأت بكم الله جميعاً إِنَّ الله على كلِّ شيء قدير </w:t>
      </w:r>
      <w:r>
        <w:rPr>
          <w:rStyle w:val="FootnoteAnchor"/>
          <w:rtl w:val="true"/>
        </w:rPr>
        <w:footnoteReference w:id="74"/>
      </w:r>
      <w:r>
        <w:rPr>
          <w:rFonts w:ascii="Amiri" w:hAnsi="Amiri" w:eastAsia="Amiri" w:cs="Amiri"/>
          <w:color w:val="111111"/>
          <w:sz w:val="28"/>
          <w:sz w:val="28"/>
          <w:szCs w:val="28"/>
          <w:rtl w:val="true"/>
          <w:lang w:bidi="ar-SA"/>
        </w:rPr>
        <w:t>حتى أنَّ الرَّجل ليحتى فلا يحلّ حبوته حتى يبلغه الله ذلك</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أبي سعيد الخراساني، عن جعفر بن محمد، عن أبيه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بمكّة و أراد أن يتوجه إلى الكوفة نادى مناديه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يحمل أحد منكم طعاماً ولا شراباً، و يحمل حجر موسى الذي انبجست منه اثنتي عشرة عيناً فلا ينزل منزلاً إلّا نصبه </w:t>
      </w:r>
    </w:p>
    <w:p>
      <w:pPr>
        <w:pStyle w:val="BookText"/>
        <w:rPr/>
      </w:pPr>
      <w:r>
        <w:rPr>
          <w:rFonts w:ascii="Amiri" w:hAnsi="Amiri" w:eastAsia="Amiri" w:cs="Amiri"/>
          <w:color w:val="111111"/>
          <w:sz w:val="28"/>
          <w:sz w:val="28"/>
          <w:szCs w:val="28"/>
          <w:rtl w:val="true"/>
          <w:lang w:bidi="ar-SA"/>
        </w:rPr>
        <w:t>فانبجست منه العيون فمن كان جائعا شبع، و من كان ظمآن روي، فيكون زادهم حتى ينزلوا النجف من ظاهر الكوفة، فاذا نزلوا ظاهرها انبعث منه الماء و اللبن دائما، فمن كان جائعاً شبع، و من كان عطشاناً روي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محمد بن عبد الحميد، عن أبي جميلة، عن أبي بكر الحضرمي،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أدرك قائم أهل بيتي من ذي عاهة برأ و من ذي ضعف قوي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بكر الحضرمي، عن عبدالملك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قمت من عند أبي جعفر علیه السّلام فاعتمدت على يدي فبكيت وقلت كنت أرجو أن أدرك هذا الأمر و بي قوة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ترضون أنَّ أعداءكم يقتل بعضهم بعضاً، و أنتم آمنون في بيوتكم، إنه لو كان ذلك أعطي الرّجل منكم قوَّة أربعين رجلاً، وجعل قلوبكم كزبر الحديد، لو قذفتم بها الجبال فلقتها، و أنتم قوَّام الأرض و خزَّانها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ابن عيسى عن الأهوازي، عن فضالة، عن ابن عميرة، عن الحضرميُّ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أيّوب بن نوح عن العبّاس بن عامر ، عن الربيع بن محمّد عن أبي الربيع الشامي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قائمنا إذا قام مدَّ الله لشيعتنا في أسماعهم و أبصارهم حتى لا يكون بينهم و بين القائم بريد </w:t>
      </w:r>
      <w:r>
        <w:rPr>
          <w:rStyle w:val="FootnoteAnchor"/>
          <w:rtl w:val="true"/>
        </w:rPr>
        <w:footnoteReference w:id="75"/>
      </w:r>
      <w:r>
        <w:rPr>
          <w:rFonts w:ascii="Amiri" w:hAnsi="Amiri" w:eastAsia="Amiri" w:cs="Amiri"/>
          <w:color w:val="111111"/>
          <w:sz w:val="28"/>
          <w:sz w:val="28"/>
          <w:szCs w:val="28"/>
          <w:rtl w:val="true"/>
          <w:lang w:bidi="ar-SA"/>
        </w:rPr>
        <w:t>يكلّمهم فيسمعون و ينظرون إليه، و هو في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الحسن بن عليَّ الكوفي، عن العبّاس بن عامر مثله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عمر، عن ابن محبوب، عن صالح بن حمزة، عن أبان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سبعة و عشرون حرفاً فجميع ماجاءت به الرُّسل حرفان فلم يعرف الناس حتى اليوم غير الحرفين، فاذا قام قائمنا أخرج الخمسة و العشرين حرفاً فبثَّها في الناس، و </w:t>
      </w:r>
    </w:p>
    <w:p>
      <w:pPr>
        <w:pStyle w:val="BookText"/>
        <w:rPr/>
      </w:pPr>
      <w:r>
        <w:rPr>
          <w:rFonts w:ascii="Amiri" w:hAnsi="Amiri" w:eastAsia="Amiri" w:cs="Amiri"/>
          <w:color w:val="111111"/>
          <w:sz w:val="28"/>
          <w:sz w:val="28"/>
          <w:szCs w:val="28"/>
          <w:rtl w:val="true"/>
          <w:lang w:bidi="ar-SA"/>
        </w:rPr>
        <w:t>ضمّ إليها الحرفين، حتى يبثّها سبعة وعشرين حرفاً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قائم آل محمد علیه السّلام بنى في ظهر الكوفة مسجداً له ألف باب و اتّصلت بيوت الكوفه بنهر كربلا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جابر، عن أبي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قائم آل محمد علیهم السّلام ضرب فساطيط لمن يعلّم الناس القرآن على ما أنزل الله جل جلاله، فأصعب ما يكون على من حفظه اليوم لأنّه يخالف فيه التأليف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سعيد </w:t>
      </w:r>
      <w:r>
        <w:rPr>
          <w:rStyle w:val="FootnoteAnchor"/>
          <w:rtl w:val="true"/>
        </w:rPr>
        <w:footnoteReference w:id="76"/>
      </w:r>
      <w:r>
        <w:rPr>
          <w:rFonts w:ascii="IRNazanin" w:hAnsi="IRNazanin" w:eastAsia="IRNazanin"/>
          <w:color w:val="111111"/>
          <w:sz w:val="28"/>
          <w:sz w:val="28"/>
          <w:szCs w:val="28"/>
          <w:rtl w:val="true"/>
          <w:lang w:bidi="fa-IR"/>
        </w:rPr>
        <w:t>، عن يحيى بن زكريا، عن يوسف ابن كليب، عن ابن البطائني، عن ابن حميد عن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 خرج قائم آل محمد علیه السّلام لنصره الله بالملائكة المسوَّمين و المردفين و المنزلين و الكرُّوبيِّين يكون جبرائيل أمامه و ميكائيل عن يمينه و إسرافيل عن يساره و الرُّعب مسيرة شهرأمامه و خلفه و عن يمينه و عن شماله والملائكة المقرّبون حذاه ، أوَّل من يتَّبعه محمد صلی الله علیه و آله و سلّم وعلىٌّ علیه السّلام الثاني، و معه سيف مخترط يفتح الله له الرُّوم و الصين و الترك و الدَّيلم و السند و الهند وكابل شاه و الخزر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ابا حمزة لا يقوم القائم علیه السّلام إلّا على خوف شديد، و زلازل و فتنة و بلاء يصيب الناس، و طاعون قبل ذلك، و سيف قاطع بين العرب و اختلاف شدید بین النّاس و تشتّت في دينهم و تغيّر من حالهم حتى يتمنى المتمني الموت صباحاً و مساءً من عظم ما يرى من كلب النّاس، و أكل بعضهم بعضاً، وخروجه إذا خرج عند الاياس والقنوط</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فيا طوبى لمن أدركه و كان من أنصاره ، و الويل كل الويل لمن خالفه و خالف أمره ، و كان من أعدائه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بأمر جديد ، و سنّة جديدة وقضاء جديد ، على العرب شدید، و ليس شأنه إلّا القتل و لا يستنيب أحداً ولا تأخذه في الله لومة لائم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 عن سهل ، عن ابن محبوب ، عن بعض رجاله ، عن أبي عبدالله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بالقائم على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،قباء، فيخرج من وريان قبائه كتاباً مختوماً بخاتم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فيفكّه فيقرأه على النّاس فيجفلون عنه إجفال الغنم، فلم يبق إلّا النقباء فيتكلّم بكلام، فلا يلحقون ملجاً حتى يرجعوا إليه و إني لأعرف الكلام الذي يتكلّم به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عقدة، عن علي بن الحسن عن أبيه، عن رفاعة، عن عبدالله ابن عطا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الباقر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علیه السّلام بأي سيرة يسير في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يهدم ما قبله كما صنع رسول الله صلی الله علیه و آله و سلّم ويستأنف الاسلام جديداً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عن حميد بن زياد، عن الحسن بن محمد بن سماعة، عن بن الحسن عن عمه الحسين بن إسماعيل، عن يعقوب بن شعيب، عن أبي عبد الله الا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أريك قميص القائم الذي يقوم عليه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فدعا بقمطر ففتحه و أخرج منه قميص كرابيس فنشره فاذا في كمّه الأيسردم،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قميص رسول الله صلی الله علیه و آله و سلّم الذي عليه يوم ضربت رباعيّته وفيه يقوم القائم، فقبّلت الدم و وضعته على وجهي ثم طواه أبو عبد الله علیه السّلام و رفعه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الإسناد، عن البطائني،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علیه السّلام نزلت سيوف القتال على كلِّ سيف اسم الرَّجل واسم أبيه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بن عبدالله، عن محمد بن جعفر ، عن ابن أبي الخطاب عن محمّد بن سنان عن حماد بن أبي طلحة عن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ثابت كأني بقائم أهل بيتي قد أشرف على نجفكم هذا و أومأ 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ناحية الكوفة فإذا هو أشرف على نجفكم نشر راية رسول الله فإذ هو نشرها انحطّت عليه ملائکه بدر، قلت و ما راية رسول الله صلی الله علیه و آله و سلّم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عودها من عمد عرش الله و رحمته، وسائرها من نصر الله، لا يهدي </w:t>
      </w:r>
    </w:p>
    <w:p>
      <w:pPr>
        <w:pStyle w:val="BookText"/>
        <w:rPr/>
      </w:pPr>
      <w:r>
        <w:rPr>
          <w:rFonts w:ascii="IRNazanin" w:hAnsi="IRNazanin" w:eastAsia="IRNazanin"/>
          <w:color w:val="111111"/>
          <w:sz w:val="28"/>
          <w:sz w:val="28"/>
          <w:szCs w:val="28"/>
          <w:rtl w:val="true"/>
          <w:lang w:bidi="fa-IR"/>
        </w:rPr>
        <w:t>بها إلى شيء إلا أهلكه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فمخبوءة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عندكم حتى يقوم القائم فيجدها أم يؤتى بها ؟ قال لابل يؤتى بها قلت من يأتيه بها؟ قال جبرئيل علیه السّلام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عبدالواحد، عن محمد بن جعفر، عن ابن أبي الخطاب، عن محمد ابن سنان عن الحسين بن مختار، عن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 هذا الأمر لوقدظهر لقي من الناس مثل مالقي من الناس مثل مالقي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أكثر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هوذة، عن النهاوندي، عن عبدالله بن حماد الأنصاري عن محمّد بن جعفر، عن أبيه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أقاليم الأرض في كلِّ إقليم رجلاً يقول عهدك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كفّك ، فإذا ورد عليك ما لا تفهمه و لا تعرف القضاء فيه، فانظر إلى كفّك و اعمل بما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ويبعث جنداً إلى القسطنطينية فإذا بلغوا إلى الخليج كتبوا على أقدامهم شيئاً و معشوا على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نظر إليهم الرُّوم يمشون على الماء</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أصحابه يمشون على الماء فكيف هو؟ فعند ذلك يفتحون لهم باب المدينة فيدخلونها فيحكمون فيها بما يريدون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عن علي بن الحسن التيملي، عن الحسن و محمد ابني علي بن يوسف، عن سعدان بن مسلم عن رجل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اذن الامام دعا الله باسمه العبراني فأتيحت له صحابته الثلاثمائة و ثلاثة عشر قزع كقزع الخريف و هم أصحاب الألوية، منهم من يفقد عن فراشه ليلاً فيصبح بمكة، و منهم من يُرى يسير في السحاب نهاراً يعرف باسمه و اسم أبيه و حليته و نسبه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أيّهم أعظم إيماناً؟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يسير في السحاب نهاراً و هم المفقودون و فيهم 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أينما تكونوا يأت بكم الله جميعاً</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مثله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عبدالواحد ، عن محمد بن جعفر القرشي، عن ابن أبي الخطاب عن محمد بن سنان، عن ضريس، عن أبي خالد الكابليَّ،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ابن علي علیهما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الفقداء قوم يفقدون من فرشهم فيصبحون بمكّة و هو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أينما تكونوا يأت بكم الله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أصحاب القائم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الفزاريُّ معنعنا، عن عمران بن داهر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لجعفر بن محمد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لنسلّم على القائم بامرة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ذلك اسم سمّاه الله أمير المؤمنين لا يسمّى به أحد قبله ولا بعده إلّا كافر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نسلّم عليه؟ قال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بقيّة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قرأ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بقيّة الله خير لكم إن كنتم مؤمنين</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عبيد معنعناً، عن أبي عبد الله علیه السّلام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يمشون على الأرض هوناً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حسنت مستقرا و مقاماً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عشر آيات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يمشون على الأرض هوناً</w:t>
      </w:r>
      <w:r>
        <w:rPr>
          <w:rFonts w:eastAsia="IRNazanin" w:cs="IRNazanin"/>
          <w:color w:val="111111"/>
          <w:sz w:val="28"/>
          <w:szCs w:val="28"/>
          <w:rtl w:val="true"/>
          <w:lang w:bidi="fa-IR"/>
        </w:rPr>
        <w:t xml:space="preserve">» </w:t>
      </w:r>
      <w:r>
        <w:rPr>
          <w:rStyle w:val="FootnoteAnchor"/>
          <w:rtl w:val="true"/>
        </w:rPr>
        <w:footnoteReference w:id="83"/>
      </w:r>
      <w:r>
        <w:rPr>
          <w:rFonts w:ascii="Amiri" w:hAnsi="Amiri" w:eastAsia="Amiri" w:cs="Amiri"/>
          <w:color w:val="111111"/>
          <w:sz w:val="28"/>
          <w:sz w:val="28"/>
          <w:szCs w:val="28"/>
          <w:rtl w:val="true"/>
          <w:lang w:bidi="ar-SA"/>
        </w:rPr>
        <w:t>فاذا قام القائم عرضوا كل ناصب عليه فان أقر بالإسلام وهي الولاية وإلّا ضربت عنقه أو أقرَّ بالجزية فأداها كما يؤدي أهل الدِّمَّة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w:t>
      </w:r>
      <w:r>
        <w:rPr>
          <w:rStyle w:val="FootnoteAnchor"/>
          <w:rtl w:val="true"/>
        </w:rPr>
        <w:footnoteReference w:id="84"/>
      </w:r>
      <w:r>
        <w:rPr>
          <w:rFonts w:ascii="IRNazanin" w:hAnsi="IRNazanin" w:eastAsia="IRNazanin"/>
          <w:color w:val="111111"/>
          <w:sz w:val="28"/>
          <w:sz w:val="28"/>
          <w:szCs w:val="28"/>
          <w:rtl w:val="true"/>
          <w:lang w:bidi="fa-IR"/>
        </w:rPr>
        <w:t>، عن أحمد بن محمد، عن ابن محبوب عن الأحول، عن سلام بن المستنير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يحدّث إذا قام القائم علیه السّلام عرض الإيمان على كل ناصب فان دخل فيه بحقيقة والأضرب عنقه أو يؤدي الجزية كما يؤديها اليوم أهل الذمة، و يشدُّ على وسطه الهميان و يخرجهم من الأمصار إلى السود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في كتاب مزار لبعض قدماء أصحابنا، عن أبي بصير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كأني أرى نزول القائم علیه السّلام في مسجد السهلة بأهله و عياله قلت يكون منزله جعلت فداك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كان فيه منزل إدريس، وكان منزل إبراهيم </w:t>
      </w:r>
    </w:p>
    <w:p>
      <w:pPr>
        <w:pStyle w:val="BookText"/>
        <w:rPr/>
      </w:pPr>
      <w:r>
        <w:rPr>
          <w:rFonts w:ascii="IRNazanin" w:hAnsi="IRNazanin" w:eastAsia="IRNazanin"/>
          <w:color w:val="111111"/>
          <w:sz w:val="28"/>
          <w:sz w:val="28"/>
          <w:szCs w:val="28"/>
          <w:rtl w:val="true"/>
          <w:lang w:bidi="fa-IR"/>
        </w:rPr>
        <w:t xml:space="preserve">خليل الرّحمان و ما بعث الله نبيّاً إلا وقد صلّى فيه وفيه مسكن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المقيم فيه كالمقيم في فسطاط رسول الله صلی الله علیه و آله و سلّم وما من مؤمن ولا مومنة إلّا وقبله يحنُّ إليه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بالإسناد إلى بشير النبّال،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تدري أول ما يبدء به القائم علیه السّلام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هذين رطبين غضين فيحرقها ويذريهما في الريح، ويكسر المسجد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عريش كعريش موسى علیه السّلام ، و ذكر أن مقدم مسجد رسول الله صلی الله علیه و آله و سلّم كان طيناً وجانبه جريد النخل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بالإسناد رفعه إلى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يبدء القائم علیه السّلام بأنطاكية فيستخرج منها التّوراة من غارفيه عصى موسى و خاتم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أسعد الناس به أهل الكوفة،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سمّى المهدي لأنه يهدي إلى أمر خق حتى أنه يبعث إلى رجل لا يعلم النّاس له ذنب فيقتله حتى أنَّ أحدهم يتكلّم في بيته فيخاف أن يشهد عليه الجدار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يملك القائم ثلاثمائة سنة ويزداد تسعاً كما لبث أهل الكهف في كهفهم يملأ الأرض عدلاً و قسطاً كما ملئت ظلماً و جوراً فيفتح الله له شرق الأرض و غربها و يقتل النّاس حتى لا يبقى إلا 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يسير بسيرة سليمان بن داود، و یدعوالشمس و القمر فيجيبانه، و تطوى له الأرض و يوحى إليه فيعمل بالوحي بأمر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 إذا ظهر القائم و دخل الكوفة بعث الله تعالى من ظهر الكوفة سبعين ألف صديق فيكونون في أصحابه وأنصاره و يردُّ السَّواد إلى أهله، هم أهله، و يعطي الناس عطايا مرتين في السنة و يرزقهم في الشهر رزقين و يسوي بين الناس حتى لا ترى مُحتاجاً إلى الزَّكاة، و يجيء أصحاب الزَّكاة بزكاتهم إلى المحاويج من شيعته فلا يقبلونها فيصرونها و يدورون في دورهم فيخرجون إليهم،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لنا في دراهمكم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ويجتمع إليه أموال أهل الدُّنيا كلَّها من بطن الأرض و ظهرها، فيقال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إلى ما قطعتم فيه الأرحام وسفكتم فيه الدَّم الحرام و ركبتم فيه المحارم، فيعطي عطاء لم يعطه أحد قبله</w:t>
      </w:r>
      <w:r>
        <w:rPr>
          <w:rFonts w:eastAsia="Amiri" w:cs="Amiri" w:ascii="Amiri" w:hAnsi="Amiri"/>
          <w:color w:val="111111"/>
          <w:sz w:val="28"/>
          <w:szCs w:val="28"/>
          <w:rtl w:val="true"/>
          <w:lang w:bidi="ar-SA"/>
        </w:rPr>
        <w:t xml:space="preserve">. </w:t>
      </w:r>
      <w:bookmarkStart w:id="102" w:name="pg16433_211157"/>
    </w:p>
    <w:p>
      <w:pPr>
        <w:pStyle w:val="Heading3"/>
        <w:numPr>
          <w:ilvl w:val="2"/>
          <w:numId w:val="1"/>
        </w:numPr>
        <w:rPr/>
      </w:pPr>
      <w:bookmarkStart w:id="103" w:name="__RefHeading___Toc7979145_1280447820"/>
      <w:bookmarkStart w:id="104" w:name="_Toc35"/>
      <w:bookmarkEnd w:id="102"/>
      <w:bookmarkEnd w:id="103"/>
      <w:r>
        <w:rPr>
          <w:rtl w:val="true"/>
        </w:rPr>
        <w:t xml:space="preserve">باب </w:t>
      </w:r>
      <w:r>
        <w:rPr/>
        <w:t>23</w:t>
      </w:r>
      <w:r>
        <w:rPr>
          <w:rtl w:val="true"/>
        </w:rPr>
        <w:t xml:space="preserve"> : </w:t>
      </w:r>
      <w:r>
        <w:rPr>
          <w:rtl w:val="true"/>
        </w:rPr>
        <w:t>الرجعة</w:t>
      </w:r>
      <w:bookmarkEnd w:id="1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عن ابن عيسى و ابن أبي الخطاب، عن البزنطي ، عن حماد بن عثمان،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حمران بن أعين و أبا الخطّاب يحدّثان جميعاً قبل أن يُحدث أبو الخطّاب ما أحدث أنّهما سمعا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تنشق الأرض عنه و يرجع إلى الدُّنيا، الحسين بن على علیه السّلام و إنَّ الرَّجعة ليست بعامة، و هي خاصة لا يرجع إلا من محض الايمان محضاً أو محض الشرك محضاً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حماد، عن بكير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قالى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أشكٍّ فيه يعني أبا جعفر علیه السّلام أنَّ رسول الله الا الله و عليّاً سيرجعان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حماد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الأمور العظام من الرَّجعة وأشباهها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الذي تسألون عنه لم يجيء أوانه، وقد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كذَّبوا بما لم يحيطوا بعلمه و لما يأتهم تأويله</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عن أيوب بن نوح و الحسن بن علي بن عبدالله معاً، عن العباس بن </w:t>
      </w:r>
    </w:p>
    <w:p>
      <w:pPr>
        <w:pStyle w:val="BookText"/>
        <w:rPr/>
      </w:pPr>
      <w:r>
        <w:rPr>
          <w:rFonts w:ascii="IRNazanin" w:hAnsi="IRNazanin" w:eastAsia="IRNazanin"/>
          <w:color w:val="111111"/>
          <w:sz w:val="28"/>
          <w:sz w:val="28"/>
          <w:szCs w:val="28"/>
          <w:rtl w:val="true"/>
          <w:lang w:bidi="fa-IR"/>
        </w:rPr>
        <w:t>عامر، عن سعيد، عن داود بن راشد عن حمران،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يرجع لجاركم الحسين علیه السّلام فيملك حتى تقع حاجباه على عينيه من الكبر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عن ابن عیسی و ابن عبدالجبار و أحمد بن الحسن بن فضال جميعاً، عن الحسن بن فضال، عن ابي المغراء عن داود بن راشد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الواحدة روى عن محمد بن الحسن بن عبدالله الأطروش عن جعفر بن محمد البجلي، عن البرقي، عن ابن أبي نجران، عن عاصم بن حميد عن أبي جعفر الباقر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إن الله تبارك و تعالى أحد واحد، تفرد في وحدانيته ثم تكلّم بكلمة فصارت نوراً ثم خلق من ذلك النور محمداً صلی الله علیه و آله و سلّم خلقني وذرِّيَّتي ثم تكلّم بكلمة فصارت روحاً فأسكنه الله في ذلك النور و أسكنه في أبداننا فنحن روح الله و كلماته ، فبنا احتج على خلقه ، فما زلنا في ظلّة خضراء، حيث لا شمس ولا قمر ولا ليل ولا نهار، و لا عين تطرف نعبده و نقدسه و نسبّحه، و ذلك قبل أن يخلق الخلق و أخذ ميثاق الأنبياء بالايمان والنصرة لنا، و ذلك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 اللَّهُ مِيثَاقَ النَّبِيِّينَ لَمَا آتَيْتُكُمْ مِنْ كِتَابٍ وَحِكْمَةٍ ثُمَّ جَاءَكُمْ رَسُولٌ مُصَدِّقٌ لِمَا مَعَكُمْ لَتُؤْمِنُنَّ بِهِ وَلَتَنْصُرُنَّهُ </w:t>
      </w:r>
      <w:r>
        <w:rPr>
          <w:rFonts w:eastAsia="Amiri" w:cs="Amiri" w:ascii="Amiri" w:hAnsi="Amiri"/>
          <w:color w:val="111111"/>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 يعني لتؤمننَّ بمحمد صلی الله علیه و آله و سلّم و لتنصرنّ وصيّه، و سينصرونه جميعاً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الله أخذ ميثاقي مع ميثاق محمد صلی الله علیه و آله و سلّم بالنصرة بعضنا لبعض ، فقد نصرت محمّداً و جاهدت بين يديه، وقتلت عدوّه، ووفيت لله بما أخذ عليَّ من الميثاق و العهد، والنصرة لمحمدِ صلی الله علیه و آله و سلّم و لم ينصرني أحد من أنبياء الله ورسله ، و ذلك لما قبضهم الله إليه ، وسوف ينصرونني ، و يكون لي ما بين مشرقها إلى مغربها و ليبعثن الله أحياء من آدم إلى محمد صلی الله علیه و آله و سلّم كلُّ نبي مرسل، يضربون بين يدي بالسيف هام الأموات و الأحياء و الثقلين جميعاً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عجبا وكيف لا أعجب من أموات يبعثهم الله أحياء يلبّون زمرة زمرة بالتلبية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لبّيك لبّيك يا داعي الله، قد تخلّلوا بسكك الكوفة، قد شهروا سيوفهم على عواتقهم ليضربون بها هام الكفرة، وجبابرتهم وأتباعهم من جبّارة الأوّلين والآخرين حتى ينجز الله ما وعدهم 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يعبدونني آمنين لا يخافون أحداً من عبادي ليس عندهم 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لي الكرَّة بعد الكرَّة ، والرَّجعة بعد الرَّجعة ، و أنا صاحب الرّجعات و الكرات ، و صاحب الصولات و النقمات و الدولات العجيبات و أنا قرن من حديد، و أن عبدالله و أخو رسول الله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أمين الله و خازنه عيبة سره و حجابه و وجهه و صراطه ميزانه و أنا الحاشر إلى الله، وأنا كلمة الله التي يجمع بها المفترق و يفرق بها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أسماء الله الحسنى، و أمثاله العليا و آياته الكبرى، و أنا صاحب الجنّة و النار، أسكن أهل الجنّة الجنّة، وأسكن أهل النار النار، وإلى تزويج أهل الجنة و إلى عذاب أهل النار، و إليَّ إياب الخلق جميعاً، و أنا الاياب الذي يؤوب إليه كلُّ شيء بعد القضاء، و إليَّ حساب الخلق جميعاً، و أنا صاحب الهبات، و أنا المؤذن على الأعراف، و أنا بارز الشمس أنا دابة الأرض، و أنا قسيم النار و أنا خازن الجنان و صاحب الأعراف</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أميرالمؤمنين، و يعسوب المتقين و آية السابقين، و لسان الناطقين، و خاتم الوصيين و وارث النبيين و خليفة ربّ العالمين و صراط ربّي المستقيم و فسطاطه و الحجة على أهل السماوات والأرضين، و ما فيهما و ما بينهما، و أنا الذي احتج الله به عليكم في ابتداء خلقكم، و أناالشاهد يوم الدين، و أنا الذي علمت علم المنايا و البلايا والقضايا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فصل الخطاب و الأنساب و استحفظت آيات النبيّين المستخفين المستحفظين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أنا صاحب العصا و الميسم، و أنا الذي سُخّرت لي السحاب والرعد والبرق، و الظلم و الأنوار، و الرّياح و الجبال و البحار، والنجوم و الشمس و القمر أنا القرن الحديد و أنا فاروق الأمة، و أنا الهادي و أنا الذي أحصيت كل شيء عدداً بعلم الله الذي أودعنيه، و بسره الذي أسره إلى محمد صلی الله علیه و آله و سلّم و أسره النبي صلی الله علیه و آله و سلّم إليَّ ، و أنا الذي أنحلني ربي اسمه وكلمته و حکمته و علمه و فهمه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الناس اسألوني قبل أن تفقدوني، اللهم إني أشهدك و استعديك عليهم و لا حول ولا قوة إلا بالله العلى العظيم، والحمد لله متّبعين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تفسير سائر أجزاء الخبر في كتاب أحوال أمير المؤمنين علیه السّلام </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ابن أبي عمير، عن ابن مسكان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بعث الله نبياً من لدن آدم فهلمّ جراً إلّا ويرجع إلى الدنيا و ينصر أمير المؤمين علیه السّلام و هو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لتؤمنن به</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یعنی برسول الله صلی الله علیه و آله و سلّم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لتنصرن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إدريس، عن أحمد بن محمد، عن عمر بن عبدالعزيز عن إبراهيم بن المستنير،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 معيشة ضنكاً</w:t>
      </w:r>
      <w:r>
        <w:rPr>
          <w:rFonts w:eastAsia="IRNazanin" w:cs="IRNazanin"/>
          <w:color w:val="111111"/>
          <w:sz w:val="28"/>
          <w:szCs w:val="28"/>
          <w:rtl w:val="true"/>
          <w:lang w:bidi="fa-IR"/>
        </w:rPr>
        <w:t xml:space="preserve">» </w:t>
      </w:r>
      <w:r>
        <w:rPr>
          <w:rStyle w:val="FootnoteAnchor"/>
          <w:rtl w:val="true"/>
        </w:rPr>
        <w:footnoteReference w:id="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والله للنصاب،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رأيناهم دهر هم الأطول في كفاية حتى ماتوا؟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والله فى الرَّجعة يأكلون العذرة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ابن أبي عمير، عن أبي بصير،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رسول الله صلی الله علیه و آله و سلّم إلى أمير المؤمنين علیه السّلام و هو نائم في المسجد قد جمع رملاً و وضع رأسه عليه، فحركه برجله،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دابة الله فقال رجل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أنسمّي بعضنا بعضاً بهذا الاسم؟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هو إلا له خاصة، وهو الدابة التى ذكر الله في كتابه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كان آخر الزمان أخرجك الله في أحسن صورة، و معك ميسم تسمُ به أعداءك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الرّجل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العامّة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الآية إنّما تكلمهم؟ فقال أبو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كلمهم الله في نار جهنّم إنّما هو تكلّمهم من الكلام و الدليل على أنَّ هذا في الرّجعة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يوم نحشر من كلٌّ أمة فوجاً ممّن يكذَّب بآياتنا فهم يوزعون حتّى إذا جاؤا قال أكذَّبتم بآياتي و لم تحيطوا بها علماً أمّا ذا كنتم تعملون</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الآيات أميرالمؤمنين و الأئمَّة علیهم السّلام فقال الرّجل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العامّة تزعم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يوم نحشر من كلّ أمّة فوجاً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عنى في القيامة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فيحشر الله يوم القيامة من كلِّ أمّة فوجاً و يدع الباقين لا ولكنّه في الرّجعة و أمّا آية القيامة و حشر ناهم فلم نغادر منهم أحداً</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ابن أبي عمير، عن المفضّل، عن أبي عبد الله علیه السّلام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يوم نحشر من كلِّ امّة فوجاً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أحد من المؤمنين قتل إلّا يرجع حتّى يموت، و لا يرجع إلّا من محض الايمان محضاً أو محض الكفر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لعمّار بن ياسر يا أبا اليقظان آية في كتاب الله قد أفسدت قلبي و شكّكتني ؟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أيّة آية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و إذا وقع القول عليهم أخرجنا لهم دابّة من الأرض تكلّمهم أنَّ الناس كانوا بآياتنا لا يوقنون</w:t>
      </w:r>
      <w:r>
        <w:rPr>
          <w:rFonts w:eastAsia="IRNazanin" w:cs="IRNazanin"/>
          <w:color w:val="111111"/>
          <w:sz w:val="28"/>
          <w:szCs w:val="28"/>
          <w:rtl w:val="true"/>
          <w:lang w:bidi="fa-IR"/>
        </w:rPr>
        <w:t>»</w:t>
      </w:r>
      <w:r>
        <w:rPr>
          <w:rStyle w:val="FootnoteAnchor"/>
          <w:rtl w:val="true"/>
        </w:rPr>
        <w:footnoteReference w:id="93"/>
      </w:r>
      <w:r>
        <w:rPr>
          <w:rFonts w:ascii="Amiri" w:hAnsi="Amiri" w:eastAsia="Amiri" w:cs="Amiri"/>
          <w:color w:val="111111"/>
          <w:sz w:val="28"/>
          <w:sz w:val="28"/>
          <w:szCs w:val="28"/>
          <w:rtl w:val="true"/>
          <w:lang w:bidi="ar-SA"/>
        </w:rPr>
        <w:t>الآية فأيّة دابّة هذه؟ قال عمّار، والله ما أجلس و لا آكل ولا أشرب حتّى أُريكها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عمّار مع الرّجل إلى أمير المؤمنين و هو يأكل تمراً و زيداً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اليقظان هلمَّ </w:t>
      </w:r>
    </w:p>
    <w:p>
      <w:pPr>
        <w:pStyle w:val="BookText"/>
        <w:rPr/>
      </w:pPr>
      <w:r>
        <w:rPr>
          <w:rFonts w:ascii="Amiri" w:hAnsi="Amiri" w:eastAsia="Amiri" w:cs="Amiri"/>
          <w:color w:val="111111"/>
          <w:sz w:val="28"/>
          <w:sz w:val="28"/>
          <w:szCs w:val="28"/>
          <w:rtl w:val="true"/>
          <w:lang w:bidi="ar-SA"/>
        </w:rPr>
        <w:t>نجلس عماّر وأقبل يأكل معه، فتعجّب الرّجل منه، فلما قام عمّار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يا أبا اليقظان حلفت أنّك لا تأكل ولا تشرب ولا تجلس حتّى ترينيها ؟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أريتكها إن كنت تعقل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النّصر، عن يحيى الحلبيّ، عن عبدالحميد الطائيّ عن أبي خالد الكابليّ، عن عليّ بن الحسين علیه السّلام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 فرض عليك القرآن لرادُّك إلى معاد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قال يرجع إليكم نبيّكم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ابن أبي عمير، عن عبدالله بن مسكان، عن أبي عبد الله علیه السّلام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أخذ الله ميثاق النبيّين لما آتيتكم من كتاب وحكمة ثمّ جاءكم رسولُ مصدّق لما معكم لتؤمننّ به و لتنصرنّه</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بعث الله نبيّاً من لدن آدم إلّا و يرجع إلى الدّنيا فينصر أمير المؤمنين،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لتؤمنُنّ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لتنصرنّه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عليّ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كثير ممّا وعد الله تعالى الأئمّة علیهم السّلام من الرَّجعة و النّصر،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الذين آمنوا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عملوا الصّالحات</w:t>
      </w:r>
      <w:r>
        <w:rPr>
          <w:rFonts w:eastAsia="IRNazanin" w:cs="IRNazanin"/>
          <w:color w:val="111111"/>
          <w:sz w:val="28"/>
          <w:szCs w:val="28"/>
          <w:rtl w:val="true"/>
          <w:lang w:bidi="fa-IR"/>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يشركون بي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ممّا يكون إذا رجعوا إلى الدُّنيا،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 استضعفوا في الأَرض ونجعلهم أئمّة ونجعلهم الوارثين و نمكّن لهم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كلّه ممّا يكون في الرَّجعة</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النّضر، عن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أبي جعفر علیه السّلام جابر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جابراً لقد بلغ من علمه أنّه كان يعرف تأويل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يعني الرّجعة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عليّ بن الحكم، عن رفاعة، عن عبدالله بن عطا،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مريضاً بمنى و أبي علیه السّلام عندي فجاءه الغلام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رهط من العراقيّين يسألون الإذن عليك فقال أبي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أدخلهم الفسطاط وقام إليهم فدخل عليهم فما لبث أن سمعت ضحك أبي علیه السّلام قد ارتفع فأنكرت و وحدت في نفسي من ضحكه و أنا في تلك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عاد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عساك وجدت في نفسك من ضحكي فقلت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الّذي غلبك منه الضّحك جعلت فداك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العراقيّين سألوني عن أمر كان مضى من آبائك و سلفك، يؤمنون به و يقرّون فغلبني الضحك سروراً أنّ في الخلق من يؤمن به و يقرُّ،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سألوني عن الأموات متى يبعثون فيقاتلون الأحياء على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السندي بن محمد، عن صفوان، عن رفاعة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صالح خلف بن حمّاد، عن سهل بن زياد، عن علي بن المغيرة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بعبد الله بن شريك العامري عليه عمامة سوداء و ذؤابتاها بين كتفيه، مصعداً في لحف الجبل بين يدي قائمنا أهل البيت في أربعة آلاف مكبّرون و مكرّون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عن الوشّاء، عن أحمد بن عائذ، عن أبي خديجة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سألت الله في إسماعيل أن يبقيه بعدي فأبي ولكنّه قد أعطاني فيه منزلة أخرى إنّه يكون أوّل منشور في عشرة من أصحابه و منهم عبدالله بن شريك و هو صاحب لوائه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عيسى و ابن أبي الخطّاب معاً، عن الوشّاء، عن أحمد بن عائذ، عن أبي سلمة سالم بن مكرّم الجمّال مثله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عبدالله ابن شريك العامريّ، وفيهم صاحب الراية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ماجيلويه، عن عمّه، عن البرقي، عن أبيه علیه السّلام عن محمّد بن سليمان عن داود بن النعمان، عن عبد الرّحيم القصير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لى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قد قام قائمنا لقد ردّت إليه الحميرا حتّى يجلدها الحدّ وحتّى ينتقم لابنة محمّد فاطمة علیه السّلام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مرّ في باب سيره علیه السّلام</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 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المفضّل بن عمر،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مع القائم علیه السّلام من ظهر الكوفة سبع و عشرون رجلاً خمسة عشر من قوم موسى علیه السّلام الّذين كانوا يهدون بالحقّ و به يعدلون </w:t>
      </w:r>
      <w:r>
        <w:rPr>
          <w:rStyle w:val="FootnoteAnchor"/>
          <w:rtl w:val="true"/>
        </w:rPr>
        <w:footnoteReference w:id="100"/>
      </w:r>
      <w:r>
        <w:rPr>
          <w:rFonts w:ascii="Amiri" w:hAnsi="Amiri" w:eastAsia="Amiri" w:cs="Amiri"/>
          <w:color w:val="111111"/>
          <w:sz w:val="28"/>
          <w:sz w:val="28"/>
          <w:szCs w:val="28"/>
          <w:rtl w:val="true"/>
          <w:lang w:bidi="ar-SA"/>
        </w:rPr>
        <w:t>و سبعة من أهل الكهف و يوشع بن نون، و سلمان، و أبو دجانة الأنصاريّ، والمقداد، و مالك الأشتر ، فيكونون بين يديه أنصاراً و حُكّاماً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مثله بتغيير ما وقد مرّ</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لنا جماعة، عن أبي عبدالله محمّد بن أحمد بن عبدالله بن قضاعة بن صفوان بن مهران الجمّال، عن أبيه، عن جدّه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استأذنت الصادق علیه السّلام لزيارة مولانا الحسين علیه السّلام و سألته أن يعرّفني ما أعمل عليه و ساق الحديث إلى أن قال علیه السّلام في الزيارة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أشهد الله وملائكته وأنبياء ورسله أنّي بكم مؤمن و بابابكم موقن بشرايع دینی و خواتیم عملی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بكم مؤمن و بابابكم من الموقنين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 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رواها ابن عيّاش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خير بن عبدالله عن الحسين بن روح قال زُرْ أيّ المشاهد كنت بحضرتها في رجب تقول إذا دخلت و ساق الزّيارة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يرجعني من حضرتكم خير مرجع إلى جناب ممرع، موسّع، ودعة و مهل إلى </w:t>
      </w:r>
    </w:p>
    <w:p>
      <w:pPr>
        <w:pStyle w:val="BookText"/>
        <w:rPr/>
      </w:pPr>
      <w:r>
        <w:rPr>
          <w:rFonts w:ascii="Amiri" w:hAnsi="Amiri" w:eastAsia="Amiri" w:cs="Amiri"/>
          <w:color w:val="111111"/>
          <w:sz w:val="28"/>
          <w:sz w:val="28"/>
          <w:szCs w:val="28"/>
          <w:rtl w:val="true"/>
          <w:lang w:bidi="ar-SA"/>
        </w:rPr>
        <w:t>حين الأجل، وخير مصير و محل، في النعيم الأزل والعيش المقتبل و دوام الأكل، و شرب الرحيق و السلسبيل، و عسل و نهل لاسأم منه ولا ملل، و رحمة الله و بركاته و تحياته، حتى العود إلى حضرتكم الفوز في كرّتكم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زيارة القائم علیه السّلام في السرداب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وفقني يا ربّ للقيام بطاعته، و للثوى في خدمته، والمكث في دولته و اجتناب معصيته، فان توفّيتني اللّهمّ قبل ذلك فاجعلني يا ربّ فيمن يكرّ في رجعته، و يملّك في دولته و يتمكّن في أيّامه، و يستظلّ تحت أعلامه، و يحشر في زمرته و تقرّ عينه برؤيته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زيارة أخرى 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أدركني الموت قبل ظهورك فانّي أتوسّل بك إلى الله سبحانه أن يصلّى على محمّد و آل محمّد، و أن يجعل لي كرّة في ظهورك، و رجعة في أيامك ، لأبلغ من طاعتك مرادي، و أشفي من أعدائك فؤادي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أرنا وجه وليّك الميمون في حياتنا و بعد المنون، اللّهمّ إنّي أدين لك بالرّجعة بين يدي صاحب هذه البقعة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إلى الله أربعين صباحاً بهذا العهد كان من أنصار قائمنا ، فان مات قبله أخرجه الله تعالى من قبره و أعطاه بكلّ كلمة ألف حسنة ومحا عنه ألف سيئة، وهو هذا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النور العظيم،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الكرسيِّ الرفيع، وربَّ البحر المسجور و منزِّل التوراة والانجيل والزّبور، و ربَّ الظلِّ والحرور، و منزِّل القرآن العظيم و ربّ الملائكة المقرّبين، و الأنبياء والمرسلين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بوجهك الكريم و بنور وجهك المنير، و ملكك القديم يا حيّ يا قيّوم أسألك باسمك الّذي أشرقت به السماوات والأرضون يا حيّ قبل كلّ حيّ، لا إله إلّا أنت</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بلّغ مولانا الإمام الهادي المهديّ القائم بأمرك صلوات الله عليه و على آبائه </w:t>
      </w:r>
    </w:p>
    <w:p>
      <w:pPr>
        <w:pStyle w:val="BookText"/>
        <w:rPr/>
      </w:pPr>
      <w:r>
        <w:rPr>
          <w:rFonts w:ascii="IRNazanin" w:hAnsi="IRNazanin" w:eastAsia="IRNazanin"/>
          <w:color w:val="111111"/>
          <w:sz w:val="28"/>
          <w:sz w:val="28"/>
          <w:szCs w:val="28"/>
          <w:rtl w:val="true"/>
          <w:lang w:bidi="fa-IR"/>
        </w:rPr>
        <w:t>الطاهرين عن المؤمنين والمؤمنات في مشارق الأرض ومغاربها، سهلها و جبلها برّها و بحرها، و عنّي و عن والديّ من الصلوات زنة عرش الله ومداد كلماته، و ما أحصاه علمه، و أحاط به کتابه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أجدّدله في صبيحة يومى هذا و ما عشت من أيّامي عهداً و عقداً و بيعة له في عنقي، لا أحول عنها، و لا أزول أبداً، اللّهمّ اجعلني من أنصاره و أعوانه و الذّابّين عنه، و المسارعين إليه في قضاء حوائجه، و المحامين عنه و السابقين إلى إرادته و المستشهدين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حال بيني و بينه الموت الّذي جعلته على عبادك حتماً، فأخرجني من قبري، مؤتزراً كفني، شاهراً سيفي، مجرّداً قناتي ملبّياً دعوة الداعي في الحاضر والبادي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أرني الطلعة الرّشيدة، و الغرّة الحميدة، واكحل ناظري بنظرة منّي إليه، و عجّل فرجه و سهّل مخرجه، و أوسع منهجه، و اسلك بي محجّته، فانقذ أمره، واشدد أزره، واعمر اللّهمّ به بلادك، و أحي به عبادك، فانّك قلت وقولك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والبحر بما كسبت أيدي الناس</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فأظهر اللّهمّ لنا وليّك، وابن بنت نبيّك المسمّى باسم رسولك حتّى لا يظفر بشيء من الباطل إلّا مزّقه، ويحقّ الحقّ ويحقّقه، واجعله اللّهمّ مفزعاً المظلوم عبادك، و ناصراً لمن لا يجد له ناصراً غيرك، و مجدّداً لما عطّل من أحكام كتابك و مشيّداً لما ورد من أعلام دينك و سنن نبيّك صلی الله علیه و آله و سلّم والجعله ممّن حصّنته من بأس المعتدين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وسُرَّ نبيّك محمّداً صلی الله علیه و آله و سلّم برؤيته، و من تبعه على دعوته، وارحم استكانتنا بعده، اللّهمّ اكشف هذه الغمّة عن الأمّة بحضوره، و عجّل لنا ظهوره، إنّهم يرونه بعيداً و نراه قريباً العجل العجل يا مولاي يا صاحب الزّمان، برحمتك يا أرحم الرّاحمين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تضرب على فخذك الأيمن بيدك ثلاث مرّات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العجل يا مولاي يا صاحب الزّمان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جعفر بن محمّد بن مالك، عن القاسم بن إسماعيل، عن عليّ بن خالد العاقوليّ، عن عبد الكريم الخثعميّ،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ترجف الرّاجفة تتبعها الرّادفة</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الراجفة الحسين بن عليّ علیهما السّلام، والرّادفة عليُّ بن أبي طالب علیه السّلام ، و أوّل من ينفض عن رأسه التراب الحسين بن علي علیهما السّلام في خمسة سبعين ألفاً و هو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لننصر رسلنا و الّذين آمنوا في الحيوة الدنيا و يوم يقوم الأشهاد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لا ينفع الظالمين معذرتهم و لهم اللّعنة و لهم سوء الدار</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العلويُّ معنعناً عن أبي عبد الله علیه السّلام مثله؛ و فيه في خمسة وتسعين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 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غط،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 كتب الحميري إلى القائم علیه السّلام عن الرّجل يقول بالحقّ و يرى المتعة، و يقول بالرّجعة إلى آخر ما سيأتي في توقيعاته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رواه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الردّ على من أنكر الرّجعة فقول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ويوم نحشر من كلّ أُمّة فوجاً ممّن يكذّب بآياتنا فهم يوزعون</w:t>
      </w:r>
      <w:r>
        <w:rPr>
          <w:rFonts w:eastAsia="IRNazanin" w:cs="IRNazanin"/>
          <w:color w:val="111111"/>
          <w:sz w:val="28"/>
          <w:szCs w:val="28"/>
          <w:rtl w:val="true"/>
          <w:lang w:bidi="fa-IR"/>
        </w:rPr>
        <w:t>»</w:t>
      </w:r>
      <w:r>
        <w:rPr>
          <w:rStyle w:val="FootnoteAnchor"/>
          <w:rtl w:val="true"/>
        </w:rPr>
        <w:footnoteReference w:id="105"/>
      </w:r>
      <w:r>
        <w:rPr>
          <w:rFonts w:ascii="Amiri" w:hAnsi="Amiri" w:eastAsia="Amiri" w:cs="Amiri"/>
          <w:color w:val="111111"/>
          <w:sz w:val="28"/>
          <w:sz w:val="28"/>
          <w:szCs w:val="28"/>
          <w:rtl w:val="true"/>
          <w:lang w:bidi="ar-SA"/>
        </w:rPr>
        <w:t xml:space="preserve">أي إلى الدّنيا فأمّا معنى حشر الآخرة فقوله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حشرنا هم فلم نغادر منهم أحداً</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حرام على قرية أهلكناها أنّهم لا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الرّجعة فأمّا في القيامة، فهم يرجعون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أخذ الله ميثاق النبيّين لما آتيتكم من كتاب و حكمة ثم ّجاءكم </w:t>
      </w:r>
    </w:p>
    <w:p>
      <w:pPr>
        <w:pStyle w:val="BookText"/>
        <w:rPr/>
      </w:pPr>
      <w:r>
        <w:rPr>
          <w:rFonts w:ascii="Amiri" w:hAnsi="Amiri" w:eastAsia="Amiri" w:cs="Amiri"/>
          <w:color w:val="111111"/>
          <w:sz w:val="28"/>
          <w:sz w:val="28"/>
          <w:szCs w:val="28"/>
          <w:rtl w:val="true"/>
          <w:lang w:bidi="ar-SA"/>
        </w:rPr>
        <w:t>رسول مصدّق لما معكم لتؤمننّ به ولتنصرنّه</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و هذا لا يكون إلّا 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خطب الله به الأئمّة، و وعدهم من النصر والانتقام من أعدائهم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وعدالله الّذين آمنوا منكم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يشركون بي شيئاً</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و هذا إنّما يكون إذا رجعوا إلى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مثل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نريد أن نمنّ على الّذين استضعفوا في الأرض ونجعلهم أئمّة و نجعلهم الوارثين</w:t>
      </w:r>
      <w:r>
        <w:rPr>
          <w:rFonts w:eastAsia="IRNazanin" w:cs="IRNazanin"/>
          <w:color w:val="111111"/>
          <w:sz w:val="28"/>
          <w:szCs w:val="28"/>
          <w:rtl w:val="true"/>
          <w:lang w:bidi="fa-IR"/>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و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فرض عليك القرآن لرادّك الى معاد</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أي رجعة الدّنيا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خرجوا من ديارهم و هم اُلوف حذر الموت فقال لهم الله موتوا ثمّ أحياهم</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 xml:space="preserve">و 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واختار موسی قومه سبعين رجلاً لميقاتنا</w:t>
      </w:r>
      <w:r>
        <w:rPr>
          <w:rFonts w:eastAsia="IRNazanin" w:cs="IRNazanin"/>
          <w:color w:val="111111"/>
          <w:sz w:val="28"/>
          <w:szCs w:val="28"/>
          <w:rtl w:val="true"/>
          <w:lang w:bidi="fa-IR"/>
        </w:rPr>
        <w:t>»</w:t>
      </w:r>
      <w:r>
        <w:rPr>
          <w:rStyle w:val="FootnoteAnchor"/>
          <w:rtl w:val="true"/>
        </w:rPr>
        <w:footnoteReference w:id="112"/>
      </w:r>
      <w:r>
        <w:rPr>
          <w:rFonts w:ascii="Amiri" w:hAnsi="Amiri" w:eastAsia="Amiri" w:cs="Amiri"/>
          <w:color w:val="111111"/>
          <w:sz w:val="28"/>
          <w:sz w:val="28"/>
          <w:szCs w:val="28"/>
          <w:rtl w:val="true"/>
          <w:lang w:bidi="ar-SA"/>
        </w:rPr>
        <w:t>فردّهم الله تعالى بعد الموت إلى الدّنيا وشربوا و نكحوا و مثله خبر العزيز</w:t>
      </w:r>
      <w:r>
        <w:rPr>
          <w:rFonts w:eastAsia="Amiri" w:cs="Amiri" w:ascii="Amiri" w:hAnsi="Amiri"/>
          <w:color w:val="111111"/>
          <w:sz w:val="28"/>
          <w:szCs w:val="28"/>
          <w:rtl w:val="true"/>
          <w:lang w:bidi="ar-SA"/>
        </w:rPr>
        <w:t xml:space="preserve">. </w:t>
      </w:r>
      <w:bookmarkStart w:id="105" w:name="pg16433_211169"/>
    </w:p>
    <w:p>
      <w:pPr>
        <w:pStyle w:val="Heading3"/>
        <w:numPr>
          <w:ilvl w:val="2"/>
          <w:numId w:val="1"/>
        </w:numPr>
        <w:rPr/>
      </w:pPr>
      <w:bookmarkStart w:id="106" w:name="__RefHeading___Toc7979147_1280447820"/>
      <w:bookmarkStart w:id="107" w:name="_Toc36"/>
      <w:bookmarkEnd w:id="105"/>
      <w:bookmarkEnd w:id="106"/>
      <w:r>
        <w:rPr>
          <w:rtl w:val="true"/>
        </w:rPr>
        <w:t xml:space="preserve">باب </w:t>
      </w:r>
      <w:r>
        <w:rPr/>
        <w:t>24</w:t>
      </w:r>
      <w:r>
        <w:rPr>
          <w:rtl w:val="true"/>
        </w:rPr>
        <w:t xml:space="preserve"> : </w:t>
      </w:r>
      <w:r>
        <w:rPr>
          <w:rtl w:val="true"/>
        </w:rPr>
        <w:t>ما خرج من توقيعاته علیه السّلام</w:t>
      </w:r>
      <w:bookmarkEnd w:id="1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الكلينيّ، عن إسحاق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محمّد بن عثمان العمريّ رحمه الله أن يوصل لي كتاباً قد سألت فيه عن مسائل أشكلت عليّ، فورد التوقيع بخطّ مولانا صاحب الزّمان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سألت عنه أرشدك الله وثبّتك من أمر المنكرين لى من أهل بيتنا و بنى عمّنا فاعلم أنّه ليس بين الله عزّوجلّ و بين أحد قرابة، من أنكرني فليس منّي و سبيله سبيل ابن نوح، و أمّا سبيل عمّى جعفر و ولده ، فسبيل إخوة يوسف علیه السّلام و أمّا الفقّاع فشربه حرام و لا بأس بالشلماب </w:t>
      </w:r>
      <w:r>
        <w:rPr>
          <w:rStyle w:val="FootnoteAnchor"/>
          <w:rtl w:val="true"/>
        </w:rPr>
        <w:footnoteReference w:id="113"/>
      </w:r>
      <w:r>
        <w:rPr>
          <w:rFonts w:ascii="Amiri" w:hAnsi="Amiri" w:eastAsia="Amiri" w:cs="Amiri"/>
          <w:color w:val="111111"/>
          <w:sz w:val="28"/>
          <w:sz w:val="28"/>
          <w:szCs w:val="28"/>
          <w:rtl w:val="true"/>
          <w:lang w:bidi="ar-SA"/>
        </w:rPr>
        <w:t>و أمّا أموالكم فما نقبلها إلّا لتطهروا فمن شاء فليصل، و من شاء فليقطع فما آتانا الله خير ممّا آتاكم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ظهور الفرج فانّه إلى الله وكذب الوقّاتون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 من زعم أنّ الحسين علیه السّلام لم يقتل، فكفر و تكذيب و ضلال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الحوادث الواقعة فارجعوا فيها إلى رواة حديثنا فانّهم حجّتي عليكم و أنا </w:t>
      </w:r>
    </w:p>
    <w:p>
      <w:pPr>
        <w:pStyle w:val="BookText"/>
        <w:rPr/>
      </w:pPr>
      <w:r>
        <w:rPr>
          <w:rFonts w:ascii="Amiri" w:hAnsi="Amiri" w:eastAsia="Amiri" w:cs="Amiri"/>
          <w:color w:val="111111"/>
          <w:sz w:val="28"/>
          <w:sz w:val="28"/>
          <w:szCs w:val="28"/>
          <w:rtl w:val="true"/>
          <w:lang w:bidi="ar-SA"/>
        </w:rPr>
        <w:t>حجّة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محمّد بن عثمان العمريّ رضي الله عنه و عن أبيه من قبل فانّه ثقتي وكتابه كتابي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محمّد محمّد بن عليّ بن مهزيار الأهوازي فسيصلح الله قلبه، ويزيل عنه شكّه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وصلتنا به فلا قبول عندنا إلّا لما طاب و طهر، و ثمن المغنّية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محمّد بن شاذان بن نعيم فانّه رجل من شيعتنا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أبو الخطّاب محمّد بن أبي زينب الأجدع فانّه ملعون و أصحابه ملعونون فلا تجالس أهل مقالتهم فانّي منهم برىء و آبائي علیهم السّلام منهم براء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المتلبّسون بأموالنا فمن استحلّ شيئاً منها فأكله فانّما يأكل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الخمس فقد أبيح لشيعتنا وجعلوا من في حلّ إلى وقت ظهور أمرنا لتطيب ولادتهم ولا تخبث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ندامة قوم شكّوا في دين الله على ما وصلونا به، فقد أقلنا من استقال و لا حاجة لنا إلى صلة الشّاكّين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علّة ما وقع من الغيبة فانّ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تسألوا عن أشياء إن تبدلكم تسؤكم</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إنّه لم يكن أحد من آبائي إلّا وقد وقعت في عنقه بيعة لطاغية زمانه و إنّي أخرج حين أخرج ولا بيعة لأحد من الطواغيت في عنقی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وجه الانتفاع بي في غيبتي فكالانتفاع بالشمس إذا غيّبها عن الأبصار السّحاب، وإنّي لأمان لأهل الأرض كما أنّ النجوم أمان لأهل السماء، فاغلقوا أبواب السؤال عمّا لا يعنيكم و لا تتكلّفوا علم ما قد كفيتم و أكثروا الدّعاء بتعجيل الفرج، فانّ ذلك فرجكم، والسّلام عليك يا إسحاق بن يعقوب و على من اتّبع الهدى</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ابن قولويه و أبي غالب الزُّراريّ و غيرهما عن الكلينيّ عن إسحاق </w:t>
      </w:r>
    </w:p>
    <w:p>
      <w:pPr>
        <w:pStyle w:val="BookText"/>
        <w:rPr/>
      </w:pPr>
      <w:r>
        <w:rPr>
          <w:rFonts w:ascii="Amiri" w:hAnsi="Amiri" w:eastAsia="Amiri" w:cs="Amiri"/>
          <w:color w:val="111111"/>
          <w:sz w:val="28"/>
          <w:sz w:val="28"/>
          <w:szCs w:val="28"/>
          <w:rtl w:val="true"/>
          <w:lang w:bidi="ar-SA"/>
        </w:rPr>
        <w:t>بن يعقوب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عصام عن الكلينيّ، عن إسحاق بن يعقوب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الحسين محمّد بن جعفر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فيما ورد عليّ من الشيخ أبي جعفر محمّد بن عثمان العمريّ قدّس الله روحه في جواب مسائلي إلى صاحب الزّمان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ما سألت عنه من الصّلاة عند طلوع الشمس و عند غروبها، فلئن كان كما يقولون إنّ الشمس تطلع من بين قرني شيطان و تغرب بين قرني شيطان، فما أرغم أنف الشيطان بشيء مثل الصّلاة، فصلّها وارغم أنف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سألت عنه من أمر الوقف على ناحيتنا و ما يجعل لنا ثمّ يحتاج إليه صاحبه، فكل ما لم يسلّم فصاحبه فيه بالخيار، وكلّما سلّم فلا خيار لصاحبه فيه احتاج أولم يحتج افتقر إليه أو استغنى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ما سألت عنه من أمر من يستحلّ ما في يده من أموالنا أو يتصرّف فيه تصرّفه في ماله من غير أمرنا، فمن فعل ذلك فهو ملعون و نحن خصماؤه يوم القيامة وقد 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المستحلّ من عترتي ما حرّم الله ملعون على لساني و لسان كلّ نبيّ مجاب، فمن ظلمنا كان في جملة الظالمين لنا وكانت لعنة الله عليه، لقوله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لعنة الله على الظالمين</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ما سألت عنه من أمر المولود الّذي نبتت قلفته بعد ما يختن هل يختن مرّة أخرى؟ فانّه يجب أن تقطع قلفته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الأرض تضجُّ إلى الله عزّوجلّ من بول الأغلف أربعين صباحاً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سألت عنه من أمر المصلّي، والنار و الصّورة و السّراج بين يديه هل تجوز صلاته ؟ فانّ الناس اختلفوا في ذلك قبلك؟ فانّه جائز لمن لم يكن من أولاد عبدة الأوثان و </w:t>
      </w:r>
    </w:p>
    <w:p>
      <w:pPr>
        <w:pStyle w:val="BookText"/>
        <w:rPr/>
      </w:pPr>
      <w:r>
        <w:rPr>
          <w:rFonts w:ascii="Amiri" w:hAnsi="Amiri" w:eastAsia="Amiri" w:cs="Amiri"/>
          <w:color w:val="111111"/>
          <w:sz w:val="28"/>
          <w:sz w:val="28"/>
          <w:szCs w:val="28"/>
          <w:rtl w:val="true"/>
          <w:lang w:bidi="ar-SA"/>
        </w:rPr>
        <w:t>النيران يصلّي و الصّورة و السّراج بين يديه، ولا يجوز ذلك لمن كان من أولاد عبدة الأوثان والنيران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سألت عنه من أمر الضياع الّتي لناحيتنا هل يجوز القيام بعمارتها و أداء الخراج منها، و صرف ما يفضل من دخلها إلى النّاحية احتساباً للأجر، وتقرّباً إليكم، فلا يحلّ لأحد أن يتصرّف في مال غيره بغير إذنه، فكيف يحلّ ذلك في مالنا، من فعل شيئاً من ذلك بغير أمرنا فقد استحلّ منّا ما حرّم عليه، و من أكل من أموالنا شيئاً فانما يأكل في بطنه ناراً و سيصلي 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سألت عنه من أمر الرّجل الّذي يجعل لناحيتنا ضيعة، ويسلّمها من قيّم يقوم بها و يعمرها، ويؤدّي من دخلها خراجها و مؤنتها، و يجعل ما يبقى من الدّخل لناحيتنا، فانّ ذلك جائز لمن جعله صاحب الضّيعة قيّاً عليها إنّما لا يجوز ذلك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سألت عنه عنه من الثمار من أموالنا يمرّ به المارّ، فيتناول منه ويأكل هل يحلّ له ذلك؟ فانّه يحلّ له أكله، ويحرم عليه 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الشيباني، و عليّ بن أحمد بن محمّد الدقّاق، والحسين بن إبراهيم بن أحمد بن هشام، و عليّ بن عبد الله الورّاق جميعاً، عن محمّد بن جعفر الأسدي مثله </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 العلويّ، عن ابن العيّاشيّ و حيدر بن محمّد، عن العيّاشيّ، عن آدم بن محمّد البلخيّ، عن عليّ بن الحسين الدّقاق، و إبراهيم بن محمّد معاً، عن عليّ بن عاصم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في توقيعات صاحب الزّمان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ملعون من سماّني في محفل من الناس</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و ابن الوليد معاً عن الحميريّ، عن محمّد بن صالح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صاحب الزّمان علیه السّلام إنّ أهل بيتي يؤذونني و يقرعونني بالحديث المرويّ عن آبائك علیهم السّلام </w:t>
      </w:r>
    </w:p>
    <w:p>
      <w:pPr>
        <w:pStyle w:val="BookText"/>
        <w:rPr/>
      </w:pPr>
      <w:r>
        <w:rPr>
          <w:rFonts w:ascii="IRNazanin" w:hAnsi="IRNazanin" w:eastAsia="IRNazanin"/>
          <w:color w:val="111111"/>
          <w:sz w:val="28"/>
          <w:sz w:val="28"/>
          <w:szCs w:val="28"/>
          <w:rtl w:val="true"/>
          <w:lang w:bidi="fa-IR"/>
        </w:rPr>
        <w:t>أنّهم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قوّامنا و خدّامنا شرار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علیه السّلام و يحكم أما قرأتم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بينهم و بين القرى الّتي باركنا فيها قرى ظاهرة</w:t>
      </w:r>
      <w:r>
        <w:rPr>
          <w:rFonts w:eastAsia="IRNazanin" w:cs="IRNazanin"/>
          <w:color w:val="111111"/>
          <w:sz w:val="28"/>
          <w:szCs w:val="28"/>
          <w:rtl w:val="true"/>
          <w:lang w:bidi="fa-IR"/>
        </w:rPr>
        <w:t>»</w:t>
      </w:r>
      <w:r>
        <w:rPr>
          <w:rStyle w:val="FootnoteAnchor"/>
          <w:rtl w:val="true"/>
        </w:rPr>
        <w:footnoteReference w:id="118"/>
      </w:r>
      <w:r>
        <w:rPr>
          <w:rFonts w:ascii="Amiri" w:hAnsi="Amiri" w:eastAsia="Amiri" w:cs="Amiri"/>
          <w:color w:val="111111"/>
          <w:sz w:val="28"/>
          <w:sz w:val="28"/>
          <w:szCs w:val="28"/>
          <w:rtl w:val="true"/>
          <w:lang w:bidi="ar-SA"/>
        </w:rPr>
        <w:t>و نحن والله القرى الّتي بارك الله فيها و أنتم القرى الظاهرة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حدّثني بهذا الحديث عليّ بن محمّد الكلينيّ، عن محمّد ابن صالح، عن صاحب الزّمان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بن أحمد المكتّب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عليّ بن همام بهذا الدّعاء و ذكر أنّ الشيخ قدّس الله روحه أملأه عليه، وأمره أن يدعو به، و هو الدّعاء في غيبة القائم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عرّفني نفسك فانّك إن لم تعرّفني نفسك لم أعرف رسولك، اللّهمّ عرّفنى رسولك، فانّك إن لم تعرّفني رسولك، لم أعرف حجّتك، اللّهمّ عرّفني حجّتك فانّك إن لم تعرّفني حجّتك، ضللت عن ديني</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تمتني ميتة جاهليّة، ولا تزغ قلبي بعد إذ هديتني، اللّهمّ فكما هديتني بولاية من فرضت طاعته عليّ من ولاة أمرك بعد رسولك، صلواتك عليه و آله، حتّى واليت ولاة أمرك أمير المؤمنين، والحسن والحسين، وعلياً و محمّداً و جعفراً و موسى و عليّاً و محمّداً و عليّاً والحسن و الحجّة القائم المهديّ صلواتك عليهم أجمعين اللّهمّ فثبّتني على دينك، واستعملني بطاعتك، و ليّن قلبي لوليّ أمرك و عافني ممّا امتحنت به خلقك، و ثبّتني على طاعة وليّ أمرك الّذي سترته عن خلقك فباذنك غاب عن بريّتك، وأمرك ينتظر، و أنت العالم غير معلّم بالوقت الّذي فيه صلاح أمر وليّك في الإذن له، باظهار أمره وكشف سرّه، و صبّرني على ذلك حتّى لا أحبّ تعجيل ما أخّرت ولا تأخير ما عجّلت، و لا أكشف عمّا سترته و لا أبحث عمّا كتمته، و لا أنازعك فى تدبيرك و لا أقول لم وكيف؟ و ما بال وليّ </w:t>
      </w:r>
    </w:p>
    <w:p>
      <w:pPr>
        <w:pStyle w:val="BookText"/>
        <w:rPr/>
      </w:pPr>
      <w:r>
        <w:rPr>
          <w:rFonts w:ascii="Amiri" w:hAnsi="Amiri" w:eastAsia="Amiri" w:cs="Amiri"/>
          <w:color w:val="111111"/>
          <w:sz w:val="28"/>
          <w:sz w:val="28"/>
          <w:szCs w:val="28"/>
          <w:rtl w:val="true"/>
          <w:lang w:bidi="ar-SA"/>
        </w:rPr>
        <w:t>أمر الله لا يظهر؟ وقد امتلأت الأرض من الجور، وأفوّض أموري كلّها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أن تريني وليّ أمرك ظاهراً نا فذاً لأمرك، مع علمي بأنّ لك السلطان و القدرة والبرهان، والحجّة والمشيّة، والإرادة والحول و القوّة فافعل ذلك بي و بجميع المؤمنين حتّى ننظر إلى وليك ظاهر المقالة، واضح الدلالة هادياً من الضلالة، شافياً من الجهالة، أبرز يا ربّ مشاهده و ثبّت قواعده واجعلنا ممّن تقرّ عيننا برؤيته، وأقمنا بخدمته، و توفّنا على ملّته واحشرنا في زمرته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أعذه من شرّ جميع ما خلقت و برأت و ذرأت و أنشات وصوّرت، واحفظه من بين يديه و من خلفه و عن يمينه و عن شماله و من فوقه و من تحته، بحفظك الّذي لا يضيع من حفظته به واحفظ فيه رسولك و وصيّ رسولك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و مدَّ في عمره، وزد في أجله، و أعنه على ما أوليته و استرعيته، وزد في كرامتك له، فانّه الهادي المهديّ، القائم المهتدي الطاهر، التقيّ، النقیّ، الزكيّ، الرضيّ، المرضيّ، الصابر، المجتهد الشكور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لا تسلبنا اليقين لطول الأمد في غيبته، و انقطاع خبره عنّا، و لا تنسنا ذكره و انتظاره والإيمان به وقوّة اليقين في ظهوره، والدّعاء له والصلاة عليه حتّى لا يقنطنا طول غيبته من ظهوره و قيامه و يكون يقيننا في ذلك كيقيننا في قيام رسول الله صلی الله علیه و آله و سلّم، و ما جاء به من وحيك وتنزيلك، قوّ قلوبنا على الإيمان به حتّى تسلك بنا على يده منهاج الهدى، و المحجّة العظمى، والطريقة الوسطى، وقوّنا على طاعته و ثبّتنا على مشايعته واجعلنا في حزبه و أعوانه و أنصاره، والراضين بفعله ولا تسلبنا ذلك في حياتنا، ولا عند وفاتنا، حتّى تتوفّانا، ونحن على ذلك غير شاكّين و لا ناكثين ولا مرتابين و لا مكذّبين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عجّل فرجه و أيّده بالنصرف وانصر ناصريه واخذل خاذليه، و دمدم على من نصب له و كذَّب به و أظهر به الحقّ و أمت به الجور، واستنفذ به عبادك المؤمنين من الذّلّ، </w:t>
      </w:r>
    </w:p>
    <w:p>
      <w:pPr>
        <w:pStyle w:val="BookText"/>
        <w:rPr/>
      </w:pPr>
      <w:r>
        <w:rPr>
          <w:rFonts w:ascii="Amiri" w:hAnsi="Amiri" w:eastAsia="Amiri" w:cs="Amiri"/>
          <w:color w:val="111111"/>
          <w:sz w:val="28"/>
          <w:sz w:val="28"/>
          <w:szCs w:val="28"/>
          <w:rtl w:val="true"/>
          <w:lang w:bidi="ar-SA"/>
        </w:rPr>
        <w:t>وانعش به البلاد، واقتل به الجبابرة الكفرة، واقصم به رؤس الضلالة، و دلّل به الجبّارين والكافرين، و أبر به المنافقين و الناكثين، وجميع المخالفين والملحدين، في مشارق الأرض و مغاربها، و بحرها و برّها، و سهلها و جبلها، حتّى لا تدع منهم ديّاراً، و لا تبقي لهم آثاراً، و تطهّر منهم بلادك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واشف منهم صدور عبادك، و جدّد به ما امتحامن دينك، و أصلح به ما بدّل من حكمك، و غيّر من سنّتك، حتّى يعود دينك به و على يده غضّاً جديداً صحيحاً لاعوج فيه، و لا بدعة معه، حتّى تطفىء بعدله نيران الكافرين، فانّه عبدك الّذي استخلصته لنفسك، وارتضيته لنصرة دينك، واصطفيته بعلمك و عصمته من الذنوب و برأته من العيوب، و أطلعته على الغيوب، و أنعمت عليه، و طهّرته من الرّجس، و تقيّته من الدّنس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عليه و على آبائه الأئمّة الطاهرين، و على شيعتهم المنتجبين وبلّغهم من آمالهم أفضل ما يأملون، واجعل ذلك منّا خالصاً من كلّ شكّ و شبهة و رياء و سمعة، حتّى لا نريد به غيرك، و لا نطلب به إلّا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نشكو إليك فقد نبيّنا، وغيبة وليّنا، وشدّة الزمان علينا و وقوع 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تظاهر الأعداء، وكثرة عدوّنا، وقلّة عددنا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فافرج ذلك بفتح منك تعجّله و بصبر منك تيسّره، و إمام عدل تظهره إله الحقّ ربّ العالمين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إنّا نسألك أن تأذن لوليّك في إظهار عدلك في عبادك وقتل أعدائك في بلادك حتّى لا تدع للجور دعامة إلّا قصمتها ولا بنيّة</w:t>
      </w:r>
      <w:r>
        <w:rPr>
          <w:rStyle w:val="FootnoteAnchor"/>
          <w:rtl w:val="true"/>
        </w:rPr>
        <w:footnoteReference w:id="119"/>
      </w:r>
      <w:r>
        <w:rPr>
          <w:rFonts w:ascii="Amiri" w:hAnsi="Amiri" w:eastAsia="Amiri" w:cs="Amiri"/>
          <w:color w:val="111111"/>
          <w:sz w:val="28"/>
          <w:sz w:val="28"/>
          <w:szCs w:val="28"/>
          <w:rtl w:val="true"/>
          <w:lang w:bidi="ar-SA"/>
        </w:rPr>
        <w:t>إلّا أفنيتها ولا قوّة إلّا أو هنتها، ولا ركناً إلّا هددته، ولا حدّاً الّا فللته، ولا سلاحاً إلّا كللته، ولا راية إلّا نكّستها، ولا شجاعاً إلّا قتلته، ولا حيّاً إلّا خذلته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ارمهم يا ربِّ بحجرك الدامع واضربهم بسيفك القاطع، و ببأسك الّذي لا يردّ عن القوم المجرمين، و عذّب أعداءك و أعداء دينك و أعداء رسولك، بيد وليّك و أيدي عبادك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اكف وليّك و حجّتك في أرضك هول عدوّه وكد من كاده، وامكر بمن مكر به، واجعل دائرة السوء على من أراد به سوءاً، واقطع عنه مادّتهم و أرعب به قلوبهم، و زلزل له أقدامهم، و خذهم جهرة و بغتة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شدّد عليهم عقابك، وأخزهم في عبادك، والعنهم في بلادك، و أسكنهم أسفل نارك، و أحط بهم أشدّ عذابك، وأصلهم ناراً، واحش قبور موتاهم ناراً، وأصلهم حرّ نارك، فانّهم أضاعوا الصلاة و اتّبعوا الشهوات، وأذلّوا عبادك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و أحي بوليّك القرآن، وأرنا نوره سرمداً لا ظلمة فيه، و أحي به القلوب الميّتة، واشف به الصدور الوغرة واجمع به الأهواء المختلفة على الحقّ و أقم به الحدود المعطّلة، و الأحكام المهملة، حتّى لا يبقی حقّ إلّا ظهر، و لا عدل إلّا زهر ، واجعلنا يا ربّ من أعوانه، و ممّن يقوّي سلطانه، والمؤتمرين لأمره والراضيين بفعله، والمسلّمين لأحكامه، وممّن لا حاجة به إلى التقيّة من خلقك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يا ربّ الّذي تكشف السوء، تجيب المضطرّ إذا دعاك، و تنجي من الكرب العظيم فاكشف الضرّ عن وليّك واجعله خليفتك فى أرضك كما ضمنت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ولا تجعلنا من خصماء آل محمّد، ولا تجعلنا من أعداء آل محمّد، ولا تجعلني من أهل الحنق و الغيظ على آل محمّد، فانّي أعوذ بك من ذلك، فأعذني و أستجير بك فأجرني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 محمّد، واجعلني بهم فائزاً عندك في الدّنيا و الآخرة و من المقرّبين</w:t>
      </w:r>
      <w:r>
        <w:rPr>
          <w:rFonts w:eastAsia="Amiri" w:cs="Amiri" w:ascii="Amiri" w:hAnsi="Amiri"/>
          <w:color w:val="111111"/>
          <w:sz w:val="28"/>
          <w:szCs w:val="28"/>
          <w:rtl w:val="true"/>
          <w:lang w:bidi="ar-SA"/>
        </w:rPr>
        <w:t xml:space="preserve">. </w:t>
      </w:r>
      <w:bookmarkStart w:id="108" w:name="pg16433_211177"/>
    </w:p>
    <w:p>
      <w:pPr>
        <w:pStyle w:val="Heading2"/>
        <w:numPr>
          <w:ilvl w:val="1"/>
          <w:numId w:val="1"/>
        </w:numPr>
        <w:rPr/>
      </w:pPr>
      <w:bookmarkStart w:id="109" w:name="__RefHeading___Toc7979149_1280447820"/>
      <w:bookmarkStart w:id="110" w:name="_Toc37"/>
      <w:bookmarkEnd w:id="108"/>
      <w:bookmarkEnd w:id="109"/>
      <w:r>
        <w:rPr>
          <w:rtl w:val="true"/>
        </w:rPr>
        <w:t>كتاب السماء و العالم</w:t>
      </w:r>
      <w:bookmarkEnd w:id="11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1" w:name="__RefHeading___Toc7979151_1280447820"/>
      <w:bookmarkStart w:id="112" w:name="_Toc38"/>
      <w:bookmarkEnd w:id="111"/>
      <w:r>
        <w:rPr>
          <w:rtl w:val="true"/>
        </w:rPr>
        <w:t>اشارة</w:t>
      </w:r>
      <w:bookmarkEnd w:id="11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16433_211179"/>
      <w:bookmarkStart w:id="114" w:name="pg16433_211179"/>
      <w:bookmarkEnd w:id="114"/>
    </w:p>
    <w:p>
      <w:pPr>
        <w:pStyle w:val="Heading3"/>
        <w:numPr>
          <w:ilvl w:val="2"/>
          <w:numId w:val="1"/>
        </w:numPr>
        <w:rPr/>
      </w:pPr>
      <w:bookmarkStart w:id="115" w:name="pg16433_211179"/>
      <w:bookmarkStart w:id="116" w:name="__RefHeading___Toc7979153_1280447820"/>
      <w:bookmarkStart w:id="117" w:name="_Toc39"/>
      <w:bookmarkEnd w:id="115"/>
      <w:bookmarkEnd w:id="116"/>
      <w:r>
        <w:rPr>
          <w:rtl w:val="true"/>
        </w:rPr>
        <w:t xml:space="preserve">أبواب </w:t>
      </w:r>
      <w:r>
        <w:rPr>
          <w:rtl w:val="true"/>
        </w:rPr>
        <w:t xml:space="preserve">: </w:t>
      </w:r>
      <w:r>
        <w:rPr>
          <w:rtl w:val="true"/>
        </w:rPr>
        <w:t>كليات أحوال العالم و ما يتعلق بالسماويات</w:t>
      </w:r>
      <w:bookmarkEnd w:id="117"/>
    </w:p>
    <w:p>
      <w:pPr>
        <w:pStyle w:val="Heading4"/>
        <w:numPr>
          <w:ilvl w:val="3"/>
          <w:numId w:val="1"/>
        </w:numPr>
        <w:rPr/>
      </w:pPr>
      <w:bookmarkStart w:id="118" w:name="__RefHeading___Toc7979155_1280447820"/>
      <w:bookmarkStart w:id="119" w:name="_Toc40"/>
      <w:bookmarkEnd w:id="118"/>
      <w:r>
        <w:rPr>
          <w:rtl w:val="true"/>
        </w:rPr>
        <w:t xml:space="preserve">باب </w:t>
      </w:r>
      <w:r>
        <w:rPr/>
        <w:t>1</w:t>
      </w:r>
      <w:r>
        <w:rPr>
          <w:rtl w:val="true"/>
        </w:rPr>
        <w:t xml:space="preserve"> : </w:t>
      </w:r>
      <w:r>
        <w:rPr>
          <w:rtl w:val="true"/>
        </w:rPr>
        <w:t>حدوث العالم و بدء خلقه و کیفیته و بعض كليات الامور</w:t>
      </w:r>
      <w:bookmarkEnd w:id="1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في خطبة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من غير رؤية والخالق من غير رويّة، الّذي لم يزل قائماً دائماً، إذ لاسماء ذات أبراج، ولا حجب ذات أرتاج ولا ليل داج، ولا بحر ساج، ولا جبل ذو فجاج، ولا فجٌّ ذو اعوجاج و لا أرض ذات مهاد، ولا خلق ذو اعتماد ذلك مبتدع الخلق و وارثه، و إله الخلق و رازقه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النهج و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خطبة الأمير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على قدمه بحدوث خلقه، و بحدوث خلقه على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مستشهد بحدوث الأشياء على أزليّته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التوحيد و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عليّ ما جيلويه عن عمه محمّد بن أبي القاسم عن أبي سمينة عن محمّد بن عبد الله الخراسانيّ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أيّن الأين كان ولا </w:t>
      </w:r>
    </w:p>
    <w:p>
      <w:pPr>
        <w:pStyle w:val="BookText"/>
        <w:rPr/>
      </w:pPr>
      <w:r>
        <w:rPr>
          <w:rFonts w:ascii="Amiri" w:hAnsi="Amiri" w:eastAsia="Amiri" w:cs="Amiri"/>
          <w:color w:val="111111"/>
          <w:sz w:val="28"/>
          <w:sz w:val="28"/>
          <w:szCs w:val="28"/>
          <w:rtl w:val="true"/>
          <w:lang w:bidi="ar-SA"/>
        </w:rPr>
        <w:t xml:space="preserve">أين، و هو كيَّف الكيف، كان ولاكيف </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سألني أبوقرّة المحدّث أن أدخله إلى أبي الحسن الرضا علیه السّلام فاستأذنته فأذن به، فدخل وسأله عن مسائل فكان فيما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جعلني الله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كلام الله لموسى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الكلام 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تقول في الكتب،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التوراة والانجيل والزبور و الفرقان وكلّ كتاب أنزل كان كلام الله أنزله للعالمين نوراً و هدى، و هي كلّها محدثة، و هي غير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يفنى؟ فقال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المسلمون على أنّ ما سوى الله فان، و ما سوى الله فعل الله ، و التوراة و الإنجيل و الزبور و الفرقان فعل الله، ألم تسمع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القرآن وإنّ القرآن يقول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هذا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أعرف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أظمأت نهاره و أسهرت ليله فشفّعني فيه؟ وكذلك التوراة والإنجيل والزبور كلّها محدثة مربوبة أحدثها من ليس كمثله شیء هدى لقوم يعقلون، فمن زعم أنّهنَّ لم يزلن فقد أظهر أنّ الله ليس بأوّل قديم ولا واحد، وأنّ الكلام لم يزل معه و ليس له بدء و ليس بإله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أحمد بن محمّد بن غالب، عن عبدالله بن أبي حبيبة، و خليل بن سالم عن الحارث بن عمير، عن جعفر بن محمّد، عن آبائه، عن أمير المؤمنين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رسول الله صلی الله علیه و آله و سلّم هذا الدّعاء، وذكر له فضلاً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لا إله إلّا هو الملك الحقّ المبين، المدبّر بلاوزير و لا خلق من عباده يستشير الأوّل غير مصروف، و الباقي بعد فناء الخلق العظيم الربوبيّة، نور السماوات والأرضين، و فاطرهما و مبتدعها، بغير عمد خلقها، فاستقرّت الأرضون بأوتادها فوق الماء، ثمّ علا ربّنا في السماوات العلى، الرحمن على العرش استوى له ما في السماوات وما في الأرض، و ما بينهما و ما تحت الثرى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أنت الله لا إله إلّا أنت كنت إذ لم تكن سماء مبنيّة، ولا أرض مدحيّة، ولا شمس مضيئة، ولا ليل مظلم، ولا نهار مضيىء، ولا بحر لجيّ، ولا جبل ،راس، ولا نجم سار، و لا قمر منير، و لاريح تهبّ، ولا سحاب يسكب ولا برق يلمع، و لا روح تتنفّس، ولا طائر يطير، ولا نار تتوقّد، ولا ماء يطرد كنت قبل كلّ شيء، وكوّنت كلّ شيء، و ابتدعت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بإسناده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كان قبل أن يكون كان لم يوجد لوصفه كان،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 لم يكن شيء و لم ينطق فيه ناطق فكان إذ لا كان</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اقتدار جبروته و بديع لطائف صنعته أن جعل من ماء البحر الزاخر المتراكم المتقاصف يبساً جامداً، ثمّ فطر منه أطباقاً سبع سماوات بعد ارتتاقها، فاستمسكت بأمره، وقامت على حدّه يحملها الأخضر المثعنجر، و القمقام المسخّر، قد ذلّ لأمره، وأذعن لهيبته ووقف الجاري منه لخشيته، و جبل جلامیدها و نشوز متونها وأطوادها فأرسيها في مراسيها و ألزمها قرارتها فمضت رؤسها في الهواء، ورست أصولها في الماء فأنهد جبالها عن سهولها، و أساخ قواعدها في متون أقطارها، و مواضع أنصابها فأشهق قلالها، و أطال أنشازها، وجعلها للأرض عماداً، وأرزها فيها أو تاداً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فسكنت على حركتها من أن تميد بأهلها أو تسيخ بحملها، أو تزول عن مواضعها، فسبحان من أمسكها بعد موجان مياهها و أجمدها بعد رطوبة ،أكنافها، فجعلها لخلقه مهاداً وبسطها لهم فراشاً، فوق بحر لجّىّ راكد لا يجري، وقائم لا يسري تكركره الرِّياح العواصف و تمخضه الغمام الذوارف إن في ذلك لعبرة لمن يخشى</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الحسن، عن الصفّار، وسعد بن عبدالله، عن أحمد بن محمّد </w:t>
      </w:r>
    </w:p>
    <w:p>
      <w:pPr>
        <w:pStyle w:val="BookText"/>
        <w:rPr/>
      </w:pPr>
      <w:r>
        <w:rPr>
          <w:rFonts w:ascii="IRNazanin" w:hAnsi="IRNazanin" w:eastAsia="IRNazanin"/>
          <w:color w:val="111111"/>
          <w:sz w:val="28"/>
          <w:sz w:val="28"/>
          <w:szCs w:val="28"/>
          <w:rtl w:val="true"/>
          <w:lang w:bidi="fa-IR"/>
        </w:rPr>
        <w:t>بن عيسى، و اليثم بن أبي مسروق و محمّد بن الحسين كلّهم عن الحسن ابن محبوب، عن عمرو بن أبي المقدام، عن إسحق بن غالب، عن أبي عبدالله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في بعض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كان في أزليّته وحدانيّاً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 ما ابتدع، و أنشأ ما خلق، على غير مثال كان سبق لشيء ممّا خلق، ربنّا القديم بلطف ربوبيّته و بعلم خبره فتق و باحكام قدرته خلق جميع ما خلق</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بن عبدالله، عن إبراهيم بن هاشم، عن ابن أبي عمير،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ما كان و ما هو كائن إلى يوم القيامة أليس كان في علم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قبل أن يخلق السماوات و الأرض</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بهذا الإسناد عن عليّ بن عبدالله، عن صفوان عن ابن مسكان،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الله تبارك و تعالى أكان يعلم المكان قبل أن يخلق المكان أم علمه عند ما خلقه و بعد ما خلقه؟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الله ، بل لم يزل عالماً بالمكان قبل تكوينه كعلمه به بعد ما كونه، وكذلك علمه بجميع الأشياء كعلمه بالمكان</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محمّد بن سعيد الهاشميّ، عن فرات بن إبراهيم الكوفيّ عن محمّد بن أحمد بن عليّ الهمدانيّ، عن العبّاس بن عبد الله البخاريّ عن محمّد بن القاسم بن إبراهيم، عن عبد السلام بن صالح الهرويّ، عن الرضا، عن آبائه علیهم السّلام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ما خلق الله عزَّ وجلَّ أرواحنا فأنطقها بتوحيده و تحميده، ثمّ خلق الملائكة</w:t>
      </w:r>
      <w:r>
        <w:rPr>
          <w:rStyle w:val="FootnoteAnchor"/>
          <w:rtl w:val="true"/>
        </w:rPr>
        <w:footnoteReference w:id="1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مهران، عن عبد العظيم الحسنيّ، عن عليّ بن أسباط، عن خلف بن حمّاد، عن ابن مسكان عن مالك الجهنيّ،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قول الله </w:t>
      </w:r>
    </w:p>
    <w:p>
      <w:pPr>
        <w:pStyle w:val="BookText"/>
        <w:rPr/>
      </w:pP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 الإنسان أنّا خلقناه و لم يك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مقدّرا و لامكونّا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 حين من الدهر لم يكن شيئاً مذكوراً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مقدّرا غير مذكور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أحمد الدقّاق، عن محمّد بن جعفر الأسديّ عن محمّد بن إسماعيل البرمكيّ، عن الحسين بن الحسن، عن أبي سمينة، عن إسماعيل بن أبان، عن زيد بن جبير، عن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من علماء أهل الشام إلى أبي جعفر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جنت أسألك عن مسألة لم أجد أحداً يفسرها لي، وقد سألت ثلاثة أصناف من الناس، فقال كلُّ صنف غير ما قال الآخر 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ما أوّل ما خلق الله عزّوجل من خلقه؟ فإنّ بعض من سألته قال القدرة، وقال بعضهم العلم، و قال بعضهم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قالوا شيئاً، أخبرك أنّ الله علا ذكره كان ولا شيء غير عزيزاً ولا عزّ لأنّه كان قبل عزّه، و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ربّك ربّ العزّة عمّا يصفون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خالقاً ولا مخلوق، فأوّل شيء خلقه من خلقه الشيء الّذي جميع الأشياء منه و هو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 من شيء أو من لا شيء؟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الشيء لا من شيء كان قبله، و لو خلق الشيء من شيء إذا لم يكن له انقطاع أبداً و لم يزل الله إذا و معه شيء، و لكن كان الله ولا شيء معه، فخلق الشيء الّذى جميع الأشياء منه، و هو الماء</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عليّ بن الحكم، عن سيف بن عميرة، عن أبي بكر الحضرميّ،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هشام بن عبدالملك حاجّاً و معه الأبرش الكلبيّ، فلقيا أبا عبد الله علیه السّلام في المسجد الحرام، فقال هشام للأبرش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تزعم الشيعة أنّه نبيّ من كثرة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لأسألنّه مسألة لا يجيبني فيها إلّا نبيٌّ أو وصيّ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اللأبرش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أنّك فعلت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 الأبرش </w:t>
      </w:r>
    </w:p>
    <w:p>
      <w:pPr>
        <w:pStyle w:val="BookText"/>
        <w:rPr/>
      </w:pPr>
      <w:r>
        <w:rPr>
          <w:rFonts w:ascii="IRNazanin" w:hAnsi="IRNazanin" w:eastAsia="IRNazanin"/>
          <w:color w:val="111111"/>
          <w:sz w:val="28"/>
          <w:sz w:val="28"/>
          <w:szCs w:val="28"/>
          <w:rtl w:val="true"/>
          <w:lang w:bidi="fa-IR"/>
        </w:rPr>
        <w:t xml:space="preserve">أبا عبد 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أباعبدالله أخبرني 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يرالّذين كفروا أنّ السماوات والأرض كانتا رتقا ففتقناهما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رتقها و ما كان فتقهما؟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أبرش هو كما وصف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عرشه على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الماء على الهواء، و الهواء لا يحدّ، و لم يكن يومئذ خلق غيرهما، و الماء يومئذ عذب فرات فلمّا أراد أن يخلق الأرض أمر الرياح فضربت الماء حتّى صار موجاً، ثمّ أزيد فصار زبداً واحداً، فجمعه في موضع البيت ثمّ جعله جبلاً من زبد ثمّ دحى الأرض من تحته ، فقال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بيت وضع للنّاس للّذي ببكّة مباركا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مكث الربّ تبارك و تعالى ما شاء فلمّا أراد أن يخلق السماء أمر الرياح فضربت البحور حتّى أزبدتها، فخرج من ذلك الموج و الزبد من وسطه دخان ساطع من غير نار، فخلق منه السماء فجعل فيها البروج و النجوم و منازل الشمس و القمر، و أجراها في الفلك، وكانت السماء خضراء على لون الماء العذب الأخضر، و كانت الأرض خضراء على لون الماء وكانتا مر توقتين ليس لهما أبواب و لم يكن للأرض أبواب و هو النبت، و لم تمطر السماء عليها فتنبت ففتق السماء بالمطر، و فتق الأرض بالنبات، و ذلك 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ير الّذين كفروا أنّ السماوات والأرض كانتا رتقا ففتقناهما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الأبرش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حدّثني بمثل هذا الحديث أحد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عليّ، فأعاد عليه وكان الأبرش ملحداً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أشهد أنّك ابن بنىّ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عمرو بن عليّ البصريّ، عن محمّد بن عليّ الواعظ عن عبدالله بن أحمد بن عامر الطائيّ، عن أبيه، 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علیه السّلام في جامع الكوفة إذ قام إليه رجل من أهل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أوّل ما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خلقت السماوات؟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بخار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خلقت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زبد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 خلقت الجبال؟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الزنديق أبا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 شيء خلق الله الأشياء؟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من لاشيء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يحيىء من لاشيء شيء؟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الأشياء لا تخلو أن تكون خلقت من شيء أو من غير شيء فإن كان خلقت من شيء كان معه فإنّ ذلك الشيء قديم، و القديم لا يكون حديثاً ولا يفنى ولا يتغيّر، ولا يخلو ذلك الشيء من أن يكون جوهراً واحداً و لوناً واحداً فمن أين جاءت هذه الألوان المختلفة و الجواهر الكثيرة الموجودة في هذا العالم من ضروب شتّى؟ و من أين جاء الموت إن كان الشيء الّذي أنشئت منه الأشياء حيّاً؟ و من أين جاءت الحياة إن كان ذلك الشيء ميّناً؟ ولا يجوز أن يكون من حیّ و ميّت قديمين لم يزالا، لأنّ الحيّ لا يجيء منه ميّت و هو لم يزل حيّاً و لا يجوز أيضاً أن يكون الميّت قديماً لم يزل بما نسبوا من الموت، لأنّ الميّت لا قدرة له فلا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أين قالوا إنّ الأشياء أزليّة؟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مقالة قوم جحدوا مدبّر الأشياء فكذَّبوا الرسل و مقالتهم، و الأنبياء و ما أنبؤوا عنه وسمّوا كتبهم أساطير الأوّلين، ووضعوا لأنفسهم ديناً برأيهم واستحسانهم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الأشياء تدلّ على حدوثها من دوران الفلك بما فيه وهي سبعة أفلاك وتحرّك الأرض ومن عليها، وانقلاب الأزمنة واختلاف الوقت والحوادث الّتي تحدث في العالم من زيادة ونقصان وموت وبلاء واضطرار النفس إلى القرار بأنّ لها صانعاً ومدبّرا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ترى الحلو يصير حامضاً والعذب مرّاً، والجديد باليا، وكلّ إلى تغيّر وفناء؟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الحديث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الزنديق ومن زعم أنّ الله لم يزل و معه طينة مؤذية فلم يستطع التفصّي منها إلّا با متزاجه بها ودخوله فيها، فمن تلك الطينة خلق الأشياء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أعجز إلهاً يوصف بالقدرة لا يستطيع التفصّي من الطينة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كانت الطينة حيّة أزليّه فكانا إلهين قديمين فامتزجا ودبّرا العالم من أنفسهما، فإن كان ذلك كذلك فمن أين جاء الموت والفناء؟ وإن كانت الطينة ميتة فلا بقاء للميّت مع الأزليّ القديم والميّت لا يحيىء منه حيُّ، هذه مقالة </w:t>
      </w:r>
    </w:p>
    <w:p>
      <w:pPr>
        <w:pStyle w:val="BookText"/>
        <w:rPr/>
      </w:pPr>
      <w:r>
        <w:rPr>
          <w:rFonts w:ascii="Amiri" w:hAnsi="Amiri" w:eastAsia="Amiri" w:cs="Amiri"/>
          <w:color w:val="111111"/>
          <w:sz w:val="28"/>
          <w:sz w:val="28"/>
          <w:szCs w:val="28"/>
          <w:rtl w:val="true"/>
          <w:lang w:bidi="ar-SA"/>
        </w:rPr>
        <w:t>الديصانيّة أشدّ الزنادقة قولاً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علیه السّلام في مواضع من هذا الخبر، لو كانت قديمة أزليّة لم تتغيّر من حال إلى حال، وإنّ الأزلىّ لا تغيّره الأيّام، ولا يأتى عليه الفناء</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الفضل بن عبّاس الكنديّ، عن محمّد بن سهل، عن عبدالله ابن محمّد البلويّ عن عمارة بن زيد، عن عبيد الله بن العلاء عن صالح بن سبيع عن عمرو بن محمد بن صعصعة، عن أبيه، عن محمّد بن أوس عن أمير المؤمنين علیه السّلام في خطبة طويلة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يخلق الأشياء من أصول أزليّة، ولا من أوائل كانت قبله بديّة بل خلق ما خلق وأتقن خلقه، وصوّر ماصوّر فأحسن صورته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أحمد الدقّاق، عن الكلينيّ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ابن أبي العوجاء أبا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الدليل على حدوث الأجسام؟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ما وجدت شيئاً صغيراً و لا كبيراً إلا وإذا ضمّ إليه مثله صار أكبر، و في ذلك زوال وانتقال عن الحالة الأولى، ولو كان قديماً مازال ولا حال، لأنّ الّذي يزول ويحول يجوز أن يوجد ويبطل فيكون بوجوده بعد عدمه دخول في الحدث وفي كونه في الأولى دخوله في العدم، ولن تجتمع صفة الأزل والعدم في شيء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الراوندى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إلى الصدوق، عن أبيه وابن الوليد معاً عن سعد بن عبدالله، عن محمّد بن الحسين بن أبي الخطّاب، عن ابن محبوب عن عمرو بن أبي المقدام، عن جابر،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لمّا خلق الأرضين خلقها قبل السّماوات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تمامه في باب العوالم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عن أحمد بن محمّد، عن ابن محبوب، عن العلاء بن رزين ، عن </w:t>
      </w:r>
    </w:p>
    <w:p>
      <w:pPr>
        <w:pStyle w:val="BookText"/>
        <w:rPr/>
      </w:pPr>
      <w:r>
        <w:rPr>
          <w:rFonts w:ascii="IRNazanin" w:hAnsi="IRNazanin" w:eastAsia="IRNazanin"/>
          <w:color w:val="111111"/>
          <w:sz w:val="28"/>
          <w:sz w:val="28"/>
          <w:szCs w:val="28"/>
          <w:rtl w:val="true"/>
          <w:lang w:bidi="fa-IR"/>
        </w:rPr>
        <w:t>محمّد بن مسلم، والحجّال عن العلاء،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كلّ شيء ماءً، وكان عرشه على الماء، فأمر الله جلّ و عزّ الماء فاضطرم ناراً، ثمّ أمر النّار فخمدت، فارتفع من خمودها دخان، فخلق الله السماوات من ذلك الدخان، وخلق الأرض من الرماد، ثمّ اختصم الماء والنار و الريح، فقال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جند الله الأكبر، وقال الريح أنا جند الله الأكبر، وقالت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جند الله الأكبر، فأوحى الله عزّوجلّ إلى الريح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جندي الأكبر</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أصحابه، عن أحمد بن محمّد بن خالد، عن أبيه عن أحمد بن النضر وغيره، عمّن ذكره، عن عمرو بن ثابت، عن رجل سماء عن أبي إسحاق السبيعي، عن الحارث الأعور،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أمير المؤمنين علیه السّلام فقال الحمد لله الّذى لا يموت و لا تنقضي عجائبه لأنّه كلّ يوم هو في شأن من إحداث بديع لم 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له في أوّليّته نهاية، ولا لآخريّته حدّ ولا غاية الّذي لم يسبقه وقت و لم يتقدّمه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قبل كلّ شيء و لا قبل له والآخر بعد كلّ شيء ولا بعد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أتقن ما أراد خلقه من الأشباح كلّها لا بمثال سبق إليه، و لا لغوب دخل عليه، في خلق ما خلق لديه، ابتدأ ما أراد ابتداءه، و أنشأ ما أراد إنشاءه على ما أراد من الثقلين ليعرفوا بذلك ربوبيّته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الخطبه</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بن عبدالله، عن أحمد بن محمّد بن خالد مثله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بإسناده عن التلّعكبريّ بإسناده إلى أيامن بن سلمة عن أبيه عن أبي عبد الله علیه السّلام في دعاء يوم العرفة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الكائن قبل كلّ شيء، و المكوّن لكلّ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كان عرشه على الماء، حين لاشمس تضييء، و لا قمر يسري، ولا بحر يجري، ولا رياح تذري، ولا سماء مبنيّة، ولا أرض مدحيّة ولا ليل يجنّ، ولا نهار يكنّ، و </w:t>
      </w:r>
    </w:p>
    <w:p>
      <w:pPr>
        <w:pStyle w:val="BookText"/>
        <w:rPr/>
      </w:pPr>
      <w:r>
        <w:rPr>
          <w:rFonts w:ascii="Amiri" w:hAnsi="Amiri" w:eastAsia="Amiri" w:cs="Amiri"/>
          <w:color w:val="111111"/>
          <w:sz w:val="28"/>
          <w:sz w:val="28"/>
          <w:szCs w:val="28"/>
          <w:rtl w:val="true"/>
          <w:lang w:bidi="ar-SA"/>
        </w:rPr>
        <w:t xml:space="preserve">لا عين تنبع، ولا صوت يسمع، و لا جبل مرسى و لا سحاب منشأ، و لا إنس مبروء، ولا جنّ مذروء، و لا ملك كريم، ولا شيطان رجيم، ولا ظلّ ممدود، و لا شيء معدود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دعاء آخر ليوم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الحمد قبل أن تخلق شيئاً من خلقك، و على بدء ما خلقت إلى انقضاء خلقك</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تأويل الايات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كتاب الواحدة عن الحسن بن عبدالله الكوفيّ، عن جعفر بن محمّد البجليّ، عن أحمد بن حميد، عن أبيحمزة الثمالي،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 تعالى أحد واحد تفرّد في وحدانيّته، ثمّ تكلّم بكلمة فصارت نوراً، ثمّ خلق بذلك النور محمّداً صلی الله علیه و آله و سلّم و خلقني و ذرّيّتي، ثمّ تكلّم بكلمة فصارت روحاً، فأسكنه الله في ذلك النور، و أسكنه في أبداننا، فنحن روح الله وكلماته، و بنا احتجب عن خلقه فما زلنا في ظُلّة خضراء، حيث لا شمس و لاقر، و لاليل و لانهار ، و لا عين تطرف نعبده و نقدّسه و نجده و نسبّحه قبل أن يخلق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أبى سعيد عباد العصفرى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أبي المقدام، عن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على بن الحسين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محمّداً و عليّاً و أحد عشر من ولده من نور عظمته، فأقامهم أشباحاً فى ضياء نوره يعبدونه قبل خلق الخلق، يسبحون الله و يقدسونه ، و هم الأئمة من ولد رسول الله صلی الله علیه و آله و سلّم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المحتضر للحسن بن سليمان ممّا رواه من كتاب الخطب لعبد العزيز بن يحيى الجلوديَّ،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أمير المؤمنين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فانّي لا أسأل عن شيء دون العرش إلّا أجبت فيه لا يقولها بعدي إلّا جاهل مدَّعٍ أو كذاب 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من جانب مسجده في عنقه كتاب كأنّه مصحف و هو رجل آدم ضرب طوال، جعد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من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مهوّدة العرب، فقال رافعاً صوته لعليٌّ أيّها المدّعي ما لا يعلم و المقلّد ما لا يفهم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السائل فأجب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به أصحاب علي وشيعته من كل ناحية فهموا به فنهرهم عليٌّ علیه السّلام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و لا تعجلوه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الطيش لا تقوم به حجج الله ولا به تظهر براهين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نسبت إلى الرجل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بكلّ لسانك و ما في جوانحك فإنّي أجيبك، إنّ الله تعالى لا تعتلج عليه الشكوك ولا يهيجه 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بين المغرب و المشرق ؟ قال علي علیه السّلام مسافة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مسافة الهواء؟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الفلك؟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قدر دوران الفلك؟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مسيرة يوم للشمس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فمتى القيامة؟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قدر قصور المنيّة وبلوغ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فكم عمر الدنيا؟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سبعة آلاف ثم لا تحديد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فأين بكّة من مكة ؟ قال على مكة من أكناف المحرم و بكّة موضع البيت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سميت مكة مكة؟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مك الأرض من تحتها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سميت بكّة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بكت رقاب الجبارين و عيون المذنبين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أين كان الله قبل أن يخلق عرشه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لاتدرك كنه صفته حملة العرش على قرب زمراتهم من كراسي كرامته، ولا الملائكة المقربين من أنوار سبحات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يقال أين ولا ثم ولا فيم، ولا لم، ولا أنّى، ولا حيث ولا 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فكم مقدار مالبث الله عرشه على الماء من قبل أن يخلق الأرض و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أتحسن أن تحسب؟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لا تحسن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إني لأحسن أن أحسب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علیه السّلام أفرأيت لو كان صبّ خردل في الأرض حتى سد الهواء و ما بين الأرض و السماء، ثم أذن لمثلك على أن تنقله حبَّة حبَّة من مقدار المشرق إلى المغرب، ثم مد في عمرك و أعطيت القوّة على ذلك حتى تنقله و أحصيته لكان ذلك أيسر من إحصاء عدد أعوام مالبث عرشه على الماء من قبل أن يخلق الأرض والسماء، و إنما وصفت لك ببعض عشر العشير من جزء مائة ألف جزء وأستغفر الله من القليل فى التحديد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فحرّك الرجل رأسه و شهد أن لا إله إلا الله وأن محمداً رسول الله</w:t>
      </w:r>
      <w:r>
        <w:rPr>
          <w:rFonts w:eastAsia="IRNazanin" w:cs="IRNazanin"/>
          <w:color w:val="111111"/>
          <w:sz w:val="28"/>
          <w:szCs w:val="28"/>
          <w:rtl w:val="true"/>
          <w:lang w:bidi="fa-IR"/>
        </w:rPr>
        <w:t xml:space="preserve">. </w:t>
      </w:r>
      <w:bookmarkStart w:id="120" w:name="pg16433_211190"/>
    </w:p>
    <w:p>
      <w:pPr>
        <w:pStyle w:val="Heading4"/>
        <w:numPr>
          <w:ilvl w:val="3"/>
          <w:numId w:val="1"/>
        </w:numPr>
        <w:rPr/>
      </w:pPr>
      <w:bookmarkStart w:id="121" w:name="__RefHeading___Toc7979157_1280447820"/>
      <w:bookmarkStart w:id="122" w:name="_Toc41"/>
      <w:bookmarkEnd w:id="120"/>
      <w:bookmarkEnd w:id="121"/>
      <w:r>
        <w:rPr>
          <w:rtl w:val="true"/>
        </w:rPr>
        <w:t xml:space="preserve">باب </w:t>
      </w:r>
      <w:r>
        <w:rPr/>
        <w:t>2</w:t>
      </w:r>
      <w:r>
        <w:rPr>
          <w:rtl w:val="true"/>
        </w:rPr>
        <w:t xml:space="preserve"> : </w:t>
      </w:r>
      <w:r>
        <w:rPr>
          <w:rtl w:val="true"/>
        </w:rPr>
        <w:t>العوالم و من كان في الارض قبل خلق آدم الله و من يكون فيها بعد انقضاء القيامة وأحوال جابلقا و جابرسا</w:t>
      </w:r>
      <w:bookmarkEnd w:id="12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بن الوليد، عن محمد بن الحسن الصفار عن محمّد بن الحسين بن أبي الخطاب، عن محمد بن عبدالله بن هلال، عن العلا، 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خلق الله عزَّ وجلَّ في الأرض منذ خلقها سبعة عالمين ليس هم من ولد آدم خلقهم من أديم الأرض فأسكنهم فيها واحداً بعد واحد مع عالمه، ثم خلق الله عزّوجلّ آدم أبا البشر و خلق ذرِّيّته منه، ولا والله ما خلت الجنة من أرواح المؤمنين منذ خلقها، ولا خلت النار من أرواح الكفّار والعصاة منذ خلقها عزَّ وجلَّ، لعلكم ترون أنه إذا كان يوم القيامة وصيّر الله أبدان أهل الجنّة مع أرواحهم في الجنّة، مع أرواحهم في النار أنّ الله تبارك و تعالى لا يعبد في بلاده، ولا يخلق خلقاً يعبدونه و يوحدونه؟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 ليخلقنّ الله خلقاً من غير فحولة ولا إناث يعبدونه ويوحِّدونه و يعظّمونه، و يخلق لهم أرضاً تحملهم وسماء تظلَّهم، أليس الله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تبدل الأرض غير الأرض و </w:t>
      </w:r>
    </w:p>
    <w:p>
      <w:pPr>
        <w:pStyle w:val="BookText"/>
        <w:rPr/>
      </w:pPr>
      <w:r>
        <w:rPr>
          <w:rFonts w:ascii="Amiri" w:hAnsi="Amiri" w:eastAsia="Amiri" w:cs="Amiri"/>
          <w:color w:val="111111"/>
          <w:sz w:val="28"/>
          <w:sz w:val="28"/>
          <w:szCs w:val="28"/>
          <w:rtl w:val="true"/>
          <w:lang w:bidi="ar-SA"/>
        </w:rPr>
        <w:t>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أفعيينا بالخلق الأوّل بل هم في لبس من خلق جديد</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التوحيد 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بن عبدالله، عن محمد بن عيسى عن الحسن بن محبوب، عن عمرو بن شمر عن جابر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أفعيينا بالخلق الأوّل بل هم فى لبس من خلق جدید فقال یا جابر تأويل ذلك أنّ الله عزّوجلّ إذا أفنى هذا الخلق و هذا العالم وسكن أهل الجنّة الجنّة، وأهل النار النار، جدّد الله عزّوجل عالماً غير هذا العالم و جدّد عالماً من غير فحولة ولا إناث يعبدونه و يوحدونه و يخلق لهم أرضاً غير هذه الأرض تحملهم، و سماء غير هذه السماء تظلّهم، لعلك ترى أنّ الله عزّوجلّ إنما خلق هذا العالم الواحد أوترى أنّ الله عزّ وجل لم يخلق بشراً غيركم؟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 لقد خلق الله تبارك و تعالى ألف ألف عالم، وألف ألف آدم، و أنت في آخر تلك العوالم و أولئك الآدميين</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الرواندي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إلى الصدوق، عن أبيه و محمّد بن الحسن بن الوليد معاً، عن سعد بن عبدالله، عن محمد بن الحسين بن أبي الخطاب، عن الحسن ابن محبوب، عن عمر و بن أبي المقدام، عن جابر،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 في الأرض خلق من خلق الله تعالى يعبدون الله قبل آدم و ذريته؟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كان في السموات و الأرض خلق من خلق الله يقدسون الله ويسبحونه و يعظمونه بالليل والنهار لا يفترون، فإنّ الله عزّوجل لما خلق الأرضين خلقها قبل السماوات، ثم خلق الملائكة روحانيين لهم أجنحة يطيرون بها حيث يشاء الله، فأسكنهم فيما بين أطباق السماوات يقدسونه الليل والنهار ، و اصطفى منهم إسرافيل وميكائيل و جبرئيل، ثم خلق عزّوجل في الأرض الجنّ روحانيين لهم أجنحة فخلقهم دون خلق الملائكة، وحفظهم أن يبلغوا مبلغ </w:t>
      </w:r>
    </w:p>
    <w:p>
      <w:pPr>
        <w:pStyle w:val="BookText"/>
        <w:rPr/>
      </w:pPr>
      <w:r>
        <w:rPr>
          <w:rFonts w:ascii="IRNazanin" w:hAnsi="IRNazanin" w:eastAsia="IRNazanin"/>
          <w:color w:val="111111"/>
          <w:sz w:val="28"/>
          <w:sz w:val="28"/>
          <w:szCs w:val="28"/>
          <w:rtl w:val="true"/>
          <w:lang w:bidi="fa-IR"/>
        </w:rPr>
        <w:t xml:space="preserve">الملائكة في الطيران و غير ذلك ، فأسكنهم فيما بين أطباق الأرضين السبع و فوقهن يقدسون الله الليل و النهار لا يفترون، ثم خلق خلقاً دونهم لهم أبدان و أرواح بغير أجنحة يأكلون و يشربون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نسناس أشباه خلقهم ، و ليسوا بإنس ، و أسكنهم أوساط الأرض على ظهر الأرض مع الجنّ يقدّسون الله الليل والنهار ،لا يفترون قال وكان الجنُّ تطير في السماء فتلقی الملائكة في السماوات فيسلّمون عليهم و يزورونهم و يستريحون إليهم و يتعلّمون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طائفة من الجن والنسناس الَّذين خلقهم الله وأسكنهم أوساط الأرض مع الجنَّ تمرَّدوا وعتوا عن أمر الله فمرحوا و بغوا في الأرض بغير الحق، و علا بعضهم على بعض في العتوّ على الله تعالى حتى سفكوا الدماء فيما بينهم، و أظهروا الفساد و جحدوا ربوبيَّة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وأقامت الطائفة المطيعون من الجنّ على رضوان الله وطاعته، و باينوا الطائفتين من الجنّ و النسناس الذين عتوا عن أمر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فحطّ الله أجنحة الطائفة من الجنّ الّذين عتوا عن أمر الله و تمرّدوا فكانوا لا يقدرون على الطيران إلى السماء و إلى ملاقاة الملائكة لما ارتكبوا من الذُّنوب والمعاصي،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الطائفة المطيعة لأمر الله من الجنّ تطير إلى السماء الليل و النهار على ما كانت عليه وكان ابليس و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للملائكة أنّه من الطائفة المطيعة، ثمّ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خلقاً على خلاف خلق الملائكة و على خلاف خلق الجنّ و على خلاف خلق النسناس، يدبّون كما يدبّ الهوام في الأرض يأكلون و يشربون كما تأكل الأنعام من مراعى الأرض كلّهم ذكران ليس فيهم إناث، لم يجعل الله فيهم شهوة النساء، ولاحبّ الأولاد، ولا الحرص، ولا طول الأمل ولا لذة عيش لايلبسهم الليل ولايغشاهم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ببهائم ولا 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لباسهم ورق الشجر، وشربهم من العيون الغزار والأودية الكبار ، ثم أراد الله أن يفرِّقهم ،فرقتين، فجعل فرقة خلف مطلع الشمس من وراء البحر، فكوّن لهم مدينة أنشأها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طولها اثنا عشر ألف </w:t>
      </w:r>
    </w:p>
    <w:p>
      <w:pPr>
        <w:pStyle w:val="BookText"/>
        <w:rPr/>
      </w:pPr>
      <w:r>
        <w:rPr>
          <w:rFonts w:ascii="Amiri" w:hAnsi="Amiri" w:eastAsia="Amiri" w:cs="Amiri"/>
          <w:color w:val="111111"/>
          <w:sz w:val="28"/>
          <w:sz w:val="28"/>
          <w:szCs w:val="28"/>
          <w:rtl w:val="true"/>
          <w:lang w:bidi="ar-SA"/>
        </w:rPr>
        <w:t xml:space="preserve">فرسخ في اثني عشر ألف فرسخ وكوّن عليها سوراً من حديد يقطع الأرض إلى السماء، ثمّ أسكنهم فيها، وأسكن الفرقة الأخرى خلف مغرب الشمس من وراء البحر، وكوّن لهم مدينة أنشأها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طولها اثنا عشر ألف فرسخ في اثني عشر ألف فرسخ، وكوّن لهم سوراً من حديد يقطع إلى السماء، فأسكن الفرقة الأُخرى فيها، لا يعلم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بموضع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يعلم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بموضع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يعلم بهم أهل أوساط الأرض من الجن و النسناس، فكانت الشمس تطلع على أهل أوساط الأرضين من الجن و النسناس فينتفعون بحرّها ويستضيئون بنورها، ثم تغرب في عين حمئة فلا يعلم بها أهل جابلقا إذا غربت، ولا يعلم بها أهل جابرسا إذا طلعت لأنها تطلع من دون جابرسا، و تغرب من دون جابلقا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فكيف يبصرون و يحيون؟ وكيف يأكلون ويشربون و ليس تطلع الشمس عليهم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يستضيئون بنور الله، فهم في أشدّ ضوء من نور الشمس ولا يرون أنّ الله تعالى خلق شمساً ولا قمراً ولا نجوماً ولاكواكب، ولا يعرفون شيئاً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يا أمير المؤمنين فأين إيليس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يعرفون إبليس ولاسمعوا بذكره لا يعرفون إلا الله وحده لا شريك له، لم يكنسب أحد غمنهم قط خطيئة، ولم يقترف إثماً، لا يسقمون ولا يهرمون ولا يموتون إلى يوم القيامة ، يعبدون الله لا يفترون الليل و النهار عندهم سواء</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أحبّ أن يخلق خلقاً، وذلك بعد ما مضى للجنّ و النسناس سبعة آلاف سنة ، فلمّا كان من خلق الله يخلق آدم للذي أراد من التدبير و التقدير فيما هو مكوّنه في السماوات والأرضين كشط عن أطباق السماوات ، ثم قال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أهل الأرض من خلق من الجنّ و النسناس هل ترضون أعمالهم وطاعتهم لي؟ فاطلعت و رأوا ما يعملون فيها من المعاصي و سفك الدماء و الفساد في الأرض بغير الحقَّ أعظموا ذلك غضبوا الله وأسفوا على الأرض و لم يملكوا غضبهم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أنت العزيز الجبّار القاهر </w:t>
      </w:r>
    </w:p>
    <w:p>
      <w:pPr>
        <w:pStyle w:val="BookText"/>
        <w:rPr/>
      </w:pPr>
      <w:r>
        <w:rPr>
          <w:rFonts w:ascii="IRNazanin" w:hAnsi="IRNazanin" w:eastAsia="IRNazanin"/>
          <w:color w:val="111111"/>
          <w:sz w:val="28"/>
          <w:sz w:val="28"/>
          <w:szCs w:val="28"/>
          <w:rtl w:val="true"/>
          <w:lang w:bidi="fa-IR"/>
        </w:rPr>
        <w:t>العظيم الشأن و هؤلاء كلهم خلقك الضعيف الذليل في أرضك كلهم يتقلبون في قبضتك و يعيشون برزقك و يتمتعون بعافيتك و هم يعصونك بمثل هذه الذنوب العظام، لا تغضب ولا تنتقم منهم لنفسك بما تسمع منهم وترى و قد عظم ذلك علينا و أكبرناه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الله تعالى مقالة الملائكة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جاعل في الأرض خليفة، فيكون حجتي على خلقي في أرضي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سبحانك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أتجعل فيها من يفسد فيها و يسفك الدماء و نحن نسبح بحمدك و نقدّس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ملائكتي إنّي أعلم مالا تعلمون، إنّي أخلق خلقاً بيدى، و أجعل من ذريَّته أنبياء و مرسلين و عباداً صالحين، وأئمَّة مهتدين، وأجعلهم خلفائي على خلق في أرضي، ينهونهم عن معصيتي، وينذرونهم من عذابي، و يهدونهم إلى طاعتي و يسلكون بهم طريق سبيلي، أجعلهم حجة لي عذراً أونذراً، و أنَّني الشياطين من أرضي، وأطهرها منهم، فأسكنهم في الهواء و أقطار الأرض و في الفيافي فلا يراهم خلقي، ولا یرون شخصهم و لا يجالسونهم ولا يخاطونهم ولا يؤاكلونهم ولا يشاربونهم وأنفر مردة الجن العصاة من نسل بريتي و خلقي و خيرتي، فلا يجاورون خلقي و أجعل بين خلقي و بين الجان حجاباً فلايرى خلق شخص الجنّ، ولا يجالسونهم ولايشاربونهم، ولا يتهجمون تهجمهم، و من عصاني من نسل خلق الذي عظمته و اصطفيته لغيبي أسكنهم مساكن العصاة وأُوردهم موردهم ولا أُبالي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لنا إلا ما علَّمتنا إنك أنت العليم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للملائكة إنِّي خالق بشراً من صلصال من حمأ مسنون، فإذا سويته و نفخت فيه من روحي فقعواله ساجدين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من الله تقدمة للملائكة قبل أن يخلقه احتجاجاً منه عليهم و ما كان الله ليغيرما بقوم إلا بعد الحجة عذراً أو نذراً، فأمر تبارك و تعالى ملكاً من الملائكة فاغترف غرفة بيمينه فصلصلها في كفّه فجمدت 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أخلق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يعقوب بن إسحق بن إبراهيم الجريريَّ، عن أبي عمران الأرمنيَّ، عن </w:t>
      </w:r>
    </w:p>
    <w:p>
      <w:pPr>
        <w:pStyle w:val="BookText"/>
        <w:rPr/>
      </w:pPr>
      <w:r>
        <w:rPr>
          <w:rFonts w:ascii="IRNazanin" w:hAnsi="IRNazanin" w:eastAsia="IRNazanin"/>
          <w:color w:val="111111"/>
          <w:sz w:val="28"/>
          <w:sz w:val="28"/>
          <w:szCs w:val="28"/>
          <w:rtl w:val="true"/>
          <w:lang w:bidi="fa-IR"/>
        </w:rPr>
        <w:t xml:space="preserve">الحسين بن الجارود، عمّن حدثه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وراء أرضكم هذه أرضاً بيضاء ضوؤها منها، فيها خلق يعبدون الله لا يشركون به شيئاً يتبرُّون من فلان و فلان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 عن أحمد بن موسى، عن الحسين بن موسى الخشاب، عن علي ابن حسان، عن عبدالرحيم بن كثير،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وراء عين شمسكم هذه أربعين عين شمس فيما خلق كثير ، و إن من وراء قمركم أربعين قمراً فيها خلق كثير، لا يدرون أن الله خلق آدم أم لم يخلقه، أُلهموا إلهاماً لعنة فلان و فلان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روى عن ابن عباس عن أمير المؤمنين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وراء قاف عالماً لا يصل إليه أحد غيري، و أنا المحيط بما وراءه، و علمی به کعلمي بدنياكم هذه، و أنا الحفيظ الشهيد عليها، ولو أردت أن أجوب الدنيا بأسرها والسماوات السبع والأرضين في أقلّ من طرفة عين لفعلت لما عندي من الاسم الأعظم، و أنا الآية العظمى، والمعجز الباهر</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روى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ذات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لو أجد له حملة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إليه رجل في عنقه كتاب فقال رافعاً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المدعي مالا يعلم و المتقلّد مالا يفهم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سائلك فأجب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 إليه أصحاب علىَّ علیه السّلام ليقتلوه، فقال لهم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 لأنَّ حجج الله لا نقوم بالطيش، ولا بالباطل تظهر براهين الله، ثم التفت إلى الرجل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 بكلِّ لسانك فإنّي مجيب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بين المشرق 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مسافة الهواء، قال فكم مسافة الهواء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الفلك قال ما دوران الفلك؟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مسيرة يوم للشمس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فمتى القيامة؟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حضور المنيّة و بلوغ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صدقت، فكم عمر الدُّنيا؟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سبعة آلاف ثم لا تحديد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فأين مكّة من بكّة؟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أكناف الحرم و بكّة مكان البيت قال ولم سمّيت مكة مكة؟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مكَ الأرض من تحتها أي دحاها،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ميّت بكّة؟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بكّت عيون الجبارين و المذنبين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قال و أين كان الله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عرشه ؟ فقال أمير المؤمنين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سبحان من لا يدرك كنه صفته حملة عرشه على قرب زمراتهم من كراسي كرامته، ولا الملائكة المقربون من أنوار سبحات جلاله ويحك لا يقال لم ولا كيف، ولا أين ولامتى ولابم، ولامم، ولا حيث ولا أنّى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 فكم مقدار مالبث العرش على الماء قبل خلق الأرض و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أتحسن أن تحسب؟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أمير المؤمنين علیه السّلام أفرأيت لوصبت في الأرض خردل حتى سد الهواء وملأ ما بين الأرض و السماء، ثم أذن لك على ضعفك أن تنقله حبّة حبّة من المشرق إلى المغرب ثم مدلك في العمر حتى نقلته و أحصيته لكان ذلك أيسر من إحصاء مالبث العرش على الماء قبل خلق الأرض و السماء، و إنما وصفت لك جزء من عشر عشير مالبث العرش على الماء قبل خلق الأرض و السماء، و إنما وصفت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عشر عشير من جزء من مأة ألف جزء، و أستغفر الله من التقليل في التحديد قال فحرّك الرجل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أنَّ محمداً رسول الله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بعض مؤلّفات القدماء من القاضي أبي الحسن الطبري، عن سعيد بن يونس المقدسي، عن المبارك، عن خالص بن أبي سعيد، عن وهب الجمال، عن عبد المنعم بن سلمة، عن وهب الرائدي عن يونس بن ميسرة عن الشيخ المعتمر الرقيّ، رفعه إلى أبي جعفر ميثم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بين يدي مولاي أمير المؤمنين علیه السّلام إذ دخل غلام و جلس في وسط المسلمين فلمّا فرغ من الأحكام نهض إليه الغلام و قال يا أبا تراب أنا إليك رسول جئتك برسالة تزعزع لها الجبال من رجل حفظ كتاب الله من أوّله إلى آخره ، و علم علم القضايا و الأحكام ، و هو أبلغ منك في الكلام ، و أحق منك بهذا المقام، فاستعدّ للجواب ولا تزخرف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الغضب في وجه أمير المؤمنين علیه السّلام و قال لعمّار اركب جملك وطف في قبائل الكوفة وقل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أجيبوا عليّاً ليعرفوا الحقّ من الباطل والحلال والحرام ، و الصحة و السقم ، فركب عمّار فما كان إلّا هنيئة حتى رأيت العرب كما 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كَانَتْ إِلَّا </w:t>
      </w:r>
    </w:p>
    <w:p>
      <w:pPr>
        <w:pStyle w:val="BookText"/>
        <w:rPr/>
      </w:pPr>
      <w:r>
        <w:rPr>
          <w:rFonts w:ascii="Amiri" w:hAnsi="Amiri" w:eastAsia="Amiri" w:cs="Amiri"/>
          <w:color w:val="111111"/>
          <w:sz w:val="28"/>
          <w:sz w:val="28"/>
          <w:szCs w:val="28"/>
          <w:rtl w:val="true"/>
          <w:lang w:bidi="ar-SA"/>
        </w:rPr>
        <w:t>صَيْحَةً وَاحِدَةً فَإِذَا هُمْ مِنَ الْأَجْدَاثِ إِلَى رَبِّهِمْ يَنْسِلُونَ</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فضاق جامع الكوفة و تكاثف الناس تكاثف الجراد على الزرع الغضَّ في أوانه، و نهض العالم الأروع، و البطل الأنزع، ورقى في المنبر وراقى ثم تنحنح فسكت جميع من في الجامع،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من سمع فوعی، أيها الناس من يزعم أنّه أمير المؤمنين؟ والله لا يكون الإمام إماماً حتى يحيى الموتى ، أو ينزل من السماء مطراً أو يأتي بما يشاكل ذلك مما يعجز عنه غيره وفيكم من يعلم أنّي الآية الباقية، والكلمة التامة، و الحجّة البالغة، و لقد أرسل إلى معاوية جاهلاً من جاهليّة العرب عجرف في مقاله، و أنتم تعلمون لو شئت لطحنت عظامه طحناً، و نسفت الأرض من تحته نسفاً، و خسفتها عليه خسفاً، إلّا أنّ احتمال الجاهل صدقة ، ثم حمد الله و أثنى عليه وصلّى على النبي صلی الله علیه و آله و سلّم و أشار بيده إلى الجوَّ فدمدم و أقبلت غمامة و علت سحابة، وسمعنا منها نداء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 المؤمنين و يا سيّد الوصيين و يا إمام المتَّقين، و يا غياث المستغيثين و ياكنز المساكين و معدن الراغبين و أشار إلى السحابة فدنت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ميثم فرأيت الناس كلّهم قد أخذتهم السكرة ، فرفع رجله و ركب السحابة وقال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اركب معي و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مجريها و مرسيها فركب عمار و غابا عن أعيننا، فلمّا كان بعد ساعة أقبلت سحابة حتى أظلّت جامع الكوفة ، فالتفت فإذاً مولاي جالس على دكة القضاء؟ و عمار بين يديه و الناس حافّون به ثم قام وصعد المنبر و أخذ بالخطبة المعروفة بالشقشقية، فلما فرغ اضطراب الناس و قالوا فيه أقاويل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زاده الله إيماناً و يقيناً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زاده كفراً و طغياناً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طارت بنا السحابة في الجو، فما كان هنيئة حتى أشرفنا على بلد كبيرحواليها أشجار و أنهار، فنزلت بنا السحابة و إذا نحن في مدينة كبيرة ، و الناس يتكلمون بكلام غير العربيّة، فاجتمعوا عليه ولاذوا به فوعظهم و أنذرهم بمثل كلامهم،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اركب ففعلت ما أمرني فأدركنا جامع الكوفة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 تعرف البلدة التي كنت فيها قلت الله أعلم و رسوله و وليّه،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في الجزيرة السابعة من الصين أخطب كما رأيتني، إن الله تبارك و تعالى أرسل رسوله إلى كافَّة الناس، و عليه أن يدعوهم و يهدي المؤمنين منهم إلى الصراط المستقيم واشكر ما أوليتك من نعمة، واكتم من غير أهله فإنّ لله تعالى ألطافاً خفيّة في خلقه، لا يعلمها إلا هو و من ارتضى من رسول،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أعطاك الله هذه القدرة الباهرة و أنت تستنهض الناس لقتال معاوية؟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تعبّدهم بمجاهدة الكفّار والمنافقين و الناكثين، والقاسطين و المارقين و الله لو شئت لمددت يدي هذه القصيرة في أرضكم هذه الطويلة، و ضربت بها صدر معاوية بالشام، و أجذب بها من شاربه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من لحيته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 يده و ردّها و فيها شعرات كثيرة ، فتعجّبوا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وصل الخبر بعد مدَّة أنَّ معاوية سقط من سريره في اليوم الَّذي كان علیه السّلام مدَّ يده و غشي عليه، ثم أفاق و افتقد من شاربه و لحيته شعرات</w:t>
      </w:r>
      <w:r>
        <w:rPr>
          <w:rFonts w:eastAsia="IRNazanin" w:cs="IRNazanin"/>
          <w:color w:val="111111"/>
          <w:sz w:val="28"/>
          <w:szCs w:val="28"/>
          <w:rtl w:val="true"/>
          <w:lang w:bidi="fa-IR"/>
        </w:rPr>
        <w:t xml:space="preserve">. </w:t>
      </w:r>
      <w:bookmarkStart w:id="123" w:name="pg16433_211199"/>
    </w:p>
    <w:p>
      <w:pPr>
        <w:pStyle w:val="Heading4"/>
        <w:numPr>
          <w:ilvl w:val="3"/>
          <w:numId w:val="1"/>
        </w:numPr>
        <w:rPr/>
      </w:pPr>
      <w:bookmarkStart w:id="124" w:name="__RefHeading___Toc7979159_1280447820"/>
      <w:bookmarkStart w:id="125" w:name="_Toc42"/>
      <w:bookmarkEnd w:id="123"/>
      <w:bookmarkEnd w:id="124"/>
      <w:r>
        <w:rPr>
          <w:rtl w:val="true"/>
        </w:rPr>
        <w:t xml:space="preserve">باب </w:t>
      </w:r>
      <w:r>
        <w:rPr/>
        <w:t>3</w:t>
      </w:r>
      <w:r>
        <w:rPr>
          <w:rtl w:val="true"/>
        </w:rPr>
        <w:t xml:space="preserve"> : </w:t>
      </w:r>
      <w:r>
        <w:rPr>
          <w:rtl w:val="true"/>
        </w:rPr>
        <w:t>القلم و اللوح المحفوظ، و الكتاب المبين و الامام المبين و ام الكتاب</w:t>
      </w:r>
      <w:bookmarkEnd w:id="1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على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ابن أبي عمير، عن هشام،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خلق الله القلم ،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ما كان و ما هو كائن إلى يوم القيامة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بل هو قرآن مجيد في لوح 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اللوح المحفوظ له طرفان طرف على يمين العرش و طرف على جبهة إسرافيل، فإذا تكلّم الرب جل ذكره بالوحى ضرب اللوح جبين إسرافيل فنظر في اللوح، فيوحي بما في اللوح إلى جبرئيل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في نزول الوحي من عند الله عزّوجلّ أنّ بين عيني إسرافيل لوحاً، فإذا أراد الله سبحانه أن يتكلّم بالوحي ضرب الله ذلك اللوح جبين إسرافيل، فينظر فيه فيقرء ما فيه فيلقيه إلى ميكائيل و يلقيه ميكائيل إلى جبرئيل فيلقيه جبرئيل إلى الأنبياء</w:t>
      </w:r>
      <w:r>
        <w:rPr>
          <w:rFonts w:eastAsia="Amiri" w:cs="Amiri" w:ascii="Amiri" w:hAnsi="Amiri"/>
          <w:color w:val="111111"/>
          <w:sz w:val="28"/>
          <w:szCs w:val="28"/>
          <w:rtl w:val="true"/>
          <w:lang w:bidi="ar-SA"/>
        </w:rPr>
        <w:t xml:space="preserve">. </w:t>
      </w:r>
      <w:bookmarkStart w:id="126" w:name="pg16433_211200"/>
    </w:p>
    <w:p>
      <w:pPr>
        <w:pStyle w:val="Heading4"/>
        <w:numPr>
          <w:ilvl w:val="3"/>
          <w:numId w:val="1"/>
        </w:numPr>
        <w:rPr/>
      </w:pPr>
      <w:bookmarkStart w:id="127" w:name="__RefHeading___Toc7979161_1280447820"/>
      <w:bookmarkStart w:id="128" w:name="_Toc43"/>
      <w:bookmarkEnd w:id="126"/>
      <w:bookmarkEnd w:id="127"/>
      <w:r>
        <w:rPr>
          <w:rtl w:val="true"/>
        </w:rPr>
        <w:t xml:space="preserve">باب </w:t>
      </w:r>
      <w:r>
        <w:rPr/>
        <w:t>4</w:t>
      </w:r>
      <w:r>
        <w:rPr>
          <w:rtl w:val="true"/>
        </w:rPr>
        <w:t xml:space="preserve"> : </w:t>
      </w:r>
      <w:r>
        <w:rPr>
          <w:rtl w:val="true"/>
        </w:rPr>
        <w:t>العرش و الكرسي و حملتهما</w:t>
      </w:r>
      <w:bookmarkEnd w:id="1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والمعاني والعياشي والدر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أبي ذرّ عن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باذر، ما السماوات السبع في الكرسيَّ إلا كحلقة ملقاة في أرض فلاة ، وفضل العرش على الكرسيَّ كفضل الفلاة على تلك الحلقة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الزنديق أبا عبدالله علیه السّلام عن الكرسي أهو أعظم أم العرش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خلق الله في جوف الكرسي خلا عرشه فإنّه أعظم من أن يحيط به الكرسي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أحمد بن إدريس، عن أبيه، عن محمد بن عبدالجبار، عن صفوان، عن عاصم بن حميد،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جزء من سبعين جزء من نور الكرسي، و الكرسي جزء من سبعين جزء من نور العرش و العرش جزء من سبعين جزء من نور الحجاب، و الحجاب جزء من سبعين جزء من نور الستر </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 و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سعد بن عبدالله، عن القاسم بن محمد، عن سليمان بن داود المنقري، عن حفض بن غياث قال سألت أبا عبد الله علیه السّلام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كُرْسِيُّهُ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علمه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على بن إبراهيم، عن أبيه، عن ابن أبي عمير عن عبدالله بن سنان، عن أبي عبد الله علیه السّلام فى قول الله عزّوجلّ وسع كرسيه السماوات والأرض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السماوات والأرض و ما بينهما في الكرسي، والعرش هو العلم الذي لا يقدر أحد قدره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تأويل الايات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كتاب محمّد بن العباس بن ماهيار عن جعفر بن محمد بن مالك عن أحمد بن الحسين العلوي، عن محمد بن حاتم عن هارون بن الجهم ،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يحملون العرش و 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محمّداً، و عليّاً، و الحسن والحسين و نوحاً، و إبراهيم، و موسى، و عیسی علیهم السّلام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بعض الكتب عن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العرش تمثال جميع ما خلق الله</w:t>
      </w:r>
      <w:r>
        <w:rPr>
          <w:rFonts w:eastAsia="IRNazanin" w:cs="IRNazanin"/>
          <w:color w:val="111111"/>
          <w:sz w:val="28"/>
          <w:szCs w:val="28"/>
          <w:rtl w:val="true"/>
          <w:lang w:bidi="fa-IR"/>
        </w:rPr>
        <w:t xml:space="preserve">. </w:t>
      </w:r>
      <w:bookmarkStart w:id="129" w:name="pg16433_211202"/>
    </w:p>
    <w:p>
      <w:pPr>
        <w:pStyle w:val="Heading4"/>
        <w:numPr>
          <w:ilvl w:val="3"/>
          <w:numId w:val="1"/>
        </w:numPr>
        <w:rPr/>
      </w:pPr>
      <w:bookmarkStart w:id="130" w:name="__RefHeading___Toc7979163_1280447820"/>
      <w:bookmarkStart w:id="131" w:name="_Toc44"/>
      <w:bookmarkEnd w:id="129"/>
      <w:bookmarkEnd w:id="130"/>
      <w:r>
        <w:rPr>
          <w:rtl w:val="true"/>
        </w:rPr>
        <w:t xml:space="preserve">باب </w:t>
      </w:r>
      <w:r>
        <w:rPr/>
        <w:t>5</w:t>
      </w:r>
      <w:r>
        <w:rPr>
          <w:rtl w:val="true"/>
        </w:rPr>
        <w:t xml:space="preserve"> : </w:t>
      </w:r>
      <w:r>
        <w:rPr>
          <w:rtl w:val="true"/>
        </w:rPr>
        <w:t>سدرة المنتهى و معنی علیین و سجین</w:t>
      </w:r>
      <w:bookmarkEnd w:id="1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موسى، عن عبدالله بن جعفر الحميري، عن أحمد ابن محمد، عن ابن محبوب، عن مالك بن عطيّة، عن حبيب السجستاني،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سميّت سدرة المنتهى لأنّ أعمال أهل الارض تصعد بها الملائكة الحفظة إلى محل السدرة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والحفظة الكرام البررة دون السدرة يكتبون ما يرفعه إليهم الملائكة من أعمال العباد في الأرض فينتهي بها إلى محل السدرة </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محبوب مثله </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سدرة المنتهى في السماء السابعة، وجنَّة المأوى عندها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أبي الجارود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السجّين الأرض السابعة، و عليّون السماء السابعة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132" w:name="pg16433_211203"/>
    </w:p>
    <w:p>
      <w:pPr>
        <w:pStyle w:val="Heading4"/>
        <w:numPr>
          <w:ilvl w:val="3"/>
          <w:numId w:val="1"/>
        </w:numPr>
        <w:rPr/>
      </w:pPr>
      <w:bookmarkStart w:id="133" w:name="__RefHeading___Toc7979165_1280447820"/>
      <w:bookmarkStart w:id="134" w:name="_Toc45"/>
      <w:bookmarkEnd w:id="132"/>
      <w:bookmarkEnd w:id="133"/>
      <w:r>
        <w:rPr>
          <w:rtl w:val="true"/>
        </w:rPr>
        <w:t xml:space="preserve">باب </w:t>
      </w:r>
      <w:r>
        <w:rPr/>
        <w:t>6</w:t>
      </w:r>
      <w:r>
        <w:rPr>
          <w:rtl w:val="true"/>
        </w:rPr>
        <w:t xml:space="preserve"> : </w:t>
      </w:r>
      <w:r>
        <w:rPr>
          <w:rtl w:val="true"/>
        </w:rPr>
        <w:t>البيت المعمور</w:t>
      </w:r>
      <w:bookmarkEnd w:id="1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على بن ابراهيم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السماء الرابعة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يدخله كل يوم سبعون ألف ملك ثم لا يعودون إليه أبداً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خالد بن مرّة أنّ رجلاً قال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البيت المعمور؟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في السماء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بحيال الكعبة حرمته في السماء كحرمة البيت في الأرض، يصلّي فيه كلّ يوم سبعون ألفاً من الملائكة لا يعودون إليه أبدا</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أبي الطفيل أنَّ ابن الكوَّاء سأل عليَّا علیه السّلام عن البيت المعمور ماهو؟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الضراح بيت فوق سبع سماوات تحت العرش يدخله كل يوم سبعون ألف ملك ثم لا يعودون إليه إلى يوم القيامة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bookmarkStart w:id="135" w:name="pg16433_211204"/>
    </w:p>
    <w:p>
      <w:pPr>
        <w:pStyle w:val="Heading4"/>
        <w:numPr>
          <w:ilvl w:val="3"/>
          <w:numId w:val="1"/>
        </w:numPr>
        <w:rPr/>
      </w:pPr>
      <w:bookmarkStart w:id="136" w:name="__RefHeading___Toc7979167_1280447820"/>
      <w:bookmarkStart w:id="137" w:name="_Toc46"/>
      <w:bookmarkEnd w:id="135"/>
      <w:bookmarkEnd w:id="136"/>
      <w:r>
        <w:rPr>
          <w:rtl w:val="true"/>
        </w:rPr>
        <w:t xml:space="preserve">باب </w:t>
      </w:r>
      <w:r>
        <w:rPr/>
        <w:t>7</w:t>
      </w:r>
      <w:r>
        <w:rPr>
          <w:rtl w:val="true"/>
        </w:rPr>
        <w:t xml:space="preserve"> : </w:t>
      </w:r>
      <w:r>
        <w:rPr>
          <w:rtl w:val="true"/>
        </w:rPr>
        <w:t>السماوات وكيفياتها و عددها، والنجوم و أعدادها وصفاتها و المجرة</w:t>
      </w:r>
      <w:bookmarkEnd w:id="1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على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ابن أبي عمير، عن هشام بن سالم،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أسري بي إلى السماء رأيت في السماء السابعة بحاراً من نور يتلألأ ، يكاد تلألؤها يخطف بالأبصار، وفيها بحار من ظلمة و بحار ثلج ترعد </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بن عبد الله، عن أحمد بن أبي عبد الله البرقي عن أبيه، عن أحمد بن النضر ، عن محمد بن مروان عن جرير عن الضحاك بن مزاحم،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علىّ علیه السّلام عن الطارق،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أحسن نجم في السماء وليس يعرفه الناس، وإنما سمّي الطارق لأنّه يطرق نوره سماءٌ سماءً إلى سبع سماوات ثم يطرق راجعاً حتى يرجع إلى مكانه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اللّهمَّ ربّ السقف المرفوع، و الجوّ المكفوف، الذي جعلته مغيضاً للّيل والنهار، و مجرىً للشّمس و القمر، و مختلفاً للنّجوم السيارة، وجعلت سكّانه </w:t>
      </w:r>
    </w:p>
    <w:p>
      <w:pPr>
        <w:pStyle w:val="BookText"/>
        <w:rPr/>
      </w:pPr>
      <w:r>
        <w:rPr>
          <w:rFonts w:ascii="Amiri" w:hAnsi="Amiri" w:eastAsia="Amiri" w:cs="Amiri"/>
          <w:color w:val="111111"/>
          <w:sz w:val="28"/>
          <w:sz w:val="28"/>
          <w:szCs w:val="28"/>
          <w:rtl w:val="true"/>
          <w:lang w:bidi="ar-SA"/>
        </w:rPr>
        <w:t xml:space="preserve">سبطاً من ملائكتك، لا يسأمون من عبادتك، و ربّ هذه الأرض التي جعلتها قراراً للأنام، و مدرجاً للهوام والأنعام، و ما لا يحصى مما يرى و تما لا يرى، ورب الجبال الرواسي التي جعلتها للأرض أوتاداً، و للخلق اعتماداً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توحيد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یا مفضل في النجوم واختلاف مسيرها، فبعضها لاتفارق مراكزها من الفلك و لا تسير إلا مجتمعة، وبعضها مطلقة تنتقل في البروج و تفترق في مسيرها، فكل واحد منها يسير سيرين مختلفين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عام مع الفلك نحو المغرب، والآخر خاص لنفسه نحو المشرق، كالنملة التي تدور على الرحى فالرحى تدور ذات اليمين و النملة تدور ذات الشمال و النملة في تلك حركتين مختلفين إحديهما بنفسها فتتوجه أمامها والاخرى مستكرهة مع الرحى تجذبها إلى خلفها، فأسأل الزاعمين أن النجوم صارت على ما هي عليه بالإهمال من غير عمد ولا صانع لها ما منعها أن تكون كلّها راتبة أو تكون كلّها متنقّلة؟ فإنّ الإهمال معنى واحد فكيف صار يأتي بحركتين مختلفتين على وزن و تقدير؟ ففى هذا بيان أنّ مسير الفريقين على ما يسيران عليه بعهد و تدبیر و حكمة و تقدير و ليس بإهمال كما تزعمه المعطّلة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صار بعض النجوم راتباً و بعضها متنقّلاً؟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لو كانت كلها راتبة لبطلت الدلالات التي يستدل بها من تنقل المتنقلة و مسيرها في كل برج من 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يستدل على أشياء مما يحدث في العالم بتنقل الشمس و النجوم في منازلها، ولو كانت كلّها متنقلة لم يكن لمسيرها منازل تعرف ولا رسم يوقف عليه، لأنه إنما يوقف بمسير المتنقلة منها لتنقلها في البروج الراتبة، كما يستدلّ على سير السائر على الأرض بالمنازل التي يجتاز عليها، و لو كان تنقلها بحال واحدة لاختلط نظامها و بطلت المآرب فيها، ولساع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كينونيتها على حال واحدة توجب عليها الإهمال من الجهة الّتي وصفنا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اختلاف سيرها و تصرفها وما في ذلك من المآرب و المصلحة أبين دليل على العمد و التدبير فيها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فكّر في هذه النجوم الّتي تظهر في بعض السنة و تحتجب في بعضها كمثل ثريا و الجوزاء، والشعريين، و سهيل، فإنّها لوكانت بأسرها تظهر في وقت واحد لم تكن لواحد فيها على حيا له دلالات يعرفها الناس، و يهتدون بها لبعض أمورهم كمعرفتهم الآن بما يكون من طلوع الثور و الجوزاء إذا طلعت، و احتجابها إذا احتجبت فصار ظهور كل واحد واحتجابه في وقت غير الوقت الآخر لينتفع الناس بما يدلّ عليه كلّ واحد منها على حدته، وكما جعلت الثريا و أشباهها تظهر حيناً و تحجب حيناً لضرب من المصلحة كذلك جعلت بنات النعش ظاهرة لا تغيب لضرب آخر من المصلحة، فإنّها بمنزلة الأعلام التي يهتدي بها الناس في البر و البحر للطرق المجهولة، وذلك أنها لا تغيب ولا تتوارى فهم ينظرون إليها متى أرادوا أن يهتدوا بها إلى حيث شاؤوا، وصار الأمران جميعاً على اختلافها موجّهين نحو الإرب و المصلحة، و فيها مآرب أخرى علامات ودلالات على أوقات كثيرة من الأعمال كالزارعة و الغراس و السفر في البر و البحر، و أشياء ممّا يحدث في الأزمنة من الأمطار والرياح والحرّ والبرد، وبها يهتدي السائرون في ظلمة الليل لقطع القفار الموحشة واللجج الهائلة، مع ما في تردّدها في كبد السماء مقبلة ومدبرة ومشرقة ومغربة من العبر، فإنها تسير أسرع السير وأحنّه أرأيت لو كانت الشمس والقمر والنجوم بالقرب منا حتى يتبين لنا سرعة سيرها بكنه ما هي عليه ألم تكن ستخطف الأبصار بوهجها وشعاعها، كالدي يحدث أحياناً من البروق إذا توالت واضطربت في الجو، وكذلك أيضاً لو أن أناساً كانوا في قبة مكللة بمصابيح تدور حولهم دوراناً حثيثاً لحارت أبصارهم حتى يخرّوا لوجوههم، فانظر كيف قدر أن يكون مسيرها في البعد البعيد لكيلا تضر في الأبصار، و تنكأفيها، وبأسرع السرعة لكيلا تتخلّف عن مقدار الحاجة في مسيرها، وجعل فيها جزء يسير من الضوء ليسدّ مسدّ </w:t>
      </w:r>
    </w:p>
    <w:p>
      <w:pPr>
        <w:pStyle w:val="BookText"/>
        <w:rPr/>
      </w:pPr>
      <w:r>
        <w:rPr>
          <w:rFonts w:ascii="Amiri" w:hAnsi="Amiri" w:eastAsia="Amiri" w:cs="Amiri"/>
          <w:color w:val="111111"/>
          <w:sz w:val="28"/>
          <w:sz w:val="28"/>
          <w:szCs w:val="28"/>
          <w:rtl w:val="true"/>
          <w:lang w:bidi="ar-SA"/>
        </w:rPr>
        <w:t>الأضواء إذا لم يكن قمر ويمكن فيه الحركة إذا حدثت ضرورة، كما قد يحدث الحادث على المرء فيحتاج إلى التجافي في جوف الليل، وإن لم يكن شيء من الضوء يهتدى به لم يستطع أن يبرح مكانه، فتأمل اللطف والحكمة في هذا التقدير حين جعل للظلمة دولة و مدة لحاجة إليها، وجعل خلالها شيء من الضوء للمآرب التي وصفنا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فكَّر في هذا الفلك بشمسه و قمره و نجومه و بروجه تدور على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الدوران الدائم بهذا التقدير والوزن لما في اختلاف الليل والنهار وهذه الأزمان الأربعة المتوالية على الأرض و ما عليها من أصناف الحيوان والنبات من ضروب المصلحة كالذي بينت و لخصت لك آنفاً، وهل يخفى على ذي لب أنّ هذا تقدير مقدّر و صواب و حكمة من مقدر حكيم ؟ 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شيء اتفق أن يكون هكذا فما منعه أن يقول مثل هذا في دولاب تراه يدور و يسقي حديقة فيها شجر و نبات، فترى كلّ شيء من آلته مقدراً بعضه يلق بعضاً على ما فيه صلاح تلك الحديقة و ما فيها وبم كان يثبت هذا القول لو قاله؟ و ما ترى الناس كانوا قائلين له لو سمعوه منه ؟ فينكر أن يقول في دولاب خشب مصنوع بحيلة قصيرة لمصلحة قطعة من الأرض أنه كان بلا صانع و مقدّر، و يقدر أن يقول في هذا الدولاب الأعظم المخلوق بحكمة يقصر عنها أذهان البشر لصلاح جميع الأرض و ما عليها أنه شيء اتفق أن يكون بلا صنعة ولا تقدير لو اعتلّ هذا الفلك كما تعتل الآلات التي تتخذ للصناعات و غيرها أي شيء كان عند الناس من الحيلة في إصلاحه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حبّة العرني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علیه السّلام ذات يوم يحلف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 خلق السماء من دخان و ماء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138" w:name="pg16433_211208"/>
    </w:p>
    <w:p>
      <w:pPr>
        <w:pStyle w:val="Heading4"/>
        <w:numPr>
          <w:ilvl w:val="3"/>
          <w:numId w:val="1"/>
        </w:numPr>
        <w:rPr/>
      </w:pPr>
      <w:bookmarkStart w:id="139" w:name="__RefHeading___Toc7979169_1280447820"/>
      <w:bookmarkStart w:id="140" w:name="_Toc47"/>
      <w:bookmarkEnd w:id="138"/>
      <w:bookmarkEnd w:id="139"/>
      <w:r>
        <w:rPr>
          <w:rtl w:val="true"/>
        </w:rPr>
        <w:t xml:space="preserve">باب </w:t>
      </w:r>
      <w:r>
        <w:rPr/>
        <w:t>8</w:t>
      </w:r>
      <w:r>
        <w:rPr>
          <w:rtl w:val="true"/>
        </w:rPr>
        <w:t xml:space="preserve"> : </w:t>
      </w:r>
      <w:r>
        <w:rPr>
          <w:rtl w:val="true"/>
        </w:rPr>
        <w:t>الشمس والقمر و أحوالهما و صفاتهما و الليل والنهار و ما يتعلق بهما</w:t>
      </w:r>
      <w:bookmarkEnd w:id="1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إبراهيم وعدة من أصحابه، عن سهل بن زياد جميعاً، عن محمد بن عيسى، عن يونس، عن أبي الصباح الكناني،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للشّمس ثلاثمائة وستّين برجاً، كلّ برج منها مثل جزيرة من جزائر العرب فتنزل كلّ يوم على برج منها فإذا غابت انتهت إلى حد بطنان العرش، فلم تزل ساجدة إلى الغد، ثم تردّ إلى موضع مطلعها و معها ملكان يهتفان معها، وإن وجهها لأهل السماء وقفاها لأهل الأرض، ولو كان وجهها لأهل الأرض لأحرقت الأرض ومن عليها من شدّة حرّها و معنى سجودها ما قال سبحانه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تر أنّ الله يسجد له من في السماوات و من في الأرض والشمس و القمر والنجوم والجبال و الشجر و الدوابّ وكثير من الناس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أصحابه، عن أحمد بن محمد بن عيسى و أحمد بن محمد بن </w:t>
      </w:r>
    </w:p>
    <w:p>
      <w:pPr>
        <w:pStyle w:val="BookText"/>
        <w:rPr/>
      </w:pPr>
      <w:r>
        <w:rPr>
          <w:rFonts w:ascii="IRNazanin" w:hAnsi="IRNazanin" w:eastAsia="IRNazanin"/>
          <w:color w:val="111111"/>
          <w:sz w:val="28"/>
          <w:sz w:val="28"/>
          <w:szCs w:val="28"/>
          <w:rtl w:val="true"/>
          <w:lang w:bidi="fa-IR"/>
        </w:rPr>
        <w:t>خالد جميعاً عن الحسن بن محبوب، عن إبراهيم بن مهزم عن رجل، 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الشمس تطلع و معها أربعة أملاك ملك ينادي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صاحب الخير أتم و أبشر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ملك ينادي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صاحب الشر انزع و اقصر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ملك ينادي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 منفقاً خلفاً و آت ممسكاً تلفاً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ملك ينضحها بالماء، ولولا ذلك اشتعلت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القاسم بن معاوية عن أبي عبد الله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 الله عزّوجل القمر كتب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 على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السواد الذي ترونه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الحكم قال سأل الزنديق أبا عبدالله علیه السّلام عن الشمس أين تغيب؟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العلماء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انحدرت أسفل القبة دار بها الفلك إلى بطن السماء صاعدةً أبداً إلى أن تنحط إلى موضع مطلعها، يعني أنها تغيب في عين حامية ثمّ تخرق الأرض راجعة إلى موضع مطلعها، فتحير تحت العرش حتى يؤذن لها بالطلوع ، و يسلب نورها كل يوم و تتجلّل نوراً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فخلق النهار قبل الليل؟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خلق النهار قبل الليل و الشمس قبل القمر و الأرض قبل السماء </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عند غروب الشمس وكل الله بها ملكاً ينادي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أقبلوا على ربِّكم، فإن ما قل وكفى خير مما كثر و ألهى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ملك موكل بالشمس عند طولها ينادي يا ابن آدم لد للموت و ابن للخراب واجمع للفناء</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لإبراهيم الثقفی رفعه إلى أبي عمران الكندري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الكوّاء أمير المؤمنين علیه السّلام عن السواد الذي في جوف القمر،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اللَّيْلَ وَالنَّهَارَ آيَتَيْنِ فَمَحَوْنَا آيَةَ اللَّيْلِ</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السواد الذي في جوف القمر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بين </w:t>
      </w:r>
    </w:p>
    <w:p>
      <w:pPr>
        <w:pStyle w:val="BookText"/>
        <w:rPr/>
      </w:pPr>
      <w:r>
        <w:rPr>
          <w:rFonts w:ascii="Amiri" w:hAnsi="Amiri" w:eastAsia="Amiri" w:cs="Amiri"/>
          <w:color w:val="111111"/>
          <w:sz w:val="28"/>
          <w:sz w:val="28"/>
          <w:szCs w:val="28"/>
          <w:rtl w:val="true"/>
          <w:lang w:bidi="ar-SA"/>
        </w:rPr>
        <w:t>المشرق و المغرب؟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يوم للشمس تطلع من مطلعها فتأتي مغربها، من حدثك غير ذلك كذبك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علي بن إبراهيم، قال العالم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ردّ الشّمس على أمير المؤمنين علیه السّلام و ما طلعت على أهل الأرض كلّهم أنه جلل الله السماء بالغمام إلّا الموضع الذي كان فيه أمير المؤمنين علیه السّلام و أصحابه، فإنّه جلاه حتى طلعت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والعلة في قصر يوم الجمعة أنّ الله يجمع الأرواح أرواح الكفار والمشركين فيعذبهم تحت عين الشمس إلا يوم الجمعة، فإنّه ليس للشمس ركود ولا يعذب الكفّار لفضل يوم الجمعة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يا مفضل في مقادير النهار والليل كيف وقعت على ما فيه صلاح هذا الخلق، فصار منتهى كل واحد منهما إذا امتد إلى خمس عشرة ساعة لا يجاوز ذلك أفرأيت لو كان النهار يكون مقداره مائة ساعة أو مائتى ساعة ألم يكن في ذلك بوار كلّ ما في الأرض من حيوان و نبات؟ أما الحيوان فكان لا يهدأ و لا يقرّ طول هذه المدة، و لا البهائم كانت تمسك عن الرعي لودام لها ضوء النهار، و لا الإنسان كان يفتر عن العمل و الحركة، وكان ذلك سيهلكها أجمع و يؤدّيها إلى التلف و أما النبات فكان يطول عليه حرّ النهار و وهج الشمس حتى يجفّ ويحترق، وكذلك الليل لو امتدّ مقدار هذه المدة كان يعوق أصناف الحيوان عن الحركة و التصرف في طلب المعاش حتى تموت جوعاً، و تخمد الحرارة الطبيعية من النبات حتى يعفن و يفسد كالّذي تراه يحدث على النبات إذا كان في موضع لا تطلع عليه الشمس</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اعتبر بهذا الحرّ والبرد كيف يتعاوران العالم، ويتصرّفان هذا التصرف من الزيادة و النقصان والاعتدال لإقامة هذه الأزمنة الأربعة من السنة و ما فيهما من المصالح، ثم هما بعد دباغ الأبدان التي عليها بقاؤها و فيها صلاحها، فإنّه لولا الحر والبرد و تداولها الأبدان لفسدت و أخوت و انتكثت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في دخول أحدهما على الآخر بهذا التدريج و الترسل، </w:t>
      </w:r>
    </w:p>
    <w:p>
      <w:pPr>
        <w:pStyle w:val="BookText"/>
        <w:rPr/>
      </w:pPr>
      <w:r>
        <w:rPr>
          <w:rFonts w:ascii="Amiri" w:hAnsi="Amiri" w:eastAsia="Amiri" w:cs="Amiri"/>
          <w:color w:val="111111"/>
          <w:sz w:val="28"/>
          <w:sz w:val="28"/>
          <w:szCs w:val="28"/>
          <w:rtl w:val="true"/>
          <w:lang w:bidi="ar-SA"/>
        </w:rPr>
        <w:t>فإنّك ترى أحدهما ينقص شيئاً بعد شيء، و الآخر يزيد مثل ذلك حتى ينتهي كل واحد منهما منتهاه في الزيادة و النقصان، و لو كان دخول أحدهما على الآخر مفاجأة لأخر ذلك بالأبدان و أسقمها كما أنّ أحدكم لو خرج من حمام حارّ إلى موضع البرودة لضره ذلك و أسقم ،بدنه فلم جعل الله عزّوجلّ هذا الرّسل في الحرّ و البرد إلا للسلامة من ضرر المفاجأة؟ و لم جرى الأمر على ما فيه السلامة من ضرّ المفاجأة لولا التدبير في ذلك؟ فإن زعم زاعم أنّ هذا الترسل في دخول الحرّ و البرد إنما يكون لإبطاء مسير الشمس في الارتفاع و الانحطاط سئل عن العلّة في إبطاء مسير الشمس في ارتفاعها و انحطاطها، فإن اعتل في الإبطاء ببعد ما بين المشرقين سئل عن العلة في ذلك، فلا تزال هذه المسألة ترقى معه إلى حيث رقى من هذا القول حتى استقر على العمد و التدبير لولا الحرّ لما كانت الثمار الجاسية المرّة تنضج فتلين وتعذب حتّى يتفكّه بها رطبة ويابسة، ولولا البرد لما كان الزرع يفرخ هكذا و يريع الريع الكثير الذي يتسع للقوت و ما يرد في الأرض للبذر، أفلاترى ما في الحر و البرد من عظيم الغناء و المنفعة، وكلاهما مع غنائه و المنفعة فيه يؤلم الأبدان و يمضها و في ذلك عبرة لمن فكّر، و دلالة على أنه من تدبير الحكيم في مصلحة العالم و ما فيه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توحيد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فكّر يا مفضّل في طلوع الشمس و غروبها لإقامة دولتي النهار والليل، فلو لا طلوعها لبطل أمر العالم كله فلم يكن الناس يسعون في معايشهم، ويتصرفون في أمورهم و الدنيا مظلمة عليهم و لم يكونوا يتهنؤون بالعيش مع فقدهم لذة النور و روحه و الإرب في طلوعها ظاهر مستغن بظهوره عن الإطناب في ذكره، و الزيادة في شرحه، بل تأمّل المنفعة في غروبها، فلو لا غروبها لم يكن للناس هدو، و لا قرار مع عظم حاجتهم إلى الهدوء و الراحة لسكون أبدانهم، و جموم حواسهم، وانبعاث القوة الهاضمة لهضم الطعام و تنفيذ الغذاء إلى الأعضاء، ثم كان الحرص سيحملهم من مداومة العمل و مطاولته على ما يعظم نكايته في أبدانهم، فإنّ كثيراً من </w:t>
      </w:r>
    </w:p>
    <w:p>
      <w:pPr>
        <w:pStyle w:val="BookText"/>
        <w:rPr/>
      </w:pPr>
      <w:r>
        <w:rPr>
          <w:rFonts w:ascii="Amiri" w:hAnsi="Amiri" w:eastAsia="Amiri" w:cs="Amiri"/>
          <w:color w:val="111111"/>
          <w:sz w:val="28"/>
          <w:sz w:val="28"/>
          <w:szCs w:val="28"/>
          <w:rtl w:val="true"/>
          <w:lang w:bidi="ar-SA"/>
        </w:rPr>
        <w:t>الناس لولا جثوم هذا الليل لظلمته عليهم لم يكن لهم هدوء و لا قرار، حرصاً على الكسب و الجمع و الادّخار، ثم كانت الأرض تستحمي بدوام الشمس بضيائها و تحمي كل ما عليها من حيوان و نبات، فقدرها الله بحكمته و تديره تطلع وقتاً و تغرب وقتاً، بمنزلة سراج يرفع لأهل البيت تارة ليقضوا حوائجهم، ثم يغيب عنهم مثل ذلك ليهدؤوا و يقروا، فصار النور و الظلمة مع تضادّهما منقادين متظاهرين على ما فيه صلاح العالم و قوامه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فكّر بعد هذا في ارتفاع الشمس و انحطاطها لإقامة هذه الأزمنة الأربعة من السنة و ما في ذلك من التدبير و المصلحة، ففي الشتاء تعود الحرارة في الشجر و النبات، فيتولّد فيها موادّ الثمار ويستكثف الهواء، فينشأ منه السحاب و المطر و تشتد أبدان الحيوان و تقوى، و في الربيع تتحرّك و تظهر الموادّ المتولّدة في الشتاء، فيطلع النبات، و تنور الأشجار، و يهيج الحيوان للسفاد، و في الصيف يحتدم الهواء، فتنضج الثمار وتتحلّل فضول الأبدان و يجفّ وجه الأرض فتهيّأ للبناء و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الخريف يصفو الهواء، و يرتفع الأمراض، و تصح الأبدان و يمتدّ الليل و يمكن فيه بعض الأعمال لطوله، ويطيب الهواء فيه إلى مصالح أخرى لو تقصيّت لذكرها لطال فيها الكلام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فكّر الآن في تنقّل الشمس في البروج الاثني عشر لإقامة دور السنة و ما في ذلك التدبير، فهو الدور الذي تصحّ به الأزمنة الأربعة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الشتاء، و الربيع و الصيف، و الخريف، و يستوفيها على التمام، و في هذا المقدار من دوران الشمس تدرك الغلّات و 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تنتهي إلى غاياتها، ثم تعود فيستأنف النشوء و النموّ، ألا ترى أن السنة مقدار مسير الشمس من الحمل إلى الحمل، فبالسنة و أخواتها يكال الزمان من لدن خلق الله تعالى العالم إلى كل وقت و عصر من غابر الأيّام، وبها يحسب الناس الأعمار والأوقات الموقتة للديون و الإجارات و المعاملات و غير ذلك من أمورهم، و بمسير الشمس تكمل السنة و يقوم حساب الزمان على الصحة انظر إلى سروقها على العالم كيف دبّر أن يكون، فإنّها لو كانت </w:t>
      </w:r>
    </w:p>
    <w:p>
      <w:pPr>
        <w:pStyle w:val="BookText"/>
        <w:rPr/>
      </w:pPr>
      <w:r>
        <w:rPr>
          <w:rFonts w:ascii="Amiri" w:hAnsi="Amiri" w:eastAsia="Amiri" w:cs="Amiri"/>
          <w:color w:val="111111"/>
          <w:sz w:val="28"/>
          <w:sz w:val="28"/>
          <w:szCs w:val="28"/>
          <w:rtl w:val="true"/>
          <w:lang w:bidi="ar-SA"/>
        </w:rPr>
        <w:t>تبزع في موضع من السماء فتقف لا تعدوه لما وصل شعاعها و منفعتها إلى كثير من الجهات لأنّ الجبال والجدران كانت تحجبها عنها، فجعلت تطلع في أوّل النهار من المشرق فتشرق على ما قابلها من وجه المغرب، ثمّ لاتزال تدور وتغشى جهة بعد جهة حتى تنتهي إلى المغرب، فتشرق على ما استتر عنها في أوّل النهار، فلا يبقى موضع من المواضع إلا أخذ بقسطه من المنفعة منها، و الإرب التي قدرت به و لو تخلّفت مقدار عام أو بعض عام كيف كان يكون حالهم؟ بل كيف كان يكون لهم مع ذلك بقاء ؟ أفلا يرى الناس كيف هذه الأمور الجليلة التي لم تكن عندهم فيها حيلة فصار تجري على مجاريها، لا تعتل و لا تتخلّف مواقيتها لصلاح العالم و ما فيه بقاؤه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 بالقمر ففيه دلالة جليلة تستعملها العامّة في معرفة الشهور، و لا يقوم عليه حساب السنة، لأنّ دوره لا يستوفي الأزمنة الأربعة، و نشوء الثمار و تصرمها، و لذلك صارت شهور القمر و سنوه تتخلّف عن شهور الشمس و سنيها، وصار الشهر من شهور القمر ينتقل فيكون مرّة بالشتاء و مرّة بالصيف فكّر في إنارته في ظلمة الليل و الإرب في ذلك، فإنّه مع الحاجة إلى الظلمة لهدء الحيوان و برد الهواء على النبات لم يكن صلاح في أن يكون الليل ظلمة داجية لاضياء فيها، فلا يمكن فيه شيء من العمل، لأنه ربما احتاج الناس إلى العمل بالليل لضيق الوقت عليهم في تقصي الأعمال بالنهار، أو لشدة الحر و إفراطه، فيعمل في ضوء القمر أعمالاً شتى، كحرث الأرض، وضرب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الخشب و ما أشبه ذلك فجعل ضوء القمر معونة للناس على معايشهم إذا احتاجوا إلى ذلك، و أنساً للسائرين و جعل طلوعه في بعض الليل دون بعض، و نقص مع ذلك من نور الشمس و ضيائها لكيلا تنبسط الناس في العمل انبساطهم بالنهار و يمتنعوا من الهدء و القرار، فيهلكهم ذلك، و في تصرّف القمر خاصة في مهله و محاقه و زیادته، و نقصانه و كسوفه من التنبيه على قدرة الله خالقه المصرّف له هذا التصريف لصلاح العالم ما يعتبر فيه المعتبرون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الصحيفة السجادية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على من أُلهمها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دعائه علیه السّلام إذا نظر إلى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الخلق المطيع الدائب السريع المتردّد في منازل التقدير المتصرف في فلك التدبير، آمنت بمن نور بك الظلم، وأوضح بك البهم، و جعلك آية من آيات ملكه، و علامة علامات سلطانه و امتهنك بالزيادة والنقصان، و الطلوع و الأفول، والإنارة و من الكسوف ، في كلّ ذلك أنت له مطيع و إلى إرادته سريع ، سبحانه ما أعجب ما دبّر في أمرك و ألطف ما صنع في شأنك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جعلك مفتاح شهر حادث لأمر 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الدعاء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أبي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ردف رسول الله صلی الله علیه و آله و سلّم على حمار عليه برذعة أو قطيفة و ذاك عند غروب الشمس،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اباذرّ أتدري أين تغيب هذه؟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تغرب في عين حامئة تنطلق حتى تخرّ لربها ساجدة تحت العرش ، فإذا حان خروجها أذن لها فتخرج فتطلع، فإذا أراد الله أن يطلعها من حيث تغرب حبسها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إنّ مسيري بعيد، فيقول لها اطلعي من حيث غربت، فذلك حين لا ينفع نفساً إيمانها لم تكن آمنت من قبل</w:t>
      </w:r>
      <w:r>
        <w:rPr>
          <w:rFonts w:eastAsia="IRNazanin" w:cs="IRNazanin"/>
          <w:color w:val="111111"/>
          <w:sz w:val="28"/>
          <w:szCs w:val="28"/>
          <w:rtl w:val="true"/>
          <w:lang w:bidi="fa-IR"/>
        </w:rPr>
        <w:t xml:space="preserve">. </w:t>
      </w:r>
      <w:bookmarkStart w:id="141" w:name="pg16433_211215"/>
    </w:p>
    <w:p>
      <w:pPr>
        <w:pStyle w:val="Heading4"/>
        <w:numPr>
          <w:ilvl w:val="3"/>
          <w:numId w:val="1"/>
        </w:numPr>
        <w:rPr/>
      </w:pPr>
      <w:bookmarkStart w:id="142" w:name="__RefHeading___Toc7979171_1280447820"/>
      <w:bookmarkStart w:id="143" w:name="_Toc48"/>
      <w:bookmarkEnd w:id="141"/>
      <w:bookmarkEnd w:id="142"/>
      <w:r>
        <w:rPr>
          <w:rtl w:val="true"/>
        </w:rPr>
        <w:t xml:space="preserve">باب </w:t>
      </w:r>
      <w:r>
        <w:rPr/>
        <w:t>9</w:t>
      </w:r>
      <w:r>
        <w:rPr>
          <w:rtl w:val="true"/>
        </w:rPr>
        <w:t xml:space="preserve"> : </w:t>
      </w:r>
      <w:r>
        <w:rPr>
          <w:rtl w:val="true"/>
        </w:rPr>
        <w:t>علم النجوم و العمل به و حال المنجمین</w:t>
      </w:r>
      <w:bookmarkEnd w:id="14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علیه السّلام إذ دخل عليه رجل من أهل اليمن فسلّم عليه ، فردّ أبو عبد الله علیه السّلام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يا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الرجل بهذا الاسم سمّتني أمّي و ما أقلّ من يعرفني به فقال له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سعد المولى،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بهذا كنت اُلقِّب 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اللقب، إنّ الله تبارك و تعالى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تَنَابَزُوا بِالْأَلْقَابِ بِئْسَ الِاسْمُ الْفُسُوقُ بَعْدَ الْإِيمَانِ</w:t>
      </w:r>
      <w:r>
        <w:rPr>
          <w:rFonts w:eastAsia="Amiri" w:cs="Amiri" w:ascii="Amiri" w:hAnsi="Amiri"/>
          <w:color w:val="111111"/>
          <w:sz w:val="28"/>
          <w:szCs w:val="28"/>
          <w:rtl w:val="true"/>
          <w:lang w:bidi="ar-SA"/>
        </w:rPr>
        <w:t xml:space="preserve">» </w:t>
      </w:r>
      <w:r>
        <w:rPr>
          <w:rStyle w:val="FootnoteAnchor"/>
          <w:rtl w:val="true"/>
        </w:rPr>
        <w:footnoteReference w:id="168"/>
      </w:r>
      <w:r>
        <w:rPr>
          <w:rFonts w:ascii="IRNazanin" w:hAnsi="IRNazanin" w:eastAsia="IRNazanin"/>
          <w:color w:val="111111"/>
          <w:sz w:val="28"/>
          <w:sz w:val="28"/>
          <w:szCs w:val="28"/>
          <w:rtl w:val="true"/>
          <w:lang w:bidi="fa-IR"/>
        </w:rPr>
        <w:t>ما صناعتك يا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أنا من أهل بيت ننظر في النجوم، لا يقال إنّ باليمن أحداً أعلم بالنجوم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 ضوء المشتري على ضوء القمر درجة ؟ فقال اليمانيُّ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أدري،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فكم ضوء المشتري على ضوء عطارد درجة ؟ فقال اليماني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اسم النجم الذي إذا طلع هاجت الإيل، فقال اليماني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أدري،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اسم النجم الذي إذا طلع هاجت البقر ؟ فقال اليماني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أدري، فقال له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فما اسم </w:t>
      </w:r>
    </w:p>
    <w:p>
      <w:pPr>
        <w:pStyle w:val="BookText"/>
        <w:rPr/>
      </w:pPr>
      <w:r>
        <w:rPr>
          <w:rFonts w:ascii="IRNazanin" w:hAnsi="IRNazanin" w:eastAsia="IRNazanin"/>
          <w:color w:val="111111"/>
          <w:sz w:val="28"/>
          <w:sz w:val="28"/>
          <w:szCs w:val="28"/>
          <w:rtl w:val="true"/>
          <w:lang w:bidi="fa-IR"/>
        </w:rPr>
        <w:t xml:space="preserve">النجم الّذي إذا طلع هاجت الكلاب؟ فقال اليمانيُّ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أدري،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في قولك لا أدري فما زحل عندكم في النجوم؟ فقال اليمانيُّ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نحس،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تقل هذا، فإنّه نجم أمير المؤمنين علیه السّلام و هو نجم الأوصياء علیهم السّلام و هو النجم الثاقب الذي قال الله في كتابه فقال اليمانيُّ فما معنى الثاقب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مطلعه في السماء السابعة، فإنّه ثقب بضوئه حتى أضاء في السماء الدنيا، فمن ثم سمّاه الله النجم الثاقب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عندكم عالم؟ قال اليمانيُّ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فداك، إنّ باليمن ليسوا كأحد من الناس في 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يبلغ من علم عالمهم؟ قال اليماني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عالمهم ليزجرالطير و يقفو الأثر في ساعة واحدة مسيرة شهر للراكب المحثّ المجدَّ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عالم المدينة أعلم من عالم اليمن قال اليمانيُّ و ما يبلغ من علم عالم المدينة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علم عالم المدينة ينتهي إلى أن لا يقفو الأثر و لا يزجر الطير و يعلم ما في اللحظة الواحدة مسيرة الشمس تقطع اثني عشر برجاً، واثني عشر براً و اثني عشر بحراً، واثني عشر عالماً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اليمانيُّ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ظننت أن أحداً يعلم هذا و ما يدري ما كنهه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اليمانيّ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سعيد بن جبير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 أمير المؤمنين علیه السّلام دهقان من دهاقين الفرس فقال له بعد التهنئة يا أميرالمؤمنين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تناحست النجوم الطالعات و تناحست السعود ،بالنحوس و إذا كان مثل هذا اليوم وجب على الحكيم الاختفاء و يومك هذا يوم صعب قد انقلب فيه كوكبان و انقدح من برجك النيران، و ليس الحرب لك بمكان فقال أمير المؤمنين علیه السّلام ويحك يا دهقان المنبيء بالآثار، المحذّر من الأقدار، ما قصّة صاحب الميزان وقصّة صاحب السرطان؟ وكم المطالع من الأسد والساعات من المحركات؟ وكم بين السراري و الدراري؟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سأنظر و أومأ بيده إلى كمّه وأخرج منه أُسطرلاباً ينظر فيه فتبسّم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أتدري ما حدث البارحة؟ وقع بيت بالصين، و انفرج برج ماجين، و </w:t>
      </w:r>
    </w:p>
    <w:p>
      <w:pPr>
        <w:pStyle w:val="BookText"/>
        <w:rPr/>
      </w:pPr>
      <w:r>
        <w:rPr>
          <w:rFonts w:ascii="IRNazanin" w:hAnsi="IRNazanin" w:eastAsia="IRNazanin"/>
          <w:color w:val="111111"/>
          <w:sz w:val="28"/>
          <w:sz w:val="28"/>
          <w:szCs w:val="28"/>
          <w:rtl w:val="true"/>
          <w:lang w:bidi="fa-IR"/>
        </w:rPr>
        <w:t>سقط سور سراندیب و انهزم بطريق الروم بأرمنية، و فقد ديّان اليهود بإيلة، وهاج النمل بوادي النمل و هلك ملك إفريقيّة، أكنت عالماً بهذا؟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البارحة سعد سبعون ألف عالم و ولد في كلّ عالم سبعون ألفاً، و الليلة يموت مثلهم و هذا منهم، وأوماً بيده إلى سعد بن مسعدة الحارثي، وكان جاسوساً للخوارج في عسكر أمير المؤمنين علیه السّلام فظنّ الملعون أنه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بنفسه فمات، فخرّالدهقان ساجداً، فقال أمير المؤمنين علیه السّلام ألم أروك من عين التوفيق؟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وصاحبي لا شرقي و لا غربي، نحن ناشئة القطب، و أعلام الفلك أما قولك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انقدح من برجك النيران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الواجب أن تحكم به لي لا عليّ أمّا نوره و ضياؤه فعندي، و أما حريقه و لهبه فذهب عنّي، فهذه مسألة عميقة احسبها إن كنت حاسباً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عليّ ماجيلويه، عن محمد بن أبي القاسم عن محمّد بن عليّ القرشيّ عن نصر بن مزاحم، عن عمرو بن سعد، عن يوسف بن يزيد، عن عبدالله بن عوف بن الأحمر،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الله أمير المؤمنين علیه السّلام المسير إلى النهروان أتاد منجم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تسر في هذه الساعة و سر في ثلاث ساعات يمضين من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أميرالمؤمنين علیه السّلام و لم ذاك فقال لأنك إن سرت في هذه الساعة أصابك و أصاب أصحابك أذى و ضرّ شديد، و إن سرت في الساعة التي أمرتك ظفرت و ظهرت و أصبت كلّما طلبت؟ فقال له أمير المؤمنين علیه السّلام تدرى ما في بطن هذه الدابّة أذكر أم أنثى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حسبت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أمير المؤمنين علیه السّلام من صدقك على هذا القول فقد كذب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عنده علم الساعة و ينزل الغيث و يعلم ما في الأرحام و ما تدري نفس ماذا تكسب غدا و ما تدري نفس بأي أرض تموت إنّ الله عليم خبير</w:t>
      </w:r>
      <w:r>
        <w:rPr>
          <w:rStyle w:val="FootnoteAnchor"/>
          <w:rtl w:val="true"/>
        </w:rPr>
        <w:footnoteReference w:id="171"/>
      </w:r>
      <w:r>
        <w:rPr>
          <w:rFonts w:ascii="Amiri" w:hAnsi="Amiri" w:eastAsia="Amiri" w:cs="Amiri"/>
          <w:color w:val="111111"/>
          <w:sz w:val="28"/>
          <w:sz w:val="28"/>
          <w:szCs w:val="28"/>
          <w:rtl w:val="true"/>
          <w:lang w:bidi="ar-SA"/>
        </w:rPr>
        <w:t xml:space="preserve">ما كان محمد عل الله يدعي ما ادعيت أنزعم أنك تهدي إلى الساعة التي من سار فيها صرف عنه </w:t>
      </w:r>
    </w:p>
    <w:p>
      <w:pPr>
        <w:pStyle w:val="BookText"/>
        <w:rPr/>
      </w:pPr>
      <w:r>
        <w:rPr>
          <w:rFonts w:ascii="IRNazanin" w:hAnsi="IRNazanin" w:eastAsia="IRNazanin"/>
          <w:color w:val="111111"/>
          <w:sz w:val="28"/>
          <w:sz w:val="28"/>
          <w:szCs w:val="28"/>
          <w:rtl w:val="true"/>
          <w:lang w:bidi="fa-IR"/>
        </w:rPr>
        <w:t>السوء و الساعة التي من سار فيها حاق به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صدقك بهذا استغنى بقولك عن الاستعانة بالله عزّوجل في ذلك الوجه، و أحوج إلى الرغبة إليك في دفع المكروه عنه، و ينبغي له أن يوليك الحمد دون ربه عز وجل فمن آمن لك بهذا فقد اتخذك من دون الله نداً و ضدّاً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طير إلا طيرك، ولا ضير إلاضيرك، ولا خير إلا خيرك، ولا إله غيرك، بل نكذبك و نخالفك و نسير في الساعة التي نهيت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بن الوليد، عن محمّد بن الحسن الصفار عن العبّاس بن المعروف عن الحسن بن علي بن فضال، عن ظريف بن ناصح عن أبي الحصين،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 صلی الله علیه و آله و سلّم عن الساعة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إيمان بالنجوم و تكذيب بالقدر</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إبراهيم بن محمّد بن حمزة بن عمارة، عن سالم بن سالم وأبي عروبة معاً، عن أبي الخطاب، عن هارون بن مسلم، عن القاسم بن عبد الرحمن الأنصاري، عن محمد بن علي، عن أبيه، عن الحسين بن علي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 صلی الله علیه و آله و سلّم عن خصال 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النظر في النجوم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بن الوليد، عن الصفار، عن الحسن بن علي الكوفي، عن إسحاق بن إبراهيم عن نصر بن قابوس،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المنجم ملعون والكاهن ملعون، والساحر ملعون و المغنية ملعونة و من آواها و أكل كسبها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المنجّم ،كالكاهن ، والكاهن كالساحر، و الساحر كالكافر، و الكافر في النار</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المنجّم الملعون هو الّذى يقول بقدم الفلك ولا يقول بمفلّكه و خالقه عزّوجلّ</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دلالة النجوم على إبراهيم علیه السّلام فقد روى صاحب كتاب التجمّل أنّ آزر أبا إبراهيم كان منجماً لنمرود، ولم يكن يصدر إلا عن أمره فنظر ليلة في النجوم فأصبح و هو يقول لنمرود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رأيت في النجوم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مولوداً يولد في زماننا يكون هلاكنا على يديه، ولا يلبث إلا قليلاً حتى يحمل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 من ذلك،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حملت به النساء بعد؟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فحجب الرجال عن النساء ولم يدع امرأة إلا جعلها في المدينة، ولا يخلص إليها بعلها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آزر على أهله، فحملت بإبراهيم، فظنّ أنه صاحبه فأرسل إلى قوابل ذلك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 أعلم الناس بالجنين ولا يكون في الرحم شيء إلا عرفنه و علمن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فنظرن فألزم ما في الرحم الظهر،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نرى في بطنها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مما أوتي من العلم أن المولود سيحرق بالنار، ولم يؤت علماً أن الله سينجيه منها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ورويت هذا الحديث عن إبراهيم الخزاز عن أبي بصير عن أبي عبد الله علیه السّلام من أصل قرىء على هارون بن موسى التلعكبري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هذا الحديث على بن إبراهيم في كتاب تفسير القرآن بأبسط من هذه الرواية</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أيضاً أبو جعفر محمد بن جرير الطبري في الجزء الأوّل من تاريخه، ورواه أيضاً سعيد بن هبة الله الراوندي في كتاب قصص الأنبياء، ورواه الثعلبي في تفسيره و غيره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أخبر المنجمون عن نبوّته و رسالته موسى بن عمران علیه السّلام و قد تضمّنت كتب التواريخ و غيرها من المصنّفات ما يغني عن ذكر جميع الروايات فمن ذلك ما رواه الثعلبي في كتاب العرائس في المجالس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فرعون رأى في منامه أنّ ناراً قد أقبلت من بيت المقدس حتى اشتملت على بيوت مصر فأحرقتها و أحرقت القبط و تركت بني إسرائيل، فدعا فرعون السحرة والكهنة و المعبّرين و المنجمين و سألهم عن رؤياه،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في بني إسرائيل غلام يسلبك ملكك، و يغلبك على سلطانك، و يخرجك و قومك من أرضك، ويذلّ دينك، وقد أظلّك زمانه الّذي يولد </w:t>
      </w:r>
    </w:p>
    <w:p>
      <w:pPr>
        <w:pStyle w:val="BookText"/>
        <w:rPr/>
      </w:pPr>
      <w:r>
        <w:rPr>
          <w:rFonts w:ascii="IRNazanin" w:hAnsi="IRNazanin" w:eastAsia="IRNazanin"/>
          <w:color w:val="111111"/>
          <w:sz w:val="28"/>
          <w:sz w:val="28"/>
          <w:szCs w:val="28"/>
          <w:rtl w:val="true"/>
          <w:lang w:bidi="fa-IR"/>
        </w:rPr>
        <w:t>فيه ثم ذكر وا ولادة موسى علیه السّلام و ما صنع فرعون في قتل ذكور الأولاد، وليس في ذكر ذلك ههنا ما يليق بالمراد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حكم المنجّمين بولادة لموسى علیه السّلام و 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الزمخشري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الكشاف و روی حديث دلالة النجوم على ولادة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بن منبه في الجز الأوّل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المبتدء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بأبسط من رواية الثعلبي، و ذكر أبو جعفر بن بابويه في كتاب النبوّة في باب سياقه حديث عيسى بن مريم علیه السّلام فقال ما هذا لفظه و قدم عليها وفد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المجوس زائرین معظّمين لأمر ابنها، وقالوا إنّا قوم ننظر في النجوم، فلمّا ولد ابنك طلع بمولده نجم من نجوم الملك، فنظرنا فيه فإذا ملكه ملك نبوّة لا يزول عنه ولا يفارقه حتى يرفعه إلى السماء فيجاور ربّه عزّ وجلّ ما كانت الدنيا مكانها ثم يصير إلى ملك هو أطول و أبقى مما كان فيه، فخرجنا من قبل المشرق حتى رفعنا إلى هذا المكان فوجدنا النجم متطلعاً عليه من فوقه، فبذلك عرفنا موضعه وقد أهدينا له هدية جعلناها له قرباناً لم يقرب مثله لأحد قط، و ذلك أنا وجدنا هذا القربان يشبه أمره ، و هو الذهب و المرّ و اللبان، لأنّ الذهب سيّد المتاع كله وكذلك ابنك هو سيّد الناس ما كان حيّاً، ولأن المرّجبّارالجراحات والجنون والعاهات كلّها، ولأنّ اللبان يبلغ دخانه السماء ولن يبلغها دخان شيء غيره، وكذلك ابنك يرفعه الله عزّوجلّ إلى السماء وليس يرفع من أهل زمانه غيره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اصحابنا، عن أحمد بن محمد بن خالد، عن ابن فضال، عن الحسن بن أسباط، عن عبدالرحمن بن سيابة،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جلعت فداك، إنّ النّاس يقولون إنّ النّجوم لا يحلّ النظر فيها، وهو يعجبني، فإن كانت تضر بديني فلا حاجة لي في شيء يضر بديني، وإن كانت لا تضر بديني فوالله إني لأشتهيها وأشتهي النظر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كما يقولون لا تضر بدينك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تنظرون في شيء منها كثيرة لا يدرك وقليله لا ينتفع به، تحسبون على طالع القمر،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كم بين المشتري والزهرة من دقيقة؟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أفتدري كم بين الزهرة وبين القمر من دقيقة؟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قال </w:t>
      </w:r>
    </w:p>
    <w:p>
      <w:pPr>
        <w:pStyle w:val="BookText"/>
        <w:rPr/>
      </w:pPr>
      <w:r>
        <w:rPr>
          <w:rFonts w:ascii="Amiri" w:hAnsi="Amiri" w:eastAsia="Amiri" w:cs="Amiri"/>
          <w:color w:val="111111"/>
          <w:sz w:val="28"/>
          <w:sz w:val="28"/>
          <w:szCs w:val="28"/>
          <w:rtl w:val="true"/>
          <w:lang w:bidi="ar-SA"/>
        </w:rPr>
        <w:t>أفتدري كم بين الشمس وبين السكينة من دقيقة؟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ماسمعته من أحد من المنجمين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أفتدري كم بين السكينة وبين اللوح المحفوظ من دقيقة؟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سمعته من منجم قطّ قال ما بين كلّ واحد منهما إلى صاحبه ستين أو تسعين دقيقة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حساب إذا حسبه الرجل ووقع عليه عرف القصبة التي في وسط الأجمة، وعدد ما عن يمينها، وعدد ما عن يسارها، وعدد ما خلفها، وعدد ما أمامها، حتى لا يخفى عليه من قصب الأجمة واحدة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الكليني مثله، ثمّ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هذا الحديث أصحابنا في المصنفات والأصول، ورواه محمّد بن أبي عبد الله في أماليه، ورواه محمّد بن يحيى أخو مقلّس، عن حمّاد بن عثمان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وعلي بن محمد جميعاً، عن علي بن الحسن الميثمي عن حماد محمّد بن خطاب الواسطي، عن يونس بن عبدالرحمن، عن أحمد بن عمر الحلبي، عن الأزدي، عن هشام الخفّاف،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بصرك بالنجوم؟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خلّفت بالعراق أبصر بالنجوم منّي؟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دوران الفلك عندكم؟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قلنسوتي من رأسي فأدرتها،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الأمر على ما تقول فما بال بنات نعش والجدّي والفرقدين لا يرون يدورون يوماً من الدهر في القبلة؟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شيء لا أعرفه ولا سمعت أحداً من أهل الحساب يذكره،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السكينة من الزهرة جزءاً في ضوئها؟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نجم ما سمعت به ولا سمعت أحداً من الناس يذكره،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فأسقطتم نجماً بأسره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ما تحسبون؟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 الزهرة من القمر جزءاً في ضوئه؟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شيء لا يعلمه إلا الله عزّوجلّ،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 القمر جزءاً من الشمس في ضوئها؟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العسكرين يلتقيان في هذا </w:t>
      </w:r>
    </w:p>
    <w:p>
      <w:pPr>
        <w:pStyle w:val="BookText"/>
        <w:rPr/>
      </w:pPr>
      <w:r>
        <w:rPr>
          <w:rFonts w:ascii="Amiri" w:hAnsi="Amiri" w:eastAsia="Amiri" w:cs="Amiri"/>
          <w:color w:val="111111"/>
          <w:sz w:val="28"/>
          <w:sz w:val="28"/>
          <w:szCs w:val="28"/>
          <w:rtl w:val="true"/>
          <w:lang w:bidi="ar-SA"/>
        </w:rPr>
        <w:t>حاسب، و في هذا حاسب، فيحسب هذا لصاحبه بالظفر ثم يلتقيان فيهزم أحدهما الآخر، فأين كانت النجوم؟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أعلم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إن أصل الحساب حق و لكن لا يعلم ذلك إلا من علم مواليد الخلق كلّهم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روينا بأسانيد عن الحسين بن عبيدالله الغضائري، ونقلته من خطه من الجزء الثاني من كتاب الدلائل تأليف عبدالله بن جعفر الحميري بإسناده عن بياع السابري،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في النظرة في النجوم لذة، و هي معيبة عند الناس، فإن كان فيها إثم تركت ذلك، وإن لم يكن فيها إثم فإنّ لي فيها لذة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الطوالع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فعددتها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تسقي الشمس القمر من نورها؟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شيء لم أسمعه قط،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 تسقي الزهرة الشمس من نورها؟ قلت ولا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 تسقي الشمس من اللوح المحفوظ من نوره؟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شيء ما أسمعه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شيء إذا علمه الرجل عرف أوسط قصبة في الأجمة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يعلم النجوم إلّا أهل بيت من قريش وأهل بيت من 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في الكتاب المذكور أيضاً عن محمد و هارون ابني أبي سهل، و كتبا إلى أبي عبد الله علیه السّلام أنّ أبانا وجدنا كانا ينظران في النجوم، فهل يحلّ النظر فيها؟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كتاب ربيع الأبرار عن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اقتبس علماً من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من حملة القرآن ازداد به إيماناً ويقيناً، ثم 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اختلاف الليل و النهار</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ميمون بن مهران إيّاكم والتكذيب بالنجوم فإنّه علم من علوم النبوّة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فيه أيضاً عن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يكره أن يسافر الرجل أو يتزوّج في محاق الشهر، و إذا كان القمر في العقرب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 و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كلام له قاله لبعض أصحابه لما عزم على المسير إلى الخوارج فقال له يا أمير المؤمنين إن سرت في هذا الوقت خشيت أن لا تظفر بمرادك من طريق علم النجوم،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أتزعم أنك تهدي إلى الساعة التي من سار فيها صُرف عنه السوء، و تخوّف الساعة التي من سار فيها حاق به الضر؟ فمن صدقك بهذا فقد كذب القرآن، و استغنى عن الاستعانة بالله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نيل المحبوب و دفع المكروه، و تبتغي في قولك للعامل بأمرك أن يوليك الحمد دون ربّه، لأنك بزعمك أنت هديته إلى الساعة التي نال فيها النفع وأمن فيها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علیه السّلام على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 تعلم النجوم إلا ما يهتدى به في برّ أو بحر، فإنّها تدعو إلى الكهانة، المنجم كالكاهن، و الكاهن كالساحر، و الساحر كالكافر، والكافر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سيروا على اسم الله و عونه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ابن أبي الحديد هذه الرواية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أبسط ممّا أورده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كتاب صفّين لابن ديزيل مرسلاً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علىَّ علیه السّلام على الخروج من الكوفة إلى الحروريّة، وكان في أصحابه منجم،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لا تسر في هذه الساعة، و سر على ثلاث ساعات مضين من النهار، فإنّك إن سرت في هذه الساعة أصابك و أصحابك أذى و ضر شديد، و إن سرت في الساعة التي أمرتك بها ظفرت و ظهرت و أصبت ما طلبك فقال له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ما في بطن فرسي هذا أذكر أم أنثى؟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حسبت علمت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صدّقك بهذا فقد كذب بالقرآن 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عنده علم الساعة الآية </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محمدصلی الله علیه و آله و سلّم ما كان يدّعي علم ما ادعيت علمه ، أتزعم أنك تهدي إلى الساعة التي يصيب النفع من سار فيها، و تصرف عن الساعة التي يحيق السوء بمن سار فيها ؟ فمن صدّقك بهذا فقد استغنى عن الاستعانة بالله جل و عزّ في صرف المكروه عنه ، و ينبغي للموقن بأمرك أن يولّيك الحمد دون الله جل جلاله، لأنّك بزعمك هديته إلى </w:t>
      </w:r>
    </w:p>
    <w:p>
      <w:pPr>
        <w:pStyle w:val="BookText"/>
        <w:rPr/>
      </w:pPr>
      <w:r>
        <w:rPr>
          <w:rFonts w:ascii="IRNazanin" w:hAnsi="IRNazanin" w:eastAsia="IRNazanin"/>
          <w:color w:val="111111"/>
          <w:sz w:val="28"/>
          <w:sz w:val="28"/>
          <w:szCs w:val="28"/>
          <w:rtl w:val="true"/>
          <w:lang w:bidi="fa-IR"/>
        </w:rPr>
        <w:t xml:space="preserve">الساعة الّتي يصيب النفع من سار فيها، وصرفته عن الساعة الّتي يحيق السوء بمن سارفيها، فمن آمن بك في هذا لم آمن عليه أن يكون كمن اتخذ من دون الله ضدّاً وندا، اللهم لا طير إلا طيرك، ولا ضير إلاضيرك، و لا إله غيرك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تخالف و نسير في الساعة الّتي نهيتنا، ثم أقبل على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إيَّاكم والتعلّم للنجوم، إلا ما يهتدى به في ظلمات البرّ و البحر، إنما المنجم كالكاهن و الكاهن كالكافر، و الكافر في النار أما والله إن بلغني أنك تعمل بالنجوم لأخلّدنك السجن أبداً ما بقيت، و لأحرّمنك العطاء ما كان لي سلطان ثم سار في الساعة التي نهاه عنه المنجم فظفر بأهل النهر، وظهر عليهم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سرنا في الساعة التي أمرنا بها المنجم لقال الناس سار في الساعة الّتي أمر بها المنجم و ظفر و ظهر، أما إنه ما كان لمحمد صلی الله علیه و آله و سلّم منجّم و لا لنا من بعده حتى فتح الله علينا بلاد كسرى و قيصر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توكلوا على الله وثقوا به، فإنّه يكفي ممّن سواه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السيد الجليل علي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النجوم بعد ما أورد هذه الرواية نقلاً من النهج إنّني رأيت فيما وقفت عليه في كتاب عيون الجواهر تأليف أبي جعفر محمد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المنجم الذي عرض لمولانا على علیه السّلام عند مسيره إلى النهروان مسنداً عن محمّد بن على ماجيلويه، عن عمّه محمّد بن أبي القاسم، عن محمّد بن عليّ القرشي، عن نصر بن مزاحم المقري عن عمر ابن سعد، عن يوسف بن يزيد، عن عبدالله بن عوف بن الأحمر،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أمير المؤمنين علیه السّلام المسير إلى النهروان أتاه منجّم ثم ذكرحديثه ،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هذا الحديث عدّة رجال لا يعمل علماء أهل البيت علیهم السّلام على روايتهم، ويمنع من يجوز العمل بأخبار الآحاد من العمل بأخبارهم و شهادتهم ، وفيهم عمر بن سعد ابن أبي وقاص مقاتل الحسين علیه السّلام ، فإن أخباره و رواياته مهجورة ، و لا يلتفت عارف بحاله إلى ما يرويه أو يسند إليه ، ثم طعن في الرواية بأنها لو كانت صحيحة لكان علیه السّلام قد حكم في هذا على صاحبه الذي قد شهد مصنف نهج البلاغة أنه من أصحابه أيضاً </w:t>
      </w:r>
    </w:p>
    <w:p>
      <w:pPr>
        <w:pStyle w:val="BookText"/>
        <w:rPr/>
      </w:pPr>
      <w:r>
        <w:rPr>
          <w:rFonts w:ascii="Amiri" w:hAnsi="Amiri" w:eastAsia="Amiri" w:cs="Amiri"/>
          <w:color w:val="111111"/>
          <w:sz w:val="28"/>
          <w:sz w:val="28"/>
          <w:szCs w:val="28"/>
          <w:rtl w:val="true"/>
          <w:lang w:bidi="ar-SA"/>
        </w:rPr>
        <w:t>بأحكام الكفّار، إما بكونه مرتدّاً عن الفطرة فيقتله في الحال، أو بردة عن غير الفطرة فيتوبه، أو يمتنع من التوبة فيقتل، لأنّ الرواية قد تضمّنت أنّ المنجم كالكافر، أو كان يجري عليه أحكام الكهنة أو السحرة، لأنّ الرواية تضمّنت أنّه كالكاهن و الساحر، و ما عرفنا إلى وقتنا هذا انه حكم على هذا المنجّم أحكام الكفّار ولا السحرة و لا الكهنة و لا أبعده ولا عزّره،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على اسم الله و المنجم من جملتهم لأنه صاحبه، و هذا يدلك على تباعد الرواية من صحّة النقل، أو يكون لها تأويل غير ظاهرها موافق للعقل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نذكره من التنبيه على بطلان ظاهر الرواية بتحريم علم النّجوم قول الراوي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صدقك فقد كذَّب القرآن و استغنى عن الاستعانة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نعلم أنّ الطلائع للحروب يدلّون على السلامة من هجوم الجيوش و كثير من النحوس و يبشرون بالسلامة، و ما ألزم من ذلك أن يوليهم الحمد دون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إنّنا وجدنا في الدعوات الكثيرة التعوّذ من أهل الكهانة و السحرة، فلو كان المنجّم مثلهم كان قد تضمّن بعض الأدعية التعوّذ منه، و ما عرفنا في الأدعية التعوّذ من النجوم و المنجم إلى وقتنا هذا، و من التنبيه على بطلان ظاهر هذه الرواية أن الدعوات تضمّن كثير منها وغيرها من صفات النبي صلی الله علیه و آله و سلّم أنّه لم يكن كاهناً ولا ساحراً، و ما وجدنا إلى الآن ولا أنّه لم كان عالماً بالنجوم، فلو كان المنجّم كالكاهن و الساحر ما كان يبعد أن يتضمّنه بعض الروايات و الدعوات في ذكر الصفات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قدحه في سند الرواية فهي من المشهورات بين الخاصة والعامة و لذا أورده السيّد في النهج، إذ دأبه فيه أن يروي ما كان مقبول الطرفين، و ضعف سند سند الرواية التي أورده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يدل على ضعف سائر الأسانيد، و عمر بن سعد الّذي يروي عنه نصر بن مزاحم ليس الملعون الذي كان محارب الحسين علیه السّلام كما يظهر من كتابه كتاب الصفين الذي عندنا فإنّ أكثر ما رواه فيه رواه عن هذا الرجل، و في كثير من المواضع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يكن الملعون من جملة رواة الحديث و حملة الأخبار، حتى يروى عنه هذه الأخبار الكثيرة، و أيضاً رواية نصر عنه بعيد جداً، فإن نصراً كان من أصحاب الباقر علیه السّلام و الملعون لم يبق بعد شعادة الحسين علیه السّلام إلا قليلاً، و الشواهد على كونه غيره كثيرة لا تخفى على المتدرّب في الأخبار العارف بأحوال الرجال، و هذا من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 و أما قوله أنه علیه السّلام لم يحكم بكفر المنجم فيرد عليه أنّ الظاهر من التشبيه بالكافر أنه ليس بكافر، و إنما يدلّ على اشتراكه معه في بعض الصفات لا في جميع الأحكام حتى يقتله في الحال أو بعد امتناعه من التوبة على أنه علیه السّلام لم يشبّهه بالكافر بل بالمشبّه بالكافر، و أما قوله و لا أبعد و لا عزّره، ففيه أنه قد ظهر ممّا رواه ابن أبي الحديد الإيعاد بالحبس المؤبّد، و التحريم من العطاء، و لم يعلم أنه أصرّ المنجّم على العمل بالنّجوم بعد ذلك حتى يستحق تعزيراً أو نكالاً، و عدم اشتمال رواية السيد على هذه الزيادة لا يدلّ على عدمها، فإنّ عادة السيد الاقتصار على ما اختاره من كلامه علیه السّلام بزعمه لا استيفاء النقل و الرواية، مع أن عدم النقل في مثل هذا لا يدلّ على العدم؛ وكونه من أصحابه و بينهم لا يدلّ على كونه مرضيّاً، فإنّ جيشه علیه السّلام كان مشتملاً على كثير من الخوارج والمنافقين كالأشعث أخي هذا المنجم على ما ذكره السيد و غيره أنه كان عفيف بن قيس أخا الأشعث رأس المنافقين و مثير أكثر الفتن و أما قياسه على طلائع الحروب فالفرق بين الأمرين بين، فإن ما يهدي إليه الطلائع و نحوهم ليست أموراً يترتب عليها صرف السوء و نيل المحبوب حتماً، بل يتوقف على اجتماع أمور كوجود الشرائط و ارتفاع الموانع وكلّ ذلك لا يتيسر الظفر بها إلا بفضل مسبب الأسباب، بخلاف ما ادعاه المنجم من أنّ الظفر يترتب حتماً على الخروج في الساعة التي اختاره و أما عدم التعوّذ من النجوم والمنجم فلأنّ المنجم إنما يعود ضرره إلى نفسه بخلاف الساحر والكاهن فإنّه يترتب منهما ضرر كثير على الناس، مع أن الدعاء الذي رواه السيد في كتاب الاستخارات و أوردناه في هذا الباب يتضمن البراءة إلى الله من اللجأ إلى العمل </w:t>
      </w:r>
    </w:p>
    <w:p>
      <w:pPr>
        <w:pStyle w:val="BookText"/>
        <w:rPr/>
      </w:pPr>
      <w:r>
        <w:rPr>
          <w:rFonts w:ascii="IRNazanin" w:hAnsi="IRNazanin" w:eastAsia="IRNazanin"/>
          <w:color w:val="111111"/>
          <w:sz w:val="28"/>
          <w:sz w:val="28"/>
          <w:szCs w:val="28"/>
          <w:rtl w:val="true"/>
          <w:lang w:bidi="fa-IR"/>
        </w:rPr>
        <w:t>بالنجوم و طلب الاختيارات منها و أمّا عدم وصف النبي صلی الله علیه و آله و سلّم بأنَّه لم يكن منجِّماً لأن الكفَّار إنّما كانوا يصفونه صلی الله علیه و آله و سلّم بالسحر و الكهانة و الشعر، فورد براءته عنها رداً عليهم و لم يكونوا يصفونه بالنجوم، مع أنه كان عالماً بالحق من علم النجوم وكان من فضائله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ابن أبي عمير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أنظر في النجوم وأعرفها وأعرف الطالع فيدخلني من ذلك شيء، فشكوت ذلك إلى أبي الحسن موسى بن جعفر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 في نفسك شيء فتصدق على أوّل مسكين ثم امض، فإنّ الله عزّ وجلّ يدفع عنك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الفقيه عن ابن أبي عمير مثله، ثم 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روينا هذا الحديث أيضاً من كتاب التجمّل عن محمّد بن أذينة عن ابن أبي عمير و ذكر نحوه،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في الشيعة عارف بالنجوم إلا محمّد بن أبي عمير لكان حجّة في صحتها و إياحتها، لأنه من خواص الأئمة والحجج، في مذاهبها و روايتها</w:t>
      </w:r>
      <w:r>
        <w:rPr>
          <w:rFonts w:eastAsia="Amiri" w:cs="Amiri" w:ascii="Amiri" w:hAnsi="Amiri"/>
          <w:color w:val="111111"/>
          <w:sz w:val="28"/>
          <w:szCs w:val="28"/>
          <w:rtl w:val="true"/>
          <w:lang w:bidi="ar-SA"/>
        </w:rPr>
        <w:t xml:space="preserve">. </w:t>
      </w:r>
      <w:bookmarkStart w:id="144" w:name="pg16433_211228"/>
    </w:p>
    <w:p>
      <w:pPr>
        <w:pStyle w:val="Heading4"/>
        <w:numPr>
          <w:ilvl w:val="3"/>
          <w:numId w:val="1"/>
        </w:numPr>
        <w:rPr/>
      </w:pPr>
      <w:bookmarkStart w:id="145" w:name="__RefHeading___Toc7979173_1280447820"/>
      <w:bookmarkStart w:id="146" w:name="_Toc49"/>
      <w:bookmarkEnd w:id="144"/>
      <w:bookmarkEnd w:id="145"/>
      <w:r>
        <w:rPr>
          <w:rtl w:val="true"/>
        </w:rPr>
        <w:t xml:space="preserve">باب </w:t>
      </w:r>
      <w:r>
        <w:rPr/>
        <w:t>10</w:t>
      </w:r>
      <w:r>
        <w:rPr>
          <w:rtl w:val="true"/>
        </w:rPr>
        <w:t xml:space="preserve">: </w:t>
      </w:r>
      <w:r>
        <w:rPr>
          <w:rtl w:val="true"/>
        </w:rPr>
        <w:t>فى النهى عن الاستمطار بالأنواء و الطيرة و العدوى</w:t>
      </w:r>
      <w:bookmarkEnd w:id="1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معاني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عقدة، عن علي بن إبراهيم، عن أبيه، عن ابن أبي عمير، عن محمّد بن حمران، عن أبيه، عن أبي جعفر محمّد بن عليَّ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من عمل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 بالأنساب، والطعن في الأحساب والاستسقاء بالأنواء</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محمّد بن هارون الزنجاني، عن علي بن عبدالعزيز، عن أبي عبيد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عدّة من أهل العلم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الأنواء ثمانية وعشرون نجماً معروفة المطالع في أزمنة السنة كلّها من الصيف والشتاء والربيع و الخريف، يسقط منها في كلّ ثلاث عشرة ليلة نجم في المغرب مع طلوع الفجر، و يطلع آخر يقابله في المشرق من ساعته ، و كلاهما معلوم مسمّى و انقضاء هذه الثمانية والعشرين كلّها مع انقضاء السنة، ثم يرجع الأمر إلى النجم الأوّل مع استئناف السنة المقبلة وكانت العرب في الجاهلية إذا سقط منها نجم و طلع آخر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يكون عند ذلك رياح و مطر، فينسبون كلّ غيث يكون عند ذلك إلى ذلك النجم الذي يسقط حينئذ،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مطرنا بنوء الثُّريّا، و الدبران، و السماك، و ما كان من هذه النجوم فعلى هذا، فهذه هي الأنواء واحدها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سمِّي نوءاً لأنّه إذا </w:t>
      </w:r>
    </w:p>
    <w:p>
      <w:pPr>
        <w:pStyle w:val="BookText"/>
        <w:rPr/>
      </w:pPr>
      <w:r>
        <w:rPr>
          <w:rFonts w:ascii="Amiri" w:hAnsi="Amiri" w:eastAsia="Amiri" w:cs="Amiri"/>
          <w:color w:val="111111"/>
          <w:sz w:val="28"/>
          <w:sz w:val="28"/>
          <w:szCs w:val="28"/>
          <w:rtl w:val="true"/>
          <w:lang w:bidi="ar-SA"/>
        </w:rPr>
        <w:t xml:space="preserve">سقط الساقط منها بالمغرب ناء الطالع بالمشرق بالطلوع و هو ينوء نوءاً و ذلك النهوض هو النوء، فسمّي النجم به وكذلك كلّ ناهض ينتقل بإبطاء فإنّه ينوء عند نهوضه، قال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التنوء بالعصبة أولي القوة</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هارون الزنجاني، عن علي بن عبدالعزيز، عن أبي عبيد القاسم بن سلام بأسانيد متصلة إلى النبي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صلی الله علیه و آله و سلّم عن ذبائح الجن، و ذبائح الجنّ أن يشترى الدار أو يستخرج العين أو ما أشبه ذلك فيذبح له ذبيحة للطيرة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أنَّهم كانوا يتطيّرون إلى هذا الفعل مخافة إن لم يذبحوا أو يطعموا أن صلى يصيبهم فيها شيء من الجنّ فأبطل النبي صلی الله علیه و آله و سلّم هذا و نهى عنه </w:t>
      </w:r>
      <w:r>
        <w:rPr>
          <w:rStyle w:val="FootnoteAnchor"/>
          <w:rtl w:val="true"/>
        </w:rPr>
        <w:footnoteReference w:id="183"/>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علي بن إبراهيم، عن أبيه، عن الحسن بن أبي الحسين الفارسي، عن سليمان بن جعفر البصري، عن عبد الله بن الحسين بن زيد بن علي بن الحسين، عن أبيه، عن جعفر بن محمد، عن آبائه ،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أربعة لا تزال في أُمّتي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الفخر بالأحساب و الطعن في الأنساب، والاستسقاء بالنجوم، والنياحة </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أنه في وقعة تبوك أصاب الناس عطش،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لو دعوت الله السقانا، 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دعوت الله لسقيت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ادع لنا ليسقينا فدعا، فسالت الأودية، فإذا قوم على شفير الوادي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مطرنا بنوء الذراع، و بنوء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 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أضرب أعناقهم ؟ 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هكذا و هم يعلمون أن الله أنزله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أبيه، عن النوفلي، عن السكوني عن </w:t>
      </w:r>
    </w:p>
    <w:p>
      <w:pPr>
        <w:pStyle w:val="BookText"/>
        <w:rPr/>
      </w:pPr>
      <w:r>
        <w:rPr>
          <w:rFonts w:ascii="IRNazanin" w:hAnsi="IRNazanin" w:eastAsia="IRNazanin"/>
          <w:color w:val="111111"/>
          <w:sz w:val="28"/>
          <w:sz w:val="28"/>
          <w:szCs w:val="28"/>
          <w:rtl w:val="true"/>
          <w:lang w:bidi="fa-IR"/>
        </w:rPr>
        <w:t xml:space="preserve">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عل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كفّارة الطير التوكل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إبراهيم، عن أبيه، عن عبدالله بن المغيرة، عن عمرو بن حريث،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الطيرة على ما تجعلها، إن هونتها تهوّنت و إن شدّدتها تشدّدت، و إن لم تجعلها شيئاً لم تكن شيئاً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عن أبيه، عن ابن أبي عمير، عن أبي مالك الحضرمي، عن حمزة بن حمران،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لم ينج منها نبي فمن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التفكر في الوسوسة في الخلق و الطيرة و الحسد، إلّا أنّ المؤمن لا يستعمل حسده </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يحيى العطّار ، عن سعد بن عبدالله، عن يعقوب بن يزيد عن حماد بن عيسى، عن حريز بن عبدالله،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عن أمتي تسعة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الخطاء، والنسيان، و ما أكرهوا عليه، و ما لا يعلمون، و ما لا يطيقون، و ما اضطرّوا إليه، و الحسد، و الطيرة و التفكر في الوسوسة في الخلق ما لم ينطق بشفة</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 آله و سلّم مرسلاً مثله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bookmarkStart w:id="147" w:name="pg16433_211231"/>
    </w:p>
    <w:p>
      <w:pPr>
        <w:pStyle w:val="Heading3"/>
        <w:numPr>
          <w:ilvl w:val="2"/>
          <w:numId w:val="1"/>
        </w:numPr>
        <w:rPr/>
      </w:pPr>
      <w:bookmarkStart w:id="148" w:name="__RefHeading___Toc7979175_1280447820"/>
      <w:bookmarkStart w:id="149" w:name="_Toc50"/>
      <w:bookmarkEnd w:id="147"/>
      <w:bookmarkEnd w:id="148"/>
      <w:r>
        <w:rPr>
          <w:rtl w:val="true"/>
        </w:rPr>
        <w:t xml:space="preserve">أبواب </w:t>
      </w:r>
      <w:r>
        <w:rPr>
          <w:rtl w:val="true"/>
        </w:rPr>
        <w:t xml:space="preserve">: </w:t>
      </w:r>
      <w:r>
        <w:rPr>
          <w:rtl w:val="true"/>
        </w:rPr>
        <w:t>الازمنة و أنواعها وسعادتها و نحوستها وسائر أحوالها</w:t>
      </w:r>
      <w:bookmarkEnd w:id="149"/>
    </w:p>
    <w:p>
      <w:pPr>
        <w:pStyle w:val="Heading4"/>
        <w:numPr>
          <w:ilvl w:val="3"/>
          <w:numId w:val="1"/>
        </w:numPr>
        <w:rPr/>
      </w:pPr>
      <w:bookmarkStart w:id="150" w:name="__RefHeading___Toc7979177_1280447820"/>
      <w:bookmarkStart w:id="151" w:name="_Toc51"/>
      <w:bookmarkEnd w:id="150"/>
      <w:r>
        <w:rPr>
          <w:rtl w:val="true"/>
        </w:rPr>
        <w:t xml:space="preserve">باب </w:t>
      </w:r>
      <w:r>
        <w:rPr/>
        <w:t>1</w:t>
      </w:r>
      <w:r>
        <w:rPr>
          <w:rtl w:val="true"/>
        </w:rPr>
        <w:t xml:space="preserve"> :</w:t>
      </w:r>
      <w:r>
        <w:rPr>
          <w:rtl w:val="true"/>
        </w:rPr>
        <w:t>السنين و الشهور و أنواعهما و الفصول وأحوالها</w:t>
      </w:r>
      <w:bookmarkEnd w:id="1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روينا من كتاب عبدالله بن حمّاد الأنصاري،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عنده حزيران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الشهر الذي دعا فيه موسى على بني إسرائيل، فمات في يوم وليلة من بني إسرائيل ثلاثمائة ألف من الناس</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علي ماجيلويه، عن علي بن إبراهيم، عن أبيه، عن ابن أبي عمير، رفعه إلى أبي عبد الله علیه السّلام في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عدة الشهور عند الله اثنا عشر شهراً في كتاب الله يوم خلق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المحرم و صفر، و ربيع الأول، و ربيع الآخر، و جمادى الأولى، و جمادى الآخرة و رجب و شعبان و شهر رمضان، و شوّال، و ذو القعدة، و ذو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أربعة حرم عشرون من ذي الحجة، و المحرم و صفر، و شهر ربيع الأول، وعشر من شهر ربيع الآخر</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خطبة النبي صلی الله علیه و آله و سلّم في أيّام التشريق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الزمان قد استدار ، فهو اليوم كهيئة يوم خلق الله السماوات والأرضين و إن عدة الشهور عند الله اثناعشر شهراً في كتاب الله يوم خلق السماوات والأرض، منها أربعة حرم رجب مُضر الذي بين جمادى و شعبان، و ذوالقعدة، و ذوالحجة، و المحرّم فلا تظلموا فيهنّ أنفسكم، فإنّ النسيء زيادة في الكفر يضل به الذين كفروا يحلونه عاماً و يحرمونه عاماً ليواطئوا عدة ما حرّم الله، فكانوا يحرمون المحرّم عاماً و يستحلون صفر و يحرمون صفر عاماً و يستحلّون المحرم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بن الوليد، عن الحسين بن الحسن بن أبان عن الحسين بن سعيد، عن فضالة، عن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أن تطوّف ثلاثمائة وستين أسبوعاً عدد أيام السنة، فإن لم تستطع فما قدرت عليه من الطواف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bookmarkStart w:id="152" w:name="pg16433_211233"/>
    </w:p>
    <w:p>
      <w:pPr>
        <w:pStyle w:val="Heading4"/>
        <w:numPr>
          <w:ilvl w:val="3"/>
          <w:numId w:val="1"/>
        </w:numPr>
        <w:rPr/>
      </w:pPr>
      <w:bookmarkStart w:id="153" w:name="__RefHeading___Toc7979179_1280447820"/>
      <w:bookmarkStart w:id="154" w:name="_Toc52"/>
      <w:bookmarkEnd w:id="152"/>
      <w:bookmarkEnd w:id="153"/>
      <w:r>
        <w:rPr>
          <w:rtl w:val="true"/>
        </w:rPr>
        <w:t xml:space="preserve">باب </w:t>
      </w:r>
      <w:r>
        <w:rPr/>
        <w:t>2</w:t>
      </w:r>
      <w:r>
        <w:rPr>
          <w:rtl w:val="true"/>
        </w:rPr>
        <w:t xml:space="preserve"> : </w:t>
      </w:r>
      <w:r>
        <w:rPr>
          <w:rtl w:val="true"/>
        </w:rPr>
        <w:t>الرياح وأسبابها و أنواعها</w:t>
      </w:r>
      <w:bookmarkEnd w:id="1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كامل،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أبي جعفر علیه السّلام بالعريض، فهبّت ريح شديدة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أبو جعفر علیه السّلام يكبر،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التكبير يردّ الريح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بعث الله ريحاً إلّا رحمة أو عذاباً، فإذا رأيتموها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نسألك خيرها وخير ما أرسلت له، ونعوذ بك من شرها وشر ما أرسلت له وكبّروا وارفعوا أصواتكم بالتكبير فإنّه يكسرها</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الريح الجنوب تكسر البرد عن المساكين، وتلقح الشجر، وتسيل الأودية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توحيد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انبِّهك يامفضّل على الريح و ما فيها ألست ترى ركودها إذا ركدت كيف يحدث الكرب الذي يكاد يأتي على النفوس، ويحرّض الأصحاء، وينهك المرضى، ويفسد الثمار، ويعفّن البقول، ويعقب الوباء في الأبدان والآفة في الغلات؟ ففى هذا بيان أن هبوب الريح من تدبير الحكيم في صلاح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وأنبِّئك عن الهواء بخلّة أخرى، فإنّ الصوت أثر يؤثره اصطكاك الأجسام في الهواء، والهواء يؤدّيه إلى المسامع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والناس يتكلّمون في حوائجهم و معاملاتهم طول نهارهم وبعض ليلهم، فلو كان أثر هذا الكلام يبقى في الهواء كما يبقي الكتاب في القرطاس لامتلأ العالم منه، فكان يكربهم ويفدحهم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يحتاجون في تجديده والاستبدال به أكثر ممّا يحتاج إليه في تجديد القراطيس، لأنّ ما يلق من الكلام أكثر مما يكتب، فجعل الخلاق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الهواء قرطاساً خفيفاً يحمل الكلام ريثما يبلغ العالم ،حاجتهم، ثم يمحى فيعود جديداً نقياً ويحمل ما حمل أبداً بلا انقطاع، وحسبك بهذا النسيم المسمّى هواء عبرة ومافيه من المصالح، فإنّه حياة هذه الأبدان والممسك لها من داخل بما يستنشق منه، ومن خارج بما تباشر من روحه، وفيه تطرد هذه الأصوات فيؤدي بها من البعيد، وهو الحامل لهذه الأرابيح ينقلها من موضع إلى موضع ألاترى كيف تأتيك الرائحة من حيث تهب الريح ؟ فكذلك الصوت، وهو القابل لهذا والبرد اللذين يعتقيان على العالم لصلاحه، ومنه هذه الريح الهابة، فالريح تروح عن الأجسام، وتزجي السحاب من موضع إلى موضع ليعم نفعه حتى يستكثف فيمطر و تفضّه حتى يستخفّ فيتفشّى وتلقح الشجر، وتسير السفن، وترخي الأطعمة، وتبرّد الماء، وتشب النار، وتجفّف الأشياء النديّة، وبالجملة إنّها تحيي كلّ ما في الأرض، فلولا الریح لذرى النبات، ومات الحيوان وحمت الأشياء وفسدت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بن عبدالله عن إبراهيم بن هاشم عن النوفلي عن السكوني، عن جعفر بن محمّد عن أبيه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تسبّوا الرياح فإنها مأمورة، ولا تسبّوا الجبال ولا الأيّام ولا اللَّيالي فتأثموا وترجع عليكم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وكيع عن رجل،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لا تسبّوا الريح، فإنها بشر، وإنّها نذر، وإنّها لواقح، فاسألوا الله من خيرها و تعوّذوا به من شرها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رياح رحمة لواقع ينشرها </w:t>
      </w:r>
    </w:p>
    <w:p>
      <w:pPr>
        <w:pStyle w:val="BookText"/>
        <w:rPr/>
      </w:pPr>
      <w:r>
        <w:rPr>
          <w:rFonts w:ascii="Amiri" w:hAnsi="Amiri" w:eastAsia="Amiri" w:cs="Amiri"/>
          <w:color w:val="111111"/>
          <w:sz w:val="28"/>
          <w:sz w:val="28"/>
          <w:szCs w:val="28"/>
          <w:rtl w:val="true"/>
          <w:lang w:bidi="ar-SA"/>
        </w:rPr>
        <w:t xml:space="preserve">بين يدي رحمته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بن عيسى، عن الحسن بن محبوب، عن محمد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وهشام بن سالم،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الرياح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الشمال والجنوب، والصبا والدبور،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يذكرون أن الشمال من الجنة والجنوب من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جنوداً من رياح يعذب بها من يشاء تمن عصاه، فلكل ريح منها ملك موكل بها، فإذا أراد الله عزّ ذكره أن يعذب قوماً بنوع من العذاب أوحى إلى الملك الموكل بذلك النوع من الريح التي يريد أن يعذبهم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فيأمرها الملك فتهيج كما يهيج الأسد المغضب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ريح منهنّ اسم، أما تسمع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كَذَّبَتْ عَادٌ فَكَيْفَ كَانَ عَذَابِي وَنُذُرِ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 عَلَيْهِمْ رِيحًا صَرْصَرًا فِي يَوْمِ نَحْسٍ مُسْتَمِرٍّ</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 العقيم</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 فيها عذاب أليم</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فأصابها إعصار فيه وقال نار فاحترقت</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وما ذكر من الرياح الّتي يعذب الله بها من 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عز ذكره رياح رحمة لواقح وغير ذلك ينشرها بين يدي رحمته منها ما يهيّج السحاب للمطر و منها رياح تحبس السحاب بين السماء والأرض، ورياح تعصر السحاب فتمطر بإذن الله، و منها رياح تفرّق السحاب، و منها رياح ممّا عدد الله في الكتاب، فأمّا الرياح الأربع الشمال و الجنوب و الصبا و الدبور فإنّما هي أسماء الملائكة الموكلين بها فإذا أراد الله أن يهب شمالاً أمر الملك الذي اسمه الشمال فيهبط على البيت الحرام فقام على الركن الشامي فضرب بجناحه، فتفرقت ريح الشمال حيث يريد الله من البر و البحر، فإذا أراد الله أن يبعث جنوباً أمر الملك الذي اسمه الجنوب فهبط على البيت الحرام، فقام على الركن الشامي فضرب بجناحه فتفرقت ريح الجنوب في البر والبحر حيث يريد الله، وإذا أراد الله أن يبعث الصبا أمر الملك الذي اسمه الصبا فهبط على البيت الحرام فقام على الركن الشامي فضرب بجناحه فتفرّقت </w:t>
      </w:r>
    </w:p>
    <w:p>
      <w:pPr>
        <w:pStyle w:val="BookText"/>
        <w:rPr/>
      </w:pPr>
      <w:r>
        <w:rPr>
          <w:rFonts w:ascii="IRNazanin" w:hAnsi="IRNazanin" w:eastAsia="IRNazanin"/>
          <w:color w:val="111111"/>
          <w:sz w:val="28"/>
          <w:sz w:val="28"/>
          <w:szCs w:val="28"/>
          <w:rtl w:val="true"/>
          <w:lang w:bidi="fa-IR"/>
        </w:rPr>
        <w:t>ريح الصبا حيث يريد الله عزّوجلّ في البر والبحر ، و إذا أراد الله أن يبعث دبوراً أمر الملك الذي اسمه الدبور فهبط على البيت الحرام فقام على الركن الشامي، فضرب بجناحه فتفرّقت ريح الدبور حيث يريد الله من البر و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تسمع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 الشمال، وريح الصبا، وريح الصبا، وريح الدبور إنّما تضاف إلى الملائكة الموكّلين بها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بن الوليد، عن محمد بن الحسن الصفار، عن العبّاس بن معروف، عن ابن محبوب مثله، إلى قوله فكيف كان عذابي ونذر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رياحاً في العذاب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فريح الشمال و ريح الصبا و ريح الجنوب و ريح الدبور أيضاً تضاف إلى الملائكة الموكّلين بها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جعفر بن محمّد، عن آبائه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نصرت بالصبا ، وأُهلكت عاد بالدبور و ما هاجت الجنوب إلا سقى الله بها غيثاً وأسال بها واديا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على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تنزل قطرة من ماء إلّا بمكيال على يد ملك إلّا يوم الطوفان فإنّه أذن لها دون الخزّان فخرجت، و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لما طغى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ينزل شيء من الريح إلّا بمكيال على يد ملك إلا يوم عاد فإنّه أذن لها دون الخزان فخرجت، فذلك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بريح صرصر عاتية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عتت على الخزّان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عمرو بن شعيب،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الرياح ثمان أربع منها عذاب و أربع منها رحمة، فالعذاب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العاصف و الصرصر و العقيم و القاصف و الرحمة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الناشرات و المبشرات و المرسلات و الذاريات فيرسل الله المرسلات فتثير السحاب، ثم يرسل المبشّرات فتلقح السحاب، ثم يرسل الذاريات فتحمل السحاب فتدركما تدرّ اللقحة، ثمّ تمطروهنّ اللَّواقح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يرسل الناشرات فتنشر ما أراد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bookmarkStart w:id="155" w:name="pg16433_211237"/>
    </w:p>
    <w:p>
      <w:pPr>
        <w:pStyle w:val="Heading4"/>
        <w:numPr>
          <w:ilvl w:val="3"/>
          <w:numId w:val="1"/>
        </w:numPr>
        <w:rPr/>
      </w:pPr>
      <w:bookmarkStart w:id="156" w:name="__RefHeading___Toc7979181_1280447820"/>
      <w:bookmarkStart w:id="157" w:name="_Toc53"/>
      <w:bookmarkEnd w:id="155"/>
      <w:bookmarkEnd w:id="156"/>
      <w:r>
        <w:rPr>
          <w:rtl w:val="true"/>
        </w:rPr>
        <w:t xml:space="preserve">باب </w:t>
      </w:r>
      <w:r>
        <w:rPr/>
        <w:t>3</w:t>
      </w:r>
      <w:r>
        <w:rPr>
          <w:rtl w:val="true"/>
        </w:rPr>
        <w:t xml:space="preserve"> : </w:t>
      </w:r>
      <w:r>
        <w:rPr>
          <w:rtl w:val="true"/>
        </w:rPr>
        <w:t>الماء و أنواعه و البحار و غرائبها و ما ينعقد فيها و علة المد و الجزر، و الممدوح من الانهار والمذموم منها</w:t>
      </w:r>
      <w:bookmarkEnd w:id="1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بن عبدالله، عن أحمد بن هلال، عن عيسى بن عبدالله الهاشمي، عن أبيه عن آبائه قال قال رسول الله صلی الله علیه و آله و سلّم أربعة أنهار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الفرات و النيل و سیحان و جیحان فالفرات الماء في الدنيا والآخرة و النيل العسل، وسيحان الخمر و جيحان اللبن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الخبر مع التتمّة الّتى في الخصال اشتراك الاسم، و إنما سميت بأسماء أنهار الجنة لفضلها و بركتها وكثرة الانتفاع بها، ويحتمل أن يكون المعنى أن أصل هذه الأنهار و مادتها من الجنّة، فلمّا صارت في الدنيا انقلبت ماء، ولا ينا في ذلك معلوميّة منابعها إذ يمكن أن يكون أوّل حدوثها بسبب ماء الجنّة، أو يصب فيها بحيث لا نعلم، أو يكون المراد بالجنّة المراد بالجنّة جنّه الدنيا كما مرّ في كتاب المعاد و تجري من تحت الأرض إلى تلك المنابع ثم يظهر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 تلك الوجود في الجملة مارواه الكليني بسند كالموثّق عن </w:t>
      </w:r>
    </w:p>
    <w:p>
      <w:pPr>
        <w:pStyle w:val="BookText"/>
        <w:rPr/>
      </w:pPr>
      <w:r>
        <w:rPr>
          <w:rFonts w:ascii="IRNazanin" w:hAnsi="IRNazanin" w:eastAsia="IRNazanin"/>
          <w:color w:val="111111"/>
          <w:sz w:val="28"/>
          <w:sz w:val="28"/>
          <w:szCs w:val="28"/>
          <w:rtl w:val="true"/>
          <w:lang w:bidi="fa-IR"/>
        </w:rPr>
        <w:t>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يدفق في الفرات في كلّ يوم دفقات من الجنة </w:t>
      </w:r>
      <w:r>
        <w:rPr>
          <w:rStyle w:val="FootnoteAnchor"/>
          <w:rtl w:val="true"/>
        </w:rPr>
        <w:footnoteReference w:id="204"/>
      </w:r>
      <w:r>
        <w:rPr>
          <w:rFonts w:ascii="Amiri" w:hAnsi="Amiri" w:eastAsia="Amiri" w:cs="Amiri"/>
          <w:color w:val="111111"/>
          <w:sz w:val="28"/>
          <w:sz w:val="28"/>
          <w:szCs w:val="28"/>
          <w:rtl w:val="true"/>
          <w:lang w:bidi="ar-SA"/>
        </w:rPr>
        <w:t>، و بسند آخر رفعه إلى أمير المؤمنين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نهركم هذا يعني ماء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 فيه ميزابان من ميازيب الجنّة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بن الحسين صلوات الله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ملكاً يهبط من السماء في كلّ ليلة معه ثلاثة مثاقيل مسك من مسك الجنّة فيطرحها في الفرات، و ما من نهر في شرق الأرض ولا غربها أعظم بركة منه </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التأويل يكون أهلها وشاربيها صائرين إلى الجنة فهو في خصوص الفرات ظاهر، إذ أكثر القرى و البلاد الواقعة عليه و بقرّبه من الإماميّة و المحبين لأهل البيت علیهم السّلام الا كما تشهد به التجربة، وقد روى الكليني بإسناده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إخال أحداً يحنّك بماء الفرات إلّا أحبّنا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سقي أهل الكوفة ماء الفرات إلا لأمر 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يصبّ فيه ميزابان من الجنّة </w:t>
      </w:r>
      <w:r>
        <w:rPr>
          <w:rStyle w:val="FootnoteAnchor"/>
          <w:rtl w:val="true"/>
        </w:rPr>
        <w:footnoteReference w:id="207"/>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الرسوخ ولاية أهل البيت علیهم السّلام في قلوب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أهل الكوفة لو حنكوا أولادهم بماء الفرات لكانوا لنا شيعة </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الأنهار الثلاثة الأخرى فلم أرلها في غير هذا الخبر فضلاً، بل روى الكليني عن أمير المؤمنين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نيل مصر يميت القلب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عن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الله من الجنّة إلى الأرض خمسة أنهار، سيحون ر، سيحون و هو نهر الهند، و جیحون و هو نهر بلخ و دجلة والفرات و هما نهرا العراق، و النيل و هو نهر مصر أنزلها الله من عين واحدة من عيون الجنّة من أسفل درجة من درجاتها على جناحي جبرائيل فاستودعها الجبال و أجراها في الأرض و جعلها منافع للناس في أصناف معائشهم، فذلك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أنزلنا من السماء ماء بقدر فأسكناه في </w:t>
      </w:r>
    </w:p>
    <w:p>
      <w:pPr>
        <w:pStyle w:val="BookText"/>
        <w:rPr/>
      </w:pP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عند خروج يأجوج و مأجوج أرسل الله جبرئيل فرفع من الأرض القرآن و العلم كلّه و الحجر من ركن البيت و مقام إبراهيم و تابوت موسى بما فيه و هذه الأنهار الخمسة فيرفع كلّ ذلك إلى السماء، فذلك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على ذهاب به لقادرون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رفعت هذه الأشياء من الأرض فقد أهلها خير الدنيا والآخرة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الكليني، عن عدة من أصحابه، عن أحمد بن محمد بن خالد، عن أبيه، عن عبدالله ابن القاسم عن حيان السراج، عن داود بن سليمان الكسائي، عن أبي الطفيل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في أوّل خلافة عمر يهودي من أولاد هارون أمير المؤمنين علیه السّلام عن أوّل قطرة قطرت على وجه الأرض، وأوّل عين فاضت على وجه الأرض، وأوّل شجر اهتز على وجه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يا هارونى أمّا أنتم فتقولون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قطرة قطرت على وجه الأرض حيث قتل أحد ابني آدم صاحبه و ليس كذلك و لكنّه حيث طمثت حواء و ذلك قبل أن تلد ابنيها، و أما أنتم فتقولون أوّل عين فاضت على وجه الأرض العين التي ببيت المقدس، و ليس هو كذلك ولكنّها عين الحياة التي وقف عليها موسى و فتاه و معهما النون المالح فسقط فيها فحيي، و هذا الماء لا يصيب ميّتاً إلا حيي و أما أنتم فتقولون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شجر اهتز على وجه الأرض الشجرة التي كانت منها سفينة نوح وليس كذلك و لكنّها النخلة التي هبطت من الجنّة و هى العجوة و منها تفرّع كلّ ما ترى من أنواع النخل،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 الله الذي لا إله إلا هو، إني لأجد هذا في كتب أبي هارون علیه السّلام كتابة يده و أملأعمّي موسى علیه السّلام </w:t>
      </w:r>
      <w:r>
        <w:rPr>
          <w:rStyle w:val="FootnoteAnchor"/>
          <w:rtl w:val="true"/>
        </w:rPr>
        <w:footnoteReference w:id="212"/>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و محمّد بن الحسن، عن سعد بن عبدالله، و محمد بن يحيى العطّار و أحمد بن إدريس جميعاً عن أحمد بن أبي عبدالله البرقي و يعقوب بن يزيد و إبراهيم </w:t>
      </w:r>
    </w:p>
    <w:p>
      <w:pPr>
        <w:pStyle w:val="BookText"/>
        <w:rPr/>
      </w:pPr>
      <w:r>
        <w:rPr>
          <w:rFonts w:ascii="IRNazanin" w:hAnsi="IRNazanin" w:eastAsia="IRNazanin"/>
          <w:color w:val="111111"/>
          <w:sz w:val="28"/>
          <w:sz w:val="28"/>
          <w:szCs w:val="28"/>
          <w:rtl w:val="true"/>
          <w:lang w:bidi="fa-IR"/>
        </w:rPr>
        <w:t>بن هاشم جميعاً عن الحسن بن علي بن فضال، عن أيمن ابن محرز، عن محمد بن سماعة، عن إبراهيم بن أبي يحيى المدني، عن أبي عبد الله علیه السّلام مثله،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أوّل شجرة نبتت على وجه الأرض، و عن أوّل عين نبعت على وجه الأرض و عن أوَّل حجر وضع على وجه الأرض، فقال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 شجرة نبتت على وجه الأرض فإنّ اليهود يزعمون أنها الزيتونة وكذبوا، و إنما هي النخلة من العجوة هبط بها آدم علیه السّلام الان معه من الجنّة فغرسها و أصل النخلة كلّه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أوّل عين نبعت على وجه الأرض فإنّ اليهود يزعمون أنها العين التي ببيت المقدس و تحت الحجر و كذبوا، هي عين الحياة التي ما انتهى إليها أحد إلّا حبي، وكان الخضر على مقدّمة ذي القرنين فطلب عين الحياة فوجدها الخضر علیه السّلام و شرب منها و لم يجدها ذوالقرنين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أوّل حجر وضع على وجه الأرض فإنّ اليهود يزعمون أنه الحجر الذي ببيت المقدس و كذبوا، إنما هو الحجر الأسود هبط به آدم علیه السّلام معه من الجنّة فوضعه في الركن و الناس يستلمونه و كان أشد بياضاً من الثلج فاسود من خطايا بني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الخبران طويلان أوردتها بأسانيدهما فى باب نص أمير المؤمنين علیه السّلام على الاثني عشر علیهم السّلام في المجلّد التاسع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الاقاليم و البلدان والانهار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للفرات فضائل كثيرة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روي عن جعفر الصادق علیه السّلام أنّه شرب من ماء الفرات ثم استزاد و حمد الله تعالى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أعظم بركته لو علم الناس ما فيه من البركة لضربوا على حافتيه القباب ما انغمس فيه ذو عاهة إلا برىء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السدّي أنّ الفرات مدّ في زمن عمر فألقى رمّانة عظيمة منها كرمّان الحب فأمر المسلمين أن يقسموها بينهم، فكانوا يزعمون أنّها من الجنّة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عيسى بن عبدالله، عن أبيه، عن جدّه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عدل في الفرات لسقی ما على الأرض كلّه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زمزم لما شرب له من شربه لمرض شفاه الله، أو الجوع أشبعه الله أو لحاجة قضاها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الحكيم الترمديّ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الطواف في ليلة ظلماء فأخذني من البول ما شغلني، فجعلت أعتصر حتى آذاني و خفت إن خرجت من المسجد أن أطأ بعض تلك الأقذار و ذلك أيّام الحاج، فذكرت هذا الحديث، فدخلت زمزم فتبلعت منه فذهب عنّي إلى الصباح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عن محمّد بن أحمد، عن محمد بن عبدالله بن أحمد، عن علي بن النعمان، عن صالح بن حمزة، عن أبان بن مصعب عن يونس بن ظبيان أو المعلّى بن خنيس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من هذه الأنهار؟ فتبسم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بعث جبرئيل وأمره أن يخرق بإبهامه ثمانية أنهار في الأرض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سيحان، و جیحان و هو نهر بلخ و الخشوع و هو نحر الشاش و مهران و هو نحر الهند، و نيل مصر، و دجلة، و الفرات، فما سقت أو استقت فهو لنا، و ما كان لنا فهو لشيعتنا و ليس لعدوّنا منه شيء إلّا ما غصب عليه، وإنّ وليّنا لفي أوسع ممّا بين ذه إلى 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بين السماء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تلا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هي للذين آمنوا في الحياة الدنياالمغصوبين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بلاغصب </w:t>
      </w:r>
      <w:r>
        <w:rPr>
          <w:rFonts w:eastAsia="IRNazanin" w:cs="IRNazanin"/>
          <w:color w:val="111111"/>
          <w:sz w:val="28"/>
          <w:szCs w:val="28"/>
          <w:rtl w:val="true"/>
          <w:lang w:bidi="fa-IR"/>
        </w:rPr>
        <w:t xml:space="preserve">. </w:t>
      </w:r>
      <w:bookmarkStart w:id="158" w:name="pg16433_211242"/>
    </w:p>
    <w:p>
      <w:pPr>
        <w:pStyle w:val="Heading4"/>
        <w:numPr>
          <w:ilvl w:val="3"/>
          <w:numId w:val="1"/>
        </w:numPr>
        <w:rPr/>
      </w:pPr>
      <w:bookmarkStart w:id="159" w:name="__RefHeading___Toc7979183_1280447820"/>
      <w:bookmarkStart w:id="160" w:name="_Toc54"/>
      <w:bookmarkEnd w:id="158"/>
      <w:bookmarkEnd w:id="159"/>
      <w:r>
        <w:rPr>
          <w:rtl w:val="true"/>
        </w:rPr>
        <w:t xml:space="preserve">باب </w:t>
      </w:r>
      <w:r>
        <w:rPr/>
        <w:t>4</w:t>
      </w:r>
      <w:r>
        <w:rPr>
          <w:rtl w:val="true"/>
        </w:rPr>
        <w:t xml:space="preserve"> : </w:t>
      </w:r>
      <w:r>
        <w:rPr>
          <w:rtl w:val="true"/>
        </w:rPr>
        <w:t>الارض وكيفيتها وما أعد الله للناس فيها و جوامع أحوال العناصر و ما تحت الارضين</w:t>
      </w:r>
      <w:bookmarkEnd w:id="1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العيون و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الشاميّ أنّه سأل أمير المؤمنين علیه السّلام عن الأرض ممّ خلق؟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زبد الماء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المفسّر بإسناده إلى أبي محمد العسكري عن آبائه عن علي بن الحسين علیه السّلام في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 جعل لكم الأرض فراشاً و السماء بناء </w:t>
      </w:r>
      <w:r>
        <w:rPr>
          <w:rStyle w:val="FootnoteAnchor"/>
          <w:rtl w:val="true"/>
        </w:rPr>
        <w:footnoteReference w:id="2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ملائمة لطبائعكم موافقةً لأجسادكم، و لم يجعلها شديدة الحمى والحرارة فتحرقكم و لا شديدة البرودة فتجمدكم، ولا شديدة طيب الريح فتصدّع هاماتكم، ولا شديدة النتن فتعطيكم ولا شديدة اللين كالماء فتغرقكم ولا شديدة الصلابة فتمتنع عليكم في دوركم و أبنيتكم وقبور موتاكم و لكنّه عزّوجلّ جعل فيها من المتانة ما تنتفعون به و تتماسكون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تتماسك عليها أبدانكم و بنيانكم، و جعل فيها ما تنقاد به لدوركم و قبوركم و كثير من </w:t>
      </w:r>
    </w:p>
    <w:p>
      <w:pPr>
        <w:pStyle w:val="BookText"/>
        <w:rPr/>
      </w:pPr>
      <w:r>
        <w:rPr>
          <w:rFonts w:ascii="Amiri" w:hAnsi="Amiri" w:eastAsia="Amiri" w:cs="Amiri"/>
          <w:color w:val="111111"/>
          <w:sz w:val="28"/>
          <w:sz w:val="28"/>
          <w:szCs w:val="28"/>
          <w:rtl w:val="true"/>
          <w:lang w:bidi="ar-SA"/>
        </w:rPr>
        <w:t>منافعكم فذلك جعل الأرض فراشاً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سقفاً محفوظاً من فوقكم يدير فيها شمسها و قمرها و نجومها لمنافعكم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من السماء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المطر ينزله من علي ليبلغ قلل جبالكم و تلالكم وهضابكم و أوهادكم ثم فرقه رذاذاً و وابلاً و هطلاً وطلاً لتنشفه أرضوكم، و لم يجعل ذلك المطر نازلاً عليكم قطعةً واحدة فيفد أرضيكم و أشجاركم وزروعكم و ثماركم ثم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 به من الثمرات رزقاً لكم يعني مما يخرجه من الأرض رزقاً لكم فلا تجعلو الله أنداداً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أشباهاً و أمثالاً من الأصنام التي لا تعقل ولا تسمع ولا تبصر ولا تقدر على شيء و 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تقدر على شيء من هذه النعم الجليلة الّتي أنعمها عليكم ربّكم تبارك و تعالى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إلى أبي محمد علیه السّلام مثله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بن عبدالله، عن إبراهيم بن هاشم و غيره عن خلف بن حماد، عن الحسن بن زيد الهاشمي،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زينب العطارة الحولاء إلى نساء رسول الله صلی الله علیه و آله و سلّم و بناته وكانت تبيع منهنّ العطر فدخل رسول الله صلی الله علیه و آله و سلّم و هي عندهنّ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أتيتنا طابت بيوتنا،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بيوتك بريحك أطيب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بعث فاحشي و لا تغنّي فإنّه أتقى و أبقى للمال،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جئت لشيء من بيعي و و إنما جئتك أسألك عن عظمة الله، قال جل جلاله، سأحدثك عن بعض ذلك،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الأرض بمن فيها و من عليها عند التي تحتها كحلقة ملقاة في فلاة قي، و هاتان و من فيها و من عليهما عند التي تحتهما كحلقة في فلاة قي، والثالثة حتى انتهى إلى السابعة ثم تلا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سبع سماوات و من الأرض مثلهنّ و السبع و من فيهن و من عليهن على ظهر الديك كحلقة في فلاة قي، و الديك له جناح بالمشرق و جناح بالمغرب ورجلاه في التخوم، و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السبع و الديك بمن فيه و من عليه على الصخرة كحلقة في فلاة قي، و السبع و الديك و الصخرة بمن فيها و من عليها على ظهر الحوت كحلقة في فلاة قي، و السبع و الديك و الصخرة و الحوت عند البحر المظلم كحلقة في فلاة قيّ، و السبع و الديك و الصخرة و الحوت و البحر المظلم عند الهواء كحلقة في فلاة قي، و السبع و الديك و الصخرة والحوت والبحر المظلم و الهواء عند الثرى كحلقة في فلاة قيّ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فِي السَّمَاوَاتِ وَمَا فِي الْأَرْضِ وَمَا بَيْنَهُمَا وَمَا تَحْتَ الثَّرَى</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ثم انقطع الخبر و السبع و الديك و الصخرة و الحوت والبحر المظلم و الهواء و الثرى بمن فيه و من عليه عند السماء الأولى كحلقة في فلاة قي، وهذا و السماء الدنيا و من فيها و من عليها عند التي فوقها كحلقة في فلاة قيّ، وهذا و هاتان السماوان عند الثالثة كحلقة في فلاة قي، وهذا و هذه الثلاث عند الرابعة بمن فيهن و من عليهنّ كحلقة في فلاة قيّ حتى انتهى إلى السابعة و هذه السبع ومن فيهن و من عليهن عند البحر المكفوف عن أهل الأرض كحلقة في فلاة قيّ، و السبع و البحر المكفوف عند جبال البرد كحلقة فلاة قيّ، ثم تلا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وَيُنَزِّلُ مِنَ السَّمَاءِ مِنْ جِبَالٍ فِيهَا مِنْ بَرَدٍ </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و هذه السبع و البحر المكفوف و جبال البرد عند حجب النور كحلقة في فلاة قي، و هو سبعون ألف حجاب يذهب نورها بالأبصار، و هذا و السبع و البحر المكفوف و جبال البرد و الهواء و الحجب عند الهواء الذي تحار فيه القلوب كحلقة في فلاة قي، و السبع و البحر المكفوف و جبال البرد و الهواء و الحجب في الكرسي كحلقة في فلاة قي،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كُرْسِيُّهُ السَّمَاوَاتِ وَالْأَرْضَ وَلَا يَئُودُهُ حِفْظُهُمَا وَهُوَ الْعَلِيُّ الْعَظِيمُ</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و هذه السبع و البحر المكفوف و جبال البرد و الهواء و الحجب و الكرسي عند العرش كحلقة في فلاة قي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الرَّحمَانُ عَلَى العَرشِ استَوَى</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 ما تحمله الأملاك إلّا بقول لا إله إلا الله ولا حول و لا قوة إلا بالله العلي </w:t>
      </w:r>
    </w:p>
    <w:p>
      <w:pPr>
        <w:pStyle w:val="BookText"/>
        <w:rPr/>
      </w:pP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عن عبدالرحمان بن أبي نجران عن صفوان عن خلف بن حماد مثله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توحيد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يا مفضّل فيما خلق الله عزّوجلّ عليه هذه الجواهر الأربعة ليتّسع ما يحتاج إليه منها فمن ذلك سعة هذه الأرض و امتدادها، فلولا ذلك كيف كانت تتسع لمساكن الناس و مزارعهم و مراعيهم و منابت أخشابهم و أحطابهم بهم و العقاقير العظيمة والمعادن الجسيمة غناؤها، و لعلّ من ينكر هذه الفلوات الخالية والقفار الموحشة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المنفعة فيها ؟ فهي مأوى هذه الوحوش و محالها و مرعاها، ثم فيها بعد متنفّس و مضطرب للناس إذا احتاجوا إلى الاستبدال بأوطانهم، وكم بيداء و كم فدفد حالت قصوراً و جناناً بانتقال الناس إليها وحلولهم فيها، ولولا سعة الأرض و فسحتها لكان الناس كمن هو في حصار ضيّق لا يجد مندوحة عن وطنه إذا أحزنه أمر يضطره إلى الانتقال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فكّر في خلق هذه الأرض على ما هي عليه حين خلقت راتبة راكنة ، فيكون موطناً مستقرّاً للأشياء فيتمكّن الناس من السعي عليها في مآربهم، و الجلوس عليها لراحتهم، و النوم لهدوئهم، والإتقان لأعمالهم، فإنّها لو كانت رجراجة متكفّئة لم يكونوا يستطيعون أن يتقنوا البناء والتجارة والصناعة و ما أشبه ذلك، بل كانوا لا يتهنون بالعيش و الأرض ترتج من تحتهم واعتبر ذلك بما يصيب الناس حين الزلازل على قلّة مكنها حتى يصيروا إلى ترك منازلهم و الهرب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صارت هذه الأرض تزلزل ؟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الزلزلة و ما أشبهها موعظة وترهيب يرهب بها الناس ليرعوا عن المعاصي، وكذلك ما ينزل بهم من البلاء في أبدانهم وأموالهم يجري في التدبير على ما فيه صلاحهم و استقامتهم و يدخر لهم إن صلحوا من الثواب و العوض في الآخرة ما لا </w:t>
      </w:r>
    </w:p>
    <w:p>
      <w:pPr>
        <w:pStyle w:val="BookText"/>
        <w:rPr/>
      </w:pPr>
      <w:r>
        <w:rPr>
          <w:rFonts w:ascii="Amiri" w:hAnsi="Amiri" w:eastAsia="Amiri" w:cs="Amiri"/>
          <w:color w:val="111111"/>
          <w:sz w:val="28"/>
          <w:sz w:val="28"/>
          <w:szCs w:val="28"/>
          <w:rtl w:val="true"/>
          <w:lang w:bidi="ar-SA"/>
        </w:rPr>
        <w:t>يعدله شيء من أمور الدنيا، و ربما عجل ذلك في الدنيا إذا كان ذلك في الدنيا صلاحاً للعامة و الخاصة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الأرض في طباعها الذي طبعها الله عليه باردة يابسة و كذلك الحجارة، و إنما الفرق بينها و بين الحجارة فضل يبس في الحجارة، أفرأيت لو أن اليبس أفرط على الأرض قليلاً حتى تكون حجراً صلداً أكانت تنبت هذا النبات الذي به حياة الحيوان وكان يمكن بها حرث أو بناء ؟ أفلاترى كيف نقصت عن يبس الحجارة وجعلت على ما هي عليه من اللين و الرخاوة و ليتهيّأ للاعتماد، و من تدبير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خلقة الأرض أنّ مهبّ الشمال أرفع من مهبّ الجنوب، فلم يجعل الله عزّ و جلّ كذلك إلا لتنحدر المياه على وجه الأرض فتسقيها و ترويها ثم يفيض آخر ذلك إلى البحر، فكما يرفع أحد جانبي السطح و يخفض الآخر لينحدر الماء عنه ولا تقوم عليه كذلك جعل مهب الشمال أرفع من مهبّ الجنوب لهذه العلة بعينها، ولولا ذلك لبقي الماء متحيّراً على وجه الأرض فكان يمنع الناس من أعمالها و يقطع الطرق و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الماء لولا كثرته وتدفقه في العيون و الأودية و الأنهار لضاق عمّا يحتاج الناس إليه لشربهم و شرب أنعامهم و مواشيهم و سقي زروعهم و أشجارهم و أصناف غلاتهم، و شرب ما يرده من الوحوش و الطير و السباع و تتتلب فيه الحيتان و دواب الماء، و فيه منافع أخر أنت بها عارف و عن عظم موقعها غافل، فإنه سوى الأمر الجليل المعروف من غنائه في إحياء جميع ما على الأرض من الحيوان و النبات يمزج بالأشربة فتلين و تطيب لشاربها، و به تنظف الأبدان والأمتعة من الدرن الذى يغشاها، و به يبل التراب فيصلح للاعتمال و به نكفّ عادية النار إذا اضطرمت و أشرف الناس على المكروه و به يستحمّ المتعب الكال فيجد الراحة من أوصابه، إلى أشباه هذا من المآرب التي تعرف عظم موقعها في وقت الحاجة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شككت في منفعة هذا الماء الكثير المتراكم في البحار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الإرب فيه ؟ فاعلم أنه مكتنف و مضطرب مالا يحصى من أصناف السمك </w:t>
      </w:r>
    </w:p>
    <w:p>
      <w:pPr>
        <w:pStyle w:val="BookText"/>
        <w:rPr/>
      </w:pPr>
      <w:r>
        <w:rPr>
          <w:rFonts w:ascii="Amiri" w:hAnsi="Amiri" w:eastAsia="Amiri" w:cs="Amiri"/>
          <w:color w:val="111111"/>
          <w:sz w:val="28"/>
          <w:sz w:val="28"/>
          <w:szCs w:val="28"/>
          <w:rtl w:val="true"/>
          <w:lang w:bidi="ar-SA"/>
        </w:rPr>
        <w:t>و دوابّ البحر و معدن اللؤلؤ والياقوت والعنبر و أصناف شتّى تستخرج من البحر و في سواحله منابت العود اليلنجوج وضروب من الطيب و العقاقير، ثم هو بعد مركب الناس و محمل لهذه التجارات التي تجلب من البلدان البعيدة، كمثل ما يجلب من الصين إلى العراق، و من العراق إلى العراق، فإنّ هذه التجارات لو لم يكن لها محمل إلا على الظهر لبارت و بقيت في بلدانها و أيدي أهلها، لأنّ أجر حملها كان يجاوز أثمانها فلا يتعرّض أحد لحملها، وكان يجتمع في ذلك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فقد أشياء كثيرة تعظم الحاجة إليها،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 معاش من يحملها و يتعيش بفضلها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الهواء لولا كثرته وسعته لاختنق هذا الأنام من الدخان و البخار التي يتحيّر فيه و يعجز عمّا يحول إلى السحاب و الضباب أولاً أوّلاً، وقد تقدّم من صفته ما فيه كفاية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النار أيضاً كذلك، فإنّها لو كانت مبثوثةً كالنسيم والماء كانت تحرق العالم و مافيه و لم يكن بد من ظهورها في الأحايين لغنائها في كثير من المصالح، فجعلت كالمخزونة في الأخشاب عند الحاجة إليها وتمسك بالمادة والحطب ما احتيج إلى بقائها لئلا تخبوا، فلاهي تمسك بالمادة و الحطب فتعظم المؤونة في ذلك، ولا هي تظهر مبثوثة فتحرق كلّما هي فيه، بل هي على تهيئة و تقدير اجتمع فيها الاستمتاع بمنافعها و السلامة من ضررها ثم فيها خلّة أخرى و هي أنها مما خص به الإنسان دون جميع الحيوان لما له فيها من المصلحة، فإنّه لو فقد النار لعظم ما يدخل عليه من الضرر في معاشه، فأما البهائم فلا تستعمل النار و لا تستمتع بها، و لما قدر الله عزّ وجل أن يكون هذا هكذا خلق للإنسان كفاً و أصابع مهيأة لقدح النار و استعمالها، و لم يعط البهائم مثل ذلك، لكنّها أغنيت بالصبر على الجفاء و الخلل في المعاش لكيلا ينالها في فقد النار ما ينال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أنبِّئك من منافع النار على خلّة صغيرة عظيم موقعها، و هي هذا المصباح الذي يتّخذه الناس فيقضون به حوائجهم ماشاؤوا من ليلهم، ولولا هذه الخلّة لكان الناس تصرف أعمارهم بمنزلة من في القبور، فمن كان يستطيع أن </w:t>
      </w:r>
    </w:p>
    <w:p>
      <w:pPr>
        <w:pStyle w:val="BookText"/>
        <w:rPr/>
      </w:pPr>
      <w:r>
        <w:rPr>
          <w:rFonts w:ascii="IRNazanin" w:hAnsi="IRNazanin" w:eastAsia="IRNazanin"/>
          <w:color w:val="111111"/>
          <w:sz w:val="28"/>
          <w:sz w:val="28"/>
          <w:szCs w:val="28"/>
          <w:rtl w:val="true"/>
          <w:lang w:bidi="fa-IR"/>
        </w:rPr>
        <w:t>يكتب أو يحفظ أو ينسج في ظلمة الليل؟ وكيف كانت حال من عرض له وجع في وقت من ، أوقات الليل فاحتاج إلى أن يعالج ضماداً أو سفوفاً أو شيئاً يستشف به؟ فأما منافعها في نضج الأطعمة و دفأ الابدان و تجفيف أشياء و تحليل أشياء و أشباه ذلك فأكثر من أن تحصى و أظهر من أن تخفی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جعفر بن محمّد،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صلى رجلان إلى رسول الله صلی الله علیه و آله و سلّم فقال أحدهما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على اسم الله تعالى و البركة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على استك فأقبل يضرب الأرض بعضاً،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لاتضربها فإنّها أُمِّكم وهى بكم برّة</w:t>
      </w:r>
      <w:r>
        <w:rPr>
          <w:rFonts w:eastAsia="IRNazanin" w:cs="IRNazanin"/>
          <w:color w:val="111111"/>
          <w:sz w:val="28"/>
          <w:szCs w:val="28"/>
          <w:rtl w:val="true"/>
          <w:lang w:bidi="fa-IR"/>
        </w:rPr>
        <w:t xml:space="preserve">. </w:t>
      </w:r>
      <w:bookmarkStart w:id="161" w:name="pg16433_211249"/>
    </w:p>
    <w:p>
      <w:pPr>
        <w:pStyle w:val="Heading4"/>
        <w:numPr>
          <w:ilvl w:val="3"/>
          <w:numId w:val="1"/>
        </w:numPr>
        <w:rPr/>
      </w:pPr>
      <w:bookmarkStart w:id="162" w:name="__RefHeading___Toc7979185_1280447820"/>
      <w:bookmarkStart w:id="163" w:name="_Toc55"/>
      <w:bookmarkEnd w:id="161"/>
      <w:bookmarkEnd w:id="162"/>
      <w:r>
        <w:rPr>
          <w:rtl w:val="true"/>
        </w:rPr>
        <w:t xml:space="preserve">باب </w:t>
      </w:r>
      <w:r>
        <w:rPr/>
        <w:t>5</w:t>
      </w:r>
      <w:r>
        <w:rPr>
          <w:rtl w:val="true"/>
        </w:rPr>
        <w:t xml:space="preserve"> : </w:t>
      </w:r>
      <w:r>
        <w:rPr>
          <w:rtl w:val="true"/>
        </w:rPr>
        <w:t>في قسمة الارض الى الاقاليم وذكر جبل قاف و سائر الجبال وكيفية خلقها و سبب الزلزلة وعلتها</w:t>
      </w:r>
      <w:bookmarkEnd w:id="1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القاسم بن محمّد بن أحمد بن عبدويه السراج، عن علي بن بن سعيد البزاز، عن حميد بن زنجويه، عن عبد الله بن يوسف، عن خالد بن يزيد بن صبيح عن طلحة بن عمر و الحضرمي، عن عطاء عن ابن عباس عن النبي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الجبال التي تطايرت يوم موسى علیه السّلام سبعة أجبل، فلحقت بالحجاز واليمن، منها بالمدينة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و ورقان، و بمكة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 و ثبير و حری، و باليمن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حضور</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العيون و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الشامي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أمير المؤمنين علیه السّلام ممّا خلقت الجبال؟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الأمواج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توحيد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قائل فلم صارت هذه الأرض تزلزل ؟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الزلزلة و ما أشبهها موعظة وترهيب يرهب بها الناس ليرعوا و ينزعو عن المعاصي</w:t>
      </w:r>
      <w:r>
        <w:rPr>
          <w:rFonts w:eastAsia="IRNazanin" w:cs="IRNazanin"/>
          <w:color w:val="111111"/>
          <w:sz w:val="28"/>
          <w:szCs w:val="28"/>
          <w:rtl w:val="true"/>
          <w:lang w:bidi="fa-IR"/>
        </w:rPr>
        <w:t xml:space="preserve">. </w:t>
      </w:r>
      <w:bookmarkStart w:id="164" w:name="pg16433_211250"/>
    </w:p>
    <w:p>
      <w:pPr>
        <w:pStyle w:val="Heading4"/>
        <w:numPr>
          <w:ilvl w:val="3"/>
          <w:numId w:val="1"/>
        </w:numPr>
        <w:rPr/>
      </w:pPr>
      <w:bookmarkStart w:id="165" w:name="__RefHeading___Toc7979187_1280447820"/>
      <w:bookmarkStart w:id="166" w:name="_Toc56"/>
      <w:bookmarkEnd w:id="164"/>
      <w:bookmarkEnd w:id="165"/>
      <w:r>
        <w:rPr>
          <w:rtl w:val="true"/>
        </w:rPr>
        <w:t xml:space="preserve">باب </w:t>
      </w:r>
      <w:r>
        <w:rPr/>
        <w:t>6</w:t>
      </w:r>
      <w:r>
        <w:rPr>
          <w:rtl w:val="true"/>
        </w:rPr>
        <w:t xml:space="preserve"> : </w:t>
      </w:r>
      <w:r>
        <w:rPr>
          <w:rtl w:val="true"/>
        </w:rPr>
        <w:t>تحريم أكل الطين و ما يحل أكله منه</w:t>
      </w:r>
      <w:bookmarkEnd w:id="1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أحمد بن إدريس، عن أبيه، عن أحمد ابن محمّد بن عيسى، عن علي بن الحكم، عن إسمعيل المنقري، عن جده زياد بن أبي زياد، عن أبي جعفر محمد بن علي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الطين فإنه تقع الحكة في جسده، و يورثه البواسير، ويهيّج عليه داء السوء، ويذهب بالقوة من ساقيه و قدميه، و ما نقص من عمله في ما بينه و بين صحته قبل أن يأكله حوسب عليه و عذب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الحسين بن عبيد الله الغضائري، عن الصدوق إلى آخر السند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سعد بن عبدالله، عن أحمد بن محمد بن عيسى مثله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الحكم مثله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إلى أبي عبد الله عن آبائه علیه السّلام في وصايا النبي صلی الله علیه و آله و سلّم إلى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ثلاث من الوسواس أكل الطين و تقليم الأظفار بالأسنان وأكل </w:t>
      </w:r>
    </w:p>
    <w:p>
      <w:pPr>
        <w:pStyle w:val="BookText"/>
        <w:rPr/>
      </w:pPr>
      <w:r>
        <w:rPr>
          <w:rFonts w:ascii="IRNazanin" w:hAnsi="IRNazanin" w:eastAsia="IRNazanin"/>
          <w:color w:val="111111"/>
          <w:sz w:val="28"/>
          <w:sz w:val="28"/>
          <w:szCs w:val="28"/>
          <w:rtl w:val="true"/>
          <w:lang w:bidi="fa-IR"/>
        </w:rPr>
        <w:t xml:space="preserve">اللحیه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زياد الهمداني، عن علي بن إبراهيم، عن ياسر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بعض القواد أبا الحسن الرضا علیه السّلام عن أكل الطين،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جواريه يأكلن الطين فغضب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الطين حرام مثل الميتة والدم ولحم الخنريز فانههن عن ذلك</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ابن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والده عن عليّ بن محمّد بن حشيش عن محمد بن عبدالله، عن أحمد بن محمد بن سعيد، عن علي بن فضال، عن جعفر بن إبراهيم بن ناجية، عن سعد بن سعد الأشعري، عن أبي الحسن الرضاء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الطين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تأكله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طين حرام كالميتة والدم و ما أهل لغير الله به ما خلاطين قبر الحسين علیه السّلام فإنّه شفاء من كل 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ذي الفقار بن معبد الحسني عن الشيخ أبي جعفر الطوسي عن ابن حشيش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أحمد بن إدريس، عن أحمد بن محمد بن عيسى، عن أبي يحيى الواسطي،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الطين حرام أكله كلحم الخنزير، و من أكله ثم مات فيه لم أصلّ عليه، إلا طين القبر، فمن أكله شهوة لم يكن فيه شفاء</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موسى بن المتوكل، عن عبد الله بن جعفر الحميري، عن أحمد بن محمد، عن ابن محبوب، عن إبراهيم بن مهزم عن طلحة،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انهمك في أكل الطين فقد شرك في دم نفسه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محبوب مثله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بن الوليد ، عن محمد بن الحسن الصفار عن عباد بن سليمان ، عن سعد بن سعد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الطين حرام مثله الميتة والدم ولحم الخنزير، إلّا طين قبر الحسين علیه السّلام فإنّ فيه شفاء من كل داء و أمناً من كلّ خوف</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أحمد بن يعقوب ، عن علي بن الحسن بن فضال ، عن أبيه عن بعض أصحابه عن أحدهما علیهما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خلق آدم من الطين فحرّم الطين على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طين قبر الحسين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على الناس أكل لحومهم و يحلّ لهم أكل لحومنا؟ ولكن الشيء منه مثل الحمصة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روى سدير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طين قبر الحسين علیه السّلام غيرمستشف به فكأنّما أكل من لحومنا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تميم بن عبدالله القرشي، عن أبيه، عن أحمد بن على الأنصاري عن سليمان بن جعفر البصري عن عمرو بن واقد عن المسيب بن زهير عن موسى بن جعفر علیه السّلام أنّه أخبره بموته و دفنه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ترفعوا قبري فوق أربع أصابع مفرجات، ولا تأخذ و امن تربتي شيئاً لتبرَّكوا به، فإنّ كلّ تربة لنا محرّمة إلا تربة جدي الحسين بن على علیه السّلام فإنَّ الله عزّوجلّ جعلها شفاء لشيعتنا و أوليائنا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167" w:name="pg16433_211253"/>
    </w:p>
    <w:p>
      <w:pPr>
        <w:pStyle w:val="Heading4"/>
        <w:numPr>
          <w:ilvl w:val="3"/>
          <w:numId w:val="1"/>
        </w:numPr>
        <w:rPr/>
      </w:pPr>
      <w:bookmarkStart w:id="168" w:name="__RefHeading___Toc7979189_1280447820"/>
      <w:bookmarkStart w:id="169" w:name="_Toc57"/>
      <w:bookmarkEnd w:id="167"/>
      <w:bookmarkEnd w:id="168"/>
      <w:r>
        <w:rPr>
          <w:rtl w:val="true"/>
        </w:rPr>
        <w:t xml:space="preserve">باب </w:t>
      </w:r>
      <w:r>
        <w:rPr/>
        <w:t>7</w:t>
      </w:r>
      <w:r>
        <w:rPr>
          <w:rtl w:val="true"/>
        </w:rPr>
        <w:t xml:space="preserve"> : </w:t>
      </w:r>
      <w:r>
        <w:rPr>
          <w:rtl w:val="true"/>
        </w:rPr>
        <w:t>المعادن و أحوال الجمادات و الطبائع و تأثيراتها و انقلابات الجواهر و بعض النوادر</w:t>
      </w:r>
      <w:bookmarkEnd w:id="1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توحيد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الصادق علیه السّلام فكِّريا مفضّل في هذه المعادن و ما يخرج منها من الجواهر المختلفة مثل الجصّ و الكلس و الجبسين، والزرانيخ و المراتك، و القوينا و الزيبق و النحاس والرصاص و الفضّة، و الذهب و الزبرجد، و الياقوت، و الزمرد، وضروب الحجارة، وكذلك ما يخرج منها من القار، و الموميا، والكبريت، و النفط و غير ذلك ممّا يستعمله الناس في مآربهم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يخفى على ذي عقل أنَّ هذه كلها ذخائر ذخرت للإنسان في هذه الأرض ليستخرجها فيستعملها عند الحاجة إليها؟ ثمّ قصرت حيلة الناس عمّا حاولوا من صنعتها على حرصهم و اجتهادهم في ذلك ، فإنّهم لو ظفروا بما حاولوا من هذا العلم كان لا محالة سيظهر ويستفيض في العالم حتى تكثر الفضّة والذهب</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ويسقطا عند الناس ، فلا يكون لها قيمة ، و يبطل الانتفاع بهما في الشرى والبيع والمعاملات ولا كان يجبي السلطان الأموال و لا يدّخرهما أحد للأعقاب، وقد أعطي الناس مع هذا صنعة الشبه من النحاس و الزجاج من الرمل، و الفضّة من الرصاص، و الذهب من الفضّة و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أشباه ذلك ممّا لا مضرّة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كيف أُعطوا إرادتهم في مالا ضرر فيه، ومنعوا ذلك في ما كان ضاراً لهم لوناولوه و من أوغل في المعادن انتهى إلى وادعظيم يجرى منصلتاً بماء غزير، لا يدرك غوره ولا حيلة في عبوره و من ورائه أمثال الجبال من الفضّة تفكّر الآن في هذا من تدبير الخالق ،الحكيم، فإنّه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يرى العباد مقدرته وسعة خزائنه ، ليعلموا أنّه لوشاء أن يمنحهم كالجبال من الفضّة لفعل، لكن لاصلاح لهم في ذلك لأنّه لو كان فيكون فيها كما ذكرنا سقوط هذا الجوهر عند الناس وقلّة انتفاعهم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اعتبر ذلك بأنّه قد يظهر الشيء الطريف مما يحدثه الناس من الأواني و الأمتعة، فمادام عزيزاً قليلاً فهو نفيس جليل آخذ الثمن، فإذا فشاوكثر في أيدي الناس سقط عندهم و خسّت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نفاسة الأشياء من عزّتها</w:t>
      </w:r>
      <w:r>
        <w:rPr>
          <w:rFonts w:eastAsia="Amiri" w:cs="Amiri" w:ascii="Amiri" w:hAnsi="Amiri"/>
          <w:color w:val="111111"/>
          <w:sz w:val="28"/>
          <w:szCs w:val="28"/>
          <w:rtl w:val="true"/>
          <w:lang w:bidi="ar-SA"/>
        </w:rPr>
        <w:t xml:space="preserve">. </w:t>
      </w:r>
      <w:bookmarkStart w:id="170" w:name="pg16433_211255"/>
    </w:p>
    <w:p>
      <w:pPr>
        <w:pStyle w:val="Heading4"/>
        <w:numPr>
          <w:ilvl w:val="3"/>
          <w:numId w:val="1"/>
        </w:numPr>
        <w:rPr/>
      </w:pPr>
      <w:bookmarkStart w:id="171" w:name="__RefHeading___Toc7979191_1280447820"/>
      <w:bookmarkStart w:id="172" w:name="_Toc58"/>
      <w:bookmarkEnd w:id="170"/>
      <w:bookmarkEnd w:id="171"/>
      <w:r>
        <w:rPr>
          <w:rtl w:val="true"/>
        </w:rPr>
        <w:t xml:space="preserve">باب </w:t>
      </w:r>
      <w:r>
        <w:rPr/>
        <w:t>8</w:t>
      </w:r>
      <w:r>
        <w:rPr>
          <w:rtl w:val="true"/>
        </w:rPr>
        <w:t xml:space="preserve"> : </w:t>
      </w:r>
      <w:r>
        <w:rPr>
          <w:rtl w:val="true"/>
        </w:rPr>
        <w:t>الممدوح من البلدان والمذموم منها و غرائبها</w:t>
      </w:r>
      <w:bookmarkEnd w:id="1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بخطّ جبرئيل بن أحمد ، حدثني محمد بن عيسى ، عن محمّد بن الفضيل عن عبدالله بن عبدالرحمان ، عن الهيثم بن واقد عن ميمون بن عبدالله، عن 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علیه السّلام لمّا أراد الخروج من البصرة قام على أطرافها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لعنك الله يا أنتن الأرض تراباً ، وأسراعها خراباً و أشدّها عذاباً ، فيك الداء الدويّ،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القدر الّذي فيه الفرية على الله، وبغضنا أهل البيت، و فيه سخط الله و سخط نبيّه وكذبهم علينا أهل البيت و استحلالهم الكذب علينا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معاني الأخبار و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إدريس، عن أبيه، عن 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الأشعرى، عن أبي عبد الله الرازيّ، عن الحسن بن علي بن أبي عثمان عن موسى بن بكر، عن أبي الحسن الأول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اختار من البلدان أربعة، فقال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والتين و الزيتون و طور سينين و هذا البلد الأمين فالتين المدينة و الزيتون بيت المقدس ، وطور سينين الكوفة ، و هذا البلد الأمين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الشامي أنه سأل أمير المؤمنين علیه السّلام عن أكرم وادٍ على وجد الأرض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سرانديب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فيه آدم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عن شرّ وادٍ على وجه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 باليمن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أودية جهنّم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عبدالورّاق، عن سعد بن عبدالله ، عن أحمد بن محمد ابن عيسى و الفضل بن عامر ، عن سليمان بن مقبل ، عن محمد بن زياد الأزدي ، عن عيسى بن عبدالله الأشعري عن الصادق جعفر بن محمد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عل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بي إلى السماء حملني جبرئيل على كتفه الأيمن فنظرت إلى بقعة بأرض الجبل حمراء أحسن لوناً من الزعفران و أطيب ريحاً من المسك، فإذا فيها شيخ على رأسه برنس، فقلت لجبرئيل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البقعة الحمراء التي هي أحسن لوناً من الزعفران و أطيب ريحاً من المسك؟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بقعة شيعتك و شيعة وصيّك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الشيخ صاحب البرنس؟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يريد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أن يصدّهم عن ولاية أمير المؤمنين و يدعوهم إلى الفسق والفجور،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أهو بنا إليهم، فأهوى بنا إليهم أسرع من البرق الخاطف و البصر اللاح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ملعون فشارك أعداءهم في أموالهم و أولادهم و نسائهم، فإنّ شيعتي و شيعة علي ليس لك عليهم سلطان فسميّت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على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عبدالله السكيني، عن أبي سعيد البجلي، عن عبدالملك بن هارون، عن أبي عبدالله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لمّا بلغ أمير المؤمنين علیه السّلام أمر معاوية و أنّه فى مائة ألف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 القوم؟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تقولوا من أهل الشام ، ولكن قولوا من أهل الشوم، هم أبناء مصر لعنوا على لسان داود علیه السّلام فجعل الله القردة والخنازير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عيسى عن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مصر يزعمون أن بلادهم 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يزعمون أنه يحشر من جيلهم سبعون ألفاً يدخلون الجنة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لعمري ما ذاك كذالك، و ما غضب الله على بني إسرائيل إلّا أدخلهم ،مصر، ولا رضي عنهم إلّا أخرجهم منها إلى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أوحى الله تبارك و تعالى إلى موسى علیه السّلام أن يخرج عظام يوسف منها، فاستدل موسى على من يعرف القبور، فدل على امرأة عمياء زمنة، فسألها موسى أن تدلّه عليه، فأبت إلا على خصلتين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فيدعو الله فيذهب زمانتها و يصيرها معه في الجنّة في الدرجة التي هو فيها، فأعظم ذلك موسى، فأوحى الله إليه و ما يعظم عليك من هذا أعطها ما سألت ففعل فتوعدته طلوع القمر، فحبس الله القمر حتى جاء موسى لموعده، فأخرجه من النيل في سفط مرمر ، فحمله موسى علیه السّلام و لقد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تغسلوا رؤسكم بطينها ولا تأكلوا في فخارها فإنّه يورث الذلّة ويذهب الغيرة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 ذلك رسول الله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أسباط عن الرضاء علیه السّلام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ابن فضال، عن أبي جميلة، عن محمد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عرض ولا يتنا على أهل الأمصار فلم يقبلها إلّا أهل الكوفة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يعقوب بن زيد عن ابن سنان عن عتيبة بياع القصب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ولايتنا عرضت على السموات والأرض والجبال والأمصار ما قبلها قبول أهل الكوفة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إلى الصدوق، بإسناده عن ابن محبوب، عن داود الرقّي، عن </w:t>
      </w:r>
    </w:p>
    <w:p>
      <w:pPr>
        <w:pStyle w:val="BookText"/>
        <w:rPr/>
      </w:pPr>
      <w:r>
        <w:rPr>
          <w:rFonts w:ascii="Amiri" w:hAnsi="Amiri" w:eastAsia="Amiri" w:cs="Amiri"/>
          <w:color w:val="111111"/>
          <w:sz w:val="28"/>
          <w:sz w:val="28"/>
          <w:szCs w:val="28"/>
          <w:rtl w:val="true"/>
          <w:lang w:bidi="ar-SA"/>
        </w:rPr>
        <w:t>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الأرض الشام و بئس القوم أهلها اليوم، و بئس البلاد مصر، أما إنها سجن من سخط الله عليه من بني اسرائيل، ولم یکن دخل بنو إسرائيل مصر الأمن سخطة و معصية منهم لله، لأنّ الله عزّوجل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الْأَرْضَ الْمُقَدَّسَةَ الَّتِي كَتَبَ اللَّهُ لَكُمْ</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يعني الشام فأبوا أن يدخلوها و عصوا فتاهوا في الأرض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خروجهم من مصر و دخولهم الشام إلا من بعد توبتهم و رضا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أن آكل شيئاً طبخ في فخار مصر، و ما أحب أن أغسل رأسي من طينها مخافة أن تورثني تربتها الذّل و نذهب بغيرتي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ابن أسباط ، عن أحمد بن محمد بن الحضير، عن يحيى بن عبد الله بن الحسن، رفعة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انتحوا مصر ولا تطلبوا المكث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أحسبه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يورث الديانة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عن الحسين بن عبيدالله عن الحسن بن علي بن أبي عثمان، عن عبد الجبّار، عن أبي سعيد، عن الحسين بن ثوير و يونس و أبي سلمة السراج و المفضّل بن عمر قالوا سمعنا أبا عبد الله علیه السّلام يقول لمّا مضى أبو عبد الله الحسين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بكى عليه جميع ما خلق الله إلّا ثلاثة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البصرة، و دمشق و آل عثمان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مسعود و عليّ بن محمّد معاً، عن الحسين بن عبيد الله عن عبدالله بن علي، عن أحمد بن حمزة، عن عمران القمي، عن حماد الناب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عبد الله الهلال و نحن جماعة إذ دخل عليه عمران بن عبد الله القمي فسأله و بره و بشه، فلما أن قام 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الذى بررت به هذا البر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البيت النجباء </w:t>
      </w:r>
    </w:p>
    <w:p>
      <w:pPr>
        <w:pStyle w:val="BookText"/>
        <w:rPr/>
      </w:pPr>
      <w:r>
        <w:rPr>
          <w:rFonts w:ascii="Amiri" w:hAnsi="Amiri" w:eastAsia="Amiri" w:cs="Amiri"/>
          <w:color w:val="111111"/>
          <w:sz w:val="28"/>
          <w:sz w:val="28"/>
          <w:szCs w:val="28"/>
          <w:rtl w:val="true"/>
          <w:lang w:bidi="ar-SA"/>
        </w:rPr>
        <w:t xml:space="preserve">يعنى أهل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أرادهم جبّار من الجبابرة إلّا قصمه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أحمد بن محمد بن عيسى، عن الحسن بن محبوب، عن أبي جميلة المفضّل ابن صالح، عن رجل،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عمّت البلدان الفتن فعليكم بقم و حواليها ونواحيها، فإنّ البلاء مدفوع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يعقوب بن يزيد، عن محمد بن أبي عمير، عن جميل بن دراج، عن زرارة بن أعين عن الصادق علیه السّلام قال أهل خراسان ،أعلامنا و أهل قم أنصارنا، و أهل كوفة أوتادنا، و أهل هذا السواد منا و نحن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أحمد بن محمد بن عيسى، عن محمد خالد، عن بعض أصحابه،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عنده جالسين إذ قال مبتدئاً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أنظر إلى أهلها راكبين على الجمال مسرعين إلى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عليّ بن عيسى، عن عليّ بن محمّد الربيع، عن صفوان بن يحيى بيّاع السابري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يوماً عند أبي الحسن علیه السّلام فجرى ذكر قم و أهله و ميلهم إلى المهدي علیه السّلام فترحم عليهم و قال رضي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للجنّة ثمانية أبواب و واحد منها لأهل قم، و هم خيار شيعتنا من بين سائر البلاد خمر الله تعالى ولايتنا في طينتهم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عبدون، عن عليّ بن محمّد بن الزبير، عن عليّ بن الحسن بن فضال عن العبّاس بن عامر، عن عبد الله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دخلنا على أبي عبد الله علیه السّلام فسلّمنا عليه و جلسنا بين يديه فسألنا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الكوفة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ليس من بلد من البلدان أكثرمحبّاً لنا من أهل الكوفة ثم هذه العصابة خاصّة، إنّ الله هداكم لأمر جهله الناس أحببتمونا و أبغضنا الناس، وصدّقتمونا وكذَّبنا الناس، و اتّبعتمونا و خالفنا الناس، فجعل الله محياكم محيانا و مماتكم مماتنا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أعثم الكوفي، عن أمير المؤمنين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ويحاً للطالقان فإنّ لله تعالى بها كنوزاً ليست من ذهب ولا فضّة و لكن بها رجال مؤمنون </w:t>
      </w:r>
    </w:p>
    <w:p>
      <w:pPr>
        <w:pStyle w:val="BookText"/>
        <w:rPr/>
      </w:pPr>
      <w:r>
        <w:rPr>
          <w:rFonts w:ascii="Amiri" w:hAnsi="Amiri" w:eastAsia="Amiri" w:cs="Amiri"/>
          <w:color w:val="111111"/>
          <w:sz w:val="28"/>
          <w:sz w:val="28"/>
          <w:szCs w:val="28"/>
          <w:rtl w:val="true"/>
          <w:lang w:bidi="ar-SA"/>
        </w:rPr>
        <w:t>عرفوا الله حقّ معرفته و هم أنصار المهدي في آخر الزمان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فى أصل عتيق من أصول أصحابنا أظنّ أنّه لوالد الصدوق أو ممّن عاصره عن عبدالعزيز بن جعفر بن محمد، عن عبد العزيز بن يونس الموصلي، عن إبراهيم بن الحسين عن محمد بن خلف، عن موسى بن إبراهيم عن الكاظم عن أبيه عن آبائه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 باب من أبواب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عدة كتب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ملكة ما أطيبك من بلدة و أحبّك إلى لولا أنَّ قومك أخرجوني منك ما خرجت وفي رواية أخرى ما سكنت غيرك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عن أحمد بن محمد، عن أبي يحيى الواسطي عن بعض أصحابنا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وراء اليمن وادياً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وادي برهوت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يجاوز ذلك الوادي إلا الحيّات السود و البوم من الطير في ذلك الوادي بئر يقال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يغدى و يراح إليها بأرواح المشركين، يسقون من ماء الصديد، خلف ذلك الوادي قوم يقال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 بعث الله عزّوجلّ محمد صلی الله علیه و آله و سلّم صاح عجل لهم فيهم و ضرب بذنبه و نادى فيهم یا آل الذريح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بصوت فصيح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رجل بتهامة يدعو إلى شهادة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ما أنطق الله هذا العجل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فنادى فيهم ثانية، فعزموا على أن يبنوا سفينة، فبنوها و نزل فيها سبعة منهم، وحملوا من الزاد ما قذف الله في قلوبهم، ثم رفعوا شراعاً وسيّبوها في البحر، فما زالت تسير بهم حتى رمت بهم بجدة ، فأتوا النبي صلی الله علیه و آله و سلّم فقال لهم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أهل الذريح نادى فيكم 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اعرض علينا يا رسول الله الدين والكتاب ، فعرض عليهم رسول الله الدين و الكتاب و السنن و الفرائض و الشرائع كما جاء من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ولى عليهم رجلاً من بني هاشم سيّره معهم، فما بينهم اختلاف حتّى الساعة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bookmarkStart w:id="173" w:name="pg16433_211261"/>
    </w:p>
    <w:p>
      <w:pPr>
        <w:pStyle w:val="Heading3"/>
        <w:numPr>
          <w:ilvl w:val="2"/>
          <w:numId w:val="1"/>
        </w:numPr>
        <w:rPr/>
      </w:pPr>
      <w:bookmarkStart w:id="174" w:name="__RefHeading___Toc7979193_1280447820"/>
      <w:bookmarkStart w:id="175" w:name="_Toc59"/>
      <w:bookmarkEnd w:id="173"/>
      <w:bookmarkEnd w:id="174"/>
      <w:r>
        <w:rPr>
          <w:rtl w:val="true"/>
        </w:rPr>
        <w:t xml:space="preserve">أبواب </w:t>
      </w:r>
      <w:r>
        <w:rPr>
          <w:rtl w:val="true"/>
        </w:rPr>
        <w:t xml:space="preserve">: </w:t>
      </w:r>
      <w:r>
        <w:rPr>
          <w:rtl w:val="true"/>
        </w:rPr>
        <w:t>الانسان و الروح و البدن و أجزائه و قواهما وأحوالهما</w:t>
      </w:r>
      <w:bookmarkEnd w:id="175"/>
    </w:p>
    <w:p>
      <w:pPr>
        <w:pStyle w:val="Heading4"/>
        <w:numPr>
          <w:ilvl w:val="3"/>
          <w:numId w:val="1"/>
        </w:numPr>
        <w:rPr/>
      </w:pPr>
      <w:bookmarkStart w:id="176" w:name="__RefHeading___Toc7979195_1280447820"/>
      <w:bookmarkStart w:id="177" w:name="_Toc60"/>
      <w:bookmarkEnd w:id="176"/>
      <w:r>
        <w:rPr>
          <w:rtl w:val="true"/>
        </w:rPr>
        <w:t xml:space="preserve">باب </w:t>
      </w:r>
      <w:r>
        <w:rPr/>
        <w:t>1</w:t>
      </w:r>
      <w:r>
        <w:rPr>
          <w:rtl w:val="true"/>
        </w:rPr>
        <w:t xml:space="preserve"> : </w:t>
      </w:r>
      <w:r>
        <w:rPr>
          <w:rtl w:val="true"/>
        </w:rPr>
        <w:t>أنّه لم سمّى الانسان انساناً و المرأة مرأة و النساء نساءاً و الحواء حواء</w:t>
      </w:r>
      <w:bookmarkEnd w:id="1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أحمد بن محمّد بن جعفر الأسدي، عن معاوية بن حكيم، عن ابن أبي عمير، عن بعض أصحابنا،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الإنسان إنساناً لأنه ينسى، و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عَهِدْنَا إِلَى آدَمَ مِنْ قَبْلُ فَنَسِيَ</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أحمد بن محمد، عن محمد بن أبي عبدالله الكوفي، عن موسى بن عمران النخعي، عن عمه الحسين بن يزيد النوفلي، عن علي بن أبي حمزة عن أبي بصير،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سمّيت المرأة مرأة لأنها خلقت من المرء ، يعني خلقت حوّاء من آدم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bookmarkStart w:id="178" w:name="pg16433_211262"/>
    </w:p>
    <w:p>
      <w:pPr>
        <w:pStyle w:val="Heading4"/>
        <w:numPr>
          <w:ilvl w:val="3"/>
          <w:numId w:val="1"/>
        </w:numPr>
        <w:rPr/>
      </w:pPr>
      <w:bookmarkStart w:id="179" w:name="__RefHeading___Toc7979197_1280447820"/>
      <w:bookmarkStart w:id="180" w:name="_Toc61"/>
      <w:bookmarkEnd w:id="178"/>
      <w:bookmarkEnd w:id="179"/>
      <w:r>
        <w:rPr>
          <w:rtl w:val="true"/>
        </w:rPr>
        <w:t xml:space="preserve">باب </w:t>
      </w:r>
      <w:r>
        <w:rPr/>
        <w:t>2</w:t>
      </w:r>
      <w:r>
        <w:rPr>
          <w:rtl w:val="true"/>
        </w:rPr>
        <w:t xml:space="preserve"> : </w:t>
      </w:r>
      <w:r>
        <w:rPr>
          <w:rtl w:val="true"/>
        </w:rPr>
        <w:t>فضل الانسان و تفضيله على الملك و بعض جوامع أحواله</w:t>
      </w:r>
      <w:bookmarkEnd w:id="1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 سأل الزنديق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أفضل أم الملك المرسل إليه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الرسول أفضل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بن عبدالله، عن أحمد بن محمد بن عيسى، عن علي ابن الحكم،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جعفر بن محمّد الصادق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الملائكة أفضل أم بنوا 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علىّ بن أبي طالب علیه السّلام إن الله عز وجل ركب في الملائكة عقلاً بلا شهوة و ركب في البهائم شهوة بلا عقل، و ركب في بني آدم كلتيهما، فمن غلب عقله شهوته فهو خير من الملائكة، و من غلب شهوته عقله فهو شرّ من البهائم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صحيفة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عنه علیه السّلام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مثل المؤمن عند الله كمثل ملك مقرب، و إن المؤمن عند الله عزّوجلّ أعظم </w:t>
      </w:r>
    </w:p>
    <w:p>
      <w:pPr>
        <w:pStyle w:val="BookText"/>
        <w:rPr/>
      </w:pPr>
      <w:r>
        <w:rPr>
          <w:rFonts w:ascii="Amiri" w:hAnsi="Amiri" w:eastAsia="Amiri" w:cs="Amiri"/>
          <w:color w:val="111111"/>
          <w:sz w:val="28"/>
          <w:sz w:val="28"/>
          <w:szCs w:val="28"/>
          <w:rtl w:val="true"/>
          <w:lang w:bidi="ar-SA"/>
        </w:rPr>
        <w:t>من الملك، و ليس شيء أحبّ إلى الله من مؤمن تائب أو مؤمنة تائبة</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العيون و العلل و اكمال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محمد بن سعيد الهاشمي، عن فرات بن إبراهيم، عن ابن عقدة عن العبّاس بن عبدالله البخاري، عن محمد بن القاسم بن إبراهيم، عن أبي الصلت الهروي عن الرضا عن آبائه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 الله عزّ وجلّ خلقاً أفضل منّي ولا أكرم عليه منّي،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يا رسول الله فأنت أفضل أو جبرئيل ؟ فقال صلی الله علیه و آله و سلّم يا علىّ إنّ الله تبارك وتعالى فضّل أنبياءه المرسلين على ملائكته المقرّبين، وفضّلني على جميع النبيين و المرسلين، و الفضل بعدي لك يا علي و للأئمة علیهم السّلام من بعدك و إن الملائكة لخدّامنا و خدّام محبّينا، يا علىّ الذين يحملون العرش و من حوله يسبحون بحمد ربّهم ويستغفرون للذين آمنوا بولايتنا،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نحن ما خلق آدم و لا حوّاء، ولا الجنّة، ولا النار، ولا الأرض، فكيف لانكون أفضل من الملائكة و قد سبقناهم إلى معرفة ربّنا و تسبیحه و تهلیله و تقدیسه؟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ساق الحديث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لانكون أفضل من الملائكة وقد سجدوا لآدم كلّهم أجمعون لكوننا في صلبه؟ و إنه لما عرج بي إلى السماء أذن جبرئيل مثنى مثنى، و أقام مثنى مثنى،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يا محمد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أتقدم عليك؟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لأنّ الله تبارك و تعالى فضّل أنبياءه على الملائكة أجمعين و فضّلك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الخبر بطوله </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إلى عمرو بن جميع،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جبرئيل علیه السّلام إذا أتى النبي صلی الله علیه و آله و سلّم قعد بين يديه قعدة العبيد و كان لا يدخل حتى يستأذنه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 و تفسير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المنافقون النبي صلی الله علیه و آله و 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أخبرنا عن عليّ هو أفضل أم ملائكة الله المقرّبون؟ فقال رسول الله صلی الله علیه و آله و سلّم و هل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شرّفت الملائكة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و عليّ وقبولها لولايتها؟ إنّه لا أحد من محبّي عليّ نظّف قلبه من قذر الغشّ و الدغل و الغلّ و نجاسة الذنوب إلا كان أطهر وأفضل من الملائكة الخبر </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181" w:name="pg16433_211265"/>
    </w:p>
    <w:p>
      <w:pPr>
        <w:pStyle w:val="Heading4"/>
        <w:numPr>
          <w:ilvl w:val="3"/>
          <w:numId w:val="1"/>
        </w:numPr>
        <w:rPr/>
      </w:pPr>
      <w:bookmarkStart w:id="182" w:name="__RefHeading___Toc7979199_1280447820"/>
      <w:bookmarkStart w:id="183" w:name="_Toc62"/>
      <w:bookmarkEnd w:id="181"/>
      <w:bookmarkEnd w:id="182"/>
      <w:r>
        <w:rPr>
          <w:rtl w:val="true"/>
        </w:rPr>
        <w:t xml:space="preserve">باب </w:t>
      </w:r>
      <w:r>
        <w:rPr/>
        <w:t>3</w:t>
      </w:r>
      <w:r>
        <w:rPr>
          <w:rtl w:val="true"/>
        </w:rPr>
        <w:t xml:space="preserve"> : </w:t>
      </w:r>
      <w:r>
        <w:rPr>
          <w:rtl w:val="true"/>
        </w:rPr>
        <w:t>بدء خلق الانسان في الرحم الى آخر أحواله</w:t>
      </w:r>
      <w:bookmarkEnd w:id="1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علیه السّلام عن مشابه الخلق،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على ثلاثة أوجه فمنه خلق الاختراع كقوله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السَّمَاوَاتِ وَالْأَرْضَ فِي سِتَّةِ أَيَّامٍ</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xml:space="preserve">و خلق الاستحالة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يَخْلُقُكُمْ فِي بُطُونِ أُمَّهَاتِكُمْ خَلْقًا مِنْ بَعْدِ خَلْقٍ فِي ظُلُمَاتٍ ثَلَاثٍ </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خَلَقَكُمْ مِنْ تُرَابٍ ثُمَّ مِنْ نُطْفَةٍ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و أمّا خلق التقدير فقوله لعيسى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تخلق من الطين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العدّة، عن أحمد بن أبي عبدالله، عن أبيه، عن وهب، عن أبي عبد الله علیه السّلام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يعيش الولد لستّة أشهر و لسبعة أشهر و و لتسعة أشهر، ولا يعيش لثمانية أشهر</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العلل و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الحسن بن الوليد، عن سعد بن عبدالله، عن أحمد </w:t>
      </w:r>
    </w:p>
    <w:p>
      <w:pPr>
        <w:pStyle w:val="BookText"/>
        <w:rPr/>
      </w:pPr>
      <w:r>
        <w:rPr>
          <w:rFonts w:ascii="IRNazanin" w:hAnsi="IRNazanin" w:eastAsia="IRNazanin"/>
          <w:color w:val="111111"/>
          <w:sz w:val="28"/>
          <w:sz w:val="28"/>
          <w:szCs w:val="28"/>
          <w:rtl w:val="true"/>
          <w:lang w:bidi="fa-IR"/>
        </w:rPr>
        <w:t>بن حمزة الأشعري، عن ياسر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الرضا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أوحش ما يكون هذا الخلق في ثلاثة مواطن يوم يلد و يخرج من بطن أمه فيرى الدنيا، و يوم يموت و يعاين الآخرة و أهلها ، و يوم يبعث فيرى أحكاماً لم يرها في دار الدنيا، و قد سلّم الله عزّ وجلّ على يحيى علیه السّلام في هذه المواطن الثلاثة و آمن روعته،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عليه يوم ولد و يوم يموت و يوم يبعث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سلّم عيسى بن مريم علیه السّلام على نفسه في هذه المواطن الثلاثة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على يوم ولدت و يوم أموت و يوم أبعث حيّاً</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الامام و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أبي محمد العسكري علیه السّلام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ابن صور با النبي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يا محمد الولد يكون من الرجل أو من المرأة؟ فقال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العظام و العصب و العروق فمن الرجل و أما اللحم والدم و الشعر فمن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محمد،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فما بال الولد يشبه أعمامه ليس فيه من شبه أخواله شيء، و يشبه أخواله ليس فيه من شبه أعمامه شيء ؟ 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أيّهما علاماؤه ماء صاحبه كان الشبه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محمّد، فأخبرني عمّن لا يولد له و من يولد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مغرت النطفة لم يولد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إذا احمرّت وكدرت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كانت صافية ولدله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ثوبان،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يهودياً جاء إلى النبي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أسألك عن شيء لا يعلمه إلا نبي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شبه الولد أباه وأمه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الرجل أبيض غليظ و ماء المرأة أصفر رقيق، فإذا علاماء الرجل ماء المرأة كان الولد ذكراً بإذن الله عزّ وجلّ و من قبل ذلك يكون الشبه، وإذا علاماء المرأة ماء الرجل خرج الولد أنثى بإذن الله تعالى ومن قبل ذلك يكون الشبه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أحمد بن محمد، عن حمزة بن القاسم العلوي، عن علي بن الحسين بن الجنيد البزاز ، عن إبراهيم بن موسى الفرّاء، عن محمد بن ثور، عن معمر ابن يحيى، عن يحيى بن أبي كثير ، عن عبد الله بن مرّة، عن ثوبان مثله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سيأتى أخبار الخضر في هذا المعنى فى باب النفس وأحوالها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على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سليمان بن خالد،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الولد أربعة أشهر فقد صار فيه الحياة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أحمد بن إدريس، عن محمّد بن الحسين بن أبي الخطاب عن جعفر بن بشير، عن رجل،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إذا أراد أن يخلق خلقاً جمع كل صورة بينه وبين أبيه إلى آدم ثم خلقه على صورة أحدهم فلا يقولن أحد هذا لا يشبهني ولا يشبه شيئاً من آبائى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المظفّر بن جعفر بن المظفّر العلوي، عن جعفر بن محمد بن مسعود العياشي، عن أبيه، عن علي بن الحسن، عن محمد بن عبدالله بن زرارة، عن علي بن عبدالله، عن أبيه، عن جده،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تعتلج النطفتان في الرحم فأيتها كانت أكثر جاءت تشبهها، فإن كانت نطفة المرأة أكثر جاءت تشبه أخواله و إن كانت نطفة الرجل أكثر جاءت تشبه أعمامه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النطفة في الرحم أربعين يوماً، فمن أراد أن يدعو الله عزّوجل ففي تلك الأربعين قبل أن تخلق، ثمّ يبعث الله عز وجل ملك الأرحام فيأخذها فيصعد بها إلى الله عزّ وجل فيقف منه ما شاء الله،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إلهي أذكر أم أنثى ؟ فيوحى الله عز وجل إليه من ذلك ما يشاء ويكتب الملك،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أشقي أم سعيد؟ فيوحي عزّوجل إليه من ذلك ما يشاء ويكتب الملك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كم رزقه؟ وما أجله؟ ثم يكتبه </w:t>
      </w:r>
    </w:p>
    <w:p>
      <w:pPr>
        <w:pStyle w:val="BookText"/>
        <w:rPr/>
      </w:pPr>
      <w:r>
        <w:rPr>
          <w:rFonts w:ascii="Amiri" w:hAnsi="Amiri" w:eastAsia="Amiri" w:cs="Amiri"/>
          <w:color w:val="111111"/>
          <w:sz w:val="28"/>
          <w:sz w:val="28"/>
          <w:szCs w:val="28"/>
          <w:rtl w:val="true"/>
          <w:lang w:bidi="ar-SA"/>
        </w:rPr>
        <w:t xml:space="preserve">ويكتب كلّ شيء يصيبه في الدنيا بين عينيه، ثم يرجع به فيرده في الرحم، فذلك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من مصيبة في الأرض ولا في أنفسكم إلا في كتاب من قبل أن تبرأها</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محمد بن أبي القاسم، عن محمد بن علي الكوفي، عن عبدالله بن عبدالرحمان الأصم، عن الهيثم بن واقد عن مقرن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علیه السّلام عن رزق الولد في بطن أمِّه،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حبس عليها الحيضة فجعلها رزقه في بطن أمه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عن أحمد بن محمد، عن ابن فضال، عن الحسن ابن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الرضاء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النطقة تكون في الرحم أربعين يوماً، ثم تصير علقة أربعين يوماً، ثم تصير مضغة أربعين يوماً فإذا كمل أربعة أشهر بعث الله عزّ وجلّ ملكين خلاقين فيقولان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ما تخلق؟ ذكراً أو أنثى؟ فيؤمران فيقولان يا ربّ شقيّاً أو سعيداً؟ فيؤمران فيقولان يا ربّ ما أجله؟ ومارزقه ؟ وما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شيء من حاله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وعدد من ذلك 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ويكتبان الميثاق بين عينيه، فإذا أكمل الله الأجل بعث الله ملكاً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فزجره زجرة فيخرج وقد نسي الميثاق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الحسن بن الجهم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أفيجوز أن يدعو الله عزّوجل فيحوّل الأنثى ذكراً أو الذكر أنثى؟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يفعل ما يشاء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بسط القول في تلك الأخبار في كتاب العدل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علي الكوفي، عن إسماعيل بن مهران، عن مرازم عن جابر بن يزيد، عن جابر بن عبدالله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 الولد في جوف </w:t>
      </w:r>
    </w:p>
    <w:p>
      <w:pPr>
        <w:pStyle w:val="BookText"/>
        <w:rPr/>
      </w:pPr>
      <w:r>
        <w:rPr>
          <w:rFonts w:ascii="Amiri" w:hAnsi="Amiri" w:eastAsia="Amiri" w:cs="Amiri"/>
          <w:color w:val="111111"/>
          <w:sz w:val="28"/>
          <w:sz w:val="28"/>
          <w:szCs w:val="28"/>
          <w:rtl w:val="true"/>
          <w:lang w:bidi="ar-SA"/>
        </w:rPr>
        <w:t xml:space="preserve">أمّه صار وجهه قبل ظهر أمّه إن كان ذكراً، وإن كان أنثى صار وجهها قبل بطن أمها، يداه على وجنتيه وذقنه على ركبتيه كهيئة الحزين المهموم فهو كالمصرور منوط بمعاء من سرّته إلى سرّة أُمّه، فبتلك السرّة يغتذي من طعام أمّه وشرابها إلى الوقت المقدّر لولادته، فيبعث الله تعالى ملكاً فيكتب على جبهته شقي أو سعيد، مؤمن أو كافر، غني أو فقير، ويكتب أجله ورزقه وسقمه وصحته فإذا انقطع الرزق المقدّر له من سرّة أُمّه زجره الملك زجرة، فانقلب فزعاً من الزجرة وصار رأسه قبل المخرج فإذا وقع إلى الأرض دفع إلى هول عظيم وعذاب أليم، إن أصابته ربح أو مشقة أو مسته يد وجد لذلك من الألم ما يجده المسلوخ عنه جلده، يجوع فلا يقدر على استطعام ويعطش فلا يقدر على استسقاء ويتوجع فلا يقدر على الاستغاثه فيوكل الله تعالى به الرحمة والشفقة عليه و المحبّة له أمه فتقيه الحر والبرد بنفسها، وتكاد تفديه بروحها، وتصير من التعطف عليه بحال لا تبالي أن تجوع إذا شبع و تعطش إذا روي، و تعرى إذا كسي وجعل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رزقه في ثدي أمه، في إحديهما طعامه وفي الأخرى شرابه حتى إذا رضع آتاه الله في كلّ يوم بما قدر له فيه من الرزق، وإذا أدرك فهمه الأهل والمال والشره والحرص، ثم هو مع ذلك بعرض الآفات والعاهات والبليات من كلّ وجه والملائكة تهديه وترشده، والشياطين تضلّه وتغويه، فهو هالك إلا أن ينجيه الله تعالى وقد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الإنسان في محكم كتابه فقال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الإنسان من سلالة من طين ثم جعلناه نطفة في قرار مكين ثم خلقنا النطفة علقة فخلقنا العلقة مضغة فخلقنا المضغة عظاماً فكسونا العظام لحماً ثم أنشأناه خلقاً آخر فتبارك الله أحسن الخالقين ثمّ إنّكم بعد ذلك لميتون ثم إنكم يوم القيامة تبعثون</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جابر بن عبدالله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يا رسول الله هذه حالنا فكيف حالك وحال الأوصياء بعدك في الولادة؟ فسكت رسول الله صلی الله علیه و آله و سلّم مليّا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سألت </w:t>
      </w:r>
    </w:p>
    <w:p>
      <w:pPr>
        <w:pStyle w:val="BookText"/>
        <w:rPr/>
      </w:pPr>
      <w:r>
        <w:rPr>
          <w:rFonts w:ascii="IRNazanin" w:hAnsi="IRNazanin" w:eastAsia="IRNazanin"/>
          <w:color w:val="111111"/>
          <w:sz w:val="28"/>
          <w:sz w:val="28"/>
          <w:szCs w:val="28"/>
          <w:rtl w:val="true"/>
          <w:lang w:bidi="fa-IR"/>
        </w:rPr>
        <w:t>أمر جسيم لا يحتمله إلا ذو حظ عظيم، إنّ الأنبياءوالأوصياء مخلوقون من نور عظمة الله جل ثناؤه يودع الله أنوارهم أصلاباً طيّبة وأرحاماً طاهرة، يحفظها بملائكته، ويربّيها بحكمته، ويغذوها بعلمه، فأمرهم يجلّ عن أن يوصف وأحوالهم تدق عن أن تعلم، لأنهم نجوم الله في أرضه، وأعلامه في بريته، وخلفاؤه على عباده، وأنواره في بلاده، وحججه على خلقه 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مكنون العلم ومخزونه، فاكتمه إلا من 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عن أحمد بن محمد، وعلي بن إبراهيم، عن أبيه، جميعاً عن ابن محبوب، عن خليل بن عمرو اليشكري، عن جميل بن دراج،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الغلام ملتاث الادرة صغير الذكر ساكن النظر فهو ممن يرجى خيره ويؤمن شرّه،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الغلام شديد الادرة كبير الذكر حاد النظر فهو ممن لا يرجى خيره ولا يؤمن شرّه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عن أحمد بن محمد، عن بعض أصحابه رواه عن رجل من العامة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أجالس أبا عبد الله علیه السّلام فلا والله ما رأيت مجلساً أنيل من مجالسة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ذات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تخرج العطسة؟ فقلت من الأنف،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الخطأ،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من أين تخرج؟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جميع البدن، كما أن النطفة تخرج من جميع البدن ومخرجها من الإحليل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أما رأيت الإنسان إذا عطس نفض جميع أعضائه، و صاحب العطسة يأمن الموت سبعة أيام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على بن ابراهيم خلق الإنسان من نطفة فإذا هو خصيم مبين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 من قطرة من ماء منتن فيكون خصيماً متكلّماً بليغاً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في رواية أبي الجارود عن أبي جعفر علیه السّلام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الرجل </w:t>
      </w:r>
    </w:p>
    <w:p>
      <w:pPr>
        <w:pStyle w:val="BookText"/>
        <w:rPr/>
      </w:pPr>
      <w:r>
        <w:rPr>
          <w:rFonts w:ascii="Amiri" w:hAnsi="Amiri" w:eastAsia="Amiri" w:cs="Amiri"/>
          <w:color w:val="111111"/>
          <w:sz w:val="28"/>
          <w:sz w:val="28"/>
          <w:szCs w:val="28"/>
          <w:rtl w:val="true"/>
          <w:lang w:bidi="ar-SA"/>
        </w:rPr>
        <w:t xml:space="preserve">وماء المرأة اختلطا جميعاً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جعفر، عن محمد بن أحمد، عن العباس، عن ابن أبي نجران عن محمّد بن القاسم، عن علي بن المغيرة، عن أبي عبد الله عن أبيه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العبد مائة سنة فذلك أرذل العمر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ابن صوريا و جماعة من يهود أهل فدك لما قدموا النبي صلی الله علیه و آله و سلّم إلى المدينة سألوه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نومك؟ فقد أخبرنا عن نوم النبي الذي يأتي في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تنام عيناي وقلبي يقظان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 عن الولد يكون من الرجل أو المرأة؟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العظام والعصب و العروق فمن الرجل و أمّا اللحم و الدم والظفر و الشعر فمن المرأة،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الولد يشبه أعمامه ليس فيه من شبه أخواله شيء، أو يشبه أخواله و ليس فيه من شبه أعمامه شيء؟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أيهما علا ماؤه كان الشبه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محمّد قالوا أخبرنا عن ربّك ما هو ؟ فأنزل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إلى آخر السورة </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توحيد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نبتدىء يا مفضّل بذكر خلق الإنسان فاعتبر به، فأوّل ذلك ما يدبّر به الجنين في الرحم و هو محجوب في ظلمات ثلاث ظلمة البطن، وظلمة الرحم، و ظلمة المشيمة، حيث لاحيلة عنده في طلب غذاء، و لا دفع أذى، و لا استجلاب منفعة، و لا دفع مضرّة، فإنّه يجري إليه من دم الحيض ما يغذوه كما يغذو الماء النبات فلا يزال ذلك غذاءه حتى إذا كمل خلقه، و استحكم بدنه و قوي أديمه على مباشرة الهواء، و بصره على ملاقاة الضياء، هاج الطلق بأمه فأزعجه أشدّ إزعاج و أعنفه حتى يولد، و إذا ولد صرف ذلك الدم الذي كان يغذوه من دم أُمّه إلى ثدييها، فانقلب الطعم و اللون إلى ضرب آخر من </w:t>
      </w:r>
    </w:p>
    <w:p>
      <w:pPr>
        <w:pStyle w:val="BookText"/>
        <w:rPr/>
      </w:pPr>
      <w:r>
        <w:rPr>
          <w:rFonts w:ascii="Amiri" w:hAnsi="Amiri" w:eastAsia="Amiri" w:cs="Amiri"/>
          <w:color w:val="111111"/>
          <w:sz w:val="28"/>
          <w:sz w:val="28"/>
          <w:szCs w:val="28"/>
          <w:rtl w:val="true"/>
          <w:lang w:bidi="ar-SA"/>
        </w:rPr>
        <w:t>الغذاء، و هو أشدّ موافقة للمولود من الدم فيوافيه في وقت حاجته إليه، فحين يولد قد تلمّظ و حرّك شفتيه طلباً للرضاع، فهو يجد ثديي أُمه كالأداوتين المعلقين لحاجته، فلا يزال يغتذي باللبن مادام رطب البدن رقيق الأمعاء ليّن الأعضاء، حتى إذا تحرك واحتاج إلى غذاء فيه صلابة ليشتد و يقوى بدنه طلعت له الطواحن من الأسنان و الأضراس ليمضغ به الطعام، فيلين عليه و يسهل له إساغته فلا يزال كذلك حتى يدرك، فإذا أدرك وكان ذكراً طلع الشعر في وجهه، فكان ذلك علامة الذكر و عزّ الرجل الذي يخرج به عن حد الصبا و شبه النساء، و إن كانت أنثى يبقى وجهها نقيّاً من الشعر لتبق لها البهجة و النضارة التي تحرّك الرجال لما فيه دوام النسل و بقاؤه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اعتبر يا مفضّل في ما يدبّر به الإنسان في هذه الأحوال المختلفة، هل ترى يمكن أن يكون بالإهمال؟ أفرأيت لو لم يجر إليه ذلك الدم و هو في الرحم ألم يكن سيذوى و يجفّ كما يجف النبات إذا فقد الماء؟ و لو لم يزعجه المخاض عند استحكامه ألم يكن سيبق في الرحم كالموؤود في الأرض؟ ولو لم يوافقه اللبن مع ولادته ألم يكن سيموت جوعاً أو يغتذي بغذاء لا يلائمه و لا يصلح عليه بدنه ؟ و لو لم تطلع عليه الأسنان في وقتها ألم يكن سيمتنع عليه مضغ الطعام وإساغته، أو يقيمه على الرضاع فلا يشتد بدنه و لا يصلح لعمل، ثم كان تشتغل أمه بنفسه عن تربية غيره من الأولاد؟ و لو لم يخرج الشعر في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سيبقى في هيئة الصبيان والنساء فلاترى له جلالة و لا وقارا؟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فقد رأيت من يبقى على حالته و لا ينبت الشعر في وجهه و إن بلغ حال الكبر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بما قدمت أيديهم و أنّ الله ليس بظلام للعبيد فمن هذا الذي يرصده حتى يوافيه بكلّ شيء من هذه المآرب إلا الذي أنشأه خلقاً بعد أن لم يكن ثمّ توكل له بمصلحته بعد أن كان؟ فإن كان الإهمال يأتي بمثل هذا التدبير فقد يجب أن يكون العمد والتقدير يأتيان بالخطأ والمحال، لأنهما ضد الإهمال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فظيع من القول وجهل من </w:t>
      </w:r>
    </w:p>
    <w:p>
      <w:pPr>
        <w:pStyle w:val="BookText"/>
        <w:rPr/>
      </w:pPr>
      <w:r>
        <w:rPr>
          <w:rFonts w:ascii="Amiri" w:hAnsi="Amiri" w:eastAsia="Amiri" w:cs="Amiri"/>
          <w:color w:val="111111"/>
          <w:sz w:val="28"/>
          <w:sz w:val="28"/>
          <w:szCs w:val="28"/>
          <w:rtl w:val="true"/>
          <w:lang w:bidi="ar-SA"/>
        </w:rPr>
        <w:t>،قائله، لأنّ الإهمال لا يأتي بالصواب و التضاد لا يأتي بالنظام، تعالى الله عمّا يقول الملحدون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المولود يولد فهماً عاقلاً لأنكر العالم عند ولادته، ولبقي حيران تائه العقل إذا رأى مالم يعرف و ورد عليه مالم ير مثله من اختلاف صور العالم من البهائم و الطير إلى غير ذلك مما يشاهده ساعة بعد ساعة و يوماً بعد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ذلك بأنّ من سبي من ولد إلى بلد و هو عاقل يكون كالواله الحيران، فلا يسرع في تعلم الكلام و قبول الأدب كما يسرع الذي يسبى صغيراً غير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ولد عاقلاً كان يجد غضاضة إذا رأى نفسه محمولاً مرضعاً معصباً بالخرق مسجّى في المهد، لأنه لا يستغني عن هذا كله لرقة بدنه و رطوبته حتى يولد ثم كان لا يوجد له من الحلاوة والوقع من القلوب ما يوجد للطفل، فصار يخرج إلى الدنيا غبيّاً غافلاً عما فيه أهله، فيلق الأشياء بذهن ضعيف و معرفة 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يزال يتزيد في المعرفة قليلاً قليلاً و شيئاً بعد شيء و حالاً بعد حال حتى يألف الأشياء و يتمرن و يستمر عليها، فيخرج من حد التأمل بها والحيرة فيها إلى التصرف والاضطراب إلى المعاش بعقله و حيلته وإلى الاعتبار و الطاعة و السهو والغفلة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والمعصية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هذا أيضاً وجوه أخر، فإنه لو كان يولد تام العقل مستقلاً بنفسه لذهب موضع حلاوة تربية الأولاد، و ما قد رأن يكون للوالدين في الاشتغال بالولد من المصلحة و ما يوجب التربية للآباء على الأبناء من المكافأة بالبر و العطف عليهم عند حاجتهم إلى ذلك منهم ثم كان الأولاد لا يألفون آباءهم ولا يألف الآباء أبناءهم، لأن الأولاد كانوا يستغنون عن تربية الآباء و حياطتهم، فيتفرقون عنهم حين يولدون، فلا يعرف الرجل أباه وأمه، ولا يمتنع من نكاح أمه وأخته وذوات المحارم منه، إذ كان لا يعرفهنّ، وأقل ما في ذلك من القباحة، بل هو أشنع و أعظم وأفظع و أقبح و أبشع لو خرج المولود من بطن امه و هو يعقل أن يرى منها ما لا يحل له ولا يحسن به أن يراه أفلا ترى كيف أقيم كلّ شيء من الخلقة على </w:t>
      </w:r>
    </w:p>
    <w:p>
      <w:pPr>
        <w:pStyle w:val="BookText"/>
        <w:rPr/>
      </w:pPr>
      <w:r>
        <w:rPr>
          <w:rFonts w:ascii="Amiri" w:hAnsi="Amiri" w:eastAsia="Amiri" w:cs="Amiri"/>
          <w:color w:val="111111"/>
          <w:sz w:val="28"/>
          <w:sz w:val="28"/>
          <w:szCs w:val="28"/>
          <w:rtl w:val="true"/>
          <w:lang w:bidi="ar-SA"/>
        </w:rPr>
        <w:t>غاية الصواب و خلا من الخطاء دقيقه و جليله؟</w:t>
      </w:r>
    </w:p>
    <w:p>
      <w:pPr>
        <w:pStyle w:val="BookText"/>
        <w:rPr/>
      </w:pPr>
      <w:r>
        <w:rPr>
          <w:rFonts w:ascii="Amiri" w:hAnsi="Amiri" w:eastAsia="Amiri" w:cs="Amiri"/>
          <w:color w:val="111111"/>
          <w:sz w:val="28"/>
          <w:sz w:val="28"/>
          <w:szCs w:val="28"/>
          <w:rtl w:val="true"/>
          <w:lang w:bidi="ar-SA"/>
        </w:rPr>
        <w:t xml:space="preserve">اعرف يا مفضّل ما للأطفال في البكاء من المنفعة، واعلم أنّ في أدمغة الأطفال رطوبة إن بقيت فيها أحدثت عليهم أحداثاً جليلة و عللاً عظيمة من ذهاب البصر و غيره فالبكاء يسيل تلك الرطوبة من رؤوسهم فيعقبهم ذلك الصحة في أبدانهم و السلامة في أبصارهم أفليس قد جاز أن يكون الطفل ينتفع بالبكاء و والداه لا يعرفان ذلك، فهما دائبان ليسكتانه، و يتوخيان في الأمور مرضاته لئلا يبكي و هما لا يعلمان أن البكاء أصلح له و أجمل عاقبة؟ فهكذا يجوز أن يكون في كثير من الأشياء منافع لا يعرفها القائلون بالإهمال، و لو عرفوا ذلك لم يقضوا على الشيء أنه لا منفعة فيه من أجل أنهم لا يعرفونه ولا يعلمون السبب فيه، فإنّ كلّ ما لا يعلمه المنكرون يعلمه العارفون وكثيراً ما يقصر عنه علم المخلوقين محيط به علم الخالق جل قدسه و علت كلمته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يسيل من أفواه الأطفال من الريق ففي ذلك خروج الرطوبة التي لو بقيت في أبدانهم لأحدثت عليهم الامور العظيمة، كمن تراه قد غلبت عليه الرطوبة فأخرجته إلى حد البله و الجنون و التخليط إلى غير ذلك من الأمراض المتلفة كالفالج و اللقوة و ما أشبهها، فجعل الله تلك الرطوبة تسيل من أفواههم في صغرهم لما لهم في ذلك من الصحة في كبرهم فتفضّل على خلقه بما جهلوه، و نظر لهم بما لم يعرفوه، و لو عرفوا نعمه عليهم لشغلهم ذلك عن التمادي في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فسبحانه ما أجلّ نعمته و أسبغها على المستحقين و غيرهم من خلقه و تعالى عمّا يقول المبطلون علوّاً كبيرا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شرحه و تمامه في كتاب التوحيد</w:t>
      </w:r>
      <w:r>
        <w:rPr>
          <w:rFonts w:eastAsia="Amiri" w:cs="Amiri" w:ascii="Amiri" w:hAnsi="Amiri"/>
          <w:color w:val="111111"/>
          <w:sz w:val="28"/>
          <w:szCs w:val="28"/>
          <w:rtl w:val="true"/>
          <w:lang w:bidi="ar-SA"/>
        </w:rPr>
        <w:t xml:space="preserve">. </w:t>
      </w:r>
      <w:bookmarkStart w:id="184" w:name="pg16433_211275"/>
    </w:p>
    <w:p>
      <w:pPr>
        <w:pStyle w:val="Heading4"/>
        <w:numPr>
          <w:ilvl w:val="3"/>
          <w:numId w:val="1"/>
        </w:numPr>
        <w:rPr/>
      </w:pPr>
      <w:bookmarkStart w:id="185" w:name="__RefHeading___Toc7979201_1280447820"/>
      <w:bookmarkStart w:id="186" w:name="_Toc63"/>
      <w:bookmarkEnd w:id="184"/>
      <w:bookmarkEnd w:id="185"/>
      <w:r>
        <w:rPr>
          <w:rtl w:val="true"/>
        </w:rPr>
        <w:t xml:space="preserve">باب </w:t>
      </w:r>
      <w:r>
        <w:rPr/>
        <w:t>4</w:t>
      </w:r>
      <w:r>
        <w:rPr>
          <w:rtl w:val="true"/>
        </w:rPr>
        <w:t xml:space="preserve"> : </w:t>
      </w:r>
      <w:r>
        <w:rPr>
          <w:rtl w:val="true"/>
        </w:rPr>
        <w:t>حقيقة النفس والروح و أحوالهما</w:t>
      </w:r>
      <w:bookmarkEnd w:id="1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غير واحد من أصحابنا، عن محمد بن أبي عبدالله الكوفي، عن محمد بن إسماعيل عن الحسين بن الحسن، عن بكر، عن القاسم بن عروة عن عبد الحميد الطائي،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فيه من روحي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هذا النفخ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الروح متحرّك كالريح، وإنما سمي روحاً لأنه اشتق اسمه من الريح، و إنما أخرجه على لفظة الريح لأنّ الروح مجانس للريح و إنما أضافه إلى نفسه لأنه اصطفاه على سائر الأرواح، كما اصطفى بيتاً من البيوت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بيتي، وقال الرسول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خليلي، و أشباه ذلك، وكلّ ذلك مخلوق مصنوع محدث مربوب مدبر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أحمد بن محمد، عن محمد ابن خالدعن القاسم بن العروة مثله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مثله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هارون بن مسلم عن مسعدة بن زياد، عن جعفر بن محمد، </w:t>
      </w:r>
    </w:p>
    <w:p>
      <w:pPr>
        <w:pStyle w:val="BookText"/>
        <w:rPr/>
      </w:pPr>
      <w:r>
        <w:rPr>
          <w:rFonts w:ascii="IRNazanin" w:hAnsi="IRNazanin" w:eastAsia="IRNazanin"/>
          <w:color w:val="111111"/>
          <w:sz w:val="28"/>
          <w:sz w:val="28"/>
          <w:szCs w:val="28"/>
          <w:rtl w:val="true"/>
          <w:lang w:bidi="fa-IR"/>
        </w:rPr>
        <w:t xml:space="preserve">عن أبيه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روح آدم علیه السّلام لما أمرت أن تدخل فيه كرهته، فأمرها أن تدخل كرهاً و تخرج كرهاً</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العلل 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عن محمد بن عيسى اليقطيني، عن القاسم بن يحيى، عن جده الحسن، عن أبي بصير و محمّد بن مسلم عن أبي عبدالله عن آبائه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أميرالمؤمنين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ينام الرجل وهو جُنب، و لا ينام إلا على طهور، فإن لم يجد الماء فليتيمّم بالصعيد، فإنّ روح المؤمن ترفع إلى الله تبارك و تعالى فيقبلها و يبارك عليها، فإن كان أجلها قد حضر جعلها في كنوز رحمته، و إن لم يكن أجلها قد حضر بعث بها مع أمنائه من ملائكته فيردونها في جسدها</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بن عبدالله، عن يعقوب بن يزيد عن بعض أصحابه، عن زكريا بن يحيى، عن معاوية بن عمار ،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العباد إذا ناموا خرجت أرواحهم إلى السماء، فما رأت الروح في السماء فهو الحق، و ما رأت في الهواء فهو الأضغاث ألا وإن الأرواح جنود مجندة، فما تعارف منها ائتلف، و ما تناكر منها اختلف فإذا كانت الروح في السماء تعارفت و تباغضت فإذا تعارفت في السماء تعارفت في الأرض و إذا تباغضت في السماء تباغضت في الأرض</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بن عبدالله، عن أحمد و عبدالله ابني محمّد بن عيسى و محمّد بن الحسين عن الحسن بن محبوب، عن محمّد بن القاسم النوفلي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يرى الرؤيا فتكون كما رآها و ربما رأى الرؤيا فلا تكون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إذا نام خرجت من روحه حركة ممدودة صاعدة إلى السماء، فكلُّ ما رأه روح المؤمن في ملكوت السماء في موضع التقدير و التدبير فهو الحق، وكلُّ ما رآه في الأرض فهو أضغاث أحلام فقلت له و تصعد روح المؤمن إلى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لا يبق شيء في بدنه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لو خرجت كلّها حتى لا يبقى منها شيء ء إذاً لمات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الشمس في السماء في موضعها وضوؤها و شعاعها في الأرض؟ فكذلك الروح أصلها في البدن و حركتها ممدودة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الحسن القطّان، عن الحسن بن علي السكراني، عن محمّد بن زكريّا الجوهري، عن جعفر بن محمد بن عمارة، عن أبيه، عن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للجسم ستة أحوال الصحة و المرض، والموت، والحياة، والنوم واليقظة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الروح، فحياتها علمها، وموتها جهلها و مرضها شكّها، وصحتها يقينها، و نومها غفلتها، و يقظتها حفظها</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 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أبا بكر نصرانيان ما الفرق بين الحب و البغض و معدنها واحد؟ و ما الفرق بين الرؤيا الصادقة و الرؤيا الكاذبة و معدنهما واحد؟ فأشار إلى عمر، فلما سألاه أشار إلى عليّ، فلما سألاه عن الحب والبغض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خلق الأرواح قبل الأجساد بألفي عام فأسكنها الهواء، فمهما تعارف هناك ائتلف ههنا، ومهما تناكر هناك اختلف 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سألاه عن الحفظ و النسيان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خلق ابن آدم و جعل لقلبه غاشية فيهما مرّ بالقلب و الغاشية منفتحة حفظ و أحصى، و مهما مر بالقلب و الغاشية منطبقة لم يحفظ و لم يحص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سألاه عن الرؤيا الصادقة و الرؤيا الكاذبة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خلق الروح و جعل لها سلطاناً فسلطانها النفس، فإذا نام العبد خرج الروح و بقي ،سلطانه، فيمرّ به جيل من الملائكة وجيل من الجنّ فمهما كان من الرؤيا الصادقة فمن الملائكة، ومهما كان من الرؤيا الكاذبة فمن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فأسلم على يديه و قتلا معه يوم صفين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الحسن بن محبوب، عن أبي ولاد الحناط، عن أبي عبد الله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يروون أن أرواح المؤمنين في حواصل طيور خضر حول العرش،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المؤمن أكرم على الله من أن يجعل روحه في </w:t>
      </w:r>
    </w:p>
    <w:p>
      <w:pPr>
        <w:pStyle w:val="BookText"/>
        <w:rPr/>
      </w:pPr>
      <w:r>
        <w:rPr>
          <w:rFonts w:ascii="Amiri" w:hAnsi="Amiri" w:eastAsia="Amiri" w:cs="Amiri"/>
          <w:color w:val="111111"/>
          <w:sz w:val="28"/>
          <w:sz w:val="28"/>
          <w:szCs w:val="28"/>
          <w:rtl w:val="true"/>
          <w:lang w:bidi="ar-SA"/>
        </w:rPr>
        <w:t xml:space="preserve">حوصلة طير، لكن في أبدان كأبدانهم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يونس بن ظبيان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قبضه الله عزّ و جلّ صيّر تلك الروح في قالب كقالبه في الدنيا فيأكلون ويشربون، فإذا قدم عليهم القادم عرفوه بتلك الصورة التي كانت في الدنيا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حبّة العربي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أمير المؤمنين علیه السّلام إلى الظهر، فوقف بوادي السلام كأنه مخاطب لأقوام، فقمت بقيامه حتى أعييت، ثم جلست حتى مللت، ثم قمت حتى نالني مثل ما نالني أولاً، ثم جلست حتى مللت ثم قمت و جمعت ردائي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قد أشفقت عليك من طول القيام فراحة ساعة، ثمّ طرحت الرداء ليجلس عليه،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حبّة، إن هو إلا محادثة مؤمن أو مؤانسته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و إنّهم لكذلك؟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ولو كشف لك لرأيتهم حلقاً حلقاً محتبين يتحادثون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أجسام أم أرواح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 و ما من مؤمن يموت في بقعة من بقاع الأرض إلا قيل لروحه الحقي بوادي السلام، وإنّها لبقعة من جنّة عدن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فضال، عن حماد بن عثمان، عن أبي بصير،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الأرواح أرواح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يلتقون،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يلتقون؟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يلتقون ويتساءلون ويتعارفون حتى إذا رأيته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w:t>
      </w:r>
      <w:r>
        <w:rPr>
          <w:rStyle w:val="FootnoteAnchor"/>
          <w:rtl w:val="true"/>
        </w:rPr>
        <w:footnoteReference w:id="283"/>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إبراهيم عن أبيه، عن ابن أبي عمير، عن حفص بن البختري،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ليزور أهله فيرى ما يحب و يستر عنه ما يكره، وإنّ الكافر ليزور أهله فيرى ما يكره و يستر عنه ما يحبّ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فيهم </w:t>
      </w:r>
      <w:r>
        <w:rPr>
          <w:rStyle w:val="FootnoteAnchor"/>
          <w:rtl w:val="true"/>
        </w:rPr>
        <w:footnoteReference w:id="284"/>
      </w:r>
      <w:r>
        <w:rPr>
          <w:rFonts w:ascii="Amiri" w:hAnsi="Amiri" w:eastAsia="Amiri" w:cs="Amiri"/>
          <w:color w:val="111111"/>
          <w:sz w:val="28"/>
          <w:sz w:val="28"/>
          <w:szCs w:val="28"/>
          <w:rtl w:val="true"/>
          <w:lang w:bidi="ar-SA"/>
        </w:rPr>
        <w:t xml:space="preserve">من يزور كل جمعة، و منهم من يزور على قدر عمله </w:t>
      </w:r>
      <w:r>
        <w:rPr>
          <w:rFonts w:eastAsia="Amiri" w:cs="Amiri" w:ascii="Amiri" w:hAnsi="Amiri"/>
          <w:color w:val="111111"/>
          <w:sz w:val="28"/>
          <w:szCs w:val="28"/>
          <w:rtl w:val="true"/>
          <w:lang w:bidi="ar-SA"/>
        </w:rPr>
        <w:t xml:space="preserve">. </w:t>
      </w:r>
      <w:r>
        <w:rPr>
          <w:rStyle w:val="FootnoteAnchor"/>
          <w:rtl w:val="true"/>
        </w:rPr>
        <w:footnoteReference w:id="285"/>
      </w:r>
      <w:bookmarkStart w:id="187" w:name="pg16433_211279"/>
    </w:p>
    <w:p>
      <w:pPr>
        <w:pStyle w:val="Heading4"/>
        <w:numPr>
          <w:ilvl w:val="3"/>
          <w:numId w:val="1"/>
        </w:numPr>
        <w:rPr/>
      </w:pPr>
      <w:bookmarkStart w:id="188" w:name="__RefHeading___Toc7979203_1280447820"/>
      <w:bookmarkStart w:id="189" w:name="_Toc64"/>
      <w:bookmarkEnd w:id="187"/>
      <w:bookmarkEnd w:id="188"/>
      <w:r>
        <w:rPr>
          <w:rtl w:val="true"/>
        </w:rPr>
        <w:t xml:space="preserve">باب </w:t>
      </w:r>
      <w:r>
        <w:rPr/>
        <w:t>5</w:t>
      </w:r>
      <w:r>
        <w:rPr>
          <w:rtl w:val="true"/>
        </w:rPr>
        <w:t xml:space="preserve"> : </w:t>
      </w:r>
      <w:r>
        <w:rPr>
          <w:rtl w:val="true"/>
        </w:rPr>
        <w:t>في خلق الارواح قبل الاجساد،و علة تعلقها بها، و بعض شؤونها من ائتلافها و اختلافها وحبها و بغضها وغير ذلك من أحوالها</w:t>
      </w:r>
      <w:bookmarkEnd w:id="1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في كتاب جبرئيل بن أحمد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عيسى عن محمّد بن الفضيل، عن عبدالله بن عبدالرحمان، عن الهيثم بن واقد، عن ميمون بن عبدالله، عن الصادق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خلق الله الأرواح قبل الأجساد بألفي عام، ثمّ أسكنها الهواء، فما تعارف منها ثم ائتلف ههنا، و ما تناكر ثم اختلف ههنا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أوردنا أمثال هذه الأخبار في باب أخبار أمير المؤمنين علیه السّلام بشهادته و باب أنهم علیهم السّلام يعرفون الناس بحقيقة الإيمان والنفاق و باب أنَّهم المتوسّمون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الهيثم، عن أحمد بن يحيى بن زكريا عن بكر بن عبدالله، عن تميم بن بهلول، عن أبيه، عن محمد بن سنان،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 تعالى خلق الأرواح قبل الأجساد بألف عام، فجعل أعلاها و أشرفها أرواح محمد و علي وفاطمة والحسن والحسين و الأئمة بعدهم علیهم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فعرضها على السماوات والأرض والجبال فغشيها نورهم </w:t>
      </w:r>
      <w:r>
        <w:rPr>
          <w:rStyle w:val="FootnoteAnchor"/>
          <w:rtl w:val="true"/>
        </w:rPr>
        <w:footnoteReference w:id="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محمد، عن عمران بن موسى، عن إبراهيم بن مهزيار، عن محمّد بن عبدالوهاب، عن إبراهيم بن أبي البلاد، عن أبيه، عن بعض أصحاب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عبدالرحمان 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الحديث 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الأرواح قبل الأجساد بألفي عام فأسكنها الهواء، فما تعارف منها هنالك ائتلف في الدنيا وما تناكر منها هناك ائتلف في الدنيا، وإن روحي لا تعرف روحك </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بن يحيى العطّار، عن محمد بن أحمد بن يحيى عن الحسن بن علي، عن عبّاس عن أسباط ، عن أبي عبد 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ربما حزنت فلا أعرف في أهل ولامال ولاولد، و ربما فرحت فلا أعرف في أهل و لامال و لا ولد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أحد إلّا و معه ملك و شيطان، فإذا كان فرحه كان دنو الملك منه، و إذا كان حزنه كان دنوّ الشيطان منه، وذلك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الشَّيْطَانُ يَعِدُكُمُ الْفَقْرَ وَيَأْمُرُكُمْ بِالْفَحْشَاءِ وَاللَّهُ يَعِدُكُمْ مَغْفِرَةً مِنْهُ وَفَضْلًا وَاللَّهُ وَاسِعٌ عَلِيمٌ </w:t>
      </w:r>
      <w:r>
        <w:rPr>
          <w:rFonts w:eastAsia="Amiri" w:cs="Amiri" w:ascii="Amiri" w:hAnsi="Amiri"/>
          <w:color w:val="111111"/>
          <w:sz w:val="28"/>
          <w:szCs w:val="28"/>
          <w:rtl w:val="true"/>
          <w:lang w:bidi="ar-SA"/>
        </w:rPr>
        <w:t xml:space="preserve">» </w:t>
      </w:r>
      <w:r>
        <w:rPr>
          <w:rStyle w:val="FootnoteAnchor"/>
          <w:rtl w:val="true"/>
        </w:rPr>
        <w:footnoteReference w:id="288"/>
      </w:r>
      <w:bookmarkStart w:id="190" w:name="pg16433_211281"/>
    </w:p>
    <w:p>
      <w:pPr>
        <w:pStyle w:val="Heading4"/>
        <w:numPr>
          <w:ilvl w:val="3"/>
          <w:numId w:val="1"/>
        </w:numPr>
        <w:rPr/>
      </w:pPr>
      <w:bookmarkStart w:id="191" w:name="__RefHeading___Toc7979205_1280447820"/>
      <w:bookmarkStart w:id="192" w:name="_Toc65"/>
      <w:bookmarkEnd w:id="190"/>
      <w:bookmarkEnd w:id="191"/>
      <w:r>
        <w:rPr>
          <w:rtl w:val="true"/>
        </w:rPr>
        <w:t xml:space="preserve">باب </w:t>
      </w:r>
      <w:r>
        <w:rPr/>
        <w:t>6</w:t>
      </w:r>
      <w:r>
        <w:rPr>
          <w:rtl w:val="true"/>
        </w:rPr>
        <w:t xml:space="preserve"> : </w:t>
      </w:r>
      <w:r>
        <w:rPr>
          <w:rtl w:val="true"/>
        </w:rPr>
        <w:t>قوى النفس ومشاعرها من الحواس الظاهرة والباطنة وسائر القوى البدنية</w:t>
      </w:r>
      <w:bookmarkEnd w:id="19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بن عبدالله، عن إبراهيم بن هاشم عن إسماعيل بن مرّار عن يونس بن عبدالرحمن، عن يونس بن يعقوب قال كان عند أبي عبد الله الصادق علیه السّلام جماعة من أصحابه فيهم حمران بن أعين، و مؤمن الطاق و هشام بن سالم و الطيّار و جماعة من أصحابه فيهم هشام بن الحكم و هو 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تحدثني كيف صنعت بعمر و بن عبيد وكيف سألته؟ قال هشام جعلت فداك يا ابن رسول الله، إنّي أجلّك و أستحييك و لا يعمل لساني بين يديك،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أمرتكم بشيء فافعلوا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ما كان فيه عمرو بن عبيد و جلوسه في مسجد البصرة، وعظم ذلك علي، فخرجت إليه ودخلت البصرة في يوم الجمعة، فأتيت مسجد البصرة فإذا أنا بحلقة كبيرة، و إذا أنا بعمرو بن عبيد عليه شملة سوداء متزر بها من صوف و شملة مرتد بها، فاستفرجت الناس فأفرجوا لي، ثم قعدت في آخر القوم على ركبتيّ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العالم، أنا رجل غريب، تأذن </w:t>
      </w:r>
    </w:p>
    <w:p>
      <w:pPr>
        <w:pStyle w:val="BookText"/>
        <w:rPr/>
      </w:pPr>
      <w:r>
        <w:rPr>
          <w:rFonts w:ascii="IRNazanin" w:hAnsi="IRNazanin" w:eastAsia="IRNazanin"/>
          <w:color w:val="111111"/>
          <w:sz w:val="28"/>
          <w:sz w:val="28"/>
          <w:szCs w:val="28"/>
          <w:rtl w:val="true"/>
          <w:lang w:bidi="fa-IR"/>
        </w:rPr>
        <w:t>لي فأسألك عن مسألة؟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أي شيء هذا من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مسألتي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سل و إن كانت مسألتك حمقاء،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أجبني فيها،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فماترى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الألوان و الأشخاص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 أنف؟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فما تصنع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أتشمم بها الرائحة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فم؟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 به طعم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لسان؟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أتكلّم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أذن؟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تصنع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 بها الأصوات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تصنع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أبطش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قلب؟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تصنع به؟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أميز كل ما ورد على هذه 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أفليس في هذه الجوارح غنى عن القلب؟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ذلك و هي صحيحة سليمة؟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 الجوارح إذا شكت في شيء شمته أو رأته أو ذاقته أو سمعته أو لمسته ردّته إلى القلب فييقن اليقين و يبطل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أقام الله القلب لشكّ الجوارح؟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القلب وإلا لم تستقم الجوارح؟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مروان 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يترك جوارحك حتى جعل لها إماماً يصحح لها الصحيح و يبقن ما شك فيه ويترك هذا الخلق كلهم في حيرتهم و شكهم واختلافهم لا يقيم لهم إماماً يردّون إليه شكهم و حيرتهم و يقيم لك إماماً لجوارحك ترد إليه حيرتك و شكك؟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و لم يقل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التفتت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هشام؟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أجالسته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أين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إذا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ضمّني إليه و أقعدني في مجلسه و ما نطق حتى 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 أبو عبد الله الصادق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هشام من علمك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جرى على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هذا والله مكتوب في صحف إبراهيم و موسى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التوحيد 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بن عبدالله، عن القسم بن محمد الأصبهاني، عن سليمان بن داود المنقري، عن سفيان بن عيينة، عن الزهري، عن علي بن الحسين علیه السّلام في حديث طويل يقول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للعبد أربع 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عينان يبصر بهما أمر دينه و دنياه، و عينان يبصر بهما أمر اخرته، فإذا أراد الله بعبد خيراً فتح له العينين اللّتين في قلبه فأبصر بهما الغيب وأمر آخرته ، و إذا أراد به غير ذلك ترك القلب بما فيه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أوردت الأخبار في أحوال القلب وصلاحه و فساده و كذا أحوال النفس و درجاتها في الصلاح و الفساد في أبواب مكارم الأخلاق من كتاب الكفر والإيمان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موسى بن المتوكّل، عن علي بن إبراهيم، عن محمد بن أبي إسحاق، عن عدة من أصحابنا أنّ عبدالله الديصاني أتى هشام بن الحكم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قادر قاهر،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يقدر ان يدخل الدنيا كلها في البيضة لا تكبر البيضة و لا تصغر الدنيا ؟ فقال هشام النظرة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أنظرتك حولاً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عنه، فركب هشام إلى أبي عبد الله علیه السّلام فاستأذن عليه فأذن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أتاني عبدالله الديصاني بمسألة ليس المعوّل فيها إلا على الله و عليك،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عماذا سألك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كيت وكيت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هشام كم حواسّك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أصغر ؟ فقال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قدر الناظر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العدسة أو أقلّ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هشام فانظر أمامك و فوقك و أخبرني بما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سماءً و أرضاً و دوراً و قصوراً و تراباً و جبالاً و أنهاراً ، فقال له أبوعبد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قدر أن يدخل الذي تراه العدسة أو أقل منها قادر أن يدخل الدنيا كلّها البيضة و لا تصغر الدنيا و لا تكبر البيضة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فانكبّ هشام عليه و قبل يديه و رأسه و رجليه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حسبي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إلى منزله و غدا عليه الديصاني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هشام، إنِّي جئتك مسلّماً و </w:t>
      </w:r>
    </w:p>
    <w:p>
      <w:pPr>
        <w:pStyle w:val="BookText"/>
        <w:rPr/>
      </w:pPr>
      <w:r>
        <w:rPr>
          <w:rFonts w:ascii="Amiri" w:hAnsi="Amiri" w:eastAsia="Amiri" w:cs="Amiri"/>
          <w:color w:val="111111"/>
          <w:sz w:val="28"/>
          <w:sz w:val="28"/>
          <w:szCs w:val="28"/>
          <w:rtl w:val="true"/>
          <w:lang w:bidi="ar-SA"/>
        </w:rPr>
        <w:t xml:space="preserve">لم أجئك متقاضياً للجواب فقال له هشام إن كنت جنت متقاضياً فهاك الجواب </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توحيد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يا مفضّل في الأفعال التي جعلت في الإنسان من الطعم والنوم و الجماع و ما دبّر فيها، فإنه جعل لكل واحد منها في الطباع نفسه محرّك يقتضيه و يستحثّ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فالجوع يقتضي الطعم الذي به حياة البدن و قوامه، والكرى يقتضي النوم الذي فيه راحة البدن و إجمام قواه و الشبق يقتضي الجماع الذي فيه دوام النسل و بقاؤه، و لو كان الإنسان إنما يصير إلى أكل الطعام لمعرفته بحاجة بدنه إليه و لم يجد من طباعه شيئاً يضطره إلى ذلك كان خليقاً أن يتوانى عنه أحياناً بالتنقل و الكسل، حتى ينحل بدنه فيهلك، كما يحتاج الواحد إلى الدواء لشيء ممّا يصلح به بدنه فيدافع به حتى يؤديه ذلك إلى المرض والموت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لو كان إنَّما يصير إلى النوم بالتّفكر في حاجته إلى راحة البدن وإجمام قواه كان عسى أن يتثاقل عن ذلك فيدفعه حتى ينهك بدنه و لو كان إنَّما يتحرّك للجماع بالرغبة في الولد كان غير بعيد أن يفتر عنه حتّى يقلّ النسل أو ينقطع، فإنّ من الناس من لا يرغب في الولد و لا يحفل به فانظر كيف جعل لكلّ واحد من هذه الأفعال التي بها قوام الإنسان وصلاحه محرّك من نفس الطبع يحرّكه كذلك و يحدوه عليه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في الإنسان قوى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جاذبة تقبل الغذاء و تورده على المعدة، وقوّة ممسكة تحبس الطعام حتى تفعل فيه الطبيعة فعلها، وقوّة هاضمة و هي التي تطبخه و تستخرج صفوه وتبثّه في البدن، وقوّة دافعة تدفعه و تحدر الثفل الفاضل بعد أخذ الهاضمة حاجتها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ففكر في تقدير هذه القوى الأربع الّتي في البدن وأفعالها و تقديرها للحاجة إليها و الإرب فيها وما في ذلك من التدبير و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الجاذبة كيف يتحرّك الإنسان لطلب الغذاء التي بها قوام البدن؟ و لولا الماسكة كيف كان يلبث الطعام في الجوف حتى تهضمه المعدة؟ و لولا الهاضمة كيف كان ينطبخ منه حتى يخلص منه الصفو الذي يغذو البدن ويسدّ </w:t>
      </w:r>
    </w:p>
    <w:p>
      <w:pPr>
        <w:pStyle w:val="BookText"/>
        <w:rPr/>
      </w:pPr>
      <w:r>
        <w:rPr>
          <w:rFonts w:ascii="Amiri" w:hAnsi="Amiri" w:eastAsia="Amiri" w:cs="Amiri"/>
          <w:color w:val="111111"/>
          <w:sz w:val="28"/>
          <w:sz w:val="28"/>
          <w:szCs w:val="28"/>
          <w:rtl w:val="true"/>
          <w:lang w:bidi="ar-SA"/>
        </w:rPr>
        <w:t>خلله؟ و لولا لا دافعة كيف كان الثفل الذي تخلفه الهاضمة يندفع و يخرج أولاً فأولاً؟ أفلاترى كيف وكل الله سبحانه بلطيف صنعه و حسن تقديره هذه القوى بالبدن والقيام بما فيه صلاحه ؟</w:t>
      </w:r>
    </w:p>
    <w:p>
      <w:pPr>
        <w:pStyle w:val="BookText"/>
        <w:rPr/>
      </w:pPr>
      <w:r>
        <w:rPr>
          <w:rFonts w:ascii="Amiri" w:hAnsi="Amiri" w:eastAsia="Amiri" w:cs="Amiri"/>
          <w:color w:val="111111"/>
          <w:sz w:val="28"/>
          <w:sz w:val="28"/>
          <w:szCs w:val="28"/>
          <w:rtl w:val="true"/>
          <w:lang w:bidi="ar-SA"/>
        </w:rPr>
        <w:t xml:space="preserve">و سأُمثّل فى ذلك مثالاً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البدن بمنزلة دار الملك، و له فيها حشم و صبية و قوام موكلون بالدار، فواحد لإفضاء حوائج الحشم و إيرادها عليهم، و آخر لقبض ما يرد و خزنه إلى أن يعالج و يهيّاً، و آخر لعلاج ذلك و تهيئته و تفريقه، و آخر لتنظيف ما في الدار من الأقذار و إخراجه منها، فالملك هو الخلاق الحكيم ملك العالمين و الدار هي البدن والحشم هي الأعضاء، و القوام هي هذه القوى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لعلّك ترى ذكرنا هذه القوى الأربع وأفعالها بعد الّذي وصفت فضلا و تزداداً و ليس ما ذكرته من هذه القوى على الجهة التي ذكرت في كتب الأطباء، ولا قولنا فيه كقولهم، لأنّهم ذكروها على ما يحتاج إليه في صناعة الطب و تصحيح الأبدان، و ذكرناها على ما يحتاج في صلاح الدين و شفاء النفوس من الغي، كالّذي أوضحته بالوصف الثاني و المثل المضروب من التدبير والحكمة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 يا مفضّل هذه القوى التي في النفس و موقعها من الإنسان، أعني الفكر و الوهم و العقل و الحفظ و غير ذلك، أفرأيت لو نقص الإنسان من هذه الخلال الحفظُ وحده كيف كانت تكون حاله؟ وكم من خلل كان يدخل عليه في أموره و معاشه و تجاربه إذا لم يحفظ ماله و عليه، و ما أخذه و ما أعطى، و ما رأى و ماسمع، و ما قال و ماقيل له و لم يذكر من أحسن إليه ممن أساءه، و ما نفعه مما 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لا يهتدي لطريق لو سلكه مالا يحصى، و لا يحفظ علماً و لو درسه عمره، ولا يعتقد ديناً، ولا ينتفع بتجربة، ولا يستطيع أن يعتبر شيئاً على ما مضى بل كان حقيقاً أن ينسلخ من الإنسانيّة أصلاً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إلى النعمة على الإنسان في هذه الخلال أو كيف موقع الواحدة منها دون 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أعظم من النعمة على الإنسان في الحفظ النعمة في النسيان فإنّه لولا النسيان لما سلا أحد عن مصيبة، ولا انقضت له حسرة، ولامات له حقد، و لا استمتع بشيء من متاع الدنيا مع تذكّر الآفات، و لارجاء غفلة من سلطان، و لافترة من حاسد، أفلاترى كيف جعل في الإنسان الحفظ والنسيان و هما مختلفان متضادان، جعل له في كل منها ضرب من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عسى أن يقول الذين قسموا الأشياء بين خالقين متضادين في هذه الأشياء المتضادّة المتبائنة وقد تراها تجمع على ما فيه الصلاح والمنفعة ؟</w:t>
      </w:r>
    </w:p>
    <w:p>
      <w:pPr>
        <w:pStyle w:val="BookText"/>
        <w:rPr/>
      </w:pPr>
      <w:r>
        <w:rPr>
          <w:rFonts w:ascii="Amiri" w:hAnsi="Amiri" w:eastAsia="Amiri" w:cs="Amiri"/>
          <w:color w:val="111111"/>
          <w:sz w:val="28"/>
          <w:sz w:val="28"/>
          <w:szCs w:val="28"/>
          <w:rtl w:val="true"/>
          <w:lang w:bidi="ar-SA"/>
        </w:rPr>
        <w:t>انظريا مفضّل إلى ما خصّ به الإنسان دون جميع الحيوان من هذا الخلق الجليل قدره العظيم غناؤه، أعني الحياء، فلولاه لم يُقر ضيف، ولم يوف بالعدات، و لم تقض الحوائج، و لم يتحرَّ الجميل، ولم يتنكب القبيح في شيء من الأشياء، حتى أن كثيراً من الأمور المفترضة أيضاً إنما يفعل للحياء، فإنّ من الناس لولا الحياء لم يرع حق والديه ولم يصل ذا رحم، و لم يؤد أمانة، ولم يعفّ عن 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أفلاترى كيف وفي الإنسان جميع الخلال التي فيها صلاحه و تمام أمره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تأمّل يا مفضّل ما أنعم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تقدّست أسماؤه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على الإنسان من هذا النطق الذي يعبر به عما في ضميره و ما يخطر بقلبه و ينتجه فكره و به يفهم من غيره ما في نفسه، و لولا ذلك كان بمنزلة البهائم المهملة التي لا تخبر عن نفسها بشيء و لا تفهم عن مخبر شيئاً، وكذلك الكتابة الّتي بها تقيّد أخبار الماضين للباقين و أخبار الباقين للآتين، وبها تخلد الكتب في العلوم والآداب وغيرها، وبها يحفظ الإنسان ذكر ما يجري بينه و بين غيره من المعاملات والحساب، ولولاه لانقطع أخبار بعض الأزمنة عن بعض، و أخبار الغائبين عن أوطانهم، و درست العلوم، وضاعت الآداب، وعظم ما يدخل على الناس من الخلل في أمورهم و معاملاتهم، و ما يحتاجون إلى النظر فيه من أمر دينهم و ما روي لهم مما لا يسعهم جهله، و لعلّك تظنّ أنّها تممّا يخلص إليه بالحيلة و الفطنة و ليست ممّا أُعطيه الإنسان من خلقه و </w:t>
      </w:r>
    </w:p>
    <w:p>
      <w:pPr>
        <w:pStyle w:val="BookText"/>
        <w:rPr/>
      </w:pPr>
      <w:r>
        <w:rPr>
          <w:rFonts w:ascii="Amiri" w:hAnsi="Amiri" w:eastAsia="Amiri" w:cs="Amiri"/>
          <w:color w:val="111111"/>
          <w:sz w:val="28"/>
          <w:sz w:val="28"/>
          <w:szCs w:val="28"/>
          <w:rtl w:val="true"/>
          <w:lang w:bidi="ar-SA"/>
        </w:rPr>
        <w:t>طباعه، وكذلك الكلام إنما هو شي يصطلح عليه الناس فيجري بينهم، و لهذا صار يختلف في الأمم المختلفة بألسن مختلفة، وكذلك الكتابة ككتابة العربي و السرياني و العبراني و الرومي و غيرها من سائر الكتابة التي هي متفرّقة في الأمم، إنما اصطلحوا عليها كما اصطلحوا على الكلام فيقال لمن ادعى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وإن كان له في الأمرين جميعاً فعل أوحيلة فإنّ الشي الذي يبلغ به ذلك الفعل والحيلة عطيّة و هبة من الله عزّوجلّ له في خلقه فإنه لو لم يكن له لسان مهيّاً للكلام و ذهن يهتدي به للأمور لم يكن ليتكلّم أبداً، و لو لم يكن له كفّ مهيأة و أصابع للكتابة لم يكن ليكتب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ذلك من البهائم التي لا كلام لها ولا 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ذلك فطرة البارئ جلّ و عزّ و ما تفضل به على خلقه، فمن شكر أثيب، ومن كفر فإنّ الله غني عن العالمين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فكّر يا مفضّل في ما أُعطي الإنسان علمه و ما منع، فإنّه أُعطي علم جميع ما فيه صلاح في دینه و دنياه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فمما فيه صلاح دينه معرفة الخالق تبارك و تعالى بالدلائل و الشواهد القائمة الخلق، ومعرفة الواجب عليه من العدل على الناس كافّة، وبرّ الوالدين، و أداء الأمانة، و مواساة أهل الخلة و أشباه ذلك مما قد توجب معرفته و الإقرار و الاعتراف به في الطبع و الفطرة من كلّ أُمّة موافقة أو 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أعطي علم ما فيه صلاح دنياه كالزراعة، والغراس، و استخراج الأرضين، واقتناء الأغنام والأنعام و استنباط المياه، و معرفة العقاقير التي يستشفى بها من ضروب الأسقام والمعادن التي يستخرج منها أنواع الجواهر و ركوب السفن والغوص في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وضروب الحيل في صيد الوحش و الطير والحيتان، و التصرف في الصناعات و وجوه المتاجر و المكاسب وغير ذلك مما يطول شرحه و يكثر تعداده مما فيه صلاح أمره في هذه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فأعطي علم ما يصلح به دینه و دنياه و منع ما سوى ذلك مما ليس فيه شأنه ولا طاقته أن يعلم كعلم الغيب و ما هو كائن، و بعض ما قد كان أيضاً كعلم مافوق السماء، و ما تحت الأرض، و ما في لجج البحار و أقطار العالم، و ما في </w:t>
      </w:r>
    </w:p>
    <w:p>
      <w:pPr>
        <w:pStyle w:val="BookText"/>
        <w:rPr/>
      </w:pPr>
      <w:r>
        <w:rPr>
          <w:rFonts w:ascii="Amiri" w:hAnsi="Amiri" w:eastAsia="Amiri" w:cs="Amiri"/>
          <w:color w:val="111111"/>
          <w:sz w:val="28"/>
          <w:sz w:val="28"/>
          <w:szCs w:val="28"/>
          <w:rtl w:val="true"/>
          <w:lang w:bidi="ar-SA"/>
        </w:rPr>
        <w:t>قلوب الناس، و ما في الأرحام، و أشباه هذا تما حجب على الناس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ادعت طائفة من الناس هذه الأمور فأبطل دعواهم ما يبين من خطأهم في ما يقضون عليه و يحكمون به في ما ادعوا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كيف أعطي الإنسان علم جميع ما يحتاج إليه لدينه ودنياه، و حُجب عنه ما سوى ذلك ليعرف قدره و نقصه وكلا الأمرين فيها صلاحه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 الآن يا مفضّل ماستر عن الإنسان علمه من مدّة حياته، فإنّه لو عرف مقدار عمره وكان قصير العمر لم يتهنّاً بالعيش مع ترقب الموت و توقعه لوقت قد عرفه بل كان يكون بمنزلة من قد فني ماله أو قارب الفناء، فقد استشعر الفقر و الوجل من فناء ماله و خوف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الذي يدخل على الإنسان من فناء العمر أعظم مما يدخل عليه من فناء المال، لأنّ من يقل ماله يأمل أن يستخلف منه فيسكن إلى ذلك، و من أيقن بفناء العمر استحكم عليه 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طويل العمر ثم عرف ذلك وثق بالبقاء، وانهمك في اللذات و المعاصي و عمل على أنه يبلغ من ذلك شهوته ثم يتوب في آخر عمره، و هذا مذهب لا يرضاه الله من عباده و لا يقبله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لو أنّ عبداً لك عمل على أنه يسخطك سنة و يرضيك يوماً أو شهراً لم تقبل ذلك منه، و لم يحلّ عندك محل العبد الصالح دون أن يضمر طاعتك و نصحك في كل الأمور في كل الأوقات على تصرّف الحالات</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قد يقيم الإنسان على المعصية حيناً ثم يتوب فتقبل توبته ؟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شيء يكون من الإنسان لغلبة الشهوات له لو تركه مخالفتها من غير أن يقدرها في نفسه و يبني عليه أمره، فيصفح الله عنه و يتفضّل عليه بالمغفرة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قدّر أمره على أن يعصي ما بداله ثم يتوب آخر ذلك فإنما يحاول خديعة من لا يخادع، بأن يتسلّف التلذذ في العاجل، و يعد و يمني نفسه التوبة في الآجل، ولأنه لا يفي بما يعد من ذلك، فإنّ النزوع من الترفّه و التلذذ ومعاناة التوبة و لا سيما عند الكبر وضعف البدن أمر صعب، ولا يؤمن على الإنسان مع مدافعته بالتوبة أن يرهقه الموت فيخرج من الدنيا غير تائب، كما قد يكون على الواحد </w:t>
      </w:r>
    </w:p>
    <w:p>
      <w:pPr>
        <w:pStyle w:val="BookText"/>
        <w:rPr/>
      </w:pPr>
      <w:r>
        <w:rPr>
          <w:rFonts w:ascii="Amiri" w:hAnsi="Amiri" w:eastAsia="Amiri" w:cs="Amiri"/>
          <w:color w:val="111111"/>
          <w:sz w:val="28"/>
          <w:sz w:val="28"/>
          <w:szCs w:val="28"/>
          <w:rtl w:val="true"/>
          <w:lang w:bidi="ar-SA"/>
        </w:rPr>
        <w:t>دَين إلى أجل وقد يقدر على قضائه فلا يزال يدافع بذلك حتى يحل الأجل وقد نفد المال، فيبق الدين قائماً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خير الإنسان أن يستر عنه مبلغ عمره، فيكون طول عمره يترقب الموت، فيترك المعاصي و يؤثر العمل الصالح</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هو الآن قد ستر عنه مقدار حياته وصار يترقب الموت في كلّ ساعة يقارف الفواحش و ينتهك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التدبير في هذا الباب هو الذي جرى عليه الأمر فيه، فإن كان الإنسان مع ذلك لا يرعوي و لا ينصرف عن المساوي فإنّما ذلك من مرحه و من قساوة قلبه لا من خطأ في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الطبيب قد يصف للمريض ما ينتفع به، فإن كان المريض مخالفاً لقول الطبيب لا يعمل بما يأمره و لا ينتهي عما ينهاه عنه لم ينتفع بصفته، و لم يكن الإساءة في ذلك للطبيب، بل للمريض حيث لم يقبل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كان الإنسان مع ترقبه للموت كلّ ساعة لا يمتنع عن المعاصي فإنّه لو وثق بطول البقاء كان أحرى بأن يخرج إلى الكبائر القطعيّة، فترقّب الموت على كلّ حال خير له من الثقة بالبقاء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ترقّب الموت وإن كان صنف من الناس يلهون عنه ولا يتعظون به فقد يتعظ به صنف آخر منهم، و ينزعون عن المعاصي، ويؤثرون العمل الصالح، و يجودون بالأموال و العقائل النفيسة في الصدقة على الفقراء والمساكين، فلم يكن من العدل أن يحرم هؤلاء الانتفاع بهذه الخصلة لتضييع أولئك حظّهم منها </w:t>
      </w:r>
      <w:r>
        <w:rPr>
          <w:rFonts w:eastAsia="Amiri" w:cs="Amiri" w:ascii="Amiri" w:hAnsi="Amiri"/>
          <w:color w:val="111111"/>
          <w:sz w:val="28"/>
          <w:szCs w:val="28"/>
          <w:rtl w:val="true"/>
          <w:lang w:bidi="ar-SA"/>
        </w:rPr>
        <w:t xml:space="preserve">. </w:t>
      </w:r>
      <w:bookmarkStart w:id="193" w:name="pg16433_211290"/>
    </w:p>
    <w:p>
      <w:pPr>
        <w:pStyle w:val="Heading4"/>
        <w:numPr>
          <w:ilvl w:val="3"/>
          <w:numId w:val="1"/>
        </w:numPr>
        <w:rPr/>
      </w:pPr>
      <w:bookmarkStart w:id="194" w:name="__RefHeading___Toc7979207_1280447820"/>
      <w:bookmarkStart w:id="195" w:name="_Toc66"/>
      <w:bookmarkEnd w:id="193"/>
      <w:bookmarkEnd w:id="194"/>
      <w:r>
        <w:rPr>
          <w:rtl w:val="true"/>
        </w:rPr>
        <w:t xml:space="preserve">باب </w:t>
      </w:r>
      <w:r>
        <w:rPr/>
        <w:t>7</w:t>
      </w:r>
      <w:r>
        <w:rPr>
          <w:rtl w:val="true"/>
        </w:rPr>
        <w:t xml:space="preserve"> : </w:t>
      </w:r>
      <w:r>
        <w:rPr>
          <w:rtl w:val="true"/>
        </w:rPr>
        <w:t>ما به قوام بدن الإنسان و تشریح أعضائه و منافعها و ما يترتب عليها من أحوال النفس</w:t>
      </w:r>
      <w:bookmarkEnd w:id="195"/>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على بن أحمد، عن محمد بن أبي عبدالله الكوفي، عن موسى بن عمران النخعي،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الحسين بن يزيد عن إسماعيل بن أبي زياد السكوني،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صار الانسان يأكل ويشرب بالنار، و يبصر و يعمل بالنور، و يسمع و يشم بالريح، و يجد لذة الطعام والشراب بالماء، ويتحرّك بالروح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لولا أنّ النّار في معدته ما هضمت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الطعام والشراب في جوفه، ولولا الريح ما التهبت نار المعدة و لا خرج الثفل من بطنه، و لولا الروح ما تحرّك و لاجاء ولا ذهب، ولولا برد الماء لاحترقه نار المعدة، ولولا النور ما أبصر ولاعقل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فالطين صورته، والعظم في جسده بمنزلة الشجر في الأرض، والدم في جسده بمنزلة الماء في الأرض ولا قوام للأرض إلا بالماء، ولا قوام لجسد الانسان إلا بالدم، والمخ دسم الدم وزبده فهكذا الانسان خلق من شأن الدنيا و شأن الآخرة، فإذا جمع الله بينها صارت حياته في الأرض، لأنه نزل من شأن السماء إلى الدنيا فإذا فرق الله بينها صارت تلك الفرقة الموت، تردّ شأن الأخرى إلى السماء، فالحياة في </w:t>
      </w:r>
    </w:p>
    <w:p>
      <w:pPr>
        <w:pStyle w:val="BookText"/>
        <w:rPr/>
      </w:pPr>
      <w:r>
        <w:rPr>
          <w:rFonts w:ascii="Amiri" w:hAnsi="Amiri" w:eastAsia="Amiri" w:cs="Amiri"/>
          <w:color w:val="111111"/>
          <w:sz w:val="28"/>
          <w:sz w:val="28"/>
          <w:szCs w:val="28"/>
          <w:rtl w:val="true"/>
          <w:lang w:bidi="ar-SA"/>
        </w:rPr>
        <w:t xml:space="preserve">الأرض، والموت في السماء، وذلك أنه يفرّق بين الأرواح و الجسد، فردت الروح و النور إلى القدرة الأولى و ترك الجسد لأنه من شأن الدنيا و 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فسد الجسد في الدنيا لأنّ الريح تنشف الماء فييبس، فيبق الطين فيصير رفاتاً و يبلى و يرجع كلّ إلى جوهره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وتحرّكت الروح بالنفس حركتها من الريح، فما كان من نفس المؤمن فهو نور مؤيد بالعقل، و ما كان من نفس الكافر فهو نار مؤيد بالنكراء، فهذه صورة نار و هذه صورة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رحمة من الله عزّ و جلَّ لعباده المؤمنين، ونقمة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عقوبتان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الروح، و الأخرى تسليط بعض الناس على بعض، فما كان من قبل الروح فهو السقم و الفقر، و ما كان من تسليط فهو النقمة، وذلك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نولي بعض الظالمين بعضاً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من ذنب الروح من ذلك سقم و فقر؛ و ما كان من تسليط فهو النقمة، وكلّ ذلك للمؤمن عقوبة له في الدنيا وعذاب له فيها، و أما الكافر فنقمة عليه في الدنيا وسوء العذاب في الآخرة، ولا يكون ذلك إلا بذنب، والذنب من الشهوة، و هي من المؤمن خطأ و نسيان و أن يكون مستكرهاً و ما لا يطيق، و ما كان في الكافر فعمد و جحود و اعتداء و حسد، و ذلك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كفّاراً حسداً من عند أنفسهم</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بن الوليد، عن محمد بن الحسن الصفار، عن أحمد بن محمد بن عيسى، عن الحسن بن محبوب، عن عمرو بن أبي المقدام، عن جابر،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لمّا أحبّ أن يخلق خلقاً بیده، و ذلك بعد ما مضى من الجنّ و النسناس في الأرض سبعة آلاف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كان من شأن الله أن يخلق آدم للذي أراد من التدبير و التقدير لما هو مكونه في السماوات و الأرض و علمه لما أراد من ذلك كله كشط عن أطباق السماوات ثم قال للملائكة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إلى أهل الأرض من خلقي من الجن و النسناس، فلمّا رأوا ما يعملون فيها من المعاصي و سفك </w:t>
      </w:r>
    </w:p>
    <w:p>
      <w:pPr>
        <w:pStyle w:val="BookText"/>
        <w:rPr/>
      </w:pPr>
      <w:r>
        <w:rPr>
          <w:rFonts w:ascii="IRNazanin" w:hAnsi="IRNazanin" w:eastAsia="IRNazanin"/>
          <w:color w:val="111111"/>
          <w:sz w:val="28"/>
          <w:sz w:val="28"/>
          <w:szCs w:val="28"/>
          <w:rtl w:val="true"/>
          <w:lang w:bidi="fa-IR"/>
        </w:rPr>
        <w:t>الدماء و الفساد في الأرض بغير الحق، عظم ذلك عليهم و غضبوا الله و أسفوا على أهل الأرض ولم يملكوا غضبهم 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أنت العزيز القادر الجبار القاهر العظيم الشأن، و هذا خلقك الضعيف الذليل في أرضك يتقلب في قبضتك و يعيشون برزقك، و يستمتعون بعافيتك، و هم يعصونك بمثل هذه الذنوب العظام، لا تأسف و لا تغضب و لا تنتقم لنفسك لما تسمع منهم وترى و قد عظم ذلك علينا و أكبرناه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الله عزّ و جلّ من الملائكة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جاعل في الأرض خليفة لي عليهم، فيكون حجة لي عليهم في أرضي على خلق، فقالت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أتجعل فيها من يفسد فيها و يسفك الدماء و نحن نسبح بحمدك و نقدس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فاجعله منا فإنا لا نفسد في الأرض ولا نسفك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ملائكتي إني أعلم ما لا تعلمون إني أريد أن أخلق خلقاً بيدي، أجعل ذرّيّته أنبياء مرسلين و عباداً صالحين، وأئمَّة مهتدين، أجعلهم خلفائي على خلقي في أرضي، ينهونهم عن معاصي، وينذرونهم عذابي، و يهدونهم إلى طاعتي، و يسلكون بهم طريق سبيلي، و أجعلهم حجة لي عذراً أو نذراً، و أبين النسناس من أرضى فأُطهّرها منهم و أنقل مردة الجنّ العصاة عن بريَّتي و خلقی و خيرتي، و أسكنهم في الهواء و في أقطار الأرض لا يجاورون نسل خلقي، و أجعل بين الجنّ و بين خلقي حجاباً، و لا يرى نسل خلقي الجنّ و لا يؤانسونهم و لا يخالطونهم، فمن عصاني من نسل خلق الّذين اصطفيتهم لنفسي أسكنتهم مساكن العصاة وأوردتهم مواردهم ولا أُبالى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الحسن عن هارون بن موسى، عن علي بن محمد بن مخلّد عن الحسن بن علي بن بزيع، عن يحيى بن الحسن بن فرات، عن علي بن هاشم البريد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في صغره عند أبيه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من أين الضحك؟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العقل من القلب و الحزن من الكبد، و النفس من الرئة و الضحك من الطحال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و قبّلت رأسه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أحمد، عن أبيه، عن محمد بن أحمد، عن أبي عبدالله الداري، عن الحسن بن علي بن أبي حمزة، عن سفيان الحريري، عن معاذ، عن بشر بن يحيى العامري، عن ابن أبي ليلى،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عبدالله علیه السّلام و معي نعمان،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الذي معك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هذا رجل من أهل الكوفة له نظر و نفاذ و رأي يقال له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هذا الذي يقيس الأشياء برأيه،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نعمان، هل تحسن أن تقيس رأسك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أراك تحسن شيئاً و لا فرضك إلا من عند غيرك، فهل عرفت كلمة أوّلها كفر و آخرها إيمان؟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عرفت ما الملوحة في العينين و المرارة في الأذنين و البرودة في المنخرين، والعذوبة في الشفتين؟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أبي 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فسّر لنا جميع ما وصفت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آبائه عن رسول الله صلی الله علیه و آله و سلّم أن الله تبارك و تعالى خلق عيني ابن آدم من شحمتين فجعل فيهما الملوحة، ولولا ذلك لذابتا، فالملوحة تلفظ ما يقع في العين من القذى و جعل المرارة في الأذنين حجاباً من الدماغ، فليس من دابة تقع فيه إلا التمست الخروج، و لولا ذلك لوصلت إلى الدماغ و جعلت العذوبة في الشفتين مناً من الله عزّ و جلّ على ابن آدم يجد بذلك عذوبة الريق و طعم الطعام والشراب و جعل البرودة في المنخرين لئلا تدع في الرأس شيئاً إلا أخرجته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الكلمة التى أولها كفر و آخرها إيمان؟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كفر و آخرها إيمان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نعمان إياك و القياس، فقد حدثني أبي عن آبائه عن رسول الله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قاس شيئاً بشيء قرنه الله عزّ و جلّ مع إيليس في النار فإنّه أوّل من قاس على ربّه فدع الرأي و القياس فإنّ الدين لم يوضع بالقياس و بالرأي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جماعة، عن أبي المفضّل، عن جعفر بن محمد الموسوي عن </w:t>
      </w:r>
    </w:p>
    <w:p>
      <w:pPr>
        <w:pStyle w:val="BookText"/>
        <w:rPr/>
      </w:pPr>
      <w:r>
        <w:rPr>
          <w:rFonts w:ascii="IRNazanin" w:hAnsi="IRNazanin" w:eastAsia="IRNazanin"/>
          <w:color w:val="111111"/>
          <w:sz w:val="28"/>
          <w:sz w:val="28"/>
          <w:szCs w:val="28"/>
          <w:rtl w:val="true"/>
          <w:lang w:bidi="fa-IR"/>
        </w:rPr>
        <w:t xml:space="preserve">عبيد الله بن أحمد بن نهيك عن محمد بن أبي عمير، عن سبرة بن يعقوب بن شعيب، عن أبيه عن الصادق عن آبائه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في ابن آدم ثلاثمائة و ستون عرقاً منها مائة و ثمانون متحرّكة ومائة و ثمانون ساكنة، فلو سكن المتحرّك لم يبق الانسان، و لو تحرّك الساكن لهلك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على علیه السّلام عنه صلی الله علیه و آله و سلّم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يا مفضّل كيف جعلت آلات الجماع في الذكر و الأنثى جميعاً على ما يشاكل ذلك، فجعل للذكر آلة ناشرة تمتد حتى تصل النطفة إلى الرحم، إذ كان محتاجاً إلى أن يقذف ماءه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للأنثى وعاء قعر ليشتمل على المائين جميعاً، و يحتمل الولد و يتسع له و يصونه حتى يستحكم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ذلك من تدبير حكيم 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عمّا يشركون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 يا مفضّل في أعضاء البدن أجمع تدبير كل منها للإرب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فاليدان للعلاج و الرجلان للسعي و العينان للاهتداء، و الفم للاغتذاء و المعدة للهضم و الكبد للتخليص و المنافذ لتنفيذ الفضول، والأوعية لحملها، و الفرج لإقامة النسل، وكذلك جميع الأعضاء إذا تأملتها و أعملت فكرك فيها و نظرك وجدت كلّ شيء منها قد قدّر لشيء على صواب و حكمة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إنّ قوماً يزعمون أنّ هذا من فعل الطبيعة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سلهم عن هذه الطبيعة أهي شيء له علم و قدرة على مثل هذه الأفعال أم ليست كذلك؟ فإن أوجبوا لها العلم و القدرة فما يمنعهم من إثبات الخالق فإنّ هذه صفته و إن زعموا أنها تفعل هذه الأفعال بغير علم و لا عمد و كان في أفعالها ما قد تراه من الصواب و الحكمة علم أنّ هذا الفعل للخالق الحكيم، و أنّ الذي سموه طبيعة هو سنّة في خلقه الجارية على ما أجراها 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فکّر یا مفضّل في وصول الغذاء إلى البدن و ما فيه من التدبير، فإنّ الطعام يصير إلى المعدة فتطبخه و تبعث بصفوه إلى الكبد في عروق رقاق واشجة بينهما قد جعلت كالمصفّى للغذاء لكيلا يصل إلى الكبد منه شيء فينكاها، وذلك أن الكبد رقيقة لا تحتمل العنف، ثمّ إنّ الكبد ثقيلة، فيستحيل بلطف التدبير دماً و ينفذ إلى البدن كلّه في مجاري مهيّأة لذلك بمنزلة المجاري التي تهيّأ للماء حتى يطّرد إلى الأرض كلّها، وينفذ ما يخرج منه من الخبث و الفضول إلى مغائض قد أعدّت لذلك فما كان منه من جنس المرّة الصفراء جرى إلى المرارة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من جنس السوداء جرى إلى الطحال و ما كان من البلة و الرطوبة جرى إلى المثانة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حكمة التدبير في تركيب البدن و وضع هذه الأعضاء منه مواضعها، و إعداد هذه الأوعية فيه لتحمل تلك الفضول لئلا تنتشر في البدن فتسقمه و تنهكه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فتبارك من أحسن التقدير، و أحكم التدبير و له الحمد كما هو أهله و مستحقه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نشوء الأبدان و نموّها حالاً بعد حال حتى تبلغ التمام و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ذلك تصوير الجنين في الرحم حيث لا تراه عين و لا تناله يد، و يدبّره حتى يخرج سوياً مستوفياً جميع ما فيه قوامه و صلاحه من الأحشاء و الجوارح و العوامل إلى ما في تركيب أعضائه من العظام و اللحم و الشحم و المخ و العصب و العروق و الغضاريف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خرج إلى العالم تراه كيف ينمى بجميع أعضائه و هو ثابت على شكله و هيئته لا تتزايد و لا تنقص إلى أن يبلغ أشدّه إن مدّ في عمره، أو يستوفي مدّته قبل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هذا إلّا من لطيف التدبير و الحكمة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مفضّل انظر إلى ما خصّ به الانسان في خلقه تشريفاً و تفضيلاً على البهائم، فإنّه خلق ينتصب قائماً و يستوي جالساً ليستقبل الأشياء بيديه و جوارحه و يمكنه العلاج و العمل بها، فلو كان مكبوباً على وجهه كذات الأربع لما استطاع أن يعمل شيئاً من الأعمال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الآن يا مفضّل إلى هذه الحواس الّتي خص بها الإنسان في خلقه وشرّف بها على </w:t>
      </w:r>
    </w:p>
    <w:p>
      <w:pPr>
        <w:pStyle w:val="BookText"/>
        <w:rPr/>
      </w:pPr>
      <w:r>
        <w:rPr>
          <w:rFonts w:ascii="Amiri" w:hAnsi="Amiri" w:eastAsia="Amiri" w:cs="Amiri"/>
          <w:color w:val="111111"/>
          <w:sz w:val="28"/>
          <w:sz w:val="28"/>
          <w:szCs w:val="28"/>
          <w:rtl w:val="true"/>
          <w:lang w:bidi="ar-SA"/>
        </w:rPr>
        <w:t>غيره كيف جعلت العينان في الرأس كالمصابيح فوق المنارة ليتمكن من مطالعة الأشياء، و لم تجعل في الأعضاء التي تحتهن كاليدين والرجلين فتعرضها الآفات و تصيبها من مباشرة العمل و الحركة ما يعلّلها و يؤثر فيها وينقص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الإعضاء التي وسط البدن كالبطن والظهر فيعسر تقلبها واطلاعها نحو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يكن لها في شيء من هذه الأعضاء موضع كان الرأس أسنى المواضع للحواس، و هو بمنزلة الصومعة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الحواس خمساً تلق خمساً لكيلا يفوتها شيء من المحسوسات فخلق البصر ليدرك الألوان فلو كانت الألوان و لم يكن بصر يدركها لم يكن فيها منفعة و خلق السمع ليدرك الأصوات فلو كانت الأصوات و لم يكن سمع يدركها لم يكن فيها إرب؛ وكذلك سائر الحواس ثم هذا يرجع متكافئاً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بصراً و لم يكن ألواناً لما كان للبصر معنى؛ و لو كان سمع و لم يكن أصوات لم يكن للسمع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كيف قدر بعضها يلق بعضاً فجعل لكل حاسّة محسوساً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 يعمل فيه، ولكلّ محسوس حاسة تدركه، و مع هذا فقد جعلت أشياء متوسطة بين الحواس و المحسوسات لا يتم الحواس إلا بها كمثل الضياء والهواء، فإنه لو لم يكن ضياء يظهر اللون للبصر لم يكن البصر يدرك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هواء يؤدي الصوت إلى السمع لم يكن السمع يدرك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يخفى على من صح نظره و أعمل فكره أنّ مثل هذا الذي وصفت من تهيئة الحواس و المحسوسات بعضها يلق بعضاً و تهيئة أشياء أخربها تتم الحواس لا يكون إلّا بعمد و تقدير من لطيف خبير؟</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فكِّر يا مفضّل في من عدم البصر من الناس و ما يناله من الخلل في أموره، فإنّه لا يعرف موضع قدمه ولا يبصر ما بين يديه، فلا يفرّق بين الألوان و بين المنظر الحسن و القبيح، ولا يرى حفرة إن هجم عليها، و لا عدوّاً إن أهوى إليه بسيف، و لا يكون له سبيل إلى أن يعمل شيئاً من هذه الصناعات مثل الكتابة والتجارة والصياغة، حتى أنه لولا نفاذ ذهنه لكان بمنزلة الحجر الملق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من عدم السمع يختل في امور كثيرة، فإنّه يفقد روح </w:t>
      </w:r>
    </w:p>
    <w:p>
      <w:pPr>
        <w:pStyle w:val="BookText"/>
        <w:rPr/>
      </w:pPr>
      <w:r>
        <w:rPr>
          <w:rFonts w:ascii="Amiri" w:hAnsi="Amiri" w:eastAsia="Amiri" w:cs="Amiri"/>
          <w:color w:val="111111"/>
          <w:sz w:val="28"/>
          <w:sz w:val="28"/>
          <w:szCs w:val="28"/>
          <w:rtl w:val="true"/>
          <w:lang w:bidi="ar-SA"/>
        </w:rPr>
        <w:t>المخاطبة و المحاورة، و يعدم لذة الأصوات واللحون الشجية المطربة، و يعظم المؤنة على الناس في محاورته حتى يتبرموا به، و لا يسمع شيئاً من أخبار الناس و أحاديثهم حتى يكون كالغائب و هو شاهد، أو كالميت و هو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عدم العقل فإنّه يلحق بمنزلة البهائم، بل يجهل كثيراً مما يهتدي إليه البهائم أفلاترى كيف صارت الجوارح و العقل و سائر الخلال التي بها صلاح الإنسان، و التي لو فقد منها شيئاً لعظم ما يناله في ذلك من الخلل، يوافي خلقه على التمام حتى لا يفقد شيئاً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كان كذلك إلّا لأنّه خلق بعلم و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صار بعض الناس يفقد شيئاً من هذه الجوارح فيناله في ذلك مثل ما وصفته يا مولاي؟</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للتأديب والموعظة لمن يحلّ ذلك به و لغيره بسببه، كما قد يؤدب الملوك الناس للتنكيل والموعظة فلا ينكر ذلك عليهم بل يحمد من رأيهم و يصوّب من تدبيرهم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للذين تنزل بهم هذه البلايا من الثواب بعد الموت إن شكروا و أنابوا لما يستصغرون معه ما ينالهم منها ، حتى أنهم لو خيروا بعد الموت لاختاروا أن يردوا إلى البلايا ليزدادوا من الثواب</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فكّر يا مفضّل فى الأعضاء التي خلقت أفراداً و أزواجاً وما في ذلك من الحكمة و التقدير و الصواب في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فالرأس مما خلق فرداً، و لم يكن للإنسان صلاح في أن يكون أكثر من واحد ألا ترى أنه لو أضيف إلى رأس الإنسان رأس آخر لكان ثقلاً عليه من غير حاجة إليه، لأنّ الحواس التي يحتاج إليها مجتمعة في رأس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الإنسان ينقسم قسمين لو كان له رأسان فإن تكلّم من أحدهما كان الآخر معطلاً لا إرب فيه ولا حاجة إليه، و إن تكلّم منهما جميعاً بكلام واحد كان أحدهما فضلاً لا يحتاج إليه، و إن تكلم بأحدهما بغير الذي تكلّم به من الآخر لم يدر السامع بأي ذلك يأخذ،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أشباه هذا من الاختلاط و اليدان ممّا خلق أزواجاً، و لم يكن للإنسان خير في أن يكون له يد واحدة </w:t>
      </w:r>
    </w:p>
    <w:p>
      <w:pPr>
        <w:pStyle w:val="BookText"/>
        <w:rPr/>
      </w:pPr>
      <w:r>
        <w:rPr>
          <w:rFonts w:ascii="Amiri" w:hAnsi="Amiri" w:eastAsia="Amiri" w:cs="Amiri"/>
          <w:color w:val="111111"/>
          <w:sz w:val="28"/>
          <w:sz w:val="28"/>
          <w:szCs w:val="28"/>
          <w:rtl w:val="true"/>
          <w:lang w:bidi="ar-SA"/>
        </w:rPr>
        <w:t>لأنَّ ذلك كان يخلّ به في ما يحتاج إلى معالجته من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النجار و البناء لو شلت إحدى يديه لا يستطيع أن يعالج صناعته، وإن تكلّف ذلك لم يُحكمه ولم يبلغ منه ما يبلغه إذا كانت له يدان يتعاونان على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أطل الفكر يا مفضّل في الصوت و الكلام و تهيئة آلاته في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فالحنجرة كالأنبوية لخروج الصوت و اللسان والشفتان والأسنان لصياغة الحروف و النغم ألا ترى أنّ من سقطت أسنانه لم يقم السين، و من سقطت شفته لم يصحح الفاء، و من ثقل لسانه لم يفصح الراء و أشبه شيء بذلك المزمار الأعظم، فالحنجرة يشبه قصبة المزمار، و الرئة يشبه الزق الذي ينفخ فيه لتدخل الريح و العضلات التي تقبض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الرئة ليخرج الصوت كالأصابع التي تقبض على الزق حتى تجري الريح في المزمار، و الشفتان و الأسنان التي تصوغ الصوت حروفاً و نغماً كالأصابع التي تختلف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المزمار، فتصوغ صفيره ألحاناً، غير أنه و إن كان مخرج الصوت يشبه المزمار بالدلالة و التعريف، فإنّ المزمار بالحقيقة هو المشبه بمخرج الصوت</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أنبأتك بما في الأعضاء من الغناء في صنعة الكلام وإقامة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مع الذي ذكرت لك مآرب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فالحنجرة ليسلك فيها هذا النسيم إلى الرئة فتروح عن الفؤاد بالنفس الدائم المتتابع الذي لو حبس شيئاً يسيراً لهلك الإنسان، و باللسان تذاق الطعوم، فيميّز بينها و يعرف كلّ واحد منها حلوها من مرّها و حامضها من مزّها و مالحها من عذبها، وطيبها من خبيثها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مع ذلك معونة على إساغة الطعام والشراب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الأسنان تمضغ الطعام حتى يلين ويسهل إساغته، و هي مع ذلك كالسند للشفتين تمسكها و تدعمها من داخل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اعتبر ذلك بأنّك ترى من سقطت أسنانه مسترخى الشفة و مضطر بها و بالشفتين يترشّف الشراب، حتى يكون الذي يصل إلى الجوف منه بقصد و قدر، لا ينج ثجاً فيغص به الشارب أو ينكأ في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هما بعد ذلك كالباب المطبق على الفم يفتحها </w:t>
      </w:r>
    </w:p>
    <w:p>
      <w:pPr>
        <w:pStyle w:val="BookText"/>
        <w:rPr/>
      </w:pPr>
      <w:r>
        <w:rPr>
          <w:rFonts w:ascii="Amiri" w:hAnsi="Amiri" w:eastAsia="Amiri" w:cs="Amiri"/>
          <w:color w:val="111111"/>
          <w:sz w:val="28"/>
          <w:sz w:val="28"/>
          <w:szCs w:val="28"/>
          <w:rtl w:val="true"/>
          <w:lang w:bidi="ar-SA"/>
        </w:rPr>
        <w:t>الإنسان إذا شاء و يطبقها إذا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ما وصفنا من هذا بيان أن كل واحد من هذه الأعضاء يتصرف وينقسم إلى وجوه من المنافع كما تتصرف الأداة الواحدة في أعمال شتى، و ذلك كالفأس يستعمل في النجارة و الحفر وغيرهما من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رأيت الدماغ إذا كشف عنه لرأيته قد لفّ بحجب بعضها فوق بعض لتصونه من الأعراض و تمسكه فلا يضطرب، و لرأيت عليه الجمجمة بمنزلة البيضة كيما يفته هدّ الصدمة و الصحة الّتي ربما وقعت في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 جلّلت الجمجمة بالشعر حتى صار بمنزلة الفرو للرأس تستره من شدّة الحرّ والبرد، فمن حصن الدماغ هذا التحصين إلا الذي خلقه و جعله ينبوع الحسّ و المستحق للحيطة و الصيانة لعلوّ منزلته من البدن و ارتفاع درجته و خطر مرتبته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الجفن على العين كيف جعل كالغشاء، والأشفار كالأشراج، وأولجها في هذه الغار، و أظلّها بالحجاب و ما عليه من الشعر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مَن غيّب الفؤاد في جوف الصدر وكساه المدرعة التي هي غشاؤه و حصنه بالجواخ و ما عليها من اللحم والعصب لئلا يصل إليه ما ينكأه؟ من جعل في الحلق منفذين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لمخرج الصوت و هو الحلقوم المتصل بالرئة، و الآخر منفذ للغذاء و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المريء المتصل بالمعدة، الموصل الغذاء إليها، وجعل على الحلقوم طبقاً يمنع الطعام أن يصل إلى الرئة فيقتل؟ من جعل الرئة مروحة الفؤاد لا تفتر و لا تخلّ لكيلا تتحيّز الحرارة في الفؤاد فتؤدي إلى التلف؟ من جعل لمنافذ البول والغائط أشراجاً تضبطهما لئلا يجريا جرياناً دائماً فيفسد على الإنسان عيشه؟ فكم عسى أن يحصي المحصي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الّذي لا يحصى منه ولا يعلمه الناس أكثر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جعل المعدة عصبانية شديدة وقدرها لهضم الطعام الغليظ ؟ و من جعل الكبد </w:t>
      </w:r>
    </w:p>
    <w:p>
      <w:pPr>
        <w:pStyle w:val="BookText"/>
        <w:rPr/>
      </w:pPr>
      <w:r>
        <w:rPr>
          <w:rFonts w:ascii="Amiri" w:hAnsi="Amiri" w:eastAsia="Amiri" w:cs="Amiri"/>
          <w:color w:val="111111"/>
          <w:sz w:val="28"/>
          <w:sz w:val="28"/>
          <w:szCs w:val="28"/>
          <w:rtl w:val="true"/>
          <w:lang w:bidi="ar-SA"/>
        </w:rPr>
        <w:t xml:space="preserve">رقيقة ناعمة لقبول الصفو اللطيف من الغذاء، و لتهضم و تعمل ما هو ألطف من عمل المعدة إلا الله القادر ؟ أترى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الإهمال يأتي بشيء من ذلك؟ كلا بل هو تدبير من مدبّر حكيم قادر عليم بالأشياء قبل خلقه إياها لا يعجزه شيء و هو اللطيف الخبير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فكِّر يا مفضّل لِمَ صار المخَّ الرقيق محصناً في أنابيب العظام؟ هل ذلك إلا ليحفظه و يصونه؟ لم صار الدم السائل محصوراً في العروق بمنزلة الماء في الظروف إلا لتضبطه فلا يفيض ؟ لم صارت الأظفار على أطراف الأصابع إلا وقاية لها و معونة على العمل؟ لم صار داخل الاذن ملتوياً كهيئة اللولب إلا ليطرد فيه الصوت حتى ينتتهي إلى السمع و ليكسر حمة الريح فلا ينكاً في السمع ؟ لم حمل الإنسان على فخذيه و إليتيه هذا اللحم إلا ليقيه من الأرض فلا يتألّم من الجلوس عليها كما يألم من نحل جسمه و قل لحمه إذا لم يكن بينه و بين الأرض حائل يوقيه صلابتها ؟ من جعل الإنسان ذكراً و أنثى إلا من خلقه متناسلاً؟ و من خلقه متناسلاً إلا من خلقه مؤملاً؟ و من أعطاه آلات العمل إلا من خلقه عاملاً و من خلقه عاملاً إلا من جعله محتاجاً؟ و من جعله محتاجاً إلا من ضربه بالحاجة؟ و من ضربه بالحاجة إلا من توكل بتقويمه؟ من خصه بالفهم إلا من أوجب له الجزاء؟ من وهب له الحيلة إلا من ملكه الحول؟ و من ملكه الحول إلا من ألزمه الحجة؟ من يكفيه مالا تبلغه حيلته إلا من لم يبلغ مدى شكره؟ فکر و تدبر ما وصفته، هل تجد الإهمال على هذا النظام و الترتيب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الله عمّا يصفون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أصف لك الآن يا مفضّل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فيه ثقباً موجهة نحو الثقب التي في الرئة تروّحعن الفؤاد، حتى لو اختلفت تلك الثقب فتزايل بعضها عن بعض لما وصل الروح إلى الفؤاد و لهلك الإنسان، فيستجيز ذو فكر روية أن يزعم أنّ مثل هذا يكون بالإهمال، ولا يجد شاهداً من نفسه ينزعه عن هذا القول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رأيت فرداً من مصر اعين فيه كلوب أكنت تتوهم أنه جعل كذلك بلا معنى؟ بل كنت </w:t>
      </w:r>
    </w:p>
    <w:p>
      <w:pPr>
        <w:pStyle w:val="BookText"/>
        <w:rPr/>
      </w:pPr>
      <w:r>
        <w:rPr>
          <w:rFonts w:ascii="Amiri" w:hAnsi="Amiri" w:eastAsia="Amiri" w:cs="Amiri"/>
          <w:color w:val="111111"/>
          <w:sz w:val="28"/>
          <w:sz w:val="28"/>
          <w:szCs w:val="28"/>
          <w:rtl w:val="true"/>
          <w:lang w:bidi="ar-SA"/>
        </w:rPr>
        <w:t>تعلم ضرورة أنّه مصنوع يلقى فرداً آخر فتبرزه ليكون في اجتماعهما ضرب من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تجد الذكر من الحيوان كانّه فرد من زوج مهيّاً من فرد أنثى فيلتقيان لما فيه من دوام النسل و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 و خيبةً و تسعاً لمنتحلى الفلسفة كيف عميت قلوبهم عن هذه الخلقة العجيبة حتى أنكروا التدبير و العمد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فرج الرجل مسترخياً 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 إلى قعر الرحم حتى يفرغ النطفة فيه، و لو كان منعظاً أبداً كيف كان الرجل يتقلب في الفراش و يمشي بين الناس و شيء شاخص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في ذلك مع قبح المنظر تحريك الشهوة في كل وقت من الرجال و النساء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أكثر ذلك لا يبدو للبصر في كل وقت، ولا يكون على الرجال منه مؤنة، بل جعل فيه القوّة على الانتصاب وقت الحاجة إلى ذلك لما قدر أن يكون فيه من دوام النسل و بقائه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اعتبر الآن يا مفضّل بعظم النعمة على الإنسان في مطعمه و مشربه و تسهیل خروج الأذى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من حسن التقدير في بناء الدار أن يكون الخلاء في أستر موضع فيها ؟ فهكذا جعل الله سبحانه المنفذ المهيّاً للخلاء من الإنسان في أستر موضع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يجعله بارزاً من خلقه و لا ناشراً من بين يديه، بل هو مغيّب في موضع غامض من البدن مستور محجوب يلتقي عليه الفخذان و تحجبه الأليتان بما عليهما من اللحم فيواريانه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احتاج االإنسان إلى الخلاء وجلس تلك الجلسة ألفى ذلك المنفذ منه منصباً مهيّاً لانحدار الثفل فتبارك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تظاهرت آلاؤه، و لا تحصى نعماؤه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فكّر يا مفضّل في هذه الطواحن الّتي جُعلت للإنسان، فبعضها حداد لقطع الطعام و قرضه، و بعضها عراض لمضغه و رضه، فلم ينقص واحد من الصفتين إذ كان محتاجاً إليهما جميعا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تأمَّل و اعتبر بحسن التدبير في خلق الشعر و الأظفار، فإنَّهما لمّا كانا ممّا يطول و يكثر </w:t>
      </w:r>
    </w:p>
    <w:p>
      <w:pPr>
        <w:pStyle w:val="BookText"/>
        <w:rPr/>
      </w:pPr>
      <w:r>
        <w:rPr>
          <w:rFonts w:ascii="Amiri" w:hAnsi="Amiri" w:eastAsia="Amiri" w:cs="Amiri"/>
          <w:color w:val="111111"/>
          <w:sz w:val="28"/>
          <w:sz w:val="28"/>
          <w:szCs w:val="28"/>
          <w:rtl w:val="true"/>
          <w:lang w:bidi="ar-SA"/>
        </w:rPr>
        <w:t xml:space="preserve">حتى يحتاج إلى تخفيفه أوّلاً فأوّلاً جعلا عديمي الحس لئلّا يؤلم الإنسان الأخذ منهما و لو كان قص الشعر وتقليم الأظفار مما يوجد له مس ذلك لكان الإنسان من ذلك بين مكروهين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يدع كلّ واحد منها حتى يطول فيتنقل عليه، و إما أن يخفّفه بوجع و ألم يتألم منه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لم يجعل ذلك خلقه لا تزيد فيحتاج الإنسان إلى النقصان منه؟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في ذلك على العبد نعماً لا يعرفها فيحمد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آلام البدن و أدواءه تخرج بخروج الشعر في مسامه و بخروج الأظفار من أناملها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لذلك أمر الإنسان بالنورة و حلق الرأس وقص الأظفار في كلّ أسبوع ليسرع الشعر والأظفار في النبات فتخرج الآلام و الأدواء بخروجها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طالا تحيزا و قل خروجها فاحتبست الآلام والأدواء في البدن فأحدثت عللاً و أوجاعاً، و منع مع ذلك الشعر من المواضع التي يضر بالإنسان ويحدث عليه الفساد والضرر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نبت الشعر في العين ألم يكن سيعمى البصر؟ و لو نبت في الفم ألم يكن سينغص على الإنسان طعامه و شرابه؟ و لو نبت في باطن الكفّ ألم يكن سيعوّقه عن صحة اللمس و بعض الأعمال ؟ و لو نبت في فرج المرأة و على ذكر الرجل ألم يكن سيفسد عليها لذة الجماع؟ فانظر كيف تنكب الشعر هذه المواضع لما في من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ليس هذا في الإنسان فقط، بل تجده في البهائم و السباع وسائر المتناسلات، فإنّك ترى أجسامهنّ مجللة بالشعر، وترى هذه المواضع خالية منه لهذا السبب 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الخلقة كيف تتحرّز وجوه الخطاء و المضرّة الخطاء و المضرّة و تأتي بالصواب و المنفعة إن المنانيّة و أشياههم حين اجتهدوا في عيب الخلقة و العمد عابوا الشعر النابت على الركب و الابطين و لم يعلموا أنّ ذلك من رطوبة تنصب إلى هذه المواضع فينبت فيها الشعر كما ينبت العشب في مستنقع المياه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أفلاترى إلى هذه المواضع أستر و أهياً لقبول تلك الفضلة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هذه تعد مما يحمل الإنسان من مؤنة هذا البدن وتكاليفه لما له في ذلك من المصلحة، فإنّ اهتمامه بتنظيف بدنه و أخذ ما يعلوه من الشعر ممّا يكسر به شرَّته و يكف </w:t>
      </w:r>
    </w:p>
    <w:p>
      <w:pPr>
        <w:pStyle w:val="BookText"/>
        <w:rPr/>
      </w:pPr>
      <w:r>
        <w:rPr>
          <w:rFonts w:ascii="Amiri" w:hAnsi="Amiri" w:eastAsia="Amiri" w:cs="Amiri"/>
          <w:color w:val="111111"/>
          <w:sz w:val="28"/>
          <w:sz w:val="28"/>
          <w:szCs w:val="28"/>
          <w:rtl w:val="true"/>
          <w:lang w:bidi="ar-SA"/>
        </w:rPr>
        <w:t>عاديته، و يشغله عن بعض ما يخرجه إليه الفراغ من الأشرو و البطالة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تأمّل الريق و ما فيه من المنفعة، فإنّه جعل يجري جرياناً دائماً إلى الفم ليبل الحلق و اللهوات فلا يجفّ، فإنّ هذه المواضع لو جعلت كذلك كان فيه هلاك الإنسان، ثم كان لا يستطيع أن يسيغ طعاماً إذا لم يكن في الفم بلّة تنفذه تشهد بذلك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الرطوبة مطية الغذاء، و قد تجري من هذه البلّة إلى موضع آخر من المرّة فيكون في ذلك صلاح تام للإنسان، و لو يبست المرّة لهلك الانسان، و لقد قال قوم من جهلة المتكلمين و ضعفة المتفلسفين بقلّة التمييز و قصور العلم لو كان بطن الإنسان كهيئة القباء يفتحه الطبيب إذا شاء فيعاين ما فيه، و يدخل يده فيعالج ما أراد علاجه، ألم يكن أصلح من أن يكون مصمتاً محجوباً عن البصر واليد لا يعرف ما فيه إلا بدلالات غامضة كمثل النظر إلى البول و حس العرق و ما أشبه ذلك مما يكثر فيه الغلط و الشبهة حتى ربما كان ذلك سبباً للموت ؟ فلو علم هؤلاء الجهلة أنّ هذا لو كان هكذا كان أوّل ما فيه أنه كان يسقط عن الإنسان الوجل من الأمراض والموت، وكان يستشعر البقاء ويغتر بالسلامة، فيخرجه ذلك إلى العتو و الأشر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كانت الرطوبات التي في البطن تترشّح و تتحلب فيفسد على الإنسان مقعده و مرقده و ثیاب بذلته و زینته بل كان يفسد عليه عيشه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المعدة والكبد و الفؤاد إنما تفعل أفعالها بالحرارة الغريزية التي جعلها الله محتبسة في الجوف، فلو كان في البطن فرج ينفتح حتى يصل البصر إلى رؤيته و اليد إلى علاجه لوصل برد الهواء إلى الجوف، فمازج الحرارة الغريزيّة و بطل عمل الأحشاء، فكان في ذلك هلاك الإنسان أفلاترى أنّ كلّ ما تذهب إليه الأوهام سوى ما جاءت به الخلقة خطأ و خطل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شرح الجميع في كتاب التوحيد، من أراد ذلك فليرجع إليه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bookmarkStart w:id="196" w:name="pg16433_211304"/>
    </w:p>
    <w:p>
      <w:pPr>
        <w:pStyle w:val="Heading4"/>
        <w:numPr>
          <w:ilvl w:val="3"/>
          <w:numId w:val="1"/>
        </w:numPr>
        <w:rPr/>
      </w:pPr>
      <w:bookmarkStart w:id="197" w:name="__RefHeading___Toc7979209_1280447820"/>
      <w:bookmarkStart w:id="198" w:name="_Toc67"/>
      <w:bookmarkEnd w:id="196"/>
      <w:bookmarkEnd w:id="197"/>
      <w:r>
        <w:rPr>
          <w:rtl w:val="true"/>
        </w:rPr>
        <w:t xml:space="preserve">باب </w:t>
      </w:r>
      <w:r>
        <w:rPr/>
        <w:t>8</w:t>
      </w:r>
      <w:r>
        <w:rPr>
          <w:rtl w:val="true"/>
        </w:rPr>
        <w:t xml:space="preserve"> : </w:t>
      </w:r>
      <w:r>
        <w:rPr>
          <w:rtl w:val="true"/>
        </w:rPr>
        <w:t>نادر في علّة اختلاف صور المخلوقات و علة السودان و الترك و الصقالبة</w:t>
      </w:r>
      <w:bookmarkEnd w:id="1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إبراهيم الطالقاني، عن ابن عقدة الحافظ، عن علي بن الحسن بن فضال عن أبيه عن أبي الحسن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خلق الله عزّ وجلّ الخلق على أنواع شتى، و لم يخلقه نوعاً واحداً؟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يقع في الأوهام أنه عاجز ولا يقع صورة في وهم ملحد إلا وقد خلق الله عزّ و جلّ عليها خلقا لئلا يقول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يقدر الله عزّوجلّ على أن يخلق صورة كذا وكذا لأنه لا يقول من ذلك شيئاً إلا و هو موجود في خلقه تبارك و تعالى، فيعلم بالنظر إلى أنواع خلقه أنه على كلّ شيء قدير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يزيد بن سلام أنه سأل النبي صلی الله علیه و آله و سلّم أن آدم خلق من الطين كله أو من طين واحد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الطين كلّه و لو خلق من طين واحد لما عرف الناس بعضهم بعضاً، وكانوا على صورة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فلهم في الدنيا مثل؟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التراب فيه أبيض، وفيه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أخضر، و فيه أشقر، و فيه أغبر، و فيه أحمر، و فيه أزرق، و فيه عذب، و فيه ملح، و فيه ،خشن و فيه لين و فيه أصهب، وفلذلك صار الناس فيهم لين، و فيهم خشن، و فيهم أبيض، وفيهم أصفر، و أحمر و أصهب وأسود على ألوان التراب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bookmarkStart w:id="199" w:name="pg16433_211306"/>
    </w:p>
    <w:p>
      <w:pPr>
        <w:pStyle w:val="Heading3"/>
        <w:numPr>
          <w:ilvl w:val="2"/>
          <w:numId w:val="1"/>
        </w:numPr>
        <w:rPr/>
      </w:pPr>
      <w:bookmarkStart w:id="200" w:name="__RefHeading___Toc7979211_1280447820"/>
      <w:bookmarkStart w:id="201" w:name="_Toc68"/>
      <w:bookmarkEnd w:id="199"/>
      <w:bookmarkEnd w:id="200"/>
      <w:r>
        <w:rPr>
          <w:rtl w:val="true"/>
        </w:rPr>
        <w:t xml:space="preserve">أبواب </w:t>
      </w:r>
      <w:r>
        <w:rPr>
          <w:rtl w:val="true"/>
        </w:rPr>
        <w:t xml:space="preserve">: </w:t>
      </w:r>
      <w:r>
        <w:rPr>
          <w:rtl w:val="true"/>
        </w:rPr>
        <w:t>الطب و معالجة الامراض و خواص الادوية</w:t>
      </w:r>
      <w:bookmarkEnd w:id="201"/>
    </w:p>
    <w:p>
      <w:pPr>
        <w:pStyle w:val="Heading4"/>
        <w:numPr>
          <w:ilvl w:val="3"/>
          <w:numId w:val="1"/>
        </w:numPr>
        <w:rPr/>
      </w:pPr>
      <w:bookmarkStart w:id="202" w:name="__RefHeading___Toc7979213_1280447820"/>
      <w:bookmarkStart w:id="203" w:name="_Toc69"/>
      <w:bookmarkEnd w:id="202"/>
      <w:r>
        <w:rPr>
          <w:rtl w:val="true"/>
        </w:rPr>
        <w:t xml:space="preserve">باب </w:t>
      </w:r>
      <w:r>
        <w:rPr/>
        <w:t>1</w:t>
      </w:r>
      <w:r>
        <w:rPr>
          <w:rtl w:val="true"/>
        </w:rPr>
        <w:t xml:space="preserve"> : </w:t>
      </w:r>
      <w:r>
        <w:rPr>
          <w:rtl w:val="true"/>
        </w:rPr>
        <w:t>أنّه لم سمّى الطبيب طبيباً و ما ورد في عمل الطب و الرجوع الى الطبيب</w:t>
      </w:r>
      <w:bookmarkEnd w:id="2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عن أحمد بن أبي عبدالله البرقي بإسناده يرفعه إلى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يسمّى الطبيب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موسى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ممّن الداء؟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فممّن الدواء؟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يصنع الناس بالمعالج؟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يطيب بذلك أنفسهم فسمّي الطبيب لذلك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عن أحمد بن محمد، عن علي بن الحكم، عن زياد بن أبي الحلال،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موسى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من أين الداء؟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فالشّفاء؟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يصنع عبادك بالمعالج؟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يطيب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فيومئذ سمي المعالج الطبيب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الحسن بن محبوب، عن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إن احتجت إلى طبيب و هو نصراني </w:t>
      </w:r>
    </w:p>
    <w:p>
      <w:pPr>
        <w:pStyle w:val="BookText"/>
        <w:rPr/>
      </w:pPr>
      <w:r>
        <w:rPr>
          <w:rFonts w:ascii="Amiri" w:hAnsi="Amiri" w:eastAsia="Amiri" w:cs="Amiri"/>
          <w:color w:val="111111"/>
          <w:sz w:val="28"/>
          <w:sz w:val="28"/>
          <w:szCs w:val="28"/>
          <w:rtl w:val="true"/>
          <w:lang w:bidi="ar-SA"/>
        </w:rPr>
        <w:t>أسلّم عليه و أدعو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لأنّه لا ينفعه دعاؤك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سعد بن عبدالله، عن الهيثم بن أبي مسروق النهدي، عن ابن محبوب مثله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كتاب السياري عنه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أحمد بن إدريس، عن سهل، عن النوفلي، عن السكوني،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ظهرت صحته على سقمه فيعالج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بشيء فمات فأنا إلى الله بريء منه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عبد الواحد، عن النضر بن سويد، عن عاصم بن حميد،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يعالج بالكي؟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الله تعالى جعل في الدواء بركة و شفاء وخيراً كثيراً، وما على الرّجل أن يتداوى وإن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إبراهيم بن مسلم، عن ابن أبي نجران،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يشرب الدواء و ربما قتله و ربما يسلم منه و ما يسلم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الله الداء وأنزل الشفاء، و ما خلق الله داء إلا جعل به دواء، فاشرب وسمّ الله تعالى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نبيَّاً من الأنبياء مرض،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أتداوى حتى يكون الذي أمرضني هو الذي يشفيني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تعالى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أشفيك حتّى تتداوى، فإنّ الشفاء منّي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 بدائك ما مشى بك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تداووا، فإنّ الذي أنزل الدّاء أنزل الدواء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عن محمد بن عيسى اليقطيني، عن القاسم بن يحيى، عن جده الحسن، عن أبي بصير و محمد بن مسلم عن أبي عبدالله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يتداوى المسلم حتى يغلب مرضه صحته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الحسين بن سعيد، عن حماد، عن حريز، عن محمد بن مسلم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يعالج الدواء للناس فيأخذ عليه جعلاً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Style w:val="FootnoteAnchor"/>
          <w:rtl w:val="true"/>
        </w:rPr>
        <w:footnoteReference w:id="307"/>
      </w:r>
      <w:bookmarkStart w:id="204" w:name="pg16433_211309"/>
    </w:p>
    <w:p>
      <w:pPr>
        <w:pStyle w:val="Heading4"/>
        <w:numPr>
          <w:ilvl w:val="3"/>
          <w:numId w:val="1"/>
        </w:numPr>
        <w:rPr/>
      </w:pPr>
      <w:bookmarkStart w:id="205" w:name="__RefHeading___Toc7979215_1280447820"/>
      <w:bookmarkStart w:id="206" w:name="_Toc70"/>
      <w:bookmarkEnd w:id="204"/>
      <w:bookmarkEnd w:id="205"/>
      <w:r>
        <w:rPr>
          <w:rtl w:val="true"/>
        </w:rPr>
        <w:t xml:space="preserve">باب </w:t>
      </w:r>
      <w:r>
        <w:rPr/>
        <w:t>2</w:t>
      </w:r>
      <w:r>
        <w:rPr>
          <w:rtl w:val="true"/>
        </w:rPr>
        <w:t xml:space="preserve"> : </w:t>
      </w:r>
      <w:r>
        <w:rPr>
          <w:rtl w:val="true"/>
        </w:rPr>
        <w:t>التداوي بالحرام</w:t>
      </w:r>
      <w:bookmarkEnd w:id="2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 و المجالس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بن الوليد، عن محمّد بن الحسن الصفار، عن محمد بن الحسين بن أبي الخطاب، عن محمد بن إسماعيل بن بزيع، عن محمّد بن عذافر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حرّم الله الميتة والدم ولحم الخنزير و الخمر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لم يحرم ذلك على عباده و أحلّ لهم ما سوى ذلك من رغبة فيما أحلّ لهم، و لا زهد فيما حرم عليهم ولكنّه عزّ و جلّ خلق الخلق و علم ما تقوم به أبدانهم و ما يصلحها فأحلّه ،لهم و أباحه، و علم ما يضرهم فنهاهم عنه، ثم أحله للمضطر في الوقت الذي لا يقوم بدنه إلا به فأحلّه له بقدر البلغة لا 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عيسى، عن ابن أذينة، عن محمد بن مسلم و إسماعيل الجعفي و عدة،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أبا جعفر علیه السّلام يقول التقيّة في كلّ شيء، وكلُّ شيء اضطر إليه ابن آدم فقد أحلّه الله له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حاتم، عن محمد بن عمير، عن علي بن محمد بن زياد، عن </w:t>
      </w:r>
    </w:p>
    <w:p>
      <w:pPr>
        <w:pStyle w:val="BookText"/>
        <w:rPr/>
      </w:pPr>
      <w:r>
        <w:rPr>
          <w:rFonts w:ascii="IRNazanin" w:hAnsi="IRNazanin" w:eastAsia="IRNazanin"/>
          <w:color w:val="111111"/>
          <w:sz w:val="28"/>
          <w:sz w:val="28"/>
          <w:szCs w:val="28"/>
          <w:rtl w:val="true"/>
          <w:lang w:bidi="fa-IR"/>
        </w:rPr>
        <w:t>أحمد بن الفضل، عن يونس بن عبد الرحمان، عن علي بن أبي حمزة، عن أبي بصير عن أبي عبد الله علیه السّلام قال المضطر لا يشرب الخمر، فإنّها لا تزيده إلا شراً، ولأنه إن شربها قتلته فلا تشرب منها قطرة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لا تزيده إلا عطشاً</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مثله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تشرينّ منها قطرة</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الله عن بول البقر يشربه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محتاجاً يتداوى به فلا بأس</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إبراهيم، عن أبيه، عن ابن أبي عمير، عن عمر بن أذينة،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عبد الله علیه السّلام أسأله عن الرجل ينعت له الدواء من ربح البواسير، فيشربه بقدر سكرجة من نبيذ صلب، ليس يريد به اللذة إنما يريد به الدواء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جرعة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لم يجعل في شيء مما حرم شفاءً و لا دواء</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جعفر عن صفوان عن ابن مسكان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دواء يعجن بالخمر لا يجوز أن يعجن بغيره، إنما هو اضطرار؟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يحل لمسلم أن ينظر إليه، فكيف يتداوى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هو بمنزلة شحم الخنزير الذي يقع في كذا و كذا لا يكمل إلا به، فلاشفى الله أحداً شفاء خمر و شحم خنزير</w:t>
      </w:r>
      <w:r>
        <w:rPr>
          <w:rFonts w:eastAsia="IRNazanin" w:cs="IRNazanin"/>
          <w:color w:val="111111"/>
          <w:sz w:val="28"/>
          <w:szCs w:val="28"/>
          <w:rtl w:val="true"/>
          <w:lang w:bidi="fa-IR"/>
        </w:rPr>
        <w:t xml:space="preserve">! </w:t>
      </w:r>
      <w:r>
        <w:rPr>
          <w:rStyle w:val="FootnoteAnchor"/>
          <w:rtl w:val="true"/>
        </w:rPr>
        <w:footnoteReference w:id="314"/>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عن أحمد بن محمد، عن يعقوب بن يزيد، عن بن الحسن الميثمي،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عبدالله عن دواء عجن بالخمر يكتحل منها ؟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الله عزّ و جلّ في حرام شفاءً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أحمد بن يحيى، عن محمد بن الحسين و الحسن بن موسى الخشاب، عن يزيد بن إسحاق شعر عن هارون بن حمزة الغنوي عن أبي عبد الله علیه السّلام في رجل اشتكى عينيه فبعث له بكحل يعجن بالخمر،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خبيث بمنزلة الميتة، فإن كان مضطرّاً فليكتحل به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الواحد بن محمّد بن عبدوس عن عليّ بن محمّد بن قتيبة عن الفضل بن شاذان فيما كتب الرضاع علیه السّلام للمأمون من دين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المضطر لا يشرب الخمر لأنّها تقتله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bookmarkStart w:id="207" w:name="pg16433_211312"/>
    </w:p>
    <w:p>
      <w:pPr>
        <w:pStyle w:val="Heading4"/>
        <w:numPr>
          <w:ilvl w:val="3"/>
          <w:numId w:val="1"/>
        </w:numPr>
        <w:rPr/>
      </w:pPr>
      <w:bookmarkStart w:id="208" w:name="__RefHeading___Toc7979217_1280447820"/>
      <w:bookmarkStart w:id="209" w:name="_Toc71"/>
      <w:bookmarkEnd w:id="207"/>
      <w:bookmarkEnd w:id="208"/>
      <w:r>
        <w:rPr>
          <w:rtl w:val="true"/>
        </w:rPr>
        <w:t xml:space="preserve">باب </w:t>
      </w:r>
      <w:r>
        <w:rPr/>
        <w:t>3</w:t>
      </w:r>
      <w:r>
        <w:rPr>
          <w:rtl w:val="true"/>
        </w:rPr>
        <w:t xml:space="preserve"> :</w:t>
      </w:r>
      <w:r>
        <w:rPr>
          <w:rtl w:val="true"/>
        </w:rPr>
        <w:t>علاج الحمى و اليرقان وكثرة الدم و بيان علاماتها</w:t>
      </w:r>
      <w:bookmarkEnd w:id="2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السيّاري، عن أبي جعفر، عن إسحاق بن مطهّر، قال أبو عبد الله علیه السّلام كل التفّاح، فإنّه يطفء الحرارة، ويبرد الجوف، ويذهب بالحمى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يوسف عن القندي، عن المفضّل بن عمر،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له الحمّى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بيت لا نتداوى إلّا بإفاضة الماء البارد يصب علينا وأكل التفاح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الخضيب بن المرزبان العطّار، عن صفوان بن يحيى و فضالة عن عن محمد بن مسلم،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الحمّى من فيح جهنّم فأطفوها بالماء البارد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غسان عبدالله بن خالد بن نجيح ، عن حماد بن عيسى عن الحسين بن المختار، عن محمد بن مسلم، عن أبي جعفر علیه السّلام أنه كان إذا حمَّ بلّ ثوبين يطرح عليه أحدهما ، فإذا جفّ طرح عليه الآخر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وجدنا للحمّى مثل الماء البارد و الدعاء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عون بن محمد بن القاسم، عن حماد بن عيسى، عن الحسين بن المختار، عن أبي أسامة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اختار جدُّنا صلی الله علیه و آله و سلّم للحمّى إلّا وزن عشرة دراهم سكّر بماء بارد على الرّيق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علي بن الشاه، عن أبي بكر بن عبدالله النيسابوري، عن عبدالله بن أحمد بن عامر الطائي، عن أبيه، عن الرضاء علیه السّلام و عن أحمد بن إبراهيم الخوزي عن إبراهيم بن مروان عن جعفر بن محمّد بن زياد عن أحمد بن عبدالله الهروي عن الرضاء علیه السّلام و عن الحسين بن محمد الاشناني المعدّل، عن عليّ بن مهروبة القزويني عن داود بن سليمان، عن الرضا عن آبائه عن الحسين بن على علیه السّلام أنّه دخل رسول الله صلی الله علیه و آله و سلّم على عليّ بن أبي طالب علیه السّلام و هو محموم، فأمره بأكل الغبيراء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علي بن إبراهيم، عن أبيه، عن إسماعيل بن مرار، عن يونس، عن أبي الحسن علیه السّلام قال علامات الدم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الحكة، و البثرة، والنعاس، والدوران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النضر عن عمرو بن شمر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البصل يذهب بالحمّى </w:t>
      </w:r>
      <w:r>
        <w:rPr>
          <w:rStyle w:val="FootnoteAnchor"/>
          <w:rtl w:val="true"/>
        </w:rPr>
        <w:footnoteReference w:id="325"/>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السّرى بن أحمد بن السّري، عن محمّد بن يحيى الأزمني عن محمد بن سنان، عن يونس بن ظبيان، عن محمد بن إسماعيل بن أبي زينب،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الباقر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الحمّى في ثلاثة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القیء، و في العرق و في إسهال البطن</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bookmarkStart w:id="210" w:name="pg16433_211314"/>
    </w:p>
    <w:p>
      <w:pPr>
        <w:pStyle w:val="Heading4"/>
        <w:numPr>
          <w:ilvl w:val="3"/>
          <w:numId w:val="1"/>
        </w:numPr>
        <w:rPr/>
      </w:pPr>
      <w:bookmarkStart w:id="211" w:name="__RefHeading___Toc7979219_1280447820"/>
      <w:bookmarkStart w:id="212" w:name="_Toc72"/>
      <w:bookmarkEnd w:id="210"/>
      <w:bookmarkEnd w:id="211"/>
      <w:r>
        <w:rPr>
          <w:rtl w:val="true"/>
        </w:rPr>
        <w:t xml:space="preserve">باب </w:t>
      </w:r>
      <w:r>
        <w:rPr/>
        <w:t>4</w:t>
      </w:r>
      <w:r>
        <w:rPr>
          <w:rtl w:val="true"/>
        </w:rPr>
        <w:t xml:space="preserve"> :</w:t>
      </w:r>
      <w:r>
        <w:rPr>
          <w:rtl w:val="true"/>
        </w:rPr>
        <w:t>الحجامة و الحقنة و السعوط و القيء</w:t>
      </w:r>
      <w:bookmarkEnd w:id="2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بن الوليد، عن محمد بن الحسن الصفار عن يعقوب بن يزيد، عن ابن أبي عمير، عن حفص بن البختري،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الدواء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الحجامة، والسعوط، والحقنة، و القيء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بن عبدالله، عن محمد بن عيسى اليقطيني، عن زكريا المؤمن عن محمد بن رباح القلاء،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إبراهيم علیه السّلام يحتجم يوم الجمعة،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تحتجم يوم الجمعة ؟ قال أقرء آية الكرسي، فإذا هاج بك الدم ليلا كان أو نهاراً فاقرأ آية الكرسي واحجتم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بن عبدالله، عن يعقوب بن يزيد،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الحسن عليّ بن محمد العسكري علیه السّلام يوم الاربعاء و هو يحتجم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الحرمين يروون عن رسول الله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احتجم يوم الأربعاء فأصابه بياض فلا يلومن إلا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كذبوا، إنما يصيب ذلك من حملته أنّه في </w:t>
      </w:r>
    </w:p>
    <w:p>
      <w:pPr>
        <w:pStyle w:val="BookText"/>
        <w:rPr/>
      </w:pPr>
      <w:r>
        <w:rPr>
          <w:rFonts w:ascii="IRNazanin" w:hAnsi="IRNazanin" w:eastAsia="IRNazanin"/>
          <w:color w:val="111111"/>
          <w:sz w:val="28"/>
          <w:sz w:val="28"/>
          <w:szCs w:val="28"/>
          <w:rtl w:val="true"/>
          <w:lang w:bidi="fa-IR"/>
        </w:rPr>
        <w:t xml:space="preserve">طمث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عن أحمد بن أبي عبدالله رفعه إلى أبي عبدالله جعفر بن محمد علیه السّلام عن أبية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احتجم النبي صلی الله علیه و آله و سلّم في رأسه و بين كتفيه و في ققاه ثلاثاً، سمّى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المنقذة</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عن محمد بن الحسن الصفار، عن أحمد بن محمّد بن عيسى، عن عبدالرحمن بن عمرو بن أسلم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الحسن موسى بن جعفر علیهما السّلام يوم الأربعاء و هو محموم فلم تتركه الحمي، فاحتجم يوم الجمعة فتركته الحمّى</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محمّد بن يحيى عن سهل بن زياد، عن محمد بن الحسين بن أبي الخطاب، عن محمد بن سنان، عن حذيفة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عبد الله علیه السّلام احتجم يوم الأربعاء بعد العصر</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عبدالله عن محمد بن عيسى اليقطيني، عن القاسم بن يحيى، عن جده الحسن عن أبي بصير و محمد بن مسلم عن أبي عبد الله علیه السّلام آبانه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الحجامة تصحح البدن و تشدّ العقل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روي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اقرء آية الكرسي واحتجم أي يوم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تصدّق واخرج أي يوم شئت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محمّد عن القاسم بن محمّد عن إسماعيل بن أبي الحسن، عن حفص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ما تداويتم به الحجامة والسعوط و الحمّام و الحقنة</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إبراهيم بن محمّد، عن عبدالرحمن، عن إسحاق بن حسان، عن عيسى بن بشير الواسطي، عن ابن مسكان و زرارة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محمد بن علي علیه السّلام طب العرب في ثلاث شرطة الحجامة، والحقنة، وآخر الدواء الكيّ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العرب في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شرطة الحجامة الحقنة، و السعوط، و القيء، و الحمام، وآخر الدواء الكيَّ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أبي جعفر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العرب في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شرطة الحجامة والحقنة، و الحمّام، والسعوط، والقيء، و شربة العسل و آخر الدواء الكي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يزاد فيه النورة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رسول الله صلی الله علیه و آله و سلّم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احتجموا إذا هاج بكم الدم، فإنّ الدم ربما تبيغ بصاحبه فيقتله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أبيه محمّد بن خالد، عن ابن بكير،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علي الباقرعلیه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الحجامة في الرأس شفاء من كل داء إلا السام</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أبي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الرّمان بعد الحجامة، رماناً حلواً، فانّه يسكن الدم، ويصفّي الدم في الجوف</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منصور، عن الحسين بن علي بن يقطين عن محمّد بن فضيل، عن أبي حمزة الثمالي،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تقيّاً قبل أن يتقيّأ كان أفضل من سبعين دواء، و يخرج القيء على هذا السبيل كلّ داء و علة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 الحجامة على الريق</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علیه السّلام قال في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تدخله و أنت ممتلىء من الطعام، و لا تحتجم حتى تأكل شيئاً، فانّه أدرّ العروق، و أسهل لخروجه، و أقوى للبدن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روي عن العالم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الحجامة بعد الأكل، لأنه إذا شبع الرّجل ثم احتجم اجتمع الدم و أخرج الداء، وإذا احتجم قبل الأكل خرج الدم و بقي الداء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روي عن أبي عبد الله علیه السّلام أنّه احتجم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جارية هلمي ثلاث سكّرات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السّكر بعد الحجامة يردّ الدم الطري، ويزيد في القوة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الحجامة يوم الأحد فيه شفاء من كل داء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علیه السّلام قال رسول الله صلی الله علیه و آله و سلّم احتجموا يوم الاثنين بعد العصر</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احتجم يوم الثلثاء لسبع عشرة أو لتسع عشرة أو لإحدى وعشرين كان له شفاء من داء السنة</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زيد بن علي، عن آبائه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من احتجم يوم الأربعاء فأصابه وضح فلا يلومنّ إلّا نفسه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احتجم في آخر خميس في الشهر آخر النهار سل الداء سلاً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الصادق علیه السّلام و هو يحتجم 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أوليس تقرأ آية الكرسي؟ ونهى الحجامة مع الروال في يوم الجمعة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آية الكرسي و احتجم أي وقت شئت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ثار بأحدكم الدم فليحتجم لا يتبيّغ به فيقتله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أراد أحدكم ذلك فليكن من آخر النهار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عن محمد بن الحسين، عن محمد بن إسماعيل،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عقبة، عن إسحاق بن عمار،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تحتجموا في يوم الجمعة مع الزوال، فإنّ من احتجم مع الزوال في يوم الجمعة فأصابه شيء فلا يلومن إلا نفسه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أحمد بن محمّد بن عيسى، عن ابن محبوب عن عبدالرحمن بن الحجاج عن أبي عبد الله الله قال اقرأ آية الكرسي و احتجم أي يوم شئت و تصدق و اخرج أي يوم شئت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تعادوا الأيام فتعاديكم، وإذا تبيع الدم بأحدكم فليهرقه ولو بمشقص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تبغّى من البغي</w:t>
      </w:r>
      <w:r>
        <w:rPr>
          <w:rFonts w:eastAsia="Amiri" w:cs="Amiri" w:ascii="Amiri" w:hAnsi="Amiri"/>
          <w:color w:val="111111"/>
          <w:sz w:val="28"/>
          <w:szCs w:val="28"/>
          <w:rtl w:val="true"/>
          <w:lang w:bidi="ar-SA"/>
        </w:rPr>
        <w:t xml:space="preserve">. </w:t>
      </w:r>
      <w:bookmarkStart w:id="213" w:name="pg16433_211319"/>
    </w:p>
    <w:p>
      <w:pPr>
        <w:pStyle w:val="Heading4"/>
        <w:numPr>
          <w:ilvl w:val="3"/>
          <w:numId w:val="1"/>
        </w:numPr>
        <w:rPr/>
      </w:pPr>
      <w:bookmarkStart w:id="214" w:name="__RefHeading___Toc7979221_1280447820"/>
      <w:bookmarkStart w:id="215" w:name="_Toc73"/>
      <w:bookmarkEnd w:id="213"/>
      <w:bookmarkEnd w:id="214"/>
      <w:r>
        <w:rPr>
          <w:rtl w:val="true"/>
        </w:rPr>
        <w:t xml:space="preserve">باب </w:t>
      </w:r>
      <w:r>
        <w:rPr/>
        <w:t>5</w:t>
      </w:r>
      <w:r>
        <w:rPr>
          <w:rtl w:val="true"/>
        </w:rPr>
        <w:t xml:space="preserve"> : </w:t>
      </w:r>
      <w:r>
        <w:rPr>
          <w:rtl w:val="true"/>
        </w:rPr>
        <w:t>الحمية</w:t>
      </w:r>
      <w:bookmarkEnd w:id="2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معاني الأخبار و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محمد بن يحيى العطّار، عن أحمد بن محمد بن عيسى، عن إبراهيم بن إسحاق، عن عبد الله بن أحمد، عن إسماعيل الخراساني،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الحمية من الشيء تركه إنّما الحمية من الشيء الإقلال منه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العالم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الحمية الرفق بالبدن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الحسن بن محبوب، عن علي بن رئاب،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تنفع الحمية بعد سبعة أيام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تنفع الحمية لمريض</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الرضاء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الناس قصروا في الطعام لاستقامت أبدانهم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العالم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الحمية رأس الدواء، و المعدة بيت الداء، و عود بدناً ما تعوده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bookmarkStart w:id="216" w:name="pg16433_211320"/>
    </w:p>
    <w:p>
      <w:pPr>
        <w:pStyle w:val="Heading4"/>
        <w:numPr>
          <w:ilvl w:val="3"/>
          <w:numId w:val="1"/>
        </w:numPr>
        <w:rPr/>
      </w:pPr>
      <w:bookmarkStart w:id="217" w:name="__RefHeading___Toc7979223_1280447820"/>
      <w:bookmarkStart w:id="218" w:name="_Toc74"/>
      <w:bookmarkEnd w:id="216"/>
      <w:bookmarkEnd w:id="217"/>
      <w:r>
        <w:rPr>
          <w:rtl w:val="true"/>
        </w:rPr>
        <w:t xml:space="preserve">باب </w:t>
      </w:r>
      <w:r>
        <w:rPr/>
        <w:t>6</w:t>
      </w:r>
      <w:r>
        <w:rPr>
          <w:rtl w:val="true"/>
        </w:rPr>
        <w:t xml:space="preserve"> : </w:t>
      </w:r>
      <w:r>
        <w:rPr>
          <w:rtl w:val="true"/>
        </w:rPr>
        <w:t>علاج الصداع</w:t>
      </w:r>
      <w:bookmarkEnd w:id="218"/>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ظريف عن الحسين بن علوان، عن جعفر عن أبيه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و سلّم يستعط بدهن الجلجلان إذا وجع رأسه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bookmarkStart w:id="219" w:name="pg16433_211321"/>
    </w:p>
    <w:p>
      <w:pPr>
        <w:pStyle w:val="Heading4"/>
        <w:numPr>
          <w:ilvl w:val="3"/>
          <w:numId w:val="1"/>
        </w:numPr>
        <w:rPr/>
      </w:pPr>
      <w:bookmarkStart w:id="220" w:name="__RefHeading___Toc7979225_1280447820"/>
      <w:bookmarkStart w:id="221" w:name="_Toc75"/>
      <w:bookmarkEnd w:id="219"/>
      <w:bookmarkEnd w:id="220"/>
      <w:r>
        <w:rPr>
          <w:rtl w:val="true"/>
        </w:rPr>
        <w:t xml:space="preserve">باب </w:t>
      </w:r>
      <w:r>
        <w:rPr/>
        <w:t>7</w:t>
      </w:r>
      <w:r>
        <w:rPr>
          <w:rtl w:val="true"/>
        </w:rPr>
        <w:t xml:space="preserve"> : </w:t>
      </w:r>
      <w:r>
        <w:rPr>
          <w:rtl w:val="true"/>
        </w:rPr>
        <w:t>معالجات العين والاذن</w:t>
      </w:r>
      <w:bookmarkEnd w:id="2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أحمد بن إدريس، عن محمد بن أحمد الأشعري، عن محمد بن عيسى اليقطيني، عن عبيد الله الدهقان، عن درست عن إبراهيم بن عبدالحميد، عن أبي الحسن الأول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ثلاثة يجلين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إلى الخضرة، والنظر إلى الماء الجاري، و النظر إلى الوجه الحسن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السيّاري، عن عمرو بن إسحاق، عن محمد بن صالح، عن عبدالله بن زياد، عن الضحاك بن مزاحم،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السداب جيّد لوجع الأذن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النوفلي، عن السكوني، عن أبي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السواك يجلو البصر</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عن علي بن فضال، عن حماد بن عيسى عن </w:t>
      </w:r>
    </w:p>
    <w:p>
      <w:pPr>
        <w:pStyle w:val="BookText"/>
        <w:rPr/>
      </w:pPr>
      <w:r>
        <w:rPr>
          <w:rFonts w:ascii="IRNazanin" w:hAnsi="IRNazanin" w:eastAsia="IRNazanin"/>
          <w:color w:val="111111"/>
          <w:sz w:val="28"/>
          <w:sz w:val="28"/>
          <w:szCs w:val="28"/>
          <w:rtl w:val="true"/>
          <w:lang w:bidi="fa-IR"/>
        </w:rPr>
        <w:t>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السواك يذهب بالدمعة، و يجلو البصر</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أبي عبدالله، عن محمد بن عيسى، عن محمد بن أبي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 من أظفاره كلّ خميس لم ترمد عيناه، ومن أخذها كل جمعة خرج من تحت كلّ ظفرداء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والكحل يزيد في ضوء البصر، و ينبت الأشفار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بسطام، عن عبد الله بن موسى عن المطلّب بن زياد عن الحلبي،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الخفّ مصحة للبصر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على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الكمأة من المنّ، وماؤها شفاء للعين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زيد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ذلك أن يأخذ كمأة فيغسلها حتّى ينقّيها ثم يعصرها بخرقة و يأخذ ماءها، فيرفعه على النار حتّى ينعقد، ثم يلقي فيه قيراطاً من مسك، ثم يجعل ذلك في قارورة و يكتحل منه من أوجاع العين كلّها فإذا جف فاسحقه بماء السماء أو غيره، ثم اكتحل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علي، عن محمد بن الفضيل، عن عبدالرحمن بن زيد بن أسلم،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الكمأة من المن و المنّ من الجنة، و ماؤها شفاء للعين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عن أحمد بن أبي عبد الله، عن محمد بن علي مثله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أبيه، عن محمّد بن سنان، عن يونس بن ظبيان عن جابر الجعفي عن الباقر عن أبيه عن جده علیه السّلام عن النبي صلی الله علیه و آله و سلّم مثله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bookmarkStart w:id="222" w:name="pg16433_211323"/>
    </w:p>
    <w:p>
      <w:pPr>
        <w:pStyle w:val="Heading4"/>
        <w:numPr>
          <w:ilvl w:val="3"/>
          <w:numId w:val="1"/>
        </w:numPr>
        <w:rPr/>
      </w:pPr>
      <w:bookmarkStart w:id="223" w:name="__RefHeading___Toc7979227_1280447820"/>
      <w:bookmarkStart w:id="224" w:name="_Toc76"/>
      <w:bookmarkEnd w:id="222"/>
      <w:bookmarkEnd w:id="223"/>
      <w:r>
        <w:rPr>
          <w:rtl w:val="true"/>
        </w:rPr>
        <w:t xml:space="preserve">باب </w:t>
      </w:r>
      <w:r>
        <w:rPr/>
        <w:t>8</w:t>
      </w:r>
      <w:r>
        <w:rPr>
          <w:rtl w:val="true"/>
        </w:rPr>
        <w:t xml:space="preserve"> : </w:t>
      </w:r>
      <w:r>
        <w:rPr>
          <w:rtl w:val="true"/>
        </w:rPr>
        <w:t>معالجات علل سائر أجزاء الوجه و الأسنان والفم</w:t>
      </w:r>
      <w:bookmarkEnd w:id="2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عن أحمد بن محمد، عن يعقوب بن يزيد،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لقمة من طعامه الملح ذهب عنه بنمش الوجه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عن أحمد، عن ابن محبوب، عن أبي ولاد،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الحسن علیه السّلام في الحجر و هو قاعد و معه عدة من أهل بيته،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عليّ أسناني، فأخذت السعد فدلكت به أسناني، فنفعني ذلك و سكنت عنّي</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225" w:name="pg16433_211324"/>
    </w:p>
    <w:p>
      <w:pPr>
        <w:pStyle w:val="Heading4"/>
        <w:numPr>
          <w:ilvl w:val="3"/>
          <w:numId w:val="1"/>
        </w:numPr>
        <w:rPr/>
      </w:pPr>
      <w:bookmarkStart w:id="226" w:name="__RefHeading___Toc7979229_1280447820"/>
      <w:bookmarkStart w:id="227" w:name="_Toc77"/>
      <w:bookmarkEnd w:id="225"/>
      <w:bookmarkEnd w:id="226"/>
      <w:r>
        <w:rPr>
          <w:rtl w:val="true"/>
        </w:rPr>
        <w:t xml:space="preserve">باب </w:t>
      </w:r>
      <w:r>
        <w:rPr/>
        <w:t>9</w:t>
      </w:r>
      <w:r>
        <w:rPr>
          <w:rtl w:val="true"/>
        </w:rPr>
        <w:t xml:space="preserve"> : </w:t>
      </w:r>
      <w:r>
        <w:rPr>
          <w:rtl w:val="true"/>
        </w:rPr>
        <w:t>علاج دود البطن</w:t>
      </w:r>
      <w:bookmarkEnd w:id="2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علا الله كلوا التمر على الريق، فإنّه يقتل الديدان في البطن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كلّ التمور إلّا البرنيّ، فإنّ أكله على الريق يورث الفالج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صحيفة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 السّلام مثل الخبرين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عبدالله، عن فضالة، عن محمد بن مسلم بن یزید السكوني، عن أبي عبد الله عن أبيه عن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أكل سبع تمرات عجوة عند مضجعه قتلن الدود في بطنه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bookmarkStart w:id="228" w:name="pg16433_211325"/>
    </w:p>
    <w:p>
      <w:pPr>
        <w:pStyle w:val="Heading4"/>
        <w:numPr>
          <w:ilvl w:val="3"/>
          <w:numId w:val="1"/>
        </w:numPr>
        <w:rPr/>
      </w:pPr>
      <w:bookmarkStart w:id="229" w:name="__RefHeading___Toc7979231_1280447820"/>
      <w:bookmarkStart w:id="230" w:name="_Toc78"/>
      <w:bookmarkEnd w:id="228"/>
      <w:bookmarkEnd w:id="229"/>
      <w:r>
        <w:rPr>
          <w:rtl w:val="true"/>
        </w:rPr>
        <w:t xml:space="preserve">باب </w:t>
      </w:r>
      <w:r>
        <w:rPr/>
        <w:t>10</w:t>
      </w:r>
      <w:r>
        <w:rPr>
          <w:rtl w:val="true"/>
        </w:rPr>
        <w:t xml:space="preserve">: </w:t>
      </w:r>
      <w:r>
        <w:rPr>
          <w:rtl w:val="true"/>
        </w:rPr>
        <w:t>علاج ورم الكبد و أوجاع الجوف و الخاصرة</w:t>
      </w:r>
      <w:bookmarkEnd w:id="2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اشربوا الكاشم لوجع الخاصرة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ابن أبي عمير، عن إبراهيم بن عبد الحميد عن عبيدالله بن صالح المختعمي،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شكوت إلى أبي عبد الله علیه السّلام وجع الخاصرة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بما يسقط من الخوان فكله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ذلك فذهب عني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إبراهيم قد كنت أجد في الجانب الأيمن والأيسر، فأخذت ذلك فانتفعت به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علي، عن إبراهيم بن مهزم عن ابن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 رجل إلى عبد الله علیه السّلام ما يلقى من وجع الخاصرة،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يمنعك من أكل ما يقع من الخوان </w:t>
      </w:r>
      <w:r>
        <w:rPr>
          <w:rStyle w:val="FootnoteAnchor"/>
          <w:rtl w:val="true"/>
        </w:rPr>
        <w:footnoteReference w:id="377"/>
      </w:r>
      <w:r>
        <w:rPr>
          <w:rFonts w:ascii="IRNazanin" w:hAnsi="IRNazanin" w:eastAsia="IRNazanin"/>
          <w:color w:val="111111"/>
          <w:sz w:val="28"/>
          <w:sz w:val="28"/>
          <w:szCs w:val="28"/>
          <w:rtl w:val="true"/>
          <w:lang w:bidi="fa-IR"/>
        </w:rPr>
        <w:t xml:space="preserve">؟ </w:t>
      </w:r>
      <w:bookmarkStart w:id="231" w:name="pg16433_211326"/>
    </w:p>
    <w:p>
      <w:pPr>
        <w:pStyle w:val="Heading4"/>
        <w:numPr>
          <w:ilvl w:val="3"/>
          <w:numId w:val="1"/>
        </w:numPr>
        <w:rPr/>
      </w:pPr>
      <w:bookmarkStart w:id="232" w:name="__RefHeading___Toc7979233_1280447820"/>
      <w:bookmarkStart w:id="233" w:name="_Toc79"/>
      <w:bookmarkEnd w:id="231"/>
      <w:bookmarkEnd w:id="232"/>
      <w:r>
        <w:rPr>
          <w:rtl w:val="true"/>
        </w:rPr>
        <w:t xml:space="preserve">باب </w:t>
      </w:r>
      <w:r>
        <w:rPr/>
        <w:t>11</w:t>
      </w:r>
      <w:r>
        <w:rPr>
          <w:rtl w:val="true"/>
        </w:rPr>
        <w:t xml:space="preserve">: </w:t>
      </w:r>
      <w:r>
        <w:rPr>
          <w:rtl w:val="true"/>
        </w:rPr>
        <w:t>علاج البطن و الزحير و وجع المعدة وبرودتها و رخاوتها</w:t>
      </w:r>
      <w:bookmarkEnd w:id="2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ابن سنان، عن حذيفة بن منصور،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أصابني بطن، فذهب لحمي و ضعفت عليه ضعفاً شديداً، فالتي في روعي أن آخذ الأرز فأعسله ثم أقليه و أطحنه، ثم أجعله حسا، فنبت عليّ لحمي و قوي عليه عظمي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يزال أهل المدينة يأتون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متعنا بما كان يبعث العراقيون إليك، فبعثت إليهم منه</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النضر، عن محمد بن إسماعيل،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و به بطن ذريع، فانصرفت من عنده عشية و أنا من اشفق الناس عليه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فأتيته من الغد فوجدته قد سكن ما به فقلت له جعلت فداك، قد فارقنك عشيّة أمس و بك من العلّة ما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أمرت بشيء من الأرز ، فغسل و جفّف و دقّ م استففته فاشتدّ بطنى</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محارب عن صفوان بن عيسى، عن عبدالرحمان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ذريع المحاربي قراقر في بطنه إلى أبي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أتوجعك؟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يمنعك من الحبّة السوداء و العسل لها</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العدّة، عن سهل، عن ابن فضّال، عن ثعلبة 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بأبي عبد الله علیه السّلام وجع البطن فأمر أن يطبخ له الأرز و يجعل عليه السماق فأكله فبرىء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ما يناسب الباب في باب الأرز</w:t>
      </w:r>
      <w:r>
        <w:rPr>
          <w:rFonts w:eastAsia="Amiri" w:cs="Amiri" w:ascii="Amiri" w:hAnsi="Amiri"/>
          <w:color w:val="111111"/>
          <w:sz w:val="28"/>
          <w:szCs w:val="28"/>
          <w:rtl w:val="true"/>
          <w:lang w:bidi="ar-SA"/>
        </w:rPr>
        <w:t xml:space="preserve">. </w:t>
      </w:r>
      <w:bookmarkStart w:id="234" w:name="pg16433_211328"/>
    </w:p>
    <w:p>
      <w:pPr>
        <w:pStyle w:val="Heading4"/>
        <w:numPr>
          <w:ilvl w:val="3"/>
          <w:numId w:val="1"/>
        </w:numPr>
        <w:rPr/>
      </w:pPr>
      <w:bookmarkStart w:id="235" w:name="__RefHeading___Toc7979235_1280447820"/>
      <w:bookmarkStart w:id="236" w:name="_Toc80"/>
      <w:bookmarkEnd w:id="234"/>
      <w:bookmarkEnd w:id="235"/>
      <w:r>
        <w:rPr>
          <w:rtl w:val="true"/>
        </w:rPr>
        <w:t xml:space="preserve">باب </w:t>
      </w:r>
      <w:r>
        <w:rPr/>
        <w:t>12</w:t>
      </w:r>
      <w:r>
        <w:rPr>
          <w:rtl w:val="true"/>
        </w:rPr>
        <w:t xml:space="preserve"> : </w:t>
      </w:r>
      <w:r>
        <w:rPr>
          <w:rtl w:val="true"/>
        </w:rPr>
        <w:t>الدواء لأوجاع الحلق والرئة و العسال و السل</w:t>
      </w:r>
      <w:bookmarkEnd w:id="2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إبراهيم، عن أبيه، عن ابن أبي عمير، عن ابن أذينة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رجل إلى أبي عبد الله علیه السّلام السعال و أنا حاضر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في راحتك شيئاً من كاشم، و مثله من سكّر فاستفّه يوماً أو يومين قال ابن أذينة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فلقيتُ الرجل بعد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فعلته إلّا مرَّة حتّى ذهب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الكلابي البصري، عن عمر بن عثمان البزاز، عن النضر بن سويد، عن محمد بن ،خالد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وجدنا لوجع الحلق مثل حسوا للّبن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bookmarkStart w:id="237" w:name="pg16433_211329"/>
    </w:p>
    <w:p>
      <w:pPr>
        <w:pStyle w:val="Heading4"/>
        <w:numPr>
          <w:ilvl w:val="3"/>
          <w:numId w:val="1"/>
        </w:numPr>
        <w:rPr/>
      </w:pPr>
      <w:bookmarkStart w:id="238" w:name="__RefHeading___Toc7979237_1280447820"/>
      <w:bookmarkStart w:id="239" w:name="_Toc81"/>
      <w:bookmarkEnd w:id="237"/>
      <w:bookmarkEnd w:id="238"/>
      <w:r>
        <w:rPr>
          <w:rtl w:val="true"/>
        </w:rPr>
        <w:t xml:space="preserve">باب </w:t>
      </w:r>
      <w:r>
        <w:rPr/>
        <w:t>13</w:t>
      </w:r>
      <w:r>
        <w:rPr>
          <w:rtl w:val="true"/>
        </w:rPr>
        <w:t xml:space="preserve"> : </w:t>
      </w:r>
      <w:r>
        <w:rPr>
          <w:rtl w:val="true"/>
        </w:rPr>
        <w:t>الزكام</w:t>
      </w:r>
      <w:bookmarkEnd w:id="2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سعيد بن منصور، عن زكريا بن يحيى المزني، عن إبراهيم بن أبي يحيى،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شكوت إليه الزكام،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من صنع الله، و جند من جند الله بعثه الله إلى علّة في بدنك ليقلعها ، فإذا قلعه فعليك بوزن دانق شونيز، و نصف دائق كندس، يدق و ينفخ في الأنف، فإنّه يذهب بالزكام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أمكنك أن لا تعالجه بشيء فافعل، فإنّ فيه منافع كثيرة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النبي صلی الله علیه و آله و سلّم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الزكام جند من جنود الله عزّ و جلّ يبعثه على الداء فينزله إنزالاً</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العدّة، عن سهل بن زياد، عن بكر بن صالح، و النوفلي و غيرهما يرفعونه إلى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 سلّم لا يتداوى من الزكام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أحد إلا و به عرق من الجذام، فإذا أصابه الزكام قمعه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زياد الهمداني، عن علي بن إبراهيم ، عن أبيه عن محمد بن أبي عمير، عن غياث بن إبراهيم، عن جعفر بن محمّد عن آبائه علیه السّلام عن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تكرهوا أربعة فإنّها 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الزكام فانّه أمان من الجذام ولا تكرهوا الدماميل فإنّها أمان من البرص و لا تكرهوا الرمد فإنّه أمان من العمى و لا تكرهوا السعال فإنّه أمان من الفالج</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الحزاءة تشربها أكايس النساء للطشّة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داء يصيب الناس كالزكام، سمّيت طشّة لأنّه إذا استنثر صاحبها طشَّ كما يطشُّ المطر و هو الضعيف القليل منه</w:t>
      </w:r>
      <w:r>
        <w:rPr>
          <w:rFonts w:eastAsia="Amiri" w:cs="Amiri" w:ascii="Amiri" w:hAnsi="Amiri"/>
          <w:color w:val="111111"/>
          <w:sz w:val="28"/>
          <w:szCs w:val="28"/>
          <w:rtl w:val="true"/>
          <w:lang w:bidi="ar-SA"/>
        </w:rPr>
        <w:t xml:space="preserve">. </w:t>
      </w:r>
      <w:bookmarkStart w:id="240" w:name="pg16433_211331"/>
    </w:p>
    <w:p>
      <w:pPr>
        <w:pStyle w:val="Heading4"/>
        <w:numPr>
          <w:ilvl w:val="3"/>
          <w:numId w:val="1"/>
        </w:numPr>
        <w:rPr/>
      </w:pPr>
      <w:bookmarkStart w:id="241" w:name="__RefHeading___Toc7979239_1280447820"/>
      <w:bookmarkStart w:id="242" w:name="_Toc82"/>
      <w:bookmarkEnd w:id="240"/>
      <w:bookmarkEnd w:id="241"/>
      <w:r>
        <w:rPr>
          <w:rtl w:val="true"/>
        </w:rPr>
        <w:t xml:space="preserve">باب </w:t>
      </w:r>
      <w:r>
        <w:rPr/>
        <w:t>14</w:t>
      </w:r>
      <w:r>
        <w:rPr>
          <w:rtl w:val="true"/>
        </w:rPr>
        <w:t xml:space="preserve"> : </w:t>
      </w:r>
      <w:r>
        <w:rPr>
          <w:rtl w:val="true"/>
        </w:rPr>
        <w:t>معالجة الرياح الموجعة</w:t>
      </w:r>
      <w:bookmarkEnd w:id="242"/>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عن أحمد بن محمد بن عيسى، عن بكر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الأول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الريح الشابكة و الحام والأبردة في المفاصل تأخذ كفّ حلبة وكفّ تين يابس تغمرهما بالماء و تطبخها في قدر نظيفة، ثمَّ تصفّي ثمَّ تبرد ثمَّ تشربه يوماً و تغبّ يوماً، حتّى تشرب تمام أيّامك قدر قدح رومي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bookmarkStart w:id="243" w:name="pg16433_211332"/>
    </w:p>
    <w:p>
      <w:pPr>
        <w:pStyle w:val="Heading4"/>
        <w:numPr>
          <w:ilvl w:val="3"/>
          <w:numId w:val="1"/>
        </w:numPr>
        <w:rPr/>
      </w:pPr>
      <w:bookmarkStart w:id="244" w:name="__RefHeading___Toc7979241_1280447820"/>
      <w:bookmarkStart w:id="245" w:name="_Toc83"/>
      <w:bookmarkEnd w:id="243"/>
      <w:bookmarkEnd w:id="244"/>
      <w:r>
        <w:rPr>
          <w:rtl w:val="true"/>
        </w:rPr>
        <w:t xml:space="preserve">باب </w:t>
      </w:r>
      <w:r>
        <w:rPr/>
        <w:t>15</w:t>
      </w:r>
      <w:r>
        <w:rPr>
          <w:rtl w:val="true"/>
        </w:rPr>
        <w:t xml:space="preserve"> : </w:t>
      </w:r>
      <w:r>
        <w:rPr>
          <w:rtl w:val="true"/>
        </w:rPr>
        <w:t>علاج تقطير البول</w:t>
      </w:r>
      <w:bookmarkEnd w:id="245"/>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إبراهيم العلوي، عن فضالة، عن محمد بن أبي نصر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عمرو الأفرق إلى الباقر علیه السّلام تقطير البول،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الحرمل و اغسله بالماء البارد ستّ مرّات و بالماء الحارّ مرّة واحدة، ثمّ يجفّف في الظلّ ، ثمّ يلتّ بدهن حلّ خالص، ثم يستفٌ على الريق سفّاً، فإنّه يقطع التقطير باذن الله تعالى</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bookmarkStart w:id="246" w:name="pg16433_211333"/>
    </w:p>
    <w:p>
      <w:pPr>
        <w:pStyle w:val="Heading4"/>
        <w:numPr>
          <w:ilvl w:val="3"/>
          <w:numId w:val="1"/>
        </w:numPr>
        <w:rPr/>
      </w:pPr>
      <w:bookmarkStart w:id="247" w:name="__RefHeading___Toc7979243_1280447820"/>
      <w:bookmarkStart w:id="248" w:name="_Toc84"/>
      <w:bookmarkEnd w:id="246"/>
      <w:bookmarkEnd w:id="247"/>
      <w:r>
        <w:rPr>
          <w:rtl w:val="true"/>
        </w:rPr>
        <w:t xml:space="preserve">باب </w:t>
      </w:r>
      <w:r>
        <w:rPr/>
        <w:t>16</w:t>
      </w:r>
      <w:r>
        <w:rPr>
          <w:rtl w:val="true"/>
        </w:rPr>
        <w:t xml:space="preserve"> : </w:t>
      </w:r>
      <w:r>
        <w:rPr>
          <w:rtl w:val="true"/>
        </w:rPr>
        <w:t>علاج الجراحات القروح و علة الجدرى</w:t>
      </w:r>
      <w:bookmarkEnd w:id="2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دعوات الراوندى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إبراهيم الطالقاني،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المتوكل من خراج خرج به فأشرف على الموت، فلم يجسر أحد أن يمسه بجديدة فنذرت له إن عوفي أن يحمل إلى أبي الحسن العسكري علیه السّلام مالاً جليلاً من 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الفتح بن خاقان للمتوكل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بعثت إلى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فإنه ربما كان عنده صفة شيء يفرج الله به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ابعثوا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الرسول و رجع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كسب الغنم و ديفوه بماء الورد، وضعوه على الخراج، فإنه نافع بإذن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من بحضرة المتوكّل يهزأ من قوله فقال لهم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يضرّ من تجربة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إنّي لأرجو الصلاح فأحضر الكسب وديف بماء الورد و وضع على الخراج فانفتح و خرج ما كان فيه ، و بشّرت اُمُّ المتوكّل بعافيته، فحملت إلى أبي الحسن علیه السّلام عشرة آلاف دینار تحت ختمها و استقل المتوكَّل من علّته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تمامه في أبواب تاريخه علیه السّلام </w:t>
      </w:r>
      <w:bookmarkStart w:id="249" w:name="pg16433_211334"/>
    </w:p>
    <w:p>
      <w:pPr>
        <w:pStyle w:val="Heading4"/>
        <w:numPr>
          <w:ilvl w:val="3"/>
          <w:numId w:val="1"/>
        </w:numPr>
        <w:rPr/>
      </w:pPr>
      <w:bookmarkStart w:id="250" w:name="__RefHeading___Toc7979245_1280447820"/>
      <w:bookmarkStart w:id="251" w:name="_Toc85"/>
      <w:bookmarkEnd w:id="249"/>
      <w:bookmarkEnd w:id="250"/>
      <w:r>
        <w:rPr>
          <w:rtl w:val="true"/>
        </w:rPr>
        <w:t xml:space="preserve">باب </w:t>
      </w:r>
      <w:r>
        <w:rPr/>
        <w:t>17</w:t>
      </w:r>
      <w:r>
        <w:rPr>
          <w:rtl w:val="true"/>
        </w:rPr>
        <w:t xml:space="preserve"> : </w:t>
      </w:r>
      <w:r>
        <w:rPr>
          <w:rtl w:val="true"/>
        </w:rPr>
        <w:t>الدواء لوجع البطن والظهر</w:t>
      </w:r>
      <w:bookmarkEnd w:id="25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العدة، عن أحمد بن محمد بن خالد، عن محمد بن علي، عن نوح بن شعيب، عمّن ذكره 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تغيّر عليه ماء الظهر فلينفع له اللبن الحليب و العسل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bookmarkStart w:id="252" w:name="pg16433_211335"/>
    </w:p>
    <w:p>
      <w:pPr>
        <w:pStyle w:val="Heading4"/>
        <w:numPr>
          <w:ilvl w:val="3"/>
          <w:numId w:val="1"/>
        </w:numPr>
        <w:rPr/>
      </w:pPr>
      <w:bookmarkStart w:id="253" w:name="__RefHeading___Toc7979247_1280447820"/>
      <w:bookmarkStart w:id="254" w:name="_Toc86"/>
      <w:bookmarkEnd w:id="252"/>
      <w:bookmarkEnd w:id="253"/>
      <w:r>
        <w:rPr>
          <w:rtl w:val="true"/>
        </w:rPr>
        <w:t xml:space="preserve">باب </w:t>
      </w:r>
      <w:r>
        <w:rPr/>
        <w:t>18</w:t>
      </w:r>
      <w:r>
        <w:rPr>
          <w:rtl w:val="true"/>
        </w:rPr>
        <w:t xml:space="preserve"> : </w:t>
      </w:r>
      <w:r>
        <w:rPr>
          <w:rtl w:val="true"/>
        </w:rPr>
        <w:t>معالجة البواسير</w:t>
      </w:r>
      <w:bookmarkEnd w:id="2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 عن يونس بن عبدالرحمان ، عن هشام بن الحكم ، عن زرارة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داية أبي الحسن علیه السّلام تلقمه الأرز و تضربه عليه ، فغمّني ذلك ، فدخلت على أبي عبد الله علیه السّلام فقال إنى أحسبك غمّك الذي رأيته من داية أبي الحسن علیه السّلام قلت نعم جعلت فداك،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نعم الطعام الآرز، يوسّع الأمعاء، و يقطع البواسير، و إنّا لتغبط أهل العراق بأكلهم الأرز و البسر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فإنّهما يوسّعان الأمعاء و يقطعان البواسير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علي، عن عمر بن عيسى، عن فرات بن أحنف، عن أبي عبد الله علیه السّلام الكراث يقمع البواسير، و هو أمان من الجذام لمن أدمنه</w:t>
      </w:r>
      <w:r>
        <w:rPr>
          <w:rFonts w:eastAsia="IRNazanin" w:cs="IRNazanin"/>
          <w:color w:val="111111"/>
          <w:sz w:val="28"/>
          <w:szCs w:val="28"/>
          <w:rtl w:val="true"/>
          <w:lang w:bidi="fa-IR"/>
        </w:rPr>
        <w:t xml:space="preserve">. </w:t>
      </w:r>
      <w:bookmarkStart w:id="255" w:name="pg16433_211336"/>
    </w:p>
    <w:p>
      <w:pPr>
        <w:pStyle w:val="Heading4"/>
        <w:numPr>
          <w:ilvl w:val="3"/>
          <w:numId w:val="1"/>
        </w:numPr>
        <w:rPr/>
      </w:pPr>
      <w:bookmarkStart w:id="256" w:name="__RefHeading___Toc7979249_1280447820"/>
      <w:bookmarkStart w:id="257" w:name="_Toc87"/>
      <w:bookmarkEnd w:id="255"/>
      <w:bookmarkEnd w:id="256"/>
      <w:r>
        <w:rPr>
          <w:rtl w:val="true"/>
        </w:rPr>
        <w:t xml:space="preserve">باب </w:t>
      </w:r>
      <w:r>
        <w:rPr/>
        <w:t>19</w:t>
      </w:r>
      <w:r>
        <w:rPr>
          <w:rtl w:val="true"/>
        </w:rPr>
        <w:t xml:space="preserve"> : </w:t>
      </w:r>
      <w:r>
        <w:rPr>
          <w:rtl w:val="true"/>
        </w:rPr>
        <w:t>ما يدفع البلغم و الرطوبات و اليبوسة و الفالج</w:t>
      </w:r>
      <w:bookmarkEnd w:id="2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ياسر الخادم عن أبي الحسن الرضاء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البطّيخ على الريق يورث الفالج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القاسم و أبي يوسف، عن القندي، عن ابن سنان، و أبي البختري، عن أبي عبد 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السواك و قراءة القرآن مقطعة للبلغم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سالم بن إبراهيم عن الديلمي، عن داود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رجل إلى موسی بن جعفر علیه السّلام الرطوبة ، فأمره أن يأكل التمرا البرنى على الريق ولا يشرب الماء، ففعل ذلك فذهبت عنه الرطوبة و أفرط عليه اليبس فكشى ذلك إليه، فأمره أن يأكل التمر البرني و يشرب الماء، ففعل فاعتدل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أبي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كثرة التمسّط يذهب بالبلغم، و تسريح الرأس يقطع الرطوبة، ويذهب بأصله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bookmarkStart w:id="258" w:name="pg16433_211337"/>
    </w:p>
    <w:p>
      <w:pPr>
        <w:pStyle w:val="Heading4"/>
        <w:numPr>
          <w:ilvl w:val="3"/>
          <w:numId w:val="1"/>
        </w:numPr>
        <w:rPr/>
      </w:pPr>
      <w:bookmarkStart w:id="259" w:name="__RefHeading___Toc7979251_1280447820"/>
      <w:bookmarkStart w:id="260" w:name="_Toc88"/>
      <w:bookmarkEnd w:id="258"/>
      <w:bookmarkEnd w:id="259"/>
      <w:r>
        <w:rPr>
          <w:rtl w:val="true"/>
        </w:rPr>
        <w:t xml:space="preserve">باب </w:t>
      </w:r>
      <w:r>
        <w:rPr/>
        <w:t>20</w:t>
      </w:r>
      <w:r>
        <w:rPr>
          <w:rtl w:val="true"/>
        </w:rPr>
        <w:t xml:space="preserve"> : </w:t>
      </w:r>
      <w:r>
        <w:rPr>
          <w:rtl w:val="true"/>
        </w:rPr>
        <w:t>دواء البلبلة وكثرة العطش و يبس الفم</w:t>
      </w:r>
      <w:bookmarkEnd w:id="26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إبراهيم بن عبدالله ، عن حماد بن عيسى ، عن المختار ، عن إسماعيل بن جابر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اشتكى رجل من إخواننا إلى أبي عبدالله علیه السّلام كثرة العطش و يبس الفم و الريق، فأمره أن يأخذ سقمونيا و قاقلة و سنبلة و شقاقل و عود البلسان و حبّ البلسان و نارمشك و سليخة مقشّرة و علك رومي و عاقر قرحا و دارچيني من كل واحد مثقالين تدقّ هذه الادوية كلها و تعجن بعد ما تنخل، غير السقمونيا فإنّه يدقّ عليحدة ولا ينخل ثم تخلط جميعاً و تأخذ خمسة و ثمانين مثقالاً فانيد سجزيّ جيّد، و يذاب في الطبخير بنار لينة، ويلت به الأدوية، ثم يعجن ذلك كله بعسل منزوع الرغوة، ثم ترفع في قارورة أو جرّة خضراء، فإن احتجت إليه فخذ منه على الريق مثقالين بما شئت من الشراب، و عند منامك مثله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bookmarkStart w:id="261" w:name="pg16433_211338"/>
    </w:p>
    <w:p>
      <w:pPr>
        <w:pStyle w:val="Heading4"/>
        <w:numPr>
          <w:ilvl w:val="3"/>
          <w:numId w:val="1"/>
        </w:numPr>
        <w:rPr/>
      </w:pPr>
      <w:bookmarkStart w:id="262" w:name="__RefHeading___Toc7979253_1280447820"/>
      <w:bookmarkStart w:id="263" w:name="_Toc89"/>
      <w:bookmarkEnd w:id="261"/>
      <w:bookmarkEnd w:id="262"/>
      <w:r>
        <w:rPr>
          <w:rtl w:val="true"/>
        </w:rPr>
        <w:t xml:space="preserve">باب </w:t>
      </w:r>
      <w:r>
        <w:rPr/>
        <w:t>21</w:t>
      </w:r>
      <w:r>
        <w:rPr>
          <w:rtl w:val="true"/>
        </w:rPr>
        <w:t xml:space="preserve"> : </w:t>
      </w:r>
      <w:r>
        <w:rPr>
          <w:rtl w:val="true"/>
        </w:rPr>
        <w:t>علاج السموم و لدغ المؤذيات</w:t>
      </w:r>
      <w:bookmarkEnd w:id="2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عن أبيه، عن عمرو بن إبراهيم و خلف بن حماد، عن يعقوب بن شعيب،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لدغت رسول الله صلی الله علیه و آله و سلّم عقرب فنفضها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لعنك الله فما يسلم عنك مؤمن ولا كافر، ثم دعا بملح فوضعه على موضع اللدغة، ثم عصره بإبهامه حتى ذاب،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الناس ما في الملح ما احتاجوا معه إلى ترياق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أبيه، عن محمد بن سنان، عن ابن ظبيان عن جابر الجمعي، عن الباقر عن أبيه عن جده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الكمأة من المن، والمن من الجنّة، وماؤها شفاء للعين، و العجوة من الجنّة، و فيها شفاء من السم</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 آله و سلّم لسعته عقرب و هو صلى قائم يصلي،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العقرب لو ترك أحداً لترك هذا المصلّي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نفسه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بماء و قرء عليه الحمد و المعوذتين، ثم جرع منه جرعاً، ثم دعا بملح و دافه في الماء، و جعل يدلك صلی الله علیه و آله و سلّم الموضع حتّى سكن</w:t>
      </w:r>
      <w:r>
        <w:rPr>
          <w:rFonts w:eastAsia="IRNazanin" w:cs="IRNazanin"/>
          <w:color w:val="111111"/>
          <w:sz w:val="28"/>
          <w:szCs w:val="28"/>
          <w:rtl w:val="true"/>
          <w:lang w:bidi="fa-IR"/>
        </w:rPr>
        <w:t xml:space="preserve">. </w:t>
      </w:r>
      <w:bookmarkStart w:id="264" w:name="pg16433_211339"/>
    </w:p>
    <w:p>
      <w:pPr>
        <w:pStyle w:val="Heading4"/>
        <w:numPr>
          <w:ilvl w:val="3"/>
          <w:numId w:val="1"/>
        </w:numPr>
        <w:rPr/>
      </w:pPr>
      <w:bookmarkStart w:id="265" w:name="__RefHeading___Toc7979255_1280447820"/>
      <w:bookmarkStart w:id="266" w:name="_Toc90"/>
      <w:bookmarkEnd w:id="264"/>
      <w:bookmarkEnd w:id="265"/>
      <w:r>
        <w:rPr>
          <w:rtl w:val="true"/>
        </w:rPr>
        <w:t xml:space="preserve">باب </w:t>
      </w:r>
      <w:r>
        <w:rPr/>
        <w:t>22</w:t>
      </w:r>
      <w:r>
        <w:rPr>
          <w:rtl w:val="true"/>
        </w:rPr>
        <w:t xml:space="preserve"> : </w:t>
      </w:r>
      <w:r>
        <w:rPr>
          <w:rtl w:val="true"/>
        </w:rPr>
        <w:t>معالجة الوباء</w:t>
      </w:r>
      <w:bookmarkEnd w:id="26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عبدالرحمان بن حمّاد و یعقوب بن يزيد، عن القنديّ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الناس وباء و نحن بمكة فأصابني، فكتبت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إلى كل التفاح، فأكلة فعوفیت</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bookmarkStart w:id="267" w:name="pg16433_211340"/>
    </w:p>
    <w:p>
      <w:pPr>
        <w:pStyle w:val="Heading4"/>
        <w:numPr>
          <w:ilvl w:val="3"/>
          <w:numId w:val="1"/>
        </w:numPr>
        <w:rPr/>
      </w:pPr>
      <w:bookmarkStart w:id="268" w:name="__RefHeading___Toc7979257_1280447820"/>
      <w:bookmarkStart w:id="269" w:name="_Toc91"/>
      <w:bookmarkEnd w:id="267"/>
      <w:bookmarkEnd w:id="268"/>
      <w:r>
        <w:rPr>
          <w:rtl w:val="true"/>
        </w:rPr>
        <w:t xml:space="preserve">باب </w:t>
      </w:r>
      <w:r>
        <w:rPr/>
        <w:t>23</w:t>
      </w:r>
      <w:r>
        <w:rPr>
          <w:rtl w:val="true"/>
        </w:rPr>
        <w:t xml:space="preserve"> : </w:t>
      </w:r>
      <w:r>
        <w:rPr>
          <w:rtl w:val="true"/>
        </w:rPr>
        <w:t>دفع الجذام و البرص و البهق و الداء الخبيث</w:t>
      </w:r>
      <w:bookmarkEnd w:id="2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علي بن أبي عثمان سجادة، رفعه إلى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رفع عن اليهود الجذام بأكلهم السلق و قلعهم العروق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عن بعضهم رفعه إلى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من بنى إسرائيل أصابهم البياض، فأوحي إلى موسى علیه السّلام أن مرهم أن يأكلوا لحم البقر بالسلق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الحسن بن علي بن فضال، عن سليمان بن عباد عن عيسى بن أبي الورد، عن محمد بن قيس الأسدي، عن أبي جعفر علیه السّلام مثله</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و الحسين ابني بسطام، عن محمد بن خلف، عن الوشّاء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رجال إلى أبي عبد الله علیه السّلام الواضح و البهق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الحمام و اخلط الحنّاء بالنورة واطل بهما، فإنّك لا تعاين بعد ذلك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فعلته إلّا مرّة واحدة فعافاني الله منه، و ما عاد بعد ذلك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 عن أبي الحسن الأول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أكل مرقاً بلحم بقر أذهب الله عنه البرص و الجذام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 عن الحسن بن الخليل، عن أحمد بن زيد عن شاذان بن الخليل عن ذريع،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أبي عبد الله علیه السّلام فشكى إليه أنّ بعض مواليه أصابه الداء الخبيث</w:t>
      </w:r>
    </w:p>
    <w:p>
      <w:pPr>
        <w:pStyle w:val="BookText"/>
        <w:rPr/>
      </w:pPr>
      <w:r>
        <w:rPr>
          <w:rFonts w:ascii="Amiri" w:hAnsi="Amiri" w:eastAsia="Amiri" w:cs="Amiri"/>
          <w:color w:val="111111"/>
          <w:sz w:val="28"/>
          <w:sz w:val="28"/>
          <w:szCs w:val="28"/>
          <w:rtl w:val="true"/>
          <w:lang w:bidi="ar-SA"/>
        </w:rPr>
        <w:t>فأمره أن ياخذ طين الحير بماء المطر فأشربه،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ذلك فبرىء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خلق إلّا وفيه عرق الجذام، أذيبوه بالسلجم </w:t>
      </w:r>
      <w:r>
        <w:rPr>
          <w:rStyle w:val="FootnoteAnchor"/>
          <w:rtl w:val="true"/>
        </w:rPr>
        <w:footnoteReference w:id="406"/>
      </w:r>
      <w:bookmarkStart w:id="270" w:name="pg16433_211342"/>
    </w:p>
    <w:p>
      <w:pPr>
        <w:pStyle w:val="Heading3"/>
        <w:numPr>
          <w:ilvl w:val="2"/>
          <w:numId w:val="1"/>
        </w:numPr>
        <w:rPr/>
      </w:pPr>
      <w:bookmarkStart w:id="271" w:name="__RefHeading___Toc7979259_1280447820"/>
      <w:bookmarkStart w:id="272" w:name="_Toc92"/>
      <w:bookmarkEnd w:id="270"/>
      <w:bookmarkEnd w:id="271"/>
      <w:r>
        <w:rPr>
          <w:rtl w:val="true"/>
        </w:rPr>
        <w:t xml:space="preserve">أبواب </w:t>
      </w:r>
      <w:r>
        <w:rPr>
          <w:rtl w:val="true"/>
        </w:rPr>
        <w:t xml:space="preserve">: </w:t>
      </w:r>
      <w:r>
        <w:rPr>
          <w:rtl w:val="true"/>
        </w:rPr>
        <w:t>الادوية وخواصها</w:t>
      </w:r>
      <w:bookmarkEnd w:id="272"/>
    </w:p>
    <w:p>
      <w:pPr>
        <w:pStyle w:val="Heading4"/>
        <w:numPr>
          <w:ilvl w:val="3"/>
          <w:numId w:val="1"/>
        </w:numPr>
        <w:rPr/>
      </w:pPr>
      <w:bookmarkStart w:id="273" w:name="__RefHeading___Toc7979261_1280447820"/>
      <w:bookmarkStart w:id="274" w:name="_Toc93"/>
      <w:bookmarkEnd w:id="273"/>
      <w:r>
        <w:rPr>
          <w:rtl w:val="true"/>
        </w:rPr>
        <w:t xml:space="preserve">باب </w:t>
      </w:r>
      <w:r>
        <w:rPr/>
        <w:t>1</w:t>
      </w:r>
      <w:r>
        <w:rPr>
          <w:rtl w:val="true"/>
        </w:rPr>
        <w:t xml:space="preserve"> : </w:t>
      </w:r>
      <w:r>
        <w:rPr>
          <w:rtl w:val="true"/>
        </w:rPr>
        <w:t>الهندباء</w:t>
      </w:r>
      <w:bookmarkEnd w:id="2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عن أحمد بن محمد، عن علي بن الحكم، عن المثنى بن الوليد،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بات و في جوفه سبع طاقات من الهندباء أمن من القولنج ليلته تلك إنشاء الله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عن أحمد بن محمد و أبي علي الأشعري، عن محمد بن عبدالجبار، جميعاً عن الحجّال، عن ثعلبة، عن رجل عن أبي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بالهندباء، فإنّه يزيد في الماء، ويحسن الولد و هو حار لين يزيد في الولد الذكورة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bookmarkStart w:id="275" w:name="pg16433_211343"/>
    </w:p>
    <w:p>
      <w:pPr>
        <w:pStyle w:val="Heading4"/>
        <w:numPr>
          <w:ilvl w:val="3"/>
          <w:numId w:val="1"/>
        </w:numPr>
        <w:rPr/>
      </w:pPr>
      <w:bookmarkStart w:id="276" w:name="__RefHeading___Toc7979263_1280447820"/>
      <w:bookmarkStart w:id="277" w:name="_Toc94"/>
      <w:bookmarkEnd w:id="275"/>
      <w:bookmarkEnd w:id="276"/>
      <w:r>
        <w:rPr>
          <w:rtl w:val="true"/>
        </w:rPr>
        <w:t xml:space="preserve">باب </w:t>
      </w:r>
      <w:r>
        <w:rPr/>
        <w:t>2</w:t>
      </w:r>
      <w:r>
        <w:rPr>
          <w:rtl w:val="true"/>
        </w:rPr>
        <w:t xml:space="preserve"> : </w:t>
      </w:r>
      <w:r>
        <w:rPr>
          <w:rtl w:val="true"/>
        </w:rPr>
        <w:t>الشبرم و السنا</w:t>
      </w:r>
      <w:bookmarkEnd w:id="2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عن سعد بن طريف عن الحسين بن علوان، عن جعفر عن أبيه علیه السّلام عن جابر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تداووا بالسنا، فإنه لو كان شيء يرد الموت لرده السنا</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 الشبرم فإنّه حار بار، و عليكم بالسنا فتداووا به، فلو دفع شيء الموت لدفعه السنا</w:t>
      </w:r>
      <w:r>
        <w:rPr>
          <w:rFonts w:eastAsia="IRNazanin" w:cs="IRNazanin"/>
          <w:color w:val="111111"/>
          <w:sz w:val="28"/>
          <w:szCs w:val="28"/>
          <w:rtl w:val="true"/>
          <w:lang w:bidi="fa-IR"/>
        </w:rPr>
        <w:t xml:space="preserve">. </w:t>
      </w:r>
      <w:bookmarkStart w:id="278" w:name="pg16433_211344"/>
    </w:p>
    <w:p>
      <w:pPr>
        <w:pStyle w:val="Heading4"/>
        <w:numPr>
          <w:ilvl w:val="3"/>
          <w:numId w:val="1"/>
        </w:numPr>
        <w:rPr/>
      </w:pPr>
      <w:bookmarkStart w:id="279" w:name="__RefHeading___Toc7979265_1280447820"/>
      <w:bookmarkStart w:id="280" w:name="_Toc95"/>
      <w:bookmarkEnd w:id="278"/>
      <w:bookmarkEnd w:id="279"/>
      <w:r>
        <w:rPr>
          <w:rtl w:val="true"/>
        </w:rPr>
        <w:t xml:space="preserve">باب </w:t>
      </w:r>
      <w:r>
        <w:rPr/>
        <w:t>3</w:t>
      </w:r>
      <w:r>
        <w:rPr>
          <w:rtl w:val="true"/>
        </w:rPr>
        <w:t xml:space="preserve"> : </w:t>
      </w:r>
      <w:r>
        <w:rPr>
          <w:rtl w:val="true"/>
        </w:rPr>
        <w:t>البنفسج و الخيري و الزنبق و أدهانها</w:t>
      </w:r>
      <w:bookmarkEnd w:id="2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 عن أبيه، عن سعد بن عبدالله، عن محمد بن عيسى، عن القاسم بن يحيى، عن جده الحسن، عن أبي بصير و محمد بن مسلم عن الصادق علیه السّلام عن آبائه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اكسروا حرّ الحمّى بالبنفسج و الماء البارد فإنّ حرّها من فيح جهنم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استعطوا بالبنفسج، فإن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الناس ما في البنفسج لحسوه حسواً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عن أحمد بن محمد، عن علي بن الحكم،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يأتينا من ناحيتكم شيء أحبُّ إلينا من البنفسج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عن عبد الله بن جعفر، عن السياري،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شيء خيرا للجسد من دهن الزنبق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الرازقي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bookmarkStart w:id="281" w:name="pg16433_211345"/>
    </w:p>
    <w:p>
      <w:pPr>
        <w:pStyle w:val="Heading4"/>
        <w:numPr>
          <w:ilvl w:val="3"/>
          <w:numId w:val="1"/>
        </w:numPr>
        <w:rPr/>
      </w:pPr>
      <w:bookmarkStart w:id="282" w:name="__RefHeading___Toc7979267_1280447820"/>
      <w:bookmarkStart w:id="283" w:name="_Toc96"/>
      <w:bookmarkEnd w:id="281"/>
      <w:bookmarkEnd w:id="282"/>
      <w:r>
        <w:rPr>
          <w:rtl w:val="true"/>
        </w:rPr>
        <w:t xml:space="preserve">باب </w:t>
      </w:r>
      <w:r>
        <w:rPr/>
        <w:t>4</w:t>
      </w:r>
      <w:r>
        <w:rPr>
          <w:rtl w:val="true"/>
        </w:rPr>
        <w:t xml:space="preserve"> : </w:t>
      </w:r>
      <w:r>
        <w:rPr>
          <w:rtl w:val="true"/>
        </w:rPr>
        <w:t>الحبة السوداء</w:t>
      </w:r>
      <w:bookmarkEnd w:id="2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شاذان، عن أبي جعفر،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الحمّى الغبّ الغالبة،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يؤخذ العسل و الشونيز، و يلعق منه ثلاث لعقات، فإنّها تنقلع، و هما المباركان، قال الله تعالى في العسل يخرج من بطونها شراب مختلف ألوانه فيه شفاء للناس</w:t>
      </w:r>
      <w:r>
        <w:rPr>
          <w:rFonts w:eastAsia="IRNazanin" w:cs="IRNazanin"/>
          <w:color w:val="111111"/>
          <w:sz w:val="28"/>
          <w:szCs w:val="28"/>
          <w:rtl w:val="true"/>
          <w:lang w:bidi="fa-IR"/>
        </w:rPr>
        <w:t>»</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 صلی الله علیه و آله و سلّم في الحبّة السوداء شفاء من كل داء إلّا السام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ما السام؟ قال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هذان لا يميلان إلى الحرارة و البرودة و لا إلى الطبائع، إنّما هما شفاء حيث وقعا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 عن القاسم بن أحمد بن جعفر، عن القاسم بن محمد، عن أبي جعفر عن محمد بن يعلى بن أبي عمرو، عن ذريح،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لأجد في بطني قراقراً و وجعاً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يمنعك من الحبّة السوداء؟ فإنّ فيها شفاء من كل داء إلا السام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الصادق علیه السّلام قال الحبة السوداء شفاء من كل داء و هي حبيبة </w:t>
      </w:r>
    </w:p>
    <w:p>
      <w:pPr>
        <w:pStyle w:val="BookText"/>
        <w:rPr/>
      </w:pPr>
      <w:r>
        <w:rPr>
          <w:rFonts w:ascii="IRNazanin" w:hAnsi="IRNazanin" w:eastAsia="IRNazanin"/>
          <w:color w:val="111111"/>
          <w:sz w:val="28"/>
          <w:sz w:val="28"/>
          <w:szCs w:val="28"/>
          <w:rtl w:val="true"/>
          <w:lang w:bidi="fa-IR"/>
        </w:rPr>
        <w:t>رسول الله صلی الله علیه و آله و سلّم ،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يزعمون أنهاالحرمل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هي الشونيز فلو أتيت أصحابه فقلت أخرجوا إلى حبيبة رسول الله صلی الله علیه و آله و سلّم لأخرجوا إلىّ الشونيز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شكوت إلى أبي عبد الله علیه السّلام أنّي ألقى من البول شدّة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 الشونيز في آخر الليل</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إنّ في الشونيز شفاء من كل داء، فأنا آخذه للحمّى و الصداع والرمد، ولو جع البطن و لكلّ ما يعرض لى من الأوجاع، يشفيني الله عزّ وجلّ به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bookmarkStart w:id="284" w:name="pg16433_211347"/>
    </w:p>
    <w:p>
      <w:pPr>
        <w:pStyle w:val="Heading4"/>
        <w:numPr>
          <w:ilvl w:val="3"/>
          <w:numId w:val="1"/>
        </w:numPr>
        <w:rPr/>
      </w:pPr>
      <w:bookmarkStart w:id="285" w:name="__RefHeading___Toc7979269_1280447820"/>
      <w:bookmarkStart w:id="286" w:name="_Toc97"/>
      <w:bookmarkEnd w:id="284"/>
      <w:bookmarkEnd w:id="285"/>
      <w:r>
        <w:rPr>
          <w:rtl w:val="true"/>
        </w:rPr>
        <w:t xml:space="preserve">باب </w:t>
      </w:r>
      <w:r>
        <w:rPr/>
        <w:t>5</w:t>
      </w:r>
      <w:r>
        <w:rPr>
          <w:rtl w:val="true"/>
        </w:rPr>
        <w:t xml:space="preserve"> : </w:t>
      </w:r>
      <w:r>
        <w:rPr>
          <w:rtl w:val="true"/>
        </w:rPr>
        <w:t>العناب</w:t>
      </w:r>
      <w:bookmarkEnd w:id="286"/>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المكارم عن على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العنّاب يذهب بالحمى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bookmarkStart w:id="287" w:name="pg16433_211348"/>
    </w:p>
    <w:p>
      <w:pPr>
        <w:pStyle w:val="Heading4"/>
        <w:numPr>
          <w:ilvl w:val="3"/>
          <w:numId w:val="1"/>
        </w:numPr>
        <w:rPr/>
      </w:pPr>
      <w:bookmarkStart w:id="288" w:name="__RefHeading___Toc7979271_1280447820"/>
      <w:bookmarkStart w:id="289" w:name="_Toc98"/>
      <w:bookmarkEnd w:id="287"/>
      <w:bookmarkEnd w:id="288"/>
      <w:r>
        <w:rPr>
          <w:rtl w:val="true"/>
        </w:rPr>
        <w:t xml:space="preserve">باب </w:t>
      </w:r>
      <w:r>
        <w:rPr/>
        <w:t>6</w:t>
      </w:r>
      <w:r>
        <w:rPr>
          <w:rtl w:val="true"/>
        </w:rPr>
        <w:t xml:space="preserve"> : </w:t>
      </w:r>
      <w:r>
        <w:rPr>
          <w:rtl w:val="true"/>
        </w:rPr>
        <w:t>الحلبة</w:t>
      </w:r>
      <w:bookmarkEnd w:id="289"/>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أصل قديم لبعض أصحابنا أظنّه التلعكبري، عن سهل بن أحمد الديباجي عن محمّد بن محمّد بن الأشعث، عن موسى بن إسماعيل بن موسى بن جعفر، عن أبيه عن آبائه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عليكم بالحبلة و لو بيع وزنها ذهباً</w:t>
      </w:r>
      <w:r>
        <w:rPr>
          <w:rFonts w:eastAsia="IRNazanin" w:cs="IRNazanin"/>
          <w:color w:val="111111"/>
          <w:sz w:val="28"/>
          <w:szCs w:val="28"/>
          <w:rtl w:val="true"/>
          <w:lang w:bidi="fa-IR"/>
        </w:rPr>
        <w:t xml:space="preserve">. </w:t>
      </w:r>
      <w:bookmarkStart w:id="290" w:name="pg16433_211349"/>
    </w:p>
    <w:p>
      <w:pPr>
        <w:pStyle w:val="Heading4"/>
        <w:numPr>
          <w:ilvl w:val="3"/>
          <w:numId w:val="1"/>
        </w:numPr>
        <w:rPr/>
      </w:pPr>
      <w:bookmarkStart w:id="291" w:name="__RefHeading___Toc7979273_1280447820"/>
      <w:bookmarkStart w:id="292" w:name="_Toc99"/>
      <w:bookmarkEnd w:id="290"/>
      <w:bookmarkEnd w:id="291"/>
      <w:r>
        <w:rPr>
          <w:rtl w:val="true"/>
        </w:rPr>
        <w:t xml:space="preserve">باب </w:t>
      </w:r>
      <w:r>
        <w:rPr/>
        <w:t>7</w:t>
      </w:r>
      <w:r>
        <w:rPr>
          <w:rtl w:val="true"/>
        </w:rPr>
        <w:t xml:space="preserve"> : </w:t>
      </w:r>
      <w:r>
        <w:rPr>
          <w:rtl w:val="true"/>
        </w:rPr>
        <w:t>الحرمل و الكندر</w:t>
      </w:r>
      <w:bookmarkEnd w:id="292"/>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 عن إبراهيم بن خالد، عن إبراهيم بن عبد ربه، عن عبدالواحد بن ميمون عن أبي خالد الواسطي عن زيد بن على رفعه إلى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ما أنبت الحرمل من شجرة و لا ورقة و لا ثمرة إلّا و ملك موكّل بها حتى تصل إلى من وصلت إليه أو تصير حطاماً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في أصلها وفرعها نشرة و إنّ في حبّها الشفاء من اثنين وسبعين 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فتداووا بها و بالكندر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bookmarkStart w:id="293" w:name="pg16433_211350"/>
    </w:p>
    <w:p>
      <w:pPr>
        <w:pStyle w:val="Heading4"/>
        <w:numPr>
          <w:ilvl w:val="3"/>
          <w:numId w:val="1"/>
        </w:numPr>
        <w:rPr/>
      </w:pPr>
      <w:bookmarkStart w:id="294" w:name="__RefHeading___Toc7979275_1280447820"/>
      <w:bookmarkStart w:id="295" w:name="_Toc100"/>
      <w:bookmarkEnd w:id="293"/>
      <w:bookmarkEnd w:id="294"/>
      <w:r>
        <w:rPr>
          <w:rtl w:val="true"/>
        </w:rPr>
        <w:t xml:space="preserve">باب </w:t>
      </w:r>
      <w:r>
        <w:rPr/>
        <w:t>8</w:t>
      </w:r>
      <w:r>
        <w:rPr>
          <w:rtl w:val="true"/>
        </w:rPr>
        <w:t xml:space="preserve"> : </w:t>
      </w:r>
      <w:r>
        <w:rPr>
          <w:rtl w:val="true"/>
        </w:rPr>
        <w:t>السعد و الاشنان</w:t>
      </w:r>
      <w:bookmarkEnd w:id="2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محمد بن يحيى العطّار، عن أحمد بن أبي عبدالله عن أبي عبد الله الرازي، عن علي بن اسباط، عن الحكم بن مسكين،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الإشنان يوهن الركبتين و يفسد ماء الظهر</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سعيد، عن أحمد بن يزيد،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 الاشنان يبخّر الفم </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عن محمد بن يحيى، عن أحمد بن محمد، عن الحسين بن سعيد مثله</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عن العدّة، عن أحمد بن أبي عبدالله، عن الحسن بن الزبرقان، عن الفضيل بن عثمان، عن أبي عزيز المرادي،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في أسنانكم السعد، فإنّه يطيب الفم و يزيد في الجماع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bookmarkStart w:id="296" w:name="pg16433_211351"/>
    </w:p>
    <w:p>
      <w:pPr>
        <w:pStyle w:val="Heading4"/>
        <w:numPr>
          <w:ilvl w:val="3"/>
          <w:numId w:val="1"/>
        </w:numPr>
        <w:rPr/>
      </w:pPr>
      <w:bookmarkStart w:id="297" w:name="__RefHeading___Toc7979277_1280447820"/>
      <w:bookmarkStart w:id="298" w:name="_Toc101"/>
      <w:bookmarkEnd w:id="296"/>
      <w:bookmarkEnd w:id="297"/>
      <w:r>
        <w:rPr>
          <w:rtl w:val="true"/>
        </w:rPr>
        <w:t xml:space="preserve">باب </w:t>
      </w:r>
      <w:r>
        <w:rPr/>
        <w:t>9</w:t>
      </w:r>
      <w:r>
        <w:rPr>
          <w:rtl w:val="true"/>
        </w:rPr>
        <w:t xml:space="preserve"> : </w:t>
      </w:r>
      <w:r>
        <w:rPr>
          <w:rtl w:val="true"/>
        </w:rPr>
        <w:t>نوادر طبهم علیهم السلام و جوامعها</w:t>
      </w:r>
      <w:bookmarkEnd w:id="2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الرضاء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أروى عن العالم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الحمية رأس كل دواء، و المعدة بيت الأدواء، و عوّد بدناً ما تعوّد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رأس الحمية الرفق بالبدن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 اجتنب الدواء ما احتمل بدنك الداء، فإذا لم يحتمل الداء فالدواء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جعت فكل و إذا عطشت فاشرب، و إذا هاج بك البول قبل، و لا تجامع إلا من حاجة، و إذا نعست فنم، فإنّ ذلك مصحة للبدن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 عبد الله بن بسطام، عن محمّد بن زريق، عن حماد بن عيسى عن حريز، عبدالله عن أبي عبد الله عن أبيه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البقاء ولا بقاء فليخفف الرداء و ليباكر الغداء، وليقل مجامعة النساء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 عن إبراهيم بن يسار، عن جعفر بن محمد بن حكيم، عن إبراهيم بن عبدالحميد، عن زرارة بن أعين، عن أبي جعفر الباقر علیه السّلام عن أبيه عن جده عن </w:t>
      </w:r>
    </w:p>
    <w:p>
      <w:pPr>
        <w:pStyle w:val="BookText"/>
        <w:rPr/>
      </w:pPr>
      <w:r>
        <w:rPr>
          <w:rFonts w:ascii="IRNazanin" w:hAnsi="IRNazanin" w:eastAsia="IRNazanin"/>
          <w:color w:val="111111"/>
          <w:sz w:val="28"/>
          <w:sz w:val="28"/>
          <w:szCs w:val="28"/>
          <w:rtl w:val="true"/>
          <w:lang w:bidi="fa-IR"/>
        </w:rPr>
        <w:t xml:space="preserve">أمير المؤمنين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علل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داووا مرضاكم بالصدقة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 عن محمد بن يحيى، عن أحمد بن محمد بن عيسى، عن أبي يحيى الواسطي،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المشي للمريض نكس، إن أبي علیه السّلام كان اذا اعتلّ جعل في ثوب فحمل لحاجته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ذاك أنه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المشي للمريض نكس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جعفر بن محمد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اقتصد الناس في المطعم لاستقامت أبدانهم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النبي عليه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العشاء مهرمة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عليه 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والبطنة، فإنها مفسدة للبدن، و مورثة للسقم و مكسلة عن العبادة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الأصبغ 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أمير المؤمنين علیه السّلام يقول لابنه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ألا أعلمك أربع كلمات تستغني بها عن الطب؟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تجلس على الطعام إلا و أنت جائع، ولا تقم عن الطعام إلا و أنت تشتهيه، وجود المضغ، و إذا نمت فاعرض نفسك على الخلاء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استعملت هذا استغنيت عن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القرآن لأية تجمع الطّب كلّه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 واشربوا و لا تسرفوا</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الليل مصحّة للبدن</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توقّوا البرد في أوله وتلقوه في آخره، فإنّه يفعل في الأبدان كفعله في الأشجار، أوله يحرق، و آخر يورق </w:t>
      </w:r>
      <w:r>
        <w:rPr>
          <w:rFonts w:eastAsia="IRNazanin" w:cs="IRNazanin"/>
          <w:color w:val="111111"/>
          <w:sz w:val="28"/>
          <w:szCs w:val="28"/>
          <w:rtl w:val="true"/>
          <w:lang w:bidi="fa-IR"/>
        </w:rPr>
        <w:t xml:space="preserve">. </w:t>
      </w:r>
      <w:bookmarkStart w:id="299" w:name="pg16433_211353"/>
    </w:p>
    <w:p>
      <w:pPr>
        <w:pStyle w:val="Heading3"/>
        <w:numPr>
          <w:ilvl w:val="2"/>
          <w:numId w:val="1"/>
        </w:numPr>
        <w:rPr/>
      </w:pPr>
      <w:bookmarkStart w:id="300" w:name="__RefHeading___Toc7979279_1280447820"/>
      <w:bookmarkStart w:id="301" w:name="_Toc102"/>
      <w:bookmarkEnd w:id="299"/>
      <w:bookmarkEnd w:id="300"/>
      <w:r>
        <w:rPr>
          <w:rtl w:val="true"/>
        </w:rPr>
        <w:t xml:space="preserve">أبواب </w:t>
      </w:r>
      <w:r>
        <w:rPr>
          <w:rtl w:val="true"/>
        </w:rPr>
        <w:t>:</w:t>
      </w:r>
      <w:bookmarkEnd w:id="301"/>
    </w:p>
    <w:p>
      <w:pPr>
        <w:pStyle w:val="Heading4"/>
        <w:numPr>
          <w:ilvl w:val="3"/>
          <w:numId w:val="1"/>
        </w:numPr>
        <w:rPr/>
      </w:pPr>
      <w:bookmarkStart w:id="302" w:name="__RefHeading___Toc7979281_1280447820"/>
      <w:bookmarkStart w:id="303" w:name="_Toc103"/>
      <w:bookmarkEnd w:id="302"/>
      <w:r>
        <w:rPr>
          <w:rtl w:val="true"/>
        </w:rPr>
        <w:t xml:space="preserve">باب </w:t>
      </w:r>
      <w:r>
        <w:rPr/>
        <w:t>1</w:t>
      </w:r>
      <w:r>
        <w:rPr>
          <w:rtl w:val="true"/>
        </w:rPr>
        <w:t xml:space="preserve"> : </w:t>
      </w:r>
      <w:r>
        <w:rPr>
          <w:rtl w:val="true"/>
        </w:rPr>
        <w:t>تأثير السحر و العين وحقيقتهما زائداً على ما تقدم في باب عصمة الملائكة</w:t>
      </w:r>
      <w:bookmarkEnd w:id="3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على بن ابراهيم في هجرة جعفر بن أبيطالب و أصحابه إلى الحبشة و بعثت قريش عمرو بن العاص و عمارة بن الوليد إلى النجاشي ليردّهم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الخبر الطويل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على رأس النجاشي وصيفة له تذبُّ عنه،فنظرت إلى عمارة و كان فتى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فأحبَّته، فلما رجع عمر و بن العاص إلى منزله قال 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راسلت جارية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فراسلها، فأجابته،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 تبعث إليك من طيب الملك شيئاً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 فبعثت إليه، فأخذ عمرو من ذلك الطيب و أدخله على النجاشي و أخبره بما جرى بين عمارة و بين الوصيفة ثم وضع الطيب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النجاشي و هم بقتل عمارة،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قتله، فإنّم دخلو بلادي بأمان، فدعا السحرة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أشدّ عليه من القتل، فأخذوه فنفخوا في إحليله الزئبق فصار مع الوحش يغدو و يروح، وكان لا يأنس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فبعثت قريش بعد ذلك فكمنواله في موضع حتى ورد الماء </w:t>
      </w:r>
    </w:p>
    <w:p>
      <w:pPr>
        <w:pStyle w:val="BookText"/>
        <w:rPr/>
      </w:pPr>
      <w:r>
        <w:rPr>
          <w:rFonts w:ascii="Amiri" w:hAnsi="Amiri" w:eastAsia="Amiri" w:cs="Amiri"/>
          <w:color w:val="111111"/>
          <w:sz w:val="28"/>
          <w:sz w:val="28"/>
          <w:szCs w:val="28"/>
          <w:rtl w:val="true"/>
          <w:lang w:bidi="ar-SA"/>
        </w:rPr>
        <w:t xml:space="preserve">مع الوحش، فأخدوه فما زال يضطرب في أيديهم و يصيح حتّى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النبي صلی الله علیه و آله و سلّم أن العين حق، وأنها تدخل الجمل و الثور التنور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كتاب الغرّة أنّ رجلاً عيّاناً رأى رجلاً راكباً،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أحسنه فسقطت الدابة و ما ماتت و مات الرجل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أبي الحسن المخلّدي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ككان لي أكّار رديء العين، فأبصر بيدي خاتماً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 فسقط الفص، فحملته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 فانشقّ بنصفين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عندنا عيّانان، فمرّ أحدهما بحوض من حجارة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ما رأيت كاليوم مثله فانصدع فلقين، فضبّب بجديد، فمرّ عليه ثانياً فقال راسلاً لعلك ما ضررت أهلك فيك فتطاير أربع فلقات و سمع الثاني صوت بول من وراء الحائط،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لشرّ شخب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انقطاع ظهراه و الله لا يبول بعدها، فمات من ساعته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أيضاً صوت شخب بقرة فأعجبه،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أيتهنّ هذه؟ فورّي بأخرى، فهلكتا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المورّى بها، والمورّى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وقصّة البعير و الأعرابي مشهورة معروفة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في زبدة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يعقوب علیه السّلام خاف على بنيه من العين لجمالهم،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بني لا تدخلو من باب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العين تنزل الحالق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ذروة 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قوة أخذها و شدّة بطشها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عبدالكريم بن محمد بن المظفّر السمعاني في كتابه أنّ جبرئيل علیه السّلام نزل على النبي صلی الله علیه و آله و سلّم فرآه مغتمّاً، فسأله صلى الله عن غمّه،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الحسنين علیهما السّلام أصابتهما عين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العين حقّ فعوّذهما بهذه العوذة، وذكرها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الدعائم عن جعفر بن محمد علیها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و سلّم يجلس الحسن على </w:t>
      </w:r>
    </w:p>
    <w:p>
      <w:pPr>
        <w:pStyle w:val="BookText"/>
        <w:rPr/>
      </w:pPr>
      <w:r>
        <w:rPr>
          <w:rFonts w:ascii="IRNazanin" w:hAnsi="IRNazanin" w:eastAsia="IRNazanin"/>
          <w:color w:val="111111"/>
          <w:sz w:val="28"/>
          <w:sz w:val="28"/>
          <w:szCs w:val="28"/>
          <w:rtl w:val="true"/>
          <w:lang w:bidi="fa-IR"/>
        </w:rPr>
        <w:t>فخذه اليمنى، و الحسين على فخذه اليسرى،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أعيذكما بكلمات الله التامّة، من شر كل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هامّة، و من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لامّة،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كان إبراهيم أبي علیه السّلام يعوّذ ابنيه إسماعيل وإسحاق علیهما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عدوى ولا طيرة ولاهام والعين حقًّ، الفأل حق، فإذا نظر أحدكم إلى إنسان أو دابّة أو إلى شيء حسن فأعجبه فليقل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بالله و صلى الله علی محمد و آله فإنّه لا يضرّه عينه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الشهاب عن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رقية إلا من حملة أو عين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العين لتُخل الرجل القبر، والجمل القدر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الزنديق أبا عبد الله علیه السّلام فيما 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السحر ما أصله؟ وكيف يقدر الساحر على ما يوصف من عجائبه و ما يفعل؟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السحر على وجوه شتى وجه منها بمنزلة الطبّ، كما أن الأطباء وضعوا لكل داء دواء فكذلك علم السحر احتالوا لكلّ صحة آفة و لكلّ فافية عاهة، و لكلّ معنى حيلة و نوع منه آخر خطفة و سرعة و مخاريق و خفّة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منه ما يأخذ أولياء الشياطين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أين علم الشياطين السحر؟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عرف الأطباء الطّب، وبعضه تجربة، و بعضه 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 في الملكين هاروت و ماروت و ما يقول الناس بأنّهما يعلّمان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موضع ابتلاء و موقف فتنة، تسبيحهما اليوم لو فعل الانسان كذا و كذا لكان كذا و لو يعالج بكذا وكذا لصار كذا، أصناف سحر، فيتعلّمون منهما ما يخرج عنها، فيقولان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فتنة فلا تأخذوا عنا ما يضرّكم ولا ينفعكم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أفيقدر الساحر أن يجعل الإنسان بسحره في صورة الكلب أو الحمار أو غير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أعجز من ذلك، و أضعف من أن يغير خلق الله إن من أبطل ما ركبه الله وصوّره غيره فهو شريك لله في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ذلك علوّاً كبيراً لو قدر الساحر على ما وصفت </w:t>
      </w:r>
    </w:p>
    <w:p>
      <w:pPr>
        <w:pStyle w:val="BookText"/>
        <w:rPr/>
      </w:pPr>
      <w:r>
        <w:rPr>
          <w:rFonts w:ascii="Amiri" w:hAnsi="Amiri" w:eastAsia="Amiri" w:cs="Amiri"/>
          <w:color w:val="111111"/>
          <w:sz w:val="28"/>
          <w:sz w:val="28"/>
          <w:szCs w:val="28"/>
          <w:rtl w:val="true"/>
          <w:lang w:bidi="ar-SA"/>
        </w:rPr>
        <w:t>لدفع عن نفسه الهرم و الآفة و الأمراض و لنفى البياض عن رأسه و الفقر عن ساحته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 أكبر السحر النميمة يفرّق بها بين المتحابين، ويجلب العداوة على المتصافيين و يسفك بها الدماء، و يهدم بها الدور، و يكشف بها الستور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التمام أشرّ من وطىء على الأرض بقدم فأقرب أقاويل السحر من الصواب أنه بمنزلة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الساحر عالج الرجل فامتنع من مجامعة النساء، فجاء الطبيب فعالجه بغير ذلك العلاج فأبرأ</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 عن محمد بن ميمون المكي، عن عثمان بن عيسى، عن الحسين بن المختار، عن صفوان الجمال عن بي عبد الله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نبش لكم عن القبور لرأيتم أنّ أكثر موتاهم بالعين، لأنّ العين حق، إلّا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العين حقٌّ، فمن أعجبه من أخيه شيء فليذكر الله في ذلك، فإنّه إذا ذكر الله لم يضرّه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الناس لشيء طوبى له إلا وقد خبأ الدهر له يوم سوء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bookmarkStart w:id="304" w:name="pg16433_211357"/>
    </w:p>
    <w:p>
      <w:pPr>
        <w:pStyle w:val="Heading4"/>
        <w:numPr>
          <w:ilvl w:val="3"/>
          <w:numId w:val="1"/>
        </w:numPr>
        <w:rPr/>
      </w:pPr>
      <w:bookmarkStart w:id="305" w:name="__RefHeading___Toc7979283_1280447820"/>
      <w:bookmarkStart w:id="306" w:name="_Toc104"/>
      <w:bookmarkEnd w:id="304"/>
      <w:bookmarkEnd w:id="305"/>
      <w:r>
        <w:rPr>
          <w:rtl w:val="true"/>
        </w:rPr>
        <w:t xml:space="preserve">باب </w:t>
      </w:r>
      <w:r>
        <w:rPr/>
        <w:t>2</w:t>
      </w:r>
      <w:r>
        <w:rPr>
          <w:rtl w:val="true"/>
        </w:rPr>
        <w:t xml:space="preserve"> : </w:t>
      </w:r>
      <w:r>
        <w:rPr>
          <w:rtl w:val="true"/>
        </w:rPr>
        <w:t>حقيقة الجنّ وأحوالهم</w:t>
      </w:r>
      <w:bookmarkEnd w:id="3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عبدالله العطّار، عن محمد بن الحسن، يرفعه إلى معتب مولى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لواقف يوماً خارجا من المدينة، وكان يوم التروية، فدنا مني رجل فناولني كتاباً طينه رطب و الكتاب من أبي عبد الله علیه السّلام و هو بمكة حاج، ففضضته وقرأته فاذا فيه إذا كان غدا افعل كذا و كذا و نظرت إلى الرجل لأسأله متى عهدك به فلم أرشيئاً، فلمّا قدم أبو عبد الله علیه السّلام سألته عن ذلك فقال ذلك من شيعتنا من مؤمني الجنّ إذا كانت لنا حاجة مهمّة أرسلناهم فيها</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 عن علي بن محمد بن سهل بن زياد عن علي بن حسّان عن إبراهيم ابن إسماعيل عن ابن جبل عن أبي عبد الله علیه السّلام قال كنا ببابه فخرج علينا قوم أشباه الزط عليهم أزر و أكسية، فسألنا أبا عبد الله علیه السّلام عنهم،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إخوانكم من الجن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أبيه و محمد بن يحيى عن أحمد بن محمد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جميعا عن ابن أبي عمير عن إسماعيل البصري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IRNazanin" w:hAnsi="IRNazanin" w:eastAsia="IRNazanin"/>
          <w:color w:val="111111"/>
          <w:sz w:val="28"/>
          <w:sz w:val="28"/>
          <w:szCs w:val="28"/>
          <w:rtl w:val="true"/>
          <w:lang w:bidi="fa-IR"/>
        </w:rPr>
        <w:t>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نفراً من المسلمين خرجوا إلى سفر فضلوا الطريق فأصابهم عطش شديد فتكفنوا و لزموا أصول الشجر، فجاء هم شيخ عليه ثياب بيض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فلا بأس عليكم، فهذا الماء، فقاموا و شربوا وارتووا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يرحمك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الجن الذين بايعوا رسول الله صلی الله علیه و آله و سلّم إنّي سمعت رسول الله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أخو المؤمن عينه و دلیله فلم تكونوا تضيّعوا بحضرتي</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الاستنجاء بالروث و العظم، لأن وفد الجن جاؤا إلى رسول الله علل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،متعنا فأعطاهم الروث و العظم فلذلك لا ينبغي أن يستنجي بهما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دلايل الطبري و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إسماعيل عن علي بن الحكم عن مالك بن عطية 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أبي عبد الله علیه السّلام فيما بين مكة و المدينة، إذا يساره فاذا كلب أسود،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قبحك الله ما أشدّ مسارعتك ؟ فاذا هو شبيه بالطائر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جعلت فداك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عثم بريد الجنّ، مات هشام الساعة فهو يطير ينعاه فى كل بلدة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محمد بن الحسين، عن محمد بن إسماعيل مثله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الحميري، عن هارون بن مسلم، عن القاسم بن عروة، عن بريد،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أنزل على آدم حوراء من الجنة فزوجها أحد ابنيه و تزوّج الآخر ابنة الجان، فما كان في الناس من جمال كثير أو حُسن خُلق فهو من الحوراء، و ما كان من سوء خُلق فهو من ابنة الجان</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البصائر و دلائل الامامة للطبرى عن محمد بن الحسين عن إبراهيم ابن أبي البلاد عن سدير الصير 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أوصاني أبو جعفر علیه السّلام بحوائج له بالمدينة، فبينا أنا في فج الروحاء على راحلتي إذا إنسان يلوي بثوبه،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له و ظننت أنه عطشان فناولته الأدواة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لاحاجة لي بها، و ناولني كتاباً طينه رطب، فنظرت إلى الخاتم فاذا خاتم أبي جعفر علیه السّلام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عهدك بصاحب الكتاب؟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فيه أشياء يأمرني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فاذا ليس عندي أحد، قال، فقدم أبو جعفر علیه السّلام فلقيته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رجل أتاني بكتاب و طينه رطب،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عجل بنا أمر أرسلت بعضهم يعني الجنّ </w:t>
      </w:r>
      <w:r>
        <w:rPr>
          <w:rStyle w:val="FootnoteAnchor"/>
          <w:rtl w:val="true"/>
        </w:rPr>
        <w:footnoteReference w:id="441"/>
      </w:r>
      <w:r>
        <w:rPr>
          <w:rFonts w:ascii="Amiri" w:hAnsi="Amiri" w:eastAsia="Amiri" w:cs="Amiri"/>
          <w:color w:val="111111"/>
          <w:sz w:val="28"/>
          <w:sz w:val="28"/>
          <w:szCs w:val="28"/>
          <w:rtl w:val="true"/>
          <w:lang w:bidi="ar-SA"/>
        </w:rPr>
        <w:t>، 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البيت أعطينا أعوانا من الجنّ إذا عجلت بنا الحاجة بعثناهم فيها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bookmarkStart w:id="307" w:name="pg16433_211360"/>
    </w:p>
    <w:p>
      <w:pPr>
        <w:pStyle w:val="Heading4"/>
        <w:numPr>
          <w:ilvl w:val="3"/>
          <w:numId w:val="1"/>
        </w:numPr>
        <w:rPr/>
      </w:pPr>
      <w:bookmarkStart w:id="308" w:name="__RefHeading___Toc7979285_1280447820"/>
      <w:bookmarkStart w:id="309" w:name="_Toc105"/>
      <w:bookmarkEnd w:id="307"/>
      <w:bookmarkEnd w:id="308"/>
      <w:r>
        <w:rPr>
          <w:rtl w:val="true"/>
        </w:rPr>
        <w:t xml:space="preserve">باب </w:t>
      </w:r>
      <w:r>
        <w:rPr/>
        <w:t>3</w:t>
      </w:r>
      <w:r>
        <w:rPr>
          <w:rtl w:val="true"/>
        </w:rPr>
        <w:t xml:space="preserve"> : </w:t>
      </w:r>
      <w:r>
        <w:rPr>
          <w:rtl w:val="true"/>
        </w:rPr>
        <w:t>ابليس لعنة الله و قصصه و بدء خلقه و مكائده و مصائده و أحوال ذريته و الاحتراز عنهم، اعاذنا الله من شرورهم</w:t>
      </w:r>
      <w:bookmarkEnd w:id="309"/>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العيون و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الشامي أمير المؤمنين علیه السّلام عن اسم إيليس ما كان في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اسمه الحارث، وسأله عن أوّل من عمل عمل قوم لوط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ايليس فانّه أمكن من نفسه</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bookmarkStart w:id="310" w:name="pg16433_211361"/>
    </w:p>
    <w:p>
      <w:pPr>
        <w:pStyle w:val="Heading3"/>
        <w:numPr>
          <w:ilvl w:val="2"/>
          <w:numId w:val="1"/>
        </w:numPr>
        <w:rPr/>
      </w:pPr>
      <w:bookmarkStart w:id="311" w:name="__RefHeading___Toc7979287_1280447820"/>
      <w:bookmarkStart w:id="312" w:name="_Toc106"/>
      <w:bookmarkEnd w:id="310"/>
      <w:bookmarkEnd w:id="311"/>
      <w:r>
        <w:rPr>
          <w:rtl w:val="true"/>
        </w:rPr>
        <w:t>أبواب</w:t>
      </w:r>
      <w:r>
        <w:rPr>
          <w:rtl w:val="true"/>
        </w:rPr>
        <w:t xml:space="preserve">: </w:t>
      </w:r>
      <w:r>
        <w:rPr>
          <w:rtl w:val="true"/>
        </w:rPr>
        <w:t>الحيوان وأصنافها وأحوالها وأحكامها</w:t>
      </w:r>
      <w:bookmarkEnd w:id="312"/>
    </w:p>
    <w:p>
      <w:pPr>
        <w:pStyle w:val="Heading4"/>
        <w:numPr>
          <w:ilvl w:val="3"/>
          <w:numId w:val="1"/>
        </w:numPr>
        <w:rPr/>
      </w:pPr>
      <w:bookmarkStart w:id="313" w:name="__RefHeading___Toc7979289_1280447820"/>
      <w:bookmarkStart w:id="314" w:name="_Toc107"/>
      <w:bookmarkEnd w:id="313"/>
      <w:r>
        <w:rPr>
          <w:rtl w:val="true"/>
        </w:rPr>
        <w:t xml:space="preserve">باب </w:t>
      </w:r>
      <w:r>
        <w:rPr/>
        <w:t>1</w:t>
      </w:r>
      <w:r>
        <w:rPr>
          <w:rtl w:val="true"/>
        </w:rPr>
        <w:t xml:space="preserve"> : </w:t>
      </w:r>
      <w:r>
        <w:rPr>
          <w:rtl w:val="true"/>
        </w:rPr>
        <w:t>عموم أحوال الحيوان و أصنافها</w:t>
      </w:r>
      <w:bookmarkEnd w:id="3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علي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إدريس عن أحمد بن محمد بن عيسى عن الحسين بن سعيد عن الوشّاء عن صديق بن عبدالله عن إسحاق بن عمار عن أبي عبد الله علیه السّلام قال ما من طير يصاد في برّ ولا بحر ولا يصاد شيء من الوحوش إلا بتضييعه التسبيح</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مثله </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موسى بن المتوكل عن محمد بن يحيى العطار عن الحسين ابن الحسن بن أبان عن محمّد بن اورمة عن عبدالله بن محمّد عن حماد بن عثمان عن أبي عبد الله علیه السّلام قال كانت الوحوش والطير و السباع وكلّ شيء خلق الله عزّ وجلّ مختلطا بعضه ببعض، فلما قتل ابن آدم أخاه نفرت و فزعت فذهب كل شيء إلى شكله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محمد بن يحيى العطار عن محمد بن أحمد الأشرعي عن أحمد </w:t>
      </w:r>
    </w:p>
    <w:p>
      <w:pPr>
        <w:pStyle w:val="BookText"/>
        <w:rPr/>
      </w:pPr>
      <w:r>
        <w:rPr>
          <w:rFonts w:ascii="IRNazanin" w:hAnsi="IRNazanin" w:eastAsia="IRNazanin"/>
          <w:color w:val="111111"/>
          <w:sz w:val="28"/>
          <w:sz w:val="28"/>
          <w:szCs w:val="28"/>
          <w:rtl w:val="true"/>
          <w:lang w:bidi="fa-IR"/>
        </w:rPr>
        <w:t xml:space="preserve">ابن أبي عبدالله البرقيّ عن رجل عن ابن أسباط عن عمّه يعقوب رفعه إلى علی ابن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سمعتم نباح الكلب و نهيق الحمار فتعوذوا بالله من الشيطان الرجيم فانّهم يرون ما لا ترون، فافعلوا ما تؤمرون الخبر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ابن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جماعة، عن أبي المفضّل الشيباني، عن أحمد بن عبد الله بن عمّار الثّقفي الكاتب، عن علي بن محمد بن سليمان النوفلي، عن محمد بن الحارث بن بشير الدهني، عن القاسم بن المفضل بن عمرة القيسي، عن عباد المنقري عن أبي عبدالله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عن جدّه عن علي ابن أبي طالب صلوات الله عليهم أجمعين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رسول الله صلی الله علیه و آله و سلّم بظبية مربوطة بطنب فسطاط، فلمّا رأت رسول الله صلی الله علیه و آله و سلّم أطلق الله عزّوجل لها من لسانها فكلّمته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إني أمّ خشفين عطشانين و هذا ضرعي قد امتلأ لبناً فخلّني حتى أنطلق فأرضعها ثم أعود فتربطني كما كنت، فقال لها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و أنت ربيطة قوم و صيدهم؟ قالت بلى يا رسول الله أنا أجيىء فتربطني كما كنت أنت بيدك فأخذ عليها موثقا من الله لتعودن، وخلى سبيلها فلم تلبث إلا يسيرا حتى رجعت قد فرغت ما في ضرعها، فربطها نبي الله كما كانت ثم سأل لمن هذا الصيد ؟ قالوا يا رسول الله هذه لبنى فلان، فأتاهم النبي صلی الله علیه و آله و سلّم و كان الذي اقتنصها منهم منافقا فرجع عن نفاقه و حسن إسلامه فكلمه النبي ليشتريها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اخلي سبيلها فداك أبي وأمي يا نبيّ الله ، فقال رسول الله صلی الله علیه و آله و سلّم لو أنّ البهائم يعلمون من الموت ما تعلمون أنتم ما أكلتم منها سمينا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عليّ عن ابن فضال عن عبدالله بن ميمون القداح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يعقوب علیه السّلام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لاتزن فلو أنّ الطير زنى لتناثر ريشه</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 عن محمد بن يحيى، عن أحمد بن محمد، عن الحسين بن سعيد، عن إبراهيم بن أبي البلاد، عن بعض أصحابه، عن أبي جعفر علیه السّلام ، أو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طلعت الشمس بيوم أفضل من يوم الجمعة، وإنّ كلام الطير فيه إذا لقي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سلام يوم صالح</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شهدنا مجلس أمير المؤمنين علي بن أبي طالب صلوات الله وسلامه عليه فاذا نحن بعدة من العجم فسلّموا عليه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جئناك لنسألك عن ستّ خصال فان أنت أخبرتنا آمنّا و صدّقنا، وإلّا كذّبنا وجحدنا، فقال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سلوا متفقهين ولا تسألوا متعنتين،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ما يقول الفرس في صهيله، والحمار في نهيقه، و الدرّاج في صياحه و القنبرة في صفيرها، و الديك في نعيقه و الضفدع في نقيقه ؟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التقى الجمعان و مشى الرجال إلى الرجال بالسيوف يرفع الفرس رأسه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الملك 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 الحمار في نهيقه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العشارين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 الديك في نعيقه بالأسحار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اذكروا الله يا غافلين و يقول الضفدع في نقيقه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المعبود في لجج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 الدرّاج في صياحه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على العرش استوى و تقول القنبرة في صفيرها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مبغضي آل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آمنا و صدقنا و ما على وجه الأرض من هو أعلم منك،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أفيدكم؟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للفرس في كل يوم ثلاث دعوات مستجابات، يقول في أوّل نهاره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وسّع على سيدي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 في وسط 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اجعلنى أحبّ إلى سيّدى على ظهري الشهادة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من خطبة أمير المؤمنين علیه السّلام في صفة عجيب خلق أصناف من الحيوان ولو فكروا في عظيم القدرة و جسيم النعمة لرجعوا إلى الطريق و خافوا عذاب الحريق، ولكنّ القلوب عليلة، والبصائر مدخولة، ألا ينظرون إلى صغير ما خلق، كيف </w:t>
      </w:r>
    </w:p>
    <w:p>
      <w:pPr>
        <w:pStyle w:val="BookText"/>
        <w:rPr/>
      </w:pPr>
      <w:r>
        <w:rPr>
          <w:rFonts w:ascii="IRNazanin" w:hAnsi="IRNazanin" w:eastAsia="IRNazanin"/>
          <w:color w:val="111111"/>
          <w:sz w:val="28"/>
          <w:sz w:val="28"/>
          <w:szCs w:val="28"/>
          <w:rtl w:val="true"/>
          <w:lang w:bidi="fa-IR"/>
        </w:rPr>
        <w:t>أحكم خلقه و أتقن تركيبه و فلق له السمع والبصر، وسوّى له العظم و البشر ؟ انظروا إلى النملة في صغر جنّتها و لطافة هيئتها لاتكاد تنال بلحظ البصر ، و لا بمستدرك الفكر، كيف دبّت على أرضها و ضنت على رزقها تنقل الحبّة إلى جحرها، وتعدّها في مستقرها، تجمع في حرّها ،لبردها، و في ورودها لصدرها مكفولة برزقها مرزوقة برفقها، لا يغفلها المنّان، ولا يحرمها الديان، ولو في الصفا اليابس و الحجر الجامس و لو فكرت في مجاري أكلها و في علوها و سفلها وما في الجوف من شراسيف بطنها وما في الرأس من عينها و أذنها، لقضيت من خلقها عجبا، ولقيت من وصفها تعباً، فتعالى الذي أقامها على قوائمها، و بناها علی دعائمها، لم يشركه في فطرتها فاطر، ولم يعنه في خلقها قادر ، ولو ضربت في مذاهب فكرك لتبلغ غاياته ما دلّتك الدلالة إلّا على أنّ فاطر النملة هو فاطر النخلة لدقيق تفصيل كلّ شيء، و غامض اختلاف كلّ حيّ، و ما الجليل واللطيف والثقيل والخفيف و القوي والضعيف في خلقه إلا سواء، كذلك السماء و الهواء والرياح والماء، فانظر إلى الشمس والقمر والنبات والشجر والماء والحجر، واختلاف هذا الليل والنهار و تفجّر هذه البحار، وكثرة هذه الجبال، وطول هذه القلال و تفرّق هذه اللغات والألسن المختلفات فالويل لمن جحد المقدّر، وأنكر المدبّر، زعموا أنهم كالنبات ما لهم زارع و لا لاختلاف صورهم مانع، و لم يلجأوا إلى حجّة فيا ادّعوا ولا تحقيق لما اوعوا، و هل يكون بناء من غير بان، أو جناية من غير جان و إن شئت قلت في الجرادة إذ خلق لها عينين حمراوين، وأسرج لها حدقتين قمراوین و جعل لها السمع الخفي، وفتح لها الفم السوي، و جعل لها الحسّ القوي و نابين بهما تقرض، و منجلين بها تقبض، يرهبها الزراع في زرعهم و لا يستطيعون ذبّها و لو أجلبوا يجمعهم حتى ترد الحرث في نزواتها، وتقضي منه شهواتها و خلقها كلّه لا يكون أصبعا مستدقّة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فتبارك الله الذي يسجد له من في السّماوات والأرض طوعاً وكرهاً ويعفر له خداً و </w:t>
      </w:r>
    </w:p>
    <w:p>
      <w:pPr>
        <w:pStyle w:val="BookText"/>
        <w:rPr/>
      </w:pPr>
      <w:r>
        <w:rPr>
          <w:rFonts w:ascii="Amiri" w:hAnsi="Amiri" w:eastAsia="Amiri" w:cs="Amiri"/>
          <w:color w:val="111111"/>
          <w:sz w:val="28"/>
          <w:sz w:val="28"/>
          <w:szCs w:val="28"/>
          <w:rtl w:val="true"/>
          <w:lang w:bidi="ar-SA"/>
        </w:rPr>
        <w:t>وجهاً، و يلقي بالطاعة إليه سلماً و ضعفاً، ويعطي له القياد رهبة و خوفاً فالطير مسخّرة لأمره، أحصى عدد الريش منها والنفس، وأرسى قوائمها على الندى واليبس قدر أقواتها، و أحصى أجناسها، فهذا غراب و هذا عقاب و هذا حمام و هذا نعام، دعا كل طير باسمه، و تكفّل برزقه، و أنشأ السحاب الثقال فأهطل ديمها و عدد ،قسمها، فبل الأرض بعد جفوفها، و أخرج نبتها بعد جدوبها</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 آشوب روى أبو بكر الشيرازي بالإسناد عن مقاتل عن محمّد بن الحنفية، عن أمير المؤمنين علیه السّلام في قوله تعالي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عرضنا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الله أمانتي على السماوات السمع بالثواب والعقاب،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لا نحملها بالثواب والعقاب، ولكنّها نحملها بلاثواب و لاعقاب، وإن الله عرض أمانتي و ولايتي على الطيور، فأول من آمن بها البزاة البيض و القنابر، و أوّل من جحدها البوم و العنقاء، فأما البوم فلا تقدر أن تظهر بالنهار لبغض الطير لها، و أما العنقاء فغابت في البحار لاترى، و إنّ الله عرض إمامتي على الأرضين، فكل بقعة آمنت بولايتي جعلها طيبة زكية وجعل نباتها و ثمرها حلواً عذبا، و جعل ماءها زلالاً، وكل بقعة جحدت إمامتي وأنكرت ولايتي، جعلها سبخة و جعل نباتها مراً علقها و جعل ثمرها العوسج و الحنظل، و جعل ماءها ملحا أجاجاً،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حملها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أُمتك يا محمد ولاية أمير المؤمنين وإمامته بما فيها من الثواب والعقاب،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كان 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جهولاً</w:t>
      </w:r>
      <w:r>
        <w:rPr>
          <w:rFonts w:eastAsia="IRNazanin" w:cs="IRNazanin"/>
          <w:color w:val="111111"/>
          <w:sz w:val="28"/>
          <w:szCs w:val="28"/>
          <w:rtl w:val="true"/>
          <w:lang w:bidi="fa-IR"/>
        </w:rPr>
        <w:t xml:space="preserve">» </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ربه، من لم يؤدّها بحقّها فهو ظلوم غشوم</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بن الوليد عن محمّد بن الحسن الصفار، عن العباس بن معروف، عن الحسن بن محبوب، عن علي بن رئاب، عن أبي حمزة الثمالي عن علي بن الحسين علیه السّلام أنه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بهمت البهائم عنه فلم تبهم عن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معرفتها بالربّ </w:t>
      </w:r>
    </w:p>
    <w:p>
      <w:pPr>
        <w:pStyle w:val="BookText"/>
        <w:rPr/>
      </w:pPr>
      <w:r>
        <w:rPr>
          <w:rFonts w:ascii="Amiri" w:hAnsi="Amiri" w:eastAsia="Amiri" w:cs="Amiri"/>
          <w:color w:val="111111"/>
          <w:sz w:val="28"/>
          <w:sz w:val="28"/>
          <w:szCs w:val="28"/>
          <w:rtl w:val="true"/>
          <w:lang w:bidi="ar-SA"/>
        </w:rPr>
        <w:t>تبارك و تعالى، و معرفتها بالموت، و معرفتها بالأنثى من الذكر، و معرفتها بالمرالخصب</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توحيد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يا مفضّل فكّر في هذه الأصناف الثلاثة من الحيوان و في خلقها على ما هي عليه بما فيه صلاح كلّ واحد منها، فالانس لما قدروا أن يكونوا ذوي ذهن و فطنة و علاج لمثل هذه الصناعات من البناء و النجارة و الصناعة و الخياطة </w:t>
      </w:r>
      <w:r>
        <w:rPr>
          <w:rStyle w:val="FootnoteAnchor"/>
          <w:rtl w:val="true"/>
        </w:rPr>
        <w:footnoteReference w:id="456"/>
      </w:r>
      <w:r>
        <w:rPr>
          <w:rFonts w:ascii="Amiri" w:hAnsi="Amiri" w:eastAsia="Amiri" w:cs="Amiri"/>
          <w:color w:val="111111"/>
          <w:sz w:val="28"/>
          <w:sz w:val="28"/>
          <w:szCs w:val="28"/>
          <w:rtl w:val="true"/>
          <w:lang w:bidi="ar-SA"/>
        </w:rPr>
        <w:t xml:space="preserve">و غير ذلك خلقت لهم أكفّ كبار ذوات أصابع غلاظ، ليتمكنوا من القبض على الأشياء، و أوكدها هذه الصناعات و آكلات اللحم لمّا قدّر أن يكون معايشها من الصيد خلقت لهم أكف لطاف مدمجة ذوات براثن و مخاليب تصلح لأخذ الصيد و لا تصلح للصناعات و آكلات النبات لما قدّر أن يكونوا لاذات صنعة ولاذات صيد، خلقت لبعضها أظلاف تقيها خشونة الارض إذا حاول طلب الرعي، و لبعضها حوافر ململمة ذوات قعر كأخمص القدم تنطبق على الأرض ليتهيّأ للركوب و الحمولة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 التدبير في خلق آكلات اللحم من الحيوان حين خلقت ذوات أسنان حداد، و براثن شداد و أشداق و أفواه واسعة، فانّه لما قد رأن يكون طعمها اللحم خلقت خلقة تشاكل ذلك و أعينت بسلاح و أدوات تصلح للصيد، وكذلك تجد سباع الطير ذوات مناقير و مخاليب مهيأة لفعلها، و لو كانت الوحوش ذوات مخالب كانت قد أعطيت ما لا يحتاج إليه لأنها لا تصيد ولا تأكل اللحم، ولوكانت السباع ذوات أظلاف كانت قد منعت ما تحتاج إليه أعني السلاح الذي به تصيد و تتعيّش، أفلا ترى كيف أعطي كل واحد من الصنفين ما يشاكل صنفه و طبقته بل ما فيه بقاؤه و صلاحه؟</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الآن إلى ذوات الأربع كيف تراها تتبع أمّهاتها مستقلّة بأنفسها لا تحتاج إلى الحمل و التربية كما تحتاج أولاد الانس، فمن أجل أنّه ليس عند أمهاتها ما عند امهات البشر من </w:t>
      </w:r>
    </w:p>
    <w:p>
      <w:pPr>
        <w:pStyle w:val="BookText"/>
        <w:rPr/>
      </w:pPr>
      <w:r>
        <w:rPr>
          <w:rFonts w:ascii="Amiri" w:hAnsi="Amiri" w:eastAsia="Amiri" w:cs="Amiri"/>
          <w:color w:val="111111"/>
          <w:sz w:val="28"/>
          <w:sz w:val="28"/>
          <w:szCs w:val="28"/>
          <w:rtl w:val="true"/>
          <w:lang w:bidi="ar-SA"/>
        </w:rPr>
        <w:t>الرفق والعلم بالتربية و القوّة بالأكف والأصابع المهيأة لذلك، أعطيت النهوض و الاستقلال بانفسها، وكذلك ترى كثيراً من الطير كمثل الدجاج و الدراج و القبح تدرج و تلقط حين ينقاب عنها البيض، فأما ما كان منها ضعيفا لا نهوض فيه كمثل فراخ الحمام و اليمام و الحمر فقد جعل في الأمهات فضل عطف عليها فصارت تمج الطعام في أفواهها بعد ما توعيه حواصلها، فلاتزال تغذوها حتى تستقل بأنفسها و لذلك لم ترزق الحمام فراخاً كثيرة مثل ما ترزق الدجاج لتقوى الأم على تربية فراخها، فلا تفسد و لاتموت، فكلّ أُعطي بقسط من تدبير الحكيم اللّطيف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إلى قوائم الحيوان كيف تأتي أزواجها لتهيّأ للمشي، ولوكانت أفراداً لم تصلح لذلك، لأنّ الماشي ينقل بعض قوائمه و يعتمد على بعض فذو القائمتين ينقل واحدة و يعتمد على واحدة، و ذو الأربع ينقل اثنين و يعتمد على اثنين، وذلك من خلاف لأن ذا الأربع لو كان ينقل قائمتين من أحد جانبيه و يعتمد على قائمتين من الجانب الآخر لما يثبت على الأرض كما لا يثبت السرير و ما اشبهه، فصار ينقل اليمنى من مقاديمه مع اليسرى من مآخيره، و ينقل الاخريين أيضاً من خلاف فيثبت على الأرض ولا يسقط اذا مشى</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ترى الحمار كيف يذلّ للطحن و الحمولة و هو يرى الفرس مودعا منعها، و البعير لا يطيقه عدة رجال لو استعصى كيف كان ينقاد للصبي؟ والثور الشديد كيف كان يذعن لصاحبه حتى يضع النير على عنقه و يحرث به؟ و الفرس الكريم يركب السيوف و الأسنّة بالمواتاة لفارسه و القطيع من الغنم يرعاه رجل واحد، ولو تفرّقت الغنم فأخذ كل واحد منها في ناحية لم يلحقها، وكذلك جميع الأصناف المسخّرة للانسان، فبم كانت إلا بأنها عدمت العقل والروية، فانّها لو كانت تعقل و تروّى في الأمور كانت خليقة أن تلتوي على الانسان في كثير من مآربه حتى يمتنع الجمل على قائده و الثور على صاحبه و تتفرّق الغنم عن راعيها و أشباه هذا من الأمور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كذلك هذه السباع لو كانت ذات عقل و رويّة فتوازرت على الناس كانت خليقة أن تحاجهم، فمن كان يقوم للأسد و الذئاب و النمورة و الدببة لو تعاونت و تظاهرت على الناس ؟ أفلاترى كيف حجر ذلك عليها وصارت مكان ما كان يخاف من إقدامها و نكايتها تهاب مساكن الناس و تحجم عنها ثم لا تظهر ولا تنتشر لطلب قوتها إلّا بالليل فهي مع صولتها كالخائف للانس بلامقموعة ممنوعة منهم، ولولا ذلك لساورتهم في مساكنهم و ضيّقت عليهم، ثم جعل في الكلب من بين هذه السبّاع عطف على مالكه و محاماة عنه و حفاظ له، فهو ينتقل على الحيطان و السطوح في ظلمة الليل الحراسة منزل صاحبه و ذبّ الدغار عنه، و يبلغ من محبته لصاحبه أن يبذل نفسه للموت دونه و دون ماشيته و ماله، و يألفه غاية الالف حتى يصبر معه على الجوع و الجفوة، فلم طبع الكلب على هذه الالف إلا ليكون حارسا للانسان، له عين بأنياب و مخاليب و نباح هائل ليذعر منه السارق و يتنجنّب المواضع التي يحميها و يحضرها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مفضّل تأمّل وجه الدابّة كيف هو ؟ فانّك ترى العينين شاخصتين أمامها لتبصر ما بين يديها لئلاً تصدم حائطاً أو تتردّى في حفرة، وترى الفم مشقوقاً شقاً في أسفل الخطم و لوشق كمكان النم من الانسان في مقدّم الذقن لما استطاع أن يتناول به شيئاً من الأرض، ألا ترى أنّ الانسان لا يتناول الطعام بفيه ولكن بيده تكرمة له على سائر الآكلات فلمّا لم يكن للدابة يد تتناول بها العطف جعل خطمها مشقوقاً من أسفله لتقبض به على العلف ثمّ تقضمه، وأعينت بالجملة تتناول بها ما قرب و ما بعد</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اعتبر بذنبها والمنفعة لها فيه فانّه بمنزلة الطبق على الدبر و الحياء جميعاً يواريهما و يسترهما، و من منافعها فيه أنّ ما بين الدبر و مراقي البطن منها وضر يجتمع عليه الذئاب و البعوض، فجعل لها الذنب كالمذبة تذبّ بها عن ذلك الموضع، و منها أن الدابة تستريح إلى تحريكه و تصريفه يمنة ويسرة، فانّه لمّا كان قيامها على الأربع بأسرها و شغلت المقدمتان </w:t>
      </w:r>
    </w:p>
    <w:p>
      <w:pPr>
        <w:pStyle w:val="BookText"/>
        <w:rPr/>
      </w:pPr>
      <w:r>
        <w:rPr>
          <w:rFonts w:ascii="Amiri" w:hAnsi="Amiri" w:eastAsia="Amiri" w:cs="Amiri"/>
          <w:color w:val="111111"/>
          <w:sz w:val="28"/>
          <w:sz w:val="28"/>
          <w:szCs w:val="28"/>
          <w:rtl w:val="true"/>
          <w:lang w:bidi="ar-SA"/>
        </w:rPr>
        <w:t>بحمل البدن عن التصرف و التقلب كان لها في تحريك الذنب راحة، و فيه منافع أخرى يقصر عنها الوهم، يعرف موقعها في وقت الحاجة إليها، فمن ذلك أن الدابة ترتطم في الوحل فلا يكون شيء أعون على نهوضها من الأخذ بذنبها، و في شعر الذنب منافع للناس كثيرة يستعملونها في مآربهم، ثم جعل ظهرها مسطحاً مبطوحا على قوائم أربع ليتمكّن من ركوبها و جعل حياءها بارزاً من ورائها ليتمكن الفحل من ضربها، ولوكان أسفل البطن كمكان الفرج من المرأة لم يتكّن الفحل منها، ألا ترى أنّه لا تستطيع أن يأتيها كفاحا كما يأتي الرجل المرأة؟</w:t>
      </w:r>
    </w:p>
    <w:p>
      <w:pPr>
        <w:pStyle w:val="BookText"/>
        <w:rPr/>
      </w:pPr>
      <w:r>
        <w:rPr>
          <w:rFonts w:ascii="Amiri" w:hAnsi="Amiri" w:eastAsia="Amiri" w:cs="Amiri"/>
          <w:color w:val="111111"/>
          <w:sz w:val="28"/>
          <w:sz w:val="28"/>
          <w:szCs w:val="28"/>
          <w:rtl w:val="true"/>
          <w:lang w:bidi="ar-SA"/>
        </w:rPr>
        <w:t>تأمّل مشفر الفيل و ما فيه من لطيف التدبير فانّه يقوم مقام اليد في تناول العلف و ازدرادهما إلى جوفه، ولولا ذلك ما استطاع أن يتناول شيئاً من الأرض، لأنّه ليست له رقبة يمدّها الانعام، فلمّا عدم العنق أعين مكان ذلك بالخرطوم الطويل ليسدله فيتناول به حاجته، فمن ذا الذي عوّضه مكان العضو الذي عدمه ما يقوم مقامه إلا الرؤوف بخلقه؟ و كيف يكون هذا بالاهمال كما قالت الظلمة ؟</w:t>
      </w:r>
    </w:p>
    <w:p>
      <w:pPr>
        <w:pStyle w:val="BookText"/>
        <w:rPr/>
      </w:pPr>
      <w:r>
        <w:rPr>
          <w:rFonts w:ascii="Amiri" w:hAnsi="Amiri" w:eastAsia="Amiri" w:cs="Amiri"/>
          <w:color w:val="111111"/>
          <w:sz w:val="28"/>
          <w:sz w:val="28"/>
          <w:szCs w:val="28"/>
          <w:rtl w:val="true"/>
          <w:lang w:bidi="ar-SA"/>
        </w:rPr>
        <w:t>فان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باله لم يخلق ذاعنق كسائر الانعام ؟</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رأس الفيل و أذنيه أمر عظيم و ثقل ثقيل، ولو كان ذلك على عنق عظيمة هدها وأوهنها، فجعل رأسه مُلصقاً بجسمه لكيلا ينال منه ما وصفنا، وخلق له مكان العنق هذا المشفر ليتناول به غذاءه، فصار مع عدمه العنق مستوفيا ما فيه بلوغ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الآن كيف حياء الأنثى من الفيلة في أسفل بطنها فاذاها هاجت للضراب ارتفع و برز حتى يتمكن الفحل من ضربها، فاعتبر كيف جعل حياء الأنثى من الفيلة على خلاف ما عليه في غيرها من الأنعام، ثم جعلت فيه هذه الخلّة ليتهيأ للأمر الذي فيه قوام النسل و دوامه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فكر في خلق الزرافة و اختلاف أعضائها و شبهها بأعضاء أصناف من الحيوان، </w:t>
      </w:r>
    </w:p>
    <w:p>
      <w:pPr>
        <w:pStyle w:val="BookText"/>
        <w:rPr/>
      </w:pPr>
      <w:r>
        <w:rPr>
          <w:rFonts w:ascii="Amiri" w:hAnsi="Amiri" w:eastAsia="Amiri" w:cs="Amiri"/>
          <w:color w:val="111111"/>
          <w:sz w:val="28"/>
          <w:sz w:val="28"/>
          <w:szCs w:val="28"/>
          <w:rtl w:val="true"/>
          <w:lang w:bidi="ar-SA"/>
        </w:rPr>
        <w:t>فرأسها رأس ،فرس و عنقها عنق جمل و أظلافها أظلاف بقرة، وجلدها جلد نمر، و زعم ناس من الجهّال بالله عز وجل أن نتاجها من فحول شتّى،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ذلك أن أصنافاً من حيوان البرّ إذا وردت الماء تنزو على بعض السائمة و ينتج مثل هذا الشخص الذي هو كالملتقط من أصناف شتى، و هذا جهل من قائله وقلّة معرفته بالباري جلّ قدسه، و ليس كل صنف من الحيوان يلقح كلّ صنف، فلا الفرس يلقح الجمل، ولا الجمل يلقح البقر، وإنما يكون التلقيح من بعض الحيوان فيما يشاكله ويقرب من خلقه كما يلقح الفرس الحمارة فيخرج بينهما البغل، و يلقح الذئب الضبع فيخرج بينهما السمع، على أنّه ليس يكون في الذي يخرج من بينها عضو من كل واحد منهما كما في الزرّافة عضو من الفرس، و عضو من الجمل، و أظلاف من البقرة، بل يكون كالمتوسط بينهما الممتزج منهما كالذي تراه في البغل، فانك ترى رأسه و اذنيه و كفله و ذنبه و حوافره وسطابين هذه الأعضاء من الفرس و الحمار و شحيجه كالممتزج من صهيل ونهيق الحمار، فهذا دليل على أنه ليست الزرافة من لقاح أصناف شتى من الحيوان كما زعم الجاهلون، بل هي خلق عجيب من خلق الله للدلالة على قدرته التي لا يعجزها شيء، و ليعلم أنه خالق أصناف الحيوان كلّها يجمع بين ما يشاء من أعضائها في أيها شاء و يفرّق ماشاء منها في أيّها شاء ويزيد في الخلقة ماشاء و ينقص منها ماشاء دلالةً على قدرته على الاشياء و أنه لا يعجزه شيء أراده جلّ و تعالى، فأمّا طول عنقها و المنفعة لها في ذلك فانّ منشأها و مرعاها في غياطل ذوات أشجار شاهقة ذاهبة طولا في الهواء فهي تحتاج إلى طول العنق لتناول بفيها أطراف تلك الأشجار فتتقوّت من ثمارها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تأمّل خلق القرد و شبهه بالانسان في كثير من أعضائه أعني الرأس والوجه و المنكبين و الصدر وكذلك أحشاؤه شبيهة أيضاً بأحشاء الانسان و خص مع ذلك بالذهن و الفطنة التي بها عن سائسه ما يؤمي إليه و يحكي كثيراً ممّا يرى الانسان بفعله، حتى أنّه يقرب من </w:t>
      </w:r>
    </w:p>
    <w:p>
      <w:pPr>
        <w:pStyle w:val="BookText"/>
        <w:rPr/>
      </w:pPr>
      <w:r>
        <w:rPr>
          <w:rFonts w:ascii="IRNazanin" w:hAnsi="IRNazanin" w:eastAsia="IRNazanin"/>
          <w:color w:val="111111"/>
          <w:sz w:val="28"/>
          <w:sz w:val="28"/>
          <w:szCs w:val="28"/>
          <w:rtl w:val="true"/>
          <w:lang w:bidi="fa-IR"/>
        </w:rPr>
        <w:t>خلق الانسان و شمائله في التدبير في خلقته على ما هي عليه، أن يكون عبرة للانسان في نفسه، فيعلم أنه من طينة البهائم و سنخها إذ كان يقرب من خلقها هذا القرب، و لولا أنه فضيلة فضّله بها في الذهن و العقل و النطق كان كبعض البهائم، على أنَّ في جسم القرد فضولا أخرى يفرق بينه و بين الانسان كالخصم و الذنب المسدّل و الشعر المجلّل للجسم كله، و هذا لم يكن مانعا للقرد أن يلحق بالانسان لو أعطي مثل ذهن الانسان و نطقه و الفصل الفاصل بينه و بين الانسان بالصّحة هو النقص في العقل والذهن و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يا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لطف الله جل اسمه بالبهائم كيف كسيت أجسامهم هذه الكسوة من الشعر و الوبر و الصوف ليقيها من البرد، وكثرة الآفات و البست الاظلاف و الحوافر و الاخفاف ليقيها من الحفاء إذ كانت لا أيدي لها و لا أكف و لا أصابع مهيأة للغزل و النسج فكفّوا بأن جعل كسوتهم في خلقتهم باقية عليهم ما 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يحتاجون إلى تجديدها و الاستبدال بها، فأما الانسان فانّه ذو حيلة وكفّ مهيأة للعمل فهو ينسج و يغزل و يتخذ لنفسه الكسوة، و يستبدل بها حالا بعد حال، وله في ذلك صلاح من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أنه يشتغل بصنعة اللباس عن العبث و ما يخرجه إليه الكفاية،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يستريح إلى خلع كسوته و لبسها إذا شاء، 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يتخذ لنفسه من الكسوة صروبا، لها جمال و روعة فيتلذذ بلبسها و تبديلها، وكذلك يتّخذ بالرفق من الصنعة ضروباً من الخفاف و النعال يقی بها قدميه و في ذلك معايش لمن يعلمه من الناس ومكاسب يكون فيها معاشهم، و منها أقواتهم و أقوات عيالهم، فصار الشعر و الوبر و الصوف يقوم للبهائم مقام الكسوة ، و الاظلاف و الحوافر والاخفاف مقام الحذاء</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فكر 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خلقة عجيبة في البهائم، فانّهم يوارون أنفسهم إذا ماتوا كما يواري الناس موتاهم، وإلا فأين جيف هذه الوحوش و السباع و غيرها لايرى منها شيء، و ليست قليلة فتخفى لقلّتها، بل لو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أكثر من الناس لصدق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فاعتبر ذلك بما تراه في الصحاري و الجبال من أسراب الظباء و المها والحمير و الوعول و الأيائيل و غير ذلك من الوحوش و أصناف السباع من الاسد و الضباع و الذئاب و النمور وغيرها و ضروب الهوام و الحشرات و دوابّ الأرض وكذلك أسراب الطير من الغربان و القطا و الاوز و الكراكي و الحمام و سباع الطير جميعاً، وكلّها لا يرى منها إذا ماتت إلّا الواحد بعد الواحد يصيدة قانص و يفترسه سبع، فاذا أحسوا بالموت كمنوا في مواضع خفية فيموتون فيها، ولولا ذلك لامتلأت الصحاري منها حتى تفسد رائحة الهواء و يحدث الأمراض و الوباء، فانظر إلى هذا الذي يخلص إليه الناس و عملوه بالتمثيل الأوّل الذي مثل لهم كيف جعل طبعا وفي البهائم وغيرها اذكاراً ليسلم الناس من معرّة ما يحدث عليهم من الأمراض و الفساد</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فكّر يا مفضّل في الفطن التي جعلت في البهائم لمصلحتها بالطبع و الخلقة لطفا من الله عزّوجلّ لهم، لئلا يخلو من نعمه جل و عزّ أحد من خلقه لا بعقل و رويّة، فانّ الأيل يأكل الحيّات فيعطش عطشاً شديداً فيمتنع من شرب الماء خوفا من أن يدبّ السم في جسمه فيقتله، و يقف على الغدير وهومجهود عطشا فيعج عجيجا عاليا و لا يشرب منه و لو شرب لمات من ساعته، فانظر إلى ما جعل من طباع هذه البهيمة من تحمّل الظماء الغالب خوفاً من المضرّة في الشرب، و ذلك مما لا يكاد الانسان العاقل المميز يضبطه من نفسه، و الثعلب إذا أعوزه الطعم تماوت و نفخ بطنه حتى يحسبه الطير ميتا، فاذ وقعت عليه لتنهشه و تب عليها فأخذها، فمن أعان الثعلب العديم النطق و الرويّة بهذه الحيلة إلا من توكل بتوجيه الرزق له من هذا و شبهه، فانّه لمّا كان الثعلب يضعف عن كثير ممّا يقوى عليه السباع من مساورة الصيد، أعين بالدهاء والفطنة والاحتيال لمعاشه، والدلفين يلتمس صيد الطّير فيكون حيلته في ذلك أن يأخذ السمك فيقتله و يشرحه حتى يطفو على الماء ثم يمكن تحته و يثور الماء الذي عليه حتى لا يتبيّن شخصه فاذا وقع الطير على السمك الطافي </w:t>
      </w:r>
    </w:p>
    <w:p>
      <w:pPr>
        <w:pStyle w:val="BookText"/>
        <w:rPr/>
      </w:pPr>
      <w:r>
        <w:rPr>
          <w:rFonts w:ascii="Amiri" w:hAnsi="Amiri" w:eastAsia="Amiri" w:cs="Amiri"/>
          <w:color w:val="111111"/>
          <w:sz w:val="28"/>
          <w:sz w:val="28"/>
          <w:szCs w:val="28"/>
          <w:rtl w:val="true"/>
          <w:lang w:bidi="ar-SA"/>
        </w:rPr>
        <w:t>وثب إليها فاصطادها، فانظر إلى هذه الحيلة كيف جعلت طبعا فى هذه البهيمة لبعض المصلحة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خبّرني يا مولاي عن التنّين و السحاب،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السحاب كالموكل به يختطفه حيثما ثقفه كما يختطف حجر المقناطيس الحديد فهو لا يطلع رأسه في الارض خوفا من السحاب، و لا يخرج إلّا في القيظ مرّة، إذا سحت السماء فلم يكن فيها نكتة من غيمة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وكل السحاب بالتنين يرصده ويختطفه إذا وجده،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ليدفع عن الناس مضرّته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وصفت لي يا مولاي من أمر البهائم ما فيه معتبر لمن اعتبر فصف لي الذرّة و النمل و الطير،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تأمل وجه الذرّة الحقيرة الصغيرة هل تجد فيها نقصا عمّا فيه صلاحها، فمن أين هذا التقدير و الصواب في خلق الذرّة إلّا من التدبير القائم في صغير الخلق وكبيره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إلى النمل و احتشادها في جمع القوت و إعداده، فانك ترى الجماعة منها إذا نقلت الحبّ إلى زبيتها بمنزلة جماعة من الناس ينقلون الطعام أو غيره، بل للنمل في ذلك من الجد و التشمير ما ليس للناس مثله، أما تراهم يتعاونون على النقل كما يتعاون الناس على العمل؟ ثم يعمدون إلى الحبّ فيقطعونه قطعا لكيلا ينبت فيفسد عليهم، فان أصابه ندى أخرجوه فنشروه حتى يجف، ثم لا يتخذ النمل الزبية إلا في نشز من الأرض كي لا يفيض السيل فيغرقها، فكلّ هذا منه بلا عقل و لارويّة، بل خلقة خلق عليها لمصلحة لطفا من الله عزّوجلّ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إلى هذا الذي يقال له الليث و تسمّيه العامة أسد الذباب و ما أعطي من الحيلة، و الرفق في معاشه، فانّك تراه حين يحس بالذباب قد وقع قريبا منه تركه ملياً حتى كأنه موات لاحراك به فاذا رأى الذباب قد اطمأنَّ وغفل عنه دبّ دبيبا دقيقا حتى يكون منه بحيث </w:t>
      </w:r>
    </w:p>
    <w:p>
      <w:pPr>
        <w:pStyle w:val="BookText"/>
        <w:rPr/>
      </w:pPr>
      <w:r>
        <w:rPr>
          <w:rFonts w:ascii="Amiri" w:hAnsi="Amiri" w:eastAsia="Amiri" w:cs="Amiri"/>
          <w:color w:val="111111"/>
          <w:sz w:val="28"/>
          <w:sz w:val="28"/>
          <w:szCs w:val="28"/>
          <w:rtl w:val="true"/>
          <w:lang w:bidi="ar-SA"/>
        </w:rPr>
        <w:t>يناله وثبه ثم يثب عليه فيأخذه، فاذا أخذه اشتمل عليه بجسمه كله مخافة أن ينجو منه فلا يزال قابضا عليه حتى يحسّ بأنه قد ضعف واسترخى ثم يقبل عليه فيفترسه و يحيى بذلك منه، فأما العنكبوت فانّه ينسج ذلك النسج فيتّخذه شركا و مصيدة للذباب، ثم يمكن في جوفه فاذا نشب فيه الذباب أحال عليه يلدغه ساعة بعد ساعة فيعيش بذلك منه، فكذلك يحكي صيد الكلاب والنهود، وهكذا يحكى صيد الأشراك و الحبائل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فانظر إلى هذه الدويبة الضعيفة كيف جعل طبعها مالا يبلغه الانسان إلا بالحيلة و استعمال آلات فيها فلا تزدر بالشيء إذا كانت العبرة فيه واضحة كالذرة و النملة و ما أشبه ذلك فان المعنى النفيس قد يمثل بالشيء الحقير فلا يضع منه ذلك، كما لا يضع من الدينار و هو من ذهب أن يوزن بمثقال من 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يا مفضّل جسم الطائر وخلقته فانّه حين قدّر أن يكون طائراً في الجوّ خفّف جسمه و ادبج خلقه فاقتصر به من القوائم الأربع على اثنتين، و من الأصابع الخمس على أربع، و من منفذين للزبل و البول على واحد يجمعها، ثم خلق ذاجؤجؤ محدد ليسهل عليه أن يخرق الهواء كيف ما أخذ فيه كما جعل السفينة بهذه الهيئة لتشق الماء و تنفذ فيه، و جعل في جناحيه و ذنبه ريشات طوال متان لينهض بها للطيران، و كسي كله الريش ليداخله الهواء فيقله، و لما قدّر أن يكون طعمه الحب و اللحم يبلعه بلعا بلا مضغ نقص من خلقه الأسنان و خلق له منقار صلب جاس تیناول به طعمه فلا ينسجح من لقط الحبّ و لا يتقصف من نهش اللحم، و لما عدم الأسنان وصار يز درد الحبّ صحيحاً و اللحم غريضاً أعين بفضل حرارة في الجوف تطحن له الطعم طحنا يستغنى به عن المضغ</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اعتبر ذلك بأنّ عجم العنب وغيره يخرج من أجواف الانس صحيحاً و يطحن في أجواف الطير، لا يرى له أثر، ثم جعل مما يبيض بيضا و لا يلد ولادة لكيلا يثقل عن الطيران، فانّه لو كانت الفراخ في جوفه تمكث حتّى تستحكم لأثقلته و عاقته عن النهوض و </w:t>
      </w:r>
    </w:p>
    <w:p>
      <w:pPr>
        <w:pStyle w:val="BookText"/>
        <w:rPr/>
      </w:pPr>
      <w:r>
        <w:rPr>
          <w:rFonts w:ascii="Amiri" w:hAnsi="Amiri" w:eastAsia="Amiri" w:cs="Amiri"/>
          <w:color w:val="111111"/>
          <w:sz w:val="28"/>
          <w:sz w:val="28"/>
          <w:szCs w:val="28"/>
          <w:rtl w:val="true"/>
          <w:lang w:bidi="ar-SA"/>
        </w:rPr>
        <w:t>الطيران، فجعل كلّ شيء من خلقه مشاكلا للأمر الذي قدّر أن يكون عليه، ثم صار الطائر السائح في هذا الجو يقعد على بيضه فيحضنه أسبوعا و بعضها أسبوعين و بعضها ثلاثة أسابيع حتى يخرج الفرخ من البيضة ثم يقبل عليه فيزقه الريح لتتسع حوصلته للغذاء، ثمّ يربيه و يغذيه بما يعيش ،به فمن كلّفه أن يلقط الطعم و يستخرجه بعد أن يستقر في حوصلته و يغذو به فراخه؟ و لأي معنى يحتمل هذه المشقة و ليس بذي روية ولا تفكر ولا يأمل في فراخه ما يأمل الانسان في ولده من العزّ و الرفد و بقاء الذكر؟ فهذا من فعل يشهد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معطوف على فراخه لعلّة لا يعرفها ولا يفكر فيها و هي دوام النسل و بقاؤه لطفاً من الله تعالى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إلى الدجاجة كيف تهيّج لحضن البيض و التفريخ و ليس لها بيض مجتمع ولا وكر موطىء، بل تنبعث و تنتفخ و تقوقى و تمتنع من الطعم حتّى يجمع لها البيض فتحضنه فتفرخ فلم كان ذلك منها إلا لاقامة النسل؟ و من أخذها باقامة النسل ولاروية ولا تفكر لولا أنها مجبولة على ذلك؟</w:t>
      </w:r>
    </w:p>
    <w:p>
      <w:pPr>
        <w:pStyle w:val="BookText"/>
        <w:rPr/>
      </w:pPr>
      <w:r>
        <w:rPr>
          <w:rFonts w:ascii="Amiri" w:hAnsi="Amiri" w:eastAsia="Amiri" w:cs="Amiri"/>
          <w:color w:val="111111"/>
          <w:sz w:val="28"/>
          <w:sz w:val="28"/>
          <w:szCs w:val="28"/>
          <w:rtl w:val="true"/>
          <w:lang w:bidi="ar-SA"/>
        </w:rPr>
        <w:t>اعتبر بخلق البيضة و ما فيها من المح الأصفر الخائر و الماء الأبيض الرقيق، فبعضه لينشر منه الفرخ، و بعضه ليغذي به إلى أن تنقاب عنه البيضة و ما في ذلك من التدبير، فانّه لوكان نشو الفرح في تلك القشرة المستحضنة التي لا مساغ لشيء اليها لجعل معه في جوفها من الغذاء ما يكتفي به إلى وقت خروجه منها كمن يحبس في حصن حصين لا يوصل إلى من فيه فيجعل معه من القوت ما يكتفي به إلى وقت خروجه منه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فكّر في حوصلة الطائر وما قدّر له فانّ مسلك الطعم إلى القانصة ضيّق لا ينفذ فيه الطعام إلا قليلاً قليلاً، فلو كان الطائر لا يلقط حبّه ثانية حتى تصل الأولى القانصة لطال عليه، ومتى كان يستوفي طعمه فانّما يختلسه اختلاسا لشدة الحذر فجعلت الحوصلة كالمخلاة المعلّقة أمامه ليوعى فيها ما أدرك من الطعم بسرعة، ثم تنفذه إلى القانصة على مهل، و في </w:t>
      </w:r>
    </w:p>
    <w:p>
      <w:pPr>
        <w:pStyle w:val="BookText"/>
        <w:rPr/>
      </w:pPr>
      <w:r>
        <w:rPr>
          <w:rFonts w:ascii="Amiri" w:hAnsi="Amiri" w:eastAsia="Amiri" w:cs="Amiri"/>
          <w:color w:val="111111"/>
          <w:sz w:val="28"/>
          <w:sz w:val="28"/>
          <w:szCs w:val="28"/>
          <w:rtl w:val="true"/>
          <w:lang w:bidi="ar-SA"/>
        </w:rPr>
        <w:t>الحوصلة أيضاً خلّة أخرى، فانّ من الطائر ما يحتاج إلى أن يزق فراخه فيكون رده للطعم من قرب أسهل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المعطّلة يزعمون أن اختلاف الألوان والأشكال في الطير إنما يكون من قبل امتزاج الأخلاط و اختلاف مقاديرها بالمرج و الاهمال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هذا الوشي الذي تراه في الطواويس و الدراج و التدارج </w:t>
      </w:r>
      <w:r>
        <w:rPr>
          <w:rStyle w:val="FootnoteAnchor"/>
          <w:rtl w:val="true"/>
        </w:rPr>
        <w:footnoteReference w:id="457"/>
      </w:r>
      <w:r>
        <w:rPr>
          <w:rFonts w:ascii="Amiri" w:hAnsi="Amiri" w:eastAsia="Amiri" w:cs="Amiri"/>
          <w:color w:val="111111"/>
          <w:sz w:val="28"/>
          <w:sz w:val="28"/>
          <w:szCs w:val="28"/>
          <w:rtl w:val="true"/>
          <w:lang w:bidi="ar-SA"/>
        </w:rPr>
        <w:t>على استواء و مقابلة كنحو ما يحطّ بالأقلام كيف يأتي به الامتزاج المهمل على شكل واحد لا يختلف؟ و لوكان بالاهمال لعدم الاستواء و لكان مختلفا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 ريش الطير كيف هو ؟ فانّك تراه منسوجا كنسج الثوب من سلوك دقاق قد ألف بعضه كتأليف الخيط إلى الخيط و الشعرة إلى الشعرة، ثم ترى ذلك النسج إذا مددته ينفتح قليلا ولا ينشق لتداخله الريح ، فيقل الطائر إذا طار، وترى في وسط الريشة عموداً غليضاً متيناً قد نسج عليه الذي هو مثل الشعر ليمسكه بصلابته، و هو القصبة التي في وسط الريشة، و هو مع ذلك أجوف ليخفّ على الطائر ولا يعوقه عن الطيران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رأيت يا مفضّل هذا الطائر الطويل السّاقين؟ و عرفت ماله من المنفعة في طول ساقيه؟ فانّه أكثر ذلك في ضحضاح من الماء فتراه بساقين طويلين كأنه ربيئة فوق مرقب، و هو يتأمّل ما يدبّ في الماء فاذا رأى شيئاً مما يتقوّت به خطا خطوات رقيقا حتى يتناوله، و لو كان قصير الساقين وكان يخطو نحو الصيد ليأخذه يصيب بطنه الماء فيثور و يذعر منه فيتفرّق عنه فخلق له ذلك العمودان ليدرك بهما حاجته و لا يفسد عليه مطلبه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تأمّل ضروب التدبير في خلق الطائر فانّك تجد كلّ طائر طويل الساقين طويل العنق، و ذلك ليتمكن من تناول طعمه من الأرض، و لو كان طويلا الساقين قصير العنق لما استطاع أن يتناول شيئاً من الأرض، و ربما أعين مع طول العنق بطول المناقير ليزداد الأمر </w:t>
      </w:r>
    </w:p>
    <w:p>
      <w:pPr>
        <w:pStyle w:val="BookText"/>
        <w:rPr/>
      </w:pPr>
      <w:r>
        <w:rPr>
          <w:rFonts w:ascii="Amiri" w:hAnsi="Amiri" w:eastAsia="Amiri" w:cs="Amiri"/>
          <w:color w:val="111111"/>
          <w:sz w:val="28"/>
          <w:sz w:val="28"/>
          <w:szCs w:val="28"/>
          <w:rtl w:val="true"/>
          <w:lang w:bidi="ar-SA"/>
        </w:rPr>
        <w:t>عليه سهولةً له و إمكاناً أفلاترى أنك لا تفتّش شيئاً من الخلقة إلا وجدته على غاية الصواب والحكمة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إلى العصافير كيف تطلب أكلها بالنهار فهي لاتفقده ولاهي تجده مجموعاً معداً، بل تناله بالحركة و الطلب، وكذلك الخلق كله، فسبحان من قدّر الرزق كيف قوته فلم يجعل مما لا يقدر عليه إذ جعل للخلق حاجة إليه ولم يجعله مبذولاً يناله بالهوينا إذا كان لاصلاح في ذلك، فأنه لو كان يوجد مجموعاً معداً كانت البهائم تتقلب عليه و لا تنتقلع عنه حتى تبشم فتهلك، وكان الناس أيضاً يصيرون بالفراغ إلى غاية الأشر و البطر حتى يكثر الفساد و يظهر الفواحش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أعلمت ما طعم هذه الأصناف من الطير التي لا تخرج إلا بالليل كمثل البوم و الهام و الخفّاش؟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مولاي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معاشها من ضروب تنتشر في هذا الجو من البعوض و الفراش و أشباه الجراد و اليعاسيب، و ذلك أن هذه الضروب مبثوثة في الجوّ لا يخلو منها موضع، و اعتبر ذلك بأنك إذا وضعت سراجاً بالليل في سطح أو عرصة دار اجتمع عليه من هذا شيء كثير، فمن أين يأتي ذلك كله إلّا من 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يأتي من الصحاري والبراري،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يوافي تلك الساعة من موضع بعيد؟ وكيف يبصر من ذلك البعد سراجا في دار محفوفة بالدور فيقصد إليه؟ مع أن هذه عيانا تتهافت على السراج من قرب فيدلّ ذلك على أنها منتشرة في كلّ موضع من الجوّ، فهذه الاصناف من الطير تلتمسها إذا خرجت فتتقوّت بها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كيف وجه الرزق لهذه الطيور التي لا تخرج إلا بالليل من هذه الضروب المنتشرة في الجو، و اعرف ذلك المعنى في خلق هذه الضروب المنتشرة التي عسى أن يظنّ ظانّ أنّها فضل لا معنى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خلق الخفّاش خلقة عجيبة بين خلقة الطير و ذوات الأربع، بل هو إلى ذوات الاربع أقرب وذلك أنه ذو أذنين ناشزتين و أسنان و وبر، و هو يلد ولاداً و يرضع و يبول و يمشي إذا مشى على أربع وكلّ هذا خلاف صفة الطير، ثم هو أيضاً مما يخرج بالليل و يتقوت مما يسري في الجو من الفراش و ما أشبهه، وقد قال القائلون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لأطعم للخفّاش و إن غذاءه</w:t>
      </w:r>
    </w:p>
    <w:p>
      <w:pPr>
        <w:pStyle w:val="BookText"/>
        <w:rPr/>
      </w:pPr>
      <w:r>
        <w:rPr>
          <w:rFonts w:ascii="Amiri" w:hAnsi="Amiri" w:eastAsia="Amiri" w:cs="Amiri"/>
          <w:color w:val="111111"/>
          <w:sz w:val="28"/>
          <w:sz w:val="28"/>
          <w:szCs w:val="28"/>
          <w:rtl w:val="true"/>
          <w:lang w:bidi="ar-SA"/>
        </w:rPr>
        <w:t>من النسيم وحده، و ذلك يفسد و يبطل من جهتين إحداهما خروج ما يخرج منه من الثفل و البول ، فان هذا لا يكون من غير طُعم، والأُخرى أنّه ذو أسنان ولو كان لا يطعم شيئاً لم يكن للأسنان فيه معنى وليس في الخلقة شيء لا معنى له و أما المآرب فيه فمعروفة حتى أنّ زبله يدخل في بعض الأعمال، و من أعظم الارب فيه خلقته العجيبة الدالّة على قدرة الخالق جلّ ثناؤه و تصرفه فما شاء كيف شاء لضرب من المصلحة، فأما الطائر الصغير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تمرة فقد عشش في بعض الأوقات في بعض الشجر فنظر إلى حية عظيمة قد أقبلت نحو عشته فاغرة فاها لتبلعه، فبينما هو يتقلب و يضطرب في طلب حيلة منها إذ وجد حسكة فحملها فألقاها في فم الحيّة فلم تزل الحيّة تلتوي و تتقلب حتى ماتت أفرأيت لو لم أخبرك بذلك كان يخطر ببالك أو ببال غيرك أنه يكون من حسكة مثل هذه المنفعة العظيمة؟ أو يكون من طائر صغير أو كبير مثل هذه الحيلة؟ اعتبر بهذا وكثير من الأشياء تكون فيها منافع لا تعرف إلا بحادث يحدث به و الخبر يسمع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إلى النحل و احتشاده في صنعة العسل و تهيئة البيوت المسدّسة و ماترى في ذلك اجتماعه من دقايق الفطنة، فانّك إذا تأملت العمل رأيته عجيباً لطيفاً، وإذا رأيت المعمول و جدته عظما شريفاً موقعه من الناس، و إذا رجعت إلى الفاعل ألفيته غبيّاً جاهلا بنفسه فضلا عما سوى ذلك، ففي هذا أوضح الدلالة على أنّ الصواب و الحكمة في هذه الصنعة ليست للنحل بل هي للذي طبعه عليها و سخّره فيها لمصلحة الناس</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إلى هذه الجراد ما أضعفه و أقواه، فانّك إذا تأملت خلقه رأيته كأضعف الأشياء و </w:t>
      </w:r>
    </w:p>
    <w:p>
      <w:pPr>
        <w:pStyle w:val="BookText"/>
        <w:rPr/>
      </w:pPr>
      <w:r>
        <w:rPr>
          <w:rFonts w:ascii="Amiri" w:hAnsi="Amiri" w:eastAsia="Amiri" w:cs="Amiri"/>
          <w:color w:val="111111"/>
          <w:sz w:val="28"/>
          <w:sz w:val="28"/>
          <w:szCs w:val="28"/>
          <w:rtl w:val="true"/>
          <w:lang w:bidi="ar-SA"/>
        </w:rPr>
        <w:t>إن دلفت عساكره نحو بلد من البلدان لم يستطع أحد أن يحميه منه ألا ترى أن ملكا من ملوك الأرض لو جمع خيله و رجله ليحمي بلاده من الجراد لم يقدر على ذلك؟ أفليس من الدلائل على قدرة الخالق أن يبعث أضعف خلقه إلى أقوى خلقه فلا يستطيع دفعه؟ أنظر إليه كيف ينساب على وجه الأرض مثل السيل فيغشى السهل و الجبل و البدو والحضر حتى يستر نور الشمس بكثرته، فلو كان مما يصنع بالأيدي متى كان يجتمع منه هذه الكثرة؟ و في كم من سنة كان يرتفع ؟ فاستدل بذلك على القدرة التي لا يؤودها شيء ولا يكثر عليها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تأمّل خلق السّمك و مشاكلته للأمر الذي قدّر أن يكون عليه، فانّه خلق غير ذي قوائم لأنه لا يحتاج إلى المشي إذا كان مسكنه الماء، و خلق غير ذي رية لأنه لا يستطيع أن يتنفّس و هو منغمس في اللُّجة، وجعلت له مكان القوائم أجنحة شداد يضرب بها في جانبيه كما يضرب الملاح بالمجاذيف جانبي السفينة و كسي جسمه قشوراً متانا متداخلة كتداخل الدروع و الجواشن لتقيه من الآفات، فأُعين بفضل حسّ في الشمّ لأنّ بصره ضعيف و الماء يحجبه، فصار يشمّ الطعم من البعد البعيد فينتجعه وإلّا فكيف يعلم به بموضعه؟ و اعلم أنّ من فيه إلى صماخيه منافذ فهو يعبّ الماء بفيه و يرسله من صماخيه فيتروّح إلى ذلك كما يتروّح غيره من الحيوان إلى أن تنسّم هذا النسيم، فكّر الآن في كثرة نسله و ما خص به من ذلك فانك ترى في جوف السمكة الواحدة من البيض مالا يحصى كثرة، و العلة في ذلك أن يتسع لما يغتذي به من أصناف الحيوان، فان أكثرها يأكل السمك حتى أن السباع أيضا في حافات الآجام عاكفة على الماء أيضاً كي ترصد السمك فاذا مر بها خطفته، فلما كانت السباع تأكل السمك والطير يأكل السمك والناس يأكلون السمك و السمك يأكل السمك كان من التدبير فيه أن يكون على ما هو عليه من الكثرة فاذا أردت أن تعرف سعة حكمة الخالق و قصر علم المخلوقين فانظر إلى ما في البحار من ضروب السمك و دواب الماء و الأصداف و الأصناف التي لا تحصى ولا تعرف منافعها إلا الشيء بعد الشيء </w:t>
      </w:r>
    </w:p>
    <w:p>
      <w:pPr>
        <w:pStyle w:val="BookText"/>
        <w:rPr/>
      </w:pPr>
      <w:r>
        <w:rPr>
          <w:rFonts w:ascii="Amiri" w:hAnsi="Amiri" w:eastAsia="Amiri" w:cs="Amiri"/>
          <w:color w:val="111111"/>
          <w:sz w:val="28"/>
          <w:sz w:val="28"/>
          <w:szCs w:val="28"/>
          <w:rtl w:val="true"/>
          <w:lang w:bidi="ar-SA"/>
        </w:rPr>
        <w:t xml:space="preserve">يدركه الناس بأسباب تحدث، مثل القرمز فانّه إنما عرف الناس صبغه بأنّ كلبة تجول على شاطىء البحر فوجدت شيئاً من الصنف الذي يسمّى الحلزون فأكلته فاختضب خطمها ،بدمه، فنظر الناس إلى حسنه فاتخذوه صبغاً، و أشباه هذا مما يقف الناس عليه حالاً بعد حال و زماناً بعد زمان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بعض الكتب أنّ في بعض الأوقات اشتد القحط و عظم حرّ الصيف و الناس خرجوا إلى الاستسقاء فلما أبلحوا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بعض الجبال فرأيت ظبية جاءت إلى موضع كان في الماضي من الزمان مملوّاً من الماء و لعلّ تلك الظبية كانت تشرب منه، فلما وصلت الظبية إليه ما وجدت فيه شيئاً من الماء، وكان أثر العطش الشديد ظاهراً على تلك الظبية فوقفت و حرّكت رأسها إلى جانب السماء فأطبق الغيم وجاء الغيث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أنصار هذا القول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بيّنّا بالدليل أنّ هذه الحيوانات تهدي إلى الحيل اللطيفة فأيّ استبعاد في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تعرف أن لهارباً و مدبّراً و خالقاً؟ و هذا تمام القول في دلائل هذه الطايفة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المنكرون لكونها عاقلة عارفة بأن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عاقلة لوجب أن تكون آثار العقل ظاهرة في حقها، لأنّ حصول العقل لها مع أنه لا يمكنها الانتفاع البتة بذلك العقل عبث، و ذلك لا يليق الحكيم، إلّا أنّ آثار العقل غير ظاهرة فيها، لأنها لا تحترز عن الأفعال القبيحة، ولا تميّز بين ما ينفعها و بين ما يضرها فوجب القطع بأنها غير عاقلة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ولمجيب أن يجيب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درجات العلوم والمعارف كثيرة و اختلاف النفوس في ماهيتها محتمل، فلعل خصوصيّة نفس كلّ واحد منها لا تقضي إلّا النوع المعين من العقل، و إلا القسم المخصوص من المعرفة، فان كان المراد بالعقل جميع العلوم الحاصلة للانسان فحق أنّها ليست عاقلة ، و إن كان المراد بالعقل معرفة نوع من هذه الأنواع فظاهر أنها موصوفة </w:t>
      </w:r>
    </w:p>
    <w:p>
      <w:pPr>
        <w:pStyle w:val="BookText"/>
        <w:rPr/>
      </w:pPr>
      <w:r>
        <w:rPr>
          <w:rFonts w:ascii="Amiri" w:hAnsi="Amiri" w:eastAsia="Amiri" w:cs="Amiri"/>
          <w:color w:val="111111"/>
          <w:sz w:val="28"/>
          <w:sz w:val="28"/>
          <w:szCs w:val="28"/>
          <w:rtl w:val="true"/>
          <w:lang w:bidi="ar-SA"/>
        </w:rPr>
        <w:t>بهذه المعرفة و بالجملة فالحكم عليها بالثبوت والعدم حكم على الغيب ولا يعلم الغيب إلا الله، وليكن ههنا آخر كلامنا في النفوس الحيوانية و الله أعلم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الغرنيق بضمّ الغين و فتح النون، قال الجوهريّ و الزمخشري إنّه طائر أبيض من طير الماء طويل العنق، وقال في النهاية إنّه الذكر من طير الماء،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غرنيق و غرنوق،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الكركيّ،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الغرانيق و الغرائقة طير أسود في حدّ البط، وقال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الغرنيق من الطّيور القواطع، و هي إذا أحسّت بتغير الزمان عزمت على الرجوع إلى بلادها، فعند ذلك تتخذ قائداً حارساً ثمّ تنهض معا، فاذا طارت ترفع في الهواء حتى لا يعرض لها شيء من السباع فاذا رأت غيما أو غشيها الليل أو سقطت للطعم أمسكت عن الصياح كيلا يحس بها العدوّ و إذا أرادت النوم أدخل كل واحد منها رأسه تحت جناحه لعلمه بأنّ الجناح أحمل للصدمة من الرأس لما فيه من العين التي هي أشرف الأعضاء، و الدماغ الذى هو ملاك البدن وينام كلّ واحد منها قائما على إحدى رجليه حتى لا يكون نومها ثقيلا، و أما قائدها و حارسها فلا ينام ولا يدخل رأسه في جناحه، ولا يزال ينظر في جميع الجوانب فاذا أحسّ بأحد صاح بأعلى صوته </w:t>
      </w:r>
      <w:r>
        <w:rPr>
          <w:rStyle w:val="FootnoteAnchor"/>
          <w:rtl w:val="true"/>
        </w:rPr>
        <w:footnoteReference w:id="45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اضطبعت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أدخلت رأسها في ضبعها</w:t>
      </w:r>
      <w:r>
        <w:rPr>
          <w:rFonts w:eastAsia="Amiri" w:cs="Amiri" w:ascii="Amiri" w:hAnsi="Amiri"/>
          <w:color w:val="111111"/>
          <w:sz w:val="28"/>
          <w:szCs w:val="28"/>
          <w:rtl w:val="true"/>
          <w:lang w:bidi="ar-SA"/>
        </w:rPr>
        <w:t xml:space="preserve">. </w:t>
      </w:r>
      <w:bookmarkStart w:id="315" w:name="pg16433_211382"/>
    </w:p>
    <w:p>
      <w:pPr>
        <w:pStyle w:val="Heading4"/>
        <w:numPr>
          <w:ilvl w:val="3"/>
          <w:numId w:val="1"/>
        </w:numPr>
        <w:rPr/>
      </w:pPr>
      <w:bookmarkStart w:id="316" w:name="__RefHeading___Toc7979291_1280447820"/>
      <w:bookmarkStart w:id="317" w:name="_Toc108"/>
      <w:bookmarkEnd w:id="315"/>
      <w:bookmarkEnd w:id="316"/>
      <w:r>
        <w:rPr>
          <w:rtl w:val="true"/>
        </w:rPr>
        <w:t xml:space="preserve">باب </w:t>
      </w:r>
      <w:r>
        <w:rPr/>
        <w:t>2</w:t>
      </w:r>
      <w:r>
        <w:rPr>
          <w:rtl w:val="true"/>
        </w:rPr>
        <w:t xml:space="preserve"> : </w:t>
      </w:r>
      <w:r>
        <w:rPr>
          <w:rtl w:val="true"/>
        </w:rPr>
        <w:t>أحوال الانعام ومنافعها و مضارها و اتخاذها</w:t>
      </w:r>
      <w:bookmarkEnd w:id="3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فيما خوّلكم، و في العجم من أموالكم،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العجم؟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الشاة والبقر و الحمام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على ماجيلويه عن محمّد بن يحيى العطار عن محمد بن أحمد بن يحيى عن إبراهيم بن هاشم عن النوفلي عن السكوني عن جعفر بن محمّد عن أبيه عن آبائه علیه السّلام عن على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 صلی الله علیه و آله و سلّم أيّ المال خير؟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 زرعه صاحبه و أصلحه و أدّى حقه يوم حصاده،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المال بعد الزرع خير؟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في غنمة قد تبع بها مواضع القطر يقيم الصلاة ويؤتي الزكاة،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المال بعد الغنم خير؟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 تغدو بخير وتروح بخير،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المال بعد البقر خير؟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الراسيات في الوحل و المطعمات في المحل، نعم الشيء النخل، من باعه فانّما ثمنه بمنزلة رماد على رأس شاهق اشتدت به الريح في يوم عاصف إلّا أن يخلف مكانها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فأيّ المال بعد النخل خير؟ فسکت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الابل؟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الشقاء و الجفاء و العناء و بعد الدار، تغدو </w:t>
      </w:r>
    </w:p>
    <w:p>
      <w:pPr>
        <w:pStyle w:val="BookText"/>
        <w:rPr/>
      </w:pPr>
      <w:r>
        <w:rPr>
          <w:rFonts w:ascii="Amiri" w:hAnsi="Amiri" w:eastAsia="Amiri" w:cs="Amiri"/>
          <w:color w:val="111111"/>
          <w:sz w:val="28"/>
          <w:sz w:val="28"/>
          <w:szCs w:val="28"/>
          <w:rtl w:val="true"/>
          <w:lang w:bidi="ar-SA"/>
        </w:rPr>
        <w:t xml:space="preserve">مديرة و تروح مديرة، ولا يأتي خيرها إلّا من جانبها الأشأم، أما إنّها لا تعدم الأشقياء الفجرة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علي بن إبراهيم عن أبيه مثله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الأربعمائة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ما يتخذه الرجل في منزله لعياله الشاة فمن كانت في منزله شاة قدّست عليه الملائكة في كل يوم مرّة و من كانت عنده شاتان قدست عليه الملائكة مرتين في كلّ يوم وكذلك في الثلاث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بورك فيكم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عليّ ما جيلويه عن عمّه محمّد بن أبي القاسم عن أحمد البرقيّ عن ابن محبوب عن محمّد بن مارد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يكون في منزله عنز حلوب الأقدس أهل ذلك المنزل و بورك عليهم، و ان كانت اثنتين قدسوا و بورك عليهم كلّ يوم مرتين، فقال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يقدسون؟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يقف عليهم ملك كلّ صباح و مساء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قدستم و بورك عليكم و طبتم وطاب ادامكم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قدستم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طهرتم</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محبوب مثله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أحمد بن محمد بن عيسى عن ابن محبوب مثله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نصر بن مزاحم عن حميد اللآلي عن أمّ راشد مولاة أمّ هاني أنّ امير المؤمنين صلوات الله عليه دخل على أم هاني فقالت أم هاني قدمي لأبي الحسن طعاما، فقدمت ما كان في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مالى لا أرى عندكم البركة ؟ فقالت أمّ </w:t>
      </w:r>
    </w:p>
    <w:p>
      <w:pPr>
        <w:pStyle w:val="BookText"/>
        <w:rPr/>
      </w:pPr>
      <w:r>
        <w:rPr>
          <w:rFonts w:ascii="IRNazanin" w:hAnsi="IRNazanin" w:eastAsia="IRNazanin"/>
          <w:color w:val="111111"/>
          <w:sz w:val="28"/>
          <w:sz w:val="28"/>
          <w:szCs w:val="28"/>
          <w:rtl w:val="true"/>
          <w:lang w:bidi="fa-IR"/>
        </w:rPr>
        <w:t>هاني لأبي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ليس هذا بركة،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أعني هذا إنما أعني الشاة،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لنا من شاة فأكل و استسقی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القاسم بن يحيى عن جده الحسن بن راشد عن محمّد بن مسلم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كانت في منزله شاة قدست عليه الملائكة في كلّ يوم مرّة ، و من كانت اثنتين قدّست عليه الملائكة في كل يوم مرتين، وكذلك في ثلاثة، ويقول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بورك فيكم</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 عن النهيكيّ ويعقوب يزيد عن أبي وكيع عن أبي إسحاق عن الحارث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الا الله وسئل عن الابل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أعنان الشياطين، و يأتي خيرها من الجانب الأشأم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سمع الناس هذا تركوها،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لا يعدمها الأشقياء الفجرة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عليّ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إسحاق بن الهيثم عن سعد بن طريف عن الأصبغ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في وصف حملة الكرسي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في صورة الثور و هو سيد البهائم ولم يكن في هذه الصور أحسن من الثور و لا أشدّ انتصابا منه حتى اتخذ الملأ من بني إسرائيل العجل، فلما عكفوا عليه و عبدوه من دون الله خفض الملك الذي في صورة الثور رأسه استحياء من الله أن عبد من دون الله شيء يشبهه و تخوّف أن ينزل به العذاب الخبر</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العيون و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عمرو بن علي البصري عن محمد بن عبدالله بن أحمد بن جبلة عن عبدالله بن أحمد بن عامر الطائي عن أبيه عن الرضا عن آبائه علیهم السّلام أنه سأل رجل من أهل الشام أمير المؤمنين علیه السّلام عن الثور، ما باله غاضّ طرفه لا يرفع رأسه إلى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حياءً من الله عزّوجلّ، لمّا عبد قوم موسى العجل نكس رأسه، و سأله ما بال الماعز مفرقعة الذنب بادية الحياء و العورة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الماعز عصت نوحا علیه السّلام لمّا ادخلت السفينة فدفعها فكسر ذنبها، و النعجة مستورة الحياء و العورة لأن النعجة بادرت بالدخول إلى السفينة فمسح نوح علیه السّلام يده على حيائها و ذنبها فاستوت الألية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bookmarkStart w:id="318" w:name="pg16433_211386"/>
    </w:p>
    <w:p>
      <w:pPr>
        <w:pStyle w:val="Heading4"/>
        <w:numPr>
          <w:ilvl w:val="3"/>
          <w:numId w:val="1"/>
        </w:numPr>
        <w:rPr/>
      </w:pPr>
      <w:bookmarkStart w:id="319" w:name="__RefHeading___Toc7979293_1280447820"/>
      <w:bookmarkStart w:id="320" w:name="_Toc109"/>
      <w:bookmarkEnd w:id="318"/>
      <w:bookmarkEnd w:id="319"/>
      <w:r>
        <w:rPr>
          <w:rtl w:val="true"/>
        </w:rPr>
        <w:t xml:space="preserve">باب </w:t>
      </w:r>
      <w:r>
        <w:rPr/>
        <w:t>3</w:t>
      </w:r>
      <w:r>
        <w:rPr>
          <w:rtl w:val="true"/>
        </w:rPr>
        <w:t xml:space="preserve"> : </w:t>
      </w:r>
      <w:r>
        <w:rPr>
          <w:rtl w:val="true"/>
        </w:rPr>
        <w:t>نادر في ركوب الزوامل والجلالات</w:t>
      </w:r>
      <w:bookmarkEnd w:id="320"/>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 صلی الله علیه و آله و سلّم عن الابل الجلّالة أن يؤكل لحومها، و أن يشرب لبنها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يحمل عليها الأُدم، و لا يركبها الناس حتى تعلّفت أربعين ليلة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bookmarkStart w:id="321" w:name="pg16433_211387"/>
    </w:p>
    <w:p>
      <w:pPr>
        <w:pStyle w:val="Heading4"/>
        <w:numPr>
          <w:ilvl w:val="3"/>
          <w:numId w:val="1"/>
        </w:numPr>
        <w:rPr/>
      </w:pPr>
      <w:bookmarkStart w:id="322" w:name="__RefHeading___Toc7979295_1280447820"/>
      <w:bookmarkStart w:id="323" w:name="_Toc110"/>
      <w:bookmarkEnd w:id="321"/>
      <w:bookmarkEnd w:id="322"/>
      <w:r>
        <w:rPr>
          <w:rtl w:val="true"/>
        </w:rPr>
        <w:t xml:space="preserve">باب </w:t>
      </w:r>
      <w:r>
        <w:rPr/>
        <w:t>4</w:t>
      </w:r>
      <w:r>
        <w:rPr>
          <w:rtl w:val="true"/>
        </w:rPr>
        <w:t xml:space="preserve"> : </w:t>
      </w:r>
      <w:r>
        <w:rPr>
          <w:rtl w:val="true"/>
        </w:rPr>
        <w:t>آداب الحلب والرعى و فيه بعض النوادر</w:t>
      </w:r>
      <w:bookmarkEnd w:id="323"/>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بكر بن صالح عن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تصفر بغنمك ذاهبةً، و انعق بها راجعة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bookmarkStart w:id="324" w:name="pg16433_211388"/>
    </w:p>
    <w:p>
      <w:pPr>
        <w:pStyle w:val="Heading4"/>
        <w:numPr>
          <w:ilvl w:val="3"/>
          <w:numId w:val="1"/>
        </w:numPr>
        <w:rPr/>
      </w:pPr>
      <w:bookmarkStart w:id="325" w:name="__RefHeading___Toc7979297_1280447820"/>
      <w:bookmarkStart w:id="326" w:name="_Toc111"/>
      <w:bookmarkEnd w:id="324"/>
      <w:bookmarkEnd w:id="325"/>
      <w:r>
        <w:rPr>
          <w:rtl w:val="true"/>
        </w:rPr>
        <w:t xml:space="preserve">باب </w:t>
      </w:r>
      <w:r>
        <w:rPr/>
        <w:t>5</w:t>
      </w:r>
      <w:r>
        <w:rPr>
          <w:rtl w:val="true"/>
        </w:rPr>
        <w:t xml:space="preserve"> : </w:t>
      </w:r>
      <w:r>
        <w:rPr>
          <w:rtl w:val="true"/>
        </w:rPr>
        <w:t>علل تسمية الدواب و بدء خلقها</w:t>
      </w:r>
      <w:bookmarkEnd w:id="326"/>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أحمد عن الكليني عن علّان باسناده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في جواب ما سأل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قيل للفرس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 لأن أوّل من ركب الخيل قابيل يوم قتل أخاه هابيل و 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أجد اليوم 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الناس دما</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فقيل للفرس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وإنّما قيل للبغل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أوّل من ركب البغل آدم علیه السّلام وذلك كان له ابن يقال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عشوقاً للدوّابٌ، وكان يسوق بآدم علیه السّلام فاذا تقاعس البغل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معد سقها، فألفت البغلة اسم معد، فترك الناس معد وقالوا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قيل للحمار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أوّل من ركب الحمار حوّا ، و ذلك أنّه كان لها حمارة، وكانت تركبها لزيارة قبر ولدها هابيل فكانت تقول في مسيرها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قالت هذه الكلمات سارت الحمارة وإذا أمسكت تقاعست فترك الناس ذلك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bookmarkStart w:id="327" w:name="pg16433_211389"/>
    </w:p>
    <w:p>
      <w:pPr>
        <w:pStyle w:val="Heading4"/>
        <w:numPr>
          <w:ilvl w:val="3"/>
          <w:numId w:val="1"/>
        </w:numPr>
        <w:rPr/>
      </w:pPr>
      <w:bookmarkStart w:id="328" w:name="__RefHeading___Toc7979299_1280447820"/>
      <w:bookmarkStart w:id="329" w:name="_Toc112"/>
      <w:bookmarkEnd w:id="327"/>
      <w:bookmarkEnd w:id="328"/>
      <w:r>
        <w:rPr>
          <w:rtl w:val="true"/>
        </w:rPr>
        <w:t xml:space="preserve">باب </w:t>
      </w:r>
      <w:r>
        <w:rPr/>
        <w:t>6</w:t>
      </w:r>
      <w:r>
        <w:rPr>
          <w:rtl w:val="true"/>
        </w:rPr>
        <w:t xml:space="preserve"> : </w:t>
      </w:r>
      <w:r>
        <w:rPr>
          <w:rtl w:val="true"/>
        </w:rPr>
        <w:t>فضل ارتباط الدواب و بيان أنواعها وما فيه شومها و برکتها</w:t>
      </w:r>
      <w:bookmarkEnd w:id="3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بكر بن صالح عن سليمان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يقول أهدى أمير المؤمنين إلى رسول الله الا الله أربعة أفراس من اليمن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سمها 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ألوان مختلفة،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أفيها وضح؟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أشقر به وضح،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فأمسكه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فيها كميتان أوضحان،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أعطها ابنيك قال والرابع أدهم بهيم قال بعه واستخلف ثمنه نفقة لعيالك إنما يمن الخيل في ذوات الأوضاح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أبا الحسن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كرهنا البهيم من الدوابّ كلّها إلّا الجمل والبغل، وكرهت شية أوضاح في الحمار والبغل الألوان وكرهت القرح في البغل إلا أن يكون به غرّة سائلة، ولا أستثنيها على حالٍ</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عثرت الدابة تحت الرجل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 وانتكس أعصانا لربّه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العدّة عن سهل بن زياد وأحمد بن محمد جميعاً عن بكر بن صالح مثله إلى قوله و لا أشتهيها على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بكر مثله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ذوات الأوضاح</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حياة الحيوان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عن حرير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 صلی الله علیه و آله و سلّم يلوي ناصية فرس بأصبعه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الخيل معقود في نواصيها الخير إلى يوم القيامة الأجر والغنيمة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ومعنى عقد الخير بنواصيها أنه ملازم لها كأنه معقود فيها، والمراد بالناصية هنا الشعر المسترسل على الجبهة قاله الخطابي وغيره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وكني بالناصية عن جميع الفرس كما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مبارك الناصية و ميمون الغرّة ، أي الذات، وروى مسلم أنه صلی الله علیه و آله و سلّم كان یكره الشكال من الخيل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والشكال أن يكون الفرس في رجله اليمنى بياض أو في يده اليسرى، أو في يده اليمنى ورجله اليسرى بياض، كذا وقع في تفسير صحيح مسلم، وهذا أحد الأقوال في الشكال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عبيدة وجمهور أهل اللغة والعرب أن يكون منه ثلاث قوايم محجلة و واحدة مطلقة، تشبيها بالشكال الذي يشكل به الخيل، فانه يكون في ثلاث قوائم غالباً، وقال ابن دريد هو أن يكون محجّلاً في شق واحد في يده و رجله فان كان مخالفا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شكال مخالف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الشكال بياض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بياض اليدين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العلماء و إنما كرهه لأنه على صورة المشكول،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جرّب ذلك الجنس فلم تكن فيه نجابة، وقال بعض العلماء فاذا كان مع ذلك أغرّ زالت الكراهة له بزوال شبه الشكال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النسّائي عن أنس أنّ النبیّ صلی الله علیه و آله و سلّم لم يكن شيء أحبّ إليه بعد النساء من الخيل إسناده جيّد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روى الثعلبي باسناده عن النبي صلی الله علیه و آله و 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فرس إلّا ويؤذن له عند كلّ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خوّلتني من بني آدم و جعلتني له فاجعلني أحبّ ماله و أهله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طبقات ابن سعد بسنده عن غريب المليكي أن النبي صلی الله علیه و آله و سلّم سئل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وَالنَّهَارِ سِرًّا وَعَلَانِيَةً فَلَهُمْ أَجْرُهُمْ عِنْدَ رَبِّهِمْ وَلَا خَوْفٌ عَلَيْهِمْ وَلَا هُمْ يَحْزَنُونَ</w:t>
      </w:r>
      <w:r>
        <w:rPr>
          <w:rFonts w:eastAsia="Amiri" w:cs="Amiri" w:ascii="Amiri" w:hAnsi="Amiri"/>
          <w:color w:val="111111"/>
          <w:sz w:val="28"/>
          <w:szCs w:val="28"/>
          <w:rtl w:val="true"/>
          <w:lang w:bidi="ar-SA"/>
        </w:rPr>
        <w:t xml:space="preserve">» </w:t>
      </w:r>
      <w:r>
        <w:rPr>
          <w:rStyle w:val="FootnoteAnchor"/>
          <w:rtl w:val="true"/>
        </w:rPr>
        <w:footnoteReference w:id="476"/>
      </w:r>
      <w:r>
        <w:rPr>
          <w:rFonts w:ascii="IRNazanin" w:hAnsi="IRNazanin" w:eastAsia="IRNazanin"/>
          <w:color w:val="111111"/>
          <w:sz w:val="28"/>
          <w:sz w:val="28"/>
          <w:szCs w:val="28"/>
          <w:rtl w:val="true"/>
          <w:lang w:bidi="fa-IR"/>
        </w:rPr>
        <w:t xml:space="preserve">من هم ؟ 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الخيل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المنفق على الخيل كالباسط يديه بالصدقة لا يقبضها وأبوالها و أوراثها يوم القيامة كذكيّ المسك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الفرس واحد الخيل والجمع أفراس الذكر والأنثى في ذلك سواء و أصله التأنيث وحكى ابن جنّى و الفرّاء فرسة و تصغير الفرس فريس، وإن أردت الأنثى خاصة لم تقل إلا فريسة بالهاء، ولفظها مشتق من الافتراس كأنها تفترس الأرض لسرعة مشيها و راكب الفرس فارس و هو مثل لابن و تامر، و روى أبو داود والحاكم عن أبي هريرة أن النبي صلی الله علیه و آله و سلّم كان يسمّي الأنثى من الخيل فرسا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لراكب ذي الحافر من فرس أو بغل أو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الفرس أشبه الحيوان بالانسان لما يوجد فيه من الكرم و شرف النفس و علو الهمة، و تزعم العرب أنه كان وحشيّاً، وأول من ذلّله و ركبه إسماعيل علیه السّلام ، و من الخيل ما لا يبول و لا يروث مادام عليه راكبه و منها ما يعرف صاحبه ولا يمكّن غيره من ركوبه، و كان لسليمان علیه السّلام خيل ذوات أجنحة ، والخيل جنسان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عتيق و هجين، فالعتيق ما أبواه عربيان و العتيق الكريم من كلّ شيء، و الخيار من كلّ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الزمخشري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لا يقرب صاحب فرس عتيق و لا داراً فيها فرس عتيق</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كتاب الخيل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الشيطان لا يخبل أحداً في دار فيها فرس </w:t>
      </w:r>
    </w:p>
    <w:p>
      <w:pPr>
        <w:pStyle w:val="BookText"/>
        <w:rPr/>
      </w:pPr>
      <w:r>
        <w:rPr>
          <w:rFonts w:ascii="Amiri" w:hAnsi="Amiri" w:eastAsia="Amiri" w:cs="Amiri"/>
          <w:color w:val="111111"/>
          <w:sz w:val="28"/>
          <w:sz w:val="28"/>
          <w:szCs w:val="28"/>
          <w:rtl w:val="true"/>
          <w:lang w:bidi="ar-SA"/>
        </w:rPr>
        <w:t>عتيق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سليمان بن موسى أنّ النبي صلی الله علیه و آله و سلّم قال في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آخرين من دونهم لا تعلمونهم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الجنّ لا يدخلون بيتا فيها فرس عتيق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عبد البر في التمهيد الفرس العتيق هو الفاره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المستدرك من حديث معاوية بن حديج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المهملة المضمومة و الدال المهملة المفتوحة و بالجيم في آخره، و هو الذي أحرق محمّد بن أبي بكر بمصر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ذرّ عن النبي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فرس عربيّ إلّا يؤذن له كلّ يوم بدعوتين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كما خوّلتني من خوّلتني فاجعلني من أحبّ أهله وماله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الحديث قصّة ذكرها النسائيّ في كتاب الخيل من سننه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بن حديج لما افتتحت مصر كان لكلّ قوم مراغة يمرّغون فيها دوابهم فمرّ معاوية بأبي ذرّ و هو يمرّغ فرساله فسلّم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ما هذاالفرس؟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فرس لا أراه إلّا مستجاب الدعاء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تدعو الخيل و تجاب؟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من ليلة إلا و الفرس يدعو فيها ربّه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إنّك سخرتني لابن آدم و جعلت رزقي في يده فاجعلني أحبّ إليه من أهله وولده فمنها المستجاب و منها غير المستجاب، و لا أرى فرسى هذا إلا مستجاباً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الحاكم عن عقبة بن عامر مرفوعا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تغزو فاشتر فرسا أدهم محجّلا طلق اليمنى فانك تغنم و تسلم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 مسلم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الهجين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أبوه عربي و أمه عجميّة و المقرف بضم الميم و إسكان القاف و بالراء </w:t>
      </w:r>
    </w:p>
    <w:p>
      <w:pPr>
        <w:pStyle w:val="BookText"/>
        <w:rPr/>
      </w:pPr>
      <w:r>
        <w:rPr>
          <w:rFonts w:ascii="Amiri" w:hAnsi="Amiri" w:eastAsia="Amiri" w:cs="Amiri"/>
          <w:color w:val="111111"/>
          <w:sz w:val="28"/>
          <w:sz w:val="28"/>
          <w:szCs w:val="28"/>
          <w:rtl w:val="true"/>
          <w:lang w:bidi="ar-SA"/>
        </w:rPr>
        <w:t>المهملة و بالفاء في آخره عكسه، وكذلك في بني آدم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كتب الغريب أن النبي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الرجل القوي المبدىء المعيد على الفرس المبدى المعيد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الذي أبدا في غزوة و أعاد فغزا مرّة أخرى بعد مرة أى جرّب الأمور طوراً بعد طور، و الفرس المبدىء المعيد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غزا عليه صاحبه مرّة بعد أخرى،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قد ريض و أدب فصار طوع راكبه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الصّحيح إن النبي صلی الله علیه و آله و سلّم ركب فرساً معروراً لأبي طلحة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وجدناه لبحراً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المدينة فزّعوا مرّة فركب صلی الله علیه و آله و سلّم فرسا عريا و ركض في آثارهم، فلمّا صل رجع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وجدناه لبحراً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حمّاد بن سلمة كان هذا الفرس بطيئا ، فلمّا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صار سابقا قال لا يلحق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روى النسّائى و الطبراني من حديث عبدالله بن أبي الجعد أخي سالم بن أبي الجعد عن جعيل الأشجعي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النبي صلی الله علیه و آله و سلّم في بعض غزواته و أنا على فرس عجفاء، فكنت في آخر الناس فلحقني النبي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سريا صاحب الفرس فقلت یا رسول الله إنها فرس عجفاء ضعيفة، فرفع صلی الله علیه و آله و سلّم بمخصرة كانت معه فضربها بها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بارك له فيها فلقد رأيتني ما أملك رأسها حتى صرت من قدام القوم، و لقد بعت من بطنها باثني عشر ألفا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 عن خالد بن الوليد أنه كان لا يركب في القتال إلا الإناث لقلّة صهيلها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محيريز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الصّحابة يستحبّون ذكور الخيل عند الصفوف، و إناث الخيل عند البيات و الغارات</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حبان في صحيحه عن ابن عامر الهوزني عن أبي كبشة الأنماري و اسمه أصرم بن سعد أنه 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الطرقني فرسك فاني 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أطرق فرسا </w:t>
      </w:r>
    </w:p>
    <w:p>
      <w:pPr>
        <w:pStyle w:val="BookText"/>
        <w:rPr/>
      </w:pPr>
      <w:r>
        <w:rPr>
          <w:rFonts w:ascii="Amiri" w:hAnsi="Amiri" w:eastAsia="Amiri" w:cs="Amiri"/>
          <w:color w:val="111111"/>
          <w:sz w:val="28"/>
          <w:sz w:val="28"/>
          <w:szCs w:val="28"/>
          <w:rtl w:val="true"/>
          <w:lang w:bidi="ar-SA"/>
        </w:rPr>
        <w:t>فعقب له كان كأجر سبعين فرسا حمل عليها في سبيل الله، وإن لم يعقب له كان كأجر فرس حمل عليها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طبع الفرس الزهو و الخيلاء والسّرور بنفسه والمحبة لصاحبه، و من أخلاقه الدالة على شرف نفسه وكرمه أنه لا يأكل بقيّة علف غيره، و من علو همته أن أشقر مروان كان سائسه لا يدخل عليه إلا باذن، و هو أن يحرّك له المخلاة فان حمحم دخل، و إن دخل و لم يحمحم شدّ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الأنثى من الخيل ذات شبق شديد، و لذلك تطيع الفحل من غير نوعها و جنسها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 و الحيض يعرض للإناث منهنّ و لكنه قليل، و الذكر ينزو إلى تمام أربع سنين، و ربّما عمر إلى التسعين و الفرس يرى المنافات كبني آدم، و في طبعه أنه لا يشرب الماء إلا كدراً، فاذا أراه صافيا كدره، ويوصف بحدة البصر، و إذا وطيء على أثر الذئب خدرت قوائمه حتى لا يكاد يتحرّك ، و يخرج الدخان من 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الجوهرى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الفرس لا طحال له و هو مثل لسرعته و حركته كما يقال البعير لامرارة له أى لاجسارة له، و عن أبي عبيدة وأبي زيد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لا طحال له، و لامرارة للبعير، والظليم لامخّ له، 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طير الماء و حيتان البحر، لا ألسنة لها و لا أدمغة، والسّمك لارئة له، ولذلك لايتنفّس، وكلّ ذي رئةٍ يتنفّس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رووا أن النبي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يكن الخير في شيء ففي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و الدار و الفرس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الشوم في ثلاث المرأة و الدار و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الشوم في الربع و الخادم و الفرس</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 العلماء فيه فقيل معناه على اعتقاد الناس في ذلك، وروي ذلك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يحفظ أبو هريرة لأنه دخل و الرسول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الله يهود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الشوم في ثلاث الخ، فسمع آخر الحديث و لم يسمع أوّله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على ظاهرها فانّ الدار قد يجعل الله سكناها سبباً للضرر والهلاك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الفرس والخادم قد يجعل الله الهلاك عندهما بقضاء الله وقدّره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الخطّابي وكثيرون هو في معنى الاستثناء من الطيرة أي الطيرة منهي عنها إلّا أن يكون له دار يكره سكناها، أو امرأة يكره صحبتها أو فرس أو خادم فليفارق الجميع بالبيع و نحوه و طلاق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 شوم الدار ضيقها و سوء جير آنها و شوم المرأة عدم ولادتها وسلاطة لسانها و تعرّضها للريب، وشوم الفرس أن لا يغزى عليها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حرانها و غلاء ثمنها و شوم الخادم سوء خلقه وقلة تعهده لما فوّض اليه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بالشوم هنا عدم الموافقة و اعترض بعض الملحدة بحديث لاطيرة على هذا، و اجاب ابن قتيبة و غيره بانّ هذا مخصوص من حديث طيرة اي لاطيرة إلّا في هذه الثلاثة قال الدمياطي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روينا بالإسناد الصحيح عن يوسف بن موسى القطان عن سفيان بن عيينة عن الزهري عن سالم عن ابيه انّ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البركة في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الفرس و المرأة و الدار قال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عيينة عن معنى هذا الحديث فقال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عنه الزهري فقال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عنه سالما فقال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عنه عبدالله بن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عنه النبي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الفرس ضروبا فهو مشوم و إذا كانت المرأة قد عرفت زوجا غير زوجها فحنّت إلى الزوج الأول فهي مشومة و إذا كانت الدار بعيدة عن المسجد لا يسمع فيها الاذان و الاقامة فهى مشؤمة و إذا كنّ بغير هذا الوصف فهنّ مباركات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البغل مركّب من الفرس والحمار و لذالك صار له صلابة الحمار و عظم آلات الخيل وكذلك شحيجه اي صوته تولد من صهيل الفرس و نهيق الحمار و هو عقيم لا يولد له لكن في تاريخ ابن البطريق في حوادث سنة اربع واربعين واربعمأة ان بغلة بنابلس ولدت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شر الطباع ما تجاذبته الأعراق المتضادة و الأخلاق المتباينة و العناصر المتباعدة و إذا كان الذكر حماراً يكون شديد الشبه بالفرس و إذا كان الذكر فرسا يكون شديد الشبه بالحمار و من العجب انّ كلّ عضو فرضته منه يكون بين الفرس والحمار وكذلك أخلاقه ليس له ذكاء الفرس ولا بلادة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أنتجها قارون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صبر الحمار وقوّة الفرس، و يوصف برداءة الأخلاق والتلوّن لأجل التركيب لكنّه يوصف مع ذلك بالهداية في كلّ طريق يسلكه مرّة واحدةً، و هو مع ذلك مركب الملوك في أسفارها، و قعيدة الصعاليك في فضاء أوطارها مع احتماله الأثقال، وصبره على طول الأنقال، ولذلك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مركب قاض و إمام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 و عالم و کهل</w:t>
      </w:r>
    </w:p>
    <w:p>
      <w:pPr>
        <w:pStyle w:val="BookText"/>
        <w:rPr/>
      </w:pPr>
      <w:r>
        <w:rPr>
          <w:rFonts w:ascii="Amiri" w:hAnsi="Amiri" w:eastAsia="Amiri" w:cs="Amiri"/>
          <w:color w:val="111111"/>
          <w:sz w:val="28"/>
          <w:sz w:val="28"/>
          <w:szCs w:val="28"/>
          <w:rtl w:val="true"/>
          <w:lang w:bidi="ar-SA"/>
        </w:rPr>
        <w:t>يصلح للرجل وغير الرجل</w:t>
      </w:r>
    </w:p>
    <w:p>
      <w:pPr>
        <w:pStyle w:val="BookText"/>
        <w:rPr/>
      </w:pPr>
      <w:r>
        <w:rPr>
          <w:rFonts w:ascii="IRNazanin" w:hAnsi="IRNazanin" w:eastAsia="IRNazanin"/>
          <w:color w:val="111111"/>
          <w:sz w:val="28"/>
          <w:sz w:val="28"/>
          <w:szCs w:val="28"/>
          <w:rtl w:val="true"/>
          <w:lang w:bidi="fa-IR"/>
        </w:rPr>
        <w:t xml:space="preserve">و روى ابن عساكر في تاريخ دمشق عن علي بن أبي طالب علیه السّلام أنّ البغال كانت تتناسل وكانت أسرع الدواب في نقل الحطب لنار إبراهيم خليل الرحمن، فدعا عليها فقطع الله نسلها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إسحاق بن حماد بن أبي حنيفة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عندنا طحان رافضي له بغلان، سمي أحدهما أبابكر و الآخر عمر، فرمحه أحدهما فقتله فأخبر جدّي أبو حنيفة بذلك،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الذي رمحه فهو الذي سماه عمر، فوجدوه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كامل ابن عدي عن أنس أن النبي صلی الله علیه و آله و سلّم ركب بغلة فحادت به فحسبها و أمر رجلا أن يقرأ عليها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فسكنت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روى أبو داود والنسائي عن عبدالله بن زفير النافعي المصري عن على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اهديت لرسول الله صلی الله علیه و آله و سلّم بغلة فركبها، فقال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حملنا الحمير على الخيل لكانت لنا </w:t>
      </w:r>
    </w:p>
    <w:p>
      <w:pPr>
        <w:pStyle w:val="BookText"/>
        <w:rPr/>
      </w:pPr>
      <w:r>
        <w:rPr>
          <w:rFonts w:ascii="IRNazanin" w:hAnsi="IRNazanin" w:eastAsia="IRNazanin"/>
          <w:color w:val="111111"/>
          <w:sz w:val="28"/>
          <w:sz w:val="28"/>
          <w:szCs w:val="28"/>
          <w:rtl w:val="true"/>
          <w:lang w:bidi="fa-IR"/>
        </w:rPr>
        <w:t xml:space="preserve">مثل هذه، 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يفعل ذلك الذين لا يعلمون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الذين لا يعلمون النهي عنه، قال الخطابي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يشبه أن يكون المعنى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الحمير إذا حملت على الخيل تعطّلت منافع الخيل وقل عددها و انقطع نماؤها، و الخيل يحتاج إليها للركوب و الركض و الطلب، وعليها يجاهد العدو و بها تحرز الغنائم ولحمها مأكول، ويسهم للفرس كما يسهم للفارس و ليس للبغل شيء من هذه الفضائل، فأحب النبي صلی الله علیه و آله و سلّم أن ينمو عدد الخيل و يكثر نسلها لما فيها من النفع و الصلاح، فاذا كانت الفحول خيلاً والأمهات حميراً فيحتمل أن لا يكون داخلا في النهي إلّا أن يتأوّل متأوّل أنّ المراد بالحديث صيانة الخيل عن مزاوجة الحمير وكراهة اختلاط مائها بمائها، لئلاً يكون منها الحيوان المركب من نوعين مختلفين، فانّ أكثر الحيوان المركب من جنسين من الحيوان أخبث طبعاً من أصولها التي تتولّد منها، وأشدّ شراسة كالسمع و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البغل حيوان عقيم ليس لها نسل و لانماء ولا يذكى ولا يزكي،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أرى هذا الرأى طائلا فانّ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وَالْخَيْلَ وَالْبِغَالَ وَالْحَمِيرَ لِتَرْكَبُوهَا وَزِينَةً</w:t>
      </w:r>
      <w:r>
        <w:rPr>
          <w:rFonts w:eastAsia="Amiri" w:cs="Amiri" w:ascii="Amiri" w:hAnsi="Amiri"/>
          <w:color w:val="111111"/>
          <w:sz w:val="28"/>
          <w:szCs w:val="28"/>
          <w:rtl w:val="true"/>
          <w:lang w:bidi="ar-SA"/>
        </w:rPr>
        <w:t xml:space="preserve">» </w:t>
      </w:r>
      <w:r>
        <w:rPr>
          <w:rStyle w:val="FootnoteAnchor"/>
          <w:rtl w:val="true"/>
        </w:rPr>
        <w:footnoteReference w:id="479"/>
      </w:r>
      <w:r>
        <w:rPr>
          <w:rFonts w:ascii="IRNazanin" w:hAnsi="IRNazanin" w:eastAsia="IRNazanin"/>
          <w:color w:val="111111"/>
          <w:sz w:val="28"/>
          <w:sz w:val="28"/>
          <w:szCs w:val="28"/>
          <w:rtl w:val="true"/>
          <w:lang w:bidi="fa-IR"/>
        </w:rPr>
        <w:t xml:space="preserve">فذكر البغال و امتنّ علينا بها كامتنانه بالخيل والحمير، وأفرد ذكرها بالاسم الخاص الموضوع لها و نبه على ما فيها من الأرب والمنفعة و المكروه من الأشياء مذموم لا يستحق المدح و لا يقع الامتنان به، و قد استعمل صلی الله علیه و آله و سلّم البغل و اقتناه و ركبه حضراً و سفراً، و لو كان مكروها لم يقتنه ولم يستعمله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مسلم عن زيد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النبي صلی الله علیه و آله و سلّم في حائط لبني النجار على بغلة له و نحن معه إذ حادت به وكادت أن تلقيه و إذا أقبر ستة أو خمسة أو أربعة،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يعرف أصحاب هذه الأقبر ؟ 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فقال صلی الله علیه و آله و سلّم متى مات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ماتوا على الاشراك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الأمة تبتلى في قبورها، فلولا أن لا تدافنوا لدعوت الله أن ها يسمعكم من عذاب القبر الذي أسمع منه ، ثمّ أقبل صلی الله علیه و آله و سلّم بوجهه الكريم إلينا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تعوّذوا بالله من عذاب القبر،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 عذاب القبر، 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تعوّذوا بالله من الفتن ما ظهر منها وما بطن،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 الفتن ما ظهر منها وما بطن، 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تعوّذوا بالله من فتنة الدّجال، فقالوا نعوذ بالله من فتنة الدّجال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مجمع الطبراني الأوسط من حديث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انهزم المسلمون يوم حنين و رسول الله صلی الله علیه و آله و سلّم على بغلته الشهباء التي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دلدل، فقال لها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دلدل اسدي، فألصقت بطنها بالأرض حتّى أخذ النبيُّ حفنة من تراب فرمى بها وجوههم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لا ينصرون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فانهزم القوم و ما رميناهم بسهم و لاطعنا هم برمح و لا ضربناهم بسیف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فيه من حديث شيبة بن عثمان أنّ النبي صلی الله علیه و آله و سلّم قال لعمه عباس يوم حنين ناولني من البطحاء فأفقه الله البغلة كلامه فانخفضت به حتى كاد بطنها يمس الأرض فتناول رسول الله صلی الله علیه و آله و سلّم من الحصباء فنفخ في وجوههم و قال شاهت الوجوه،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لا ينصرون</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روى الطبراني و أبو نعيم من طرق صحيحة عن خزيمة بن أوس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هاجرت إلى النبي صلی الله علیه و آله و سلّم و قدمت عليه عند منصرفه من تبوك فأسلمت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الحيرة قد رفعت إلىّ وإنَّكم ستفتحونها و هذه الشيماء بنت نفيلة الأسدية على بغلة شهباء معتجرة بخمار أسود،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نحن دخلنا الحيرة فوجدناها على هذه الصفة فهي 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لك، فأقبلنا مع خالد بن الوليد نريد الحيرة فلما دخلناها كان أوّل من تلقّانا الشيماء بنت نفيلة كما قال رسول الله صلی الله علیه و آله و سلّم على بغلة شهباء معتجرة بخمار أسود، فتعلّقت بها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و هبهالي رسول الله صلی الله علیه و آله و سلّم ، و طلب منّي خالد عليها البينة فأتيته بها فسلّمها إلي، ونزل إلينا أخوها عبد المسيح فقال لي أبتيعينها قلت نعم قال فاحتكم بما شئت فقلت والله </w:t>
      </w:r>
    </w:p>
    <w:p>
      <w:pPr>
        <w:pStyle w:val="BookText"/>
        <w:rPr/>
      </w:pPr>
      <w:r>
        <w:rPr>
          <w:rFonts w:ascii="Amiri" w:hAnsi="Amiri" w:eastAsia="Amiri" w:cs="Amiri"/>
          <w:color w:val="111111"/>
          <w:sz w:val="28"/>
          <w:sz w:val="28"/>
          <w:szCs w:val="28"/>
          <w:rtl w:val="true"/>
          <w:lang w:bidi="ar-SA"/>
        </w:rPr>
        <w:t>لا أنقصها عن ألف درهم فدفع الى ألف درهم فقال لي لو قلت مأة ألف درهم دفعتها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 أحبُّ مالاً فوق ألف درهم قال الطبراني و بلغني أن الشاهدين كانا محمّد بن مسلمة و عبدالله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الحيوان ما ينزو على غير جنسه و يلقح إلا الحمار والفرس، و هو ينز و إذا تم له ثلاثون شهراً، و منه نوع يصلح لحمل الأثقال و نوع ليّن الأعطاف سريع العدو يسبق براذين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عجيب امره إذا شم رايحة الأسدر مى نفسه عليه من شدة الخوف منه يريد بذلك الفرار، ويوصف بالهداية إلى سلوك الطرقات الّتي مشى فيها و لو مرة واحدة و بحدّة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للنّاس في مدحه و ذمه اقوال متباينة بحسب الأغراض فمن ذلك أن خالد ابن صفوان و الفضل بن عيسى الرقاشي كانا يختاران ركوب الحمير على ركوب البراذين فاما خالد فلقيه بعض الأشراف بالبصرة على حمار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باصفوان؟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عير من نسل الكداد، يحمل الرُّجلة ويبلغنى العقبة، ويقل داؤه ويخفّ دواؤه، و يمنعني من أن أكون جباراً في الأرض و أن أكون من المفسدين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الفضل فانّه سئل عن ركوبه فقال انّه أقل الدواب مؤنة، و أكثرها معونة و أخفضها مهوى و أقربها ،مرتق، فسمع أعرابي كلامه فعارضه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 شنار و العيرعار، منكر الصوت، لاتر قابه الدماء، ولاتمهر به النساء، وصوته أنكر الأصوات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 مثل في الذم الشنيع و الشتمة و من استيحاشهم لذكر اسمه أنهم يكنون عنه و يرغبون عن التصريح به، فيقولون الطويل الأذنين كما يكنى عن الشيء المستقذر و قدعد من مساوى الآداب أن تجرى ذكر الحمار في مجلس قوم أولى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العرب من لا يركب الحمار استنكافاً و إن بلغت به الرجلة الجهد</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المروءة بالهمز و تركه قال الجوهري هي الانسانية، وقال ابن فارس الرجولية وقيل </w:t>
      </w:r>
    </w:p>
    <w:p>
      <w:pPr>
        <w:pStyle w:val="BookText"/>
        <w:rPr/>
      </w:pPr>
      <w:r>
        <w:rPr>
          <w:rFonts w:ascii="Amiri" w:hAnsi="Amiri" w:eastAsia="Amiri" w:cs="Amiri"/>
          <w:color w:val="111111"/>
          <w:sz w:val="28"/>
          <w:sz w:val="28"/>
          <w:szCs w:val="28"/>
          <w:rtl w:val="true"/>
          <w:lang w:bidi="ar-SA"/>
        </w:rPr>
        <w:t>إنَّ ذا المروءة من يصون نفسه عن الأدناس و لا يشينها عند الناس؛ وقيل من يسير بسيرة أمثاله في زمانه و مكانه قال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المروءة في الحرفة وقيل في آداب الدين كالأكل و الصياح في الجم الغفير و انتهار الشايل، وقلّة فعل الخير مع القدرة عليه، وكثرة الاستهزاء و الضحك ونحو ذلك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روي عن جعفر بن محمّد الصادق علیه السّلام أنه كان في بنى إسرائيل رجل صالح و كان له الله معاملة حسنة وكان له زوجه وكان ضنينا بها، وكانت من أجمل أهل زمانها مفرطة</w:t>
      </w:r>
    </w:p>
    <w:p>
      <w:pPr>
        <w:pStyle w:val="BookText"/>
        <w:rPr/>
      </w:pPr>
      <w:r>
        <w:rPr>
          <w:rFonts w:ascii="Amiri" w:hAnsi="Amiri" w:eastAsia="Amiri" w:cs="Amiri"/>
          <w:color w:val="111111"/>
          <w:sz w:val="28"/>
          <w:sz w:val="28"/>
          <w:szCs w:val="28"/>
          <w:rtl w:val="true"/>
          <w:lang w:bidi="ar-SA"/>
        </w:rPr>
        <w:t>مع في الجمال و الحسن، وكان يقفل عليها الباب، فنظرت يوماً شاباً فهويته وهواها فعمل لها مفتاحاً على باب دارها، وكان يخرج ويدخل ليلا ونهاراً متى شاء، و زوجها لم يشعر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فبقيا على ذلك زماناً طويلاً فقال لها زوجها يوماً وكان أعبد بني إسرائيل و أزهدهم إنك قد تغيرت على و لم أعلم ما سببه و قد توسوس قلبي على وكان قد أخذها بكراً ثم قال و أشتهى منك أنك تحلفى لى أنك لم تعرفى رجلاً غيرى، وكان لبنى إسرائيل جبل يقسمون به و يتحاكمون عنده، وكان الجبل خارج المدينة عنده نهر جار، وكان لا يحلف عنده أحد كاذباً إلّا هلك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يطيب قلبك إذا حلفت لك عند الجبل؟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 متى شوت فعلت</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خرج العابد لقضاء حاجته دخل عليها الشاب فأخبرته بما جرى لها مع زوجها، و أنها تريد أن تحلف له عند الجبل، وقالت ما يمكنني أن أحلف كاذبة و لا أقول لزوجي، فبهت الشاب وتحير،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تصنعين؟ فقالت بكر غداً و البس ثوب مكار وخذ حماراً و اجلس على باب المدينة، فاذا خرجنا فأنا أدعه يكترى منك الحمار فاذا اكتراه منك بادر و احملني و ارفعني فوق الحمار حتى أحلف له و أنا صادقة أنه ما مسنى أحد غيرك و غير هذا المكارى،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وكرامة، وإنّه لما جاء زوجها، قال لها قومى إلى الجبل لتحلفي به، قالت مالي طاقة بالمشي، فقال اخرجى فان وجدت مكارياً اكتريت لك، فقامت ولم تلبس لباسها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خرج العابد و زوجته، رأت الشاب ينتظرها فصاحت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مكاري أكتري حمارك بنصف درهم إلى الجبل ؟ قال نعم، ثم تقدم ورفعها على الحمار، وساروا حتى وصلوا إلى الجبل، فقالت للشاب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أنزلني عن الحمار حتى أصعد الجبل، فلما تقدم الشاب إليها ألقت بنفسها إلى الأرض فانكشفت عورتها فشتمت الشاب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مالي ذنب ثم مدت يدها إلى الجبل فمسكته و حلفت له أنه لم يمسها أحد ولانظر إنسان مثل نظرك إلى مذ عرفتك غيرك و هذا المكاري، فاضطرب الجبل اضطراباً شديداً وزال عن مكانه و أنكرت بنو إسرائيل فذلك قوله تعالى و إن كان مكرهم لتزول منه الجبال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روى البيهقي في الشّعب عن ابن مسعود أنّه قال كانت الأنبياء يركبون الحمر و يلبسون الصّوف و يحلبون الشاة، وكان للنبي صلی الله علیه و آله و سلّم حمار اسمه عفير بضم العين المهملة، و ضبطه القاضي عياض بالغين المعجمة و اتّفقوا على تغليطه، أهداه له المقوقس وكان فورة بن عمر الجذامي أهدى له حماراً يقال له يعفور، مأخوذ من العفرة، و هو لون التراب فنفق يعفور في منصرف النبي صلی الله علیه و آله و سلّم من حجة الوداع و ذكر السّهيلىُّ أن يعفوراً طرح نفسه في بئر لمّا مات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ذكر ابن عساكر في تاريخه بسنده إلى منصور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فتح رسول الله صلی الله علیه و آله و سلّم خيبرأصاب حماراً أسود فكلّم الحمار رسول الله صلی الله علیه و آله و سلّم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اسمك؟ قال يزيد ابن شهاب أخرج الله تعالى من نسل جدي ستين حماراً لا يركبها إلا نبي، وقد كنت أتوقعك لتركبني، و لم يبق من نسل جدّي غيري، و لا من الأنبياء غيرك، و قد كنت قبلك لتركبني عند رجل يهودي، وكنت أتعثربه، وكان يجيع بطنى و يضر ظهرى</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النبي صلی الله علیه و آله و سلّم فأنت يعفور يا يعفور تشتهي الاناث؟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فكان رسول الله صلی الله علیه و آله و سلّم يركبه في حاجته ، وكان يبعث به خلف من شاء من أصحابه، فيأتي الباب فيقرعه برأسه فاذا خرج صاحب الدار أوما إليه ، فيعلم أنّ رسول الله صلی الله علیه و آله و سلّم أرسله إليه فيأتي </w:t>
      </w:r>
    </w:p>
    <w:p>
      <w:pPr>
        <w:pStyle w:val="BookText"/>
        <w:rPr/>
      </w:pPr>
      <w:r>
        <w:rPr>
          <w:rFonts w:ascii="IRNazanin" w:hAnsi="IRNazanin" w:eastAsia="IRNazanin"/>
          <w:color w:val="111111"/>
          <w:sz w:val="28"/>
          <w:sz w:val="28"/>
          <w:szCs w:val="28"/>
          <w:rtl w:val="true"/>
          <w:lang w:bidi="fa-IR"/>
        </w:rPr>
        <w:t>النبی صلی الله علیه و آله و سلّم فلمّا قبض التي صلی الله علیه و آله و سلّم جاء إلى بنر و كانت لأبي الهيثم بن التيهان فتردّى فيها جزعاً على رسول الله صلی الله علیه و آله و سلّم فصارت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كامل ابن عديّ في ترجمة أحمد بن بشير و في شعب الايمان للبيهقي عن الأعمش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تعبّد رجل في صومعة فطرت السماء و أعشبت الأرض فرأى حماراً يرعى، فقال يا ربّ لو كان لك حمار لرعيته مع حمارى، فبلغ ذلك نبياً من بني إسرائيل فأراد أن يدعو عليه فأوحى الله تعالى إليه إنّما أجازي العباد على قدر عقولهم، و هو كذلك في الحلية في ترجمة زيد بن بن 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فى كتاب ابتلاء الأخيار أنَّ عيسى علیه السّلام لق إيليس و هو يسوق خمسة أحمرة عليها ،أحمال فسئله عن الأحمال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تجارة أطلب لها مشترين فقال و ما هى التجارة؟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الجور، قال و من يشتريه؟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السلاطين، والثاني الكبر،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يشتريه؟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الدّهاقين، والثالث الحسد قال و من يشتريه ؟ قال العلماء و الرابع الخيانة،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يشتريها ؟ قال عمّال التّجار و الخامس الكيد قال و من يشتريه؟ قال النّساء انتهى</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روى النسائي و الحاكم عن جابر بن عبدالله أنَّ النبي صلی الله علیه و آله و سلّم قال اذا سمعتم نباح الكلاب و نهيق الحمير من الليل، فتعوّذوا بالله من الشيطان الرجيم، فانها ترى مالا ترون و أقل الخروج إذا جدّت فإِنَّ الله يبت في الليل من خلقه ماشاء</w:t>
      </w:r>
      <w:r>
        <w:rPr>
          <w:rFonts w:eastAsia="IRNazanin" w:cs="IRNazanin"/>
          <w:color w:val="111111"/>
          <w:sz w:val="28"/>
          <w:szCs w:val="28"/>
          <w:rtl w:val="true"/>
          <w:lang w:bidi="fa-IR"/>
        </w:rPr>
        <w:t xml:space="preserve">. </w:t>
      </w:r>
      <w:bookmarkStart w:id="330" w:name="pg16433_211403"/>
    </w:p>
    <w:p>
      <w:pPr>
        <w:pStyle w:val="Heading4"/>
        <w:numPr>
          <w:ilvl w:val="3"/>
          <w:numId w:val="1"/>
        </w:numPr>
        <w:rPr/>
      </w:pPr>
      <w:bookmarkStart w:id="331" w:name="__RefHeading___Toc7979301_1280447820"/>
      <w:bookmarkStart w:id="332" w:name="_Toc113"/>
      <w:bookmarkEnd w:id="330"/>
      <w:bookmarkEnd w:id="331"/>
      <w:r>
        <w:rPr>
          <w:rtl w:val="true"/>
        </w:rPr>
        <w:t xml:space="preserve">باب </w:t>
      </w:r>
      <w:r>
        <w:rPr/>
        <w:t>7</w:t>
      </w:r>
      <w:r>
        <w:rPr>
          <w:rtl w:val="true"/>
        </w:rPr>
        <w:t xml:space="preserve"> : </w:t>
      </w:r>
      <w:r>
        <w:rPr>
          <w:rtl w:val="true"/>
        </w:rPr>
        <w:t>حق الدابة على صاحبها و آداب رکوبها و حملها و بعض النوادر</w:t>
      </w:r>
      <w:bookmarkEnd w:id="3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الأربعماة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سافر منكم بدابة فليبدء حين ينزل بعلفها وسقيها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القاسم بن يحيى عن جده الحسن عن محمد بن مسلم عن أبي عبد الله علیه السّلام مثله </w:t>
      </w:r>
      <w:r>
        <w:rPr>
          <w:rStyle w:val="FootnoteAnchor"/>
          <w:rtl w:val="true"/>
        </w:rPr>
        <w:footnoteReference w:id="48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على ابن أسباط رفعه قال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 xml:space="preserve">رسول الله 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تضربوا وجوه الدواب وكلّ شيء فيه الروح، فانّه يسبح بحمد الله</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القاسم بن يحيى عن جدّه الحسن عن محمّد بن مسلم عن أبي عبد الله علیه السّلام قال قال أمير المؤمنين علیه السّلام لا تضربوا الدوّاب على وجوهها، فانّها تسبح بحمد ربها</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آخر ولا تسموها في وجوهها</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الكافي عن العدة عن أحمد بن محمد عن القاسم مثله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في الأربعماة مثل الحديث الاول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الرّواندی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موسى بن جعفر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للدّابة على صاحبها ستّ خصال يبدأ بعلفها إذا نزل، و يعرض عليها الماء إذا مرّ به ولا يضربها إلا على حق ولا يحتمّلها إلا ماتطيق ولا يكلفها من السير إلا طاقتها، و لا يقف عليها فواقاً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لا تتخذوا ظهور الدواب كراسى فربّ دابة مركوبة خير من راكبها، و أطوع الله تعالى و أكثر ذكراً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 صلی الله علیه و آله و سلّم أن توسّم الدواب على وجوهها فانها تسبح بحمد 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قلدوا النساء و لو بسير، و قلدوا الخيل و لا تقلدوها الأوتار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علیه السّلام في 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تضربوها الوجوه و لا تلعنوها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 وجلَّ لعن لاعنها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تقبّحوا الوجوه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الدَّواب إذا لعنت لزمتها اللعنة</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الفقيه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على ذروة كلّ بعير شيطاناً فاشبعه و وامتهنه</w:t>
      </w:r>
      <w:r>
        <w:rPr>
          <w:rStyle w:val="FootnoteAnchor"/>
          <w:rtl w:val="true"/>
        </w:rPr>
        <w:footnoteReference w:id="487"/>
      </w: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العلامة قدّس سرّه في المنتهى كثيراً من أخبار حقوق الدابة من غير تصريح بالوجوب أو الاستحباب،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اتخاذ الخيل و ارتباطها استحبابا مؤكداً،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اجتناب ضرب الدابة إلا مع الحاجة ولا بأس بالعقبة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الآداب المذكورة في هذه الأخبار لم ينص الأصحاب فيها بشيء فالحكم بالوجوب أو الحرمة في أكثرها مشكل، بل الظاهر أنّ أكثرها من السنن والآداب المستحبة المرغوبة، لكن الاحتياط يقتضي العمل بجميعها ما تيسر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الدميري في حياة الحيوان في شرح الكافية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بيع الخيل لأهل الحرب كالسلاح، و يكره أن يقلّد الأوتار لنهى النبي صلی الله علیه و آله و سلّم عن ذلك و أمره بقطع قلائد الخيل، قال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أراه من أجل العين، وقال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 بقطعها لأنهم كانوا يعلّقون فيها الأجراس و قال آخرون لأنها تختنق بها عند شدة الركض و يحتمل أن يكون أراد عين الوتر خاصة دون غيره من السيور و الخيوط على ما كان من عادتهم في الجاهلية، وقيل معناه لا تطلبوا عليها الأوتار والذحول ولا تركضوها في طلب الثأر</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شفاء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سعيد الخدري أنّ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تضربوا وجوه الدوابّ فانّ كلّ شيء يسبح بحمده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روي عن ابن مسعود أن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انفلتت دابة أحدكم بارض فلاة فليناد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عباد الله احبسوا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عزّوجل في الأرض حاجزاً سيحبسه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الطبراني في معجمه الأوسط من حديث أنس أن النبي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ساء خُلقه من الرّقيق و الدوابّ و الصّبيان فاقرأوا في أذنه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أَفَغَيْرَ دِينِ اللَّهِ يَبْغُونَ وَلَهُ أَسْلَمَ مَنْ فِي السَّمَاوَاتِ وَالْأَرْضِ طَوْعًا وَكَرْهًا وَإِلَيْهِ يُرْجَعُونَ </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مالك الدوابّ علفها وسقيها لحرمة الروح</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عذبت امرأة في 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تكن ترعى لزمه أن يعلفها و يسقيها إلى أوّل شبعها وريّها دون غايتها، وإن كانت ترعى لزمه إرسالها لذلك حتى تشبع و تروي بشرط فقد السبّاع ووجود الماء، وإن اكتفت بكل من الرعي و العطف خيّر بينهما، و إن لو تكتف إلا بها لزماه، و إذا احتاجت البهيمة إلى السقي و معه ما يحتاج إليه لطهارته سقاها و </w:t>
      </w:r>
    </w:p>
    <w:p>
      <w:pPr>
        <w:pStyle w:val="BookText"/>
        <w:rPr/>
      </w:pPr>
      <w:r>
        <w:rPr>
          <w:rFonts w:ascii="Amiri" w:hAnsi="Amiri" w:eastAsia="Amiri" w:cs="Amiri"/>
          <w:color w:val="111111"/>
          <w:sz w:val="28"/>
          <w:sz w:val="28"/>
          <w:szCs w:val="28"/>
          <w:rtl w:val="true"/>
          <w:lang w:bidi="ar-SA"/>
        </w:rPr>
        <w:t>تيمم، فان امتنع من العلف أجبر في مأكوله على بيع أو علف أو ذبح و في غيرها على بيع أو علف صيانة لها عن الهلاك، فان لم تفعل فعل الحاكم ما تقتضيه المصلحة، فان كان له مال ظاهر بيع في النفقة فان تعذر جميع ذلك فمن بيت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يستحبّ أن يقول عند الرّكوب مارواه الحاكم و الترمدي وصححاه عن على ابن ربيعة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علي بن أبي طالب علیه السّلام و قد أتي بدابة ليركبها فلما وضع رجله في الركاب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سبحانك اللهم إني ظلمت نفسي فاغفر لي إنّه لا يغفر الذنوب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ضحك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من أي شيء ضحكت؟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النبي صلی الله علیه و آله و سلّم فعل كما فعلت ثمّ ضحك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أيّ شيء ضحكت؟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 تعالى ليعجب من عبده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لي ذنوبي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أنه لا يغفر الذنوب غيرى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روى أبو القاسم الطبراني عن عطاء عن ابن عباس أن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ركب العبد الدّابة ولم يذكر اسم الله ردفه الشيطان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كان لا يحسن الغناء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يزال في أمنيته حتى ينزل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أبي الدرداء أن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إذا ركب دابة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الذي لا يضر مع اسمه شيء في الأرض ولا في السماء سبحانه ليس له سميّ سبحان الذي سخر لنا هذا وما كنا له مقرنين و إنا إلى ربّنا لمنقلبون، والحمد لله ربّ العالمين وصلى الله على محمّد و آله و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قالت الدابة بارك الله عليك من مؤمن خففت على ظهري و أطعت ربّك، و أحسنت إلى نفسك، بارك الله لك و أنجح حاجتك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ابن أبي الدنيا باسناده عن عمر بن قيس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ركب الرّجل الدابة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بي رفيقاً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الله على أعصانا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كامل ابن عدي عن ابن عمر أن النبي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اضربوا الدّوابّ على النفار و لا تضربوها على العثار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يجوز الارداف على الدّابّة إذا كانت مطيقة ولا يجوز إذا لم تطقه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ففي الصحيحين عن أسامة بن زيد أنّ النبي صلی الله علیه و آله و سلّم أردفه حين دفع من عرفات إلى المزدلفة، ثم أردف الفضل بن العباس من مزدلفة إلى منى و أنه صلی الله علیه و آله و سلّم أردف معاذاً على الرجل و على حمار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عفير</w:t>
      </w:r>
      <w:r>
        <w:rPr>
          <w:rStyle w:val="FootnoteAnchor"/>
          <w:rtl w:val="true"/>
        </w:rPr>
        <w:footnoteReference w:id="490"/>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أردف صاحب الدابة فهو أحق بصدرها، و يكون الرديف وراءه إلّا أن يرضى صاحبها بتقديمه لجلالة أو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أفاد الحافظ ابن منده أنّ الّذين أردفهم النبي صلی الله علیه و آله و سلّم ثلاثة وثلاثون نفسا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روى الطبراني عن جابر رضي الله عنه أن النبي صلی الله علیه و آله و سلّم نهي أن يركب ثلاثة على 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یکره دوام الركوب على الدّابة لغير حاجة و ترك النزول عنها للحاجة لما فی سنن أبي داود و البيهقي عن أبي هريرة أن النبي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أن تتّخذوا ظهور دوابّكم منابر، فانّ الله تعالى إنّما سخّرها لكم لتبلغكم إلى بلدكم تكونوا بالغيه إلا بشقّ الأنفس، و جعل لكم في الأرض مستقراً فاقضوا عليها حاجاتكم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يجوز الوقوف على ظهرها للحاجة ريثما تقضى لما روى مسلم و أبو داود والنسائي عن أم الحصين الأخمصيّة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مع رسول الله صلی الله علیه و آله و سلّم حجة الوداع فرأيت أسامة و بلالا أحدهما أخذ خطام ناقة النبي صلی الله علیه و آله و سلّم و الآخر رافع ثوبه يستره من الحرّ حتى رمى جمرة العقبة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الشيخ عز الدين بن عبد السلام في الفتاوى الموصلية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ركوب الدواب و هي واقفة محمول على ما إذا كان لغير غرض صحيح، و أما الركوب الطويل في الأغراض الصحيحة فتارة يكون مندوباً كالوقوف بعرفة، وتارة يكون واجبا كوقوف الصفوف في قتال المشركين و قتال كلّ من يجب قتاله، وكذلك الحراسة في الجهاد و إذا خيف هجمة العدو، و هذا لأخلاف فيه انتهى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سيأتي الأخبار المناسبة للباب في أبواب السفر و أبواب آداب الركوب إن شاء الله</w:t>
      </w:r>
      <w:r>
        <w:rPr>
          <w:rFonts w:eastAsia="Amiri" w:cs="Amiri" w:ascii="Amiri" w:hAnsi="Amiri"/>
          <w:color w:val="111111"/>
          <w:sz w:val="28"/>
          <w:szCs w:val="28"/>
          <w:rtl w:val="true"/>
          <w:lang w:bidi="ar-SA"/>
        </w:rPr>
        <w:t xml:space="preserve">. </w:t>
      </w:r>
      <w:bookmarkStart w:id="333" w:name="pg16433_211408"/>
    </w:p>
    <w:p>
      <w:pPr>
        <w:pStyle w:val="Heading4"/>
        <w:numPr>
          <w:ilvl w:val="3"/>
          <w:numId w:val="1"/>
        </w:numPr>
        <w:rPr/>
      </w:pPr>
      <w:bookmarkStart w:id="334" w:name="__RefHeading___Toc7979303_1280447820"/>
      <w:bookmarkStart w:id="335" w:name="_Toc114"/>
      <w:bookmarkEnd w:id="333"/>
      <w:bookmarkEnd w:id="334"/>
      <w:r>
        <w:rPr>
          <w:rtl w:val="true"/>
        </w:rPr>
        <w:t xml:space="preserve">باب </w:t>
      </w:r>
      <w:r>
        <w:rPr/>
        <w:t>8</w:t>
      </w:r>
      <w:r>
        <w:rPr>
          <w:rtl w:val="true"/>
        </w:rPr>
        <w:t xml:space="preserve"> : </w:t>
      </w:r>
      <w:r>
        <w:rPr>
          <w:rtl w:val="true"/>
        </w:rPr>
        <w:t>اخصاء الدواب وكيها و تعرقبها و الاضرار بها و بسائر الحيوانات والتحريش بينها و آداب انتاجها و بعض النوادر</w:t>
      </w:r>
      <w:bookmarkEnd w:id="3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صحيفة الرضاء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الطبرسي 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بيت لا تحل لنا صدقة، و مرنا باسباغ الوضوء و أن لاننزي حماراً على عتيقة ، و لا نمسح على خفّ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النوفلي عن السكوني عن أبي عبد الله عن آبائه علیه السّلام أن عليّا مرَّ ببهيمة و فحل يسفدها على ظهر الطريق، فأعرض علىّ علیه السّلام بوجهه،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فعلت ذلك يا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ينبغي أن تصنعوا ما يصنعون و هو من المنكر إلّا أن تواروه حيث لا يراه رجل و لا امرأة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bookmarkStart w:id="336" w:name="pg16433_211409"/>
    </w:p>
    <w:p>
      <w:pPr>
        <w:pStyle w:val="Heading4"/>
        <w:numPr>
          <w:ilvl w:val="3"/>
          <w:numId w:val="1"/>
        </w:numPr>
        <w:rPr/>
      </w:pPr>
      <w:bookmarkStart w:id="337" w:name="__RefHeading___Toc7979305_1280447820"/>
      <w:bookmarkStart w:id="338" w:name="_Toc115"/>
      <w:bookmarkEnd w:id="336"/>
      <w:bookmarkEnd w:id="337"/>
      <w:r>
        <w:rPr>
          <w:rtl w:val="true"/>
        </w:rPr>
        <w:t xml:space="preserve">باب </w:t>
      </w:r>
      <w:r>
        <w:rPr/>
        <w:t>9</w:t>
      </w:r>
      <w:r>
        <w:rPr>
          <w:rtl w:val="true"/>
        </w:rPr>
        <w:t xml:space="preserve"> : </w:t>
      </w:r>
      <w:r>
        <w:rPr>
          <w:rtl w:val="true"/>
        </w:rPr>
        <w:t>النحل والنمل و سائر مانهى عن قتله من الحيوانات و ما يحل قتله منها من الحيات و العقارب و الغربان و غيرها و النهى عن حرق الحيوانات و تعذيبها</w:t>
      </w:r>
      <w:bookmarkEnd w:id="3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على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واديا ينبت الذهب و الفضة و قد حماه الله بأضعف خلقه و هو النمل، لو رامته البخاتي ما قدرت عليه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الفقيه باسناده عن الحلبي أنه سأل أبا عبد الله علیه السّلام عن قتل الحيّات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 كلّ شيء تجده في البريّة إلّا الجان، و نهى عن قتل عوامر البيوت،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تدعهنَّ مخافة تبعاتهنّ فانّ اليهود على عهد رسول الله عليل و الله قالت من قتل عامر بيت أصابه كذا وكذا، فقال رسول الله عل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تركهنّ مخافة تبعاتهن فليس مني، وإنما تتركها لأنها لا تريدك،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ربما قتلهن في بيوتهن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جعفر عن أخيه علیه السّلام 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قتل النملة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تقتلها إلا أن تؤذيك، وسألته عن قتل الهدهد أيصلح؟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تؤذيه ولا تقتله ولا تذبحه </w:t>
      </w:r>
    </w:p>
    <w:p>
      <w:pPr>
        <w:pStyle w:val="BookText"/>
        <w:rPr/>
      </w:pPr>
      <w:r>
        <w:rPr>
          <w:rFonts w:ascii="Amiri" w:hAnsi="Amiri" w:eastAsia="Amiri" w:cs="Amiri"/>
          <w:color w:val="111111"/>
          <w:sz w:val="28"/>
          <w:sz w:val="28"/>
          <w:szCs w:val="28"/>
          <w:rtl w:val="true"/>
          <w:lang w:bidi="ar-SA"/>
        </w:rPr>
        <w:t>فنعم الطّير هو</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العيون والعلل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 الله عن أحمد بن أبي عبد الله البرقى عن عليّ بن محمد القاساني عن أبي أيوب المديني عن سليمان بن جعفر الجعفري عن الرضا عن أبيه عن آبائه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نهى عن قتل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الصرد و الصوام و الهدهد و النحلة و النملة و الضفدع، وأمر بقتل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الغراب و الحدأ و الحية و العقرب و الكلب العقور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إطلاق و رخصة لا أمر وجوب و فرض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عمر الجعابي عن الحسن بن عبدالله التميمي عن أبيه عن الرضا عن آبائه عن على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حيّة قتل كافراً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بن عبد الله عن أحمد بن أبي عبد الله البرقي عن أبيه عن فضالة عن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الحسن علیه السّلام عن رجل يقتل الحية، وقال له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بلغنا أنّ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تركها تخوفاً من تبعتها فليس مني؟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تركها تخوفاً من تبعتها فليس مني فانها حية لا تطلبك فلا بأس بتركها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مجالس الصدوق و الفقيه في مناهي النبي صلی الله علیه و آله و سلّم أنه نهى أن يحرق شيء من الحيوان بالنار، ونهى عن قتل النّحل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 عن جعفر بن محمّد بن مسرور عن الحسين بن محمد بن عامر عن عمه عبدالله عن ابن أبي عمير عن حفص بن البختري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 xml:space="preserve">امرأة عذّبت في هرّة ربطتها حتّى ماتت عطشاً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النوفلي عن السكوني عن أبي عبدالله عن آبائه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رسول الله صلی الله علیه و آله و سلّم إلى المدينة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 صورة إلّا محوتها ولا قبراً إلا سويته، ولا كلباً إلا قتلته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السرائر من كتاب أبان بن تغلب عن القاسم بن عود البغدادي عن عبيد ابن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قتل الذرّ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اقتلهنّ آذتك أو لم تؤذك</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 عن أبان بن تغلب عن محمّد بن غالب عن محمد الحلبي عن عبدالله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بقتل النمل آذتك أو لم تؤذك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صلی الله علیه و آله و سلّم عن قتل الحيات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هي و الانسان كلّ واحد منهما عدوّ لصاحبه إن رآها أفزعته، وإن لذعته أوجعته، فاقتلها حيث وجدتها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عصفوراً عبثا جاء يوم القيامة و له صراخ حول العرش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سل هذا فيم قتلني من غير منفعة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العبث من فعل العالم ما ليس فيه غرض مثله،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خلط به لعب يقول صلی الله علیه و آله و سلّم ناهياً عن العبث، راداً من اللعب، ضارباً المثل بالعصفور الذي يقتله العابث من غير غرض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العصفور المقتول باطلا يجييء يوم القيامة و يصرخ حول العرش متظلّماً يسأل ربه أن يسأل قاتله لم قتله من غير جلب منفعة و لادفع مضرة؟ و هذا مثل ضربه بالعصفور و إذا كان ظلم العصفور فى صغر جسمه و حقارته لا يترك ولا يهمل بل </w:t>
      </w:r>
    </w:p>
    <w:p>
      <w:pPr>
        <w:pStyle w:val="BookText"/>
        <w:rPr/>
      </w:pPr>
      <w:r>
        <w:rPr>
          <w:rFonts w:ascii="Amiri" w:hAnsi="Amiri" w:eastAsia="Amiri" w:cs="Amiri"/>
          <w:color w:val="111111"/>
          <w:sz w:val="28"/>
          <w:sz w:val="28"/>
          <w:szCs w:val="28"/>
          <w:rtl w:val="true"/>
          <w:lang w:bidi="ar-SA"/>
        </w:rPr>
        <w:t>يستوفى عوض ما أصابه من الألم فكيف بما فوقه من بني آدم و غيرهم؟ و إذا كان الله تعالى قد مكّن المؤلم من الايلام فلابد أن يكون هو المستوفي لعوضه منه، وكلام العصفور يجوز أن يكون على طريق المثل و تقريب الحال، ويكون المعنى أنَّ الله تعالى لاشك مستوف عوض ألم القتل من القاتل فكأنه يتظلّم حول العرش و ينصفه و يجوز أن يكون على حقيقته و ينطقه الله تعالى فيتظلّم حول العرش و يكون ذكر ذلك لطفا لمن يسمعه، و فيه أنّ الصيد لغير غرض قبيح، وكذلك صيد اللهو واللعب، و في الحديث دلالة على أن جميع الحيوانات من الوحوش و الطيور تنشر، و فيه إثبات الأعواض و فائدة الحديث تعظيم أمر الظلم و إعلام أنّ الله تعالى لا يهمله و لو كان بالعصفور، و راوي الحديث أنس بن مالك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 آله و سلّم في وصيّته لعلي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 حية في رحلك فلا تقتلها حتى تحرّج عليها ثلاثا، فان رأيتها الرابعة فاقتلها فانها كافرة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إذا رأيت حيّة في طريق فاقتلها فانّي اشترطت على الجنّ أن لا يظهروا في صورة الحيات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العيون والعلل عن محمّد بن عمر البصري عن محمد بن عبدالله بن جبلة عن عبدالله بن أحمد بن عامر عن أبيه عن الرضا عن آبائه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شامي أمير المؤمنين علیه السّلام كم حج آدم من حجّة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سبعين حجة ماشياً على قدميه، وأوّل حجة حجّها كان معه الصرد يدلّه على مواضع الماء وخرج معه من الجنّة، وقد نهي عن أكل الصرد و الخطاف، وسأله ما باله لا يمشي؟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ناح على بيت المقدس فطاف حوله أربعين عاما يبكي عليه و لم يزل يبكي مع آدم علیه السّلام فمن هناك سكن البيوت، ومعه تسع آيات من كتاب الله عزّوجل مما كان آدم يقرأها في الجنّة وهي معه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آيات من اوّل الكهف وثلاث آيات من سبحان و هى فاذا قرأت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ثلاث آيات </w:t>
      </w:r>
    </w:p>
    <w:p>
      <w:pPr>
        <w:pStyle w:val="BookText"/>
        <w:rPr/>
      </w:pPr>
      <w:r>
        <w:rPr>
          <w:rFonts w:ascii="Amiri" w:hAnsi="Amiri" w:eastAsia="Amiri" w:cs="Amiri"/>
          <w:color w:val="111111"/>
          <w:sz w:val="28"/>
          <w:sz w:val="28"/>
          <w:szCs w:val="28"/>
          <w:rtl w:val="true"/>
          <w:lang w:bidi="ar-SA"/>
        </w:rPr>
        <w:t>من 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جعلنا من بين أيديهم سدّاً و من خلفهم سدّاً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العيون عن عبد الله بن محمّد بن عبدالوهاب عن منصور بن عبدالله عن المنذر بن محمّد عن الحسين بن محمّد عن سليمان بن جعفر عن الرّضا عن آبائه 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في جناح كل هدهد خلقه الله عزوجل مكتوب بالسّريانيّة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خير البرية</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عن محمد بن عيسى عن علي بن سليمان عن مروك ابن عبيد عن نشيط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أرى بأكل الحبارى بأسا و إنه جيد للبواسير و وجع الظهر و هو مما يعين على كثرة الجماع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bookmarkStart w:id="339" w:name="pg16433_211414"/>
    </w:p>
    <w:p>
      <w:pPr>
        <w:pStyle w:val="Heading4"/>
        <w:numPr>
          <w:ilvl w:val="3"/>
          <w:numId w:val="1"/>
        </w:numPr>
        <w:rPr/>
      </w:pPr>
      <w:bookmarkStart w:id="340" w:name="__RefHeading___Toc7979307_1280447820"/>
      <w:bookmarkStart w:id="341" w:name="_Toc116"/>
      <w:bookmarkEnd w:id="339"/>
      <w:bookmarkEnd w:id="340"/>
      <w:r>
        <w:rPr>
          <w:rtl w:val="true"/>
        </w:rPr>
        <w:t xml:space="preserve">باب </w:t>
      </w:r>
      <w:r>
        <w:rPr/>
        <w:t>10</w:t>
      </w:r>
      <w:r>
        <w:rPr>
          <w:rtl w:val="true"/>
        </w:rPr>
        <w:t xml:space="preserve">: </w:t>
      </w:r>
      <w:r>
        <w:rPr>
          <w:rtl w:val="true"/>
        </w:rPr>
        <w:t>القبرة و العصفور وأشباههما</w:t>
      </w:r>
      <w:bookmarkEnd w:id="3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العدّة عن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الرضاء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تقتلوا القبرة و لا تأكلوا لحمها فانها عن سهل بن زياد عن أبي عبدالله الجاموراني عن سليمان كثيرة التسبيح، و تقول في آخر تسبيحها لعن الله مبغضي آل محمّد علیهم السلام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الطبري عن أحمد بن محمّد المعروف بغزال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مع أبي الحسن علیه السّلام في حائط له إذ جاء عصفور فوقع بين يديه و أخذ يصبح ويكثر الصياح و يضطرب،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 ما يقول هذا العصفور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و وليه أعلم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مولاى إنّ حيّة تريد أن تأكل فراخي في البيت، فقم بنا ندفعها عنه و عن فراخه فقمنا و دخلنا البيت فاذا حيّة تجول في البيت فقتلناها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ابن فضال عن ثعلبة عن سالم مولى أبان بياع الزطي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في حائط لأبي عبد الله علیه السّلام و نفر معي قال فصاحت العصافير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أتدري ما تقول؟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الله فداك لاندري ما تقول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إنا خلق من خلقك لابد </w:t>
      </w:r>
    </w:p>
    <w:p>
      <w:pPr>
        <w:pStyle w:val="BookText"/>
        <w:rPr/>
      </w:pPr>
      <w:r>
        <w:rPr>
          <w:rFonts w:ascii="Amiri" w:hAnsi="Amiri" w:eastAsia="Amiri" w:cs="Amiri"/>
          <w:color w:val="111111"/>
          <w:sz w:val="28"/>
          <w:sz w:val="28"/>
          <w:szCs w:val="28"/>
          <w:rtl w:val="true"/>
          <w:lang w:bidi="ar-SA"/>
        </w:rPr>
        <w:t xml:space="preserve">لنا من رزقك فأطمعنا واسقنا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بن الحسن بن الشاذان عن أبيه عن محمد بن الحسن عن محمّد بن أبي القاسم عن أحمد البرقي عن علي بن محمد القاساني عن أبي أيوب المدني عن سليمان الجعفري عن أبي الحسن الرضا عن أبيه عن جده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تأكلوا القنبرة ولا تسبوها ولا تعطوها الصبيان يلعبون بها فانّها كثيرة التسبيح الله، وتسبيحها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مبغضي آل محمّد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بن الحسين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أزرع الزرع لطلب الفضل فيه و ما أزرعه إلا ليتناوله الفقير و ذوالحاجة و ليتناول منه القنبرة خاصة من الطير</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العدة عن أحمد بن أبي عبد الله عن علي بن محمد بن سليمان عن أبي أيوب مثل الخبرين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bookmarkStart w:id="342" w:name="pg16433_211416"/>
    </w:p>
    <w:p>
      <w:pPr>
        <w:pStyle w:val="Heading4"/>
        <w:numPr>
          <w:ilvl w:val="3"/>
          <w:numId w:val="1"/>
        </w:numPr>
        <w:rPr/>
      </w:pPr>
      <w:bookmarkStart w:id="343" w:name="__RefHeading___Toc7979309_1280447820"/>
      <w:bookmarkStart w:id="344" w:name="_Toc117"/>
      <w:bookmarkEnd w:id="342"/>
      <w:bookmarkEnd w:id="343"/>
      <w:r>
        <w:rPr>
          <w:rtl w:val="true"/>
        </w:rPr>
        <w:t xml:space="preserve">باب </w:t>
      </w:r>
      <w:r>
        <w:rPr/>
        <w:t>11</w:t>
      </w:r>
      <w:r>
        <w:rPr>
          <w:rtl w:val="true"/>
        </w:rPr>
        <w:t xml:space="preserve">: </w:t>
      </w:r>
      <w:r>
        <w:rPr>
          <w:rtl w:val="true"/>
        </w:rPr>
        <w:t>الذباب والبق و البرغوث و الزنبور و الخنفساء و القملة و القرد و الحلم و أشباهها</w:t>
      </w:r>
      <w:bookmarkEnd w:id="3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علي ماجيلويه عن عمه محمد بن أبي القاسم عن أحمد بن أبي عبدالله البرقي عن أبيه عمّن ذكره عن الربيع صاحب المنصور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المنصور يوماً لأبي عبد الله علیه السّلام و قد وقع على المنصور ذباب فذبه عنه ثم وقع عليه فذبّه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عبدالله لأيّ شيء خلق الله عزّوجلّ الذباب؟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ليذل به الجبارين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 عن الحسين بن أحمد بن إدريس عن أبيه عن محمد بن أبي الصهبان عن ابن أبي عمير عن هشام بن سالم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ما يقع من الذباب على طعام الناس ما وجد منهم إلا مجذوماً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محمد بن أحمد عن محمّد بن الحسين عن علي بن النعمان عن هارون بن خارجه عن شعيب عن عيسى بن حسّان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عنده إذ أقبلت خنفساء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نحتها فانها قشة من قشاش النار</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عن أحمد بن محمد بن عيسى عن سعيد بن جناح عن بعض أصحابنا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 الله عزّوجل خلقا أصغر من البعوض و الجرجس أصغر من البعوض، و الذي نسميه نحن الولع أصغر من الجرجس، و ما في الفيل شيء إلا و فيه مثله و فضل على الفيل بالجناحين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bookmarkStart w:id="345" w:name="pg16433_211418"/>
    </w:p>
    <w:p>
      <w:pPr>
        <w:pStyle w:val="Heading4"/>
        <w:numPr>
          <w:ilvl w:val="3"/>
          <w:numId w:val="1"/>
        </w:numPr>
        <w:rPr/>
      </w:pPr>
      <w:bookmarkStart w:id="346" w:name="__RefHeading___Toc7979311_1280447820"/>
      <w:bookmarkStart w:id="347" w:name="_Toc118"/>
      <w:bookmarkEnd w:id="345"/>
      <w:bookmarkEnd w:id="346"/>
      <w:r>
        <w:rPr>
          <w:rtl w:val="true"/>
        </w:rPr>
        <w:t xml:space="preserve">باب </w:t>
      </w:r>
      <w:r>
        <w:rPr/>
        <w:t>12</w:t>
      </w:r>
      <w:r>
        <w:rPr>
          <w:rtl w:val="true"/>
        </w:rPr>
        <w:t xml:space="preserve"> : </w:t>
      </w:r>
      <w:r>
        <w:rPr>
          <w:rtl w:val="true"/>
        </w:rPr>
        <w:t>الخفاش و غرایب خلقه و عجایب أمره</w:t>
      </w:r>
      <w:bookmarkEnd w:id="3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العيون والعلل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الشامي أنه سأل أمير المؤمنين علیه السّلام عن ستة لم يركضوا في رحم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حوا و كبش إسماعيل و عصا موسى و ناقة صالح والخفاش الذي عمله عیسی بن مریم علیه السّلام الافطار باذن الله تعالى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من خطبة له علیه السّلام يذكر فيها بديع خلقة الخفّاش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انحسرت الأوصاف عن كنه معرفته و ردعت عظمته العقول فلم يجد مساغا إلى بلوغ غاية ملكوته، هو الله الملك الحق المبين أحق و أبين مما ترى العيون، لم تبلغه العقول بتحديد فيكون مشبّها، ولم تقع عليه الأوهام إلا بتقدير فيكون ممثلا، خلق الخلق على غير تمثيل ولا مشورة مشير و لا معونة معين، فتم خلقه بأمره و أذعن بطاعته فأجاب ولم يدافع و انقاد فلا ينازع، و من لطائف صنعته و عجائب خلقته ما أرانا من غوامض الحكمة في هذه الخفافيش التي يقبضها الضياء الباسط لكلّ شيء، و يبسطها الظلام القابض لكلّ حيّ، و كيف غشيت أعينها عن أن تستمد من الشمس المضيئة نوراً تهتدي به في مذاهبها، وتصل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بعلانية برهان الشمس إلى معارفها، وردعها بتلألوء ضيائها عن المضي في سبحات إشراقها، و أكنّها في مكامنها عن الذهاب في بلج ائتلاقها فهي مسدلة الجفون بالنهار على أحداقها، و جاعلة الليل سراجاً تستدلّ به في التماس أرزاقها، فلا يرد أبصارها 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داف ظلمته و لا تمتنع من المضي فيه لغسق دجنّته، فاذا ألقت الشمس قناعها و بدت أوضاح نهارها و دخل من إشراق نورها على الضباب في وجارها أطبقت الأجفان على مأقيها، و تبلغت بما اكتسبته من المعاش فى ظلم لياليها، فسبحان من جعل الليل لها نهاراً و معاشاً و النهار سكناً و قراراً، و جعل لها أجنحة من لحمها تعرج بها عند الحاجة إلى الطيران كأنها شظايا الآذان غير ذوات ريش ولا قصب، إلا أنك ترى مواضع العروق بيّنة أعلاما لها جناحان لما يرقا فينشقا، ولم يغلظا فيثقلا تطير و ولدها لاصق بها لاجيء إليها يقع إذا وقعت و يرفع إذا ارتفعت، لا يفارقها حتى تشتد أركانها ويحمله للنهوض جناحه، و يعرف مذاهب عيشه و مصالح نفسه، فسبحان البارىء لكلّ شيء على غير مثال خلا من غيره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bookmarkStart w:id="348" w:name="pg16433_211420"/>
    </w:p>
    <w:p>
      <w:pPr>
        <w:pStyle w:val="Heading4"/>
        <w:numPr>
          <w:ilvl w:val="3"/>
          <w:numId w:val="1"/>
        </w:numPr>
        <w:rPr/>
      </w:pPr>
      <w:bookmarkStart w:id="349" w:name="__RefHeading___Toc7979313_1280447820"/>
      <w:bookmarkStart w:id="350" w:name="_Toc119"/>
      <w:bookmarkEnd w:id="348"/>
      <w:bookmarkEnd w:id="349"/>
      <w:r>
        <w:rPr>
          <w:rtl w:val="true"/>
        </w:rPr>
        <w:t xml:space="preserve">باب </w:t>
      </w:r>
      <w:r>
        <w:rPr/>
        <w:t>13</w:t>
      </w:r>
      <w:r>
        <w:rPr>
          <w:rtl w:val="true"/>
        </w:rPr>
        <w:t xml:space="preserve"> : </w:t>
      </w:r>
      <w:r>
        <w:rPr>
          <w:rtl w:val="true"/>
        </w:rPr>
        <w:t>البوم</w:t>
      </w:r>
      <w:bookmarkEnd w:id="3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الزيارة عن محمّد بن الحسن بن الوليد و جماعة مشايخي عن سعد بن عبدالله عن اليقطيني عن صفوان عن الحسين بن أبي غندر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 في البومة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أحد منكم رآها نهاراً ؟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تكاد تظهر بالنهار ولا تظهر إلا ليلا،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إنّها لم تزل تأوي العمران فلمّا أن قتل الحسين علیه السّلام آلت على نفسها أن لا تأوي العمران أبداً، ولا تأوي إلّا الخراب، فلا تزال نهارها صائمة حزينة حتى يجنّها الليل، فاذا جنّها الليل فلا تزال ترنّ على الحسين علیه السّلام حتى تصبح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الحسين عن سعد بن موسى بن عمر عن الحسن بن عليّ الميثمي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یعقوب رأيت بومة قطّ تنفّس بالنهار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و تدري لم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تظلّ يومها صائمة، فاذا جنّها اللّيل أفطرت على ما رزقت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تزل ترنّم على الحسين علیه السّلام حتى تصبح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bookmarkStart w:id="351" w:name="pg16433_211421"/>
    </w:p>
    <w:p>
      <w:pPr>
        <w:pStyle w:val="Heading3"/>
        <w:numPr>
          <w:ilvl w:val="2"/>
          <w:numId w:val="1"/>
        </w:numPr>
        <w:rPr/>
      </w:pPr>
      <w:bookmarkStart w:id="352" w:name="__RefHeading___Toc7979315_1280447820"/>
      <w:bookmarkStart w:id="353" w:name="_Toc120"/>
      <w:bookmarkEnd w:id="351"/>
      <w:bookmarkEnd w:id="352"/>
      <w:r>
        <w:rPr>
          <w:rtl w:val="true"/>
        </w:rPr>
        <w:t>أبواب</w:t>
      </w:r>
      <w:r>
        <w:rPr>
          <w:rtl w:val="true"/>
        </w:rPr>
        <w:t xml:space="preserve">: </w:t>
      </w:r>
      <w:r>
        <w:rPr>
          <w:rtl w:val="true"/>
        </w:rPr>
        <w:t>الدواجن و قد مضت منها الانعام</w:t>
      </w:r>
      <w:bookmarkEnd w:id="353"/>
    </w:p>
    <w:p>
      <w:pPr>
        <w:pStyle w:val="Heading4"/>
        <w:numPr>
          <w:ilvl w:val="3"/>
          <w:numId w:val="1"/>
        </w:numPr>
        <w:rPr/>
      </w:pPr>
      <w:bookmarkStart w:id="354" w:name="__RefHeading___Toc7979317_1280447820"/>
      <w:bookmarkStart w:id="355" w:name="_Toc121"/>
      <w:bookmarkEnd w:id="354"/>
      <w:r>
        <w:rPr>
          <w:rtl w:val="true"/>
        </w:rPr>
        <w:t xml:space="preserve">باب </w:t>
      </w:r>
      <w:r>
        <w:rPr/>
        <w:t>1</w:t>
      </w:r>
      <w:r>
        <w:rPr>
          <w:rtl w:val="true"/>
        </w:rPr>
        <w:t xml:space="preserve"> :</w:t>
      </w:r>
      <w:r>
        <w:rPr>
          <w:rtl w:val="true"/>
        </w:rPr>
        <w:t>استحباب اتخاذ الدواجن في البيوت</w:t>
      </w:r>
      <w:bookmarkEnd w:id="3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 عن سعد بن طريف عن الحسين بن علوان عن جعفر بن محمد عن أبيه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يحبّون أن يكون في البيت الشيء الداجن مثل الحمام والدجاج أو العناق ليعبث به صبيان الجنّ و لا يعبثون بصبيانهم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المظفّر بن محمّد بن عبد الرحمن عن عبدالرحمن بن أبي نجران عن سليمان بن جعفر عن إبراهيم بن أبي يحيى المدني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أكثروا من الدواجن في بيوتكم تتشاغل بها الشّياطين عن صبيانكم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bookmarkStart w:id="356" w:name="pg16433_211422"/>
    </w:p>
    <w:p>
      <w:pPr>
        <w:pStyle w:val="Heading4"/>
        <w:numPr>
          <w:ilvl w:val="3"/>
          <w:numId w:val="1"/>
        </w:numPr>
        <w:rPr/>
      </w:pPr>
      <w:bookmarkStart w:id="357" w:name="__RefHeading___Toc7979319_1280447820"/>
      <w:bookmarkStart w:id="358" w:name="_Toc122"/>
      <w:bookmarkEnd w:id="356"/>
      <w:bookmarkEnd w:id="357"/>
      <w:r>
        <w:rPr>
          <w:rtl w:val="true"/>
        </w:rPr>
        <w:t xml:space="preserve">باب </w:t>
      </w:r>
      <w:r>
        <w:rPr/>
        <w:t>2</w:t>
      </w:r>
      <w:r>
        <w:rPr>
          <w:rtl w:val="true"/>
        </w:rPr>
        <w:t xml:space="preserve"> : </w:t>
      </w:r>
      <w:r>
        <w:rPr>
          <w:rtl w:val="true"/>
        </w:rPr>
        <w:t>فضل اتخاذ الديك و أنواعها واتخاذ الدجاج فى البيت و أحكامهما</w:t>
      </w:r>
      <w:bookmarkEnd w:id="3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جعفر بن محمّد بن شريح الحضرمي عن حميد بن شعيب عن جابر الجعني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ديكاً رجلاه في الأرض ورأسه تحت العرش، جناح له في المشرق و جناح له في المغرب،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الملك 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صاحت الديوك و أجابته فإذا سمع صوت الديك فليقل أحدكم سبحان ربي الملك القدوس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العدة عن البرقي عن محمد بن عليّ عن أبي جميلة عن جابر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ديك أفرق أبيض يحفظ دويرة أهله و سبع دویرات حوله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عن بعض أصحابه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الديك الأبيض صديقي وصديق كلّ مؤمن</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وعدة من أصحابه عن سهل بن زياد جميعاً عن جعفر ابن محمّد الأشعري عن ابن القداح عن أبي عبد الله علیه السّلام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صياح الديك صلاته، وضربه بجناحه رکوعه و سجوده</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حياة الحيوان الديك ذكر الدجاج، و جمعه ديوك و ديكة، وتصغيره دويك، و يسمّى الأنيس و المؤانس، و من شأنه أنه لا يحنو على ولده ولا يألف زوجة واحدة، و هو أبله الطبيعة، و ذلك إنه إذا سقط من حائط لم تكن له هداية ترشده إلى دار أهله، و فيه من الخصال الحميدة أن يسوّي بين دجاجه ولا يؤثر واحدة على واحدة إلا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أعظم ما فيه من العجائب معرفة الأوقات الليلية، فيقسّط أصواته عليها تقسيطا لا يكاد يغادر منه شيئاً سواء طال أو قصر، و يوالى صياحه قبل الفجر و بعده فسبحان من هداه لذلك، و لهذا أفتى القاضي حسين و المتولي و الرافعي بجواز اعتماد الديك المجرّب في أوقات الصلاة و من غرائب أمره أنه اذا كانت الديكة بمكان ودخل عليهم ديك غريب سفدته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 ويدخل في الديك الهندي و الجلاسي والنبطي والسندي و الزنجى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أهل التجربة أنّ الدّيك الأبيض الأفرق من خواصه أن يحفظ الدار التي هو فيها، و زعموا أن الرجل إذا ذبح الديك الأبيض الأفرق لم يزل ينكب فى أهله وماله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عبدالحق بن قانع باسناده إلى جابر بن أثوب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بسكون الثاء المثلثة وفتح الواو و هو أثوب بن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الديك الأبيض خليلي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إسناده لا يثبت، و رواه غيره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الديك الأبيض صديقي و عدوّ الشياطين يحرس صاحبه و سبع دور خلفه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 النبي صلی الله علیه و آله و سلّم يقتنيه في البيت و المسجد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في ترجمة البري الراوي عن ابن كثير عن الحسن عن أنس أن النبي صلی الله علیه و آله و سلّم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الديك الأبيض الافرق حبيبي و حبيب جبرئيل، يحرس بيته و سته عشر بيتاً من جيرانه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روى الشيخ محبّ الدين الطبري أن النبي صلی الله علیه و آله و سلّم كان له ديك أبيض و كانت الصحابة يسافرون بالديكة لتعرّفهم أوقات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الصحيحين و سنن أبي داود والترمدي و النسائي عن أبي هريرة أن النبي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سمعتم صياح الديكة فاسألوا الله من فضله فانّها رأت ملكا، و إذا سمعتم نهاق الحمير فتعوّذوا بالله من الشيطان فانّها رأت شيطانا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سببه رجاء تأمين الملائكة على الدعاء و استغفارهم و شهادتهم له بالاخلاص و التضرّع والابتهال وفيه استحباب الدعاء عند حضور الصالحين والتبرك و إنما أمرنا بالتعوّذ من الشيطان عند نهيق الحمير لأنّ الشيطان يخاف من شره عند بهم، و حضوره، فينبغي أن يتعوّذ منه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معجم الطبراني و تاريخ إصبهان عن النبي صلی الله علیه و آله و سلّم قال إن الله ديكا أبيض جناحاه موشيان بالزبرجد و الياقوت واللؤلؤ، له جناح بالمشرق و جناح بالمغرب، و رأسه تحت العرش وقوائمه في الهواء و يؤذن كل سحر فيسمع تلك الصيحة أهل السماوات والأرض إلا التقلين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 والانس فعند ذلك يجيبه ديوك الأرض، فإذا دنا يوم القيامة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 جناحك و غض صوتك، فيعلم أهل السماوات والأرض إلا الثقلين أن الساعة اقتربت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روى الطبراني والبيهقي في الشعب عن محمّد بن المنكدر عن جابر أنَّ النبي صلی الله علیه و آله و سلّم قال إنَّ الله ديكا رجلاه في التخوم و رأسه تحت العرش مطويّة، فاذا كان هنة من الليل صاح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سبوح 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فتصيح الديكة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كتاب فضل الذكر للحافظ جعفر بن محمّد بن الحسن الفرياني عن ثوبان مولى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ديكاً براثنه في الارض السفلى، و عنقه مثني تحت العرش و </w:t>
      </w:r>
    </w:p>
    <w:p>
      <w:pPr>
        <w:pStyle w:val="BookText"/>
        <w:rPr/>
      </w:pPr>
      <w:r>
        <w:rPr>
          <w:rFonts w:ascii="Amiri" w:hAnsi="Amiri" w:eastAsia="Amiri" w:cs="Amiri"/>
          <w:color w:val="111111"/>
          <w:sz w:val="28"/>
          <w:sz w:val="28"/>
          <w:szCs w:val="28"/>
          <w:rtl w:val="true"/>
          <w:lang w:bidi="ar-SA"/>
        </w:rPr>
        <w:t>جناحاه في الهواء يخفق بهما في السّحر كل ليلة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الملك القدوس ربنا الرحمن الملك لا إله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روى الثعلبي أن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أصوات يحبها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الدّيك و صوت قاريء القرآن و صوت المستغفرين بالأسحار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روى الامام أحمد وأبو داود وابن ماجة عن زيد بن خالد الجهنّي أن النبي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الديك فانّه يوقظ للصلاة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إسناده جيّد، و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يدعو إلى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الامام الحليمي 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يدعوا إلى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دليل على أنّ كلّ من استفيد منه خير لا ينبغى أن يسبّ و يستهان بل حقه أن يكرم و يشكر ويتلقّی بالاحسان، و ليس معنى دعاء الديك إلى الصلاة أن يقول بصراخه 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أو قد حانت الصلاة ، بل معناه أنّ العادة قد جرت بأن يصرخ صرخات متتابعة عند الفجر و عند الزوال فطرة فطره الله عليها فتذكر الناس بصراخه الصلاة ولا يجوز لهم أن يصلّوا بصراخه من غير دلالة سواه إلّا من جرّب منه مالا يخلف فيصير ذلك له إشارة و الله أعلم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روى الحاكم في المستدرك عن أبي هريرة أن النبي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أذن لي أن احدث عن ديك رجلاه في الأرض و عنقه مثنيّة تحت العرش و 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سبحانك ما أعظم شأنك؟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فيرد عليه ما يعلم ذلك من حلف بي لاذباً</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أبو طالب المكّى و الغزالي عن ميمون بن مهران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تحت العرش ملكاً في صورة ديك رأسه من لؤلؤة، وجناحاه من زبرجد أخضر، فاذا مضى ثلث الليل الأوّل ضرب بجناحيه وزقا و قال ليقم القائمون، فاذا مضى نصف الليل ضرب بجناحيه وزقا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ليقم المصلون، فاذا طلع الفجر ضرب بجناحيه وزقا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ليقم الغافلون و عليهم أوزارهم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زقا صاح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عن عبدالله بن نافع أن النبي صلی الله علیه و آله و سلّم نهى عن إخصاء الخيل و الغنم و الديك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النّماء في الخيل و تحرم المنافرة بالديكة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الدّجاج مثلّث الدّال الواحدة دجاجة، الذكر و الأنثى فيه سواء، والهاء فيه كبطّة و حمامة و من عجيب أمرها أنه يمر بها سائر السّباع فلا يخشاها، فاذا مرَّ بها ابن آوى و هي على سطح أو جدار أو شجرة رمت بنفسها إليه، و توصف بسرعة الانتباه و قوة النوم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نومها و استيقاظها إنما هو بمقدار خروج النفس و رجوعه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تفعل ذلك من شدة الجبن، وأكثر ما عندها من الحيلة أنها لا تنام على الأرض بل ترتفع على رف أو جذع أو جدار أو ما قارب ذلك، و الدّجاج مشترك الطبيعة يأكل اللحم و الذباب، و ذلك من طباع الجوارح، ويأكل الخبز ويلقط الحب و ذلك من طباع بهائم الطير ، و الفرخ يخرج من البيضة تارة بالحضن و تارة بأن يدفن في الزبل و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 ابن ماجة من حديث أبي هريرة أن النبي صلی الله علیه و آله و سلّم أمر الأغنياء باتّخاذ الغنم و أمر الفقراء باتّخاذ الدجاج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يحلّ أكل الدّجاج لما روى الشيخان و الترمديّ و النسائي عن إبراهيم بن رهدم بن المصرم الحرّمي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أبي موسى الأشعري فدعا بمائدة عليها لحم دجاجة فخرج من بني تيم الله أحمر شبيه بالموالي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فتلكّاً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فانّي رأيت النبي صلی الله علیه و آله و سلّم يأكل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دجاجة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الرجل إنما تلكأ الأنها تأكل العذرة فقذره و يحتمل أن يكون تردد لالتباس الحكم عليه أو لم يكن عنده دليل فتوقف حتى يعلم حكم الله تعالى</w:t>
      </w:r>
      <w:r>
        <w:rPr>
          <w:rFonts w:eastAsia="Amiri" w:cs="Amiri" w:ascii="Amiri" w:hAnsi="Amiri"/>
          <w:color w:val="111111"/>
          <w:sz w:val="28"/>
          <w:szCs w:val="28"/>
          <w:rtl w:val="true"/>
          <w:lang w:bidi="ar-SA"/>
        </w:rPr>
        <w:t xml:space="preserve">. </w:t>
      </w:r>
      <w:bookmarkStart w:id="359" w:name="pg16433_211427"/>
    </w:p>
    <w:p>
      <w:pPr>
        <w:pStyle w:val="Heading4"/>
        <w:numPr>
          <w:ilvl w:val="3"/>
          <w:numId w:val="1"/>
        </w:numPr>
        <w:rPr/>
      </w:pPr>
      <w:bookmarkStart w:id="360" w:name="__RefHeading___Toc7979321_1280447820"/>
      <w:bookmarkStart w:id="361" w:name="_Toc123"/>
      <w:bookmarkEnd w:id="359"/>
      <w:bookmarkEnd w:id="360"/>
      <w:r>
        <w:rPr>
          <w:rtl w:val="true"/>
        </w:rPr>
        <w:t xml:space="preserve">باب </w:t>
      </w:r>
      <w:r>
        <w:rPr/>
        <w:t>3</w:t>
      </w:r>
      <w:r>
        <w:rPr>
          <w:rtl w:val="true"/>
        </w:rPr>
        <w:t xml:space="preserve"> : </w:t>
      </w:r>
      <w:r>
        <w:rPr>
          <w:rtl w:val="true"/>
        </w:rPr>
        <w:t>الحمام و أنواعه من الفواخت و القماري و الدباسي و الوارشي و غيرها</w:t>
      </w:r>
      <w:bookmarkEnd w:id="3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 و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البزنطي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أهدي إلى عبد الله علیه السّلام فاخته و ورشان و طير راعبيّ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الفاختة 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فقدتكم فقدتكم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فافقدوها قبل أن تفقدكم فأمر بها فذبحت، و أما الورشان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قدّستم قدّستم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فوهبه لبعض أصحابه، والطير الراعبيّ يكون عندي أسربه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الحسين بن سعيد عن النضر عن الحلبي عن ابن مسكان عن أبي أحمد عن شعيب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جعفر علیه السّلام جالسا فسمع صوتاً من الفاختة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تدرون 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لاقال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ففقدتكم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فافقدوها قبل أن تفقدكم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البرقيّ عن النصر عن يحيى الحلبيّ عن ابن مسكان عن أبي أحمد عن سعد </w:t>
      </w:r>
    </w:p>
    <w:p>
      <w:pPr>
        <w:pStyle w:val="BookText"/>
        <w:rPr/>
      </w:pPr>
      <w:r>
        <w:rPr>
          <w:rFonts w:ascii="IRNazanin" w:hAnsi="IRNazanin" w:eastAsia="IRNazanin"/>
          <w:color w:val="111111"/>
          <w:sz w:val="28"/>
          <w:sz w:val="28"/>
          <w:szCs w:val="28"/>
          <w:rtl w:val="true"/>
          <w:lang w:bidi="fa-IR"/>
        </w:rPr>
        <w:t xml:space="preserve">بن الحسن عن أبي جعفر علیه السّلام مثله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و أخيه و علي بن الحسين و محمد بن الحسن جميعاً عن أحمد ابن إدريس عن الجاموراني عن الحسن بن علي بن أبي حمزة عن صندل عن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في بيت أبي عبد الله علیه السّلام فنظرت إلى الحمام الراعبي يقرقر طويلا، فنظر إلى أبو عبد الله علیه السّلام طويلا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 أتدري ما يقول هذا الطّير؟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على قتلة الحسين علیه السّلام فاتّخذوه في منازلكم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العدّة عن أحمد بن محمد عن الجامورانيّ مثله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إرشاد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سعيد عن محمّد بن كرامة 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لابن ابنتي حمامات فذبحتهنّ غضباً ثم خرجت إلى مكّة فدخلت على أبي جعفر محمد الباقر علیه السّلام قبل طلوع الشمس فلمّا طلعت رأيت فيها حماما كثيراً،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مسائل و أكتب ما يجيبني عنها و قلبي متفكر فيما صنعت بالكوفة و ذبحي لتلك الحمامات من غير معنى، و 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يكن في الحمام خير لما أمسكهنّ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لي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يا با حمزة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خير،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قلبك في مكان آخر؟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وقصصت عليه القصّة وحدّثته بأنّي ذبحتهنّ فالآن أنا أعجب بكثرة ما عندك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ما صنعت يا أبا حمزة أما علمت إنه إذا كان من أهل الأرض عبثا بصبياننا ندفع عنهم الضرر بانتفاض الحمام، وإنهن يؤذن بالصلاة في آخر الليل، فتصدق عن كلّ واحدة منهنّ ديناراً فانك قتلتهنّ غضبا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 عن الحسين بن محمّد عن معلى بن محمّد عن الحسن بن علي الوشّاء عن حماد بن عثمان عن عبد الأعلى مولى آل سام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حمام </w:t>
      </w:r>
    </w:p>
    <w:p>
      <w:pPr>
        <w:pStyle w:val="BookText"/>
        <w:rPr/>
      </w:pPr>
      <w:r>
        <w:rPr>
          <w:rFonts w:ascii="IRNazanin" w:hAnsi="IRNazanin" w:eastAsia="IRNazanin"/>
          <w:color w:val="111111"/>
          <w:sz w:val="28"/>
          <w:sz w:val="28"/>
          <w:szCs w:val="28"/>
          <w:rtl w:val="true"/>
          <w:lang w:bidi="fa-IR"/>
        </w:rPr>
        <w:t xml:space="preserve">كان بمكّة حمام كان الإسماعيل علیه السّلام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إبراهيم عن أبيه عن ابن أبي عمير عن حفص بن البختري عن أبي عبد الله علیه السّلام إن أصل حمام الحرم بقيّة حمام كان لإسماعيل بن إبراهيم علیه السّلام اتّخذها كان يأنس بها، فقال أبو عبد الله علیه السّلام يستحبّ أن يتّخذ طيراً مقصوصاً يأنس به مخافة الهوامّ</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عن علي بن إبراهيم عن محمّد بن عيسي عن عبيدالله الدهقان عن درست عن عبدالله بن سنان عن أبي عبد الله علیه السّلام الوحشة فأمره أن يتّخذ في بيته زوج حمام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العدّة عن أحمد بن محمّد عن محمّد بن على عن رجل عن يحيى الأزرق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خفيق أجنحة الحمام ليطرد الشياطين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إبراهيم عن بعض أصحابه عن أبان عن رجل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منزل رسول الله الا الله زوج حمام أحمر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أصحابه عن أحمد بن محمّد بن خالد عن إسماعيل بن مهران عن سيف بن عميرة عن أبي بكر الحضرمي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اتخذ طيراً فى بيته فليتخذ ورشانا فانّه أكثر شيء ذكراً الله عزّ وجلّ وأكثر تسبيحاً و هو طير يحبنا أهل البيت </w:t>
      </w:r>
      <w:r>
        <w:rPr>
          <w:rFonts w:eastAsia="IRNazanin" w:cs="IRNazanin"/>
          <w:color w:val="111111"/>
          <w:sz w:val="28"/>
          <w:szCs w:val="28"/>
          <w:rtl w:val="true"/>
          <w:lang w:bidi="fa-IR"/>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العدة عن أحمد بن محمّد عن بكر بن صالح عن محمد بن أبي حمزة عن عثمان بن الاصبهاني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استهداني إسماعيل بن أبي عبد الله علیه السّلام طيراً من طيور العراق فأهديت له ورشانا فدخل أبو عبد الله علیه السّلام فرآه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الورشان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بوركتم بوركتم فأمسكوه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العدة عن أحمد بن محمد بن خالد عن الجاموراني عن أبي حمزة عن سيف بن عميرة عن إسحاق بن عمار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 الله علیه السّلام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يابا محمّد اذهب بنا إلى إسماعيل نعوده و كان شاكيا فقمنا فدخلنا على إسماعيل فاذا في منزله فاختة في قفص تصيح،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ما يدعوك إلى إمساك هذه الفاختة؟ أو ما علمت أنها مشومة؟ أو ما تدري ما تقول؟ قال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تدعو على أربابها تدعو على أربابها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فقدتكم فقدتكم، فأخرجوها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مثله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الطبري عن أحمد بن محمّد عن محمّد بن يوسف عن علي بن داود عن الفضيل بن يسار عن أبي عبد الله علیه السّلام قال كنت عنده إذا نظرت إلى زوج حمام عنده يهدر الذكر على الأنثى،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ما يقول؟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سكني وعرسي ما خلق الله خلقا أحبّ إلى منك إلّا أنّ يكون جعفر بن محمد علیه السّلام</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bookmarkStart w:id="362" w:name="pg16433_211431"/>
    </w:p>
    <w:p>
      <w:pPr>
        <w:pStyle w:val="Heading4"/>
        <w:numPr>
          <w:ilvl w:val="3"/>
          <w:numId w:val="1"/>
        </w:numPr>
        <w:rPr/>
      </w:pPr>
      <w:bookmarkStart w:id="363" w:name="__RefHeading___Toc7979323_1280447820"/>
      <w:bookmarkStart w:id="364" w:name="_Toc124"/>
      <w:bookmarkEnd w:id="362"/>
      <w:bookmarkEnd w:id="363"/>
      <w:r>
        <w:rPr>
          <w:rtl w:val="true"/>
        </w:rPr>
        <w:t xml:space="preserve">باب </w:t>
      </w:r>
      <w:r>
        <w:rPr/>
        <w:t>4</w:t>
      </w:r>
      <w:r>
        <w:rPr>
          <w:rtl w:val="true"/>
        </w:rPr>
        <w:t xml:space="preserve"> :</w:t>
      </w:r>
      <w:r>
        <w:rPr>
          <w:rtl w:val="true"/>
        </w:rPr>
        <w:t>الطاووس</w:t>
      </w:r>
      <w:bookmarkEnd w:id="3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البلاغة من خطبة له علیه السّلام يذكر فيها عجيب خلقة الطاووس ابتدعهم خلقاً عجيباً من حيوان و مواتٍ و ساكن و ذي حركات، فأقام من شواهد البينات على لطیف صنعته و عظیم قدرته ما انقادت له العقول معترفةً به و مسلّمة له، ونعقت في أسماعنا دلائله على وحدانيته، و ماذراً من مختلف صور الأطيار التي أسكنها أخاديد الأرض و خروق فجاجها و رواسي أعلامها من ذوات أجنحة مختلفة وهيئات مختلفة متباينة مصرفة في زمام التسخير، و مرفرفة بأجنحتها في مخارق الجو المنفسح و الفضاء المنفرج، كونها بعد إذ لم تكن في عجائب صور ظاهرة، وركبها في حقاق مفاصل محتجبة، و منع بعضها بعبالة خلقه أن يسمو في الهواء خفوفا و جعله يدفّ دفيفاً، ونسقها على اختلافها في الأصابيغ بلطيف قدرته و دقيق صنعته فمنها مغموس في قالب لون لا يشوبه غير لون ما غمس فيه، و منها مغموس في لون صبغ قد طوق بخلاف ما صبغ به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أعجبها خلقاً الطاووس الذي أقامه في أحكم تعديل، و نضدّ ألوانه في أحسن تنضيد بجناح أشرج قصبه و ذنب أطال مسحبه، إذا درج إلى الأُنثى نشره من طيّه وسمابه </w:t>
      </w:r>
    </w:p>
    <w:p>
      <w:pPr>
        <w:pStyle w:val="BookText"/>
        <w:rPr/>
      </w:pPr>
      <w:r>
        <w:rPr>
          <w:rFonts w:ascii="Amiri" w:hAnsi="Amiri" w:eastAsia="Amiri" w:cs="Amiri"/>
          <w:color w:val="111111"/>
          <w:sz w:val="28"/>
          <w:sz w:val="28"/>
          <w:szCs w:val="28"/>
          <w:rtl w:val="true"/>
          <w:lang w:bidi="ar-SA"/>
        </w:rPr>
        <w:t xml:space="preserve">مطلاً على رأسه، كأنه قلع داري عنجه نوتيه يختال بألوانه ويميس بزيفانه، يفضي كافضاء الديكة، يؤرّ بملاقحة أرّ الفحول المغتلمة للضراب، أحيلك من ذلك على معاينة لا كمن يحيل على ضعيف إسناده، ولو كان كزعم من يزعم أنه يلقح بدمعة تسفحها مدامعه، فتقف في ضفتي جفونه، وإن أنثاه تطعم ذلك ثم يبيض، لا من لقاح فحل سوى الدمع المنبجس، لما كان ذلك باعجب من مطاعمة ،الغراب، تخال قصبه مدارى من فضة ، و ما أنبت عليها من عجيب داراته و شموسه خالص العقيان و فلذ الزبرجد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شبّهته بما أنبتت الأرض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 من زهرة كلّ ربيع، وإن ضاهيته بالملابس فهو کموشي الحلل أو مونق عصب اليمن، وإن شاكلته بالحلي فهو كفصوص ذات ألوان قد نطقت باللجين المكلّل، يمشي مشي المرح المختال و يتصفح ذنبه و جناحه فيقهقه ضاحكا لجمال سرباله و أصابیغ و شاحه، فاذار مى ببصره إلى قوائمه زقا معولاً بصوت يكاد يبين عن استغاثته و يشهد بصادق ،توجعه، لأنّ قوائمه حمش كقوائم الديكة الخلاسية وقد نجمت من ظنبوب ساقه صيصية خفيّة، و له في موضع العرف قنزعة خضراء موشّاة، و مخرج عنقه كالابريق، ومغرزها إلى حيث بطنه كصبغ الوسمة اليمانية أو كحريرة ملبسة مرآة ذات صقال، وكأنه متلفّع بمعجر أسحم إلا أنه يخيّل لكثرة مائه وشدّة بريقه أنّ الخضرة الناضرة ممتزجة به و مع فتق سمعه خط كمستدق القلم في لون الأقحوان أبيض يقق فهو ببياضه في سواد ماهنالك يأتلق، وقلّ صبغ إلا وقد أخذ منه بقسط، علاه بكثرة صقاله و بريقه و بصيص ديباجه و رونقه، فهو كالأزاهير المبثوثة لم تربّها أمطار ربيع ولا شموس قيظ، وقد يتحسّر من ريشه و يعمرى من لباسه فيسقط تترى و ينبت تباعاً فينحت من قصبه انحتات أوراق الاغصان، ثمّ يتلاحق ناميا حتى يعود كهيئته قبل سقوطه لا يخالف سائر ألوانه ولا يقع لون في غير مكانه، وإذا تصفّحت شعرة من شعرات قصبه أرتك مرة حمرة وردية و تارة خضرة زبرجديّةً ، وأحياناً صفرةً عسجديّةً ، فكيف تصل إلى صفة هذا عمائق الفطن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 تبلغه قرائح العقول، أو تستنظم وصفه أقوال الواصفين؟ و أقل أجزائه قد أعجز الأوهام أن تدركه والألسنة أن تصفه فسبحان الذي بهر العقول عن وصف خلق جلاه للعيون فأدركته محدوداً مكوّنا و مؤلّفا ملوناً، و أعجز الألسن عن تلخيص صفته و قعد بها عن تأدية نعته و سبحان من أدمج قوائم الذرة و الهمجة إلى ما فوقها من خلق الحيتان والأفيلة، و وأى على نفسه أن لا يضطرب شبح مما أولج فيه الروح إلا و جعل الحمام موعده و الفناء غايته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السيّد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بعض ما جاء فيها من الغريب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يؤرّ بملاقحة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 كناية عن النكاح،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 المرأة يؤرّها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نكحها زوجها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كانه قلع داري عنجه نوتيه القلع شراع السفينة، وداري منسوب إلى دارين و هي بلدة على البحر يجلب منها الطيب، و عَنَجَه أي عطفه،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عنجت الناقة أعنجها عنجاً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عطفتها، والنوتيّ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 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ضفّتي جفونه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جانبي جفونه و الضفّتان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الجانبان، 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وفلذ الزبرجد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الفلذ جمع فلذة وهي القطعة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كبائس اللؤلؤ الرّطب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الكبائس جمع الكباسة العذق، والعساليج الغصون واحدها عسلوج</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تنبيه الخاطر للورّام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طاووس اليماني على جعفر بن محمّد الصادق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طاووس؟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طير مشوم مانزل بساحة قوم إلّا آذنهم بالرحيل</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العدة عن البرقي عن القاسم بن يحيى عن جده الحسن عن يعقوب بن جعفر الجعري قال ذكر عند أبي الحسن علیه السّلام حُسن الطاووس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يزيدك على حسن الديك الأبيض بشيء،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الديك أحسن صوتا من الطاووس و هو أعظم بركة ينبهك في مواقيت الصلاة، وإنما يدعو الطاووس بالويل بخطيئته التي ابتلي بها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الدميرى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معروف تصغيره طويس، وكنيته أبو الحسن و أبوالوشي، و هو من الطير كالفرس من الدواب عزاء حسناً و في طبعه العفّة و حبّ الزهو بنفسه و الخيلاء و الاعجاب بريشه و عقده لذنبه كالطاق لاسيّما إذا كانت الأُنثى ناظرة إليه ، و الأنثى تبيض بعد أن يمضى لها من العمر ثلاث سنين، و في ذلك الأوان يكمل ريش الذكر و يتم لونه، و تبيض الأنثى مرّة واحدة في السنة اثنتي عشرة بيضة و أكثر، ويفسد في أيام الربيع و يلقي ريشه في الخريف كلّما يلق الشجر ورقه، فاذا بدا طلوع الأوراق في الشجرة طلع ريشه ، وهو كثير العبث بالأنثى إذا حضنت و ربّما كسر البيض، ولهذه العلة يحضن بيضه تحت الدّجاج، ولا تقوى الدجاجة على حضن أكثر من بيضتين، و ينبغي أن تتعاهد الدّجاجة بجميع ما تحتاج إليه من الأكل والشرب مخافة أن تقوم عنه فيفسده الهواء، و الفرخ الذي يخرج من حضن الدجاجة يكون قليل الحسن ناقص الخلق و ناقص الجثة، 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دة حضنه ثلاثون يوماً، و أعجب الأمور أنه مع حسنه يتشأم به، وكان هذا و الله أعلم أنه لما كان سببا لدخول إيليس الجنة و خروج آدم منها و سبباً لخلو تلك الدار من آدم مدّة دوام الدنيا كرهت إقامته في الدور بسبب ذلك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bookmarkStart w:id="365" w:name="pg16433_211435"/>
    </w:p>
    <w:p>
      <w:pPr>
        <w:pStyle w:val="Heading4"/>
        <w:numPr>
          <w:ilvl w:val="3"/>
          <w:numId w:val="1"/>
        </w:numPr>
        <w:rPr/>
      </w:pPr>
      <w:bookmarkStart w:id="366" w:name="__RefHeading___Toc7979325_1280447820"/>
      <w:bookmarkStart w:id="367" w:name="_Toc125"/>
      <w:bookmarkEnd w:id="365"/>
      <w:bookmarkEnd w:id="366"/>
      <w:r>
        <w:rPr>
          <w:rtl w:val="true"/>
        </w:rPr>
        <w:t xml:space="preserve">باب </w:t>
      </w:r>
      <w:r>
        <w:rPr/>
        <w:t>5</w:t>
      </w:r>
      <w:r>
        <w:rPr>
          <w:rtl w:val="true"/>
        </w:rPr>
        <w:t xml:space="preserve"> :</w:t>
      </w:r>
      <w:r>
        <w:rPr>
          <w:rtl w:val="true"/>
        </w:rPr>
        <w:t>الدراج و القطا والقبج وغيرها من الطيور و فضل لحم بعضها على بعض</w:t>
      </w:r>
      <w:bookmarkEnd w:id="3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عن محمد بن موسى عن علي بن سليمان عن ابن أبي عمير عن محمد بن حكيم عن أبي الحسن الأول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اطعموا المحموم لحم القباج فانّه يقوي الساقين و يطرد الحمّى طرداً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عن محمد بن عيسى عن علي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تغديت مع أبي جعفر علیه السّلام فاتي بقطاط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مبارك وكان أبي يعجبه و كان يأمر أن يطعم صاحب اليرقان يشوى له فانه ينفعه</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 عن مروان بن محمّد عن علي بن النعمان عن علي بن الحسن عن موسى بن جعفر عن آبائه عن أمير المؤمنين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يقتل غيظه فليأكل الدرّاج</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اشتكى فؤاده وكثر غمّه فليأكل الدرّاج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bookmarkStart w:id="368" w:name="pg16433_211436"/>
    </w:p>
    <w:p>
      <w:pPr>
        <w:pStyle w:val="Heading3"/>
        <w:numPr>
          <w:ilvl w:val="2"/>
          <w:numId w:val="1"/>
        </w:numPr>
        <w:rPr/>
      </w:pPr>
      <w:bookmarkStart w:id="369" w:name="__RefHeading___Toc7979327_1280447820"/>
      <w:bookmarkStart w:id="370" w:name="_Toc126"/>
      <w:bookmarkEnd w:id="368"/>
      <w:bookmarkEnd w:id="369"/>
      <w:r>
        <w:rPr>
          <w:rtl w:val="true"/>
        </w:rPr>
        <w:t>أبواب</w:t>
      </w:r>
      <w:r>
        <w:rPr>
          <w:rtl w:val="true"/>
        </w:rPr>
        <w:t xml:space="preserve">: </w:t>
      </w:r>
      <w:r>
        <w:rPr>
          <w:rtl w:val="true"/>
        </w:rPr>
        <w:t>الوحوش و السباع من الدواجن وغيرها</w:t>
      </w:r>
      <w:bookmarkEnd w:id="370"/>
    </w:p>
    <w:p>
      <w:pPr>
        <w:pStyle w:val="Heading4"/>
        <w:numPr>
          <w:ilvl w:val="3"/>
          <w:numId w:val="1"/>
        </w:numPr>
        <w:rPr/>
      </w:pPr>
      <w:bookmarkStart w:id="371" w:name="__RefHeading___Toc7979329_1280447820"/>
      <w:bookmarkStart w:id="372" w:name="_Toc127"/>
      <w:bookmarkEnd w:id="371"/>
      <w:r>
        <w:rPr>
          <w:rtl w:val="true"/>
        </w:rPr>
        <w:t xml:space="preserve">باب </w:t>
      </w:r>
      <w:r>
        <w:rPr/>
        <w:t>1</w:t>
      </w:r>
      <w:r>
        <w:rPr>
          <w:rtl w:val="true"/>
        </w:rPr>
        <w:t xml:space="preserve"> : </w:t>
      </w:r>
      <w:r>
        <w:rPr>
          <w:rtl w:val="true"/>
        </w:rPr>
        <w:t>الكلاب و أنواعها وصفاتها</w:t>
      </w:r>
      <w:bookmarkEnd w:id="3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إبراهيم عن أبيه عن ابن أبي عمير عن حماد عن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يكره أن يكون في دار الرّجل المسلم الكلب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 عن العدّة عن أحمد بن محمّد عن ابن فضال عن ابن بكير عن زرارة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من أحدٍ يتّخذ كلباً إلّا نقص في كل يوم من عمل صاحبه قيراط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 عن محمّد بن يحيى عن أحمد بن محمّد بن عيسى عن يوسف بن عقيل عن محمد بن قيس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لاخير في الكلب إلا كلب الصيد أو كلب ماشية</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عن علي بن إبراهيم عن أبيه عن النوفلي عن السكوني عن أبي عبد الله علیه السّلام إن رسول الله صلی الله علیه و آله و سلّم رخص لأهل القاصية في الكلب يتّخذونه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bookmarkStart w:id="373" w:name="pg16433_211437"/>
    </w:p>
    <w:p>
      <w:pPr>
        <w:pStyle w:val="Heading3"/>
        <w:numPr>
          <w:ilvl w:val="2"/>
          <w:numId w:val="1"/>
        </w:numPr>
        <w:rPr/>
      </w:pPr>
      <w:bookmarkStart w:id="374" w:name="__RefHeading___Toc7979331_1280447820"/>
      <w:bookmarkStart w:id="375" w:name="_Toc128"/>
      <w:bookmarkEnd w:id="373"/>
      <w:bookmarkEnd w:id="374"/>
      <w:r>
        <w:rPr>
          <w:rtl w:val="true"/>
        </w:rPr>
        <w:t>أبواب</w:t>
      </w:r>
      <w:r>
        <w:rPr>
          <w:rtl w:val="true"/>
        </w:rPr>
        <w:t xml:space="preserve">: </w:t>
      </w:r>
      <w:r>
        <w:rPr>
          <w:rtl w:val="true"/>
        </w:rPr>
        <w:t>الصيد والذبائح و ما يحل و ما يحرم من الحيوان و غيره</w:t>
      </w:r>
      <w:bookmarkEnd w:id="375"/>
    </w:p>
    <w:p>
      <w:pPr>
        <w:pStyle w:val="Heading4"/>
        <w:numPr>
          <w:ilvl w:val="3"/>
          <w:numId w:val="1"/>
        </w:numPr>
        <w:rPr/>
      </w:pPr>
      <w:bookmarkStart w:id="376" w:name="__RefHeading___Toc7979333_1280447820"/>
      <w:bookmarkStart w:id="377" w:name="_Toc129"/>
      <w:bookmarkEnd w:id="376"/>
      <w:r>
        <w:rPr>
          <w:rtl w:val="true"/>
        </w:rPr>
        <w:t xml:space="preserve">باب </w:t>
      </w:r>
      <w:r>
        <w:rPr/>
        <w:t>1</w:t>
      </w:r>
      <w:r>
        <w:rPr>
          <w:rtl w:val="true"/>
        </w:rPr>
        <w:t xml:space="preserve"> : </w:t>
      </w:r>
      <w:r>
        <w:rPr>
          <w:rtl w:val="true"/>
        </w:rPr>
        <w:t>جوامع ما يحل و ما يحرم من المأكولات و المشروبات و حكم المشتبه بالحرام و ما اضطروا اليه</w:t>
      </w:r>
      <w:bookmarkEnd w:id="3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علي بن إبراهيم عن أبيه عن القاسم بن محمد عن المنقري عن حفص ابن غياث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حفص ما أنزلت الدنيا من نفسي إلّا بمنزلة الميتة إذا اضطررت إليها أكلت منها الخبر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علي عن محمّد بن أسلم عن عبدالرحمن بن سالم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جعلت فداك لم حرّم الله الخمر والميتة والدّم ولحم الخنزير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لم يحرّم ذلك على عباده و أحلّ لهم سواه من رغبة منه فيما حرّم عليهم، و لا زهد فيها أحلَّ لهم، ولكنّه عزّوجل خلق الخلق و علم ما ولا تقوم به أبدانهم و ما يصلحهم فأحلّه لهم و أباحه تفضّلاً منه عليهم به تبارك و تعالى لمصلحتهم، و علم عزّوجلّ ما يضرهم فنهاهم عنه و حرّمه عليهم، ثم أباحه للمضطر و </w:t>
      </w:r>
    </w:p>
    <w:p>
      <w:pPr>
        <w:pStyle w:val="BookText"/>
        <w:rPr/>
      </w:pPr>
      <w:r>
        <w:rPr>
          <w:rFonts w:ascii="IRNazanin" w:hAnsi="IRNazanin" w:eastAsia="IRNazanin"/>
          <w:color w:val="111111"/>
          <w:sz w:val="28"/>
          <w:sz w:val="28"/>
          <w:szCs w:val="28"/>
          <w:rtl w:val="true"/>
          <w:lang w:bidi="fa-IR"/>
        </w:rPr>
        <w:t>أباحه له في الوقت الذي لا يقوم بدنه إلا به فأمره أن ينال منه بقدر البلغة لاغير ذلك،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الميتة فلا يدمنها أحد إلا ضعف بدنه و نحل جسمه و ذهبت قوته و انقطع نسله و لا يموت آكل الميتة إلا فجأة، وأمّا الدّم فانّه يورث أكله الماء الأصفر و يبخّر الفم ويسيء الخلق و یورث الكلب والقسوة للقلب وقلّة الرّأفة والرحمة حتى لا يؤمن أن يقتل ولده ووالديه و لا يؤمن على حميمه ولا يؤمن على من يصحبه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لحم الخنزير فانّ الله تبارك و تعالى مسخ قوماً في صور شتّى شبه الخنزير والدب و القرد و ما كان من الأمساخ، ثم نهى عن أكل المثلة نسلها لكيلا ينتفع الناس بها و لا يستخفّ بعقوبته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الخمر فانّه حرّمها لفعلها و فسادها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مدمن الخمر يورثه الارتعاش و يذهب بنوره و يهدم مروءته و يحمله على أن يجسر على المحارم من سفك الدماء و ركوب الزنا، و لا يؤمن إذا سكر أن يثب على حرمه ولا يعقل ذلك، والخمر لا تزيد شاربها إلا كل شر</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بن زياد و علي بن إبراهيم عن أبيه جميعا عن عمرو ابن عثمان عن محمد بن عبدالله عن بعض أصحابنا عن أبي عبد الله اللا وعدة من أصحابنا أيضاً عن أحمد بن محمّد بن خالد عن محمّد بن أسلم عن عبد الرحمن بن سالم عن مفضّل ابن عمر مثله</w:t>
      </w:r>
      <w:r>
        <w:rPr>
          <w:rFonts w:eastAsia="Amiri" w:cs="Amiri" w:ascii="Amiri" w:hAnsi="Amiri"/>
          <w:color w:val="111111"/>
          <w:sz w:val="28"/>
          <w:szCs w:val="28"/>
          <w:rtl w:val="true"/>
          <w:lang w:bidi="ar-SA"/>
        </w:rPr>
        <w:t xml:space="preserve">. </w:t>
      </w:r>
      <w:r>
        <w:rPr>
          <w:rStyle w:val="FootnoteAnchor"/>
          <w:rtl w:val="true"/>
        </w:rPr>
        <w:footnoteReference w:id="558"/>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 السّلام أنّه ذكر ما يحل أكله و ما يحرم بقول مجمل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يحل للانسان أكله كما خرجت الارض فثلاثة أصناف من الأغذية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منها جميع صنوف الحبّ كلّه كالحنطة والارز و القطنية وغيرها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صنوف الثمار كلّها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صنوف البقول و النبات، فكل شيء من هذه الأشياء فيه غذاء للانسان و منفعة و قوّة فحلال أكله، و ما كان فيه المضرّة فحرام أكله إلا في حال التداوي به و أما ما يحل أكله </w:t>
      </w:r>
    </w:p>
    <w:p>
      <w:pPr>
        <w:pStyle w:val="BookText"/>
        <w:rPr/>
      </w:pPr>
      <w:r>
        <w:rPr>
          <w:rFonts w:ascii="Amiri" w:hAnsi="Amiri" w:eastAsia="Amiri" w:cs="Amiri"/>
          <w:color w:val="111111"/>
          <w:sz w:val="28"/>
          <w:sz w:val="28"/>
          <w:szCs w:val="28"/>
          <w:rtl w:val="true"/>
          <w:lang w:bidi="ar-SA"/>
        </w:rPr>
        <w:t>من لحوم الحيوان فلحم البقر والغنم والابل، و من لحوم الوحش كلّ ما ليس له ناب و لا مخلب، و من لحوم الطير كلّ ما كانت له قانصة و من صيد البحر كل ماله قشر و ما عدا ذلك كله من هذه الأصناف فحرام أكله، و ما كان من البيض مختلف الطرفين فحلال أكله، و يستوي طرفاه فهو من بيض ما لا يؤكل لحمه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المضطر يأكل الميتة وكلّ محرّم إذا اضطر إليه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النوفلي عن السكوني عن أبي عبد الله عن أبيه عن آبائه علیهم السّلام أنَّ عليا علیه السّلام سئل عن سفرة وجدت في الطّريق مطروحة كثر لحمها و خبزها و جنبها و بيضها و فيها سكين،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ما فيها ثم يؤكل لأنه يفسد و ليس له بقاء، فان جاء طالب لها غرموا له الثمن،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لا ندري سفرة مسلم أو سفرة مجوسي؟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في سعة حتى يعلموا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النوفلي مثله</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محمّد بن سنان عن أبي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الجين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من رأى أنه يجعل فيه الميتة،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مكان واحد يجعل فيه الميتة حرّم في جميع الأرضين؟ إذا علمت أنه ميتة فلا تأكله، وإن لم تعلم فاشترو كل والله إني لأعترض السوق فأشتري بها اللحم و السمن و الجبن، والله ما أظنّ كلّهم يسمّون هذه البربر و هذه السّودان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 عن اليقطيني عن صفوان عن معاوية عن رجل من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جعفر علیه السّلام فسأله رجل من أصحابنا عن الجبن 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لطعام يعجبني فسأ خبرك عن الجبن و غيره، كلّ شيء فيه الحلال و الحرام فهو لك حلال حتى </w:t>
      </w:r>
    </w:p>
    <w:p>
      <w:pPr>
        <w:pStyle w:val="BookText"/>
        <w:rPr/>
      </w:pPr>
      <w:r>
        <w:rPr>
          <w:rFonts w:ascii="Amiri" w:hAnsi="Amiri" w:eastAsia="Amiri" w:cs="Amiri"/>
          <w:color w:val="111111"/>
          <w:sz w:val="28"/>
          <w:sz w:val="28"/>
          <w:szCs w:val="28"/>
          <w:rtl w:val="true"/>
          <w:lang w:bidi="ar-SA"/>
        </w:rPr>
        <w:t xml:space="preserve">تعرف الحرام فتدعه بعينه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محبوب عن عبدالله بن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يكون فيه حرام و حلال فهو لك حلال أبداً حتى تعرف منه الحرام بعينه فدعه</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الكوفي عن محمد بن أحمد النهدي عن محمد بن الوليد عن أبان بن عبدالرحمن عن عبد الله بن سليمان عن أبي عبد الله علیه السّلام في الجبن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لك حلال حتى يجيئك شاهدان يشهدان عندك أن فيه ميته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عيسى عن ابن أذينة عن محمّد بن مسلم و إسماعيل الجعف وعدة قالوا سمعنا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التقية في كلّ شيء اضطر إليه ابن آدم فقد</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أحلّه الله له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bookmarkStart w:id="378" w:name="pg16433_211441"/>
    </w:p>
    <w:p>
      <w:pPr>
        <w:pStyle w:val="Heading4"/>
        <w:numPr>
          <w:ilvl w:val="3"/>
          <w:numId w:val="1"/>
        </w:numPr>
        <w:rPr/>
      </w:pPr>
      <w:bookmarkStart w:id="379" w:name="__RefHeading___Toc7979335_1280447820"/>
      <w:bookmarkStart w:id="380" w:name="_Toc130"/>
      <w:bookmarkEnd w:id="378"/>
      <w:bookmarkEnd w:id="379"/>
      <w:r>
        <w:rPr>
          <w:rtl w:val="true"/>
        </w:rPr>
        <w:t xml:space="preserve">باب </w:t>
      </w:r>
      <w:r>
        <w:rPr/>
        <w:t>2</w:t>
      </w:r>
      <w:r>
        <w:rPr>
          <w:rtl w:val="true"/>
        </w:rPr>
        <w:t xml:space="preserve"> : </w:t>
      </w:r>
      <w:r>
        <w:rPr>
          <w:rtl w:val="true"/>
        </w:rPr>
        <w:t>ما يحل من الطيور و سائر الحيوان و ما لا يحل</w:t>
      </w:r>
      <w:bookmarkEnd w:id="380"/>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بن الوليد عن محمد بن الحسن الصفار عن محمد بن الحسين بن أبي الخطاب عن الحكم بن مسكين عن أبي سعيد المكاري عن سلمة بيّاع الجواري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سألني رجل من أصحابنا أن أقوم له في بيدر و أحفظه فكان إلى جانبي دير فكنت أقوم إذا زالت فأتوضأ و أصلي فناداني الديراني ذات يوم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الصلاة التي تصلّي؟ فما أرى احداً يصليها،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أخذناها عن ابن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هو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عن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البيض أي شيء يحرم منه، و عن السمك أيّ شي يحرم منه؟ و عن الطير أيّ شيء يحرم منه؟ قال فحججت من سنتي فدخلت على أبي عبد الله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سألني أن أسألك عن ثلاث خصال،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عن البيض أي شيء يحرم منه؟ و عن السمك أي شيء يحرم منه؟ و عن الطير أي شيء يحرم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البيض كلّ مالم تعرف رأسه من إسته فلا تأكله ، و أما السمك فما لم يكن له قشر فلا تأكله و أما الطير فمالم تكن له قانصة فلا تأكله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من مكة فخرجت إلى الديراني معتمداً فأخبرته بما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نبيُّ أو وصيّ نبيّ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الصدوق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يؤكل من طير الماء ما كانت له قانصة أو صيصية و يؤكل من طير البرّ ما دفّ ولا يؤكل ما صفّ، فان كام الطير يصفّ و يدف و كان دفيفه أكثر من صفيفه أكل، وإن كان صفيفه أكثر من دفيفه لم يؤكل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بن عبدالله عن محمد بن عيسى اليقطيني عن القاسم ابن يحيى عن جده الحسن عن أبي بصير و محمّد بن مسلم عن أبي عبدالله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الال الاهل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تنزّهوا عن أكل الطير الذي ليست له قانصة ولا صيصية ولا حوصلة، واتقوا كلّ ذي ناب من السباع و مخلب من الطير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بن عبدالله عن محمد بن الحسين بن أبي الخطاب عن ابن أبي عمير عن ابن أذينة عن زرارة و محمد بن مسلم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أكل الحمر الأهلية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 صلی الله علیه و آله و سلّم عن أكلها يوم خيبر، وإنما نهى عن أكلها لأنها كانت حمولة للناس، وإنما الحرام ما حرم الله عزوجل في القرآن</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الحسن بن الوليد عن محمّد بن الحسن الصفار عن أحمد بن محمّد بن عيسى عن الحسين بن سعيد عن حماد عن حريز عن محمّد بن مسلم عن أبي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نهى رسول الله صلی الله علیه و آله و سلّم عن أكل لحوم الحمر وإنما نهى عنها من أجل ظهورها مخافة أن يفنوها، و ليست الحمير بحرام ثم 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فِي مَا أُوحِيَ إِلَيَّ مُحَرَّمًا عَلَى طَاعِمٍ يَطْعَمُهُ</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 xml:space="preserve">إلى آخر الآية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مثله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العيون و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عمر البصريّ عن محمّد عبدالله بن جبلة </w:t>
      </w:r>
    </w:p>
    <w:p>
      <w:pPr>
        <w:pStyle w:val="BookText"/>
        <w:rPr/>
      </w:pPr>
      <w:r>
        <w:rPr>
          <w:rFonts w:ascii="IRNazanin" w:hAnsi="IRNazanin" w:eastAsia="IRNazanin"/>
          <w:color w:val="111111"/>
          <w:sz w:val="28"/>
          <w:sz w:val="28"/>
          <w:szCs w:val="28"/>
          <w:rtl w:val="true"/>
          <w:lang w:bidi="fa-IR"/>
        </w:rPr>
        <w:t>الواعظ عن عبدالله بن أحمد بن عامر عن أبيه عن الرضاء علیه السّلام 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أسؤلة الشامي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نهى عن أكل الصرد و الخطاف</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صفوان عن العلا عن محمد بن مسلم عن أبي جعفر علیه السّلام وسئل عن لحم الخيل و البغال والحمر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و لكن تعافونها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الحكم عن داود الرّقي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علیه السّلام أسأله عن لحوم البخت و ألبانهنّ، فكتب لا بأس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وهب بن وهب عن جعفر بن محمد عن أبيه أنّ علياً سئل عن أكل لحم الفيل و الدّبَّ و القرد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من بهيمة الأنعام التي تؤكل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المكارم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سألت أبا جعفر علیه السّلام ما يؤكل من الطير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مادفّ، ولا تأكل ما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البيض في الآرجام،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استوى طرفاه فلا تأكل و ما اختلف طرفاه ،فكل قلت فطير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كانت له قانصة فكل و ما لم تكن له قانصة فلا تأكل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الطير يصف ويدقُ وكان دفيفه أكثر من صفيفه اكل ، و إن كان صفيفه أكثر من دفيفه لم يؤكل، ويؤكل من صيد الماء ما كانت له قانصة أو صيصية، ولا يؤكل ما ليست له قانصة ولا صيصية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إلى عليّ بن جعفر عن أخيه موسى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الغراب الابقع و الأسود أيحل أكلههما؟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يحل أكل شيء من الغربان زاغ و لا غيره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w:t>
      </w:r>
      <w:bookmarkStart w:id="381" w:name="pg16433_211444"/>
    </w:p>
    <w:p>
      <w:pPr>
        <w:pStyle w:val="Heading4"/>
        <w:numPr>
          <w:ilvl w:val="3"/>
          <w:numId w:val="1"/>
        </w:numPr>
        <w:rPr/>
      </w:pPr>
      <w:bookmarkStart w:id="382" w:name="__RefHeading___Toc7979337_1280447820"/>
      <w:bookmarkStart w:id="383" w:name="_Toc131"/>
      <w:bookmarkEnd w:id="381"/>
      <w:bookmarkEnd w:id="382"/>
      <w:r>
        <w:rPr>
          <w:rtl w:val="true"/>
        </w:rPr>
        <w:t xml:space="preserve">باب </w:t>
      </w:r>
      <w:r>
        <w:rPr/>
        <w:t>3</w:t>
      </w:r>
      <w:r>
        <w:rPr>
          <w:rtl w:val="true"/>
        </w:rPr>
        <w:t xml:space="preserve"> : </w:t>
      </w:r>
      <w:r>
        <w:rPr>
          <w:rtl w:val="true"/>
        </w:rPr>
        <w:t>الجراد و السمك وسائر حيوان الماء</w:t>
      </w:r>
      <w:bookmarkEnd w:id="3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إدمان أكل السمك الطري يذيب عليه الجسد، وكان إذا أكل السمك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لنا فيه و أبدلنا خيراً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التمر بعده يذهب أذاه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علي بن جعفر عن أخيه موسى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الجريّ يحلّ أكله؟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وجدناه في كتاب أمير المؤمنين علیه السّلام حراماً</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صفات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أحمد بن عبدالله عن أبيه عن جده أحمد بن أبي عبدالله عن أبيه عن عمرو بن شمر عن عبيد الله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أقر بسبعة أشياء فهو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من الجبت والطاغوت والاقرار بالولاية و الايمان بالرجعة، و الاستحلال للمتعة، و تحريم الجري، و المسح على الخفّين</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الحسن عن علي بن جعفر عن أخيه موسى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الجراد نصيبه ميتا في الصحراء أو في الماء أيؤكل؟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 </w:t>
      </w:r>
    </w:p>
    <w:p>
      <w:pPr>
        <w:pStyle w:val="BookText"/>
        <w:rPr/>
      </w:pPr>
      <w:r>
        <w:rPr>
          <w:rFonts w:ascii="Amiri" w:hAnsi="Amiri" w:eastAsia="Amiri" w:cs="Amiri"/>
          <w:color w:val="111111"/>
          <w:sz w:val="28"/>
          <w:sz w:val="28"/>
          <w:szCs w:val="28"/>
          <w:rtl w:val="true"/>
          <w:lang w:bidi="ar-SA"/>
        </w:rPr>
        <w:t>عن الجراد نصيده فيموت بعدما نصيده فيؤكل؟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الدّبى من الجراد أيؤكل؟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يستقل بالطيران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علي بن جعفر عن أخيه علیه السّلام مثل الجميع إلّا أنّه قال في الأخير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الدبى هل يحلّ أكله؟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يحلّ أكله حتى يطير</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 و كتاب المسائل باسنادهما عن علي بن جعفر عن أخيه موسى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أكل السلحفاة و السرطان والجري أيحل أكله؟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يحل أكل السلحفاة، و السرطان و الجريّ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الشرايع ليحيى بن سعيد عن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كان في البحر مما يؤكل في البر مثله فجائز أكله، وكلّ ما كان في البحر مما لا يجوز أكله في البرلم يجز أكله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الحسن عن علي بن جعفر عن أخيه موسى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سمكة و ثبت من النهر فوقعت على الجد فماتت هل يصلح أكلها؟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أخذتها قبل أن تموت فكلها، وإن ماتت قبل أن تأخذها فلا تأكلها</w:t>
      </w:r>
      <w:r>
        <w:rPr>
          <w:rStyle w:val="FootnoteAnchor"/>
          <w:rtl w:val="true"/>
        </w:rPr>
        <w:footnoteReference w:id="584"/>
      </w:r>
      <w:r>
        <w:rPr>
          <w:rFonts w:ascii="Amiri" w:hAnsi="Amiri" w:eastAsia="Amiri" w:cs="Amiri"/>
          <w:color w:val="111111"/>
          <w:sz w:val="28"/>
          <w:sz w:val="28"/>
          <w:szCs w:val="28"/>
          <w:rtl w:val="true"/>
          <w:lang w:bidi="ar-SA"/>
        </w:rPr>
        <w:t>، وسألته عما حسر الماء عنه من صيد البحر و هو ميت هل يحل 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وسألته عن السمك يصاد ثم يوثق فيرد إلى الماء حتى يجيء من يشتريه فيموت بعضه أيحل 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مات فى الذى فيه حياته ورسالته عن الصيد يحسبه فيموت في مصيدته أيحل 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محبوساً فكل فلا بأس</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الحسن بن الوليد عن محمّد بن الحسن الصفّار عن محمّد </w:t>
      </w:r>
    </w:p>
    <w:p>
      <w:pPr>
        <w:pStyle w:val="BookText"/>
        <w:rPr/>
      </w:pPr>
      <w:r>
        <w:rPr>
          <w:rFonts w:ascii="IRNazanin" w:hAnsi="IRNazanin" w:eastAsia="IRNazanin"/>
          <w:color w:val="111111"/>
          <w:sz w:val="28"/>
          <w:sz w:val="28"/>
          <w:szCs w:val="28"/>
          <w:rtl w:val="true"/>
          <w:lang w:bidi="fa-IR"/>
        </w:rPr>
        <w:t>ابن الحسين بن أبي الخطاب عن الحكم بن مسكين عن أبي سعيد المكاري عن سلمة بتاع الجواري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السمك فما لم يكن له قشر فلا تأكله الخبر</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Style w:val="FootnoteAnchor"/>
          <w:rtl w:val="true"/>
        </w:rPr>
        <w:footnoteReference w:id="587"/>
      </w:r>
      <w:r>
        <w:rPr>
          <w:rFonts w:ascii="IRNazanin" w:hAnsi="IRNazanin" w:eastAsia="IRNazanin"/>
          <w:color w:val="111111"/>
          <w:sz w:val="28"/>
          <w:sz w:val="28"/>
          <w:szCs w:val="28"/>
          <w:rtl w:val="true"/>
          <w:lang w:bidi="fa-IR"/>
        </w:rPr>
        <w:t>عن عبد الواحد بن عبدوس عن عليّ بن محمّد بن قتيبة عن الفضل بن شاذان عن الرضاء علیه السّلام فيما كتب للمأمون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الجري والسمك و الطافي والمارماهي و الزميّر وكلّ سمك لا يكون له فلس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نعيم بن شاذان عن عمّه عن محمد بن شاذان عن الفضل بن شاذان عن ابن بزيع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الرضاء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عليّ في الربيثا فما تأمرني فيها؟ فكتب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بها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بأكل صنوف الجراد و ما يجوز أكله من صيد البحر من صنوف السمك ما كان له قشور فحلال أكله وما لم يكن له قشور فحرام أكله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 عن أبي القاسم و يعقوب بن زيد عن العبدي عن ابن سنان و أبي البختري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السمك الطريّ يذيب الجسد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في حديث أخرى عن مسمع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السمك الطري يذيب بمخ العين</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 عن أبيه عن ابن أبي عمير عن هشام بن سالم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 الحيتان يورث السلّ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عن بعض العراقيين عن جعفر بن الزبير عن جعفر بن محمد بن </w:t>
      </w:r>
    </w:p>
    <w:p>
      <w:pPr>
        <w:pStyle w:val="BookText"/>
        <w:rPr/>
      </w:pPr>
      <w:r>
        <w:rPr>
          <w:rFonts w:ascii="IRNazanin" w:hAnsi="IRNazanin" w:eastAsia="IRNazanin"/>
          <w:color w:val="111111"/>
          <w:sz w:val="28"/>
          <w:sz w:val="28"/>
          <w:szCs w:val="28"/>
          <w:rtl w:val="true"/>
          <w:lang w:bidi="fa-IR"/>
        </w:rPr>
        <w:t xml:space="preserve">الحكيم عن أبيه عن حديد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أكلت السمك فاشرب عليه الماء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عون بن جرير عن عمرو بن هارون الثقفي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الجراد ذكيّ كلّه و الحيتان ذكيّ كلّه، وأما ما هلك في البحر فلا تأكله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الجري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الجري؟ فنعته 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أجد فيما أوحى إلى محرّما على طاعم يطعمه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الآية،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يحرم الله شيئاً من الحيوان في القرآن إلا الخنزير بعينه، ويكره كل شيء من البحر ليس فيه قشر،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القشر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مثل الورق و ليس هو بحرام إنما هو مكروه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bookmarkStart w:id="384" w:name="pg16433_211448"/>
    </w:p>
    <w:p>
      <w:pPr>
        <w:pStyle w:val="Heading4"/>
        <w:numPr>
          <w:ilvl w:val="3"/>
          <w:numId w:val="1"/>
        </w:numPr>
        <w:rPr/>
      </w:pPr>
      <w:bookmarkStart w:id="385" w:name="__RefHeading___Toc7979339_1280447820"/>
      <w:bookmarkStart w:id="386" w:name="_Toc132"/>
      <w:bookmarkEnd w:id="384"/>
      <w:bookmarkEnd w:id="385"/>
      <w:r>
        <w:rPr>
          <w:rtl w:val="true"/>
        </w:rPr>
        <w:t xml:space="preserve">باب </w:t>
      </w:r>
      <w:r>
        <w:rPr/>
        <w:t>4</w:t>
      </w:r>
      <w:r>
        <w:rPr>
          <w:rtl w:val="true"/>
        </w:rPr>
        <w:t xml:space="preserve"> : </w:t>
      </w:r>
      <w:r>
        <w:rPr>
          <w:rtl w:val="true"/>
        </w:rPr>
        <w:t>الاسباب العارضة المقتضية للتحريم</w:t>
      </w:r>
      <w:bookmarkEnd w:id="3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الواحد بن إسماعيل عن محمد بن الحسن التميمي عن سهل بن أحمد الديباجي عن محمد بن محمد بن الأشعث عن موسى بن اسمعیل بن موسى بن جعفر عن جده موسي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على علیه السّلام عن حمل غذي بلبن خنزيرة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قيّدوه واعلفوه الكسب والنوى و الخبز إن كان استغنى عن اللّبن و إن لم يكن استغنى عن اللّبن فيلقی على ضرع شاة سبعة أيّام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 و سلّم و الله أنه نهى عن لحوم الجلالة و ألبانها و بيضها حتى تستبرأ والجلالة هي التي تجلّل المزابل فتأكل العذرة</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المتقدم عن موسى بن جعفر عن آبائه علیه السّلام 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الناقة الجلالة لا يحجّ على ظهرها ولا يشرب لبنها ولا يؤكل لحمها حتى يقيد أربعين يوماً، و البقرة الجلّالة عشرين يوماً، والبطّة الجلالة خمسة أيّام، و الدجاج ثلاثة أيام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تشرب من ألبان الابل الجلالة و إن أصابك شيء من عرقها فاغسله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نوادر الراوندي </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المتقدم عن الكاظم عن آبائه علیه السّلام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عن قدر طبخت فاذا فيها فأرة ميتة قال يهراق المرق و يغسل اللحم و ينقی و يؤكل</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يحيى بن أكثم موسى المبرقع عن رجل أتى إلى قطيع غنم فرأى الراعي ينزو على شاة منها فلما بصر بصاحبها خلى سبيلها فدخلت بين الغنم كيف تذبح؟ و هل يجوز أكلها أم لا؟ فسأل موسى أخاه أبا الحسن الثالث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 عرفها ذبحها وأحرقها، وإن لم يعرفها قسم الغنم نصفين و ساهم بينهما فاذا وقع على أحد النصفين فقد نجا النصف الآخر ثمّ يفرّق النصف الآخر فلا يزال كذلك حتى تبقى شاتان فيقرع بينهما فأيهما وقع السهم بها ذبحت واحرقت و نجا سائر الغنم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bookmarkStart w:id="387" w:name="pg16433_211450"/>
    </w:p>
    <w:p>
      <w:pPr>
        <w:pStyle w:val="Heading4"/>
        <w:numPr>
          <w:ilvl w:val="3"/>
          <w:numId w:val="1"/>
        </w:numPr>
        <w:rPr/>
      </w:pPr>
      <w:bookmarkStart w:id="388" w:name="__RefHeading___Toc7979341_1280447820"/>
      <w:bookmarkStart w:id="389" w:name="_Toc133"/>
      <w:bookmarkEnd w:id="387"/>
      <w:bookmarkEnd w:id="388"/>
      <w:r>
        <w:rPr>
          <w:rtl w:val="true"/>
        </w:rPr>
        <w:t xml:space="preserve">باب </w:t>
      </w:r>
      <w:r>
        <w:rPr/>
        <w:t>5</w:t>
      </w:r>
      <w:r>
        <w:rPr>
          <w:rtl w:val="true"/>
        </w:rPr>
        <w:t xml:space="preserve"> :</w:t>
      </w:r>
      <w:r>
        <w:rPr>
          <w:rtl w:val="true"/>
        </w:rPr>
        <w:t>الصيد و أحكامه و آدابه</w:t>
      </w:r>
      <w:bookmarkEnd w:id="3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 عن الحسن بن ظريف عن الحسين بن علوان عن جعفر عن أبيه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أخذ البازي و الصقر فقتله فلا تأكل منه إلا ما أدركت ذكاته أنت،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رميت صيداً فتغيب عنك فوجدت سهمك فيه في موضع مقتل فكل ولا تأكل ما قتله الحجر و البندق و المعراض إلّا ما ذكّيت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الحسن عن على بن جعفر عن أخيه موسى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ظبي أو حمار وحش أو طير صرعه رجل ثم رماه بعد ما صرعه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 مالم يتغيب إذا سمى و رماه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حريز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كلب المجوس يكلبه المسلم و يسمّى و يرسله؟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إنه مكلب إذا ذكر اسم الله عليه فلا بأس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الدعائم عن جعفر بن محمّد عن أبيه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الطير في وكره أمن </w:t>
      </w:r>
    </w:p>
    <w:p>
      <w:pPr>
        <w:pStyle w:val="BookText"/>
        <w:rPr/>
      </w:pPr>
      <w:r>
        <w:rPr>
          <w:rFonts w:ascii="Amiri" w:hAnsi="Amiri" w:eastAsia="Amiri" w:cs="Amiri"/>
          <w:color w:val="111111"/>
          <w:sz w:val="28"/>
          <w:sz w:val="28"/>
          <w:szCs w:val="28"/>
          <w:rtl w:val="true"/>
          <w:lang w:bidi="ar-SA"/>
        </w:rPr>
        <w:t>بأمان الله ، فاذا طار فصيّدوه إن شئتم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جعفر بن محمد علیه السّلام ، ولا يصاد من الصّيد إلّا ما أضاع التسبيح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الصّيد لمن سبق إلى أخذه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أمسكت الكلاب المعلّمة أكل و إن قتلته و ما قتلت الكلاب غير المعلّمة فلا يؤكل يعنى إذا سمى الله عند إرساله، ولابأس بأكله إذا نسي التسمية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أبي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ماقتل بالحجر و البندق و أشباه ذلك لم يؤكل إلّا أن يدرك ذكاته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اتبع الصيد غفل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علي بن إبراهيم عن أبيه عن إسماعيل بن مار عن يونس يرفعه إلى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يا على ثلاث يقسين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استماع اللهو وطلب الصيد وإتيان باب السلطان الخبر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كتاب موسى بن بكر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رميت بسهمك فوجدته وليس به أثر غير أثر سهمك وترى أنه لم يقتله غير سهمك فكل تغيب عنك أولم يتغيب عنك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بكر الحضر مى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صيد البزاة و الصقور و الفهود و الكلاب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 من صيد شيء منها إلا الكلاب،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فإنّ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علمتم من الجوارح مكلبين تعلمونهن مما علمكم الله فكلوا مما أمسكن عليكم و اذكروا اسم الله عليه</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الحلبي عن أبي عبد الله علیه السّلام إنّ في كتاب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عَلَّمْتُمْ مِنَ الْجَوَارِحِ مُكَلِّبِينَ تُعَلِّمُونَهُنَّ مِمَّا عَلَّمَكُمُ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الكلاب</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كتاب جميل بن دراج عن زرارة عن أبي عبد الله علیه السّلام في رجل صاد حماماً أهليّاً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ملك جناحه فهو لمن أخذه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bookmarkStart w:id="390" w:name="pg16433_211453"/>
    </w:p>
    <w:p>
      <w:pPr>
        <w:pStyle w:val="Heading4"/>
        <w:numPr>
          <w:ilvl w:val="3"/>
          <w:numId w:val="1"/>
        </w:numPr>
        <w:rPr/>
      </w:pPr>
      <w:bookmarkStart w:id="391" w:name="__RefHeading___Toc7979343_1280447820"/>
      <w:bookmarkStart w:id="392" w:name="_Toc134"/>
      <w:bookmarkEnd w:id="390"/>
      <w:bookmarkEnd w:id="391"/>
      <w:r>
        <w:rPr>
          <w:rtl w:val="true"/>
        </w:rPr>
        <w:t xml:space="preserve">باب </w:t>
      </w:r>
      <w:r>
        <w:rPr/>
        <w:t>6</w:t>
      </w:r>
      <w:r>
        <w:rPr>
          <w:rtl w:val="true"/>
        </w:rPr>
        <w:t xml:space="preserve"> :</w:t>
      </w:r>
      <w:r>
        <w:rPr>
          <w:rtl w:val="true"/>
        </w:rPr>
        <w:t>التذكية و أنواعها وأحكامها</w:t>
      </w:r>
      <w:bookmarkEnd w:id="3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ظريف عن الحسين بن علوان عن جعفر عن أبيه عن على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إنسيّة تردّت في بئر فلم يقدر على منحرها فلينحرها من حيث يقدر عليها و يمسى الله عليها و تؤكل،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علي علیه السّلام عما تردّى على منحره فيقطع و يسمّى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لابأس به و أمر بأكله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 بالإسناد المتقدّم عن جعفر عن أبيه علیه السّلام انّ علياً علیه السّلام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بذبيحة المرأة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على بن الشاه عن أحمد بن محمد بن الحسين عن أحمد ابن خالد الخالدي عن محمد بن أحمد بن صالح التميمي عن أنس بن محمد عن أبيه عن جعفر بن</w:t>
      </w:r>
    </w:p>
    <w:p>
      <w:pPr>
        <w:pStyle w:val="BookText"/>
        <w:rPr/>
      </w:pPr>
      <w:r>
        <w:rPr>
          <w:rFonts w:ascii="IRNazanin" w:hAnsi="IRNazanin" w:eastAsia="IRNazanin"/>
          <w:color w:val="111111"/>
          <w:sz w:val="28"/>
          <w:sz w:val="28"/>
          <w:szCs w:val="28"/>
          <w:rtl w:val="true"/>
          <w:lang w:bidi="fa-IR"/>
        </w:rPr>
        <w:t xml:space="preserve">محمّد عن آبائه علیه السّلام عن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تذبح المرأة إلّا عند الضرورة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التحف و المكارم مرسلا مثله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الذكاة أن تطرف العين أو يركض الرجل أو يتحرّك الذنب أو الأذن فان لم يكن من ذلك شيء، و هراق منهادم عند الذبائح و هي لا تتحرك لم تؤكل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أبي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ترفق بالذبيحة ولا يعنف بها قبل الذبح ولا بعده، وكره أن يضرب عرقوب الشاة بالسكّين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عنه علیه السّلام أنه سئل عن الذبيحة تتردّى بعد أن تذبح عن مكان عال أو تقع في ماء أو 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قد أجدت الذبح و بلغت الواجب فيه فكل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عنه علیه السّلام أنّه نهى عن ذبيحة المرتدّ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جعفر بن محمد علیه السّلام أنّه سئل عن الشاة تذبح قائمة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ذاك السنّة أن تضجع و تستقبل بها القبلة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عنه علیه السّلام أنه سئل عن البعير يذبح أو ينحر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ان ينحر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ينحر ؟ يقام قائماً حيال القبلة ويعقل يده الواحدة و يقوم الذي ينحره حيال القبلة فيضرب في لبته بالشفرة حتى تقطع و تفرى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عنه علیه السّلام أنّه سئل عن البقر ما يصنع بها؟ تنحر أو تذبح؟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أن تذبح و تضجع للذبح، ولا بأس إن نحرت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عنه علیه السّلام سئل عن الذبيحة إن ذبحت من القفا،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يتعمّد ذلك فلا بأس، وإن تعمّده وهو يعرف سنّة النبي صلی الله علیه و آله و سلّم لم تؤكل ذبيحته و يحسن أدبه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عليّ أنه سئل عن شاتين أحدهما ذكية والأخرى غير 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الذكية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رمى بهما جميعاً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زياد و الحسين بن إبراهيم و علي بن عبدالله الوراق و حمزة بن محمد العلوي جميعا عن علي بن إبراهيم عن أبيه عن محمد بن زياد الأزدي و أحمد </w:t>
      </w:r>
    </w:p>
    <w:p>
      <w:pPr>
        <w:pStyle w:val="BookText"/>
        <w:rPr/>
      </w:pPr>
      <w:r>
        <w:rPr>
          <w:rFonts w:ascii="IRNazanin" w:hAnsi="IRNazanin" w:eastAsia="IRNazanin"/>
          <w:color w:val="111111"/>
          <w:sz w:val="28"/>
          <w:sz w:val="28"/>
          <w:szCs w:val="28"/>
          <w:rtl w:val="true"/>
          <w:lang w:bidi="fa-IR"/>
        </w:rPr>
        <w:t>بن محمّد البزنطي معاً عن أبان بن عثمان عن أبان بن تغلب عن أبي جعفر محمد بن عليّ الباقر علیه السّلام أنه قال في قوله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عليكم الميتة والدم ولحم الخنزير الآية </w:t>
      </w:r>
      <w:r>
        <w:rPr>
          <w:rStyle w:val="FootnoteAnchor"/>
          <w:rtl w:val="true"/>
        </w:rPr>
        <w:footnoteReference w:id="61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 والدم ولحم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أهل لغير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ما ذبح للأصنام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المنخنقة فانّ المجوس كانوا لا يأكلون الذبايح ويأكلون الميتة، وكانوا يخنقون البقر و الغنم، فاذا اختنقت و ماتت أكلوها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يشدون أعينها و يلقونها من السطح فاذا ماتت أكلوها،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يناطحون بالكباش فاذا ماتت إحداها أكلوها و ما أكل السبع إلا ما ذكّيتم فكانوا يأكلون ما يقتله الذئب و الأسد فحرّم الله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ذبح على النصب كانوا يذبحون لبيوت النيران وقريش كانوا يعبدون الشجر و الصخر فيذبحون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تستقسموا بالأزلام ذلكم فسق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يعمدون إلى الجزور فيجزّونه عشرة أجزاء ثمّ يجتمعون عليه فيخرجون السّهام و يدفعونها إلى رجل و السهام عشرة سبعة لها أنصباء، وثلاثة لا أنصباء لها، فالّتي لها أنصباء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الفذ والتوأم والمسبل و النافس و الحلس و الرقيب و المعلّى فالفضّله سهم، و التوأم له سهمان و المسبل له ثلاثة أسهم، و النافس له أربعة أسهم والحلس له خمسة أسهم، والرقيب له ستة أسهم، والمعلّى له سبعة أسهم، و التي لا أنصباء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السفيح والمنيح والوغد و ثمن الجزور 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له من الأنصباء شيء و هو القمار فحرّمه الله عزّوجلّ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علي بن إبراهيم مرسلا مثله إلا أنه قال قبل المتردية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الموقوذة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يشدون أرجلها و يضربونها حتى تموت فاذا ماتت أكلوها و المتردية كانوا يشدون أعينها</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الخ وكانه سقط من النسّاخ أو الرواة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صرح في مخالفة المشهور في السبعة إلا في الأول و الثاني و السابع كما عرفت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على من لم يخرج له من الانصباء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للعهد أي الثلاثة و 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من لم يخرج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بالأنصباء السبعة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هارون بن مسلم 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عن ذبيحة الأغلف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علیه السّلام يرى بها بأسا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المسائل بالإسناد عن علي بن جعفر عن أخيه موسى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ذبح فقطع الرأس قبل أن تبرد الذبيحة، كان ذلك منه خطأ أو سبقه السكين أيؤكل ذلك؟ قال، نعم، ولكن لا يعود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يذبح الذبيحة فيهلّل أو يسبّح أو يحمّد أو يكبّر،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من أسماء الله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العياشي عن ابن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ذبيحة المرأة و الغلام هل يؤكل ؟ قال نعم إذا كانت المرأة مسلمة و ذكرت اسم الله حلّت ذبيحتها و إذا كان الغلام قويا على الذبح و ذكر اسم الله حلّت ذبيحته، و إن كان الرجل مسلماً فنسي أن يسمّى فلا بأس إذا لم تتهمه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الدعائم عن جعفر بن محمّد عن آبائه علیهم السّلام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ذبح ذبيحة فليحد شفرته و ليرح ذبيحته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ذبح أحدكم فليقل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والله أكبر</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رسول الله صلی الله علیه و آله و سلّم أنه نهى عن أن تسلخ الذبيحة أو تقطع رأسها حتى </w:t>
      </w:r>
    </w:p>
    <w:p>
      <w:pPr>
        <w:pStyle w:val="BookText"/>
        <w:rPr/>
      </w:pPr>
      <w:r>
        <w:rPr>
          <w:rFonts w:ascii="IRNazanin" w:hAnsi="IRNazanin" w:eastAsia="IRNazanin"/>
          <w:color w:val="111111"/>
          <w:sz w:val="28"/>
          <w:sz w:val="28"/>
          <w:szCs w:val="28"/>
          <w:rtl w:val="true"/>
          <w:lang w:bidi="fa-IR"/>
        </w:rPr>
        <w:t>تموت وتهدأ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رسول الله صلی الله علیه و آله و سلّم أنه نهى عن الذبح بغير الحديد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عليّ و أبي جعفر و أبي عبد الله علیهم السّلام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زكاة إلا بحديدة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رسول الله صلی الله علیه و آله و سلّم أنّه كره ذبح ذات الجنين و ذات الدر بغير علة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علي علیه السّلام أنّه سئل عن الذبح على غير طهارة فرخّص فيه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أبي جعفر علیه السّلام أنّه رخّص في ذبيحة الأخرس، إذا عقل التسمية و أشاربها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علي بن أسباط عن أبي مخلد السراج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علیه السّلام إذ دخل عليه معتب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بالباب رجلان،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أدخلها، فدخلا،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رجل سرّاج أبيع جلود النمر فقال مدبوغة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ليس به بأس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 بإسناده عن أحمد بن محمّد بن عيسى عن أبي القاسم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قوائم السيوف التي تسمّي أتخذها من جلود السمك فهل يجوز العمل بها ولسنا نأكل لحومها؟ فكتب لا بأس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bookmarkStart w:id="393" w:name="pg16433_211458"/>
    </w:p>
    <w:p>
      <w:pPr>
        <w:pStyle w:val="Heading4"/>
        <w:numPr>
          <w:ilvl w:val="3"/>
          <w:numId w:val="1"/>
        </w:numPr>
        <w:rPr/>
      </w:pPr>
      <w:bookmarkStart w:id="394" w:name="__RefHeading___Toc7979345_1280447820"/>
      <w:bookmarkStart w:id="395" w:name="_Toc135"/>
      <w:bookmarkEnd w:id="393"/>
      <w:bookmarkEnd w:id="394"/>
      <w:r>
        <w:rPr>
          <w:rtl w:val="true"/>
        </w:rPr>
        <w:t xml:space="preserve">باب </w:t>
      </w:r>
      <w:r>
        <w:rPr/>
        <w:t>7</w:t>
      </w:r>
      <w:r>
        <w:rPr>
          <w:rtl w:val="true"/>
        </w:rPr>
        <w:t xml:space="preserve"> :</w:t>
      </w:r>
      <w:r>
        <w:rPr>
          <w:rtl w:val="true"/>
        </w:rPr>
        <w:t>ذبايح الكفار من أهل الكتاب وغيرهم و النصاب و المخالفين</w:t>
      </w:r>
      <w:bookmarkEnd w:id="3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محمد بن سنان عن إسمعيل بن جابر و عبدالله بن طلحة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تأكل من ذبيحة اليهودى ولا تأكل في آنيتهم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قتيبة الأعشى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الحسن بن المنذر أبا عبد الله علیه السّلام أنَّ الرجل يبعث في غنمه رجلاً أميناً يكون فيها نصرانياً أو يهودياً فتقع العارضة فيذبحها و يبيعها،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تأكلها ولا تدخلها فى مالك، فانّما هو الاسم، ولا يؤمن عليه إلا المسلم، فقال رجل لأبي عبد الله علیه السّلام و أنا 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طعام الذين أوتوا الكتاب حلٌّ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ذلك الحبوب و أشباهه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 في ذبيحة الناصب و اليهودي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تاكل ذبيحته حتى تسمعه يذكر اسم الله أما سمعت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تأكلوا مما لم</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يذكر اسم الله عليه</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عبدالله بن هلال عن عبد الله بن بكير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سمعته يسمّي فكل ذبيحته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عن أبي جعفر علیه السّلام أنه سُئل عن ذبيحة اليهودي والنصراني و المجوسي و ذبايح أهل الخلاف فتلا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فكلوا مما ذكر اسم الله عليه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سمعتموهم يذكرون اسم الله عليه فكلوه و ما لم يذكروا اسم الله عليه فلا تأكلوه و من كان متهماً بترك التسمية يرى استحلال ذلك، لم يجب أكل ذبيحته إلا أن يشاهد في حين ذبحها و يذبحها على السنة و يذكر اسم الله عليها، فان ذبحها بحيث لم تشاهده لم تؤكل</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روّينا عن أبي جعفر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ذبيحة اليهودى و النصارى و المجوسي و ذبايح أهل الخلاف ذبيحتهم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والرواية الأولى شاذّة لم يعمل عليها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جعفر بن محمد علیه السّلام أنه سئل عن اللحم يبتاع في الأسواق و لا يدري كيف ذبحه القصابون، فلم يربه بأساً إذا لم يطلع منهم على الذبح بخلاف السنّة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علیه السّلام أنّه كره ذبايح نصارى العرب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على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يذبح أضحيّة المسلم إلّا مسلم، ويقول عند ذبحها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الله أكبر، وجّهت وجهي للذي فطر السموات والأرض حنيفاً مسلماً و ما أنا من المشركين إنَّ صلوتي ونسكي و محياي ومماتي لله رب العالمين لا شريك له و بذلك أمرت و أنا من المسلمين</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bookmarkStart w:id="396" w:name="pg16433_211460"/>
    </w:p>
    <w:p>
      <w:pPr>
        <w:pStyle w:val="Heading4"/>
        <w:numPr>
          <w:ilvl w:val="3"/>
          <w:numId w:val="1"/>
        </w:numPr>
        <w:rPr/>
      </w:pPr>
      <w:bookmarkStart w:id="397" w:name="__RefHeading___Toc7979347_1280447820"/>
      <w:bookmarkStart w:id="398" w:name="_Toc136"/>
      <w:bookmarkEnd w:id="396"/>
      <w:bookmarkEnd w:id="397"/>
      <w:r>
        <w:rPr>
          <w:rtl w:val="true"/>
        </w:rPr>
        <w:t xml:space="preserve">باب </w:t>
      </w:r>
      <w:r>
        <w:rPr/>
        <w:t>8</w:t>
      </w:r>
      <w:r>
        <w:rPr>
          <w:rtl w:val="true"/>
        </w:rPr>
        <w:t xml:space="preserve"> :</w:t>
      </w:r>
      <w:r>
        <w:rPr>
          <w:rtl w:val="true"/>
        </w:rPr>
        <w:t>حكم الجنين</w:t>
      </w:r>
      <w:bookmarkEnd w:id="3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 عن هرون بن مسلم عن مسعدة بن صدقة، عن جعفر، عن أبيه علیه السّلام أنه قال في الجنين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أشعر فكل وإلا فلا تأكل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الحسن عن جده، عن على بن جعفر عن أخيه موسى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شاة يستخرج من بطنها ولد بعد موتها هل يصلح أكله؟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العيون بالإسناد المتقدم فيما كتب الرضاء علیه السّلام للمأمون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ذكاة الجنين ذكاة أمه إذا أشعر و أوبر</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عن أحدهما علیه السّلام قال في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أحلت لكم بهيمة الأنعام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في البطن تذبح أمه فيكون في بطنها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bookmarkStart w:id="399" w:name="pg16433_211461"/>
    </w:p>
    <w:p>
      <w:pPr>
        <w:pStyle w:val="Heading4"/>
        <w:numPr>
          <w:ilvl w:val="3"/>
          <w:numId w:val="1"/>
        </w:numPr>
        <w:rPr/>
      </w:pPr>
      <w:bookmarkStart w:id="400" w:name="__RefHeading___Toc7979349_1280447820"/>
      <w:bookmarkStart w:id="401" w:name="_Toc137"/>
      <w:bookmarkEnd w:id="399"/>
      <w:bookmarkEnd w:id="400"/>
      <w:r>
        <w:rPr>
          <w:rtl w:val="true"/>
        </w:rPr>
        <w:t xml:space="preserve">باب </w:t>
      </w:r>
      <w:r>
        <w:rPr/>
        <w:t>9</w:t>
      </w:r>
      <w:r>
        <w:rPr>
          <w:rtl w:val="true"/>
        </w:rPr>
        <w:t xml:space="preserve"> :</w:t>
      </w:r>
      <w:r>
        <w:rPr>
          <w:rtl w:val="true"/>
        </w:rPr>
        <w:t>ما يحرم من الذبيحة و ما يكره</w:t>
      </w:r>
      <w:bookmarkEnd w:id="4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على بن الشاه عن أبي حامد، عن أحمد بن خالد الخالدي عن محمد بن أحمد بن صالح التميمي عن أبيه، عن محمد بن حاتم القطان، عن حماد بن عمرو عن جعفر بن محمد، عن أبيه، عن جده عن على بن أبي طالب علیه السّلام عن النبي صلی الله علیه و آله و سلّم أنّه قال في وصيّته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حرم من الشاة سبعة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 والمذاكير، والمثانة، و النخاع، والغدد، و الطحال، و المرارة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بن الوليد، عن أحمد بن إدريس، عن محمد بن أحمد الأشعرى، عن أحمد بن هلال، عن عيسى بن عبدالله الهاشمي عن أبيه عن جده عن آبائه عن على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كان يكره أكل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الطحال، و القضيب، و الانثيين، والحياء، و آذان القلب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 عن أحمد بن محمد بن يحيى العطّار، عن أبيه عن محمد بن أحمد الأشعري عن يعقوب بن يزيد، عن ابن أبي عمير، عن بعض أصحابنا عن أبي عبد الله علیه السّلام قال </w:t>
      </w:r>
    </w:p>
    <w:p>
      <w:pPr>
        <w:pStyle w:val="BookText"/>
        <w:rPr/>
      </w:pPr>
      <w:r>
        <w:rPr>
          <w:rFonts w:ascii="Amiri" w:hAnsi="Amiri" w:eastAsia="Amiri" w:cs="Amiri"/>
          <w:color w:val="111111"/>
          <w:sz w:val="28"/>
          <w:sz w:val="28"/>
          <w:szCs w:val="28"/>
          <w:rtl w:val="true"/>
          <w:lang w:bidi="ar-SA"/>
        </w:rPr>
        <w:t>لا يؤكل من الشاة عشرة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الفرث، والدم، و الطحال، و النخاع، والغدد، و القضيب، و الانثيان والرّحم، والحياء، والأوداج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العروق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بن عبدالله، عن أحمد بن محمد، عن محمد بن الحسن بن شمون عن عبدالله الأصم، عن مسمع بن عبدالملك،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إذا اشترى أحدكم اللحم فليخرج منه الغدد، فانّه يحرّك عرق الجذام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 عن السيّاري، عن محمد بن جمهور العمى، عمّن ذكره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من الذبيحة سبعة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أحل من الميتة اثنتا عشرة شيئا فأما ما يحرم من الذبيحة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فالدم، و الفرث، و الغدد، و الطحال، و القضيب، والانثيان، و الرحم، وأما ما يحلُّ من الميتة فالشعر و الصوف والوبر و الناب و القرن و الضرس و الظلف، والبيض، و الإنفحة، والظفر، و المخلب و الريش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الدعائم عن أبي عبد الله علیه السّلام أنّه كره أكل الغدد و مخ الصلب، و الطحال، و المذاكير، و القضيب و الحياء، وداخل الكلى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bookmarkStart w:id="402" w:name="pg16433_211463"/>
    </w:p>
    <w:p>
      <w:pPr>
        <w:pStyle w:val="Heading4"/>
        <w:numPr>
          <w:ilvl w:val="3"/>
          <w:numId w:val="1"/>
        </w:numPr>
        <w:rPr/>
      </w:pPr>
      <w:bookmarkStart w:id="403" w:name="__RefHeading___Toc7979351_1280447820"/>
      <w:bookmarkStart w:id="404" w:name="_Toc138"/>
      <w:bookmarkEnd w:id="402"/>
      <w:bookmarkEnd w:id="403"/>
      <w:r>
        <w:rPr>
          <w:rtl w:val="true"/>
        </w:rPr>
        <w:t xml:space="preserve">باب </w:t>
      </w:r>
      <w:r>
        <w:rPr/>
        <w:t>10</w:t>
      </w:r>
      <w:r>
        <w:rPr>
          <w:rtl w:val="true"/>
        </w:rPr>
        <w:t>:</w:t>
      </w:r>
      <w:r>
        <w:rPr>
          <w:rtl w:val="true"/>
        </w:rPr>
        <w:t>حکم البیوض وخواصها</w:t>
      </w:r>
      <w:bookmarkEnd w:id="4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عن هرون بن مسلم عن مسعدة بن صدقة عن جعفر بن محمد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بيض طير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من بيض طير الماء مثل بيض الدجاج</w:t>
      </w:r>
    </w:p>
    <w:p>
      <w:pPr>
        <w:pStyle w:val="BookText"/>
        <w:rPr/>
      </w:pPr>
      <w:r>
        <w:rPr>
          <w:rFonts w:ascii="Amiri" w:hAnsi="Amiri" w:eastAsia="Amiri" w:cs="Amiri"/>
          <w:color w:val="111111"/>
          <w:sz w:val="28"/>
          <w:sz w:val="28"/>
          <w:szCs w:val="28"/>
          <w:rtl w:val="true"/>
          <w:lang w:bidi="ar-SA"/>
        </w:rPr>
        <w:t>على خلقته إحدى رأسه مفرطح فكل وإلا فلا</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الحسن، عن على بن جعفر، عن أخيه موسى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بيض أصابه رجل من أجمة لا يدري بيض ما هو ؟ هل يصلح أكله؟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 رأساه فلا بأس، و إن كان الرأسان سواء فلا يحل أكله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محمد بن يحيى العطار عن محمد بن أحمد الأشعري عن موسى بن عمر، عن ابن أبي عمير عن معوية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يهز 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إدمان أكل البيض و السمك، و الطلع الخبر</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على بن الحكم، عن أبيه عن سعد، عن الأصبغ، عن على علیه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نبياً من الأنبياء شكا إلى الله تعالى قلة النسل في أمته فأمره أن يأمرهم بأكل البيض ففعلوه فكثر النسل فيهم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 عن أبيه، عن أحمد بن النضر، عن محمد بن عمر بن أبي حسنة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شكوت إلى أبي الحسن علیه السّلام قلة الولد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وكل البيض بالبصل</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عيسى عن أبيه عن جده و هو عن ميسر بن عبدالعزيز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 البيض خفيف، و البياض ثقيل</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المكارم عن على بن أحمد بن أشيم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شكوت إلى الرضا علیه السّلام قلة استمرائي الطعام،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مع البيض، ففعلت انتفعت به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الولد فليأكل البيض و ليكثر منه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على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نبياً من الأنبياء شكى إلى الله تعالى قله النسل في أمته فأمره الله عز وجل أن يأمرهم أن يأكلوا الخبز بالبيض</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البيض في الآجام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استوى طرفاه فلا تأكل و ما اختلف طرفاه فكل</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bookmarkStart w:id="405" w:name="pg16433_211465"/>
    </w:p>
    <w:p>
      <w:pPr>
        <w:pStyle w:val="Heading4"/>
        <w:numPr>
          <w:ilvl w:val="3"/>
          <w:numId w:val="1"/>
        </w:numPr>
        <w:rPr/>
      </w:pPr>
      <w:bookmarkStart w:id="406" w:name="__RefHeading___Toc7979353_1280447820"/>
      <w:bookmarkStart w:id="407" w:name="_Toc139"/>
      <w:bookmarkEnd w:id="405"/>
      <w:bookmarkEnd w:id="406"/>
      <w:r>
        <w:rPr>
          <w:rtl w:val="true"/>
        </w:rPr>
        <w:t xml:space="preserve">باب </w:t>
      </w:r>
      <w:r>
        <w:rPr/>
        <w:t>11</w:t>
      </w:r>
      <w:r>
        <w:rPr>
          <w:rtl w:val="true"/>
        </w:rPr>
        <w:t xml:space="preserve"> : </w:t>
      </w:r>
      <w:r>
        <w:rPr>
          <w:rtl w:val="true"/>
        </w:rPr>
        <w:t>حكم ما لا تحله الحياة من الميتة ومما لا يؤكل لحمه</w:t>
      </w:r>
      <w:bookmarkEnd w:id="4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على بن أحمد بن عبد الله بن أحمد بن أبي عبد الله البرقى عن أبيه عن عبدالله جده أحمد، عن أبيه عن ابن أبي عمير يرفعه إلى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أشياء من الميتة ذكيّة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العظم و الشعر و الصوف، والريش و القرن، و الحافر، و البيض والإنفحة و اللبن و السنُ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عن السندي بن محمّد، عن أبى البختري عن جعفر عن أبيه علیه السّلام أنَّ عليّاً سئل عن شاة ماتت فحلب منها لبن ، فقال على علیه السّلام إنَّ ذلك الحرام محضاً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المكارم عن عبد الله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العاج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لى منه لشمطاً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القاسم بن الوليد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عظام الفيل مداهن و أمشاط،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طبّ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أبي الحسن العسكرى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التسريح بمشط العاج ينبت الشعر في الرأس،الخبر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المكارم عن عبد الله بن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ينفصم سنّه أيصلح له أن يشدّها بذهب، و إن سقطت أيصلح أن يجعل مكانها سنّ شاة؟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شاء ليشدّها بعد أن تكون ذكيّة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الحلبي عنه علیه السّلام مثله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زرارة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أبى و أنا حاضر عن الرجل يسقط سنّه فيأخذ من أسنان ميّت فيجعله مكانه قال لا بأس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قتيبة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إنا نلبس هذا الخز و سداه أبريسم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بأس بأبريسم إذا كان معه غيره، قد أصيب الحسين علیه السّلام و عليه جبّة خز و سداه أبريسم،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ألبس هذه الطيلسانة البربرية وصوفها ميت،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الصوف روح ألا ترى أنه يجزُّ و يباع و هو حى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bookmarkStart w:id="408" w:name="pg16433_211467"/>
    </w:p>
    <w:p>
      <w:pPr>
        <w:pStyle w:val="Heading4"/>
        <w:numPr>
          <w:ilvl w:val="3"/>
          <w:numId w:val="1"/>
        </w:numPr>
        <w:rPr/>
      </w:pPr>
      <w:bookmarkStart w:id="409" w:name="__RefHeading___Toc7979355_1280447820"/>
      <w:bookmarkStart w:id="410" w:name="_Toc140"/>
      <w:bookmarkEnd w:id="408"/>
      <w:bookmarkEnd w:id="409"/>
      <w:r>
        <w:rPr>
          <w:rtl w:val="true"/>
        </w:rPr>
        <w:t xml:space="preserve">باب </w:t>
      </w:r>
      <w:r>
        <w:rPr/>
        <w:t>12</w:t>
      </w:r>
      <w:r>
        <w:rPr>
          <w:rtl w:val="true"/>
        </w:rPr>
        <w:t xml:space="preserve"> :</w:t>
      </w:r>
      <w:r>
        <w:rPr>
          <w:rtl w:val="true"/>
        </w:rPr>
        <w:t>فضل اللحم و الشحم و ذم من ترك اللحم أربعين يوماً و أنواع اللحم</w:t>
      </w:r>
      <w:bookmarkEnd w:id="4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عن الحسن بن طريف عن الحسين بن علوان، عن جعفر عن أبيه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باللحم فانّ اللحم من اللحم، و اللحم ينبت اللحم،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ترك اللحم أربعين صباحاً ساء خلقه، وإياكم و أكل السمك، فانّ السمك يسلّ الجسم</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بالإسناد عن جعفر عن أبيه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طعام الدنيا و الآخرة اللحم، وسيد شراب الدنيا والآخرة الماء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بالإسناد عن جعفر عن أبيه عن آبائه علیهم السّلام أن علياً كان يؤتى بغلة ماله من ينبع فيصنع له منها الطعام يترد له الخبز و الزيت و تمر العجوة، فيجعل له منه ثريداً فيأكله و يطعم الناس الخبز واللحم، وربما أكل اللحم</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عن اليقطيني عن القاسم بن يحيى، عن جده الحسن عن أبي بصير و محمّد بن مسلم عن أبي عبد الله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ضعف المسلم فليأكل اللّحم، واللبن، فانّ الله عزّوجلّ جعل القوّة فيهما</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لحوم البقرداء و ألبانها دواء و أسمانها شفاء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أقلّوا من لحم الحيتان، فانّها تذيب البدن، و تكثر البلغم و تغلظ النفس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زياد الحمداني، عن على بن إبراهيم، عن أبيه عن على بن معبد، عن الحسين بن خالد، عن على بن موسى الرضا عن أبيه موسى بن جعفر عن أبيه جعفر بن محمد علیهم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ليبغض البيت اللحم و اللّحم، السمين فقال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إنا لنحبُّ اللّحم، ولا تخلو بيوتنا منه، فكيف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حيث تذهب إنّما البيت اللّحم، البيت الذي يؤكل فيه لحوم الناس بالغيبة، و أما اللّحم، السمين فهو المتجبر المتكبر المختال في مشيته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العيون بالأسانيد المتقدمة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سيد طعام الدنيا والآخرة اللّحم، ثم الأرز</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 السّلام مثله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العيون بالأسانيد عن أمير المؤمنين علیه السّلام قال عليكم باللّحم فانه ينبت اللّحم، و </w:t>
      </w:r>
    </w:p>
    <w:p>
      <w:pPr>
        <w:pStyle w:val="BookText"/>
        <w:rPr/>
      </w:pPr>
      <w:r>
        <w:rPr>
          <w:rFonts w:ascii="Amiri" w:hAnsi="Amiri" w:eastAsia="Amiri" w:cs="Amiri"/>
          <w:color w:val="111111"/>
          <w:sz w:val="28"/>
          <w:sz w:val="28"/>
          <w:szCs w:val="28"/>
          <w:rtl w:val="true"/>
          <w:lang w:bidi="ar-SA"/>
        </w:rPr>
        <w:t xml:space="preserve">من ترك اللحم أربعين يوماً ساء خلقه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على، عن ابن سنان، عن أبي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اللحم والسمن يخلطان جميعاً،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و أطعمنى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على بن الحكم عن الحسين بن أبى العلاء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و سلّم لحماً يحبُّ اللَّحم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ابن القداح عن أبي عبد الله عن أبيه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معشر قريش قوم لحمون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ابن المغيرة عن حماد بن عثمان عن ابن أبي يعفور عن 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ما ترك أبى إلا سبعون درهماً حبسها للحم، إنه كان لا يصبر عن اللّحم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محبوب، عن على بن رئاب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تغديت مع أبي جعفر علیه السّلام في شعبان خمسة عشر يوماً كل يوم بلحم، ما رأيته صام منها يوماً واحداً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على عن ابن القداح عن الحكم بن أيمن عن أبي أسامة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من أتى عليه أربعون يوماً و لم يأكل اللحم فليستقرض على الله وليأكله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 السّلام مثله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ابن أبي عمير والنضر عن هشام بن سالم، عن </w:t>
      </w:r>
    </w:p>
    <w:p>
      <w:pPr>
        <w:pStyle w:val="BookText"/>
        <w:rPr/>
      </w:pPr>
      <w:r>
        <w:rPr>
          <w:rFonts w:ascii="IRNazanin" w:hAnsi="IRNazanin" w:eastAsia="IRNazanin"/>
          <w:color w:val="111111"/>
          <w:sz w:val="28"/>
          <w:sz w:val="28"/>
          <w:szCs w:val="28"/>
          <w:rtl w:val="true"/>
          <w:lang w:bidi="fa-IR"/>
        </w:rPr>
        <w:t>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اللّحم باللّبن مرق الأنبياء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 عن محمّد بن عيسى اليقطيني عن عبيدالله الدّهقان عن درست عن عبدالله بن سنان،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 نبي من الانبياء إلى الله الضعف،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اطبخ اللحم باللبن، وقال إنهما يشدّان الجسم ، قلت هي المضيرة؟ قال لا و لكن اللحم باللبن الحليب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ابن أبي عمير، عن الحكم بن مسكين، عن عمار الساباطي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الا عن شرى اللحم،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ثلاث،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أضياف و قوم ينزلون بنا و ليس يقع منهم موقع اللحم شيء،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ثلاث،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نجد شيئاً أحضر منه، و لوائتدموا بغيره لم يعدوه شيئاً،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ثلاث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فضال، عن ابن بكير عن زرارة،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و سلّم يعجبه الذراع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ابن القداح عن أبي عبد الله علیه السّلام عن أبيه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اليهودية رسول الله صلی الله علیه و آله و سلّم في ذراع وكان النبي صلی الله علیه و آله و سلّم يحب الذراع و الكتف، و يكره الورك لقربها من المبال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على بن الحكم عن هشام بن سالم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أكل اللحم الني،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طعام السباع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أبي عمير عن سجادة عن محمد بن عمر بن الوليد التميمي البصري عن محمّد بن الفرات الأزدي عن زيد بن على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w:t>
      </w:r>
    </w:p>
    <w:p>
      <w:pPr>
        <w:pStyle w:val="BookText"/>
        <w:rPr/>
      </w:pPr>
      <w:r>
        <w:rPr>
          <w:rFonts w:ascii="IRNazanin" w:hAnsi="IRNazanin" w:eastAsia="IRNazanin"/>
          <w:color w:val="111111"/>
          <w:sz w:val="28"/>
          <w:sz w:val="28"/>
          <w:szCs w:val="28"/>
          <w:rtl w:val="true"/>
          <w:lang w:bidi="fa-IR"/>
        </w:rPr>
        <w:t>رسول الله صلی الله علیه و آله و سلّم أن يقطع اللحم على المائدة بالسكين</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على عن محمد بن الهيثم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لنا أبو حمزة طعاماً و نحن جماعة فلما حضر رأى رجلاً منا ينهك العظم فصاح 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سمعت على بن الحسين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تنهكوا العظام فانَّ للجنّ فيه نصيباً، فان فعلتم ذهب من البيت ما هو خير من ذلك ذلك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 عن ابن محبوب، عن العلا، عن محمد بن مسلم، عن أبي جعفر قال علیه السّلام سألته عن العظم أنهكه؟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684"/>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 صلی الله علیه و آله و سلّم يأكل اللحم طبيخاً وبالخبز، و يأكله مشوياً بالخبز، وكان يأكل القديد وحده، و ربما أكله بالخبز، وكان أحبَّ الطعام إليه اللحم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يزيد في السمع والبصر، وكان يقول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يا الله اللحم سيّد الطعام في الدُّنيا والآخرة فلو سألت ربى أن يطعمنيه كلَّ يوم 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يأكل الثريد بالقرع واللحم، وكان يحبُّ القرع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شجرة أخي يونس، و كان صلی الله علیه و آله و سلّم يعجبه الدبّا و يلتقطه من الصفحة، وكان صلی الله علیه و آله و سلّم يأكل الدجاج و لحم الوحش، و لحم الطير الذي يصاد، وكان لا يبتاعه ولا يصيده و يحبُّ أن يصادله و يؤتى به مصنوعاً فيأكله، أو غير مصنوع فيصنع له فيأكله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إذا أكل اللحم يطأطيء رأسه إليه و يرفعه إلى فيه ثم ينهشه انتهاشاً، وكان يحب الشاة الذراع و الكتف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كتاب طب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اللحم سيّد الطعام في الدُّنيا و الآخرة</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تغديت مع أبي جعفر علیه السّلام أربعة عشر يوماً بلحم في شعبان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جعفر بن محمّد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الأنبياء لحميون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أديم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بلغنى أنَّ الله عزّ وجل يبغض البيت اللحم؟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البيت الذي يؤكل فيه لحوم الناس، وقد كان رسول الله لحميّاً يحبُّ اللحم و من ترك اللحم أربعين يوماً ساء خلقه، و من ساء خلقه فأطعموه اللحم، و من أكل من شحمه أخرجت مثلها من الداء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أطيب اللحم لحم الظهر</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اللحم ينبت اللحم، و من أدخل جوفه لقمة شحم اخرجت مثلها من الداء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النبي صلی الله علیه و آله و سلّم من أكل لقمة شحم أنزلت مثلها من الداء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شحمة البقر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اليهودية النبي صلی الله علیه و آله و سلّم في الذراع، و كان يحبُّ الذراع، ويكره الورك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ليقولون من لم يأكل اللحم ثلاثة أيام ساء خلقه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من يأكل أربعين يوماً ساء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 لحم البقر داء وأسمانها شفاء و ألبانها دواء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في مرق لحم البقر أنّه يذهب بالبياض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و ذكر لحم البقر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ألبانها دواء وشحومها شفاء و لحومها داء</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جعفرعلیه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بني إسرائيل شكوا إلى موسى علیه السّلام ما يلقون من البرص، و شكي ذلك إلى الله فأوحى الله تعالى إليه مرهم فليأكلوا لحم البقر بالسلق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الفردوس عن معاذ عن رسول الله صلی الله علیه و آله و سلّم عليكم بأكل لحوم الابل فانّه لا يأكل لحومها الأكلُّ مؤمن مخالف لليهود أعداء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إبراهيم السمّان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تمام الاسلام حبّ لحم الجزور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رسول الله صلی الله علیه و آله و سلّم الأغنياء باتّخاذ الغنم والفقراء باتّخاذ الدجاج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الحسن الأول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أطعموا المحموم لحم القبح فانّه يقوّى الساقين و يطرد الحمّى طرداً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على بن مهزيار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تغديت مع أبي جعفر علیه السّلام فاتى بقطا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مبارك و كان يعجبه وكان يقول أطعموا اليرقان يشوى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أبى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أرى بأكل لحم الحبارى بأساً لأنه جيد للبواسير و وجع الظهر، و هو مما يعين على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اشتكى فؤاده وكثر غمّه فليأكل الدرّاج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أحدكم غمّا أو كرباً لا يدري ما سببه؟ فليأكل لحم الدرّاج فانّه يسكن عنه إنشاء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النبي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يقلّ غيظه، فليأكل لحم الدرّاج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 الراوندي 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لنا من اللحم المقاديم و لا تشة المآخير، فانّ المقاديم أقرب من المرعى و أبعد من الأذى</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اللحم منزل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صغروا القطع كثروا المرق، فاقسموا في الجيران فانّه أسرع لانضاجه، وأعظم لبركته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أطيب اللّحم لحم فرخ قد نهض أو كاد أن ينهض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عند النبي صلی الله علیه و آله و سلّم اللحم و الشحم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منها بضعة تقع في المعدة إلاّ أنبتت مكانها شفاء و أخرجت من مكانها 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رأى رسول الله صلی الله علیه و آله و سلّم رجلاً سميناً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تأكل؟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بأرضي حب و إنما أكل اللحم و اللبن، فقال صلی الله علیه و آله و سلّم جمعت بين اللحمين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إدامكم اللحم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الدعائم عن رسول الله صلی الله علیه و آله و سلّم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الطعام في الدُّنيا والآخرة اللّحم و سيّد الشّراب في الدنيا والآخرة الماء ، وعليكم باللّحم فانّه ينبت اللّحم، و من ترك اللّحم أربعين يوماً ساء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جعفر علیه السّلام أكل اللحم يزيد في السمع والبصر و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 نبي من الأنبياء الضعف إلى ربه 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اطبخ اللحم باللبن فكلها فاني جعلت البركة فيهما، ففعل فرد الله إليه قوته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رسول الله صلی الله علیه و آله و سلّم أنّه كان يحبُّ اللحم،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معشر قريش لحميّون، و أنّه كانت الذراع من اللّحم تعجبه و أُهديت إليه شاة فأهوى إلى الذّراع فنادته أنّي مسمومة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يأكل لحم الجزور إلّا مؤمن</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جعفر بن محمد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اللحم و اللبن ينبتان اللحم، ويشدّان العظم و اللحم يزيد في السمع والبصر، و اللحم بالبيض يزيد في الباءة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عنه علیه السّلام أنّه سئل عمّا يرويه الناس عن رسول الله صلی الله علیه و آله و سلّم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يبغض أهل </w:t>
      </w:r>
    </w:p>
    <w:p>
      <w:pPr>
        <w:pStyle w:val="BookText"/>
        <w:rPr/>
      </w:pPr>
      <w:r>
        <w:rPr>
          <w:rFonts w:ascii="IRNazanin" w:hAnsi="IRNazanin" w:eastAsia="IRNazanin"/>
          <w:color w:val="111111"/>
          <w:sz w:val="28"/>
          <w:sz w:val="28"/>
          <w:szCs w:val="28"/>
          <w:rtl w:val="true"/>
          <w:lang w:bidi="fa-IR"/>
        </w:rPr>
        <w:t xml:space="preserve">البيت اللحمين ، فقال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هو كما يظنّون من أكل اللحم المباح الذي كان رسول الله علیه السّلام يأكله ويحبّه ، إنّما ذاك من اللحم الذى قال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أيحبُّ أحدكم أن يأكل لحم أخيه ميتا فكرهتموه</w:t>
      </w:r>
      <w:r>
        <w:rPr>
          <w:rFonts w:eastAsia="IRNazanin" w:cs="IRNazanin"/>
          <w:color w:val="111111"/>
          <w:sz w:val="28"/>
          <w:szCs w:val="28"/>
          <w:rtl w:val="true"/>
          <w:lang w:bidi="fa-IR"/>
        </w:rPr>
        <w:t>»</w:t>
      </w:r>
      <w:r>
        <w:rPr>
          <w:rStyle w:val="FootnoteAnchor"/>
          <w:rtl w:val="true"/>
        </w:rPr>
        <w:footnoteReference w:id="689"/>
      </w:r>
      <w:r>
        <w:rPr>
          <w:rFonts w:ascii="Amiri" w:hAnsi="Amiri" w:eastAsia="Amiri" w:cs="Amiri"/>
          <w:color w:val="111111"/>
          <w:sz w:val="28"/>
          <w:sz w:val="28"/>
          <w:szCs w:val="28"/>
          <w:rtl w:val="true"/>
          <w:lang w:bidi="ar-SA"/>
        </w:rPr>
        <w:t xml:space="preserve">يعنى بالغيبة والوقيعة فيه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رسول الله الله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لقمة سمينة نزل مثلها من الداء من جسده و لحم البقر داء، وسمنها شفاء و لبنها دواء</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bookmarkStart w:id="411" w:name="pg16433_211476"/>
    </w:p>
    <w:p>
      <w:pPr>
        <w:pStyle w:val="Heading4"/>
        <w:numPr>
          <w:ilvl w:val="3"/>
          <w:numId w:val="1"/>
        </w:numPr>
        <w:rPr/>
      </w:pPr>
      <w:bookmarkStart w:id="412" w:name="__RefHeading___Toc7979357_1280447820"/>
      <w:bookmarkStart w:id="413" w:name="_Toc141"/>
      <w:bookmarkEnd w:id="411"/>
      <w:bookmarkEnd w:id="412"/>
      <w:r>
        <w:rPr>
          <w:rtl w:val="true"/>
        </w:rPr>
        <w:t xml:space="preserve">باب </w:t>
      </w:r>
      <w:r>
        <w:rPr/>
        <w:t>13</w:t>
      </w:r>
      <w:r>
        <w:rPr>
          <w:rtl w:val="true"/>
        </w:rPr>
        <w:t>:</w:t>
      </w:r>
      <w:r>
        <w:rPr>
          <w:rtl w:val="true"/>
        </w:rPr>
        <w:t>الكباب و الشواء و الرؤس</w:t>
      </w:r>
      <w:bookmarkEnd w:id="4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عن أبيه، عن ابن سنان و عبدالله بن المغيرة، عن موسى بن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الحسن الأول علیه السّلام مالي أراك مصفراً؟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وعك أصابني، فقال كل اللحم فأكلته ثم رآنى بعد جمعة و أنا على حالي مصفرّ،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آمرك بأكل اللحم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أكلت غيره منذ أمرتني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أكلته؟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طبيخاً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كله كباباً، فأكلت ثم أرسل إلىّ فدعانى بعدجمعة فاذا الدّم قدعاد في وجهي،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 عن محمّد بن الحسن الصفار، عن موسى بن عمر، عن جعفر بن إبراهيم ابن مهزم، عن أبي مريم عن الأصبغ بن نباته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 الله و قدامه شواء، فقال لي ادن وكل،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لي ضار،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اعلمك كلمات لا يضر معهنَّ شيء مما تخاف،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ء مما تخاف،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خير الأسماء ملء الأرض و السماء، الرحمن الرحيم، لا يضر مع اسمه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تغدَّ معنا</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بن الرّيان بن الصلت عن عبيد الله بن عبدالله الواسطى عن واصل بن سليمان، أو عن درست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الرؤس عند أبي عبد الله الله أو الرأس من الشاة،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الرأس موضع الذكاة، و أقرب من المرعى، وأبعد من الأذى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w:t>
      </w:r>
      <w:bookmarkStart w:id="414" w:name="pg16433_211477"/>
    </w:p>
    <w:p>
      <w:pPr>
        <w:pStyle w:val="Heading4"/>
        <w:numPr>
          <w:ilvl w:val="3"/>
          <w:numId w:val="1"/>
        </w:numPr>
        <w:rPr/>
      </w:pPr>
      <w:bookmarkStart w:id="415" w:name="__RefHeading___Toc7979359_1280447820"/>
      <w:bookmarkStart w:id="416" w:name="_Toc142"/>
      <w:bookmarkEnd w:id="414"/>
      <w:bookmarkEnd w:id="415"/>
      <w:r>
        <w:rPr>
          <w:rtl w:val="true"/>
        </w:rPr>
        <w:t xml:space="preserve">باب </w:t>
      </w:r>
      <w:r>
        <w:rPr/>
        <w:t>14</w:t>
      </w:r>
      <w:r>
        <w:rPr>
          <w:rtl w:val="true"/>
        </w:rPr>
        <w:t xml:space="preserve"> :</w:t>
      </w:r>
      <w:r>
        <w:rPr>
          <w:rtl w:val="true"/>
        </w:rPr>
        <w:t>الثريد و المرق والشورباجات وألوان الطعام</w:t>
      </w:r>
      <w:bookmarkEnd w:id="4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النوفلي، عن السكوني، عن أبي عبد الله عن آبائه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ترد التريد إبراهيم علیه السّلام و أول من هشم الثريد هاشم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الرواة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الثريد بركة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القاسم، عن العبدى عن ابن سنان، عن أبي البختري، عن أبي عبد الله علیه السّلام قال التريد طعام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النّهيكىّ و يعقوب بن يزيد عن العبدي، ورواه أحمد عن النوفلي عن السكونى عن أبي عبد الله علیه السّلام مثله ، و زاد فيه ابن فضال عن محمد بن أبي حمزة 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العقارجات تعظم البطن ، و ترخي الأليتين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ابن أبي عمير، عن هشام بن سالم، عن سلمة بن محرز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بالثريد فاني لم أجد شيئاً أقوى لي منه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عن سعدان بن مسلم عن إسمعيل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عبدالله علیه السّلام فدعا بالمائدة فاتي بثريد و دعا بزيت فصبّه على اللحم فأكلت معه</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عن أبيه، عن محمد بن يحيى الخزاز، عن غياث بن إبراهيم، عن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على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تأكلوا من رأس الثريد وكلوا من جوانبها فان البركة في</w:t>
      </w:r>
    </w:p>
    <w:p>
      <w:pPr>
        <w:pStyle w:val="BookText"/>
        <w:rPr/>
      </w:pPr>
      <w:r>
        <w:rPr>
          <w:rFonts w:ascii="IRNazanin" w:hAnsi="IRNazanin" w:eastAsia="IRNazanin"/>
          <w:color w:val="111111"/>
          <w:sz w:val="28"/>
          <w:sz w:val="28"/>
          <w:szCs w:val="28"/>
          <w:rtl w:val="true"/>
          <w:lang w:bidi="fa-IR"/>
        </w:rPr>
        <w:t>رأسها</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عبد الله بن المغيرة عن غياث بن إبراهيم مثله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عن رسول الله صلی الله علیه و آله و 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الثريد طعام العرب، وأوَّل من رد الثريد إبراهيم علیه السّلام و أوّل من هشمه من العرب هاشم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جعفر علیه السّلام قال الثريد بركة وطعام الواحد يكفى الاثنين يعنى صلوات الله عليه أنّه يقوتهم لا على الشبع و الاتّساع</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أرسلنا إلى أبي عبد الله علیه السّلام بقديرة فيها نارباج فأكل منها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احبسوا بقيّتها علىّ، قال فاتي بها مرَّتين أو ثلاثاً ثمَّ إِنَّ الغلام صبَّ فيها ماء و أتاه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أفسدتها علىَّ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w:t>
      </w:r>
      <w:bookmarkStart w:id="417" w:name="pg16433_211479"/>
    </w:p>
    <w:p>
      <w:pPr>
        <w:pStyle w:val="Heading4"/>
        <w:numPr>
          <w:ilvl w:val="3"/>
          <w:numId w:val="1"/>
        </w:numPr>
        <w:rPr/>
      </w:pPr>
      <w:bookmarkStart w:id="418" w:name="__RefHeading___Toc7979361_1280447820"/>
      <w:bookmarkStart w:id="419" w:name="_Toc143"/>
      <w:bookmarkEnd w:id="417"/>
      <w:bookmarkEnd w:id="418"/>
      <w:r>
        <w:rPr>
          <w:rtl w:val="true"/>
        </w:rPr>
        <w:t xml:space="preserve">باب </w:t>
      </w:r>
      <w:r>
        <w:rPr/>
        <w:t>15</w:t>
      </w:r>
      <w:r>
        <w:rPr>
          <w:rtl w:val="true"/>
        </w:rPr>
        <w:t xml:space="preserve"> :</w:t>
      </w:r>
      <w:r>
        <w:rPr>
          <w:rtl w:val="true"/>
        </w:rPr>
        <w:t>الهريسة و المثلثة و أشباهها</w:t>
      </w:r>
      <w:bookmarkEnd w:id="4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عيسى اليقطيني عن عبيد الله بن عبدالله الدهقان، عن درست بن أبي منصور، عن عبد الله بن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نبياً من الأنبياء شكا إلى الله الضعف وقلّة الجماع فأمره بأكل الهريسة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في حديث آخر رفع إلى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 سلّم شكا إلى ربّه وجع ظهره فأمره بأكل الحبّ باللّحم يعني الهريسة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عبد الله بن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أتاني جبرئيل فأمرني بأكل الهريسة ليشتد ظهري وأقوى بها على عبادة ربّى</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محمد بن سنان، عن منصور الصيقل، عن أبيه، عن أبي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 تعالى أهدى إلى رسوله صلی الله علیه و آله و سلّم هريسة من هرايس </w:t>
      </w:r>
    </w:p>
    <w:p>
      <w:pPr>
        <w:pStyle w:val="BookText"/>
        <w:rPr/>
      </w:pPr>
      <w:r>
        <w:rPr>
          <w:rFonts w:ascii="IRNazanin" w:hAnsi="IRNazanin" w:eastAsia="IRNazanin"/>
          <w:color w:val="111111"/>
          <w:sz w:val="28"/>
          <w:sz w:val="28"/>
          <w:szCs w:val="28"/>
          <w:rtl w:val="true"/>
          <w:lang w:bidi="fa-IR"/>
        </w:rPr>
        <w:t xml:space="preserve">الجنّة غرست في رياض الجنّة وفركها الحور العين، فأكلها رسول الله فزاد في قوَّته بضع أربعين رجلاً، و ذلك شيء أراد الله أن يسرَّ به نبيه صلی الله علیه و آله و سلّم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 سلّم لو أغنى عن الموت شيء لأغنت المثلّثة،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 ما المثلثة ؟ قال الحسو باللبن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موسى السريعي عن ابن محبوب، و هرون بن أبى الجهم، عن السكونى عن أبي عبد الله عن أبيه علیهما السّلام أنَّ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 نوح إلى الی ربه عز وجل ضعف بدنه، فأوحى الله تعالى إليه أن اطبخ اللّبن فكلها، فانّي جعلت القوّة و البركة فيهما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بالأسانيد الثلاثة المتقدّمة عن الرضا عن آبائه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بن على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 صلی الله علیه و آله و سلّم إذا أكل طعاماً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بارك لنا فيه و ارزقنا خيراً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أكل لبناً أو شربه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بارك لنا فيه و ارزقنا منه</w:t>
      </w:r>
      <w:r>
        <w:rPr>
          <w:rFonts w:eastAsia="IRNazanin" w:cs="IRNazanin"/>
          <w:color w:val="111111"/>
          <w:sz w:val="28"/>
          <w:szCs w:val="28"/>
          <w:rtl w:val="true"/>
          <w:lang w:bidi="fa-IR"/>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صحيفة الرضاء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عنه علیه السّلام مثله</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النوفلي عن السكونى عن أبي عبد الله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صلی الله علیه و آله و سلّم يحبُّ من الشراب اللَّبن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إبراهيم بن حزام الحريري، عن محمد بن أبي نصر، عن ثعلبة، عن عبدالرحيم بن عبدالمجيد القصير، عن جعفر بن محمد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أصابه ضعف في قلبه أو بدنه فليأكل لحم الضان باللبن، فانّه يخرج من أوصاله كل داء و غائلة، و يقوّى جسمه، و يشدَّ متنه</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عثمان بن عيسى، عن خالد بن نجيح،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اللبن من طعام المرسلين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الأشعري عن ابن القدّاح عن أبي عبد الله علیه السّلام عن أبيه عن آبائه علیهم السّلام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و ابن بزيع، عن محمد بن يحيى الخزاز، عن غياث بن إبراهيم عن جعفر عن آبائه علیهم السّلام أنَّ عليًّا علیه السّلام كان يستحبُّ أن يفطر على اللبن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النوفلي عن السكوني، عن أبي عبدالله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أحد يغصُّ بشرب اللبن لأنَّ الله تبارك و 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 خالصاً سائغاً للشّاربين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نوح بن شعيب عمّن ذكره،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تغيّر عليه ماء الظهر ينفع له اللبن الحليب و العسل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غير واحد، عن أبان بن عثمان، عن زرارة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بألبان البقر فانّها تخلط من كلَّ شجرة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النوفلي، عن السكوني، عن أبي عبد الله عن أبيه عن على علیهم السّلام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لبن البقر شفاء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محمد بن عيسى، عن صفوان، عن عيص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شرب ألبان الأتن فقال اشربها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ذانك الأطيبان التمر واللبن، إنَّ رسول الله صلی الله علیه و آله و سلّم كلما شرب لبناً تمضمض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لدسماً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رواية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شربتم اللبن فتمضمضوا فانَّ لها دسماً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ألبان البقر دواء</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 الابل خير من ألبانها و يجعل الله الشفاء في ألبانها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 xml:space="preserve">. </w:t>
      </w:r>
      <w:bookmarkStart w:id="420" w:name="pg16433_211484"/>
    </w:p>
    <w:p>
      <w:pPr>
        <w:pStyle w:val="Heading4"/>
        <w:numPr>
          <w:ilvl w:val="3"/>
          <w:numId w:val="1"/>
        </w:numPr>
        <w:rPr/>
      </w:pPr>
      <w:bookmarkStart w:id="421" w:name="__RefHeading___Toc7979363_1280447820"/>
      <w:bookmarkStart w:id="422" w:name="_Toc144"/>
      <w:bookmarkEnd w:id="420"/>
      <w:bookmarkEnd w:id="421"/>
      <w:r>
        <w:rPr>
          <w:rtl w:val="true"/>
        </w:rPr>
        <w:t xml:space="preserve">باب </w:t>
      </w:r>
      <w:r>
        <w:rPr/>
        <w:t>16</w:t>
      </w:r>
      <w:r>
        <w:rPr>
          <w:rtl w:val="true"/>
        </w:rPr>
        <w:t xml:space="preserve"> :</w:t>
      </w:r>
      <w:r>
        <w:rPr>
          <w:rtl w:val="true"/>
        </w:rPr>
        <w:t>الالبان و بدو خلقها و فوائدها و أنواعها وأحكامها</w:t>
      </w:r>
      <w:bookmarkEnd w:id="422"/>
    </w:p>
    <w:p>
      <w:pPr>
        <w:pStyle w:val="Heading4"/>
        <w:numPr>
          <w:ilvl w:val="3"/>
          <w:numId w:val="1"/>
        </w:numPr>
        <w:rPr/>
      </w:pPr>
      <w:bookmarkStart w:id="423" w:name="__RefHeading___Toc7979365_1280447820"/>
      <w:bookmarkStart w:id="424" w:name="_Toc145"/>
      <w:bookmarkEnd w:id="423"/>
      <w:r>
        <w:rPr>
          <w:rtl w:val="true"/>
        </w:rPr>
        <w:t xml:space="preserve">باب </w:t>
      </w:r>
      <w:r>
        <w:rPr/>
        <w:t>17</w:t>
      </w:r>
      <w:r>
        <w:rPr>
          <w:rtl w:val="true"/>
        </w:rPr>
        <w:t>:</w:t>
      </w:r>
      <w:r>
        <w:rPr>
          <w:rtl w:val="true"/>
        </w:rPr>
        <w:t>الجبن</w:t>
      </w:r>
      <w:bookmarkEnd w:id="4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ابن الشيخ عن هلال بن محمّد الحفّار، عن إسماعيل بن على الدعبلى عن أبيه، عن الرضا عن آبائه، عن على بن الحسين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شيئان ما دخلا جوفاً قطُّ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أفسداه الجبن و القديد الخبر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أصحابه رفعه عن أبي عبد الله علیه السّلام مثله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 عن ابن محبوب، عن عبد الله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الجبن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سألتني عن طعام يعجنبي، ثم أعطى الغلام دراهم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ابتع لي جبنا و دعا بالغداة فتغدّينا معه و أُتي بالجبن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فلمّا فرغ من الغداء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الجبن؟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ترني أكلته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ولكنّى أُحبُ أن أسمعه منك،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سأخبرك عن الجبن و غيره، كلٌّ ما يكون فيه حلال و حرام فهو لك حلال، حتّى تعرف الحرام بعينه فتدعه</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دعوات الراوندى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اللقمة الجبن يطيب النكهة و يهضم ما قبله و يمرىء ما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الدروع الواقية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إلى هرون بن موسى التلعكبري، عن محمد بن همام عن محمّد بن يحيى الفارسي عن محمّد بن يحيى الطبري، عن الوليد بن أبان، عن محمد بن سماعة،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اللُّقمة الجبن، تعذب الفم، و تطيّب النكهة، و تهضم ما قبله و تشهّى الطعام، و من يتعمد أكله رأس الشهر أو شك أن لا ترد له 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عن على بن إبراهيم الهاشمي عن أبيه، عن محمد بن الفضيل النيسابوري، عن بعض رجاله،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عن الجبن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داء لا دواء له، فلما كان بالعشى دخل الرجل على أبي عبد الله علیه السّلام فنظر إلى الجبنّ على الخوان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سألتك بالغداة عن الجبن فقلت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هو الداء الذي لا دواء له، و الساعة أراه على الخوان؟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ضارّ بالغداة، نافع بالعشيّ، ويزيد في ماء الظهر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روي أنَّ مضرَّة الجبنّ في قشره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محبوب، عن عبد العزيز العبديّ،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الجبنّ و الجوز في كلّ واحد منهما الشفاء، فان افترقا كان في كل واحد منهما الداء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المكارم عنه علیه السّلام مثله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w:t>
      </w:r>
      <w:bookmarkStart w:id="425" w:name="pg16433_211486"/>
    </w:p>
    <w:p>
      <w:pPr>
        <w:pStyle w:val="Heading4"/>
        <w:numPr>
          <w:ilvl w:val="3"/>
          <w:numId w:val="1"/>
        </w:numPr>
        <w:rPr/>
      </w:pPr>
      <w:bookmarkStart w:id="426" w:name="__RefHeading___Toc7979367_1280447820"/>
      <w:bookmarkStart w:id="427" w:name="_Toc146"/>
      <w:bookmarkEnd w:id="425"/>
      <w:bookmarkEnd w:id="426"/>
      <w:r>
        <w:rPr>
          <w:rtl w:val="true"/>
        </w:rPr>
        <w:t xml:space="preserve">باب </w:t>
      </w:r>
      <w:r>
        <w:rPr/>
        <w:t>18</w:t>
      </w:r>
      <w:r>
        <w:rPr>
          <w:rtl w:val="true"/>
        </w:rPr>
        <w:t>:</w:t>
      </w:r>
      <w:r>
        <w:rPr>
          <w:rtl w:val="true"/>
        </w:rPr>
        <w:t>الماست و المضيرة</w:t>
      </w:r>
      <w:bookmarkEnd w:id="4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رفعه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الماست ولا يضرُّه فليصبُّ عليها الهاضوم،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الهاضوم؟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النانخواه</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 عن محمد بن يحيى، عن أحمد بن محمد، عن عبدالله بن محمد الحجال، عن أبي سليمان الحمار،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عبد الله علیه السّلام فجاءنا بمضيرة وبعدها بطعام ثمَّ أُتي بقناع من رطب عليه ألوان الخبر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الحجّال مثله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سويد بن غفلة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على بن أبي طالب علیه السّلام فوجدته جالساً وبين يديه إناء فيه لبن أجد ريح حموضته و في يده رغيف أرى قشاء الشعير في وجهه و هو يكسر بيده و يطرحه فيه الخبر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xml:space="preserve">. </w:t>
      </w:r>
      <w:bookmarkStart w:id="428" w:name="pg16433_211487"/>
    </w:p>
    <w:p>
      <w:pPr>
        <w:pStyle w:val="Heading2"/>
        <w:numPr>
          <w:ilvl w:val="1"/>
          <w:numId w:val="1"/>
        </w:numPr>
        <w:rPr/>
      </w:pPr>
      <w:bookmarkStart w:id="429" w:name="__RefHeading___Toc7979369_1280447820"/>
      <w:bookmarkStart w:id="430" w:name="_Toc147"/>
      <w:bookmarkEnd w:id="428"/>
      <w:bookmarkEnd w:id="429"/>
      <w:r>
        <w:rPr>
          <w:rtl w:val="true"/>
        </w:rPr>
        <w:t>فهرست ما فی هذا الجزء</w:t>
      </w:r>
      <w:bookmarkEnd w:id="430"/>
    </w:p>
    <w:p>
      <w:pPr>
        <w:pStyle w:val="BookText"/>
        <w:rPr/>
      </w:pPr>
      <w:r>
        <w:rPr>
          <w:rFonts w:ascii="IRNazanin" w:hAnsi="IRNazanin" w:eastAsia="IRNazanin"/>
          <w:color w:val="111111"/>
          <w:sz w:val="28"/>
          <w:sz w:val="28"/>
          <w:szCs w:val="28"/>
          <w:rtl w:val="true"/>
          <w:lang w:bidi="fa-IR"/>
        </w:rPr>
        <w:t>کتاب تاريخ الامام الثاني عشر</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ولادته و أحوال امه صلوات الله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أسمائه الله و ألقابه و کناه و عللها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التسمية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صفاته صلوات الله عليه و علاماته و نسبه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الآيات المأوَّلة بقيام القائم علیه السلام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IRNazanin" w:hAnsi="IRNazanin" w:eastAsia="IRNazanin"/>
          <w:color w:val="111111"/>
          <w:sz w:val="28"/>
          <w:sz w:val="28"/>
          <w:szCs w:val="28"/>
          <w:rtl w:val="true"/>
          <w:lang w:bidi="fa-IR"/>
        </w:rPr>
        <w:t xml:space="preserve">النصوص من الله تعالى و من آبائه عليه صلوات الله عليهم اجمعين سوى ما تقدم في كتاب احوال امير المؤمنين علیه السّلام من النصوص على الاثنى عشر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ماورد من أخبار الله و أخبار النبى صلی الله علیه و آله و سلّم بالقائم علیه السّلام من طرق الخاصة والعامة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ماورد عن أمير المؤمنين صلوات الله عليه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في ذلك عن الحسنين صلوات الله عليهما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في ذلك عن عليّ بن الحسين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روى عن الباقر صلوات الله عليه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في ذلك عن الصادق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عن الكاظم صلوات الله عليه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عن الرضا علیه السّلام في ذلك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روى في ذلك عن الجواد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العسكريين صلوات الله عليهما على القائم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الأئمة علیه السّلام على طول غيبته علیه السّلام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ظهر من معجزاته صلوات الله عليه و فيه بعض أحواله و أحوال سفرائه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أحوال السفراء الذين كانوا في زمان الغيبة الصغرى وسائط بين الشيعة و بين القائم علیه السّلام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المذمومين الذين ادعوا البابيّة و السفارة كذباً و افتراء لعنهم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من رآه صلوات الله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الغيبة وكيفية انتفاع الناس به في غيبته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التمحيص و النهي عن التوقيت وحصول البداء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انتظار الفرج ومدح الشيعة في زمان الغيبة و ما ينبغي فعله في ذلك 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ادعى الرؤية فى الغيبة الكبرى و انه يشهد و يرى الناس و لایرونه و سائرأحواله علیه السّلام في الغيبة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ظهوره صلوات الله عليه من السفياني و الدجال و غير ذلك و فيه ذكربعض أشراط الساعة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خروجه و مايدل عليه و ما يحدث عنده وكيفيته و مدة ملكه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و أخلاقه و عدد أصحابه و خصائص زمانه و احوال أصحابه صلوات الله عليه و علی آبائه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خرج من توقيعاته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كتاب السماء و العالم</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Amiri" w:hAnsi="Amiri" w:eastAsia="Amiri" w:cs="Amiri"/>
          <w:color w:val="111111"/>
          <w:sz w:val="28"/>
          <w:sz w:val="28"/>
          <w:szCs w:val="28"/>
          <w:rtl w:val="true"/>
          <w:lang w:bidi="ar-SA"/>
        </w:rPr>
        <w:t>أبواب كليات أحوال العالم و ما يتعلق بالسماويات</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حدوث العالم و بدء خلقه و کیفیته و بعض كليات الامور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العوالم و من كان في الارض قبل خلق آدم و من يكون فيها بعد انقضاء القيامة و أحوال جابلقا و جابرسا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القلم و اللوح المحفوظ، و الكتاب المبين و الامام المبين و ام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 و الكرسي و حملتهما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سدرة المنتهى و معنى عليين و سجين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المعمور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السماوات وكيفياتها و عددها، و النجوم و أعدادها وصفاتها و المجرة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الشمس و القمر و أحوالهما و صفاتهما و الليل و النهار و ما يتعلق بهما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النجوم و العمل به و حال المنجمين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النهي عن الاستمطار بالأنواء و الطيرة و العدوى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ابواب الازمنة و أنواعها و وسعادتها و نحوستها و سائر أحوالها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السنين و الشهور و أنواعهما و الفصول و أحوالها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الرياح و أسبابها و أنواعها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الماء و أنواعه و البحار و غرائبها و ما ينعقد فيها، و علة المد و الجزر، والممدوح من الانهار و المذموم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الارض وكيفيتها و ما أعد الله للناس فيها و جوامع أحوال العناصر و ما تحت الارضين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قسمة الارض الى الاقاليم وذكر جبل قاف و سائر الجبال وكيفية خلقها و سبب الزلزلة و علتها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أكل الطين و ما يحل أكله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المعادن وأحوال الجمادات والطبائع و تأثيراتها وانقلابات الجواهر وبعض النوادر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الممدوح من البلدان والمذموم منها و غرائبها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IRNazanin" w:hAnsi="IRNazanin" w:eastAsia="IRNazanin"/>
          <w:color w:val="111111"/>
          <w:sz w:val="28"/>
          <w:sz w:val="28"/>
          <w:szCs w:val="28"/>
          <w:rtl w:val="true"/>
          <w:lang w:bidi="fa-IR"/>
        </w:rPr>
        <w:t>الانسان و الروح والبدن وأجزائه وقواهما وأحوالهما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لم سمّى الانسان انساناً و المرأة مرأة و النساء نساءاً و الحواء حواء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الانسان و تفضيله على الملك و بعض جوامع أحواله تفضيله على الملك و بعض جوامع أحواله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 خلق الانسان في الرحم الى آخر أحواله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النفس و الروح و أحوالهما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 الارواح قبل الاجساد، و علة تعلقها بها، و بعض شؤونها من ائتلافها و اختلافها وحبها و بغضها وغير ذلك من أحوالها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قوى النفس و مشاعرها من الحواس الظاهرة والباطنة وسائر القوى البدنية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به قوام بدن الإنسان و تشريح أعضائه و منافعها و ما يترتب عليها من أحوال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نادر في علّة اختلاف صور المخلوقات و علة السودان و الترك و الصقالبة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Amiri" w:hAnsi="Amiri" w:eastAsia="Amiri" w:cs="Amiri"/>
          <w:color w:val="111111"/>
          <w:sz w:val="28"/>
          <w:sz w:val="28"/>
          <w:szCs w:val="28"/>
          <w:rtl w:val="true"/>
          <w:lang w:bidi="ar-SA"/>
        </w:rPr>
        <w:t>الطب ومعالجة الامراض و خواص الادوية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لم سمّى الطبيب طبيباً و ما ورد في عمل الطب و الرجوع الى الطبيب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التداوي بالحرام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علاج الحمى واليرقان وكثرة الدم و بيان علاماتها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الحجامة و الحقنة و السعوط و القيء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 الصداع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معالجات العين و الاذن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معالجات علل سائر أجزاء الوجه و الأسنان والفم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ورم الكبد و أوجاع الجوف و الخاصرة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علاج البطن و الزحير و وجع المعدة و برودتها و رخاوتها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الدواء لأوجاع الحلق والرئة و العسال و السل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معالجة الرياح الموجعة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علاج تقطير البول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علاج الجراحات القروح و علة الجدرى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الدواء لوجع البطن والظهر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معالجة البواسير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يدفع البلغم و الرطوبات و اليبوسة و الفالج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دواء البلبلة وكثرة العطش و يبس الفم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علاج السموم و لدغ المؤذيات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معالجة الوباء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الجذام و البرص و البهق و الداء الخبيث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Amiri" w:hAnsi="Amiri" w:eastAsia="Amiri" w:cs="Amiri"/>
          <w:color w:val="111111"/>
          <w:sz w:val="28"/>
          <w:sz w:val="28"/>
          <w:szCs w:val="28"/>
          <w:rtl w:val="true"/>
          <w:lang w:bidi="ar-SA"/>
        </w:rPr>
        <w:t>الادوية وخواصها</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الهندباء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الشبرم و السنا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البنفسج و الخيرى و الزنبق و أدهانها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الحبة السوداء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العناب </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الحرمل و الكندر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السعد و الاشنان </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طبّهم علیه السّلام وجوامعها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ابواب</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السحر والعين و حقيقتهما زائداً على ما تقدم في باب عصمة الملائكة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الجنّ وأحوالهم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إبليس لعنة الله و قصصه و بدء خلقه و مكائده و مصائده وأحوال ذريته و الاحتراز عنهم اعاذنا الله من شرورهم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أبواب الحيوان وأصنافها وأحوالها وأحكامها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عموم أحوال الحيوان و أصنافها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أحوال الانعام و منافعها و مضارها و اتخاذها</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نادر في ركوب الزوامل و الجلالات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الحلب والرعى و فيه بعض النوادر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تسمية الدواب و بدء خلقها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ارتباط الدواب و بيان أنواعها و ما فيه شومها و بركتها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الدابة على صاحبها ، آداب ركوبها و حملها و بعض النوادر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اخصاء الدواب وكيها و تعرقبها و الاضرار بها و بسائر الحيوانات والتحريش بينها، و آداب انتاجها و بعض النوادر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والنمل و سائر مانهى عن قتله من الحيوانات و ما يحل قتله منها من الحيات – العقارب و الغربان و غيرها و النهى عن حرق الحيوانات و تعذيبها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القبرة و العصفور و أشباههما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الذباب والبق والبرغوث والزنبور والخنفساء والقملة والقرد والحلم وأشباهها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الخفاش و غرایب خلقه و عجایب أمره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البوم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أبواب الدواجن و قد مضت منها الانعام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اتخاذ الدواجن في البيوت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اتخاذ الديك و أنواعها و اتخاذ الدجاج في البيت و أحكامهما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و أنواعه من الفواخت والقمارى و الدباسي و الوارشي و 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الطاووس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الدراج و القطا والقبج وغيرها من الطيور و فضل لحم بعضها على 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أبواب الوحوش و السباع من الدواجن و غيرها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الكلاب و أنواعها وصفاتها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أبواب الصيد والذبائح و ما يحل و ما يحرم من الحيوان و غيره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ما يحل و ما يحرم من المأكولات و المشروبات و حكم المشتبه بالحرام و ما اضطروا 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من الطيور وسائر الحيوان و ما لا يحل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الجراد و السمك وسائر حيوان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الاسباب العارضة المقتضية للتحريم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الصيد و أحكامه و آدابه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التذكية و أنواعها وأحكامها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ذبايح الكفار من أهل الكتاب و غيرهم و النصاب و المخالفين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الجنين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يحرم من الذبيحة و ما يكره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البيوض و خواصها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لاتحله الحياة من الميتة و مما لا يؤكل لحمه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اللحم و الشحم و ذم من ترك اللحم أربعين يوماً و أنواع اللحم 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الكباب و الشواء و الرؤس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الثريد و المرق و الشورباجات و ألوان الطعام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الهريسة و المثلثة و أشباهها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الالبان و بدو خلقها و فوائدها و أنواعها و 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الجبن </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الماست و المضيرة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bookmarkStart w:id="431" w:name="pg16433_211494"/>
    </w:p>
    <w:p>
      <w:pPr>
        <w:pStyle w:val="Heading2"/>
        <w:numPr>
          <w:ilvl w:val="1"/>
          <w:numId w:val="1"/>
        </w:numPr>
        <w:rPr/>
      </w:pPr>
      <w:bookmarkStart w:id="432" w:name="__RefHeading___Toc7979371_1280447820"/>
      <w:bookmarkStart w:id="433" w:name="_Toc148"/>
      <w:bookmarkEnd w:id="431"/>
      <w:bookmarkEnd w:id="432"/>
      <w:r>
        <w:rPr>
          <w:rtl w:val="true"/>
        </w:rPr>
        <w:t>الرموز الوارده فی کل الاجزاء</w:t>
      </w:r>
      <w:bookmarkEnd w:id="433"/>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الاسناد</w:t>
      </w:r>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المصطفى</w:t>
      </w:r>
    </w:p>
    <w:p>
      <w:pPr>
        <w:pStyle w:val="BookText"/>
        <w:rPr/>
      </w:pPr>
      <w:r>
        <w:rPr>
          <w:rFonts w:ascii="IRNazanin" w:hAnsi="IRNazanin" w:eastAsia="IRNazanin"/>
          <w:color w:val="111111"/>
          <w:sz w:val="28"/>
          <w:sz w:val="28"/>
          <w:szCs w:val="28"/>
          <w:rtl w:val="true"/>
          <w:lang w:bidi="fa-IR"/>
        </w:rPr>
        <w:t xml:space="preserve">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الاعمال</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للاحتجاج</w:t>
      </w:r>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p>
    <w:p>
      <w:pPr>
        <w:pStyle w:val="BookText"/>
        <w:rPr/>
      </w:pPr>
      <w:r>
        <w:rPr>
          <w:rFonts w:ascii="Amiri" w:hAnsi="Amiri" w:eastAsia="Amiri" w:cs="Amiri"/>
          <w:color w:val="111111"/>
          <w:sz w:val="28"/>
          <w:sz w:val="28"/>
          <w:szCs w:val="28"/>
          <w:rtl w:val="true"/>
          <w:lang w:bidi="ar-SA"/>
        </w:rPr>
        <w:t xml:space="preserve">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p>
    <w:p>
      <w:pPr>
        <w:pStyle w:val="BookText"/>
        <w:rPr/>
      </w:pPr>
      <w:r>
        <w:rPr>
          <w:rFonts w:ascii="IRNazanin" w:hAnsi="IRNazanin" w:eastAsia="IRNazanin"/>
          <w:color w:val="111111"/>
          <w:sz w:val="28"/>
          <w:sz w:val="28"/>
          <w:szCs w:val="28"/>
          <w:rtl w:val="true"/>
          <w:lang w:bidi="fa-IR"/>
        </w:rPr>
        <w:t xml:space="preserve">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الاخبار</w:t>
      </w:r>
    </w:p>
    <w:p>
      <w:pPr>
        <w:pStyle w:val="BookText"/>
        <w:rPr/>
      </w:pPr>
      <w:r>
        <w:rPr>
          <w:rFonts w:ascii="IRNazanin" w:hAnsi="IRNazanin" w:eastAsia="IRNazanin"/>
          <w:color w:val="111111"/>
          <w:sz w:val="28"/>
          <w:sz w:val="28"/>
          <w:szCs w:val="28"/>
          <w:rtl w:val="true"/>
          <w:lang w:bidi="fa-IR"/>
        </w:rPr>
        <w:t xml:space="preserve">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الاسبوع</w:t>
      </w:r>
    </w:p>
    <w:p>
      <w:pPr>
        <w:pStyle w:val="BookText"/>
        <w:rPr/>
      </w:pPr>
      <w:r>
        <w:rPr>
          <w:rFonts w:ascii="Amiri" w:hAnsi="Amiri" w:eastAsia="Amiri" w:cs="Amiri"/>
          <w:color w:val="111111"/>
          <w:sz w:val="28"/>
          <w:sz w:val="28"/>
          <w:szCs w:val="28"/>
          <w:rtl w:val="true"/>
          <w:lang w:bidi="ar-SA"/>
        </w:rPr>
        <w:t xml:space="preserve">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الفرحة الغرى</w:t>
      </w:r>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الاختصاص</w:t>
      </w:r>
    </w:p>
    <w:p>
      <w:pPr>
        <w:pStyle w:val="BookText"/>
        <w:rPr/>
      </w:pPr>
      <w:r>
        <w:rPr>
          <w:rFonts w:ascii="IRNazanin" w:hAnsi="IRNazanin" w:eastAsia="IRNazanin"/>
          <w:color w:val="111111"/>
          <w:sz w:val="28"/>
          <w:sz w:val="28"/>
          <w:szCs w:val="28"/>
          <w:rtl w:val="true"/>
          <w:lang w:bidi="fa-IR"/>
        </w:rPr>
        <w:t xml:space="preserve">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w:t>
      </w:r>
    </w:p>
    <w:p>
      <w:pPr>
        <w:pStyle w:val="BookText"/>
        <w:rPr/>
      </w:pP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للارشاد</w:t>
      </w:r>
    </w:p>
    <w:p>
      <w:pPr>
        <w:pStyle w:val="BookText"/>
        <w:rPr/>
      </w:pP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لکشف الیقین</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العیاشی</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الانبياء</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للاستبصار</w:t>
      </w:r>
    </w:p>
    <w:p>
      <w:pPr>
        <w:pStyle w:val="BookText"/>
        <w:rPr/>
      </w:pPr>
      <w:r>
        <w:rPr>
          <w:rFonts w:ascii="IRNazanin" w:hAnsi="IRNazanin" w:eastAsia="IRNazanin"/>
          <w:color w:val="111111"/>
          <w:sz w:val="28"/>
          <w:sz w:val="28"/>
          <w:szCs w:val="28"/>
          <w:rtl w:val="true"/>
          <w:lang w:bidi="fa-IR"/>
        </w:rPr>
        <w:t xml:space="preserve">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لصحيفة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p>
    <w:p>
      <w:pPr>
        <w:pStyle w:val="BookText"/>
        <w:rPr/>
      </w:pPr>
      <w:r>
        <w:rPr>
          <w:rFonts w:ascii="IRNazanin" w:hAnsi="IRNazanin" w:eastAsia="IRNazanin"/>
          <w:color w:val="111111"/>
          <w:sz w:val="28"/>
          <w:sz w:val="28"/>
          <w:szCs w:val="28"/>
          <w:rtl w:val="true"/>
          <w:lang w:bidi="fa-IR"/>
        </w:rPr>
        <w:t xml:space="preserve">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لامان الاخطار</w:t>
      </w:r>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الائمة</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p>
    <w:p>
      <w:pPr>
        <w:pStyle w:val="BookText"/>
        <w:rPr/>
      </w:pPr>
      <w:r>
        <w:rPr>
          <w:rFonts w:ascii="IRNazanin" w:hAnsi="IRNazanin" w:eastAsia="IRNazanin"/>
          <w:color w:val="111111"/>
          <w:sz w:val="28"/>
          <w:sz w:val="28"/>
          <w:szCs w:val="28"/>
          <w:rtl w:val="true"/>
          <w:lang w:bidi="fa-IR"/>
        </w:rPr>
        <w:t xml:space="preserve">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الاسلام</w:t>
      </w:r>
    </w:p>
    <w:p>
      <w:pPr>
        <w:pStyle w:val="BookText"/>
        <w:rPr/>
      </w:pPr>
      <w:r>
        <w:rPr>
          <w:rFonts w:ascii="IRNazanin" w:hAnsi="IRNazanin" w:eastAsia="IRNazanin"/>
          <w:color w:val="111111"/>
          <w:sz w:val="28"/>
          <w:sz w:val="28"/>
          <w:szCs w:val="28"/>
          <w:rtl w:val="true"/>
          <w:lang w:bidi="fa-IR"/>
        </w:rPr>
        <w:t xml:space="preserve">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p>
    <w:p>
      <w:pPr>
        <w:pStyle w:val="BookText"/>
        <w:rPr/>
      </w:pPr>
      <w:r>
        <w:rPr>
          <w:rFonts w:ascii="Amiri" w:hAnsi="Amiri" w:eastAsia="Amiri" w:cs="Amiri"/>
          <w:color w:val="111111"/>
          <w:sz w:val="28"/>
          <w:sz w:val="28"/>
          <w:szCs w:val="28"/>
          <w:rtl w:val="true"/>
          <w:lang w:bidi="ar-SA"/>
        </w:rPr>
        <w:t xml:space="preserve">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لاعلام الورى</w:t>
      </w:r>
    </w:p>
    <w:p>
      <w:pPr>
        <w:pStyle w:val="BookText"/>
        <w:rPr/>
      </w:pP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والمحاسن</w:t>
      </w:r>
    </w:p>
    <w:p>
      <w:pPr>
        <w:pStyle w:val="BookText"/>
        <w:rPr/>
      </w:pPr>
      <w:r>
        <w:rPr>
          <w:rFonts w:ascii="IRNazanin" w:hAnsi="IRNazanin" w:eastAsia="IRNazanin"/>
          <w:color w:val="111111"/>
          <w:sz w:val="28"/>
          <w:sz w:val="28"/>
          <w:szCs w:val="28"/>
          <w:rtl w:val="true"/>
          <w:lang w:bidi="fa-IR"/>
        </w:rPr>
        <w:t xml:space="preserve">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p>
    <w:p>
      <w:pPr>
        <w:pStyle w:val="BookText"/>
        <w:rPr/>
      </w:pPr>
      <w:r>
        <w:rPr>
          <w:rFonts w:ascii="Amiri" w:hAnsi="Amiri" w:eastAsia="Amiri" w:cs="Amiri"/>
          <w:color w:val="111111"/>
          <w:sz w:val="28"/>
          <w:sz w:val="28"/>
          <w:szCs w:val="28"/>
          <w:rtl w:val="true"/>
          <w:lang w:bidi="ar-SA"/>
        </w:rPr>
        <w:t xml:space="preserve">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p>
    <w:p>
      <w:pPr>
        <w:pStyle w:val="BookText"/>
        <w:rPr/>
      </w:pP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الابواب</w:t>
      </w:r>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على بن إبراهيم</w:t>
      </w:r>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الغروى</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p>
    <w:p>
      <w:pPr>
        <w:pStyle w:val="BookText"/>
        <w:rPr/>
      </w:pPr>
      <w:r>
        <w:rPr>
          <w:rFonts w:ascii="IRNazanin" w:hAnsi="IRNazanin" w:eastAsia="IRNazanin"/>
          <w:color w:val="111111"/>
          <w:sz w:val="28"/>
          <w:sz w:val="28"/>
          <w:szCs w:val="28"/>
          <w:rtl w:val="true"/>
          <w:lang w:bidi="fa-IR"/>
        </w:rPr>
        <w:t xml:space="preserve">قبس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p>
    <w:p>
      <w:pPr>
        <w:pStyle w:val="BookText"/>
        <w:rPr/>
      </w:pPr>
      <w:r>
        <w:rPr>
          <w:rFonts w:ascii="IRNazanin" w:hAnsi="IRNazanin" w:eastAsia="IRNazanin"/>
          <w:color w:val="111111"/>
          <w:sz w:val="28"/>
          <w:sz w:val="28"/>
          <w:szCs w:val="28"/>
          <w:rtl w:val="true"/>
          <w:lang w:bidi="fa-IR"/>
        </w:rPr>
        <w:t xml:space="preserve">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p>
    <w:p>
      <w:pPr>
        <w:pStyle w:val="BookText"/>
        <w:rPr/>
      </w:pP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لاقبال الاعمال</w:t>
      </w:r>
    </w:p>
    <w:p>
      <w:pPr>
        <w:pStyle w:val="BookText"/>
        <w:rPr/>
      </w:pPr>
      <w:r>
        <w:rPr>
          <w:rFonts w:ascii="Amiri" w:hAnsi="Amiri" w:eastAsia="Amiri" w:cs="Amiri"/>
          <w:color w:val="111111"/>
          <w:sz w:val="28"/>
          <w:sz w:val="28"/>
          <w:szCs w:val="28"/>
          <w:rtl w:val="true"/>
          <w:lang w:bidi="ar-SA"/>
        </w:rPr>
        <w:t xml:space="preserve">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لاكمال الدين</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للکافی</w:t>
      </w:r>
    </w:p>
    <w:p>
      <w:pPr>
        <w:pStyle w:val="BookText"/>
        <w:rPr/>
      </w:pP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لرجال الكشي</w:t>
      </w:r>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p>
    <w:p>
      <w:pPr>
        <w:pStyle w:val="BookText"/>
        <w:rPr/>
      </w:pPr>
      <w:r>
        <w:rPr>
          <w:rFonts w:ascii="Amiri" w:hAnsi="Amiri" w:eastAsia="Amiri" w:cs="Amiri"/>
          <w:color w:val="111111"/>
          <w:sz w:val="28"/>
          <w:sz w:val="28"/>
          <w:szCs w:val="28"/>
          <w:rtl w:val="true"/>
          <w:lang w:bidi="ar-SA"/>
        </w:rPr>
        <w:t xml:space="preserve">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p>
    <w:p>
      <w:pPr>
        <w:pStyle w:val="BookText"/>
        <w:rPr/>
      </w:pPr>
      <w:r>
        <w:rPr>
          <w:rFonts w:ascii="IRNazanin" w:hAnsi="IRNazanin" w:eastAsia="IRNazanin"/>
          <w:color w:val="111111"/>
          <w:sz w:val="28"/>
          <w:sz w:val="28"/>
          <w:szCs w:val="28"/>
          <w:rtl w:val="true"/>
          <w:lang w:bidi="fa-IR"/>
        </w:rPr>
        <w:t>كنز لكنز جامع الفوائد و تأويل الایات الظاهره معا</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p>
    <w:p>
      <w:pPr>
        <w:pStyle w:val="BookText"/>
        <w:rPr/>
      </w:pP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الامين</w:t>
      </w:r>
    </w:p>
    <w:p>
      <w:pPr>
        <w:pStyle w:val="BookText"/>
        <w:rPr/>
      </w:pPr>
      <w:r>
        <w:rPr>
          <w:rFonts w:ascii="Amiri" w:hAnsi="Amiri" w:eastAsia="Amiri" w:cs="Amiri"/>
          <w:color w:val="111111"/>
          <w:sz w:val="28"/>
          <w:sz w:val="28"/>
          <w:szCs w:val="28"/>
          <w:rtl w:val="true"/>
          <w:lang w:bidi="ar-SA"/>
        </w:rPr>
        <w:t xml:space="preserve">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لامالي الصدوق</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لتفسير الامام العسكرى علیه السّلام</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لامالي الطوسي</w:t>
      </w:r>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p>
    <w:p>
      <w:pPr>
        <w:pStyle w:val="BookText"/>
        <w:rPr/>
      </w:pP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لمعانى الاخبار</w:t>
      </w:r>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الاخلاق</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p>
    <w:p>
      <w:pPr>
        <w:pStyle w:val="BookText"/>
        <w:rPr/>
      </w:pPr>
      <w:r>
        <w:rPr>
          <w:rFonts w:ascii="IRNazanin" w:hAnsi="IRNazanin" w:eastAsia="IRNazanin"/>
          <w:color w:val="111111"/>
          <w:sz w:val="28"/>
          <w:sz w:val="28"/>
          <w:szCs w:val="28"/>
          <w:rtl w:val="true"/>
          <w:lang w:bidi="fa-IR"/>
        </w:rPr>
        <w:t xml:space="preserve">مهج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لعيون اخبار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p>
    <w:p>
      <w:pPr>
        <w:pStyle w:val="BookText"/>
        <w:rPr/>
      </w:pP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p>
    <w:p>
      <w:pPr>
        <w:pStyle w:val="BookText"/>
        <w:rPr/>
      </w:pPr>
      <w:r>
        <w:rPr>
          <w:rFonts w:ascii="Amiri" w:hAnsi="Amiri" w:eastAsia="Amiri" w:cs="Amiri"/>
          <w:color w:val="111111"/>
          <w:sz w:val="28"/>
          <w:sz w:val="28"/>
          <w:szCs w:val="28"/>
          <w:rtl w:val="true"/>
          <w:lang w:bidi="ar-SA"/>
        </w:rPr>
        <w:t xml:space="preserve">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p>
    <w:p>
      <w:pPr>
        <w:pStyle w:val="BookText"/>
        <w:rPr/>
      </w:pP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p>
    <w:p>
      <w:pPr>
        <w:pStyle w:val="BookText"/>
        <w:rPr/>
      </w:pPr>
      <w:r>
        <w:rPr>
          <w:rFonts w:ascii="IRNazanin" w:hAnsi="IRNazanin" w:eastAsia="IRNazanin"/>
          <w:color w:val="111111"/>
          <w:sz w:val="28"/>
          <w:sz w:val="28"/>
          <w:szCs w:val="28"/>
          <w:rtl w:val="true"/>
          <w:lang w:bidi="fa-IR"/>
        </w:rPr>
        <w:t xml:space="preserve">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لكتابي الحسين بن سعید او لكتابه والنوادر</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لا يحضره الفقيه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Pr>
        <w:t>53/2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الحديث في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اکمال الدین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اكمال الدين </w:t>
      </w:r>
      <w:r>
        <w:rPr>
          <w:rFonts w:eastAsia="IRNazanin" w:cs="IRNazanin"/>
          <w:b w:val="false"/>
          <w:bCs w:val="false"/>
          <w:i w:val="false"/>
          <w:iCs w:val="false"/>
          <w:color w:val="333333"/>
          <w:sz w:val="20"/>
          <w:szCs w:val="20"/>
        </w:rPr>
        <w:t>405/12</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Pr>
        <w:t>193/2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144/51</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في 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Pr>
        <w:t>366/2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387/22</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1392/2</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بن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بن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بعده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لتفسير علي بن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46/52</w:t>
      </w:r>
      <w:r>
        <w:rPr>
          <w:rFonts w:ascii="IRNazanin" w:hAnsi="IRNazanin" w:eastAsia="IRNazanin"/>
          <w:b w:val="false"/>
          <w:b w:val="false"/>
          <w:bCs w:val="false"/>
          <w:i w:val="false"/>
          <w:i w:val="false"/>
          <w:iCs w:val="false"/>
          <w:color w:val="333333"/>
          <w:sz w:val="20"/>
          <w:sz w:val="20"/>
          <w:szCs w:val="20"/>
          <w:rtl w:val="true"/>
        </w:rPr>
        <w:t>؛ و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سيأتى الحديث مسنداً تحت الرقم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المعاني </w:t>
      </w:r>
      <w:r>
        <w:rPr>
          <w:rFonts w:eastAsia="IRNazanin" w:cs="IRNazanin"/>
          <w:b w:val="false"/>
          <w:bCs w:val="false"/>
          <w:i w:val="false"/>
          <w:iCs w:val="false"/>
          <w:color w:val="333333"/>
          <w:sz w:val="20"/>
          <w:szCs w:val="20"/>
        </w:rPr>
        <w:t>30</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288/6</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388/6</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389/6</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368</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280/2</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السبعة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w:t>
      </w:r>
      <w:r>
        <w:rPr>
          <w:rFonts w:eastAsia="IRNazanin" w:cs="IRNazanin"/>
          <w:b w:val="false"/>
          <w:bCs w:val="false"/>
          <w:i w:val="false"/>
          <w:iCs w:val="false"/>
          <w:color w:val="333333"/>
          <w:sz w:val="20"/>
          <w:szCs w:val="20"/>
        </w:rPr>
        <w:t>286</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220</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w:t>
      </w:r>
      <w:r>
        <w:rPr>
          <w:rFonts w:eastAsia="IRNazanin" w:cs="IRNazanin"/>
          <w:b w:val="false"/>
          <w:bCs w:val="false"/>
          <w:i w:val="false"/>
          <w:iCs w:val="false"/>
          <w:color w:val="333333"/>
          <w:sz w:val="20"/>
          <w:szCs w:val="20"/>
        </w:rPr>
        <w:t>80</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والآية في 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الرضاء الا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سورة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279/10</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المكارم </w:t>
      </w:r>
      <w:r>
        <w:rPr>
          <w:rFonts w:eastAsia="IRNazanin" w:cs="IRNazanin"/>
          <w:b w:val="false"/>
          <w:bCs w:val="false"/>
          <w:i w:val="false"/>
          <w:iCs w:val="false"/>
          <w:color w:val="333333"/>
          <w:sz w:val="20"/>
          <w:szCs w:val="20"/>
        </w:rPr>
        <w:t>419</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w:t>
      </w:r>
      <w:r>
        <w:rPr>
          <w:rFonts w:eastAsia="IRNazanin" w:cs="IRNazanin"/>
          <w:b w:val="false"/>
          <w:bCs w:val="false"/>
          <w:i w:val="false"/>
          <w:iCs w:val="false"/>
          <w:color w:val="333333"/>
          <w:sz w:val="20"/>
          <w:szCs w:val="20"/>
        </w:rPr>
        <w:t>50</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w:t>
      </w:r>
      <w:r>
        <w:rPr>
          <w:rFonts w:eastAsia="IRNazanin" w:cs="IRNazanin"/>
          <w:b w:val="false"/>
          <w:bCs w:val="false"/>
          <w:i w:val="false"/>
          <w:iCs w:val="false"/>
          <w:color w:val="333333"/>
          <w:sz w:val="20"/>
          <w:szCs w:val="20"/>
        </w:rPr>
        <w:t>50</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w:t>
      </w:r>
      <w:r>
        <w:rPr>
          <w:rFonts w:eastAsia="IRNazanin" w:cs="IRNazanin"/>
          <w:b w:val="false"/>
          <w:bCs w:val="false"/>
          <w:i w:val="false"/>
          <w:iCs w:val="false"/>
          <w:color w:val="333333"/>
          <w:sz w:val="20"/>
          <w:szCs w:val="20"/>
        </w:rPr>
        <w:t>54</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المكارم </w:t>
      </w:r>
      <w:r>
        <w:rPr>
          <w:rFonts w:eastAsia="IRNazanin" w:cs="IRNazanin"/>
          <w:b w:val="false"/>
          <w:bCs w:val="false"/>
          <w:i w:val="false"/>
          <w:iCs w:val="false"/>
          <w:color w:val="333333"/>
          <w:sz w:val="20"/>
          <w:szCs w:val="20"/>
        </w:rPr>
        <w:t>84</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291/8</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الرضاء الا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Pr>
        <w:t>65</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w:t>
      </w:r>
      <w:r>
        <w:rPr>
          <w:rFonts w:eastAsia="IRNazanin" w:cs="IRNazanin"/>
          <w:b w:val="false"/>
          <w:bCs w:val="false"/>
          <w:i w:val="false"/>
          <w:iCs w:val="false"/>
          <w:color w:val="333333"/>
          <w:sz w:val="20"/>
          <w:szCs w:val="20"/>
        </w:rPr>
        <w:t>66</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w:t>
      </w:r>
      <w:r>
        <w:rPr>
          <w:rFonts w:eastAsia="IRNazanin" w:cs="IRNazanin"/>
          <w:b w:val="false"/>
          <w:bCs w:val="false"/>
          <w:i w:val="false"/>
          <w:iCs w:val="false"/>
          <w:color w:val="333333"/>
          <w:sz w:val="20"/>
          <w:szCs w:val="20"/>
        </w:rPr>
        <w:t>73</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519</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w:t>
      </w:r>
      <w:r>
        <w:rPr>
          <w:rFonts w:eastAsia="IRNazanin" w:cs="IRNazanin"/>
          <w:b w:val="false"/>
          <w:bCs w:val="false"/>
          <w:i w:val="false"/>
          <w:iCs w:val="false"/>
          <w:color w:val="333333"/>
          <w:sz w:val="20"/>
          <w:szCs w:val="20"/>
        </w:rPr>
        <w:t>105</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70</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w:t>
      </w:r>
      <w:r>
        <w:rPr>
          <w:rFonts w:eastAsia="IRNazanin" w:cs="IRNazanin"/>
          <w:b w:val="false"/>
          <w:bCs w:val="false"/>
          <w:i w:val="false"/>
          <w:iCs w:val="false"/>
          <w:color w:val="333333"/>
          <w:sz w:val="20"/>
          <w:szCs w:val="20"/>
        </w:rPr>
        <w:t>51</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المكارم </w:t>
      </w:r>
      <w:r>
        <w:rPr>
          <w:rFonts w:eastAsia="IRNazanin" w:cs="IRNazanin"/>
          <w:b w:val="false"/>
          <w:bCs w:val="false"/>
          <w:i w:val="false"/>
          <w:iCs w:val="false"/>
          <w:color w:val="333333"/>
          <w:sz w:val="20"/>
          <w:szCs w:val="20"/>
        </w:rPr>
        <w:t>212</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المكارم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w:t>
      </w:r>
      <w:r>
        <w:rPr>
          <w:rFonts w:eastAsia="IRNazanin" w:cs="IRNazanin"/>
          <w:b w:val="false"/>
          <w:bCs w:val="false"/>
          <w:i w:val="false"/>
          <w:iCs w:val="false"/>
          <w:color w:val="333333"/>
          <w:sz w:val="20"/>
          <w:szCs w:val="20"/>
        </w:rPr>
        <w:t>29</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27</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کتاب التوحيد </w:t>
      </w:r>
      <w:r>
        <w:rPr>
          <w:rFonts w:eastAsia="IRNazanin" w:cs="IRNazanin"/>
          <w:b w:val="false"/>
          <w:bCs w:val="false"/>
          <w:i w:val="false"/>
          <w:iCs w:val="false"/>
          <w:color w:val="333333"/>
          <w:sz w:val="20"/>
          <w:szCs w:val="20"/>
        </w:rPr>
        <w:t>92/3</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كتاب التوحيد </w:t>
      </w:r>
      <w:r>
        <w:rPr>
          <w:rFonts w:eastAsia="IRNazanin" w:cs="IRNazanin"/>
          <w:b w:val="false"/>
          <w:bCs w:val="false"/>
          <w:i w:val="false"/>
          <w:iCs w:val="false"/>
          <w:color w:val="333333"/>
          <w:sz w:val="20"/>
          <w:szCs w:val="20"/>
        </w:rPr>
        <w:t>105/3</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كتاب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220/3</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617/2</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حیاه الحیوان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288/1</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235/1</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الرضاء علیه السّلام </w:t>
      </w:r>
      <w:r>
        <w:rPr>
          <w:rFonts w:eastAsia="IRNazanin" w:cs="IRNazanin"/>
          <w:b w:val="false"/>
          <w:bCs w:val="false"/>
          <w:i w:val="false"/>
          <w:iCs w:val="false"/>
          <w:color w:val="333333"/>
          <w:sz w:val="20"/>
          <w:szCs w:val="20"/>
        </w:rPr>
        <w:t>5</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277/10</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55/1</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و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و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 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قسم الخطب</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45</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550/6</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المفيد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546/6</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550/6</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552</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550/6</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552/6</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615/2</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 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84</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254/10</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254/10</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261/10</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117</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ascii="IRNazanin" w:hAnsi="IRNazanin" w:eastAsia="IRNazanin"/>
          <w:b w:val="false"/>
          <w:b w:val="false"/>
          <w:bCs w:val="false"/>
          <w:i w:val="false"/>
          <w:i w:val="false"/>
          <w:iCs w:val="false"/>
          <w:color w:val="333333"/>
          <w:sz w:val="20"/>
          <w:sz w:val="20"/>
          <w:szCs w:val="20"/>
          <w:rtl w:val="true"/>
        </w:rPr>
        <w:t>؛ و رواه الكلينى و الشيخ و علي بن ابراهيم في الكافي و التهذيب و التفسير راجع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51</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278/10</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374/6</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371/6</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433/2</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118</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186</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434/2</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79</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80</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 حديث الحلبي هو الذي مر تحت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 المحاسن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 حديث الحلبي هو الذي مر تحت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 المحاسن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 حديث الحلبي هو الذي مر تحت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 المحاسن</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617/2</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 و مثله في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وتراها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image" Target="media/image2.jpeg"/><Relationship Id="rId487" Type="http://schemas.openxmlformats.org/officeDocument/2006/relationships/image" Target="media/image2.jpeg"/><Relationship Id="rId488" Type="http://schemas.openxmlformats.org/officeDocument/2006/relationships/footer" Target="footer481.xml"/><Relationship Id="rId489" Type="http://schemas.openxmlformats.org/officeDocument/2006/relationships/footnotes" Target="footnotes.xml"/><Relationship Id="rId490" Type="http://schemas.openxmlformats.org/officeDocument/2006/relationships/numbering" Target="numbering.xml"/><Relationship Id="rId491" Type="http://schemas.openxmlformats.org/officeDocument/2006/relationships/fontTable" Target="fontTable.xml"/><Relationship Id="rId492" Type="http://schemas.openxmlformats.org/officeDocument/2006/relationships/settings" Target="settings.xml"/><Relationship Id="rId4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489</Pages>
  <Words>67652</Words>
  <Characters>257714</Characters>
  <CharactersWithSpaces>324184</CharactersWithSpaces>
  <Paragraphs>1480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2026-08-25T13:26:01Z</dcterms:created>
  <dc:creator>ghaemiyeh.com</dc:creator>
  <dc:description/>
  <dc:language>en-US</dc:language>
  <cp:lastModifiedBy/>
  <dcterms:modified xsi:type="dcterms:W3CDTF">2026-08-25T16:56:14Z</dcterms:modified>
  <cp:revision>1</cp:revision>
  <dc:subject/>
  <dc:title>مناهل الابرار فی تلخیص بحار الانوار جلد 9</dc:title>
</cp:coreProperties>
</file>

<file path=docProps/custom.xml><?xml version="1.0" encoding="utf-8"?>
<Properties xmlns="http://schemas.openxmlformats.org/officeDocument/2006/custom-properties" xmlns:vt="http://schemas.openxmlformats.org/officeDocument/2006/docPropsVTypes"/>
</file>