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210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53210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32108_1280447820">
            <w:r>
              <w:rPr>
                <w:webHidden/>
                <w:rStyle w:val="IndexLink"/>
                <w:rtl w:val="true"/>
              </w:rPr>
              <w:t>توطئة</w:t>
            </w:r>
            <w:r>
              <w:rPr>
                <w:rStyle w:val="IndexLink"/>
                <w:rtl w:val="true"/>
              </w:rPr>
              <w:tab/>
            </w:r>
            <w:r>
              <w:rPr>
                <w:rStyle w:val="IndexLink"/>
              </w:rPr>
              <w:t>9</w:t>
            </w:r>
          </w:hyperlink>
        </w:p>
        <w:p>
          <w:pPr>
            <w:pStyle w:val="Contents2"/>
            <w:tabs>
              <w:tab w:val="clear" w:pos="8743"/>
              <w:tab w:val="right" w:pos="9026" w:leader="dot"/>
            </w:tabs>
            <w:rPr/>
          </w:pPr>
          <w:hyperlink w:anchor="__RefHeading___Toc6532110_1280447820">
            <w:r>
              <w:rPr>
                <w:webHidden/>
                <w:rStyle w:val="IndexLink"/>
                <w:rtl w:val="true"/>
              </w:rPr>
              <w:t>مناهل الابرار</w:t>
            </w:r>
            <w:r>
              <w:rPr>
                <w:rStyle w:val="IndexLink"/>
                <w:rtl w:val="true"/>
              </w:rPr>
              <w:tab/>
            </w:r>
            <w:r>
              <w:rPr>
                <w:rStyle w:val="IndexLink"/>
              </w:rPr>
              <w:t>124</w:t>
            </w:r>
          </w:hyperlink>
        </w:p>
        <w:p>
          <w:pPr>
            <w:pStyle w:val="Contents3"/>
            <w:tabs>
              <w:tab w:val="clear" w:pos="8459"/>
              <w:tab w:val="right" w:pos="9026" w:leader="dot"/>
            </w:tabs>
            <w:rPr/>
          </w:pPr>
          <w:hyperlink w:anchor="__RefHeading___Toc6532112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6532114_1280447820">
            <w:r>
              <w:rPr>
                <w:webHidden/>
                <w:rStyle w:val="IndexLink"/>
                <w:rtl w:val="true"/>
              </w:rPr>
              <w:t>بحار الانوار</w:t>
            </w:r>
            <w:r>
              <w:rPr>
                <w:rStyle w:val="IndexLink"/>
                <w:rtl w:val="true"/>
              </w:rPr>
              <w:t xml:space="preserve">: </w:t>
            </w:r>
            <w:r>
              <w:rPr>
                <w:rStyle w:val="IndexLink"/>
                <w:rtl w:val="true"/>
              </w:rPr>
              <w:t>الجامعة لدرر أخبار الائمة الاطهار</w:t>
            </w:r>
            <w:r>
              <w:rPr>
                <w:rStyle w:val="IndexLink"/>
                <w:rtl w:val="true"/>
              </w:rPr>
              <w:tab/>
            </w:r>
            <w:r>
              <w:rPr>
                <w:rStyle w:val="IndexLink"/>
              </w:rPr>
              <w:t>131</w:t>
            </w:r>
          </w:hyperlink>
        </w:p>
        <w:p>
          <w:pPr>
            <w:pStyle w:val="Contents3"/>
            <w:tabs>
              <w:tab w:val="clear" w:pos="8459"/>
              <w:tab w:val="right" w:pos="9026" w:leader="dot"/>
            </w:tabs>
            <w:rPr/>
          </w:pPr>
          <w:hyperlink w:anchor="__RefHeading___Toc6532116_1280447820">
            <w:r>
              <w:rPr>
                <w:webHidden/>
                <w:rStyle w:val="IndexLink"/>
                <w:rtl w:val="true"/>
              </w:rPr>
              <w:t>الفصل الاول</w:t>
            </w:r>
            <w:r>
              <w:rPr>
                <w:rStyle w:val="IndexLink"/>
                <w:rtl w:val="true"/>
              </w:rPr>
              <w:t xml:space="preserve">: </w:t>
            </w:r>
            <w:r>
              <w:rPr>
                <w:rStyle w:val="IndexLink"/>
                <w:rtl w:val="true"/>
              </w:rPr>
              <w:t>في بيان الاصول والكتب المأخوذ منها</w:t>
            </w:r>
            <w:r>
              <w:rPr>
                <w:rStyle w:val="IndexLink"/>
                <w:rtl w:val="true"/>
              </w:rPr>
              <w:tab/>
            </w:r>
            <w:r>
              <w:rPr>
                <w:rStyle w:val="IndexLink"/>
              </w:rPr>
              <w:t>131</w:t>
            </w:r>
          </w:hyperlink>
        </w:p>
        <w:p>
          <w:pPr>
            <w:pStyle w:val="Contents3"/>
            <w:tabs>
              <w:tab w:val="clear" w:pos="8459"/>
              <w:tab w:val="right" w:pos="9026" w:leader="dot"/>
            </w:tabs>
            <w:rPr/>
          </w:pPr>
          <w:hyperlink w:anchor="__RefHeading___Toc6532118_1280447820">
            <w:r>
              <w:rPr>
                <w:webHidden/>
                <w:rStyle w:val="IndexLink"/>
                <w:rtl w:val="true"/>
              </w:rPr>
              <w:t>الفصل الثاني</w:t>
            </w:r>
            <w:r>
              <w:rPr>
                <w:rStyle w:val="IndexLink"/>
                <w:rtl w:val="true"/>
              </w:rPr>
              <w:t xml:space="preserve">: </w:t>
            </w:r>
            <w:r>
              <w:rPr>
                <w:rStyle w:val="IndexLink"/>
                <w:rtl w:val="true"/>
              </w:rPr>
              <w:t>في بيان الوثوق على الكتب المذكورة واختلافها في ذلك</w:t>
            </w:r>
            <w:r>
              <w:rPr>
                <w:rStyle w:val="IndexLink"/>
                <w:rtl w:val="true"/>
              </w:rPr>
              <w:tab/>
            </w:r>
            <w:r>
              <w:rPr>
                <w:rStyle w:val="IndexLink"/>
              </w:rPr>
              <w:t>133</w:t>
            </w:r>
          </w:hyperlink>
        </w:p>
        <w:p>
          <w:pPr>
            <w:pStyle w:val="Contents3"/>
            <w:tabs>
              <w:tab w:val="clear" w:pos="8459"/>
              <w:tab w:val="right" w:pos="9026" w:leader="dot"/>
            </w:tabs>
            <w:rPr/>
          </w:pPr>
          <w:hyperlink w:anchor="__RefHeading___Toc6532120_1280447820">
            <w:r>
              <w:rPr>
                <w:webHidden/>
                <w:rStyle w:val="IndexLink"/>
                <w:rtl w:val="true"/>
              </w:rPr>
              <w:t>الفصل الثالث</w:t>
            </w:r>
            <w:r>
              <w:rPr>
                <w:rStyle w:val="IndexLink"/>
                <w:rtl w:val="true"/>
              </w:rPr>
              <w:tab/>
            </w:r>
            <w:r>
              <w:rPr>
                <w:rStyle w:val="IndexLink"/>
              </w:rPr>
              <w:t>135</w:t>
            </w:r>
          </w:hyperlink>
        </w:p>
        <w:p>
          <w:pPr>
            <w:pStyle w:val="Contents3"/>
            <w:tabs>
              <w:tab w:val="clear" w:pos="8459"/>
              <w:tab w:val="right" w:pos="9026" w:leader="dot"/>
            </w:tabs>
            <w:rPr/>
          </w:pPr>
          <w:hyperlink w:anchor="__RefHeading___Toc6532122_1280447820">
            <w:r>
              <w:rPr>
                <w:webHidden/>
                <w:rStyle w:val="IndexLink"/>
                <w:rtl w:val="true"/>
              </w:rPr>
              <w:t>الفصل الرابع</w:t>
            </w:r>
            <w:r>
              <w:rPr>
                <w:rStyle w:val="IndexLink"/>
                <w:rtl w:val="true"/>
              </w:rPr>
              <w:t xml:space="preserve">: </w:t>
            </w:r>
            <w:r>
              <w:rPr>
                <w:rStyle w:val="IndexLink"/>
                <w:rtl w:val="true"/>
              </w:rPr>
              <w:t>ولنذكر المفردات المشتركة</w:t>
            </w:r>
            <w:r>
              <w:rPr>
                <w:rStyle w:val="IndexLink"/>
                <w:rtl w:val="true"/>
              </w:rPr>
              <w:tab/>
            </w:r>
            <w:r>
              <w:rPr>
                <w:rStyle w:val="IndexLink"/>
              </w:rPr>
              <w:t>142</w:t>
            </w:r>
          </w:hyperlink>
        </w:p>
        <w:p>
          <w:pPr>
            <w:pStyle w:val="Contents3"/>
            <w:tabs>
              <w:tab w:val="clear" w:pos="8459"/>
              <w:tab w:val="right" w:pos="9026" w:leader="dot"/>
            </w:tabs>
            <w:rPr/>
          </w:pPr>
          <w:hyperlink w:anchor="__RefHeading___Toc6532124_1280447820">
            <w:r>
              <w:rPr>
                <w:webHidden/>
                <w:rStyle w:val="IndexLink"/>
                <w:rtl w:val="true"/>
              </w:rPr>
              <w:t>الفصل الخامس</w:t>
            </w:r>
            <w:r>
              <w:rPr>
                <w:rStyle w:val="IndexLink"/>
                <w:rtl w:val="true"/>
              </w:rPr>
              <w:t xml:space="preserve">: </w:t>
            </w:r>
            <w:r>
              <w:rPr>
                <w:rStyle w:val="IndexLink"/>
                <w:rtl w:val="true"/>
              </w:rPr>
              <w:t>في ذكر بعض ما لابد من ذكره مما ذكره أصحاب الكتب المأخوذ منها في مفتتحها</w:t>
            </w:r>
            <w:r>
              <w:rPr>
                <w:rStyle w:val="IndexLink"/>
                <w:rtl w:val="true"/>
              </w:rPr>
              <w:tab/>
            </w:r>
            <w:r>
              <w:rPr>
                <w:rStyle w:val="IndexLink"/>
              </w:rPr>
              <w:t>147</w:t>
            </w:r>
          </w:hyperlink>
        </w:p>
        <w:p>
          <w:pPr>
            <w:pStyle w:val="Contents2"/>
            <w:tabs>
              <w:tab w:val="clear" w:pos="8743"/>
              <w:tab w:val="right" w:pos="9026" w:leader="dot"/>
            </w:tabs>
            <w:rPr/>
          </w:pPr>
          <w:hyperlink w:anchor="__RefHeading___Toc6532126_1280447820">
            <w:r>
              <w:rPr>
                <w:webHidden/>
                <w:rStyle w:val="IndexLink"/>
                <w:rtl w:val="true"/>
              </w:rPr>
              <w:t>ابواب العقل والجهل</w:t>
            </w:r>
            <w:r>
              <w:rPr>
                <w:rStyle w:val="IndexLink"/>
                <w:rtl w:val="true"/>
              </w:rPr>
              <w:tab/>
            </w:r>
            <w:r>
              <w:rPr>
                <w:rStyle w:val="IndexLink"/>
              </w:rPr>
              <w:t>156</w:t>
            </w:r>
          </w:hyperlink>
        </w:p>
        <w:p>
          <w:pPr>
            <w:pStyle w:val="Contents3"/>
            <w:tabs>
              <w:tab w:val="clear" w:pos="8459"/>
              <w:tab w:val="right" w:pos="9026" w:leader="dot"/>
            </w:tabs>
            <w:rPr/>
          </w:pPr>
          <w:hyperlink w:anchor="__RefHeading___Toc6532128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العقل و ذمّ الجهل</w:t>
            </w:r>
            <w:r>
              <w:rPr>
                <w:rStyle w:val="IndexLink"/>
                <w:rtl w:val="true"/>
              </w:rPr>
              <w:tab/>
            </w:r>
            <w:r>
              <w:rPr>
                <w:rStyle w:val="IndexLink"/>
              </w:rPr>
              <w:t>156</w:t>
            </w:r>
          </w:hyperlink>
        </w:p>
        <w:p>
          <w:pPr>
            <w:pStyle w:val="Contents3"/>
            <w:tabs>
              <w:tab w:val="clear" w:pos="8459"/>
              <w:tab w:val="right" w:pos="9026" w:leader="dot"/>
            </w:tabs>
            <w:rPr/>
          </w:pPr>
          <w:hyperlink w:anchor="__RefHeading___Toc6532130_1280447820">
            <w:r>
              <w:rPr>
                <w:webHidden/>
                <w:rStyle w:val="IndexLink"/>
                <w:rtl w:val="true"/>
              </w:rPr>
              <w:t xml:space="preserve">باب </w:t>
            </w:r>
            <w:r>
              <w:rPr>
                <w:rStyle w:val="IndexLink"/>
              </w:rPr>
              <w:t>2</w:t>
            </w:r>
            <w:r>
              <w:rPr>
                <w:rStyle w:val="IndexLink"/>
                <w:rtl w:val="true"/>
              </w:rPr>
              <w:t xml:space="preserve">: </w:t>
            </w:r>
            <w:r>
              <w:rPr>
                <w:rStyle w:val="IndexLink"/>
                <w:rtl w:val="true"/>
              </w:rPr>
              <w:t>حقيقة العقل وكيفيته وبدو خلقه</w:t>
            </w:r>
            <w:r>
              <w:rPr>
                <w:rStyle w:val="IndexLink"/>
                <w:rtl w:val="true"/>
              </w:rPr>
              <w:tab/>
            </w:r>
            <w:r>
              <w:rPr>
                <w:rStyle w:val="IndexLink"/>
              </w:rPr>
              <w:t>161</w:t>
            </w:r>
          </w:hyperlink>
        </w:p>
        <w:p>
          <w:pPr>
            <w:pStyle w:val="Contents3"/>
            <w:tabs>
              <w:tab w:val="clear" w:pos="8459"/>
              <w:tab w:val="right" w:pos="9026" w:leader="dot"/>
            </w:tabs>
            <w:rPr/>
          </w:pPr>
          <w:hyperlink w:anchor="__RefHeading___Toc6532132_1280447820">
            <w:r>
              <w:rPr>
                <w:webHidden/>
                <w:rStyle w:val="IndexLink"/>
                <w:rtl w:val="true"/>
              </w:rPr>
              <w:t xml:space="preserve">باب </w:t>
            </w:r>
            <w:r>
              <w:rPr>
                <w:rStyle w:val="IndexLink"/>
              </w:rPr>
              <w:t>3</w:t>
            </w:r>
            <w:r>
              <w:rPr>
                <w:rStyle w:val="IndexLink"/>
                <w:rtl w:val="true"/>
              </w:rPr>
              <w:t xml:space="preserve">: </w:t>
            </w:r>
            <w:r>
              <w:rPr>
                <w:rStyle w:val="IndexLink"/>
                <w:rtl w:val="true"/>
              </w:rPr>
              <w:t>احتجاج الله تعالى على الناس بالعقل وأنه يحاسبهم على قدر عقولهم</w:t>
            </w:r>
            <w:r>
              <w:rPr>
                <w:rStyle w:val="IndexLink"/>
                <w:rtl w:val="true"/>
              </w:rPr>
              <w:tab/>
            </w:r>
            <w:r>
              <w:rPr>
                <w:rStyle w:val="IndexLink"/>
              </w:rPr>
              <w:t>163</w:t>
            </w:r>
          </w:hyperlink>
        </w:p>
        <w:p>
          <w:pPr>
            <w:pStyle w:val="Contents3"/>
            <w:tabs>
              <w:tab w:val="clear" w:pos="8459"/>
              <w:tab w:val="right" w:pos="9026" w:leader="dot"/>
            </w:tabs>
            <w:rPr/>
          </w:pPr>
          <w:hyperlink w:anchor="__RefHeading___Toc6532134_1280447820">
            <w:r>
              <w:rPr>
                <w:webHidden/>
                <w:rStyle w:val="IndexLink"/>
                <w:rtl w:val="true"/>
              </w:rPr>
              <w:t xml:space="preserve">باب </w:t>
            </w:r>
            <w:r>
              <w:rPr>
                <w:rStyle w:val="IndexLink"/>
              </w:rPr>
              <w:t>4</w:t>
            </w:r>
            <w:r>
              <w:rPr>
                <w:rStyle w:val="IndexLink"/>
                <w:rtl w:val="true"/>
              </w:rPr>
              <w:t xml:space="preserve">: </w:t>
            </w:r>
            <w:r>
              <w:rPr>
                <w:rStyle w:val="IndexLink"/>
                <w:rtl w:val="true"/>
              </w:rPr>
              <w:t>علامات العقل وجنوده</w:t>
            </w:r>
            <w:r>
              <w:rPr>
                <w:rStyle w:val="IndexLink"/>
                <w:rtl w:val="true"/>
              </w:rPr>
              <w:tab/>
            </w:r>
            <w:r>
              <w:rPr>
                <w:rStyle w:val="IndexLink"/>
              </w:rPr>
              <w:t>164</w:t>
            </w:r>
          </w:hyperlink>
        </w:p>
        <w:p>
          <w:pPr>
            <w:pStyle w:val="Contents2"/>
            <w:tabs>
              <w:tab w:val="clear" w:pos="8743"/>
              <w:tab w:val="right" w:pos="9026" w:leader="dot"/>
            </w:tabs>
            <w:rPr/>
          </w:pPr>
          <w:hyperlink w:anchor="__RefHeading___Toc6532136_1280447820">
            <w:r>
              <w:rPr>
                <w:webHidden/>
                <w:rStyle w:val="IndexLink"/>
                <w:rtl w:val="true"/>
              </w:rPr>
              <w:t>أبواب العلم و آدابه و أنواعه و أحكامه</w:t>
            </w:r>
            <w:r>
              <w:rPr>
                <w:rStyle w:val="IndexLink"/>
                <w:rtl w:val="true"/>
              </w:rPr>
              <w:tab/>
            </w:r>
            <w:r>
              <w:rPr>
                <w:rStyle w:val="IndexLink"/>
              </w:rPr>
              <w:t>188</w:t>
            </w:r>
          </w:hyperlink>
        </w:p>
        <w:p>
          <w:pPr>
            <w:pStyle w:val="Contents3"/>
            <w:tabs>
              <w:tab w:val="clear" w:pos="8459"/>
              <w:tab w:val="right" w:pos="9026" w:leader="dot"/>
            </w:tabs>
            <w:rPr/>
          </w:pPr>
          <w:hyperlink w:anchor="__RefHeading___Toc6532138_1280447820">
            <w:r>
              <w:rPr>
                <w:webHidden/>
                <w:rStyle w:val="IndexLink"/>
                <w:rtl w:val="true"/>
              </w:rPr>
              <w:t xml:space="preserve">باب </w:t>
            </w:r>
            <w:r>
              <w:rPr>
                <w:rStyle w:val="IndexLink"/>
              </w:rPr>
              <w:t>1</w:t>
            </w:r>
            <w:r>
              <w:rPr>
                <w:rStyle w:val="IndexLink"/>
                <w:rtl w:val="true"/>
              </w:rPr>
              <w:t xml:space="preserve">: </w:t>
            </w:r>
            <w:r>
              <w:rPr>
                <w:rStyle w:val="IndexLink"/>
                <w:rtl w:val="true"/>
              </w:rPr>
              <w:t>فرض العلم، و وجوب طلبه، والحث عليه، وثواب العالم والمتعلم</w:t>
            </w:r>
            <w:r>
              <w:rPr>
                <w:rStyle w:val="IndexLink"/>
                <w:rtl w:val="true"/>
              </w:rPr>
              <w:tab/>
            </w:r>
            <w:r>
              <w:rPr>
                <w:rStyle w:val="IndexLink"/>
              </w:rPr>
              <w:t>188</w:t>
            </w:r>
          </w:hyperlink>
        </w:p>
        <w:p>
          <w:pPr>
            <w:pStyle w:val="Contents3"/>
            <w:tabs>
              <w:tab w:val="clear" w:pos="8459"/>
              <w:tab w:val="right" w:pos="9026" w:leader="dot"/>
            </w:tabs>
            <w:rPr/>
          </w:pPr>
          <w:hyperlink w:anchor="__RefHeading___Toc6532140_1280447820">
            <w:r>
              <w:rPr>
                <w:webHidden/>
                <w:rStyle w:val="IndexLink"/>
                <w:rtl w:val="true"/>
              </w:rPr>
              <w:t xml:space="preserve">باب </w:t>
            </w:r>
            <w:r>
              <w:rPr>
                <w:rStyle w:val="IndexLink"/>
              </w:rPr>
              <w:t>2</w:t>
            </w:r>
            <w:r>
              <w:rPr>
                <w:rStyle w:val="IndexLink"/>
                <w:rtl w:val="true"/>
              </w:rPr>
              <w:t xml:space="preserve">: </w:t>
            </w:r>
            <w:r>
              <w:rPr>
                <w:rStyle w:val="IndexLink"/>
                <w:rtl w:val="true"/>
              </w:rPr>
              <w:t>أصناف الناس في العلم و فضل حب العلماء</w:t>
            </w:r>
            <w:r>
              <w:rPr>
                <w:rStyle w:val="IndexLink"/>
                <w:rtl w:val="true"/>
              </w:rPr>
              <w:tab/>
            </w:r>
            <w:r>
              <w:rPr>
                <w:rStyle w:val="IndexLink"/>
              </w:rPr>
              <w:t>196</w:t>
            </w:r>
          </w:hyperlink>
        </w:p>
        <w:p>
          <w:pPr>
            <w:pStyle w:val="Contents3"/>
            <w:tabs>
              <w:tab w:val="clear" w:pos="8459"/>
              <w:tab w:val="right" w:pos="9026" w:leader="dot"/>
            </w:tabs>
            <w:rPr/>
          </w:pPr>
          <w:hyperlink w:anchor="__RefHeading___Toc6532142_1280447820">
            <w:r>
              <w:rPr>
                <w:webHidden/>
                <w:rStyle w:val="IndexLink"/>
                <w:rtl w:val="true"/>
              </w:rPr>
              <w:t xml:space="preserve">باب </w:t>
            </w:r>
            <w:r>
              <w:rPr>
                <w:rStyle w:val="IndexLink"/>
              </w:rPr>
              <w:t>3</w:t>
            </w:r>
            <w:r>
              <w:rPr>
                <w:rStyle w:val="IndexLink"/>
                <w:rtl w:val="true"/>
              </w:rPr>
              <w:t xml:space="preserve">: </w:t>
            </w:r>
            <w:r>
              <w:rPr>
                <w:rStyle w:val="IndexLink"/>
                <w:rtl w:val="true"/>
              </w:rPr>
              <w:t>سؤال العالم، وتذاكره و اتيان بابه</w:t>
            </w:r>
            <w:r>
              <w:rPr>
                <w:rStyle w:val="IndexLink"/>
                <w:rtl w:val="true"/>
              </w:rPr>
              <w:tab/>
            </w:r>
            <w:r>
              <w:rPr>
                <w:rStyle w:val="IndexLink"/>
              </w:rPr>
              <w:t>199</w:t>
            </w:r>
          </w:hyperlink>
        </w:p>
        <w:p>
          <w:pPr>
            <w:pStyle w:val="Contents3"/>
            <w:tabs>
              <w:tab w:val="clear" w:pos="8459"/>
              <w:tab w:val="right" w:pos="9026" w:leader="dot"/>
            </w:tabs>
            <w:rPr/>
          </w:pPr>
          <w:hyperlink w:anchor="__RefHeading___Toc6532144_1280447820">
            <w:r>
              <w:rPr>
                <w:webHidden/>
                <w:rStyle w:val="IndexLink"/>
                <w:rtl w:val="true"/>
              </w:rPr>
              <w:t xml:space="preserve">باب </w:t>
            </w:r>
            <w:r>
              <w:rPr>
                <w:rStyle w:val="IndexLink"/>
              </w:rPr>
              <w:t>4</w:t>
            </w:r>
            <w:r>
              <w:rPr>
                <w:rStyle w:val="IndexLink"/>
                <w:rtl w:val="true"/>
              </w:rPr>
              <w:t xml:space="preserve">: </w:t>
            </w:r>
            <w:r>
              <w:rPr>
                <w:rStyle w:val="IndexLink"/>
                <w:rtl w:val="true"/>
              </w:rPr>
              <w:t>مذاكرة العلم، ومجالسة العلماء، والحضور في مجالس العلم وذم مخالطة الجهال</w:t>
            </w:r>
            <w:r>
              <w:rPr>
                <w:rStyle w:val="IndexLink"/>
                <w:rtl w:val="true"/>
              </w:rPr>
              <w:tab/>
            </w:r>
            <w:r>
              <w:rPr>
                <w:rStyle w:val="IndexLink"/>
              </w:rPr>
              <w:t>201</w:t>
            </w:r>
          </w:hyperlink>
        </w:p>
        <w:p>
          <w:pPr>
            <w:pStyle w:val="Contents3"/>
            <w:tabs>
              <w:tab w:val="clear" w:pos="8459"/>
              <w:tab w:val="right" w:pos="9026" w:leader="dot"/>
            </w:tabs>
            <w:rPr/>
          </w:pPr>
          <w:hyperlink w:anchor="__RefHeading___Toc6532146_1280447820">
            <w:r>
              <w:rPr>
                <w:webHidden/>
                <w:rStyle w:val="IndexLink"/>
                <w:rtl w:val="true"/>
              </w:rPr>
              <w:t xml:space="preserve">باب </w:t>
            </w:r>
            <w:r>
              <w:rPr>
                <w:rStyle w:val="IndexLink"/>
              </w:rPr>
              <w:t>5</w:t>
            </w:r>
            <w:r>
              <w:rPr>
                <w:rStyle w:val="IndexLink"/>
                <w:rtl w:val="true"/>
              </w:rPr>
              <w:t xml:space="preserve">: </w:t>
            </w:r>
            <w:r>
              <w:rPr>
                <w:rStyle w:val="IndexLink"/>
                <w:rtl w:val="true"/>
              </w:rPr>
              <w:t>العمل بغير علم</w:t>
            </w:r>
            <w:r>
              <w:rPr>
                <w:rStyle w:val="IndexLink"/>
                <w:rtl w:val="true"/>
              </w:rPr>
              <w:tab/>
            </w:r>
            <w:r>
              <w:rPr>
                <w:rStyle w:val="IndexLink"/>
              </w:rPr>
              <w:t>205</w:t>
            </w:r>
          </w:hyperlink>
        </w:p>
        <w:p>
          <w:pPr>
            <w:pStyle w:val="Contents3"/>
            <w:tabs>
              <w:tab w:val="clear" w:pos="8459"/>
              <w:tab w:val="right" w:pos="9026" w:leader="dot"/>
            </w:tabs>
            <w:rPr/>
          </w:pPr>
          <w:hyperlink w:anchor="__RefHeading___Toc6532148_1280447820">
            <w:r>
              <w:rPr>
                <w:webHidden/>
                <w:rStyle w:val="IndexLink"/>
                <w:rtl w:val="true"/>
              </w:rPr>
              <w:t xml:space="preserve">باب </w:t>
            </w:r>
            <w:r>
              <w:rPr>
                <w:rStyle w:val="IndexLink"/>
              </w:rPr>
              <w:t>6</w:t>
            </w:r>
            <w:r>
              <w:rPr>
                <w:rStyle w:val="IndexLink"/>
                <w:rtl w:val="true"/>
              </w:rPr>
              <w:t xml:space="preserve">: </w:t>
            </w:r>
            <w:r>
              <w:rPr>
                <w:rStyle w:val="IndexLink"/>
                <w:rtl w:val="true"/>
              </w:rPr>
              <w:t>العلوم التي امر الناس بتحصيلها وينفعهم، وفيه تفسير الحكمة</w:t>
            </w:r>
            <w:r>
              <w:rPr>
                <w:rStyle w:val="IndexLink"/>
                <w:rtl w:val="true"/>
              </w:rPr>
              <w:tab/>
            </w:r>
            <w:r>
              <w:rPr>
                <w:rStyle w:val="IndexLink"/>
              </w:rPr>
              <w:t>207</w:t>
            </w:r>
          </w:hyperlink>
        </w:p>
        <w:p>
          <w:pPr>
            <w:pStyle w:val="Contents3"/>
            <w:tabs>
              <w:tab w:val="clear" w:pos="8459"/>
              <w:tab w:val="right" w:pos="9026" w:leader="dot"/>
            </w:tabs>
            <w:rPr/>
          </w:pPr>
          <w:hyperlink w:anchor="__RefHeading___Toc6532150_1280447820">
            <w:r>
              <w:rPr>
                <w:webHidden/>
                <w:rStyle w:val="IndexLink"/>
                <w:rtl w:val="true"/>
              </w:rPr>
              <w:t xml:space="preserve">باب </w:t>
            </w:r>
            <w:r>
              <w:rPr>
                <w:rStyle w:val="IndexLink"/>
              </w:rPr>
              <w:t>7</w:t>
            </w:r>
            <w:r>
              <w:rPr>
                <w:rStyle w:val="IndexLink"/>
                <w:rtl w:val="true"/>
              </w:rPr>
              <w:t xml:space="preserve">: </w:t>
            </w:r>
            <w:r>
              <w:rPr>
                <w:rStyle w:val="IndexLink"/>
                <w:rtl w:val="true"/>
              </w:rPr>
              <w:t>آداب طلب العلم واحكامه</w:t>
            </w:r>
            <w:r>
              <w:rPr>
                <w:rStyle w:val="IndexLink"/>
                <w:rtl w:val="true"/>
              </w:rPr>
              <w:tab/>
            </w:r>
            <w:r>
              <w:rPr>
                <w:rStyle w:val="IndexLink"/>
              </w:rPr>
              <w:t>212</w:t>
            </w:r>
          </w:hyperlink>
        </w:p>
        <w:p>
          <w:pPr>
            <w:pStyle w:val="Contents3"/>
            <w:tabs>
              <w:tab w:val="clear" w:pos="8459"/>
              <w:tab w:val="right" w:pos="9026" w:leader="dot"/>
            </w:tabs>
            <w:rPr/>
          </w:pPr>
          <w:hyperlink w:anchor="__RefHeading___Toc6532152_1280447820">
            <w:r>
              <w:rPr>
                <w:webHidden/>
                <w:rStyle w:val="IndexLink"/>
                <w:rtl w:val="true"/>
              </w:rPr>
              <w:t xml:space="preserve">باب </w:t>
            </w:r>
            <w:r>
              <w:rPr>
                <w:rStyle w:val="IndexLink"/>
              </w:rPr>
              <w:t>8</w:t>
            </w:r>
            <w:r>
              <w:rPr>
                <w:rStyle w:val="IndexLink"/>
                <w:rtl w:val="true"/>
              </w:rPr>
              <w:t xml:space="preserve">: </w:t>
            </w:r>
            <w:r>
              <w:rPr>
                <w:rStyle w:val="IndexLink"/>
                <w:rtl w:val="true"/>
              </w:rPr>
              <w:t>ثواب الهداية والتعليم، وفضلهما، وفضل العلماء، وذم اضلال الناس</w:t>
            </w:r>
            <w:r>
              <w:rPr>
                <w:rStyle w:val="IndexLink"/>
                <w:rtl w:val="true"/>
              </w:rPr>
              <w:tab/>
            </w:r>
            <w:r>
              <w:rPr>
                <w:rStyle w:val="IndexLink"/>
              </w:rPr>
              <w:t>216</w:t>
            </w:r>
          </w:hyperlink>
        </w:p>
        <w:p>
          <w:pPr>
            <w:pStyle w:val="Contents3"/>
            <w:tabs>
              <w:tab w:val="clear" w:pos="8459"/>
              <w:tab w:val="right" w:pos="9026" w:leader="dot"/>
            </w:tabs>
            <w:rPr/>
          </w:pPr>
          <w:hyperlink w:anchor="__RefHeading___Toc6532154_1280447820">
            <w:r>
              <w:rPr>
                <w:webHidden/>
                <w:rStyle w:val="IndexLink"/>
                <w:rtl w:val="true"/>
              </w:rPr>
              <w:t xml:space="preserve">باب </w:t>
            </w:r>
            <w:r>
              <w:rPr>
                <w:rStyle w:val="IndexLink"/>
              </w:rPr>
              <w:t>9</w:t>
            </w:r>
            <w:r>
              <w:rPr>
                <w:rStyle w:val="IndexLink"/>
                <w:rtl w:val="true"/>
              </w:rPr>
              <w:t xml:space="preserve">: </w:t>
            </w:r>
            <w:r>
              <w:rPr>
                <w:rStyle w:val="IndexLink"/>
                <w:rtl w:val="true"/>
              </w:rPr>
              <w:t>استعمال العلم والاخلاص في طلبه و تشديد الأمر على العالم</w:t>
            </w:r>
            <w:r>
              <w:rPr>
                <w:rStyle w:val="IndexLink"/>
                <w:rtl w:val="true"/>
              </w:rPr>
              <w:tab/>
            </w:r>
            <w:r>
              <w:rPr>
                <w:rStyle w:val="IndexLink"/>
              </w:rPr>
              <w:t>222</w:t>
            </w:r>
          </w:hyperlink>
        </w:p>
        <w:p>
          <w:pPr>
            <w:pStyle w:val="Contents3"/>
            <w:tabs>
              <w:tab w:val="clear" w:pos="8459"/>
              <w:tab w:val="right" w:pos="9026" w:leader="dot"/>
            </w:tabs>
            <w:rPr/>
          </w:pPr>
          <w:hyperlink w:anchor="__RefHeading___Toc6532156_1280447820">
            <w:r>
              <w:rPr>
                <w:webHidden/>
                <w:rStyle w:val="IndexLink"/>
                <w:rtl w:val="true"/>
              </w:rPr>
              <w:t xml:space="preserve">باب </w:t>
            </w:r>
            <w:r>
              <w:rPr>
                <w:rStyle w:val="IndexLink"/>
              </w:rPr>
              <w:t>10</w:t>
            </w:r>
            <w:r>
              <w:rPr>
                <w:rStyle w:val="IndexLink"/>
                <w:rtl w:val="true"/>
              </w:rPr>
              <w:t xml:space="preserve">: </w:t>
            </w:r>
            <w:r>
              <w:rPr>
                <w:rStyle w:val="IndexLink"/>
                <w:rtl w:val="true"/>
              </w:rPr>
              <w:t>حق العالم</w:t>
            </w:r>
            <w:r>
              <w:rPr>
                <w:rStyle w:val="IndexLink"/>
                <w:rtl w:val="true"/>
              </w:rPr>
              <w:tab/>
            </w:r>
            <w:r>
              <w:rPr>
                <w:rStyle w:val="IndexLink"/>
              </w:rPr>
              <w:t>227</w:t>
            </w:r>
          </w:hyperlink>
        </w:p>
        <w:p>
          <w:pPr>
            <w:pStyle w:val="Contents3"/>
            <w:tabs>
              <w:tab w:val="clear" w:pos="8459"/>
              <w:tab w:val="right" w:pos="9026" w:leader="dot"/>
            </w:tabs>
            <w:rPr/>
          </w:pPr>
          <w:hyperlink w:anchor="__RefHeading___Toc6532158_1280447820">
            <w:r>
              <w:rPr>
                <w:webHidden/>
                <w:rStyle w:val="IndexLink"/>
                <w:rtl w:val="true"/>
              </w:rPr>
              <w:t xml:space="preserve">باب </w:t>
            </w:r>
            <w:r>
              <w:rPr>
                <w:rStyle w:val="IndexLink"/>
              </w:rPr>
              <w:t>11</w:t>
            </w:r>
            <w:r>
              <w:rPr>
                <w:rStyle w:val="IndexLink"/>
                <w:rtl w:val="true"/>
              </w:rPr>
              <w:t xml:space="preserve">: </w:t>
            </w:r>
            <w:r>
              <w:rPr>
                <w:rStyle w:val="IndexLink"/>
                <w:rtl w:val="true"/>
              </w:rPr>
              <w:t>صفات العلماء وأصنافهم</w:t>
            </w:r>
            <w:r>
              <w:rPr>
                <w:rStyle w:val="IndexLink"/>
                <w:rtl w:val="true"/>
              </w:rPr>
              <w:tab/>
            </w:r>
            <w:r>
              <w:rPr>
                <w:rStyle w:val="IndexLink"/>
              </w:rPr>
              <w:t>229</w:t>
            </w:r>
          </w:hyperlink>
        </w:p>
        <w:p>
          <w:pPr>
            <w:pStyle w:val="Contents3"/>
            <w:tabs>
              <w:tab w:val="clear" w:pos="8459"/>
              <w:tab w:val="right" w:pos="9026" w:leader="dot"/>
            </w:tabs>
            <w:rPr/>
          </w:pPr>
          <w:hyperlink w:anchor="__RefHeading___Toc6532160_1280447820">
            <w:r>
              <w:rPr>
                <w:webHidden/>
                <w:rStyle w:val="IndexLink"/>
                <w:rtl w:val="true"/>
              </w:rPr>
              <w:t xml:space="preserve">باب </w:t>
            </w:r>
            <w:r>
              <w:rPr>
                <w:rStyle w:val="IndexLink"/>
              </w:rPr>
              <w:t>12</w:t>
            </w:r>
            <w:r>
              <w:rPr>
                <w:rStyle w:val="IndexLink"/>
                <w:rtl w:val="true"/>
              </w:rPr>
              <w:t xml:space="preserve">: </w:t>
            </w:r>
            <w:r>
              <w:rPr>
                <w:rStyle w:val="IndexLink"/>
                <w:rtl w:val="true"/>
              </w:rPr>
              <w:t>آداب التعليم</w:t>
            </w:r>
            <w:r>
              <w:rPr>
                <w:rStyle w:val="IndexLink"/>
                <w:rtl w:val="true"/>
              </w:rPr>
              <w:tab/>
            </w:r>
            <w:r>
              <w:rPr>
                <w:rStyle w:val="IndexLink"/>
              </w:rPr>
              <w:t>236</w:t>
            </w:r>
          </w:hyperlink>
        </w:p>
        <w:p>
          <w:pPr>
            <w:pStyle w:val="Contents3"/>
            <w:tabs>
              <w:tab w:val="clear" w:pos="8459"/>
              <w:tab w:val="right" w:pos="9026" w:leader="dot"/>
            </w:tabs>
            <w:rPr/>
          </w:pPr>
          <w:hyperlink w:anchor="__RefHeading___Toc6532162_1280447820">
            <w:r>
              <w:rPr>
                <w:webHidden/>
                <w:rStyle w:val="IndexLink"/>
                <w:rtl w:val="true"/>
              </w:rPr>
              <w:t xml:space="preserve">باب </w:t>
            </w:r>
            <w:r>
              <w:rPr>
                <w:rStyle w:val="IndexLink"/>
              </w:rPr>
              <w:t>13</w:t>
            </w:r>
            <w:r>
              <w:rPr>
                <w:rStyle w:val="IndexLink"/>
                <w:rtl w:val="true"/>
              </w:rPr>
              <w:t xml:space="preserve">: </w:t>
            </w:r>
            <w:r>
              <w:rPr>
                <w:rStyle w:val="IndexLink"/>
                <w:rtl w:val="true"/>
              </w:rPr>
              <w:t>النهي عن كتمان العلم والخيانة وجواز الكتمان عن غير أهله</w:t>
            </w:r>
            <w:r>
              <w:rPr>
                <w:rStyle w:val="IndexLink"/>
                <w:rtl w:val="true"/>
              </w:rPr>
              <w:tab/>
            </w:r>
            <w:r>
              <w:rPr>
                <w:rStyle w:val="IndexLink"/>
              </w:rPr>
              <w:t>238</w:t>
            </w:r>
          </w:hyperlink>
        </w:p>
        <w:p>
          <w:pPr>
            <w:pStyle w:val="Contents3"/>
            <w:tabs>
              <w:tab w:val="clear" w:pos="8459"/>
              <w:tab w:val="right" w:pos="9026" w:leader="dot"/>
            </w:tabs>
            <w:rPr/>
          </w:pPr>
          <w:hyperlink w:anchor="__RefHeading___Toc6532164_1280447820">
            <w:r>
              <w:rPr>
                <w:webHidden/>
                <w:rStyle w:val="IndexLink"/>
                <w:rtl w:val="true"/>
              </w:rPr>
              <w:t xml:space="preserve">باب </w:t>
            </w:r>
            <w:r>
              <w:rPr>
                <w:rStyle w:val="IndexLink"/>
              </w:rPr>
              <w:t>14</w:t>
            </w:r>
            <w:r>
              <w:rPr>
                <w:rStyle w:val="IndexLink"/>
                <w:rtl w:val="true"/>
              </w:rPr>
              <w:t xml:space="preserve">: </w:t>
            </w:r>
            <w:r>
              <w:rPr>
                <w:rStyle w:val="IndexLink"/>
                <w:rtl w:val="true"/>
              </w:rPr>
              <w:t xml:space="preserve">من يجوز أخذ العلم منه و من لا يجوز، وذم التقليد والنهي عن متابعة غير المعصوم في كلّ ما يقول، ووجوب التمسك بعروة اتباعهم </w:t>
            </w:r>
            <w:r>
              <w:rPr>
                <w:rStyle w:val="IndexLink"/>
                <w:rtl w:val="true"/>
              </w:rPr>
              <w:t>(</w:t>
            </w:r>
            <w:r>
              <w:rPr>
                <w:rStyle w:val="IndexLink"/>
                <w:rtl w:val="true"/>
              </w:rPr>
              <w:t>عَلَيهِمَا السَّلَامُ</w:t>
            </w:r>
            <w:r>
              <w:rPr>
                <w:rStyle w:val="IndexLink"/>
                <w:rtl w:val="true"/>
              </w:rPr>
              <w:t>)</w:t>
            </w:r>
            <w:r>
              <w:rPr>
                <w:rStyle w:val="IndexLink"/>
                <w:rtl w:val="true"/>
              </w:rPr>
              <w:t>، و جواز الرجوع إلى رواة الاخبار والفقهاء الصالحين</w:t>
            </w:r>
            <w:r>
              <w:rPr>
                <w:rStyle w:val="IndexLink"/>
                <w:rtl w:val="true"/>
              </w:rPr>
              <w:tab/>
            </w:r>
            <w:r>
              <w:rPr>
                <w:rStyle w:val="IndexLink"/>
              </w:rPr>
              <w:t>243</w:t>
            </w:r>
          </w:hyperlink>
        </w:p>
        <w:p>
          <w:pPr>
            <w:pStyle w:val="Contents3"/>
            <w:tabs>
              <w:tab w:val="clear" w:pos="8459"/>
              <w:tab w:val="right" w:pos="9026" w:leader="dot"/>
            </w:tabs>
            <w:rPr/>
          </w:pPr>
          <w:hyperlink w:anchor="__RefHeading___Toc6532166_1280447820">
            <w:r>
              <w:rPr>
                <w:webHidden/>
                <w:rStyle w:val="IndexLink"/>
                <w:rtl w:val="true"/>
              </w:rPr>
              <w:t xml:space="preserve">باب </w:t>
            </w:r>
            <w:r>
              <w:rPr>
                <w:rStyle w:val="IndexLink"/>
              </w:rPr>
              <w:t>15</w:t>
            </w:r>
            <w:r>
              <w:rPr>
                <w:rStyle w:val="IndexLink"/>
                <w:rtl w:val="true"/>
              </w:rPr>
              <w:t xml:space="preserve">: </w:t>
            </w:r>
            <w:r>
              <w:rPr>
                <w:rStyle w:val="IndexLink"/>
                <w:rtl w:val="true"/>
              </w:rPr>
              <w:t>ذم علماء السوء و لزوم التحرز عنهم</w:t>
            </w:r>
            <w:r>
              <w:rPr>
                <w:rStyle w:val="IndexLink"/>
                <w:rtl w:val="true"/>
              </w:rPr>
              <w:tab/>
            </w:r>
            <w:r>
              <w:rPr>
                <w:rStyle w:val="IndexLink"/>
              </w:rPr>
              <w:t>254</w:t>
            </w:r>
          </w:hyperlink>
        </w:p>
        <w:p>
          <w:pPr>
            <w:pStyle w:val="Contents3"/>
            <w:tabs>
              <w:tab w:val="clear" w:pos="8459"/>
              <w:tab w:val="right" w:pos="9026" w:leader="dot"/>
            </w:tabs>
            <w:rPr/>
          </w:pPr>
          <w:hyperlink w:anchor="__RefHeading___Toc6532168_1280447820">
            <w:r>
              <w:rPr>
                <w:webHidden/>
                <w:rStyle w:val="IndexLink"/>
                <w:rtl w:val="true"/>
              </w:rPr>
              <w:t xml:space="preserve">باب </w:t>
            </w:r>
            <w:r>
              <w:rPr>
                <w:rStyle w:val="IndexLink"/>
              </w:rPr>
              <w:t>16</w:t>
            </w:r>
            <w:r>
              <w:rPr>
                <w:rStyle w:val="IndexLink"/>
                <w:rtl w:val="true"/>
              </w:rPr>
              <w:t xml:space="preserve">: </w:t>
            </w:r>
            <w:r>
              <w:rPr>
                <w:rStyle w:val="IndexLink"/>
                <w:rtl w:val="true"/>
              </w:rPr>
              <w:t>النهي عن القول بغير علم، و الافتاء بالرأي و بيان شرائطه</w:t>
            </w:r>
            <w:r>
              <w:rPr>
                <w:rStyle w:val="IndexLink"/>
                <w:rtl w:val="true"/>
              </w:rPr>
              <w:tab/>
            </w:r>
            <w:r>
              <w:rPr>
                <w:rStyle w:val="IndexLink"/>
              </w:rPr>
              <w:t>257</w:t>
            </w:r>
          </w:hyperlink>
        </w:p>
        <w:p>
          <w:pPr>
            <w:pStyle w:val="Contents3"/>
            <w:tabs>
              <w:tab w:val="clear" w:pos="8459"/>
              <w:tab w:val="right" w:pos="9026" w:leader="dot"/>
            </w:tabs>
            <w:rPr/>
          </w:pPr>
          <w:hyperlink w:anchor="__RefHeading___Toc6532170_1280447820">
            <w:r>
              <w:rPr>
                <w:webHidden/>
                <w:rStyle w:val="IndexLink"/>
                <w:rtl w:val="true"/>
              </w:rPr>
              <w:t xml:space="preserve">باب </w:t>
            </w:r>
            <w:r>
              <w:rPr>
                <w:rStyle w:val="IndexLink"/>
              </w:rPr>
              <w:t>17</w:t>
            </w:r>
            <w:r>
              <w:rPr>
                <w:rStyle w:val="IndexLink"/>
                <w:rtl w:val="true"/>
              </w:rPr>
              <w:t xml:space="preserve">: </w:t>
            </w:r>
            <w:r>
              <w:rPr>
                <w:rStyle w:val="IndexLink"/>
                <w:rtl w:val="true"/>
              </w:rPr>
              <w:t>ما جاء في تجويز المجادلة و المخاصمة في الدين و النّهى عن المراء</w:t>
            </w:r>
            <w:r>
              <w:rPr>
                <w:rStyle w:val="IndexLink"/>
                <w:rtl w:val="true"/>
              </w:rPr>
              <w:tab/>
            </w:r>
            <w:r>
              <w:rPr>
                <w:rStyle w:val="IndexLink"/>
              </w:rPr>
              <w:t>261</w:t>
            </w:r>
          </w:hyperlink>
        </w:p>
        <w:p>
          <w:pPr>
            <w:pStyle w:val="Contents3"/>
            <w:tabs>
              <w:tab w:val="clear" w:pos="8459"/>
              <w:tab w:val="right" w:pos="9026" w:leader="dot"/>
            </w:tabs>
            <w:rPr/>
          </w:pPr>
          <w:hyperlink w:anchor="__RefHeading___Toc6532172_1280447820">
            <w:r>
              <w:rPr>
                <w:webHidden/>
                <w:rStyle w:val="IndexLink"/>
                <w:rtl w:val="true"/>
              </w:rPr>
              <w:t xml:space="preserve">باب </w:t>
            </w:r>
            <w:r>
              <w:rPr>
                <w:rStyle w:val="IndexLink"/>
              </w:rPr>
              <w:t>18</w:t>
            </w:r>
            <w:r>
              <w:rPr>
                <w:rStyle w:val="IndexLink"/>
                <w:rtl w:val="true"/>
              </w:rPr>
              <w:t xml:space="preserve">: </w:t>
            </w:r>
            <w:r>
              <w:rPr>
                <w:rStyle w:val="IndexLink"/>
                <w:rtl w:val="true"/>
              </w:rPr>
              <w:t>ذم انكار الحق و الاعراض عنه والطعن على أهله</w:t>
            </w:r>
            <w:r>
              <w:rPr>
                <w:rStyle w:val="IndexLink"/>
                <w:rtl w:val="true"/>
              </w:rPr>
              <w:tab/>
            </w:r>
            <w:r>
              <w:rPr>
                <w:rStyle w:val="IndexLink"/>
              </w:rPr>
              <w:t>264</w:t>
            </w:r>
          </w:hyperlink>
        </w:p>
        <w:p>
          <w:pPr>
            <w:pStyle w:val="Contents3"/>
            <w:tabs>
              <w:tab w:val="clear" w:pos="8459"/>
              <w:tab w:val="right" w:pos="9026" w:leader="dot"/>
            </w:tabs>
            <w:rPr/>
          </w:pPr>
          <w:hyperlink w:anchor="__RefHeading___Toc6532174_1280447820">
            <w:r>
              <w:rPr>
                <w:webHidden/>
                <w:rStyle w:val="IndexLink"/>
                <w:rtl w:val="true"/>
              </w:rPr>
              <w:t xml:space="preserve">باب </w:t>
            </w:r>
            <w:r>
              <w:rPr>
                <w:rStyle w:val="IndexLink"/>
              </w:rPr>
              <w:t>19</w:t>
            </w:r>
            <w:r>
              <w:rPr>
                <w:rStyle w:val="IndexLink"/>
                <w:rtl w:val="true"/>
              </w:rPr>
              <w:t xml:space="preserve">: </w:t>
            </w:r>
            <w:r>
              <w:rPr>
                <w:rStyle w:val="IndexLink"/>
                <w:rtl w:val="true"/>
              </w:rPr>
              <w:t>فضل كتابة الحدیث و روايته</w:t>
            </w:r>
            <w:r>
              <w:rPr>
                <w:rStyle w:val="IndexLink"/>
                <w:rtl w:val="true"/>
              </w:rPr>
              <w:tab/>
            </w:r>
            <w:r>
              <w:rPr>
                <w:rStyle w:val="IndexLink"/>
              </w:rPr>
              <w:t>265</w:t>
            </w:r>
          </w:hyperlink>
        </w:p>
        <w:p>
          <w:pPr>
            <w:pStyle w:val="Contents3"/>
            <w:tabs>
              <w:tab w:val="clear" w:pos="8459"/>
              <w:tab w:val="right" w:pos="9026" w:leader="dot"/>
            </w:tabs>
            <w:rPr/>
          </w:pPr>
          <w:hyperlink w:anchor="__RefHeading___Toc6532176_1280447820">
            <w:r>
              <w:rPr>
                <w:webHidden/>
                <w:rStyle w:val="IndexLink"/>
                <w:rtl w:val="true"/>
              </w:rPr>
              <w:t xml:space="preserve">باب </w:t>
            </w:r>
            <w:r>
              <w:rPr>
                <w:rStyle w:val="IndexLink"/>
              </w:rPr>
              <w:t>20</w:t>
            </w:r>
            <w:r>
              <w:rPr>
                <w:rStyle w:val="IndexLink"/>
                <w:rtl w:val="true"/>
              </w:rPr>
              <w:t xml:space="preserve">: </w:t>
            </w:r>
            <w:r>
              <w:rPr>
                <w:rStyle w:val="IndexLink"/>
                <w:rtl w:val="true"/>
              </w:rPr>
              <w:t>من حفظ أربعين حديثاً</w:t>
            </w:r>
            <w:r>
              <w:rPr>
                <w:rStyle w:val="IndexLink"/>
                <w:rtl w:val="true"/>
              </w:rPr>
              <w:tab/>
            </w:r>
            <w:r>
              <w:rPr>
                <w:rStyle w:val="IndexLink"/>
              </w:rPr>
              <w:t>269</w:t>
            </w:r>
          </w:hyperlink>
        </w:p>
        <w:p>
          <w:pPr>
            <w:pStyle w:val="Contents3"/>
            <w:tabs>
              <w:tab w:val="clear" w:pos="8459"/>
              <w:tab w:val="right" w:pos="9026" w:leader="dot"/>
            </w:tabs>
            <w:rPr/>
          </w:pPr>
          <w:hyperlink w:anchor="__RefHeading___Toc6532178_1280447820">
            <w:r>
              <w:rPr>
                <w:webHidden/>
                <w:rStyle w:val="IndexLink"/>
                <w:rtl w:val="true"/>
              </w:rPr>
              <w:t xml:space="preserve">باب </w:t>
            </w:r>
            <w:r>
              <w:rPr>
                <w:rStyle w:val="IndexLink"/>
              </w:rPr>
              <w:t>21</w:t>
            </w:r>
            <w:r>
              <w:rPr>
                <w:rStyle w:val="IndexLink"/>
                <w:rtl w:val="true"/>
              </w:rPr>
              <w:t xml:space="preserve">: </w:t>
            </w:r>
            <w:r>
              <w:rPr>
                <w:rStyle w:val="IndexLink"/>
                <w:rtl w:val="true"/>
              </w:rPr>
              <w:t>آداب الرواية</w:t>
            </w:r>
            <w:r>
              <w:rPr>
                <w:rStyle w:val="IndexLink"/>
                <w:rtl w:val="true"/>
              </w:rPr>
              <w:tab/>
            </w:r>
            <w:r>
              <w:rPr>
                <w:rStyle w:val="IndexLink"/>
              </w:rPr>
              <w:t>272</w:t>
            </w:r>
          </w:hyperlink>
        </w:p>
        <w:p>
          <w:pPr>
            <w:pStyle w:val="Contents3"/>
            <w:tabs>
              <w:tab w:val="clear" w:pos="8459"/>
              <w:tab w:val="right" w:pos="9026" w:leader="dot"/>
            </w:tabs>
            <w:rPr/>
          </w:pPr>
          <w:hyperlink w:anchor="__RefHeading___Toc6532180_1280447820">
            <w:r>
              <w:rPr>
                <w:webHidden/>
                <w:rStyle w:val="IndexLink"/>
                <w:rtl w:val="true"/>
              </w:rPr>
              <w:t xml:space="preserve">باب </w:t>
            </w:r>
            <w:r>
              <w:rPr>
                <w:rStyle w:val="IndexLink"/>
              </w:rPr>
              <w:t>22</w:t>
            </w:r>
            <w:r>
              <w:rPr>
                <w:rStyle w:val="IndexLink"/>
                <w:rtl w:val="true"/>
              </w:rPr>
              <w:t xml:space="preserve">: </w:t>
            </w:r>
            <w:r>
              <w:rPr>
                <w:rStyle w:val="IndexLink"/>
                <w:rtl w:val="true"/>
              </w:rPr>
              <w:t>ان لكل شيء حداً و انه ليس شيء الاورد فيه كتاب أو سنة و علم ذلك كله عند الامام</w:t>
            </w:r>
            <w:r>
              <w:rPr>
                <w:rStyle w:val="IndexLink"/>
                <w:rtl w:val="true"/>
              </w:rPr>
              <w:tab/>
            </w:r>
            <w:r>
              <w:rPr>
                <w:rStyle w:val="IndexLink"/>
              </w:rPr>
              <w:t>273</w:t>
            </w:r>
          </w:hyperlink>
        </w:p>
        <w:p>
          <w:pPr>
            <w:pStyle w:val="Contents3"/>
            <w:tabs>
              <w:tab w:val="clear" w:pos="8459"/>
              <w:tab w:val="right" w:pos="9026" w:leader="dot"/>
            </w:tabs>
            <w:rPr/>
          </w:pPr>
          <w:hyperlink w:anchor="__RefHeading___Toc6532182_1280447820">
            <w:r>
              <w:rPr>
                <w:webHidden/>
                <w:rStyle w:val="IndexLink"/>
                <w:rtl w:val="true"/>
              </w:rPr>
              <w:t xml:space="preserve">باب </w:t>
            </w:r>
            <w:r>
              <w:rPr>
                <w:rStyle w:val="IndexLink"/>
              </w:rPr>
              <w:t>23</w:t>
            </w:r>
            <w:r>
              <w:rPr>
                <w:rStyle w:val="IndexLink"/>
                <w:rtl w:val="true"/>
              </w:rPr>
              <w:t xml:space="preserve">: </w:t>
            </w:r>
            <w:r>
              <w:rPr>
                <w:rStyle w:val="IndexLink"/>
                <w:rtl w:val="true"/>
              </w:rPr>
              <w:t xml:space="preserve">انهم عندهم مواد العلم و اصوله، ولا يقولون شيئاً برأي ولاقياس بل ورثوا جميع العلوم عن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 أنهم امناء الله على اسراره</w:t>
            </w:r>
            <w:r>
              <w:rPr>
                <w:rStyle w:val="IndexLink"/>
                <w:rtl w:val="true"/>
              </w:rPr>
              <w:tab/>
            </w:r>
            <w:r>
              <w:rPr>
                <w:rStyle w:val="IndexLink"/>
              </w:rPr>
              <w:t>275</w:t>
            </w:r>
          </w:hyperlink>
        </w:p>
        <w:p>
          <w:pPr>
            <w:pStyle w:val="Contents3"/>
            <w:tabs>
              <w:tab w:val="clear" w:pos="8459"/>
              <w:tab w:val="right" w:pos="9026" w:leader="dot"/>
            </w:tabs>
            <w:rPr/>
          </w:pPr>
          <w:hyperlink w:anchor="__RefHeading___Toc6532184_1280447820">
            <w:r>
              <w:rPr>
                <w:webHidden/>
                <w:rStyle w:val="IndexLink"/>
                <w:rtl w:val="true"/>
              </w:rPr>
              <w:t xml:space="preserve">باب </w:t>
            </w:r>
            <w:r>
              <w:rPr>
                <w:rStyle w:val="IndexLink"/>
              </w:rPr>
              <w:t>24</w:t>
            </w:r>
            <w:r>
              <w:rPr>
                <w:rStyle w:val="IndexLink"/>
                <w:rtl w:val="true"/>
              </w:rPr>
              <w:t xml:space="preserve">: </w:t>
            </w:r>
            <w:r>
              <w:rPr>
                <w:rStyle w:val="IndexLink"/>
                <w:rtl w:val="true"/>
              </w:rPr>
              <w:t>تمام الحجة وظهور المحجة</w:t>
            </w:r>
            <w:r>
              <w:rPr>
                <w:rStyle w:val="IndexLink"/>
                <w:rtl w:val="true"/>
              </w:rPr>
              <w:tab/>
            </w:r>
            <w:r>
              <w:rPr>
                <w:rStyle w:val="IndexLink"/>
              </w:rPr>
              <w:t>276</w:t>
            </w:r>
          </w:hyperlink>
        </w:p>
        <w:p>
          <w:pPr>
            <w:pStyle w:val="Contents3"/>
            <w:tabs>
              <w:tab w:val="clear" w:pos="8459"/>
              <w:tab w:val="right" w:pos="9026" w:leader="dot"/>
            </w:tabs>
            <w:rPr/>
          </w:pPr>
          <w:hyperlink w:anchor="__RefHeading___Toc6532186_1280447820">
            <w:r>
              <w:rPr>
                <w:webHidden/>
                <w:rStyle w:val="IndexLink"/>
                <w:rtl w:val="true"/>
              </w:rPr>
              <w:t xml:space="preserve">باب </w:t>
            </w:r>
            <w:r>
              <w:rPr>
                <w:rStyle w:val="IndexLink"/>
              </w:rPr>
              <w:t>25</w:t>
            </w:r>
            <w:r>
              <w:rPr>
                <w:rStyle w:val="IndexLink"/>
                <w:rtl w:val="true"/>
              </w:rPr>
              <w:t xml:space="preserve">: </w:t>
            </w:r>
            <w:r>
              <w:rPr>
                <w:rStyle w:val="IndexLink"/>
                <w:rtl w:val="true"/>
              </w:rPr>
              <w:t>ان حديثهم</w:t>
            </w:r>
            <w:r>
              <w:rPr>
                <w:rStyle w:val="IndexLink"/>
                <w:rtl w:val="true"/>
              </w:rPr>
              <w:t xml:space="preserve">: </w:t>
            </w:r>
            <w:r>
              <w:rPr>
                <w:rStyle w:val="IndexLink"/>
                <w:rtl w:val="true"/>
              </w:rPr>
              <w:t>صعب مستصعب و أن كلامهم ذو وجوه كثيرة و فضل التدبر في أخبارهم</w:t>
            </w:r>
            <w:r>
              <w:rPr>
                <w:rStyle w:val="IndexLink"/>
                <w:rtl w:val="true"/>
              </w:rPr>
              <w:t xml:space="preserve">: </w:t>
            </w:r>
            <w:r>
              <w:rPr>
                <w:rStyle w:val="IndexLink"/>
                <w:rtl w:val="true"/>
              </w:rPr>
              <w:t>والتسليم لهم والنهي عن رد أخبارهم</w:t>
            </w:r>
            <w:r>
              <w:rPr>
                <w:rStyle w:val="IndexLink"/>
                <w:rtl w:val="true"/>
              </w:rPr>
              <w:tab/>
            </w:r>
            <w:r>
              <w:rPr>
                <w:rStyle w:val="IndexLink"/>
              </w:rPr>
              <w:t>277</w:t>
            </w:r>
          </w:hyperlink>
        </w:p>
        <w:p>
          <w:pPr>
            <w:pStyle w:val="Contents3"/>
            <w:tabs>
              <w:tab w:val="clear" w:pos="8459"/>
              <w:tab w:val="right" w:pos="9026" w:leader="dot"/>
            </w:tabs>
            <w:rPr/>
          </w:pPr>
          <w:hyperlink w:anchor="__RefHeading___Toc6532188_1280447820">
            <w:r>
              <w:rPr>
                <w:webHidden/>
                <w:rStyle w:val="IndexLink"/>
                <w:rtl w:val="true"/>
              </w:rPr>
              <w:t xml:space="preserve">باب </w:t>
            </w:r>
            <w:r>
              <w:rPr>
                <w:rStyle w:val="IndexLink"/>
              </w:rPr>
              <w:t>26</w:t>
            </w:r>
            <w:r>
              <w:rPr>
                <w:rStyle w:val="IndexLink"/>
                <w:rtl w:val="true"/>
              </w:rPr>
              <w:t xml:space="preserve">: </w:t>
            </w:r>
            <w:r>
              <w:rPr>
                <w:rStyle w:val="IndexLink"/>
                <w:rtl w:val="true"/>
              </w:rPr>
              <w:t xml:space="preserve">العلة التي من أجلها كتم الائمة </w:t>
            </w:r>
            <w:r>
              <w:rPr>
                <w:rStyle w:val="IndexLink"/>
                <w:rtl w:val="true"/>
              </w:rPr>
              <w:t>(</w:t>
            </w:r>
            <w:r>
              <w:rPr>
                <w:rStyle w:val="IndexLink"/>
                <w:rtl w:val="true"/>
              </w:rPr>
              <w:t>عَلَيهِم السَّلَامُ</w:t>
            </w:r>
            <w:r>
              <w:rPr>
                <w:rStyle w:val="IndexLink"/>
                <w:rtl w:val="true"/>
              </w:rPr>
              <w:t xml:space="preserve">) </w:t>
            </w:r>
            <w:r>
              <w:rPr>
                <w:rStyle w:val="IndexLink"/>
                <w:rtl w:val="true"/>
              </w:rPr>
              <w:t>بعض العلوم و الاحكام</w:t>
            </w:r>
            <w:r>
              <w:rPr>
                <w:rStyle w:val="IndexLink"/>
                <w:rtl w:val="true"/>
              </w:rPr>
              <w:tab/>
            </w:r>
            <w:r>
              <w:rPr>
                <w:rStyle w:val="IndexLink"/>
              </w:rPr>
              <w:t>282</w:t>
            </w:r>
          </w:hyperlink>
        </w:p>
        <w:p>
          <w:pPr>
            <w:pStyle w:val="Contents3"/>
            <w:tabs>
              <w:tab w:val="clear" w:pos="8459"/>
              <w:tab w:val="right" w:pos="9026" w:leader="dot"/>
            </w:tabs>
            <w:rPr/>
          </w:pPr>
          <w:hyperlink w:anchor="__RefHeading___Toc6532190_1280447820">
            <w:r>
              <w:rPr>
                <w:webHidden/>
                <w:rStyle w:val="IndexLink"/>
                <w:rtl w:val="true"/>
              </w:rPr>
              <w:t xml:space="preserve">باب </w:t>
            </w:r>
            <w:r>
              <w:rPr>
                <w:rStyle w:val="IndexLink"/>
              </w:rPr>
              <w:t>27</w:t>
            </w:r>
            <w:r>
              <w:rPr>
                <w:rStyle w:val="IndexLink"/>
                <w:rtl w:val="true"/>
              </w:rPr>
              <w:t xml:space="preserve">: </w:t>
            </w:r>
            <w:r>
              <w:rPr>
                <w:rStyle w:val="IndexLink"/>
                <w:rtl w:val="true"/>
              </w:rPr>
              <w:t xml:space="preserve">ما ترويه العامة من أخبار الرسول </w:t>
            </w:r>
            <w:r>
              <w:rPr>
                <w:rStyle w:val="IndexLink"/>
                <w:rtl w:val="true"/>
              </w:rPr>
              <w:t>(</w:t>
            </w:r>
            <w:r>
              <w:rPr>
                <w:rStyle w:val="IndexLink"/>
                <w:rtl w:val="true"/>
              </w:rPr>
              <w:t>صَلَّى اللّه عَلَيْهِ وَآلِهِ</w:t>
            </w:r>
            <w:r>
              <w:rPr>
                <w:rStyle w:val="IndexLink"/>
                <w:rtl w:val="true"/>
              </w:rPr>
              <w:t>)</w:t>
            </w:r>
            <w:r>
              <w:rPr>
                <w:rStyle w:val="IndexLink"/>
                <w:rtl w:val="true"/>
              </w:rPr>
              <w:t>، و أن الصحيح من ذلك عندهم، و النهى عن الرجوع الى اخبار المخالفين و فيه ذكر الكذابين</w:t>
            </w:r>
            <w:r>
              <w:rPr>
                <w:rStyle w:val="IndexLink"/>
                <w:rtl w:val="true"/>
              </w:rPr>
              <w:tab/>
            </w:r>
            <w:r>
              <w:rPr>
                <w:rStyle w:val="IndexLink"/>
              </w:rPr>
              <w:t>283</w:t>
            </w:r>
          </w:hyperlink>
        </w:p>
        <w:p>
          <w:pPr>
            <w:pStyle w:val="Contents3"/>
            <w:tabs>
              <w:tab w:val="clear" w:pos="8459"/>
              <w:tab w:val="right" w:pos="9026" w:leader="dot"/>
            </w:tabs>
            <w:rPr/>
          </w:pPr>
          <w:hyperlink w:anchor="__RefHeading___Toc6532192_1280447820">
            <w:r>
              <w:rPr>
                <w:webHidden/>
                <w:rStyle w:val="IndexLink"/>
                <w:rtl w:val="true"/>
              </w:rPr>
              <w:t xml:space="preserve">باب </w:t>
            </w:r>
            <w:r>
              <w:rPr>
                <w:rStyle w:val="IndexLink"/>
              </w:rPr>
              <w:t>28</w:t>
            </w:r>
            <w:r>
              <w:rPr>
                <w:rStyle w:val="IndexLink"/>
                <w:rtl w:val="true"/>
              </w:rPr>
              <w:t xml:space="preserve">: </w:t>
            </w:r>
            <w:r>
              <w:rPr>
                <w:rStyle w:val="IndexLink"/>
                <w:rtl w:val="true"/>
              </w:rPr>
              <w:t>علل اختلاف الاخبار وكيفية الجمع بينها والعمل بها و وجوه الاستنباط و بيان أنواع ما يجوز الاستدلال به</w:t>
            </w:r>
            <w:r>
              <w:rPr>
                <w:rStyle w:val="IndexLink"/>
                <w:rtl w:val="true"/>
              </w:rPr>
              <w:tab/>
            </w:r>
            <w:r>
              <w:rPr>
                <w:rStyle w:val="IndexLink"/>
              </w:rPr>
              <w:t>284</w:t>
            </w:r>
          </w:hyperlink>
        </w:p>
        <w:p>
          <w:pPr>
            <w:pStyle w:val="Contents3"/>
            <w:tabs>
              <w:tab w:val="clear" w:pos="8459"/>
              <w:tab w:val="right" w:pos="9026" w:leader="dot"/>
            </w:tabs>
            <w:rPr/>
          </w:pPr>
          <w:hyperlink w:anchor="__RefHeading___Toc6532194_1280447820">
            <w:r>
              <w:rPr>
                <w:webHidden/>
                <w:rStyle w:val="IndexLink"/>
                <w:rtl w:val="true"/>
              </w:rPr>
              <w:t xml:space="preserve">باب </w:t>
            </w:r>
            <w:r>
              <w:rPr>
                <w:rStyle w:val="IndexLink"/>
              </w:rPr>
              <w:t>29</w:t>
            </w:r>
            <w:r>
              <w:rPr>
                <w:rStyle w:val="IndexLink"/>
                <w:rtl w:val="true"/>
              </w:rPr>
              <w:t xml:space="preserve">: </w:t>
            </w:r>
            <w:r>
              <w:rPr>
                <w:rStyle w:val="IndexLink"/>
                <w:rtl w:val="true"/>
              </w:rPr>
              <w:t>من بلغه ثواب من الله على عمل فأتى به</w:t>
            </w:r>
            <w:r>
              <w:rPr>
                <w:rStyle w:val="IndexLink"/>
                <w:rtl w:val="true"/>
              </w:rPr>
              <w:tab/>
            </w:r>
            <w:r>
              <w:rPr>
                <w:rStyle w:val="IndexLink"/>
              </w:rPr>
              <w:t>294</w:t>
            </w:r>
          </w:hyperlink>
        </w:p>
        <w:p>
          <w:pPr>
            <w:pStyle w:val="Contents3"/>
            <w:tabs>
              <w:tab w:val="clear" w:pos="8459"/>
              <w:tab w:val="right" w:pos="9026" w:leader="dot"/>
            </w:tabs>
            <w:rPr/>
          </w:pPr>
          <w:hyperlink w:anchor="__RefHeading___Toc6532196_1280447820">
            <w:r>
              <w:rPr>
                <w:webHidden/>
                <w:rStyle w:val="IndexLink"/>
                <w:rtl w:val="true"/>
              </w:rPr>
              <w:t xml:space="preserve">باب </w:t>
            </w:r>
            <w:r>
              <w:rPr>
                <w:rStyle w:val="IndexLink"/>
              </w:rPr>
              <w:t>30</w:t>
            </w:r>
            <w:r>
              <w:rPr>
                <w:rStyle w:val="IndexLink"/>
                <w:rtl w:val="true"/>
              </w:rPr>
              <w:t xml:space="preserve">: </w:t>
            </w:r>
            <w:r>
              <w:rPr>
                <w:rStyle w:val="IndexLink"/>
                <w:rtl w:val="true"/>
              </w:rPr>
              <w:t>التوقف عند الشبهات و الاحتياط في الدّين</w:t>
            </w:r>
            <w:r>
              <w:rPr>
                <w:rStyle w:val="IndexLink"/>
                <w:rtl w:val="true"/>
              </w:rPr>
              <w:tab/>
            </w:r>
            <w:r>
              <w:rPr>
                <w:rStyle w:val="IndexLink"/>
              </w:rPr>
              <w:t>295</w:t>
            </w:r>
          </w:hyperlink>
        </w:p>
        <w:p>
          <w:pPr>
            <w:pStyle w:val="Contents3"/>
            <w:tabs>
              <w:tab w:val="clear" w:pos="8459"/>
              <w:tab w:val="right" w:pos="9026" w:leader="dot"/>
            </w:tabs>
            <w:rPr/>
          </w:pPr>
          <w:hyperlink w:anchor="__RefHeading___Toc6532198_1280447820">
            <w:r>
              <w:rPr>
                <w:webHidden/>
                <w:rStyle w:val="IndexLink"/>
                <w:rtl w:val="true"/>
              </w:rPr>
              <w:t xml:space="preserve">باب </w:t>
            </w:r>
            <w:r>
              <w:rPr>
                <w:rStyle w:val="IndexLink"/>
              </w:rPr>
              <w:t>31</w:t>
            </w:r>
            <w:r>
              <w:rPr>
                <w:rStyle w:val="IndexLink"/>
                <w:rtl w:val="true"/>
              </w:rPr>
              <w:t xml:space="preserve">: </w:t>
            </w:r>
            <w:r>
              <w:rPr>
                <w:rStyle w:val="IndexLink"/>
                <w:rtl w:val="true"/>
              </w:rPr>
              <w:t>البدعة و النسة و الفريضة و الجماعة والفرقة، و فيه ذكر قلّة أهل الحق وكثرة أهل الباطل</w:t>
            </w:r>
            <w:r>
              <w:rPr>
                <w:rStyle w:val="IndexLink"/>
                <w:rtl w:val="true"/>
              </w:rPr>
              <w:tab/>
            </w:r>
            <w:r>
              <w:rPr>
                <w:rStyle w:val="IndexLink"/>
              </w:rPr>
              <w:t>298</w:t>
            </w:r>
          </w:hyperlink>
        </w:p>
        <w:p>
          <w:pPr>
            <w:pStyle w:val="Contents3"/>
            <w:tabs>
              <w:tab w:val="clear" w:pos="8459"/>
              <w:tab w:val="right" w:pos="9026" w:leader="dot"/>
            </w:tabs>
            <w:rPr/>
          </w:pPr>
          <w:hyperlink w:anchor="__RefHeading___Toc6532200_1280447820">
            <w:r>
              <w:rPr>
                <w:webHidden/>
                <w:rStyle w:val="IndexLink"/>
                <w:rtl w:val="true"/>
              </w:rPr>
              <w:t xml:space="preserve">باب </w:t>
            </w:r>
            <w:r>
              <w:rPr>
                <w:rStyle w:val="IndexLink"/>
              </w:rPr>
              <w:t>32</w:t>
            </w:r>
            <w:r>
              <w:rPr>
                <w:rStyle w:val="IndexLink"/>
                <w:rtl w:val="true"/>
              </w:rPr>
              <w:t xml:space="preserve">: </w:t>
            </w:r>
            <w:r>
              <w:rPr>
                <w:rStyle w:val="IndexLink"/>
                <w:rtl w:val="true"/>
              </w:rPr>
              <w:t>ما يمكن أن يستنبط من الآيات و الاخبار من متفرقات مسائل اصول الفقه</w:t>
            </w:r>
            <w:r>
              <w:rPr>
                <w:rStyle w:val="IndexLink"/>
                <w:rtl w:val="true"/>
              </w:rPr>
              <w:tab/>
            </w:r>
            <w:r>
              <w:rPr>
                <w:rStyle w:val="IndexLink"/>
              </w:rPr>
              <w:t>301</w:t>
            </w:r>
          </w:hyperlink>
        </w:p>
        <w:p>
          <w:pPr>
            <w:pStyle w:val="Contents3"/>
            <w:tabs>
              <w:tab w:val="clear" w:pos="8459"/>
              <w:tab w:val="right" w:pos="9026" w:leader="dot"/>
            </w:tabs>
            <w:rPr/>
          </w:pPr>
          <w:hyperlink w:anchor="__RefHeading___Toc6532202_1280447820">
            <w:r>
              <w:rPr>
                <w:webHidden/>
                <w:rStyle w:val="IndexLink"/>
                <w:rtl w:val="true"/>
              </w:rPr>
              <w:t xml:space="preserve">باب </w:t>
            </w:r>
            <w:r>
              <w:rPr>
                <w:rStyle w:val="IndexLink"/>
              </w:rPr>
              <w:t>33</w:t>
            </w:r>
            <w:r>
              <w:rPr>
                <w:rStyle w:val="IndexLink"/>
                <w:rtl w:val="true"/>
              </w:rPr>
              <w:t xml:space="preserve">: </w:t>
            </w:r>
            <w:r>
              <w:rPr>
                <w:rStyle w:val="IndexLink"/>
                <w:rtl w:val="true"/>
              </w:rPr>
              <w:t>البدع و الرأي و المقائيس</w:t>
            </w:r>
            <w:r>
              <w:rPr>
                <w:rStyle w:val="IndexLink"/>
                <w:rtl w:val="true"/>
              </w:rPr>
              <w:tab/>
            </w:r>
            <w:r>
              <w:rPr>
                <w:rStyle w:val="IndexLink"/>
              </w:rPr>
              <w:t>308</w:t>
            </w:r>
          </w:hyperlink>
        </w:p>
        <w:p>
          <w:pPr>
            <w:pStyle w:val="Contents3"/>
            <w:tabs>
              <w:tab w:val="clear" w:pos="8459"/>
              <w:tab w:val="right" w:pos="9026" w:leader="dot"/>
            </w:tabs>
            <w:rPr/>
          </w:pPr>
          <w:hyperlink w:anchor="__RefHeading___Toc6532204_1280447820">
            <w:r>
              <w:rPr>
                <w:webHidden/>
                <w:rStyle w:val="IndexLink"/>
                <w:rtl w:val="true"/>
              </w:rPr>
              <w:t xml:space="preserve">باب </w:t>
            </w:r>
            <w:r>
              <w:rPr>
                <w:rStyle w:val="IndexLink"/>
              </w:rPr>
              <w:t>34</w:t>
            </w:r>
            <w:r>
              <w:rPr>
                <w:rStyle w:val="IndexLink"/>
                <w:rtl w:val="true"/>
              </w:rPr>
              <w:t xml:space="preserve">: </w:t>
            </w:r>
            <w:r>
              <w:rPr>
                <w:rStyle w:val="IndexLink"/>
                <w:rtl w:val="true"/>
              </w:rPr>
              <w:t>غرائب العلوم من تفسير أبجد و حروف المعجم و تفسیر الناقوس و غيرها</w:t>
            </w:r>
            <w:r>
              <w:rPr>
                <w:rStyle w:val="IndexLink"/>
                <w:rtl w:val="true"/>
              </w:rPr>
              <w:tab/>
            </w:r>
            <w:r>
              <w:rPr>
                <w:rStyle w:val="IndexLink"/>
              </w:rPr>
              <w:t>317</w:t>
            </w:r>
          </w:hyperlink>
        </w:p>
        <w:p>
          <w:pPr>
            <w:pStyle w:val="Contents2"/>
            <w:tabs>
              <w:tab w:val="clear" w:pos="8743"/>
              <w:tab w:val="right" w:pos="9026" w:leader="dot"/>
            </w:tabs>
            <w:rPr/>
          </w:pPr>
          <w:hyperlink w:anchor="__RefHeading___Toc6532206_1280447820">
            <w:r>
              <w:rPr>
                <w:webHidden/>
                <w:rStyle w:val="IndexLink"/>
                <w:rtl w:val="true"/>
              </w:rPr>
              <w:t>کتاب التوحید</w:t>
            </w:r>
            <w:r>
              <w:rPr>
                <w:rStyle w:val="IndexLink"/>
                <w:rtl w:val="true"/>
              </w:rPr>
              <w:tab/>
            </w:r>
            <w:r>
              <w:rPr>
                <w:rStyle w:val="IndexLink"/>
              </w:rPr>
              <w:t>324</w:t>
            </w:r>
          </w:hyperlink>
        </w:p>
        <w:p>
          <w:pPr>
            <w:pStyle w:val="Contents3"/>
            <w:tabs>
              <w:tab w:val="clear" w:pos="8459"/>
              <w:tab w:val="right" w:pos="9026" w:leader="dot"/>
            </w:tabs>
            <w:rPr/>
          </w:pPr>
          <w:hyperlink w:anchor="__RefHeading___Toc6532208_1280447820">
            <w:r>
              <w:rPr>
                <w:webHidden/>
                <w:rStyle w:val="IndexLink"/>
                <w:rtl w:val="true"/>
              </w:rPr>
              <w:t xml:space="preserve">باب </w:t>
            </w:r>
            <w:r>
              <w:rPr>
                <w:rStyle w:val="IndexLink"/>
              </w:rPr>
              <w:t>1</w:t>
            </w:r>
            <w:r>
              <w:rPr>
                <w:rStyle w:val="IndexLink"/>
                <w:rtl w:val="true"/>
              </w:rPr>
              <w:t xml:space="preserve">: </w:t>
            </w:r>
            <w:r>
              <w:rPr>
                <w:rStyle w:val="IndexLink"/>
                <w:rtl w:val="true"/>
              </w:rPr>
              <w:t>ثواب الموحدین و العارفین و بیان وجوب المعرفة و علته و بیان ما هو حق معرفته تعالى</w:t>
            </w:r>
            <w:r>
              <w:rPr>
                <w:rStyle w:val="IndexLink"/>
                <w:rtl w:val="true"/>
              </w:rPr>
              <w:tab/>
            </w:r>
            <w:r>
              <w:rPr>
                <w:rStyle w:val="IndexLink"/>
              </w:rPr>
              <w:t>324</w:t>
            </w:r>
          </w:hyperlink>
        </w:p>
        <w:p>
          <w:pPr>
            <w:pStyle w:val="Contents3"/>
            <w:tabs>
              <w:tab w:val="clear" w:pos="8459"/>
              <w:tab w:val="right" w:pos="9026" w:leader="dot"/>
            </w:tabs>
            <w:rPr/>
          </w:pPr>
          <w:hyperlink w:anchor="__RefHeading___Toc6532210_1280447820">
            <w:r>
              <w:rPr>
                <w:webHidden/>
                <w:rStyle w:val="IndexLink"/>
                <w:rtl w:val="true"/>
              </w:rPr>
              <w:t xml:space="preserve">باب </w:t>
            </w:r>
            <w:r>
              <w:rPr>
                <w:rStyle w:val="IndexLink"/>
              </w:rPr>
              <w:t>2</w:t>
            </w:r>
            <w:r>
              <w:rPr>
                <w:rStyle w:val="IndexLink"/>
                <w:rtl w:val="true"/>
              </w:rPr>
              <w:t xml:space="preserve">: </w:t>
            </w:r>
            <w:r>
              <w:rPr>
                <w:rStyle w:val="IndexLink"/>
                <w:rtl w:val="true"/>
              </w:rPr>
              <w:t>اثبات الصانع والاستدلال بعجائب صنعه علي وجوده و علمه و قدرته و سائر صفاته</w:t>
            </w:r>
            <w:r>
              <w:rPr>
                <w:rStyle w:val="IndexLink"/>
                <w:rtl w:val="true"/>
              </w:rPr>
              <w:tab/>
            </w:r>
            <w:r>
              <w:rPr>
                <w:rStyle w:val="IndexLink"/>
              </w:rPr>
              <w:t>327</w:t>
            </w:r>
          </w:hyperlink>
        </w:p>
        <w:p>
          <w:pPr>
            <w:pStyle w:val="Contents3"/>
            <w:tabs>
              <w:tab w:val="clear" w:pos="8459"/>
              <w:tab w:val="right" w:pos="9026" w:leader="dot"/>
            </w:tabs>
            <w:rPr/>
          </w:pPr>
          <w:hyperlink w:anchor="__RefHeading___Toc6532212_1280447820">
            <w:r>
              <w:rPr>
                <w:webHidden/>
                <w:rStyle w:val="IndexLink"/>
                <w:rtl w:val="true"/>
              </w:rPr>
              <w:t xml:space="preserve">باب </w:t>
            </w:r>
            <w:r>
              <w:rPr>
                <w:rStyle w:val="IndexLink"/>
              </w:rPr>
              <w:t>3</w:t>
            </w:r>
            <w:r>
              <w:rPr>
                <w:rStyle w:val="IndexLink"/>
                <w:rtl w:val="true"/>
              </w:rPr>
              <w:t xml:space="preserve">: </w:t>
            </w:r>
            <w:r>
              <w:rPr>
                <w:rStyle w:val="IndexLink"/>
                <w:rtl w:val="true"/>
              </w:rPr>
              <w:t>الخبر المشتهر بتوحيد المفضل بن عمر</w:t>
            </w:r>
            <w:r>
              <w:rPr>
                <w:rStyle w:val="IndexLink"/>
                <w:rtl w:val="true"/>
              </w:rPr>
              <w:tab/>
            </w:r>
            <w:r>
              <w:rPr>
                <w:rStyle w:val="IndexLink"/>
              </w:rPr>
              <w:t>335</w:t>
            </w:r>
          </w:hyperlink>
        </w:p>
        <w:p>
          <w:pPr>
            <w:pStyle w:val="Contents3"/>
            <w:tabs>
              <w:tab w:val="clear" w:pos="8459"/>
              <w:tab w:val="right" w:pos="9026" w:leader="dot"/>
            </w:tabs>
            <w:rPr/>
          </w:pPr>
          <w:hyperlink w:anchor="__RefHeading___Toc6532214_1280447820">
            <w:r>
              <w:rPr>
                <w:webHidden/>
                <w:rStyle w:val="IndexLink"/>
                <w:rtl w:val="true"/>
              </w:rPr>
              <w:t xml:space="preserve">باب </w:t>
            </w:r>
            <w:r>
              <w:rPr>
                <w:rStyle w:val="IndexLink"/>
              </w:rPr>
              <w:t>4</w:t>
            </w:r>
            <w:r>
              <w:rPr>
                <w:rStyle w:val="IndexLink"/>
                <w:rtl w:val="true"/>
              </w:rPr>
              <w:t xml:space="preserve">: </w:t>
            </w:r>
            <w:r>
              <w:rPr>
                <w:rStyle w:val="IndexLink"/>
                <w:rtl w:val="true"/>
              </w:rPr>
              <w:t>التوحيد ونفى الشريك ومعنى الواحد والاحد والصمد و تفسير سورة التوحيد</w:t>
            </w:r>
            <w:r>
              <w:rPr>
                <w:rStyle w:val="IndexLink"/>
                <w:rtl w:val="true"/>
              </w:rPr>
              <w:tab/>
            </w:r>
            <w:r>
              <w:rPr>
                <w:rStyle w:val="IndexLink"/>
              </w:rPr>
              <w:t>337</w:t>
            </w:r>
          </w:hyperlink>
        </w:p>
        <w:p>
          <w:pPr>
            <w:pStyle w:val="Contents3"/>
            <w:tabs>
              <w:tab w:val="clear" w:pos="8459"/>
              <w:tab w:val="right" w:pos="9026" w:leader="dot"/>
            </w:tabs>
            <w:rPr/>
          </w:pPr>
          <w:hyperlink w:anchor="__RefHeading___Toc6532216_1280447820">
            <w:r>
              <w:rPr>
                <w:webHidden/>
                <w:rStyle w:val="IndexLink"/>
                <w:rtl w:val="true"/>
              </w:rPr>
              <w:t xml:space="preserve">باب </w:t>
            </w:r>
            <w:r>
              <w:rPr>
                <w:rStyle w:val="IndexLink"/>
              </w:rPr>
              <w:t>5</w:t>
            </w:r>
            <w:r>
              <w:rPr>
                <w:rStyle w:val="IndexLink"/>
                <w:rtl w:val="true"/>
              </w:rPr>
              <w:t xml:space="preserve">: </w:t>
            </w:r>
            <w:r>
              <w:rPr>
                <w:rStyle w:val="IndexLink"/>
                <w:rtl w:val="true"/>
              </w:rPr>
              <w:t>عبادة الاصنام والكواكب والاشجار والنيرين وعلة حدوثها وعقاب من عبدها أو قرب اليها قرباناً</w:t>
            </w:r>
            <w:r>
              <w:rPr>
                <w:rStyle w:val="IndexLink"/>
                <w:rtl w:val="true"/>
              </w:rPr>
              <w:tab/>
            </w:r>
            <w:r>
              <w:rPr>
                <w:rStyle w:val="IndexLink"/>
              </w:rPr>
              <w:t>345</w:t>
            </w:r>
          </w:hyperlink>
        </w:p>
        <w:p>
          <w:pPr>
            <w:pStyle w:val="Contents3"/>
            <w:tabs>
              <w:tab w:val="clear" w:pos="8459"/>
              <w:tab w:val="right" w:pos="9026" w:leader="dot"/>
            </w:tabs>
            <w:rPr/>
          </w:pPr>
          <w:hyperlink w:anchor="__RefHeading___Toc6532218_1280447820">
            <w:r>
              <w:rPr>
                <w:webHidden/>
                <w:rStyle w:val="IndexLink"/>
                <w:rtl w:val="true"/>
              </w:rPr>
              <w:t xml:space="preserve">باب </w:t>
            </w:r>
            <w:r>
              <w:rPr>
                <w:rStyle w:val="IndexLink"/>
              </w:rPr>
              <w:t>6</w:t>
            </w:r>
            <w:r>
              <w:rPr>
                <w:rStyle w:val="IndexLink"/>
                <w:rtl w:val="true"/>
              </w:rPr>
              <w:t xml:space="preserve">: </w:t>
            </w:r>
            <w:r>
              <w:rPr>
                <w:rStyle w:val="IndexLink"/>
                <w:rtl w:val="true"/>
              </w:rPr>
              <w:t>النهى عن التفكر في ذات الله تعالى والخوض في مسائل التوحيد واطلاق القول بأنه شيء</w:t>
            </w:r>
            <w:r>
              <w:rPr>
                <w:rStyle w:val="IndexLink"/>
                <w:rtl w:val="true"/>
              </w:rPr>
              <w:tab/>
            </w:r>
            <w:r>
              <w:rPr>
                <w:rStyle w:val="IndexLink"/>
              </w:rPr>
              <w:t>346</w:t>
            </w:r>
          </w:hyperlink>
        </w:p>
        <w:p>
          <w:pPr>
            <w:pStyle w:val="Contents3"/>
            <w:tabs>
              <w:tab w:val="clear" w:pos="8459"/>
              <w:tab w:val="right" w:pos="9026" w:leader="dot"/>
            </w:tabs>
            <w:rPr/>
          </w:pPr>
          <w:hyperlink w:anchor="__RefHeading___Toc6532220_1280447820">
            <w:r>
              <w:rPr>
                <w:webHidden/>
                <w:rStyle w:val="IndexLink"/>
                <w:rtl w:val="true"/>
              </w:rPr>
              <w:t xml:space="preserve">باب </w:t>
            </w:r>
            <w:r>
              <w:rPr>
                <w:rStyle w:val="IndexLink"/>
              </w:rPr>
              <w:t>7</w:t>
            </w:r>
            <w:r>
              <w:rPr>
                <w:rStyle w:val="IndexLink"/>
                <w:rtl w:val="true"/>
              </w:rPr>
              <w:t xml:space="preserve">: </w:t>
            </w:r>
            <w:r>
              <w:rPr>
                <w:rStyle w:val="IndexLink"/>
                <w:rtl w:val="true"/>
              </w:rPr>
              <w:t>أدنى ما يجزى من المعرفة في التوحيد، وأنّه لا يعرف الله الا به</w:t>
            </w:r>
            <w:r>
              <w:rPr>
                <w:rStyle w:val="IndexLink"/>
                <w:rtl w:val="true"/>
              </w:rPr>
              <w:tab/>
            </w:r>
            <w:r>
              <w:rPr>
                <w:rStyle w:val="IndexLink"/>
              </w:rPr>
              <w:t>349</w:t>
            </w:r>
          </w:hyperlink>
        </w:p>
        <w:p>
          <w:pPr>
            <w:pStyle w:val="Contents3"/>
            <w:tabs>
              <w:tab w:val="clear" w:pos="8459"/>
              <w:tab w:val="right" w:pos="9026" w:leader="dot"/>
            </w:tabs>
            <w:rPr/>
          </w:pPr>
          <w:hyperlink w:anchor="__RefHeading___Toc6532222_1280447820">
            <w:r>
              <w:rPr>
                <w:webHidden/>
                <w:rStyle w:val="IndexLink"/>
                <w:rtl w:val="true"/>
              </w:rPr>
              <w:t xml:space="preserve">باب </w:t>
            </w:r>
            <w:r>
              <w:rPr>
                <w:rStyle w:val="IndexLink"/>
              </w:rPr>
              <w:t>8</w:t>
            </w:r>
            <w:r>
              <w:rPr>
                <w:rStyle w:val="IndexLink"/>
                <w:rtl w:val="true"/>
              </w:rPr>
              <w:t xml:space="preserve">: </w:t>
            </w:r>
            <w:r>
              <w:rPr>
                <w:rStyle w:val="IndexLink"/>
                <w:rtl w:val="true"/>
              </w:rPr>
              <w:t>الدين الحنيف والفطرة وصبغة الله والتعريف في الميثاق</w:t>
            </w:r>
            <w:r>
              <w:rPr>
                <w:rStyle w:val="IndexLink"/>
                <w:rtl w:val="true"/>
              </w:rPr>
              <w:tab/>
            </w:r>
            <w:r>
              <w:rPr>
                <w:rStyle w:val="IndexLink"/>
              </w:rPr>
              <w:t>354</w:t>
            </w:r>
          </w:hyperlink>
        </w:p>
        <w:p>
          <w:pPr>
            <w:pStyle w:val="Contents3"/>
            <w:tabs>
              <w:tab w:val="clear" w:pos="8459"/>
              <w:tab w:val="right" w:pos="9026" w:leader="dot"/>
            </w:tabs>
            <w:rPr/>
          </w:pPr>
          <w:hyperlink w:anchor="__RefHeading___Toc6532224_1280447820">
            <w:r>
              <w:rPr>
                <w:webHidden/>
                <w:rStyle w:val="IndexLink"/>
                <w:rtl w:val="true"/>
              </w:rPr>
              <w:t xml:space="preserve">باب </w:t>
            </w:r>
            <w:r>
              <w:rPr>
                <w:rStyle w:val="IndexLink"/>
              </w:rPr>
              <w:t>9</w:t>
            </w:r>
            <w:r>
              <w:rPr>
                <w:rStyle w:val="IndexLink"/>
                <w:rtl w:val="true"/>
              </w:rPr>
              <w:t xml:space="preserve">: </w:t>
            </w:r>
            <w:r>
              <w:rPr>
                <w:rStyle w:val="IndexLink"/>
                <w:rtl w:val="true"/>
              </w:rPr>
              <w:t>اثبات قدمه تعالى وامتناع الزوال عليه</w:t>
            </w:r>
            <w:r>
              <w:rPr>
                <w:rStyle w:val="IndexLink"/>
                <w:rtl w:val="true"/>
              </w:rPr>
              <w:tab/>
            </w:r>
            <w:r>
              <w:rPr>
                <w:rStyle w:val="IndexLink"/>
              </w:rPr>
              <w:t>356</w:t>
            </w:r>
          </w:hyperlink>
        </w:p>
        <w:p>
          <w:pPr>
            <w:pStyle w:val="Contents3"/>
            <w:tabs>
              <w:tab w:val="clear" w:pos="8459"/>
              <w:tab w:val="right" w:pos="9026" w:leader="dot"/>
            </w:tabs>
            <w:rPr/>
          </w:pPr>
          <w:hyperlink w:anchor="__RefHeading___Toc6532226_1280447820">
            <w:r>
              <w:rPr>
                <w:webHidden/>
                <w:rStyle w:val="IndexLink"/>
                <w:rtl w:val="true"/>
              </w:rPr>
              <w:t xml:space="preserve">باب </w:t>
            </w:r>
            <w:r>
              <w:rPr>
                <w:rStyle w:val="IndexLink"/>
              </w:rPr>
              <w:t>10</w:t>
            </w:r>
            <w:r>
              <w:rPr>
                <w:rStyle w:val="IndexLink"/>
                <w:rtl w:val="true"/>
              </w:rPr>
              <w:t xml:space="preserve">: </w:t>
            </w:r>
            <w:r>
              <w:rPr>
                <w:rStyle w:val="IndexLink"/>
                <w:rtl w:val="true"/>
              </w:rPr>
              <w:t>نفى الجسم والصورة والتشبيه والحلول والاتحاد و أنه لا يدرك بالحواس والاوهام والعقول والافهام</w:t>
            </w:r>
            <w:r>
              <w:rPr>
                <w:rStyle w:val="IndexLink"/>
                <w:rtl w:val="true"/>
              </w:rPr>
              <w:tab/>
            </w:r>
            <w:r>
              <w:rPr>
                <w:rStyle w:val="IndexLink"/>
              </w:rPr>
              <w:t>358</w:t>
            </w:r>
          </w:hyperlink>
        </w:p>
        <w:p>
          <w:pPr>
            <w:pStyle w:val="Contents3"/>
            <w:tabs>
              <w:tab w:val="clear" w:pos="8459"/>
              <w:tab w:val="right" w:pos="9026" w:leader="dot"/>
            </w:tabs>
            <w:rPr/>
          </w:pPr>
          <w:hyperlink w:anchor="__RefHeading___Toc6532228_1280447820">
            <w:r>
              <w:rPr>
                <w:webHidden/>
                <w:rStyle w:val="IndexLink"/>
                <w:rtl w:val="true"/>
              </w:rPr>
              <w:t xml:space="preserve">باب </w:t>
            </w:r>
            <w:r>
              <w:rPr>
                <w:rStyle w:val="IndexLink"/>
              </w:rPr>
              <w:t>11</w:t>
            </w:r>
            <w:r>
              <w:rPr>
                <w:rStyle w:val="IndexLink"/>
                <w:rtl w:val="true"/>
              </w:rPr>
              <w:t xml:space="preserve">: </w:t>
            </w:r>
            <w:r>
              <w:rPr>
                <w:rStyle w:val="IndexLink"/>
                <w:rtl w:val="true"/>
              </w:rPr>
              <w:t>نفى الزمان والمكان والحركة والانتقال عنه تعالى وتأويل الآيات والاخبار في ذلك</w:t>
            </w:r>
            <w:r>
              <w:rPr>
                <w:rStyle w:val="IndexLink"/>
                <w:rtl w:val="true"/>
              </w:rPr>
              <w:tab/>
            </w:r>
            <w:r>
              <w:rPr>
                <w:rStyle w:val="IndexLink"/>
              </w:rPr>
              <w:t>362</w:t>
            </w:r>
          </w:hyperlink>
        </w:p>
        <w:p>
          <w:pPr>
            <w:pStyle w:val="Contents2"/>
            <w:tabs>
              <w:tab w:val="clear" w:pos="8743"/>
              <w:tab w:val="right" w:pos="9026" w:leader="dot"/>
            </w:tabs>
            <w:rPr/>
          </w:pPr>
          <w:hyperlink w:anchor="__RefHeading___Toc6532230_1280447820">
            <w:r>
              <w:rPr>
                <w:webHidden/>
                <w:rStyle w:val="IndexLink"/>
                <w:rtl w:val="true"/>
              </w:rPr>
              <w:t>أبواب تأويل الآيات والاخبار الموهمة لخلاف ماسبق</w:t>
            </w:r>
            <w:r>
              <w:rPr>
                <w:rStyle w:val="IndexLink"/>
                <w:rtl w:val="true"/>
              </w:rPr>
              <w:tab/>
            </w:r>
            <w:r>
              <w:rPr>
                <w:rStyle w:val="IndexLink"/>
              </w:rPr>
              <w:t>374</w:t>
            </w:r>
          </w:hyperlink>
        </w:p>
        <w:p>
          <w:pPr>
            <w:pStyle w:val="Contents3"/>
            <w:tabs>
              <w:tab w:val="clear" w:pos="8459"/>
              <w:tab w:val="right" w:pos="9026" w:leader="dot"/>
            </w:tabs>
            <w:rPr/>
          </w:pPr>
          <w:hyperlink w:anchor="__RefHeading___Toc6532232_1280447820">
            <w:r>
              <w:rPr>
                <w:webHidden/>
                <w:rStyle w:val="IndexLink"/>
                <w:rtl w:val="true"/>
              </w:rPr>
              <w:t xml:space="preserve">باب </w:t>
            </w:r>
            <w:r>
              <w:rPr>
                <w:rStyle w:val="IndexLink"/>
              </w:rPr>
              <w:t>1</w:t>
            </w:r>
            <w:r>
              <w:rPr>
                <w:rStyle w:val="IndexLink"/>
                <w:rtl w:val="true"/>
              </w:rPr>
              <w:t xml:space="preserve">: </w:t>
            </w:r>
            <w:r>
              <w:rPr>
                <w:rStyle w:val="IndexLink"/>
                <w:rtl w:val="true"/>
              </w:rPr>
              <w:t>تأويل قوله تعالی خلقت بیدی و جنب الله، و وجه الله و يوم يكشف عن ساق، وأمثالها</w:t>
            </w:r>
            <w:r>
              <w:rPr>
                <w:rStyle w:val="IndexLink"/>
                <w:rtl w:val="true"/>
              </w:rPr>
              <w:tab/>
            </w:r>
            <w:r>
              <w:rPr>
                <w:rStyle w:val="IndexLink"/>
              </w:rPr>
              <w:t>374</w:t>
            </w:r>
          </w:hyperlink>
        </w:p>
        <w:p>
          <w:pPr>
            <w:pStyle w:val="Contents3"/>
            <w:tabs>
              <w:tab w:val="clear" w:pos="8459"/>
              <w:tab w:val="right" w:pos="9026" w:leader="dot"/>
            </w:tabs>
            <w:rPr/>
          </w:pPr>
          <w:hyperlink w:anchor="__RefHeading___Toc6532234_1280447820">
            <w:r>
              <w:rPr>
                <w:webHidden/>
                <w:rStyle w:val="IndexLink"/>
                <w:rtl w:val="true"/>
              </w:rPr>
              <w:t xml:space="preserve">باب </w:t>
            </w:r>
            <w:r>
              <w:rPr>
                <w:rStyle w:val="IndexLink"/>
              </w:rPr>
              <w:t>2</w:t>
            </w:r>
            <w:r>
              <w:rPr>
                <w:rStyle w:val="IndexLink"/>
                <w:rtl w:val="true"/>
              </w:rPr>
              <w:t xml:space="preserve">: </w:t>
            </w:r>
            <w:r>
              <w:rPr>
                <w:rStyle w:val="IndexLink"/>
                <w:rtl w:val="true"/>
              </w:rPr>
              <w:t>تأويل قوله تعالی و نفخت فيه من روحی و روح منه</w:t>
            </w:r>
            <w:r>
              <w:rPr>
                <w:rStyle w:val="IndexLink"/>
                <w:rtl w:val="true"/>
              </w:rPr>
              <w:t xml:space="preserve">: </w:t>
            </w:r>
            <w:r>
              <w:rPr>
                <w:rStyle w:val="IndexLink"/>
                <w:rtl w:val="true"/>
              </w:rPr>
              <w:t xml:space="preserve">و قوله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خلق الله آدم على صورته</w:t>
            </w:r>
            <w:r>
              <w:rPr>
                <w:rStyle w:val="IndexLink"/>
                <w:rtl w:val="true"/>
              </w:rPr>
              <w:tab/>
            </w:r>
            <w:r>
              <w:rPr>
                <w:rStyle w:val="IndexLink"/>
              </w:rPr>
              <w:t>380</w:t>
            </w:r>
          </w:hyperlink>
        </w:p>
        <w:p>
          <w:pPr>
            <w:pStyle w:val="Contents3"/>
            <w:tabs>
              <w:tab w:val="clear" w:pos="8459"/>
              <w:tab w:val="right" w:pos="9026" w:leader="dot"/>
            </w:tabs>
            <w:rPr/>
          </w:pPr>
          <w:hyperlink w:anchor="__RefHeading___Toc6532236_1280447820">
            <w:r>
              <w:rPr>
                <w:webHidden/>
                <w:rStyle w:val="IndexLink"/>
                <w:rtl w:val="true"/>
              </w:rPr>
              <w:t xml:space="preserve">باب </w:t>
            </w:r>
            <w:r>
              <w:rPr>
                <w:rStyle w:val="IndexLink"/>
              </w:rPr>
              <w:t>3</w:t>
            </w:r>
            <w:r>
              <w:rPr>
                <w:rStyle w:val="IndexLink"/>
                <w:rtl w:val="true"/>
              </w:rPr>
              <w:t xml:space="preserve">: </w:t>
            </w:r>
            <w:r>
              <w:rPr>
                <w:rStyle w:val="IndexLink"/>
                <w:rtl w:val="true"/>
              </w:rPr>
              <w:t>تأويل آية النور</w:t>
            </w:r>
            <w:r>
              <w:rPr>
                <w:rStyle w:val="IndexLink"/>
                <w:rtl w:val="true"/>
              </w:rPr>
              <w:tab/>
            </w:r>
            <w:r>
              <w:rPr>
                <w:rStyle w:val="IndexLink"/>
              </w:rPr>
              <w:t>382</w:t>
            </w:r>
          </w:hyperlink>
        </w:p>
        <w:p>
          <w:pPr>
            <w:pStyle w:val="Contents3"/>
            <w:tabs>
              <w:tab w:val="clear" w:pos="8459"/>
              <w:tab w:val="right" w:pos="9026" w:leader="dot"/>
            </w:tabs>
            <w:rPr/>
          </w:pPr>
          <w:hyperlink w:anchor="__RefHeading___Toc6532238_1280447820">
            <w:r>
              <w:rPr>
                <w:webHidden/>
                <w:rStyle w:val="IndexLink"/>
                <w:rtl w:val="true"/>
              </w:rPr>
              <w:t xml:space="preserve">باب </w:t>
            </w:r>
            <w:r>
              <w:rPr>
                <w:rStyle w:val="IndexLink"/>
              </w:rPr>
              <w:t>4</w:t>
            </w:r>
            <w:r>
              <w:rPr>
                <w:rStyle w:val="IndexLink"/>
                <w:rtl w:val="true"/>
              </w:rPr>
              <w:t xml:space="preserve">: </w:t>
            </w:r>
            <w:r>
              <w:rPr>
                <w:rStyle w:val="IndexLink"/>
                <w:rtl w:val="true"/>
              </w:rPr>
              <w:t>معنى حجزة الله عزّ و جل</w:t>
            </w:r>
            <w:r>
              <w:rPr>
                <w:rStyle w:val="IndexLink"/>
                <w:rtl w:val="true"/>
              </w:rPr>
              <w:tab/>
            </w:r>
            <w:r>
              <w:rPr>
                <w:rStyle w:val="IndexLink"/>
              </w:rPr>
              <w:t>387</w:t>
            </w:r>
          </w:hyperlink>
        </w:p>
        <w:p>
          <w:pPr>
            <w:pStyle w:val="Contents3"/>
            <w:tabs>
              <w:tab w:val="clear" w:pos="8459"/>
              <w:tab w:val="right" w:pos="9026" w:leader="dot"/>
            </w:tabs>
            <w:rPr/>
          </w:pPr>
          <w:hyperlink w:anchor="__RefHeading___Toc6532240_1280447820">
            <w:r>
              <w:rPr>
                <w:webHidden/>
                <w:rStyle w:val="IndexLink"/>
                <w:rtl w:val="true"/>
              </w:rPr>
              <w:t xml:space="preserve">باب </w:t>
            </w:r>
            <w:r>
              <w:rPr>
                <w:rStyle w:val="IndexLink"/>
              </w:rPr>
              <w:t>5</w:t>
            </w:r>
            <w:r>
              <w:rPr>
                <w:rStyle w:val="IndexLink"/>
                <w:rtl w:val="true"/>
              </w:rPr>
              <w:t xml:space="preserve">: </w:t>
            </w:r>
            <w:r>
              <w:rPr>
                <w:rStyle w:val="IndexLink"/>
                <w:rtl w:val="true"/>
              </w:rPr>
              <w:t>نفى الرؤية وتأويل الآيات فيها</w:t>
            </w:r>
            <w:r>
              <w:rPr>
                <w:rStyle w:val="IndexLink"/>
                <w:rtl w:val="true"/>
              </w:rPr>
              <w:tab/>
            </w:r>
            <w:r>
              <w:rPr>
                <w:rStyle w:val="IndexLink"/>
              </w:rPr>
              <w:t>388</w:t>
            </w:r>
          </w:hyperlink>
        </w:p>
        <w:p>
          <w:pPr>
            <w:pStyle w:val="Contents2"/>
            <w:tabs>
              <w:tab w:val="clear" w:pos="8743"/>
              <w:tab w:val="right" w:pos="9026" w:leader="dot"/>
            </w:tabs>
            <w:rPr/>
          </w:pPr>
          <w:hyperlink w:anchor="__RefHeading___Toc6532242_1280447820">
            <w:r>
              <w:rPr>
                <w:webHidden/>
                <w:rStyle w:val="IndexLink"/>
                <w:rtl w:val="true"/>
              </w:rPr>
              <w:t>ابواب الصفات</w:t>
            </w:r>
            <w:r>
              <w:rPr>
                <w:rStyle w:val="IndexLink"/>
                <w:rtl w:val="true"/>
              </w:rPr>
              <w:tab/>
            </w:r>
            <w:r>
              <w:rPr>
                <w:rStyle w:val="IndexLink"/>
              </w:rPr>
              <w:t>400</w:t>
            </w:r>
          </w:hyperlink>
        </w:p>
        <w:p>
          <w:pPr>
            <w:pStyle w:val="Contents3"/>
            <w:tabs>
              <w:tab w:val="clear" w:pos="8459"/>
              <w:tab w:val="right" w:pos="9026" w:leader="dot"/>
            </w:tabs>
            <w:rPr/>
          </w:pPr>
          <w:hyperlink w:anchor="__RefHeading___Toc6532244_1280447820">
            <w:r>
              <w:rPr>
                <w:webHidden/>
                <w:rStyle w:val="IndexLink"/>
                <w:rtl w:val="true"/>
              </w:rPr>
              <w:t xml:space="preserve">باب </w:t>
            </w:r>
            <w:r>
              <w:rPr>
                <w:rStyle w:val="IndexLink"/>
              </w:rPr>
              <w:t>1</w:t>
            </w:r>
            <w:r>
              <w:rPr>
                <w:rStyle w:val="IndexLink"/>
                <w:rtl w:val="true"/>
              </w:rPr>
              <w:t xml:space="preserve">: </w:t>
            </w:r>
            <w:r>
              <w:rPr>
                <w:rStyle w:val="IndexLink"/>
                <w:rtl w:val="true"/>
              </w:rPr>
              <w:t>نفى التركيب و اختلاف المعانى و الصفات، و أنه ليس محلا للحوادث و التغييرات، و تأويل الآيات فيها، و الفرق بين صفات الذات و صفات الافعال</w:t>
            </w:r>
            <w:r>
              <w:rPr>
                <w:rStyle w:val="IndexLink"/>
                <w:rtl w:val="true"/>
              </w:rPr>
              <w:tab/>
            </w:r>
            <w:r>
              <w:rPr>
                <w:rStyle w:val="IndexLink"/>
              </w:rPr>
              <w:t>400</w:t>
            </w:r>
          </w:hyperlink>
        </w:p>
        <w:p>
          <w:pPr>
            <w:pStyle w:val="Contents3"/>
            <w:tabs>
              <w:tab w:val="clear" w:pos="8459"/>
              <w:tab w:val="right" w:pos="9026" w:leader="dot"/>
            </w:tabs>
            <w:rPr/>
          </w:pPr>
          <w:hyperlink w:anchor="__RefHeading___Toc6532246_1280447820">
            <w:r>
              <w:rPr>
                <w:webHidden/>
                <w:rStyle w:val="IndexLink"/>
                <w:rtl w:val="true"/>
              </w:rPr>
              <w:t xml:space="preserve">باب </w:t>
            </w:r>
            <w:r>
              <w:rPr>
                <w:rStyle w:val="IndexLink"/>
              </w:rPr>
              <w:t>2</w:t>
            </w:r>
            <w:r>
              <w:rPr>
                <w:rStyle w:val="IndexLink"/>
                <w:rtl w:val="true"/>
              </w:rPr>
              <w:t xml:space="preserve">: </w:t>
            </w:r>
            <w:r>
              <w:rPr>
                <w:rStyle w:val="IndexLink"/>
                <w:rtl w:val="true"/>
              </w:rPr>
              <w:t>العلم وكيفيته و الآيات الواردة فيه</w:t>
            </w:r>
            <w:r>
              <w:rPr>
                <w:rStyle w:val="IndexLink"/>
                <w:rtl w:val="true"/>
              </w:rPr>
              <w:tab/>
            </w:r>
            <w:r>
              <w:rPr>
                <w:rStyle w:val="IndexLink"/>
              </w:rPr>
              <w:t>404</w:t>
            </w:r>
          </w:hyperlink>
        </w:p>
        <w:p>
          <w:pPr>
            <w:pStyle w:val="Contents3"/>
            <w:tabs>
              <w:tab w:val="clear" w:pos="8459"/>
              <w:tab w:val="right" w:pos="9026" w:leader="dot"/>
            </w:tabs>
            <w:rPr/>
          </w:pPr>
          <w:hyperlink w:anchor="__RefHeading___Toc6532248_1280447820">
            <w:r>
              <w:rPr>
                <w:webHidden/>
                <w:rStyle w:val="IndexLink"/>
                <w:rtl w:val="true"/>
              </w:rPr>
              <w:t xml:space="preserve">باب </w:t>
            </w:r>
            <w:r>
              <w:rPr>
                <w:rStyle w:val="IndexLink"/>
              </w:rPr>
              <w:t>3</w:t>
            </w:r>
            <w:r>
              <w:rPr>
                <w:rStyle w:val="IndexLink"/>
                <w:rtl w:val="true"/>
              </w:rPr>
              <w:t xml:space="preserve">: </w:t>
            </w:r>
            <w:r>
              <w:rPr>
                <w:rStyle w:val="IndexLink"/>
                <w:rtl w:val="true"/>
              </w:rPr>
              <w:t>البداء و النسخ</w:t>
            </w:r>
            <w:r>
              <w:rPr>
                <w:rStyle w:val="IndexLink"/>
                <w:rtl w:val="true"/>
              </w:rPr>
              <w:tab/>
            </w:r>
            <w:r>
              <w:rPr>
                <w:rStyle w:val="IndexLink"/>
              </w:rPr>
              <w:t>407</w:t>
            </w:r>
          </w:hyperlink>
        </w:p>
        <w:p>
          <w:pPr>
            <w:pStyle w:val="Contents3"/>
            <w:tabs>
              <w:tab w:val="clear" w:pos="8459"/>
              <w:tab w:val="right" w:pos="9026" w:leader="dot"/>
            </w:tabs>
            <w:rPr/>
          </w:pPr>
          <w:hyperlink w:anchor="__RefHeading___Toc6532250_1280447820">
            <w:r>
              <w:rPr>
                <w:webHidden/>
                <w:rStyle w:val="IndexLink"/>
                <w:rtl w:val="true"/>
              </w:rPr>
              <w:t xml:space="preserve">باب </w:t>
            </w:r>
            <w:r>
              <w:rPr>
                <w:rStyle w:val="IndexLink"/>
              </w:rPr>
              <w:t>4</w:t>
            </w:r>
            <w:r>
              <w:rPr>
                <w:rStyle w:val="IndexLink"/>
                <w:rtl w:val="true"/>
              </w:rPr>
              <w:t xml:space="preserve">: </w:t>
            </w:r>
            <w:r>
              <w:rPr>
                <w:rStyle w:val="IndexLink"/>
                <w:rtl w:val="true"/>
              </w:rPr>
              <w:t>القدرة و الارادة</w:t>
            </w:r>
            <w:r>
              <w:rPr>
                <w:rStyle w:val="IndexLink"/>
                <w:rtl w:val="true"/>
              </w:rPr>
              <w:tab/>
            </w:r>
            <w:r>
              <w:rPr>
                <w:rStyle w:val="IndexLink"/>
              </w:rPr>
              <w:t>416</w:t>
            </w:r>
          </w:hyperlink>
        </w:p>
        <w:p>
          <w:pPr>
            <w:pStyle w:val="Contents3"/>
            <w:tabs>
              <w:tab w:val="clear" w:pos="8459"/>
              <w:tab w:val="right" w:pos="9026" w:leader="dot"/>
            </w:tabs>
            <w:rPr/>
          </w:pPr>
          <w:hyperlink w:anchor="__RefHeading___Toc6532252_1280447820">
            <w:r>
              <w:rPr>
                <w:webHidden/>
                <w:rStyle w:val="IndexLink"/>
                <w:rtl w:val="true"/>
              </w:rPr>
              <w:t xml:space="preserve">باب </w:t>
            </w:r>
            <w:r>
              <w:rPr>
                <w:rStyle w:val="IndexLink"/>
              </w:rPr>
              <w:t>5</w:t>
            </w:r>
            <w:r>
              <w:rPr>
                <w:rStyle w:val="IndexLink"/>
                <w:rtl w:val="true"/>
              </w:rPr>
              <w:t xml:space="preserve">: </w:t>
            </w:r>
            <w:r>
              <w:rPr>
                <w:rStyle w:val="IndexLink"/>
                <w:rtl w:val="true"/>
              </w:rPr>
              <w:t>أنه تعالى خالق كلشيء، وليس الموجد و المعدم الا الله تعالى و أن ماسواه مخلوق</w:t>
            </w:r>
            <w:r>
              <w:rPr>
                <w:rStyle w:val="IndexLink"/>
                <w:rtl w:val="true"/>
              </w:rPr>
              <w:tab/>
            </w:r>
            <w:r>
              <w:rPr>
                <w:rStyle w:val="IndexLink"/>
              </w:rPr>
              <w:t>419</w:t>
            </w:r>
          </w:hyperlink>
        </w:p>
        <w:p>
          <w:pPr>
            <w:pStyle w:val="Contents3"/>
            <w:tabs>
              <w:tab w:val="clear" w:pos="8459"/>
              <w:tab w:val="right" w:pos="9026" w:leader="dot"/>
            </w:tabs>
            <w:rPr/>
          </w:pPr>
          <w:hyperlink w:anchor="__RefHeading___Toc6532254_1280447820">
            <w:r>
              <w:rPr>
                <w:webHidden/>
                <w:rStyle w:val="IndexLink"/>
                <w:rtl w:val="true"/>
              </w:rPr>
              <w:t xml:space="preserve">باب </w:t>
            </w:r>
            <w:r>
              <w:rPr>
                <w:rStyle w:val="IndexLink"/>
              </w:rPr>
              <w:t>6</w:t>
            </w:r>
            <w:r>
              <w:rPr>
                <w:rStyle w:val="IndexLink"/>
                <w:rtl w:val="true"/>
              </w:rPr>
              <w:t xml:space="preserve">: </w:t>
            </w:r>
            <w:r>
              <w:rPr>
                <w:rStyle w:val="IndexLink"/>
                <w:rtl w:val="true"/>
              </w:rPr>
              <w:t xml:space="preserve">کلامه تعالی و معنی قوله تعالی </w:t>
            </w:r>
            <w:r>
              <w:rPr>
                <w:rStyle w:val="IndexLink"/>
                <w:rtl w:val="true"/>
              </w:rPr>
              <w:t>«</w:t>
            </w:r>
            <w:r>
              <w:rPr>
                <w:rStyle w:val="IndexLink"/>
                <w:rtl w:val="true"/>
              </w:rPr>
              <w:t>قل لوكان البحر مداداً</w:t>
            </w:r>
            <w:r>
              <w:rPr>
                <w:rStyle w:val="IndexLink"/>
                <w:rtl w:val="true"/>
              </w:rPr>
              <w:t xml:space="preserve">» </w:t>
            </w:r>
            <w:r>
              <w:rPr>
                <w:rStyle w:val="IndexLink"/>
                <w:rtl w:val="true"/>
              </w:rPr>
              <w:t>الآية</w:t>
            </w:r>
            <w:r>
              <w:rPr>
                <w:rStyle w:val="IndexLink"/>
                <w:rtl w:val="true"/>
              </w:rPr>
              <w:tab/>
            </w:r>
            <w:r>
              <w:rPr>
                <w:rStyle w:val="IndexLink"/>
              </w:rPr>
              <w:t>420</w:t>
            </w:r>
          </w:hyperlink>
        </w:p>
        <w:p>
          <w:pPr>
            <w:pStyle w:val="Contents2"/>
            <w:tabs>
              <w:tab w:val="clear" w:pos="8743"/>
              <w:tab w:val="right" w:pos="9026" w:leader="dot"/>
            </w:tabs>
            <w:rPr/>
          </w:pPr>
          <w:hyperlink w:anchor="__RefHeading___Toc6532256_1280447820">
            <w:r>
              <w:rPr>
                <w:webHidden/>
                <w:rStyle w:val="IndexLink"/>
                <w:rtl w:val="true"/>
              </w:rPr>
              <w:t>ابواب أسمائه تعالى و حقائقها وصفاتها و معانيها</w:t>
            </w:r>
            <w:r>
              <w:rPr>
                <w:rStyle w:val="IndexLink"/>
                <w:rtl w:val="true"/>
              </w:rPr>
              <w:tab/>
            </w:r>
            <w:r>
              <w:rPr>
                <w:rStyle w:val="IndexLink"/>
              </w:rPr>
              <w:t>421</w:t>
            </w:r>
          </w:hyperlink>
        </w:p>
        <w:p>
          <w:pPr>
            <w:pStyle w:val="Contents3"/>
            <w:tabs>
              <w:tab w:val="clear" w:pos="8459"/>
              <w:tab w:val="right" w:pos="9026" w:leader="dot"/>
            </w:tabs>
            <w:rPr/>
          </w:pPr>
          <w:hyperlink w:anchor="__RefHeading___Toc6532258_1280447820">
            <w:r>
              <w:rPr>
                <w:webHidden/>
                <w:rStyle w:val="IndexLink"/>
                <w:rtl w:val="true"/>
              </w:rPr>
              <w:t xml:space="preserve">باب </w:t>
            </w:r>
            <w:r>
              <w:rPr>
                <w:rStyle w:val="IndexLink"/>
              </w:rPr>
              <w:t>1</w:t>
            </w:r>
            <w:r>
              <w:rPr>
                <w:rStyle w:val="IndexLink"/>
                <w:rtl w:val="true"/>
              </w:rPr>
              <w:t xml:space="preserve">: </w:t>
            </w:r>
            <w:r>
              <w:rPr>
                <w:rStyle w:val="IndexLink"/>
                <w:rtl w:val="true"/>
              </w:rPr>
              <w:t>المغايرة بين الاسم والمعنى و ان المعبود هو المعنى و الاسم حادث</w:t>
            </w:r>
            <w:r>
              <w:rPr>
                <w:rStyle w:val="IndexLink"/>
                <w:rtl w:val="true"/>
              </w:rPr>
              <w:tab/>
            </w:r>
            <w:r>
              <w:rPr>
                <w:rStyle w:val="IndexLink"/>
              </w:rPr>
              <w:t>421</w:t>
            </w:r>
          </w:hyperlink>
        </w:p>
        <w:p>
          <w:pPr>
            <w:pStyle w:val="Contents3"/>
            <w:tabs>
              <w:tab w:val="clear" w:pos="8459"/>
              <w:tab w:val="right" w:pos="9026" w:leader="dot"/>
            </w:tabs>
            <w:rPr/>
          </w:pPr>
          <w:hyperlink w:anchor="__RefHeading___Toc6532260_1280447820">
            <w:r>
              <w:rPr>
                <w:webHidden/>
                <w:rStyle w:val="IndexLink"/>
                <w:rtl w:val="true"/>
              </w:rPr>
              <w:t xml:space="preserve">باب </w:t>
            </w:r>
            <w:r>
              <w:rPr>
                <w:rStyle w:val="IndexLink"/>
              </w:rPr>
              <w:t>2</w:t>
            </w:r>
            <w:r>
              <w:rPr>
                <w:rStyle w:val="IndexLink"/>
                <w:rtl w:val="true"/>
              </w:rPr>
              <w:t xml:space="preserve">: </w:t>
            </w:r>
            <w:r>
              <w:rPr>
                <w:rStyle w:val="IndexLink"/>
                <w:rtl w:val="true"/>
              </w:rPr>
              <w:t>معاني الأسماء و اشتقاقها و ما يجوز اطلاقه علیه تعالی و مالا يجوز</w:t>
            </w:r>
            <w:r>
              <w:rPr>
                <w:rStyle w:val="IndexLink"/>
                <w:rtl w:val="true"/>
              </w:rPr>
              <w:tab/>
            </w:r>
            <w:r>
              <w:rPr>
                <w:rStyle w:val="IndexLink"/>
              </w:rPr>
              <w:t>423</w:t>
            </w:r>
          </w:hyperlink>
        </w:p>
        <w:p>
          <w:pPr>
            <w:pStyle w:val="Contents3"/>
            <w:tabs>
              <w:tab w:val="clear" w:pos="8459"/>
              <w:tab w:val="right" w:pos="9026" w:leader="dot"/>
            </w:tabs>
            <w:rPr/>
          </w:pPr>
          <w:hyperlink w:anchor="__RefHeading___Toc6532262_1280447820">
            <w:r>
              <w:rPr>
                <w:webHidden/>
                <w:rStyle w:val="IndexLink"/>
                <w:rtl w:val="true"/>
              </w:rPr>
              <w:t xml:space="preserve">باب </w:t>
            </w:r>
            <w:r>
              <w:rPr>
                <w:rStyle w:val="IndexLink"/>
              </w:rPr>
              <w:t>3</w:t>
            </w:r>
            <w:r>
              <w:rPr>
                <w:rStyle w:val="IndexLink"/>
                <w:rtl w:val="true"/>
              </w:rPr>
              <w:t xml:space="preserve">: </w:t>
            </w:r>
            <w:r>
              <w:rPr>
                <w:rStyle w:val="IndexLink"/>
                <w:rtl w:val="true"/>
              </w:rPr>
              <w:t>عدد أسماء الله تعالى و فضل احصائها و شرحها</w:t>
            </w:r>
            <w:r>
              <w:rPr>
                <w:rStyle w:val="IndexLink"/>
                <w:rtl w:val="true"/>
              </w:rPr>
              <w:tab/>
            </w:r>
            <w:r>
              <w:rPr>
                <w:rStyle w:val="IndexLink"/>
              </w:rPr>
              <w:t>426</w:t>
            </w:r>
          </w:hyperlink>
        </w:p>
        <w:p>
          <w:pPr>
            <w:pStyle w:val="Contents3"/>
            <w:tabs>
              <w:tab w:val="clear" w:pos="8459"/>
              <w:tab w:val="right" w:pos="9026" w:leader="dot"/>
            </w:tabs>
            <w:rPr/>
          </w:pPr>
          <w:hyperlink w:anchor="__RefHeading___Toc6532264_1280447820">
            <w:r>
              <w:rPr>
                <w:webHidden/>
                <w:rStyle w:val="IndexLink"/>
                <w:rtl w:val="true"/>
              </w:rPr>
              <w:t xml:space="preserve">باب </w:t>
            </w:r>
            <w:r>
              <w:rPr>
                <w:rStyle w:val="IndexLink"/>
              </w:rPr>
              <w:t>4</w:t>
            </w:r>
            <w:r>
              <w:rPr>
                <w:rStyle w:val="IndexLink"/>
                <w:rtl w:val="true"/>
              </w:rPr>
              <w:t xml:space="preserve">: </w:t>
            </w:r>
            <w:r>
              <w:rPr>
                <w:rStyle w:val="IndexLink"/>
                <w:rtl w:val="true"/>
              </w:rPr>
              <w:t>جوامع التوحيد</w:t>
            </w:r>
            <w:r>
              <w:rPr>
                <w:rStyle w:val="IndexLink"/>
                <w:rtl w:val="true"/>
              </w:rPr>
              <w:tab/>
            </w:r>
            <w:r>
              <w:rPr>
                <w:rStyle w:val="IndexLink"/>
              </w:rPr>
              <w:t>449</w:t>
            </w:r>
          </w:hyperlink>
        </w:p>
        <w:p>
          <w:pPr>
            <w:pStyle w:val="Contents3"/>
            <w:tabs>
              <w:tab w:val="clear" w:pos="8459"/>
              <w:tab w:val="right" w:pos="9026" w:leader="dot"/>
            </w:tabs>
            <w:rPr/>
          </w:pPr>
          <w:hyperlink w:anchor="__RefHeading___Toc6532266_1280447820">
            <w:r>
              <w:rPr>
                <w:webHidden/>
                <w:rStyle w:val="IndexLink"/>
                <w:rtl w:val="true"/>
              </w:rPr>
              <w:t xml:space="preserve">باب </w:t>
            </w:r>
            <w:r>
              <w:rPr>
                <w:rStyle w:val="IndexLink"/>
              </w:rPr>
              <w:t>5</w:t>
            </w:r>
            <w:r>
              <w:rPr>
                <w:rStyle w:val="IndexLink"/>
                <w:rtl w:val="true"/>
              </w:rPr>
              <w:t xml:space="preserve">: </w:t>
            </w:r>
            <w:r>
              <w:rPr>
                <w:rStyle w:val="IndexLink"/>
                <w:rtl w:val="true"/>
              </w:rPr>
              <w:t>ابطال التناسخ</w:t>
            </w:r>
            <w:r>
              <w:rPr>
                <w:rStyle w:val="IndexLink"/>
                <w:rtl w:val="true"/>
              </w:rPr>
              <w:tab/>
            </w:r>
            <w:r>
              <w:rPr>
                <w:rStyle w:val="IndexLink"/>
              </w:rPr>
              <w:t>477</w:t>
            </w:r>
          </w:hyperlink>
        </w:p>
        <w:p>
          <w:pPr>
            <w:pStyle w:val="Contents2"/>
            <w:tabs>
              <w:tab w:val="clear" w:pos="8743"/>
              <w:tab w:val="right" w:pos="9026" w:leader="dot"/>
            </w:tabs>
            <w:rPr/>
          </w:pPr>
          <w:hyperlink w:anchor="__RefHeading___Toc6532268_1280447820">
            <w:r>
              <w:rPr>
                <w:webHidden/>
                <w:rStyle w:val="IndexLink"/>
                <w:rtl w:val="true"/>
              </w:rPr>
              <w:t>ابواب العدل</w:t>
            </w:r>
            <w:r>
              <w:rPr>
                <w:rStyle w:val="IndexLink"/>
                <w:rtl w:val="true"/>
              </w:rPr>
              <w:tab/>
            </w:r>
            <w:r>
              <w:rPr>
                <w:rStyle w:val="IndexLink"/>
              </w:rPr>
              <w:t>480</w:t>
            </w:r>
          </w:hyperlink>
        </w:p>
        <w:p>
          <w:pPr>
            <w:pStyle w:val="Contents3"/>
            <w:tabs>
              <w:tab w:val="clear" w:pos="8459"/>
              <w:tab w:val="right" w:pos="9026" w:leader="dot"/>
            </w:tabs>
            <w:rPr/>
          </w:pPr>
          <w:hyperlink w:anchor="__RefHeading___Toc6532270_1280447820">
            <w:r>
              <w:rPr>
                <w:webHidden/>
                <w:rStyle w:val="IndexLink"/>
                <w:rtl w:val="true"/>
              </w:rPr>
              <w:t xml:space="preserve">باب </w:t>
            </w:r>
            <w:r>
              <w:rPr>
                <w:rStyle w:val="IndexLink"/>
              </w:rPr>
              <w:t>1</w:t>
            </w:r>
            <w:r>
              <w:rPr>
                <w:rStyle w:val="IndexLink"/>
                <w:rtl w:val="true"/>
              </w:rPr>
              <w:t xml:space="preserve">: </w:t>
            </w:r>
            <w:r>
              <w:rPr>
                <w:rStyle w:val="IndexLink"/>
                <w:rtl w:val="true"/>
              </w:rPr>
              <w:t>نفى الظلم والجور عنه تعالى وإبطال الجبر و التفويض و اثبات الأمر بين الأمرين، واثبات الاختيار واستطاعة</w:t>
            </w:r>
            <w:r>
              <w:rPr>
                <w:rStyle w:val="IndexLink"/>
                <w:rtl w:val="true"/>
              </w:rPr>
              <w:tab/>
            </w:r>
            <w:r>
              <w:rPr>
                <w:rStyle w:val="IndexLink"/>
              </w:rPr>
              <w:t>480</w:t>
            </w:r>
          </w:hyperlink>
        </w:p>
        <w:p>
          <w:pPr>
            <w:pStyle w:val="Contents3"/>
            <w:tabs>
              <w:tab w:val="clear" w:pos="8459"/>
              <w:tab w:val="right" w:pos="9026" w:leader="dot"/>
            </w:tabs>
            <w:rPr/>
          </w:pPr>
          <w:hyperlink w:anchor="__RefHeading___Toc6532272_1280447820">
            <w:r>
              <w:rPr>
                <w:webHidden/>
                <w:rStyle w:val="IndexLink"/>
                <w:rtl w:val="true"/>
              </w:rPr>
              <w:t xml:space="preserve">باب </w:t>
            </w:r>
            <w:r>
              <w:rPr>
                <w:rStyle w:val="IndexLink"/>
              </w:rPr>
              <w:t>2</w:t>
            </w:r>
            <w:r>
              <w:rPr>
                <w:rStyle w:val="IndexLink"/>
                <w:rtl w:val="true"/>
              </w:rPr>
              <w:t xml:space="preserve">: </w:t>
            </w:r>
            <w:r>
              <w:rPr>
                <w:rStyle w:val="IndexLink"/>
                <w:rtl w:val="true"/>
              </w:rPr>
              <w:t>آخر وهو من الباب الاول</w:t>
            </w:r>
            <w:r>
              <w:rPr>
                <w:rStyle w:val="IndexLink"/>
                <w:rtl w:val="true"/>
              </w:rPr>
              <w:tab/>
            </w:r>
            <w:r>
              <w:rPr>
                <w:rStyle w:val="IndexLink"/>
              </w:rPr>
              <w:t>494</w:t>
            </w:r>
          </w:hyperlink>
        </w:p>
        <w:p>
          <w:pPr>
            <w:pStyle w:val="Contents3"/>
            <w:tabs>
              <w:tab w:val="clear" w:pos="8459"/>
              <w:tab w:val="right" w:pos="9026" w:leader="dot"/>
            </w:tabs>
            <w:rPr/>
          </w:pPr>
          <w:hyperlink w:anchor="__RefHeading___Toc6532274_1280447820">
            <w:r>
              <w:rPr>
                <w:webHidden/>
                <w:rStyle w:val="IndexLink"/>
                <w:rtl w:val="true"/>
              </w:rPr>
              <w:t xml:space="preserve">باب </w:t>
            </w:r>
            <w:r>
              <w:rPr>
                <w:rStyle w:val="IndexLink"/>
              </w:rPr>
              <w:t>3</w:t>
            </w:r>
            <w:r>
              <w:rPr>
                <w:rStyle w:val="IndexLink"/>
                <w:rtl w:val="true"/>
              </w:rPr>
              <w:t xml:space="preserve">: </w:t>
            </w:r>
            <w:r>
              <w:rPr>
                <w:rStyle w:val="IndexLink"/>
                <w:rtl w:val="true"/>
              </w:rPr>
              <w:t>القضاء والقدر والمشية والارادة وسائر أسباب الفعل</w:t>
            </w:r>
            <w:r>
              <w:rPr>
                <w:rStyle w:val="IndexLink"/>
                <w:rtl w:val="true"/>
              </w:rPr>
              <w:tab/>
            </w:r>
            <w:r>
              <w:rPr>
                <w:rStyle w:val="IndexLink"/>
              </w:rPr>
              <w:t>511</w:t>
            </w:r>
          </w:hyperlink>
        </w:p>
        <w:p>
          <w:pPr>
            <w:pStyle w:val="Contents3"/>
            <w:tabs>
              <w:tab w:val="clear" w:pos="8459"/>
              <w:tab w:val="right" w:pos="9026" w:leader="dot"/>
            </w:tabs>
            <w:rPr/>
          </w:pPr>
          <w:hyperlink w:anchor="__RefHeading___Toc6532276_1280447820">
            <w:r>
              <w:rPr>
                <w:webHidden/>
                <w:rStyle w:val="IndexLink"/>
                <w:rtl w:val="true"/>
              </w:rPr>
              <w:t xml:space="preserve">باب </w:t>
            </w:r>
            <w:r>
              <w:rPr>
                <w:rStyle w:val="IndexLink"/>
              </w:rPr>
              <w:t>4</w:t>
            </w:r>
            <w:r>
              <w:rPr>
                <w:rStyle w:val="IndexLink"/>
                <w:rtl w:val="true"/>
              </w:rPr>
              <w:t xml:space="preserve">: </w:t>
            </w:r>
            <w:r>
              <w:rPr>
                <w:rStyle w:val="IndexLink"/>
                <w:rtl w:val="true"/>
              </w:rPr>
              <w:t>الآجال</w:t>
            </w:r>
            <w:r>
              <w:rPr>
                <w:rStyle w:val="IndexLink"/>
                <w:rtl w:val="true"/>
              </w:rPr>
              <w:tab/>
            </w:r>
            <w:r>
              <w:rPr>
                <w:rStyle w:val="IndexLink"/>
              </w:rPr>
              <w:t>542</w:t>
            </w:r>
          </w:hyperlink>
        </w:p>
        <w:p>
          <w:pPr>
            <w:pStyle w:val="Contents3"/>
            <w:tabs>
              <w:tab w:val="clear" w:pos="8459"/>
              <w:tab w:val="right" w:pos="9026" w:leader="dot"/>
            </w:tabs>
            <w:rPr/>
          </w:pPr>
          <w:hyperlink w:anchor="__RefHeading___Toc6532278_1280447820">
            <w:r>
              <w:rPr>
                <w:webHidden/>
                <w:rStyle w:val="IndexLink"/>
                <w:rtl w:val="true"/>
              </w:rPr>
              <w:t xml:space="preserve">باب </w:t>
            </w:r>
            <w:r>
              <w:rPr>
                <w:rStyle w:val="IndexLink"/>
              </w:rPr>
              <w:t>5</w:t>
            </w:r>
            <w:r>
              <w:rPr>
                <w:rStyle w:val="IndexLink"/>
                <w:rtl w:val="true"/>
              </w:rPr>
              <w:t xml:space="preserve">: </w:t>
            </w:r>
            <w:r>
              <w:rPr>
                <w:rStyle w:val="IndexLink"/>
                <w:rtl w:val="true"/>
              </w:rPr>
              <w:t>الأرزاق والأسعار</w:t>
            </w:r>
            <w:r>
              <w:rPr>
                <w:rStyle w:val="IndexLink"/>
                <w:rtl w:val="true"/>
              </w:rPr>
              <w:tab/>
            </w:r>
            <w:r>
              <w:rPr>
                <w:rStyle w:val="IndexLink"/>
              </w:rPr>
              <w:t>544</w:t>
            </w:r>
          </w:hyperlink>
        </w:p>
        <w:p>
          <w:pPr>
            <w:pStyle w:val="Contents3"/>
            <w:tabs>
              <w:tab w:val="clear" w:pos="8459"/>
              <w:tab w:val="right" w:pos="9026" w:leader="dot"/>
            </w:tabs>
            <w:rPr/>
          </w:pPr>
          <w:hyperlink w:anchor="__RefHeading___Toc6532280_1280447820">
            <w:r>
              <w:rPr>
                <w:webHidden/>
                <w:rStyle w:val="IndexLink"/>
                <w:rtl w:val="true"/>
              </w:rPr>
              <w:t>باب</w:t>
            </w:r>
            <w:r>
              <w:rPr>
                <w:rStyle w:val="IndexLink"/>
                <w:rtl w:val="true"/>
              </w:rPr>
              <w:t>:</w:t>
            </w:r>
            <w:r>
              <w:rPr>
                <w:rStyle w:val="IndexLink"/>
              </w:rPr>
              <w:t>6</w:t>
            </w:r>
            <w:r>
              <w:rPr>
                <w:rStyle w:val="IndexLink"/>
                <w:rtl w:val="true"/>
              </w:rPr>
              <w:t xml:space="preserve"> </w:t>
            </w:r>
            <w:r>
              <w:rPr>
                <w:rStyle w:val="IndexLink"/>
                <w:rtl w:val="true"/>
              </w:rPr>
              <w:t>السعادة والشقاوة والخير والشر وخالقهما ومقدرهما</w:t>
            </w:r>
            <w:r>
              <w:rPr>
                <w:rStyle w:val="IndexLink"/>
                <w:rtl w:val="true"/>
              </w:rPr>
              <w:tab/>
            </w:r>
            <w:r>
              <w:rPr>
                <w:rStyle w:val="IndexLink"/>
              </w:rPr>
              <w:t>546</w:t>
            </w:r>
          </w:hyperlink>
        </w:p>
        <w:p>
          <w:pPr>
            <w:pStyle w:val="Contents3"/>
            <w:tabs>
              <w:tab w:val="clear" w:pos="8459"/>
              <w:tab w:val="right" w:pos="9026" w:leader="dot"/>
            </w:tabs>
            <w:rPr/>
          </w:pPr>
          <w:hyperlink w:anchor="__RefHeading___Toc6532282_1280447820">
            <w:r>
              <w:rPr>
                <w:webHidden/>
                <w:rStyle w:val="IndexLink"/>
                <w:rtl w:val="true"/>
              </w:rPr>
              <w:t xml:space="preserve">باب </w:t>
            </w:r>
            <w:r>
              <w:rPr>
                <w:rStyle w:val="IndexLink"/>
              </w:rPr>
              <w:t>7</w:t>
            </w:r>
            <w:r>
              <w:rPr>
                <w:rStyle w:val="IndexLink"/>
                <w:rtl w:val="true"/>
              </w:rPr>
              <w:t xml:space="preserve">: </w:t>
            </w:r>
            <w:r>
              <w:rPr>
                <w:rStyle w:val="IndexLink"/>
                <w:rtl w:val="true"/>
              </w:rPr>
              <w:t>الهداية والاضلال والتوفيق والخذلان</w:t>
            </w:r>
            <w:r>
              <w:rPr>
                <w:rStyle w:val="IndexLink"/>
                <w:rtl w:val="true"/>
              </w:rPr>
              <w:tab/>
            </w:r>
            <w:r>
              <w:rPr>
                <w:rStyle w:val="IndexLink"/>
              </w:rPr>
              <w:t>549</w:t>
            </w:r>
          </w:hyperlink>
        </w:p>
        <w:p>
          <w:pPr>
            <w:pStyle w:val="Contents3"/>
            <w:tabs>
              <w:tab w:val="clear" w:pos="8459"/>
              <w:tab w:val="right" w:pos="9026" w:leader="dot"/>
            </w:tabs>
            <w:rPr/>
          </w:pPr>
          <w:hyperlink w:anchor="__RefHeading___Toc6532284_1280447820">
            <w:r>
              <w:rPr>
                <w:webHidden/>
                <w:rStyle w:val="IndexLink"/>
                <w:rtl w:val="true"/>
              </w:rPr>
              <w:t xml:space="preserve">باب </w:t>
            </w:r>
            <w:r>
              <w:rPr>
                <w:rStyle w:val="IndexLink"/>
              </w:rPr>
              <w:t>8</w:t>
            </w:r>
            <w:r>
              <w:rPr>
                <w:rStyle w:val="IndexLink"/>
                <w:rtl w:val="true"/>
              </w:rPr>
              <w:t xml:space="preserve">: </w:t>
            </w:r>
            <w:r>
              <w:rPr>
                <w:rStyle w:val="IndexLink"/>
                <w:rtl w:val="true"/>
              </w:rPr>
              <w:t>التمحيص والاستدراج والابتلاء والاختبار</w:t>
            </w:r>
            <w:r>
              <w:rPr>
                <w:rStyle w:val="IndexLink"/>
                <w:rtl w:val="true"/>
              </w:rPr>
              <w:tab/>
            </w:r>
            <w:r>
              <w:rPr>
                <w:rStyle w:val="IndexLink"/>
              </w:rPr>
              <w:t>553</w:t>
            </w:r>
          </w:hyperlink>
        </w:p>
        <w:p>
          <w:pPr>
            <w:pStyle w:val="Contents3"/>
            <w:tabs>
              <w:tab w:val="clear" w:pos="8459"/>
              <w:tab w:val="right" w:pos="9026" w:leader="dot"/>
            </w:tabs>
            <w:rPr/>
          </w:pPr>
          <w:hyperlink w:anchor="__RefHeading___Toc6532286_1280447820">
            <w:r>
              <w:rPr>
                <w:webHidden/>
                <w:rStyle w:val="IndexLink"/>
                <w:rtl w:val="true"/>
              </w:rPr>
              <w:t xml:space="preserve">باب </w:t>
            </w:r>
            <w:r>
              <w:rPr>
                <w:rStyle w:val="IndexLink"/>
              </w:rPr>
              <w:t>9</w:t>
            </w:r>
            <w:r>
              <w:rPr>
                <w:rStyle w:val="IndexLink"/>
                <w:rtl w:val="true"/>
              </w:rPr>
              <w:t xml:space="preserve">: </w:t>
            </w:r>
            <w:r>
              <w:rPr>
                <w:rStyle w:val="IndexLink"/>
                <w:rtl w:val="true"/>
              </w:rPr>
              <w:t>الطينة والميثاق</w:t>
            </w:r>
            <w:r>
              <w:rPr>
                <w:rStyle w:val="IndexLink"/>
                <w:rtl w:val="true"/>
              </w:rPr>
              <w:tab/>
            </w:r>
            <w:r>
              <w:rPr>
                <w:rStyle w:val="IndexLink"/>
              </w:rPr>
              <w:t>555</w:t>
            </w:r>
          </w:hyperlink>
        </w:p>
        <w:p>
          <w:pPr>
            <w:pStyle w:val="Contents3"/>
            <w:tabs>
              <w:tab w:val="clear" w:pos="8459"/>
              <w:tab w:val="right" w:pos="9026" w:leader="dot"/>
            </w:tabs>
            <w:rPr/>
          </w:pPr>
          <w:hyperlink w:anchor="__RefHeading___Toc6532288_1280447820">
            <w:r>
              <w:rPr>
                <w:webHidden/>
                <w:rStyle w:val="IndexLink"/>
                <w:rtl w:val="true"/>
              </w:rPr>
              <w:t xml:space="preserve">باب </w:t>
            </w:r>
            <w:r>
              <w:rPr>
                <w:rStyle w:val="IndexLink"/>
              </w:rPr>
              <w:t>10</w:t>
            </w:r>
            <w:r>
              <w:rPr>
                <w:rStyle w:val="IndexLink"/>
                <w:rtl w:val="true"/>
              </w:rPr>
              <w:t xml:space="preserve">: </w:t>
            </w:r>
            <w:r>
              <w:rPr>
                <w:rStyle w:val="IndexLink"/>
                <w:rtl w:val="true"/>
              </w:rPr>
              <w:t>من لا ينجبون من الناس، ومحاسن الخلقة و عيوبها اللتين تؤثران في الخلق</w:t>
            </w:r>
            <w:r>
              <w:rPr>
                <w:rStyle w:val="IndexLink"/>
                <w:rtl w:val="true"/>
              </w:rPr>
              <w:tab/>
            </w:r>
            <w:r>
              <w:rPr>
                <w:rStyle w:val="IndexLink"/>
              </w:rPr>
              <w:t>560</w:t>
            </w:r>
          </w:hyperlink>
        </w:p>
        <w:p>
          <w:pPr>
            <w:pStyle w:val="Contents3"/>
            <w:tabs>
              <w:tab w:val="clear" w:pos="8459"/>
              <w:tab w:val="right" w:pos="9026" w:leader="dot"/>
            </w:tabs>
            <w:rPr/>
          </w:pPr>
          <w:hyperlink w:anchor="__RefHeading___Toc6532290_1280447820">
            <w:r>
              <w:rPr>
                <w:webHidden/>
                <w:rStyle w:val="IndexLink"/>
                <w:rtl w:val="true"/>
              </w:rPr>
              <w:t xml:space="preserve">باب </w:t>
            </w:r>
            <w:r>
              <w:rPr>
                <w:rStyle w:val="IndexLink"/>
              </w:rPr>
              <w:t>11</w:t>
            </w:r>
            <w:r>
              <w:rPr>
                <w:rStyle w:val="IndexLink"/>
                <w:rtl w:val="true"/>
              </w:rPr>
              <w:t xml:space="preserve">: </w:t>
            </w:r>
            <w:r>
              <w:rPr>
                <w:rStyle w:val="IndexLink"/>
                <w:rtl w:val="true"/>
              </w:rPr>
              <w:t>علة عذاب الاستيصال وحال ولد الزنا وعلة اختلاف أحوال الخلق</w:t>
            </w:r>
            <w:r>
              <w:rPr>
                <w:rStyle w:val="IndexLink"/>
                <w:rtl w:val="true"/>
              </w:rPr>
              <w:tab/>
            </w:r>
            <w:r>
              <w:rPr>
                <w:rStyle w:val="IndexLink"/>
              </w:rPr>
              <w:t>561</w:t>
            </w:r>
          </w:hyperlink>
        </w:p>
        <w:p>
          <w:pPr>
            <w:pStyle w:val="Contents3"/>
            <w:tabs>
              <w:tab w:val="clear" w:pos="8459"/>
              <w:tab w:val="right" w:pos="9026" w:leader="dot"/>
            </w:tabs>
            <w:rPr/>
          </w:pPr>
          <w:hyperlink w:anchor="__RefHeading___Toc6532292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الاطفال ومن لم يتم عليهم الحجة في الدنيا</w:t>
            </w:r>
            <w:r>
              <w:rPr>
                <w:rStyle w:val="IndexLink"/>
                <w:rtl w:val="true"/>
              </w:rPr>
              <w:tab/>
            </w:r>
            <w:r>
              <w:rPr>
                <w:rStyle w:val="IndexLink"/>
              </w:rPr>
              <w:t>562</w:t>
            </w:r>
          </w:hyperlink>
        </w:p>
        <w:p>
          <w:pPr>
            <w:pStyle w:val="Contents3"/>
            <w:tabs>
              <w:tab w:val="clear" w:pos="8459"/>
              <w:tab w:val="right" w:pos="9026" w:leader="dot"/>
            </w:tabs>
            <w:rPr/>
          </w:pPr>
          <w:hyperlink w:anchor="__RefHeading___Toc6532294_1280447820">
            <w:r>
              <w:rPr>
                <w:webHidden/>
                <w:rStyle w:val="IndexLink"/>
                <w:rtl w:val="true"/>
              </w:rPr>
              <w:t xml:space="preserve">باب </w:t>
            </w:r>
            <w:r>
              <w:rPr>
                <w:rStyle w:val="IndexLink"/>
              </w:rPr>
              <w:t>13</w:t>
            </w:r>
            <w:r>
              <w:rPr>
                <w:rStyle w:val="IndexLink"/>
                <w:rtl w:val="true"/>
              </w:rPr>
              <w:t xml:space="preserve">: </w:t>
            </w:r>
            <w:r>
              <w:rPr>
                <w:rStyle w:val="IndexLink"/>
                <w:rtl w:val="true"/>
              </w:rPr>
              <w:t>من رفع عنه القلم، ونفى الحرج في الدين، وشرائط صحة التكليف وما يعذر فيه الجاهل وأنه يلزم على الله التعريف</w:t>
            </w:r>
            <w:r>
              <w:rPr>
                <w:rStyle w:val="IndexLink"/>
                <w:rtl w:val="true"/>
              </w:rPr>
              <w:tab/>
            </w:r>
            <w:r>
              <w:rPr>
                <w:rStyle w:val="IndexLink"/>
              </w:rPr>
              <w:t>563</w:t>
            </w:r>
          </w:hyperlink>
        </w:p>
        <w:p>
          <w:pPr>
            <w:pStyle w:val="Contents3"/>
            <w:tabs>
              <w:tab w:val="clear" w:pos="8459"/>
              <w:tab w:val="right" w:pos="9026" w:leader="dot"/>
            </w:tabs>
            <w:rPr/>
          </w:pPr>
          <w:hyperlink w:anchor="__RefHeading___Toc6532296_1280447820">
            <w:r>
              <w:rPr>
                <w:webHidden/>
                <w:rStyle w:val="IndexLink"/>
                <w:rtl w:val="true"/>
              </w:rPr>
              <w:t xml:space="preserve">باب </w:t>
            </w:r>
            <w:r>
              <w:rPr>
                <w:rStyle w:val="IndexLink"/>
              </w:rPr>
              <w:t>14</w:t>
            </w:r>
            <w:r>
              <w:rPr>
                <w:rStyle w:val="IndexLink"/>
                <w:rtl w:val="true"/>
              </w:rPr>
              <w:t xml:space="preserve">: </w:t>
            </w:r>
            <w:r>
              <w:rPr>
                <w:rStyle w:val="IndexLink"/>
                <w:rtl w:val="true"/>
              </w:rPr>
              <w:t>علة خلق العباد وتكليفهم، والعلة التي من اجلها جعل الله في الدنيا اللذات والالام والمحن</w:t>
            </w:r>
            <w:r>
              <w:rPr>
                <w:rStyle w:val="IndexLink"/>
                <w:rtl w:val="true"/>
              </w:rPr>
              <w:tab/>
            </w:r>
            <w:r>
              <w:rPr>
                <w:rStyle w:val="IndexLink"/>
              </w:rPr>
              <w:t>566</w:t>
            </w:r>
          </w:hyperlink>
        </w:p>
        <w:p>
          <w:pPr>
            <w:pStyle w:val="Contents3"/>
            <w:tabs>
              <w:tab w:val="clear" w:pos="8459"/>
              <w:tab w:val="right" w:pos="9026" w:leader="dot"/>
            </w:tabs>
            <w:rPr/>
          </w:pPr>
          <w:hyperlink w:anchor="__RefHeading___Toc6532298_1280447820">
            <w:r>
              <w:rPr>
                <w:webHidden/>
                <w:rStyle w:val="IndexLink"/>
                <w:rtl w:val="true"/>
              </w:rPr>
              <w:t xml:space="preserve">باب </w:t>
            </w:r>
            <w:r>
              <w:rPr>
                <w:rStyle w:val="IndexLink"/>
              </w:rPr>
              <w:t>15</w:t>
            </w:r>
            <w:r>
              <w:rPr>
                <w:rStyle w:val="IndexLink"/>
                <w:rtl w:val="true"/>
              </w:rPr>
              <w:t xml:space="preserve">: </w:t>
            </w:r>
            <w:r>
              <w:rPr>
                <w:rStyle w:val="IndexLink"/>
                <w:rtl w:val="true"/>
              </w:rPr>
              <w:t>عموم التكاليف</w:t>
            </w:r>
            <w:r>
              <w:rPr>
                <w:rStyle w:val="IndexLink"/>
                <w:rtl w:val="true"/>
              </w:rPr>
              <w:tab/>
            </w:r>
            <w:r>
              <w:rPr>
                <w:rStyle w:val="IndexLink"/>
              </w:rPr>
              <w:t>570</w:t>
            </w:r>
          </w:hyperlink>
        </w:p>
        <w:p>
          <w:pPr>
            <w:pStyle w:val="Contents3"/>
            <w:tabs>
              <w:tab w:val="clear" w:pos="8459"/>
              <w:tab w:val="right" w:pos="9026" w:leader="dot"/>
            </w:tabs>
            <w:rPr/>
          </w:pPr>
          <w:hyperlink w:anchor="__RefHeading___Toc6532300_1280447820">
            <w:r>
              <w:rPr>
                <w:webHidden/>
                <w:rStyle w:val="IndexLink"/>
                <w:rtl w:val="true"/>
              </w:rPr>
              <w:t xml:space="preserve">باب </w:t>
            </w:r>
            <w:r>
              <w:rPr>
                <w:rStyle w:val="IndexLink"/>
              </w:rPr>
              <w:t>16</w:t>
            </w:r>
            <w:r>
              <w:rPr>
                <w:rStyle w:val="IndexLink"/>
                <w:rtl w:val="true"/>
              </w:rPr>
              <w:t xml:space="preserve">: </w:t>
            </w:r>
            <w:r>
              <w:rPr>
                <w:rStyle w:val="IndexLink"/>
                <w:rtl w:val="true"/>
              </w:rPr>
              <w:t>أن الملائكة يكتبون أعمال العباد</w:t>
            </w:r>
            <w:r>
              <w:rPr>
                <w:rStyle w:val="IndexLink"/>
                <w:rtl w:val="true"/>
              </w:rPr>
              <w:tab/>
            </w:r>
            <w:r>
              <w:rPr>
                <w:rStyle w:val="IndexLink"/>
              </w:rPr>
              <w:t>571</w:t>
            </w:r>
          </w:hyperlink>
        </w:p>
        <w:p>
          <w:pPr>
            <w:pStyle w:val="Contents3"/>
            <w:tabs>
              <w:tab w:val="clear" w:pos="8459"/>
              <w:tab w:val="right" w:pos="9026" w:leader="dot"/>
            </w:tabs>
            <w:rPr/>
          </w:pPr>
          <w:hyperlink w:anchor="__RefHeading___Toc6532302_1280447820">
            <w:r>
              <w:rPr>
                <w:webHidden/>
                <w:rStyle w:val="IndexLink"/>
                <w:rtl w:val="true"/>
              </w:rPr>
              <w:t xml:space="preserve">باب </w:t>
            </w:r>
            <w:r>
              <w:rPr>
                <w:rStyle w:val="IndexLink"/>
              </w:rPr>
              <w:t>17</w:t>
            </w:r>
            <w:r>
              <w:rPr>
                <w:rStyle w:val="IndexLink"/>
                <w:rtl w:val="true"/>
              </w:rPr>
              <w:t xml:space="preserve">: </w:t>
            </w:r>
            <w:r>
              <w:rPr>
                <w:rStyle w:val="IndexLink"/>
                <w:rtl w:val="true"/>
              </w:rPr>
              <w:t>الوعد والوعيد و الحبط والتكفير</w:t>
            </w:r>
            <w:r>
              <w:rPr>
                <w:rStyle w:val="IndexLink"/>
                <w:rtl w:val="true"/>
              </w:rPr>
              <w:tab/>
            </w:r>
            <w:r>
              <w:rPr>
                <w:rStyle w:val="IndexLink"/>
              </w:rPr>
              <w:t>576</w:t>
            </w:r>
          </w:hyperlink>
        </w:p>
        <w:p>
          <w:pPr>
            <w:pStyle w:val="Contents3"/>
            <w:tabs>
              <w:tab w:val="clear" w:pos="8459"/>
              <w:tab w:val="right" w:pos="9026" w:leader="dot"/>
            </w:tabs>
            <w:rPr/>
          </w:pPr>
          <w:hyperlink w:anchor="__RefHeading___Toc6532304_1280447820">
            <w:r>
              <w:rPr>
                <w:webHidden/>
                <w:rStyle w:val="IndexLink"/>
                <w:rtl w:val="true"/>
              </w:rPr>
              <w:t xml:space="preserve">باب </w:t>
            </w:r>
            <w:r>
              <w:rPr>
                <w:rStyle w:val="IndexLink"/>
              </w:rPr>
              <w:t>18</w:t>
            </w:r>
            <w:r>
              <w:rPr>
                <w:rStyle w:val="IndexLink"/>
                <w:rtl w:val="true"/>
              </w:rPr>
              <w:t xml:space="preserve">: </w:t>
            </w:r>
            <w:r>
              <w:rPr>
                <w:rStyle w:val="IndexLink"/>
                <w:rtl w:val="true"/>
              </w:rPr>
              <w:t>عفو الله تعالى و غفرانه وسعة رحمته و نعمه على العباد</w:t>
            </w:r>
            <w:r>
              <w:rPr>
                <w:rStyle w:val="IndexLink"/>
                <w:rtl w:val="true"/>
              </w:rPr>
              <w:tab/>
            </w:r>
            <w:r>
              <w:rPr>
                <w:rStyle w:val="IndexLink"/>
              </w:rPr>
              <w:t>578</w:t>
            </w:r>
          </w:hyperlink>
        </w:p>
        <w:p>
          <w:pPr>
            <w:pStyle w:val="Contents3"/>
            <w:tabs>
              <w:tab w:val="clear" w:pos="8459"/>
              <w:tab w:val="right" w:pos="9026" w:leader="dot"/>
            </w:tabs>
            <w:rPr/>
          </w:pPr>
          <w:hyperlink w:anchor="__RefHeading___Toc6532306_1280447820">
            <w:r>
              <w:rPr>
                <w:webHidden/>
                <w:rStyle w:val="IndexLink"/>
                <w:rtl w:val="true"/>
              </w:rPr>
              <w:t xml:space="preserve">باب </w:t>
            </w:r>
            <w:r>
              <w:rPr>
                <w:rStyle w:val="IndexLink"/>
              </w:rPr>
              <w:t>19</w:t>
            </w:r>
            <w:r>
              <w:rPr>
                <w:rStyle w:val="IndexLink"/>
                <w:rtl w:val="true"/>
              </w:rPr>
              <w:t xml:space="preserve">: </w:t>
            </w:r>
            <w:r>
              <w:rPr>
                <w:rStyle w:val="IndexLink"/>
                <w:rtl w:val="true"/>
              </w:rPr>
              <w:t>التوبة و أنواعها و شرائطها</w:t>
            </w:r>
            <w:r>
              <w:rPr>
                <w:rStyle w:val="IndexLink"/>
                <w:rtl w:val="true"/>
              </w:rPr>
              <w:tab/>
            </w:r>
            <w:r>
              <w:rPr>
                <w:rStyle w:val="IndexLink"/>
              </w:rPr>
              <w:t>581</w:t>
            </w:r>
          </w:hyperlink>
        </w:p>
        <w:p>
          <w:pPr>
            <w:pStyle w:val="Contents3"/>
            <w:tabs>
              <w:tab w:val="clear" w:pos="8459"/>
              <w:tab w:val="right" w:pos="9026" w:leader="dot"/>
            </w:tabs>
            <w:rPr/>
          </w:pPr>
          <w:hyperlink w:anchor="__RefHeading___Toc6532308_1280447820">
            <w:r>
              <w:rPr>
                <w:webHidden/>
                <w:rStyle w:val="IndexLink"/>
                <w:rtl w:val="true"/>
              </w:rPr>
              <w:t xml:space="preserve">باب </w:t>
            </w:r>
            <w:r>
              <w:rPr>
                <w:rStyle w:val="IndexLink"/>
              </w:rPr>
              <w:t>20</w:t>
            </w:r>
            <w:r>
              <w:rPr>
                <w:rStyle w:val="IndexLink"/>
                <w:rtl w:val="true"/>
              </w:rPr>
              <w:t xml:space="preserve">: </w:t>
            </w:r>
            <w:r>
              <w:rPr>
                <w:rStyle w:val="IndexLink"/>
                <w:rtl w:val="true"/>
              </w:rPr>
              <w:t>نفى العبث و ما يوجب النقص من الاستهزاء والسخرية و المكر والخديعة عنه تعالى و تأويل الآيات فيها</w:t>
            </w:r>
            <w:r>
              <w:rPr>
                <w:rStyle w:val="IndexLink"/>
                <w:rtl w:val="true"/>
              </w:rPr>
              <w:tab/>
            </w:r>
            <w:r>
              <w:rPr>
                <w:rStyle w:val="IndexLink"/>
              </w:rPr>
              <w:t>590</w:t>
            </w:r>
          </w:hyperlink>
        </w:p>
        <w:p>
          <w:pPr>
            <w:pStyle w:val="Contents3"/>
            <w:tabs>
              <w:tab w:val="clear" w:pos="8459"/>
              <w:tab w:val="right" w:pos="9026" w:leader="dot"/>
            </w:tabs>
            <w:rPr/>
          </w:pPr>
          <w:hyperlink w:anchor="__RefHeading___Toc6532310_1280447820">
            <w:r>
              <w:rPr>
                <w:webHidden/>
                <w:rStyle w:val="IndexLink"/>
                <w:rtl w:val="true"/>
              </w:rPr>
              <w:t xml:space="preserve">باب </w:t>
            </w:r>
            <w:r>
              <w:rPr>
                <w:rStyle w:val="IndexLink"/>
              </w:rPr>
              <w:t>21</w:t>
            </w:r>
            <w:r>
              <w:rPr>
                <w:rStyle w:val="IndexLink"/>
                <w:rtl w:val="true"/>
              </w:rPr>
              <w:t xml:space="preserve">: </w:t>
            </w:r>
            <w:r>
              <w:rPr>
                <w:rStyle w:val="IndexLink"/>
                <w:rtl w:val="true"/>
              </w:rPr>
              <w:t>عقاب الكفار و الفجار في الدنيا</w:t>
            </w:r>
            <w:r>
              <w:rPr>
                <w:rStyle w:val="IndexLink"/>
                <w:rtl w:val="true"/>
              </w:rPr>
              <w:tab/>
            </w:r>
            <w:r>
              <w:rPr>
                <w:rStyle w:val="IndexLink"/>
              </w:rPr>
              <w:t>591</w:t>
            </w:r>
          </w:hyperlink>
        </w:p>
        <w:p>
          <w:pPr>
            <w:pStyle w:val="Contents2"/>
            <w:tabs>
              <w:tab w:val="clear" w:pos="8743"/>
              <w:tab w:val="right" w:pos="9026" w:leader="dot"/>
            </w:tabs>
            <w:rPr/>
          </w:pPr>
          <w:hyperlink w:anchor="__RefHeading___Toc6532312_1280447820">
            <w:r>
              <w:rPr>
                <w:webHidden/>
                <w:rStyle w:val="IndexLink"/>
                <w:rtl w:val="true"/>
              </w:rPr>
              <w:t>فهرس ما في هذا الجزء</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8_222568"/>
      <w:bookmarkStart w:id="1" w:name="pg16358_222568"/>
      <w:bookmarkEnd w:id="1"/>
    </w:p>
    <w:p>
      <w:pPr>
        <w:pStyle w:val="Heading2"/>
        <w:numPr>
          <w:ilvl w:val="1"/>
          <w:numId w:val="1"/>
        </w:numPr>
        <w:rPr/>
      </w:pPr>
      <w:bookmarkStart w:id="2" w:name="pg16358_222568"/>
      <w:bookmarkStart w:id="3" w:name="__RefHeading___Toc653210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210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IRNazanin" w:hAnsi="IRNazanin" w:eastAsia="IRNazanin"/>
          <w:color w:val="111111"/>
          <w:sz w:val="28"/>
          <w:sz w:val="28"/>
          <w:szCs w:val="28"/>
          <w:rtl w:val="true"/>
          <w:lang w:bidi="fa-IR"/>
        </w:rPr>
        <w:t>فی تلخیص بحار الانوار</w:t>
      </w:r>
    </w:p>
    <w:p>
      <w:pPr>
        <w:pStyle w:val="BookText"/>
        <w:rPr/>
      </w:pPr>
      <w:r>
        <w:rPr>
          <w:rFonts w:ascii="IRNazanin" w:hAnsi="IRNazanin" w:eastAsia="IRNazanin"/>
          <w:color w:val="111111"/>
          <w:sz w:val="28"/>
          <w:sz w:val="28"/>
          <w:szCs w:val="28"/>
          <w:rtl w:val="true"/>
          <w:lang w:bidi="fa-IR"/>
        </w:rPr>
        <w:t>التحقيق حسین در 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bookmarkStart w:id="7" w:name="pg16358_222571"/>
    </w:p>
    <w:p>
      <w:pPr>
        <w:pStyle w:val="BookText"/>
        <w:rPr/>
      </w:pPr>
      <w:bookmarkEnd w:id="7"/>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 فى تلخيص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جلداول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964-6798-36-5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بحار الانوار 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 محل نگهداری</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التحقیق 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 xml:space="preserve">الطبعة الاولى 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علاقه 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 علي رضا الغمراني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Heading2"/>
        <w:numPr>
          <w:ilvl w:val="1"/>
          <w:numId w:val="1"/>
        </w:numPr>
        <w:rPr/>
      </w:pPr>
      <w:bookmarkStart w:id="8" w:name="__RefHeading___Toc6532108_1280447820"/>
      <w:bookmarkStart w:id="9" w:name="_Toc3"/>
      <w:bookmarkEnd w:id="8"/>
      <w:r>
        <w:rPr>
          <w:rtl w:val="true"/>
        </w:rPr>
        <w:t>توطئة</w:t>
      </w:r>
      <w:bookmarkEnd w:id="9"/>
    </w:p>
    <w:p>
      <w:pPr>
        <w:pStyle w:val="BookText"/>
        <w:rPr/>
      </w:pPr>
      <w:r>
        <w:rPr>
          <w:rFonts w:ascii="Amiri" w:hAnsi="Amiri" w:eastAsia="Amiri" w:cs="Amiri"/>
          <w:color w:val="111111"/>
          <w:sz w:val="28"/>
          <w:sz w:val="28"/>
          <w:szCs w:val="28"/>
          <w:rtl w:val="true"/>
          <w:lang w:bidi="ar-SA"/>
        </w:rPr>
        <w:t xml:space="preserve">عملنا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عرفاناً للجميل وتحديثاً بالنعمة وشكراً على العارفة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الباحث التحرير العلامة الكبير المرحوم السّيّد عبدالعزيز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الفكرة المتمثلة بتلخيص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الكتاب المذكور ينبغي تلخيصه ليتسنى الارتشاف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الأحاديث الفقهية أو تفسير الآيات القرآنية أو رام الأحاديث من المصادر غير الشيعية فانّه لا يرجع إلى بحار أنوارنا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يتيسر حذف الموارد الآنفة الذكر بادىء ذي بدء وبسهولة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يلحق بها الأحاديث المكرّرة أو المتشابة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بذلك عملاً بما ارتآه باحثنا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حذفنا الآيات وتفسيرها وكذلك الروايات المأثورة من المصادر غير الشيعية واكتفينا في الأبواب الفقهية بالحد الأدنى مراعاة للهيكل العام للكتاب، ومعيارنا في اختيار الأحاديث مطابقتها للعناوين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يحظى بقبول فقهاء الشيعة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واسقطنا الأحاديث المكرّرة، واخترنا من بينها الأرجح مصدراً، وسنداً، ومتناً، ودللنا على موقعة في مصدره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الختام نأمل بفضل الله تعالى ورعاية أصحاب هذه الأحاديث المشتملة على العلوم والمعارف الالهية أن يكون هذا الكتاب اسماً على مسمّى ويتزوّد التواقون من بحار الأنوار اللامتناهية المتمثلة بأحاديث أهل بيت النبوة صلوات الله عليهم أجمعين وتكون هذه الأحاديث ينابيع رقراقة عذبة لروادها والله الموفق والمسدد للصواب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نأتي بترجمة علامة المجلسي تكملة لما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 xml:space="preserve">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هذا الكتاب الذي حوى بين دفتيه أنواراً تبهر الناظرين، وأقوالاً تعجب السامعين، فرع من الشجرة الطيبة، يزداد غضاضة على مر الليالي والأيام، قد ارتوى من كوثر السلالة الطاهرة، واستنار بأنوارهم الزاهرة، ومن تزوّد منه وجد فيه خير زاد للدنيا والآخرة ولاريب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هذا الكتاب من أفضل ما صنفه العلامة المجلسي، وقد حلّ هذا الكتاب منزلة رفيعة في التراث الإسلامي عموماً والتراث الشيعي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يدلّك على مضمونه، فقد جمع فيه صاحبه أحسن ما وصلت إليه يده من أنوار الرسول 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بفضل جده واجتهاده واسعاً شاملاً، فكان بحاراً للأنوار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ومازال رادة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أمد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يتزودون من منهله العذب ويستضيئون بأنواره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أراد التعرّف والاطلاع على معالم مذهب الشيعة، والإسلام المحمدى الخالص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مجال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بحال عن الرجوع إلى هذا السفر الجليل، فهو من أهم الكتب التي يجب الاعتماد عليها ومطالعتها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انظار العلماء والباحثين وسيبقى كذلك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المؤلّفات لا تكون ذات محتوى علمي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تقيم لاجل عظمة مؤلّفها، فنحن كثيراً ما نغالي ببعض المصنفات ونثني عليها لأجل عظمة مؤلّفها وعبقريته، وإن كان ذلك الكتاب بمحتواه لا يستحق كل هذا التعظيم والثناء وهذا كثيراً ما يكون في الكتب التي يؤلّفها علماء عظماء في أوائل أعمارهم، وقبل أن يتكاملوا علميّاً، ويصلوا إلى الإبداع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لهذا نرى أنّ بعض الكتب يكون نفيساً وذاقيمة لنفاسة محتواه، و نرى أننا نتلمّس عظمة المؤلّف وإبداعه من خلال مضمون هذا الكتاب، ويكون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يرفع ذكر صاحبه ويشيد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ولانتردّد في القول بأنّ كتاب بحار الأنوار من الصنف الثاني من الكتب، فقد عرف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الكتاب، وقد ازاح الكتاب الستر عن جوانب كثيرة من علميّة مؤلّفه لم تكن لتعرف لولا هذا الكتاب، نعم هذا الكتاب الذي جعل العلامة المجلسي في مصاف عظماء المحدثين والمحققين بحيث قال الشيخ الاعظم الانصاري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أن شهادة العلامة المجلسي على عمل الأصحاب بخبر الواحد ليست بأقل من شهادة الشيخ الطوسي والعلامة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 الخبير الغواص في بحار أنوار أخبار الائمة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كتاب بحار الأنوار من أضخم الجوامع الحديثيّة، لم يؤلّف مثله في سعته و شموله، وقد حاول بعض العلماء أن يأتوا بمثله أو أوسع منه، ولكنهم ما بين من لم يستطع إكمال الشوط ما وبين من اقتصر على جمع الاحاديث دون أن يزيد عليها شيئاً من الشرح والتحقيق، فظلّ البحار فريداً في بابه لا يجارى ولا يباري، وصاحبه لم يقتصر على الجمع والسرد بل أضاف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إليها ماشاء الله له من شروح وتحقيقات و بحوث قيمة جليلة وذلك فضل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بحار الأنوار</w:t>
      </w:r>
    </w:p>
    <w:p>
      <w:pPr>
        <w:pStyle w:val="BookText"/>
        <w:rPr/>
      </w:pPr>
      <w:r>
        <w:rPr>
          <w:rFonts w:ascii="Amiri" w:hAnsi="Amiri" w:eastAsia="Amiri" w:cs="Amiri"/>
          <w:color w:val="111111"/>
          <w:sz w:val="28"/>
          <w:sz w:val="28"/>
          <w:szCs w:val="28"/>
          <w:rtl w:val="true"/>
          <w:lang w:bidi="ar-SA"/>
        </w:rPr>
        <w:t>لا يخفى على أحد أنّ النبيّ والائمة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كانوا في أقوالهم وأفعالهم يعالجون الحياة الإنسانيّة بكل أبعادها، وقد جاؤوا بتعاليم في كل المجالات التي يطرقها الإنسان اجتماعيّاً ومادياً وعقليّاً، ولذاك ترى أحاديثهم متشعبة متنوّعة داخلة في العلوم العقليّة والعمليّة كالفقه والأخلاق والآداب والتفسير، والكلام،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فقهاء المسلمين الذين اعتنوا بجمع الحديث لم يهتموا إلا بالروايات المرتبطة بعلم الفقه، فجمعوها وضبطوها، واخذوا في شرحها والاستنباط منها ونحن نرى ذلك جلياً أكثر الجوامع الحديثية ككتابي من لا يحضره الفقيه،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نجد بعضاً منهم تعرّضوا في كتبهم لأحاديث ترتبط بغير الفقه، لكنها كانت قليلة وغير شاملة؛ فهذا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في كتاب الكافي أحاديث ترتبط بأبواب أخرى غير الفقه،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بحار الأنوار فإنّه اهتم بجمع الأحاديث في كل الأبواب، ولم يترك مجالاً من المجالات إلا و أورد ما يخصه من الروايات وأضاف فوائد كثيرة في ذيل الروايات لحلّ معضلات الحديث، ولذا يمكننا الادعاء بأنّ كتاب البحار بين كتب الحديث الأخرى كالبدر بين النجوم، وأنه ليس له مثيل في سعته وإحاطته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الخصائص الأخرى بكتاب البحار أنّ المصنّف يذكر السند الكامل لكل رواية وجدها مسندة، ويذكر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عنه الحديث، و هذان الأمران يعينان الباحث كثيراً في معرفة صحيح الحديث من سقيمه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تحت 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كثيرة نقل عنها في البحار ضاعت ولم تصل إلينا، ولو أنّ المصنّف لم ينقل عنها، ما كنا لنعرف شيئاً من مضمون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هذا الكتاب الجليل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كان دقيقاً في اختيار النسخ التي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يعتمدها، فبذل ما استطاع للحصول على أصح نسخ المصادر والنقل عنها، وفي هذا يقول العلامة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للعثور على كنوز علم لا تتفق لأحد، فقد اجتمع عنده من كتب أصحابنا الأوائل والنسخ النادرة الوجود ما لا يحصل في كل زمان وكلّ بلد، فاغتنم الفرصة وجمعها في كتاب لئلا تتفرّق وتضيع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محمّد باقر البهبودي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المصنّف قد جمع الله عنده من المصادر الثمينة الغالية ما لا يجتمع عند أحد، فقد كان عنده النسخ المصححة من المصادر،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الباحثين والمحققين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يعرضوا نسختهم من المصادر عند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البحار أحسن مرجع لتصحيح نسخ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بعض النسخ السقيمة في يد المصنّف، ولكنّه كان إذا نقل عن هذه النسخ أحياناً، يتعرّض لسقم نسخته؛ فمثلاً يقول فى الباب الثاني والستين من أبواب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نسخ الفقه الرضوي فصولاً في بيان أفعال الحج وأحكامه، ولم يكن فيما وصل إلينا من النسخة المصححة التي أوردنا ذكرها في صدر الكتاب، فأوردناه في باب مفرد ليتميز عما فرقناه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النسخة سقيمة فأوردناه كما وجدنا، وفي ج </w:t>
      </w:r>
      <w:r>
        <w:rPr>
          <w:rFonts w:eastAsia="Amiri" w:cs="Amiri" w:ascii="Amiri" w:hAnsi="Amiri"/>
          <w:color w:val="111111"/>
          <w:sz w:val="28"/>
          <w:szCs w:val="28"/>
          <w:lang w:bidi="ar-SA"/>
        </w:rPr>
        <w:t>46/326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القصة مع كون النسخة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منها كثير لم يصحح لغرابتها ولطافتها، وقال في ج </w:t>
      </w: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وجدتها في الأصل سقيمة محرّفة، وقد صححت بعض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التبويب التفصيلي ونقل الأحاديث المتحدة في الغرض والموضع في مكان واحد وباب واحد، وبهذا يستطيع المراجع وبكل سهولة معرفة ما إذا كانت الروايات في هذا الموضوع متواترة، أو مستفيضة، أو أخبار آحاد، أو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خصائص أخرى كثيرة مثل الاحتياط والدقة في نقل الآيات والروايات المرتبطة بكل باب ذكر روايات العامة، التوفيق بين الروايات المتعارضة الإشارة إلى آراء وأقوال الفقهاء، استقصاء أكثر الروايات في كل موضوع وباب الإشارة إلى العلوم التي نشأت في ظل الإسلام، التعرّض إلى موضوعات مختلفة في ضمن بحث</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وتحقيق الروايات، تقطيع الرواية الواحدة وتوزيعها على الأبواب ونقلها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العلماء في بحار الأنوار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تلميذ العلامة المجلسي وصهره أمير محمد صالح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سائر أحاديثنا المروية التي ليس ما في هذه الكتب الأربعة في جنبها إلا بمنزلة القطرة من البحر في مجلدات بحاره التي لا يقدر على الإتيان بواحدة منها أحد من العلماء، ولا يكتب في الشيعة كتاب مثله جمعاً، وضبطاً وفائدة، وإحاطة بالأدلة و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الحاج نوري من مناقب الفضلاء في شأن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الكتب المؤلّفة في طريق الإمامية كتاب بحار الأنوار، فلعمري لم يؤلّف إلى الآن كتاب جامع مثله، فإنّه مع اشتماله على الأخبار وضبطها وتصحيحها، محتو على فوائد غير محصورة وتحقيقات متكثّرة، ولم يوجد مسألة إلا وفيها أدلتها ومباديها وتحقيقها وتنقيحها، مذكورة على الوجه الأليق فشكر الله سعيه، وأعظم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الحاجّ 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تجد آية ولا خبراً في الأصول والفروع والقصص والمكارم وغيرها إلا 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وللعلامة المجلسي في البحار – بيان، و توضيح، وتحقيق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محسن الأمين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شيعية لا مثيل لها، أُثبت فيه جلّ آثار الشيعة، وأخبارهم، وعلومهم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للشهيد القاضي الطباطبائي كلام مقارب لكلام العلامة محسن الأمين في شأن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آية الله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بحار الأنوار للشيخ الجليل المحدث العلامة الحفاظة 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باتفاق أهل والعقد من علماء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الكتب المصنّفة لشتات الأحاديث الشريفة، وأشملها المتفرّقات الأخبار المنيفة، وأحصاها لاغراض المذهب، وأبينها لمقاصد روّاد هذا المشرب، واكملها في نقل أقوال العلماء، وأسهلها لطالبي الارتواء مع غزارة مادتها، وهو بحيث لا يستغني عنه أحد من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المنتحلين إلى الدين، سواء كان فقيهاً، أو محدثاً، أو واعظاً، أو مورّخاً، أو مفسّراً، أو متكلماً، بل ولو فيلسوفاً حكيماً إلهيّاً، لجمعه جميع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الغوص في البحار إلا للماهر في السباحة، حتى لا يغرق في تيار أمواجها، ولا يجتني من قعرها إلا درّها من أثباجها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محمّد صادق بحر العلوم، قاضي المحكمة الشرعية الجعفرية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موسوعة حافلة في العلم والدين والكتاب والسنة، والفقه، والحديث، والحكمة والعرفان والفلسفة، والأخلاق، والتاريخ والأدب، إلى الذكر، والدعاء، والعوذة، والرقية، والاحراز، والاوراد،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أكبر جامع ديني يطفح بالفضيلة، ويمتاز عما سواه من التأليف القيمة بغزارة العلم، وجودة السرد، وحسن التبويب، ورصانة البيان وطول باع مؤلّفة الجليل في التحقيق والتدقيق والتثبت وسعة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مجلّدات هذا السفر القيم الضخمة أبواباً واسعة النطاق كنطاق الجوزاء في شتى فنون الإسلام و علومه ولم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إلا خاضه، ولا غمرة إلا اقتحمها ولا وادياً إلا سلكه، ولا حديثاً إلا أفاض فيه، ولا فنّاً إلا ولجه، ولا علماً إلا بحث عنه و، أبلجه، حتى جاء كلّ مجلّد في بابه من العلم كتاباً حافلاً في موضوعه، جامعاً شتاته، حاوياً نوادره و شوارده، جمع الفرائد، والف فوائد كل ذلك بنسق بديع، وسلك منضد، و ترتيب يسهل للباحث بذلك الوقوف على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ضالّة الفقيه، وطلبة المفسّر، وبلغة المحدّث، وبغية العارف المتاله، ومقصد المؤرخ، ومنية المفيد والمستفيد، وغاية الأديب والأريب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كثيراً على كتاب بحارالأنوار، ويعتبره أحسن دائرة معارف شيعيّة، نظراً إلى جمعه الاخبار، وكان معجباً أشدّ الإعجاب بتفصيل الفصول وتبويب الأبواب في هذا الكتاب؛ فالمصنّف أحصى الأبواب بشكل مرتب، ثم ذكر الآيات المناسبة لكلّ، باب فذكر آيات القرآن من سورة الحمد إلى آخر القرآن موزّعة حسب الأبواب، وأخذ بعد ذلك في تفسيرها تفسيراً إجمالياً، ثم ذكر الروايات المناسبة لكل باب، وأورد في ذيل كل رواية وفي آخر كل باب توضيحاً، أو شرحاً أو بياناً،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كانت هناك حاجة لذلك، وكان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العلامة المجلسي من حماة المذهب، وأنه محيى آثار و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أنه ذو مقام علمي عظيم، ومعرفة واسعة، وباع طويل في المعارف الإسلاميه، وتعرف علميّة هذا المجتهد الخبير وما بذله من جهود عظيمة، من خلال منهجه في بحث وانتقاد المطالب الواردة في مرآة العقول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والمحدث العظيم محمّد باقر المجلسي يحتوي تقريباً على أربعمائة كتاب و رسالة، وهو يشكل مكتبة صغيرة لها 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مصنّف هذا الكتاب لما رأى أن كثيراً من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لصغر حجمها و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مآلها إلى التلف، أخذ في جمعها وتدوينها في كتابه بحار الأنوار، وإن كان لا يلتزم بصحة كلّ ما في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موسوعة جليلة غنيّة عن البيان والتعريف؛ لشهرتها وذيوع اسمها،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إسلامية ضمت في أجزائها البالغة ستة وعشرين جزاً جميع ما يحتاج الإنسان في معاشه و معاده، في دينه ودنياه، في اتصاله بالخالق، وسلوكه مع المخلوقين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العلامة آية الله حسن زاده 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العظماء الذين كان ما ترشح من قلمهم نحو كرامة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وصلنا إلى بحار الأنوار، فلابد من القول بأن كل الصيد في جوف الفرا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جانباً مما قاله العلماء والمحققون في هذا السفر الجليل، ولا غرو إن اكتفينا بهذه الأقوال العشرة، فربّ قليل أغنى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العلماء الذين جاؤوا بعد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تجوّلوا في روائع كتبه، وتزودوا من علومه أثنوا على هذا الكتاب، وكان رأيهم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العلامة المجلسي في كتاب بحار الأنوار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العلامة المجلسي في بياناته و توضيحاته و منهجه العام في كتابه، يشبه كثيراً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العلامة المجلسي الطريقة التي اتبعها، فقال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صدّرت كل باب بالآيات المتعلقة بالعنوان، ثم أوردت بعدها شيئاً مما ذكره بعض المفسّرين فيها، إن احتاجت إلى التفسير والبيان، ثمّ إنّه قد حاز كل باب منه إما تمام الخبر المتعلّق بعنوانه، أو الجزء الذي يتعلّق به مع إيراد تمامه في موضع آخر اليق به أو الإشارة إلى المقام المذكور فيه؛ لكونه أنسب بذلك المقام، رعاية لحصول الفائدة المقصودة مع الإيجاز التام، و أوضحت ما يحتاج من الأخبار إلى الكشف ببيان شاف على غاية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عناوين أبواب البحار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العناوين التي ذكرها العلامة المجلسي في فهرسته، والذي طبع منفرداً في ج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التي ذكرها في صدور الأبواب فقد كان دقيقاً في اختيارها و ذكرها في الباب المناسب لها بحيث تراه يقول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الآيات على بعض التفاسير تناسب هذا الباب، وعلى بعض التفاسير الأخرى لا تكون مناسبة لهذا الباب، و هذا يدلك على دقته و حرصه على وضع الآيات في محلها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يذكر الآيات في كل باب يتعرّض إلى تفسير هذه الآيات، إن كانت محتاجة لذلك، ونحن نلاحظ أن العلامة المجلسي لم يأخذ بهذا الأسلوب في أوائل البحار؛ كالأجزاء الأربعة الأولى، فهو لم يذكر تفسير الآيات في هذه الأجزاء، بل إنك ترى أن بعض الآيات التي ذكرها في أبواب الاجزاء الأولى لم يكن لها مناسبة واضحة مع عناوين الأبواب، وكان ينبغي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ماخفي من المناسبة، 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يبدأ بهذا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البحار؛ فتراه يفسّر الآيات بعد ذكرها، و يغرق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و بحثها بشكل مفصل جداً، كما فعل في الجزء السابع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الجزء التاسع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هذا مع أنّ الآيات الواردة في الأجزاء الأولى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يتعرض المصنف لتفسيرها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التفسير وبسط البحث فيها أكثر من غيرها؛ لأنها تتعلق بالتوحيد و</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الله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أحداً جمع كل الآيات التي ذكرها العلامة في البحار كما هي مبوبة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مستقل، لحصل على أحسن تصنیف و تبويب لآيات القرآن، و حصل على تفسير موضوعي للقرآن، ولهذا يمكننا القول بأن مصنّف كتاب البحار هو أوّل عالم تنبه إلى تبويب الآيات و تصنيفها حسب الموضوعات قبل ثلاثة قرون، و هو أوّل من شيّد منهج التفسير الموضوعي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ثمّ يبدأ المصنّف بعد ذكر الآيات و تفسيرها بنقل الروايات المناسبة للباب، وكثيراً ما تراه يقول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المناسبة للباب في باب كذا، وتنبيه بعضها في باب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منه إشارة إلى ارتباط هذا الباب بذلك، وسيأتي للمراجع لئلاّ يفوته شيء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طريقة المصنّف في نقل الروايات هي طريقة التقطيع والجمع، و هذه من الخصائص التي يتميّز بها هذا الكتاب، فهو يبدأ بتقطيع الرواية الواحدة و توزيعها حسب الأبواب، ثمّ يعود فيذكر هذه الرواية كاملة في مكان آخر، و ذلك لأن كثيراً من القرائن المؤثرة في فهم المعنى تختفي عند تقطيع الرواية، فلأجل الحفاظ على سياق الرواية و قرائنها يقوم المصنف بذكرها تامة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هذا العيب الموجود في تقطيع الروايات فكر آية الله العظمى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جامع أحاديث الشيعة، فإنّه لما رأى الروايات في كتاب وسائل الشيعة مقطعة حسب الأبواب الفقهيّة، ورأى أنّ كثيراً ما تختفي قرائن في صدر الرواية أو ذيلها بسبب التقطيع، أمر بتدوين هذا الكتاب، وذكر كل رواية بتمامها على حدة وإذا كنت الرواية مقطعة و موزّعة على الأبواب فإنّه يشير إلى محل ورودها كاملة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العلامة المجلسي بهذه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يشير إلى الباب الذي ذكرت فيه الرواية كاملة؛ فقال مثلاً في ج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الخبر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الخبر بتمامه و إسناده و شرحه في كتاب السماء والعالم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ج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تمامه في باب قضاء حاجة المؤمن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علاوة على ذلك فإنّه قد انتقد السيد الرضي و 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بسطنا في تقطيع الروايات و اختصارها، فقال 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بعض البسط في شرح هذه الخطبة؛ لكونها من جلائل الخطب و ذكرنا جميعها لذلك، ولكون أكثرها متعلقاً بمطالب هذا المجلّد و تفريقها على الأبواب كان يوجب تفويت نظام البلاغة وكمالها؛ كما فوت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فوائد الخطبة باختصارها، واختيارها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ج </w:t>
      </w:r>
      <w:r>
        <w:rPr>
          <w:rFonts w:eastAsia="Amiri" w:cs="Amiri" w:ascii="Amiri" w:hAnsi="Amiri"/>
          <w:color w:val="111111"/>
          <w:sz w:val="28"/>
          <w:szCs w:val="28"/>
          <w:lang w:bidi="ar-SA"/>
        </w:rPr>
        <w:t>14/159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دأبه الاختصار في الأخبار، فكثيراً ما وجدناه ترك من خبر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ثلاثة أرباعه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ننكر أنّ نفس هذا الانتقاد يتوجه إلى العلامة المجلسي في بعض المواضع من كتابه،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24/233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الخبر طويل أخذنا منه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ج </w:t>
      </w:r>
      <w:r>
        <w:rPr>
          <w:rFonts w:eastAsia="Amiri" w:cs="Amiri" w:ascii="Amiri" w:hAnsi="Amiri"/>
          <w:color w:val="111111"/>
          <w:sz w:val="28"/>
          <w:szCs w:val="28"/>
          <w:lang w:bidi="ar-SA"/>
        </w:rPr>
        <w:t>47/158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طويل أوردنا منه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ليس من دأبه، و إشارته إلى الاختصار تهوّن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المصنّف بعد أن ينقل الروايات يأخذ في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ما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بیان، تنویر، إيضاح تبیان توضیح، تفسیر، شرح، تبیین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هدف العلامة من هذه الإيضاحات و البيانات ليس هو توضيح و شرح كل ما يتعلق بالرواية، وإنّما هدفه الإشارة السريعة إلى طرق حلّ ما قد يكون غامضاً منها، و في كلامه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ج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القول في شرح تلك الأخبار الغامضة يقتضى مقاماً آخر و إنّما نشير فى هذا الكتاب إلى ما لعله يتبصر به أولو الأذهان الثاقبة من أولي الالباب، و سنبسط الكلام فيها في كتاب مرآة العقول إن شاء الله تعالى، و له ما يشبه هذا الكلام في ج </w:t>
      </w:r>
      <w:r>
        <w:rPr>
          <w:rFonts w:eastAsia="Amiri" w:cs="Amiri" w:ascii="Amiri" w:hAnsi="Amiri"/>
          <w:color w:val="111111"/>
          <w:sz w:val="28"/>
          <w:szCs w:val="28"/>
          <w:lang w:bidi="ar-SA"/>
        </w:rPr>
        <w:t>11/129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69/218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توضيحات والده العلامة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أكثر بحوث العلّامة المجلسيّ موجودة في الأجزاء الأولى من كتاب البحار، و كذلك في المجلّد الرابع عشر من الطبعة القديمة، وطبقاً لكلام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110/178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المجلّد ات الخمسة عشر الأولى من الطبعة القديمة مزيّنة بتوضيحات العلّامة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المجلسيّ، وأما المجلّد ات العشرة الأخرى فإنّها خالية من الشرح والتوضيح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المصنّف صرّح بأن هدفه من تأليف هذا الكتاب هو نقل الأخبار، و ليس التحقيق في المباحث العقليّة؛ لأنها خارجة عن موضوع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27/347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المباحث بشكل مفصل بمناسبة بعض الروايات، و لبعض الضرورات التي ارتآها،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يأتي يبحث مفصّل لردّ اشكالات في مسألة هامّة، وقد أشار هو إلى ذلك في ج </w:t>
      </w:r>
      <w:r>
        <w:rPr>
          <w:rFonts w:eastAsia="IRNazanin" w:cs="IRNazanin"/>
          <w:color w:val="111111"/>
          <w:sz w:val="28"/>
          <w:szCs w:val="28"/>
          <w:lang w:bidi="fa-IR"/>
        </w:rPr>
        <w:t>11/203</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أطنبنا الكلام في هذا المقام، و نسينا ما عهدنا من العزم على الاختصار التام؛ لأنّ شبهات المخالفين في هذا الباب قد تعلّقت بقلوب الخاص والعام، و عمدة ماتمسكوا به هو خطيئة آدم على نبينا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راجع نظيره في ج </w:t>
      </w:r>
      <w:r>
        <w:rPr>
          <w:rFonts w:eastAsia="IRNazanin" w:cs="IRNazanin"/>
          <w:color w:val="111111"/>
          <w:sz w:val="28"/>
          <w:szCs w:val="28"/>
          <w:lang w:bidi="fa-IR"/>
        </w:rPr>
        <w:t>25/108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يغرق العلامة في بحث بعض المسائل لعموم الابتلاء بها، وحاجة الناس إليها؛ فمثلاً قال في ج </w:t>
      </w:r>
      <w:r>
        <w:rPr>
          <w:rFonts w:eastAsia="Amiri" w:cs="Amiri" w:ascii="Amiri" w:hAnsi="Amiri"/>
          <w:color w:val="111111"/>
          <w:sz w:val="28"/>
          <w:szCs w:val="28"/>
          <w:lang w:bidi="ar-SA"/>
        </w:rPr>
        <w:t>88/285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الشك والسهو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خرجنا في هذا الباب عما التزمناه في أوّل الكتاب من رعاية الاختصار، وعطفنا عنان البيان قليلاً إلى التطويل و الإطناب والإكثار؛ العموم البلوى بتلك المقاصد، وكثرة حاجة الناس إليها، و له قريب من هذا الكلام في ج </w:t>
      </w:r>
      <w:r>
        <w:rPr>
          <w:rFonts w:eastAsia="Amiri" w:cs="Amiri" w:ascii="Amiri" w:hAnsi="Amiri"/>
          <w:color w:val="111111"/>
          <w:sz w:val="28"/>
          <w:szCs w:val="28"/>
          <w:lang w:bidi="ar-SA"/>
        </w:rPr>
        <w:t>27/20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231/82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66/526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 أسباب الإطناب والإطالة في التوضيح و الشرح إلى أُمور أخر، حيث 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ولنوضح تلك الخطبة الغراء الساطعة عن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 و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تحيّر من العجب منها و الإعجاب بها أحلام الفضلاء والبلغاء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بعد شرحه للخطبة الشقشقية مرتين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أطنبت في شرح تلك الخطبة الجليلة لكثرة جدواها، وقوّة الاحتجاج بها على المخالفين و شهرتها بين جميع المسلمين، وإن لم نوف في كلّ فقرة حق شرحها؛ حذراً من كثرة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جانب أمور وأمور بينها سبباً للإطالة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5/293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67/330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90/126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33/639</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القضايا المهمّة التي توجه لها العلامة المجلسي في البحار، وراعى فيها كمال الدقة، هي قضيّة اختلاف نسخ الرواية، فالإشارة إلى اختلاف النسخ و لم يكن ذا أهمية كبيرة بالنسبة إلى نسخ الكتب التي لا تحتوي على الحديث إلا أنها مهمة جداً بالنسبة إلى كتب الحديث و الرواية، إذ أنّ حذف كلمة و حرف أو زيادتهما يؤثر في معنى الحديث، و من ثمّ يؤثر في فهم أهل الحديث، و لذا نجد ان العلامة المجلسي في البحار يشير إلى اختلاف نسخ الروايات في أماكن كثيرة من كتابه،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المحقق محمّد باقر البهبودى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بذل جهوداً عظيمة لإحياء التراث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المؤلّف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فيما أصدر من أجزاء الكتاب بنفسه إلى البراز، و أخرجها من المسودة إلى البياض كان يختار من الأحاديث المتكرّرة بمضمونها و سندها حديثاً واحداً، لكنه يذكر في صدر الحديث رمز مصادره المتعدّدة، مشيراً بذلك أنّ الحديث بهذا السند و هذا اللفظ يوجد في هذه المصادر المتعدّدة، و إن كان في لفظها أدنى اختلاف أو زيادة أو نقيصة، كان اللفظ للمصدر الذي ذكر رمزه آخراً ملاصقاً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تتبعته في أثناء 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كالأحاديث المستخرجة من كتب الصدوق؛ مثل إكمال الدين و علل الشرائع، أو غيره ككتاب الكافي و البصائر و الاختصاص، ونحو ذلك، على ما قد عرفت في المجلّد 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متحداً بمضمونه مختلفاً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متعدّدة، يختار أحد المصادر، و ينقل لفظ الحديث منه، ثمّ بعد تمام الحديث يذكر سائر المصادر مع سند الحديث حتى يتفق إسنادها، قائلاً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كل ذلك حذراً من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لفظ الحديث أو سنده مشكلة تحتاج إلى التوضيح والبیان، تابعه بکلامه الفصل و بيانه الشافي الجزل، و ذلك بعد تحقيق لفظ الحدیث و سنده و تصحيح الفاظه المصحّفة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موضوع أهم ممّا ذكرنا تعرّض له المصنف و عالجه في كتابه، الا و هو موضوع التحريف و التصحيف الواقع في بعض الروايات، وقد تعرّض له في هذا الزمان الشيخ محمّد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تقى الشوشتري في كتابه الأخبار الدخيلة و هو كتاب منفرد في موضوعه، لكن يمكننا القول بأنّ العلامة المجلسي أوّل من تنبه لهذا الأمر وأشار إليه في كتابه، والفضل لمن سبق، و قد ذكر العلامة مراراً في ذيل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الرواية تصحيفات و لكننا صححناها، واعلم أنّ المصنّف قد توفّرت في يديه أحسن النسخ الخطية لكتب الحديث، فلذلك نقل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الأحيان صحيحة سالمة من التصحيف، إلا في بعض الموارد التي لم يجد المصنّف فيها نسخة صحيحة يعتمد عليها، و في هذه الموارد القليلة كان يشير إلى سقم النسخة و عدم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الموارد التي أشار المصنّف فيها إلى عدم توفر نسخة مصححة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كان الخبر فى المأخوذ منه مصحفاً محرّفاً، ولم أجده في موضع آخر أصحّحه فأوردته على 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وجدتها في الأصل سقيمة محرّفة و قد صحّحت بعض أجزائها من بعض مؤلّفات بعض أصحابنا، و من الأخبار الأخر، وقد اعترف صاحب الكتاب بسقمها، و مع ذلك يمكن الانتفاع بأكثر فوائدها، ولذا أوردتها ما أرجو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يتيسر نسخة يمكن تصحيحها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الخبر تصحيف و تحريف كثير صححناه من النسخ المتعدّدة، و بقي بعد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كان في غاية السقم ولم أجده في كتاب آخر أصححه به، وكان فيه بعض التصحيف و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يقارب هذا الكلام في ج </w:t>
      </w:r>
      <w:r>
        <w:rPr>
          <w:rFonts w:eastAsia="Amiri" w:cs="Amiri" w:ascii="Amiri" w:hAnsi="Amiri"/>
          <w:color w:val="111111"/>
          <w:sz w:val="28"/>
          <w:szCs w:val="28"/>
          <w:lang w:bidi="ar-SA"/>
        </w:rPr>
        <w:t>60/262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62/303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64/199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65/135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يميّز طريقة العلامة فى هذا الكتاب أيضاً، هو التوجه إلى روايات العامة بحيث قال في الفصل الأوّل من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الفاظ الروايات و تبيين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نقوم بمراجعة كتب اللغة، وكتب شرح أخبار أهل السنة، ثمّ إنّه عدد عشرين كتاباً من كتب اللغة و ثلاثة عشر كتابا من كتب الشرح لروايات أهل السنّة، ثمّ قال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عليهم، أو لبيان مورد التقيّة، أو لتأييد ماروي من طريقنا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اثنين وخمسين كتاباً من كتب العامة في الحديث، و لهذا نرى في البحار روايات كثيرة نقلت من طريق العامة، أحياناً بواسطة، و أحياناً بغير واسطة؛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28/230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40/192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اعتمد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روايات العامة على كتابي عرائس البيان للثعلبي، وجامع الأصول لابن الاثير، وقد بين سبب ذلك، فقال بصدد كتاب الثعلبي في ج </w:t>
      </w:r>
      <w:r>
        <w:rPr>
          <w:rFonts w:eastAsia="IRNazanin" w:cs="IRNazanin"/>
          <w:color w:val="111111"/>
          <w:sz w:val="28"/>
          <w:szCs w:val="28"/>
          <w:lang w:bidi="fa-IR"/>
        </w:rPr>
        <w:t>14/159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الثعلبي ينقل كثيراً ما روايات الشيعة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للثعلبي هذا كتاب باسم الكشف و البیان و هو كتاب تفسير و قد نقل فيه الثعلبي روايات للشيعة، و قال المصنّف بصدد كتاب ابن الأثير في ج </w:t>
      </w:r>
      <w:r>
        <w:rPr>
          <w:rFonts w:eastAsia="IRNazanin" w:cs="IRNazanin"/>
          <w:color w:val="111111"/>
          <w:sz w:val="28"/>
          <w:szCs w:val="28"/>
          <w:lang w:bidi="fa-IR"/>
        </w:rPr>
        <w:t>36/364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أورد أصحابنا تلك الأحاديث المنقولة من صحاح العامة في كتبهم، وقد لا يوجد في أصولهم الموجودة الآن بعض تلك الأخبار، أو فيها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لاختلاف النسخ، أو لحذف بعضها عناداً، فأحببت أن أخرج بعض أخبار هذا الباب من أصل كتبهم، و لما كان جامع الأصول لابن الاثير أثبت زبرهم بأجمعها آثرت الإيراد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مصادره اللغوية التي كانت تحت يده في تصحيح الفاظ الروايات و شرحها، فقد كانت عشرين مصدراً إلا أنه رجع في أكثر الموارد إلى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و القاموس للفيروزآبادي، وقلّما نرى بحثاً لغويّاً في البحار يخلو من الرجوع إلى هذين الكتابين، و سبب كثرة اعتماد المصنّف عليهما واضح؛ فالجوهري أنحى اللغويين، والفيروزآبادي كما عبّر عنه نفس المصنف في ج </w:t>
      </w:r>
      <w:r>
        <w:rPr>
          <w:rFonts w:eastAsia="Amiri" w:cs="Amiri" w:ascii="Amiri" w:hAnsi="Amiri"/>
          <w:color w:val="111111"/>
          <w:sz w:val="28"/>
          <w:szCs w:val="28"/>
          <w:lang w:bidi="ar-SA"/>
        </w:rPr>
        <w:t>80/245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أفاخم اللّغويين الذين يعتمد عليهم في جلّ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المجلسي و إن كان قد صرف همه في كتابه هذا إلى نقل الروايات؛ كما قال 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محترزون في كتابنا هذا عن زيادة الإكثار في غير نقل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جمع أكثر عدد ممكن من الروايات فحسب، بل راح في أكثر موارد التعارض بين الروايات يشير إلى التعارض، وطريقة حله، و وجه الجمع بين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المتعارضين فراجع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 قد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حلّ التعارض على أصل التقيّة، وحمل أحد طرفي التعارض على التقية، و ليعلم أنه هذا منحصر في المسائل الفرعية الفقهيّة، و أمّا في غيرها من مهمات المسائل وعظائم الأمور فمن الواضح أنه لا مجال للحمل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العلامة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يظهر منه من حديث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إنما تكون لدفع ضرر، لا لجلب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عدم التأدي إلى الفساد في الدين؛ كقتل نبي أو إمام، أو اضمحلال الدين بالكلية كما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 للعلم بأن تقيّته تؤدّي إلى بطلان الدين بالكلّيّة، فالتقيّة إنما تكون فيا لم يصر تقيته سبباً لفساد الدين و بطلانه كما أنّ تقيّتنا في غسل الرجلين أو بعض أحكام الصلاة وغيرها لاتصير سبباً لخفاء هذا الحكم و ذهابه من بين المسلمين، لكن لم أر أحداً صرح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72/130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8/138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75/393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ملا صدرا قد صرّح بهذا التفصيل قبل العلامة بعبارة أجمع و أشمل، وذلك في شرح 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فيما يرجع بفساد في بيضة الشريعة و هدم لحصن الإسلام، ولا في عظائم الأمور الدينية و لا سيما للمشهورين في العلم المقتدى بهم في الدين، وكذلك لاتقيّة في الدماء المحقونة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التقيّة فيها الخطب فيه سهل من الأعمال و الاقوال لمن خاف على نفسه، أو على أهله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نصير الدين الطوسي في كتابه نقد المحصل،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التقيّة فإنهم لا يجوزونها إلا لمن يخاف على نفسه أو على أصحابه، فيظهر ما لا يرجع بفساد في أمر عظيم ديني، أما إذا كان بغير هذا الشرط فلا يجوزونها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المهمّة التي ميّزت منهج العلامة في كتابه، ذكره لأقوال العلماء والفقهاء، فهو و إن لم يرد أن يكتب كتاباً في الفقه، لكنّه لما رأى أنّ فهم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بدون معرفة أقوال العلماء و الفقهاء، أو لا يكون ممكناً، جرى في مثل هذه الموارد على ذكر كلماتهم، و لذاك ترى كتابه مليئاً بأقوالهم في أبواب كثيرة، بل يمكننا أن نعتبر كتاب البحار من المصادر المهمة للوقوف على آراء و أقوال العلماء و الفقهاء،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هناك أقوال العلماء في النجوم، و راجع كذلك ج </w:t>
      </w:r>
      <w:r>
        <w:rPr>
          <w:rFonts w:eastAsia="Amiri" w:cs="Amiri" w:ascii="Amiri" w:hAnsi="Amiri"/>
          <w:color w:val="111111"/>
          <w:sz w:val="28"/>
          <w:szCs w:val="28"/>
          <w:lang w:bidi="ar-SA"/>
        </w:rPr>
        <w:t>10/393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دقّة العلّامة المجلسيّ و تبحّره</w:t>
      </w:r>
    </w:p>
    <w:p>
      <w:pPr>
        <w:pStyle w:val="BookText"/>
        <w:rPr/>
      </w:pPr>
      <w:r>
        <w:rPr>
          <w:rFonts w:ascii="Amiri" w:hAnsi="Amiri" w:eastAsia="Amiri" w:cs="Amiri"/>
          <w:color w:val="111111"/>
          <w:sz w:val="28"/>
          <w:sz w:val="28"/>
          <w:szCs w:val="28"/>
          <w:rtl w:val="true"/>
          <w:lang w:bidi="ar-SA"/>
        </w:rPr>
        <w:t xml:space="preserve">لا يخفى على أحد أنّ كثيراً من المحققين والباحثين عند ما يرجعون إلى هذا السفر الجليل، لا يكون مقصودهم العثور على الروايات و المصادر فحسب، بل يقصدون من ذلك الاطلاع على تحقيقات المصنّف ونظراته الثاقبة التي أثبتها في ذيل الروايات أو أواخر أبواب كتابه، وليس هذا بعجيب؛ إذ أنّ العلامة قضى ردحاً طويلاً من عمره الشريف في ممارسة و تدبّر 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 بها، وامتلك الفهم الصحيح لكلماتهم، وكان السباق في هذا الميدان، و قد عرف بهذا عند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نشير إلى بعض الموارد التي أعمل فيها ذوقه السليم و فهمه الصحيح فأدرك بدقته ما لم يدركه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فهم منها الفقهاء أن الصف الأخير في صلاة الميت أفضل من الصفّ الأوّل، فقال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المواضع للصلاة على الميت الصف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الحر العاملي هذه الرواية في الباب التاسع والعشرين من أبواب صلاة الجنائز و هو باب استحباب اختيار الوقوف في الصف الأخير في صلاة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فهم العلامة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العلامة المجلسي في ج </w:t>
      </w:r>
      <w:r>
        <w:rPr>
          <w:rFonts w:eastAsia="Amiri" w:cs="Amiri" w:ascii="Amiri" w:hAnsi="Amiri"/>
          <w:color w:val="111111"/>
          <w:sz w:val="28"/>
          <w:szCs w:val="28"/>
          <w:lang w:bidi="ar-SA"/>
        </w:rPr>
        <w:t>388/81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هذا الحديث، و نقل كلمات الفقهاء فيه، و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بعد ما فهموه من الخبر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ذكره أربعة وجوه لبعده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نفهم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منها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بصفوف الجنائز، صفوف نفس الجنائز إذا وضعت للصلاة عليها،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الصفوف في الصلاة الصف المقدّم أي ما كان أقرب إلى القبلة وخير الصفوف في الجنائز المؤخّر؛ أي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أبعد عن القبلة و أقرب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تعجب من غفلة الأصحاب عن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وجوه لتشبيه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خلف الغيوم في ج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لديه وجوه أخرى لم يذكرها و إليها و إلى ما ذكره من الوجوه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فتحت لك من هذه الجنّة الروحانية ثمانية أبواب، و لقد فتح الله على بفضله ثمانية أُخرى تضيق العبارة عن ذكرها عسى الله أن يفتح علينا وعليك في معرفتهم ألف باب، يفتح من كل باب ألف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المجلسي في ج </w:t>
      </w:r>
      <w:r>
        <w:rPr>
          <w:rFonts w:eastAsia="IRNazanin" w:cs="IRNazanin"/>
          <w:color w:val="111111"/>
          <w:sz w:val="28"/>
          <w:szCs w:val="28"/>
          <w:lang w:bidi="fa-IR"/>
        </w:rPr>
        <w:t>10/163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من كتاب معاني الأخبار يعيّن مدة خلافة بني أُميّة ويحدّدها على طبق الترتيب العددي للحروف الأبجدية، وقال بعد نقله لهذا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الخبر لا يستقيم إذا حمل على مدة ملكهم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أشكل علىّ حلّ هذا الخبر زماناً، حتى عثرت على اختلاف ترتيب الأباجد في كتاب عيون الحساب، فوجدت فيه أن ترتيب أبجد عند المغاربة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هوّز، حطّي، کلمن، سعفص، قرست، تخذ، ظغش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هذه الصورة ينحلّ ما أشكل من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في باب الطهارة في موضوع من وجد ماء في ساقية ليس بمقدار صاع فيكفي للغسل، و لا بمقدار مد ليكفي للوضوء،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متشابهات الأخبار و معضلات الآثار، ثم شرح عليه شرحاً مفصلاً، وقال بعد ذلك في صحيفة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أطنبت الكلام في شرح هذا الخبر لتكرّره في الأصول، ودورانه على الألسن و اشتباهه على المتقدمين والمتأخرين، ولا تكاد تجد في كتاب أجمع مما أوردنا إلا من أخذ منّا،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المجلسي قال مراراً وتكراراً في شأن بعض الروايات أنّ هذه من مشكلات الأخبار والأفهام الثاقبة عاجزة عن إداركها، أو نجده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لم يوضحه أحد، ثم نراه يدخل في شرح ذلك الحديث بما يليق، أو يرجع القارئ إلى مرآة العقول، و نحن نرى في أكثر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العلامة المجلسي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واضحاً جليّاً، فهو غالباً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بيانه لمعضلات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غاية ما وصل إليه نظري القاصر في حلّ تلك العبارات التي تحيّرت الأفهام الثاقبة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الإشارة إلى كل الموارد التي أبدع العلامة في تحقيقها و بيانها، و لكنّنا نرجع القارئ إلى أحسن ما جادبه ذهن العلامة المتوقد من لطائف و دقائق و تحقيقات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5/195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11/127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52/107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نقلناه عن العلامة لا يعني أنه قد ترك التعبد و الاحتياط وراء ظهره، بل ذلك هو متعبد محتاط في محلّ التعبّد والاحتياط، وذلك منه معروف مشهور و يكفينا من قوله في إحدى الروايات في ج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هذا الخبر من متشابهات الأخبار و غوامض الأسرار التي لا يعلم تأويلها إلا الله والراسخون في العلم والسكوت عن تفسيره و الإقرار بالعجز عن فهمه أصوب و أولى و أحوط، وأحرى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لنذكر وجهاً تبعاً لمن تكلّم فيه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نرى لزاماً علينا أن نذكر أنّ العلامة راعى الدقة و أعمل التدبّر في بياناته للروايات المرتبطة بأصول الدين و مرّ عليها مرور المتأني المتأمّل، بخلاف بقية الروايات فإنّه يتعلّل فيها بالعجلة وقلّة مواتاة الفرصة في كثى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تأليف كتاب بحار الأنوار</w:t>
      </w:r>
    </w:p>
    <w:p>
      <w:pPr>
        <w:pStyle w:val="BookText"/>
        <w:rPr/>
      </w:pPr>
      <w:r>
        <w:rPr>
          <w:rFonts w:ascii="Amiri" w:hAnsi="Amiri" w:eastAsia="Amiri" w:cs="Amiri"/>
          <w:color w:val="111111"/>
          <w:sz w:val="28"/>
          <w:sz w:val="28"/>
          <w:szCs w:val="28"/>
          <w:rtl w:val="true"/>
          <w:lang w:bidi="ar-SA"/>
        </w:rPr>
        <w:t>لما رأى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الروايات المرتبطة بالموضوع الواحد في بطون الكتب، و رأى أنّ من أراد أن يلمّ بروايات موضوع أو مسألة احتاج إلى مراجعة كتب كثيرة متفرقة، 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 يأخذ وقتاً كثيراً من المراجع والباحث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الحال هذه لا يوجد ما يضمن عثور الباحث على مطلوبه لما رأى العلامة كلّ هذا عقد العزم على كتابة فهرست للكتب العشرة المعروفة في الحديث، و لكنه بعد أن أتم هذا الفهرست، رأى أنه لا ينفع إلا من كانت في يده هذه الكتب العشرة؛ لأن الفهرست لا يحتوى على الروايات بل يشير إلى عناوينها في الكتب العشرة، و لذا جدد العزم على تأليف كتاب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يذكر فيها كلّ الروايات التي أشار إليها في فهرسته، و نفس العلامة قد صرّح بهذا في المقدمة التي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يمكننا القول بأنّ هذا الفهرست كان حجر الأساس لتأليف بحار الأنوار، وقد طبع هذا الفهرست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مآخذ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السادس بعد المائة في ضمن دورة البحار المتألفة من مائة جزء و عشرة المطبوعة في إيران، و قد صوّر عن 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الموضوع قال المحقق محمّد باقر البهبودي في مقدمة الفهرست مأخذ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مؤلفات أصحابنا في الأخبار غير منظومة على وجه يسهل للطالب أن يعثر منها على الأخبار المتعلقة بمطلب من المطالب، و كان ذلك موجباً للطعن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تبعوا المقاييس والأوهام، شرع في تدوين كتاب يشتمل على فهرست أخبار كتاب الاحتجاج للطبرسي، والأمالي، و الخصال، و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علل الشرائع، و معاني الأخبار، والتوحيد للصدوق، وقرب الإسناد للحميري، والمجالس لشيخ الطائفة، وتفسير القمي، فتلك عشرة كاملة، وجعل لكلّ كتاب منها علامة تخصه، ثم تفكر في مختلف العلوم، و جعل لكلّ علم كتاباً، وأدرج في كل كتاب أبواباً كثيرة، ثم أشار بالأرقام الهندسية في ذيل كل باب إلى جميع الأخبار المناسبة لعنوان ذلك الباب من الكتب المتقدّمة، ثم بعد تدوين هذا الكتاب رأى أنّ هذا الفهرس لا ينتفع به الا الخواص، وذلك بعد تحصيل تلك الكتب، مع اختلاف نسخها و ترقيم أبوابها و فصولها، فبداله أن يذكر لفظ تلك الأحاديث؛ ليسهل الانتفاع بها لكلّ أحد فشرع في تأليف بحار الأنوار المشتمل على جلّ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المجلسي عند ما عزم تأليف كتاب يذكر فيه كل الروايات التي ألف لألفاظها فهرستا، لم يكتف بالروايات الواردة في الكتب العشرة، بل ذكر روايات كثيرة من كتب أُخرى تتناسب مع عناوين الأبواب التي ذكرها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الكتب والأبواب و عناوين الأبواب في البحار على نفس التنظيم الموجود في الفهرست، و نستثني من ذلك موارد قليلة قدم فيها و أخر، أو لها باباً جديداً، فمثلاً قال في ج </w:t>
      </w:r>
      <w:r>
        <w:rPr>
          <w:rFonts w:eastAsia="Amiri" w:cs="Amiri" w:ascii="Amiri" w:hAnsi="Amiri"/>
          <w:color w:val="111111"/>
          <w:sz w:val="28"/>
          <w:szCs w:val="28"/>
          <w:lang w:bidi="ar-SA"/>
        </w:rPr>
        <w:t>83/144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يتكلم عن المعنى الشرعي 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العرفي لليوم والليل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نكن عقدنا لذلك باباً عند طرح الكتاب و رسم الأبواب، و إنّما سنح ذلك بعد ما رأينا الأختلاف في الأمر الذي لم نكن نجوّز الخلاف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الأسباب المهمّة التي عزم العلامة المجلسي إلى تصنيف هذا الكتاب قلّة اهتمام الناس بكتب الحديث، وإقبالهم على علوم أخرى أخذت أصولها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اختلط الحق بالباطل فيها على مرور الزمن، وكثرة الشبهات التي أحاطت بأهل عصره، فلهذا شرع في نشر و ترويج روايات و أخبار أهل البيت ليحافظ على معالم و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السيّد أحمد بن محمّد علي البهبهانيّ سبب تأليف البحار،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خلفاء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شوكتهم بعد واقعة كربلاء، فكثرت التقية في ذلك الزمان، و رغب الناس عن الرجوع إلى الائمة إلا قليلاً، واستمر هذا الحال إلى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هان الأمر في 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الحاجة إلى التقية، وألف في عهد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كتاب في الحديث المأخوذ عن الأئمة، واشتهرت هذه الكتب بالأصول الأربعمائة، ثم إنه بعد مرور زمن طويل، و بسبب عدم اعتناء الناس بضبط الأحاديث، وإقبالهم على العلوم العقلية، و اعتنائهم بأقوال الفلاسفة، تلفت الأصول الأربعمائة، فسعى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 ما تفرّق من هذه الأصول وضبطها، فاستطاع أن يحافظ على أكثر من مائتين من هذه الأربعمائة، ثمّ جمعها في هذا الكتاب لئلا تتلف أو تضيع بنفس الأسباب السابقة، و أضاف لهذه الأحاديث التي جمعها بيانات و توضيحات لحلّ مشكلات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هدف العلامة المجلسي استقصاء و جمع كل الأخبار</w:t>
      </w:r>
    </w:p>
    <w:p>
      <w:pPr>
        <w:pStyle w:val="BookText"/>
        <w:rPr/>
      </w:pPr>
      <w:r>
        <w:rPr>
          <w:rFonts w:ascii="Amiri" w:hAnsi="Amiri" w:eastAsia="Amiri" w:cs="Amiri"/>
          <w:color w:val="111111"/>
          <w:sz w:val="28"/>
          <w:sz w:val="28"/>
          <w:szCs w:val="28"/>
          <w:rtl w:val="true"/>
          <w:lang w:bidi="ar-SA"/>
        </w:rPr>
        <w:t>إنّ كلّ من يطالع كتاب البحار، أو يراجع بعض رواياته المرتبطة بمقصد من المقاصد لا بد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الروايات الموجودة في باب معيّن هي كل الروايات الواردة في هذا الموضوع، أولا؟ و هل أنّ المصنف كان قاصداً إلى نقل كلّ ماروى، أولا؟</w:t>
      </w:r>
    </w:p>
    <w:p>
      <w:pPr>
        <w:pStyle w:val="BookText"/>
        <w:rPr/>
      </w:pPr>
      <w:r>
        <w:rPr>
          <w:rFonts w:ascii="Amiri" w:hAnsi="Amiri" w:eastAsia="Amiri" w:cs="Amiri"/>
          <w:color w:val="111111"/>
          <w:sz w:val="28"/>
          <w:sz w:val="28"/>
          <w:szCs w:val="28"/>
          <w:rtl w:val="true"/>
          <w:lang w:bidi="ar-SA"/>
        </w:rPr>
        <w:t>أما السؤال الأول فمن الواضح أن البحار لا يحتوي على جميع الأخبار والشاهد على ذلك وجود مستدركات على كتاب البحار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السؤال الثاني و هو هل أنّ المصنّف قصد ذكر جميع الأخبار؟ فجوابه لا يخلو من صعوبة؛ فقد اعتقد بعض العلماء أنّ العلامة المجلسي كان يسعى في هذا الكتاب إلى نقل جميع الأخبار، فإذا ما رأوا رواية لم يذكرها العلامة في كتابه، أخذوا عليه ذلك، و نسبوه إلى الغفلة عنها، ويمكن أن تقام شواهد لهذا الادعاء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الكتاب فالمصنّف قد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والإضافة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بيانية، فيكون الظاهر أنّ هذا الكتاب حاو على كل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هذا الاستدلال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صاحب أمل الآمل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بحار الأنوار في أخبار الأئمة الاطهار، يجمع أحاديث كتب الحديث كلّها إلا الكتب الأربعة، و نهج البلاغة، فلا ينقل منها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صريح في أنّ هذا الكتاب جامع لكل الاحاديث ما خلا الكتب الأربعة، و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النوري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فات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جملة مما هو موجود في الكتب المتداولة التي قد أكثر النقل عنها، و إن شئت فراجع مزار البحار و البلد الأمين للكفعمي، وانظر كيف فات عنه جملة من الزيارات المأثورة و المرسلة، مع أنه ينقل عنه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فتعبيره عمّا لم يذكره المصنّف بأنه فات منه، و حنّه على التثبت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بمراجعة مزار البحار و البلد الامين، ظاهران في أنه يرى أنّ المصنّف كان يريد في كتابه ذكر جميع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وكلننا إذا أمعنا النظر وجدنا المصنّف لم يقصد في كتابه أن ينقل جميع الأخبار ما عدا الكتب الأربعة و نهج البلاغة، ولم يكن عازماً على ذلك، وها نحن ذاكرون ما يشهد لنا فى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أنا سنذكر بعض أخبار الكتب المتقدّمة التى لم نأخذ منها كثيراً لبعض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مفرد سميناه بمستدرك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صريح في أنّ المصنف لم ينقل كلّ روايات المصادر لبعض الجهات، والمراد بالجهات قد يكون الخوف من التطويل، أو الخوف من طعن الطاعنين و انتقادهم، أو من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جهة عدم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كثرة الاشتغالات، أو لانّ بعض الروايات غير مسندة، و لا يعتمد عليها، أو لأمور أخرى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طويل أوردنا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أنا لم نستقص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نقل الأخبار و ذكر الآثار؛ لأنا اكتفينا بذكر البعض لتنبيه أولي الالباب عمّا يؤدّي إلى الإسهاب والإطناب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في بعض الكتب زيارات جامعة أخرى تركتها، إما لعدم الوثوق بها، أو لتكرّر مضامينها مع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نقلناه من كلام المجلسي في البحار كاف لمعرفة أن المجلسي لم يكن قاصداً لجمع كل خبر، و قد ترك ما ترك عامداً لا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يكفي جواباً على كلام النوري نقلناه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تلامذة المجلسي في رسالته الأستاذه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ورأيتكم قد تركتم إيراد بعض الأخبار و التحقيقات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التى ذكر تموها في فهرست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اتضح أنّ العلامة المجلسي ترك بعض الروايات، و لم يتقص في الجمع، وقد صرّح بذلك الميرزا فضلعلي بن عبد الكريم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الكتب الموجودة عنده أيضاً لم يرد استقصاء نقل أخبارها لبعض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الحرّ العاملي من أنّ المصنّف لم يورد شيئاً من نهج البلاغة والكتب الأربعة في بحارالأنوار، فيبدو أنه ليس صحيحاً، كيف وقد نقل صاحب البحار الكثير الكثير من نهج البلاغة، بل يمكننا القول بأنه نقل كلّ ما في النهج، فعلى هذا لو كان العلامة المجلسي لم يعزم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النقل من نهج البلاغة، فإنّه قد غيّر رأيه فيما بعد و نقل منه كثيراً و قد جاءت الإشارة إلى هذا في حاشية كتاب أمل الآمل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غيّر رأيه في شأن نهج البلاغة، فإنّه ينقل كلّها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هاك بعض النماذج لنقل المصنّف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الكتب الأربعة فقد قال المصنّف في آخر الفصل الثالث من مقدمته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أنا إنما تركنا إيراد أخبار بعض الكتب المتواترة في كتابنا هذا؛ كالكتب الأربعة؛ لكونها متواترة مضبوطة، لعله لا يجوز السعي في نسخها و تركها، و إن احتجنا في بعض المواضع إلى إيراد خبر منها، فهذه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نقل عن الكتب الأربعة في مواضع كثيرة من كتابه لكثرة موارد الحاجة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قصده النقل من الكتب المشهورة المتواترة، فلذلك كان نصيب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منشئها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في البحار، وقد قال المصنف في ج </w:t>
      </w:r>
      <w:r>
        <w:rPr>
          <w:rFonts w:eastAsia="IRNazanin" w:cs="IRNazanin"/>
          <w:color w:val="111111"/>
          <w:sz w:val="28"/>
          <w:szCs w:val="28"/>
          <w:lang w:bidi="fa-IR"/>
        </w:rPr>
        <w:t>95/452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أدعية الصحيفة الكاملة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الأدعية و هي مشتملة على أدعية كثيرة معروفة في أكثر المطالب، وقد رأيت منها عدة نسخ و روایات مختلفات و طرق متباينات بعضها مشهورة، و بعضها غير مشهورة، و لكنّا أعرضنا عن إيرادها في هذا الكتاب إلا ماشذ منها، تعويلاً على شهرة بعض نسخها، و اعتماداً على تعرّضنا لسائرها في شرحنا على الصحيفة الكاملة الموسوم بالكلمات الطريفة في شرح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المصنّف يعتقد بصحة كلّ ما أورده في الكتاب</w:t>
      </w:r>
    </w:p>
    <w:p>
      <w:pPr>
        <w:pStyle w:val="BookText"/>
        <w:rPr/>
      </w:pPr>
      <w:r>
        <w:rPr>
          <w:rFonts w:ascii="Amiri" w:hAnsi="Amiri" w:eastAsia="Amiri" w:cs="Amiri"/>
          <w:color w:val="111111"/>
          <w:sz w:val="28"/>
          <w:sz w:val="28"/>
          <w:szCs w:val="28"/>
          <w:rtl w:val="true"/>
          <w:lang w:bidi="ar-SA"/>
        </w:rPr>
        <w:t>لا يخفى على أحد أنّ كتاب البحار يحتوي على الصحيح و الضعيف وعلى كلّ أنواع الروايات الأخرى، و هذا لا يحتاج إلى البحث و الاستدلال، و لكن هل المصنّف كان يورد ما يتوفّر عنده مع غضّ النظر عن الصحة و عدمها، أو أنه كان يتخيّر من الروايات ما يراه صحيحاً و معتمداً لديه فيورده؟</w:t>
      </w:r>
    </w:p>
    <w:p>
      <w:pPr>
        <w:pStyle w:val="BookText"/>
        <w:rPr/>
      </w:pPr>
      <w:r>
        <w:rPr>
          <w:rFonts w:ascii="Amiri" w:hAnsi="Amiri" w:eastAsia="Amiri" w:cs="Amiri"/>
          <w:color w:val="111111"/>
          <w:sz w:val="28"/>
          <w:sz w:val="28"/>
          <w:szCs w:val="28"/>
          <w:rtl w:val="true"/>
          <w:lang w:bidi="ar-SA"/>
        </w:rPr>
        <w:t>و قبل أن ندخل في هذا الموضوع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محقق أو باحث عند ما يطلع على كتب الآخرين سيرى أموراً فيه لا يقبلها تخالف مشربه و مسلكه، و سيدعي أن فيها الغثّ و السمين و إن كان أصحاب هذه الكتب قد ذكروا فيها ما صح لديهم؛ كما هو الحال عند الشيخ الصدوق، فهو نقل من الروايات ما يراه صحيحاً و حجّة بينه و بين ربه، و مع ذلك فإننا نرى فيما نقله روايات غير قابلة للاعتماد و التسليم بها، و هذا واضح؛ إذ لا يمكن خلوّ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من الزلل إلا القرآن، فهذه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أكثر الكتب اعتباراً و اعتماداً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روايات ضعيفة، وهذا مستدرك الوسائل الّذي قلّما نجد فيه رواية صحيحة معتمدة، و مع ذلك فإنّ هذا لا يقلل من أهميّة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ينتقد البعض كتاب البحار أو يشيرون إليه بالتوهين كلّما أثيرت مسألة الأحاديث الضعيفة، فهل إنّه لا يصح لأحد أن يذكر ما لا يعتقد به؟</w:t>
      </w:r>
    </w:p>
    <w:p>
      <w:pPr>
        <w:pStyle w:val="BookText"/>
        <w:rPr/>
      </w:pPr>
      <w:r>
        <w:rPr>
          <w:rFonts w:ascii="IRNazanin" w:hAnsi="IRNazanin" w:eastAsia="IRNazanin"/>
          <w:color w:val="111111"/>
          <w:sz w:val="28"/>
          <w:sz w:val="28"/>
          <w:szCs w:val="28"/>
          <w:rtl w:val="true"/>
          <w:lang w:bidi="fa-IR"/>
        </w:rPr>
        <w:t>ثمّ إننا ننقل كلاماً لآية الله العلامة الشعراني يعالج هذا الموضوع، قال في مقدمة الجزء الثالث والخمسين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غرضه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بنقل السمين و ترك الغثّ الفعل، لكن لم يفعل لأغراض، ولعلّ منها قصر الوقت، وضيق الفرصة، أو فتح باب الاجتهاد، و دفع توهّم من يظنّ أنّ المحدثين يتركون ما يخالف غرضهم و یباین مذهبهم عمداً، حسماً لاحتجاج الخصم به ؛ كما ترك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الغدير، فجمع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وجده، و ترك البحث فيها لمن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نقطع بأنّ العلامة المجلسي لو اقتصر في كتابه على نقل الأحاديث الصحيحة، لاعترض عليه نفس من يعترضون عليه اليوم بأنه لماذا ترك بقية الروايات و لم ينقلها لنا، فلعلنا نجد صحيحاً أو حجّة فيها لم يكن كذلك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التمهيد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عرفنا سابقاً من خلال بحثنا أنّ العلامة لم يرد جمع كل الروايات مهما كانت، وإنّما كان يريد أن يجمع غرر و درر الاخبار، و من هذا نرى أن هدف العلامة هو نقل ما يكون قابلاً للاعتماد لانقل كلّ رواية وجدها، و أنّ الأصل الأوّلي هو أنه يرى صحة كلّ ما نقله إلا في الموارد التي صرّح فيها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نؤمن بهذا الرأي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بعد أن خصّص الفصل الأوّل من مقدمة كتابه لذكر مصادر الكتاب، عنون الفصل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في بيان الوثوق على الكتب المذكورة و اختلافها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 كتابنا شيء من فوائد الأصول، فيسقط بذلك عن درجة كمال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تلميذه في خطاب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 كتاب بحار الأنوار أنه تزداد شهرته 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اعتباره و يظهر قدره و عظمته إذا قام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ينظر فيه، و يحكم بصحته من الأوّل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الذي ذكرناه يدلك على أن المصنف و تلميذه كانا يعتقدان بصحة ماورد في البحار ماخلا المواضع التي صرّح فيها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البحار كلام كثير صدر من العلامة المجلسي يظهر منه انه كان يعتقد بصحة ما نقله في بحاره، إلا إذا صرّح بخلاف ذلك، و نحن ذاكرون لك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أعتمد على ما يتفرّد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لاشتمال كتابيه على ما يوهم الخبط و الخلط والارتفاع، وإنّما أخرجنا منها ما يوافق الأخبار المأخوذة من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هذين الخبرين إلا من طريق البرسي، و لا أعتمد على ما يتفرد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المأخوذة من كتابي الفارسي و البرسي ليست في مرتبة سائر الأخبار في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بطولها مع عدم اعتمادي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كالشرح والتفصيل لبعض ما أوردته بالأسانيد المعتبرة، فما وافقها فهو المعتمد، و ما خالفها فلا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جرجيس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التواريخ أطول من ذلك تركنا إيرادها؛ لعدم الاعتماد على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نعتمد عليه كثيراً؛ لكونه من طرق المخالفين إنما أوردته لمافيه من الغرائب التي لا تأبى عنها العقول، و لذكره في مؤلّفات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سياق هذه القصص مع عدم الوثوق عليها؛ لاشتمالها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تلك الحكاية لاشتمالها على بعض المعجزات و الغرائب، و إن لم نثق بجميع ما اشتملت عليه؛ لعدم الاعتماد على سندها، كما أو مأنا إليه، و إن كان مؤلّفه من الأفاضل و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16/77</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أفردت لهذه الأخبار باباً، لعدم صحة أسانيدها، و غرابة مضامينها، فلانحكم بصحتها، ولا ببطلانها، ونردّ علمها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خبراً في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احببت إيراده و إن لم آخذه من أصل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43/174</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مخالف للمشهور و سائر الأخبار، فلا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57/104</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غاية الغرابة، و لا أعتمد عليه؛ لعدم كونه مأخوذاً من اصل</w:t>
      </w:r>
    </w:p>
    <w:p>
      <w:pPr>
        <w:pStyle w:val="BookText"/>
        <w:rPr/>
      </w:pPr>
      <w:r>
        <w:rPr>
          <w:rFonts w:ascii="Amiri" w:hAnsi="Amiri" w:eastAsia="Amiri" w:cs="Amiri"/>
          <w:color w:val="111111"/>
          <w:sz w:val="28"/>
          <w:sz w:val="28"/>
          <w:szCs w:val="28"/>
          <w:rtl w:val="true"/>
          <w:lang w:bidi="ar-SA"/>
        </w:rPr>
        <w:t xml:space="preserve">معتبر، و إن نسب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57/341</w:t>
      </w:r>
    </w:p>
    <w:p>
      <w:pPr>
        <w:pStyle w:val="BookText"/>
        <w:rPr/>
      </w:pP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الكتب القديمة أخبار طويلة في الملاحم و الأحكام تركتها؛ لعدم الاعتماد على أسانيدها، وإن كان مرويّاً بعضها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عن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58/335</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الأخيرة أخرجناه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الأحكاميين و المنجمين لروايتهم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59/109</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الكتب زيارات جامعة أخرى تركتها، إما لعدم الوثوق بها، أو لتكرّر مضامينها مع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102/209</w:t>
      </w:r>
    </w:p>
    <w:p>
      <w:pPr>
        <w:pStyle w:val="BookText"/>
        <w:rPr/>
      </w:pP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قيل من المراثي في مصيبته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جمّة لا تحصى، ولا يناسب إيرادها ما نحن بصدده في هذا الكتاب، و إنّما اوردنا قليلاً منها رجاء أن يشركني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يبكي و ينوح بها في ثوابه، و لذلك عدونا ما التزمناه في صدر الكتاب بذكر بعض القصص عن التواريخ و الكتب التي لم تكن في درجة ما أوردته في الفهرست في الوثوق و الأعتماد، و تأسينا بذلك بسنّة علمائنا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في إيراد تلك القصص الهائلة اعتمدوا على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ورود خصوصياتها في الأخبار، على أنّ أكثرها مؤيّدة بالاخبار المعتبرة التي أوردتها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45/294</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أوردت هذا الخبر مع غرابته وإرساله للاعتماد على مؤلّفه، و اشتماله على كثير من الآيات و المعجزات التي لا تنافيها الأخبار، بل تؤيدها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15/104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السابقان أقوى و أصح سنداً، كما لا يخفى، فالمعوّل عليهما، وهذا أوفق بروايات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11/279</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العلامة كلاماً للنجاشي نقله النجاشيّ عن بعض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أعرف بصدق الأخبار و الوثوق عليها من ذلك البعض الذي لا يعرف حاله، و ردّ الأخبار التي تشهد متونها بصحتها بمحض الظن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للإزراء بالأخبار، وعدم الوثوق بالأخبار و التقصير في معرفة شأن الأئمة الأطهار، إذ وجدنا أنّ الأخبار المشتملة على المعجزات الغريبة إذا وصل إليهم فهم إما يقدحون فيها، أو في راويها، بل ليس جرم أكثر المقدوحين من أصحاب الرجال الأنقل مثل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52/88</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سند هذه الأدعية، واعتمدت في ذلك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على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339/86</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أر فيما عندنا من الروايات تخصيصه بالتعقيب ولا بالصباح والمساء، و لذا لم نورده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322/86</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رجلان إلى آخره مضمون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الأصحاب، فضعفها منجبر به، واستشكل بعض المتأخرين في الحكم الثاني بوجوه، و لعلّ هذه الرواية مع قبول قدماء الأصحاب، والحكم بصحتها، والعمل بها، يكفي الإثباته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122/88</w:t>
      </w:r>
    </w:p>
    <w:p>
      <w:pPr>
        <w:pStyle w:val="BookText"/>
        <w:rPr/>
      </w:pP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 بصدد توحيد الصدوق و رسالة الإهليلجة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يضر إرسالها؛ لاشتهار انتسابهما إلى المفضّل، وقد شهد بذلك السيّد ابن طاووس و غیره و لاضعف محمّد بن سنان و المفضّل؛ لأنه في محلّ المنع، بل يظهر من الأخبار الكثيرة علوّ قدرهما و جلالتهما، مع أنّ متن الخبرين شاهدا صدق على صحتها، وأيضاً هما يشتملان على براهين لا تتوقف إفادتها العلم على صحة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و راجع أيضاً ما قاله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10/117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16/401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81/319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95/252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التى يجدها المتتبع</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بعد هذا فقد اتضح للقارئ الكريم أنّ المصنّف لم يكن لينقل رواية دون أن يتحقق من صحتها أو سقمها، ويتضح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نقله في كتابه كان مقبولاً و معتمداً لديه، إلاّ إذا صرّح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المصنّف في توجيه و تفسير الروايات الغريبة يدلّ بوضوح على أنه يقبل كلّ ما في الكتاب و يعتمد عليه، وإلا فأي حاجة لبذل جهده في توجيه أو تفسير رواية ليست مقبولة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ما تعرّض لرواية غير مقبولة بظاهرها وجهها بحيث تصير مقبولة عنده وعند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إلى ذلك فإنّ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قضى في تدريس هذا الكتاب سنين متمادية، لكنّه لم يرم شيئاً من روايات البحار بالبطلان، بل كان يحمل كلّ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الوجوه، ويفسّرها بأحسن المعاني، وقد نقل ذلك عنه بعض تلاميذه الذين حضروا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جولة حول بعض الإيرادات على بحار الأنوار</w:t>
      </w:r>
    </w:p>
    <w:p>
      <w:pPr>
        <w:pStyle w:val="BookText"/>
        <w:rPr/>
      </w:pPr>
      <w:r>
        <w:rPr>
          <w:rFonts w:ascii="Amiri" w:hAnsi="Amiri" w:eastAsia="Amiri" w:cs="Amiri"/>
          <w:color w:val="111111"/>
          <w:sz w:val="28"/>
          <w:sz w:val="28"/>
          <w:szCs w:val="28"/>
          <w:rtl w:val="true"/>
          <w:lang w:bidi="ar-SA"/>
        </w:rPr>
        <w:t>اعلم أنّ كتاباً عظيماً كهذا الكتاب الذي يحتوى على بحر خضم من المعارف و العلوم الدينية يبقى رهين الإعجاب و التقدير من قبل كل المحققين والعلماء، و يبقى المخلصون منهم يطئطون هامهم إكباراً وإجلالاً لصاحبه، وإن ذكرت له معائب؛ فلأنه كفى المرء نبلاً أن تعدّ معايبه، و لأنّ الجواد قد يكبو والصارم قد ينبو، و لهذا الكتاب فوائد جليلة و حسنات كثيرة تغطّي على سيّئاته القليلة، فلهذا و ذاك أحببنا ذكر بعض الإيرادات والإشكالات أثيرت حول هذا السفر الجليل، لنتعرّض لنقدها و بحثها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المرحوم العلامة السيد محسن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لا يخفى أن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إلى زيادة تهذيب و ترتیب و قد حوت الغت و السمين و بياناته و توضيحاته و تفسيره للأحاديث وغيرها كثير منه كان على وجه الاستعجال الموجب قلّة القائدة، والوقوع في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الأشتياني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مملوء من الأحاديث التي ليس لها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قيصري صحيفة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ميزان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حذفنا الأحاديث المكرّرة في بحار الأنوار، لاستغنينا عن عشرين مجلداً من مجلداته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إيرادات على البحار قد اكتفينا بها؛ لأنّ البقية ترجع إليها، و نحن نرى أنها غير واردة، بل قابلة للنقد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قاله العلامة الأمين من أن توضيحات العلامة كتبت على عجل، فقلّت فائدتها، وكثر اشتباهها،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المجلسي كان ذا فهم ثاقب و حدس صحيح في الروايات، و لطافة قريحته في الروايات قلّما وجدت عند شخص آخر، فهو إن كتب بياناته و توضيحاته عجلاً، فلا تقلّل العجلة من قيمة توضيحاته العلميّة، فلو أن أحداً سأل عالماً كابن سينا عن مسألة في الفلسفة فأجابه فوراً، وسأل غيره ممن هو أقل علماً و فهماً فأجابه بعد تدبّر و تأمل فهل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ابن سينا أقل قيمة من جواب الآخر، لأنه كان مستعجلاً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الحدس الدفعي من هؤلاء الأكابر ادق و احق من افكار غيرهم في أيام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مقصود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توضيحات العلامة المجلسي في روايات أُصول الدين المبتنية على القواعد الفلسفية والحكميّة، غير كافية، فهذا صحيح، وقد أشار إلى ذلك العلامة الطباطبائي في تعليقاته على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توضيحات العلامة ليس فيها اشتباه، لكنّها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3/267</w:t>
      </w:r>
    </w:p>
    <w:p>
      <w:pPr>
        <w:pStyle w:val="BookText"/>
        <w:rPr/>
      </w:pPr>
      <w:r>
        <w:rPr>
          <w:rFonts w:ascii="IRNazanin" w:hAnsi="IRNazanin" w:eastAsia="IRNazanin"/>
          <w:color w:val="111111"/>
          <w:sz w:val="28"/>
          <w:sz w:val="28"/>
          <w:szCs w:val="28"/>
          <w:rtl w:val="true"/>
          <w:lang w:bidi="fa-IR"/>
        </w:rPr>
        <w:t>و أمّا القول بأن كتاب البحار مملوء من الأحاديث التي ليس لها أساس، وأنه يحتاج إلى التهذيب، فجوابه أننا نعترض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صار رسماً عند بعضهم من تهذيب الكتب و تلخیصها؛ كتهذيب بحار الأنوار و تهذيب وسائل الشيعة؛ لأننا نعتقد أن المؤلّف كان له قصد معين من إثبات ما يراد حذفه في التهذيب، ولعلّ التهذيب و التلخيص هو الذي سبب في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يسبب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 بعض الروايات التي تكون بزعم البعض ضعيفة السند، ولعلّك أن ترى حديثاً ضعيف السند لا تعتمد عليه، لكن يأتي بعدك من يصححه و يحمله على وجه مقبول فليس من الأمانة أن يفرض الإنسان رأيه على غيره، فلو أنّ المشايخ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يذكروا في كتبهم إلا ما رأوه صحيحاً عندهم،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لضاعت روايات كثيرة غير معتمدة عندهم لكنها معتمدة مصححة عند من يأتي بعدهم، و لهذا فإنّ العلامة نقل مانقل و هو على وضوح من هذا الأمر، فأتى بروايات كان يصرّح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مقبولة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الداعين إلى تهذيب البحار لأنه مملوء من الحديث الذي لا أساس له غفلوا عن هدف العلامة من تأليف كتابه، فقد كان هدف العلامة أن يجمع الروايات التي يخاف عليها التلف و الضياع، ولذلك قال في مقدمة كتابه أنه لا ينقل من الكتب المتواترة المضبوطة كالكتب الأربعة، لأنها لايخاف عليها التلف، و نحن قد فصلنا هذا الموضوع في بداية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تأليف بعض الكتب هو جمع الروايات الضعيفة النادرة المتفرّقة في بطون الكتب، و هذا لا يقلل من قيمة الكتاب، فمثلاً نحن قد لانجد في مستدرك الوسائل رواية واحدة صحيحة، ولم يعترض أحد على مصنّف الكتاب المرحوم الحاج نوري و هذا حق و إن كان المصنّف في مستدركه قد تسامح في وسم كتابه بمستدرك الوسائل، لأنّ المستدرك معناه أنه يستدرك كلّ ما كان مقصوداً لصاحب الوسائل، لكنّه غفل عنه ففاته و لم يذكره، بينما نجد أن صاحب المستدرك جمع فيه كل رواية لم تذكر في الوسائل و إن كان المصنّف قد تركها عمداً لعدم اعتماده عليها، فقد صرّح صاحب الوسائل بأنه لا ينقل إلا من الكتب التي يعتمد عليها، و جاء بعده صاحب المستدرك و استدرك عليه روایات من كتب خارجة عن اعتماد صاحب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لانريد بذلك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نقل كلّ غت و سمين، و لانريد أن 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بكلّ ما نقله في البحار، بل الحق ما قلناه سابقاً من أنه يقبل كلّ ما في كتابه إلا في المواضع التي صرّح فيها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بعضهم بأننالو حذفنا مكرّرات البحار لاستغنينا عن عشرين مجلّداً منه، فهو كلام بعيد عن الصواب، لأنّ العلامة المجلسي جاء بالتكرار لأغراض مهمّة، فهو قد يأتي بالحديث مكرّراً لأجل اختلاف نسخ الروايات، و هذا في الواقع ليس تكراراً، و فائدته غير خفيّة على أحد، و إذا ما وجد أنّ النسخ ليست مختلفة جاء بالحديث مرّة واحدة و</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صدّره بذكر أسماء الكتب التي نقله منها، ونحن نعلم أن قيمة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لنفس هذه الميزة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يكون غرض المصنّف من التكرار هو ما أشرنا إليه سابقاً في طريقة تقطيع الرواية الواحدة ثم ذكرها كاملة في مورد آخر، فالمصنّف عند ما يرى رواية واحدة تحمل مطالب و مقاصد متعدّدة فإنّه يوزّعها حسب المقاصد فيذكر صدرها في باب مثلاً و يذكر ذيلها في باب آخر، ثم يرى بعد ذلك أن كثيراً من سياق الرواية وقرائنها يختفي بهذا التقطيع، فيعود إلى ذكرها كاملة في باب آخر، و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ورودها كاملة، و هذا هو نفس ما سعى له آية الله العظمى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جامع أحاديث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توقّع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ينتقد بالتكرار، فأشار للجواب عليه في مواضع مختلفة، وبين سبب التكرار،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خطبة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كرّرنا ذكر هذه الخطبة الشريفة لئلا يفوت عن الناظر في الكتاب الفوائد التي اختصت كل رواية بها، مع أنها المسك كلّما كرّرته يتضوع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218/77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الحسن بن علي بن شعبة قد ذكر هذا الخبر في كتاب تحف العقول، لكن باختلاف كثير، فأردت أن أورده بهذه الرواية أيضاً؛ لأنّه المسك كلّما كرّرته يتضوّع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90/78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 في أدعية الصباح والمساء، و إنّما كرّرنا للاختلاف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94/263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أنّا قد أوردنا هذا الدعاء الشريف مع شرحه في كتاب الصلاة في أبواب أدعية الصباح والمساء، وإنّما كرّرنا للفاصلة الكثيرة، وشدّة مناسبته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41/163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الخطبة و شرحها، وإنّما كرّرت لما فيهما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تراه يبيّن السبب هكذا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عمدة أخبار هذا الباب في كتاب المعاد و إنّما أوردت منها هاهنا نزراً منها لئلا يخلو منها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39/219</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وختاماً لهذا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اعترضوا على العلامة المجلسي بهذه الاعتراضات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وقعوا فيها، وأحياناً فيما هو أشدّ منها، وكأنّ هذه من سنن الله، فقد قال العلامة الطباطبائي في تعليقة في ج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طعن أورده العلامة المجلسي على آراء أهل الحكمة برد عليه أيضاً، وقد ابتلي هو بنفس تلك الاخطاء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كلام أحد الأكابر و ماوقع فيه من اشتباه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الذي أوقعه في ذلك، إساءته الأدب في هذه المسألة مع الشيخ الذي به حفظ الحلال والحرام، و ما كنا لنؤثر أن يقع هذا منه، أو ذلك من مثله والله الموفق و المؤيد والمسدّد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المستقلة للعلامة المجلسي في البحار</w:t>
      </w:r>
    </w:p>
    <w:p>
      <w:pPr>
        <w:pStyle w:val="BookText"/>
        <w:rPr/>
      </w:pPr>
      <w:r>
        <w:rPr>
          <w:rFonts w:ascii="Amiri" w:hAnsi="Amiri" w:eastAsia="Amiri" w:cs="Amiri"/>
          <w:color w:val="111111"/>
          <w:sz w:val="28"/>
          <w:sz w:val="28"/>
          <w:szCs w:val="28"/>
          <w:rtl w:val="true"/>
          <w:lang w:bidi="ar-SA"/>
        </w:rPr>
        <w:t>لا يخفى أنّ العلامة ذكر في ذيل أكثر الروايات توضيحات و بيانات كافية لما استغلق و صعب من هذه الروايات، و قد حلّ بذهنه الوقاد و ما بذله من جهود علميّة كثيراً من مشكلات الأخبار، و هو بالإضافة إلى ذلك كتب بحوثاً كثيرة مستقلة تحت عناوين مختلفة تجدها متفرّقة في ثنايا البحار، ويمكن أن يعد كل بحث من هذه البحوث رسالة مفردة، وهذا الأمر مما يمتاز به هذا الكتاب، فهو لم يقتصر على نقل الروايات، بل أضاف بحوثاً و تحقيقات غنيّة بالمعارف في مختلف الموضوعات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بعض عناوين المباحث المستقلة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ماهيّة العقل و اختلاف الآراء و المصطلحات فيه ج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أصل مذاهب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و تحقيق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كلام لرفع شكوك و أوهام في 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 في نفي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في معنى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في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الإحباط و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رائقة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مقام لرفع شكوك و أوهام في رفع التنافي بين حبّ لقاء الله وذمّ طلب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في 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6/200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 في البرزخ و القبر و سؤال القبر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في فناء جميع الموجودات عند انقضاء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في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في خلود أهل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8/350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في خلود الكفّار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8/363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11/89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مقال لرفع شبهة و إشكال في عصمة آدم أبو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11/124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11/140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في الجواب عن شبهة المخطئة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11/198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ذا القرنين من هو ج </w:t>
      </w:r>
      <w:r>
        <w:rPr>
          <w:rFonts w:eastAsia="Amiri" w:cs="Amiri" w:ascii="Amiri" w:hAnsi="Amiri"/>
          <w:color w:val="111111"/>
          <w:sz w:val="28"/>
          <w:szCs w:val="28"/>
          <w:lang w:bidi="ar-SA"/>
        </w:rPr>
        <w:t>12/207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17/108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17/222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قبل بعثته متعبداً بشريعة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و تفصيل في أهل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في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 في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25/346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في أحكام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28/130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في الاستدلال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37/235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عن ثلاثين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50/93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تواتر حديث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53/122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جليل و تفصيل جميل نذكر فيه أقوال بعض أجلاء أصحابنا في حكم النظر إلى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58/278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جليلة في معنى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سحر هاروت و ماروت ج </w:t>
      </w:r>
      <w:r>
        <w:rPr>
          <w:rFonts w:eastAsia="Amiri" w:cs="Amiri" w:ascii="Amiri" w:hAnsi="Amiri"/>
          <w:color w:val="111111"/>
          <w:sz w:val="28"/>
          <w:szCs w:val="28"/>
          <w:lang w:bidi="ar-SA"/>
        </w:rPr>
        <w:t>59/267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60/95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في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60/130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نفعه عميم في جواز تأثير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المملكات من دون حاجة إلى المادة و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60/187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و تفصيل في حقيقة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61/68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تبيين في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61/195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الحكماء و الأطباء في تشريح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و تحقيق في نقل كلمات العلماء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63/28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إيليس، ج </w:t>
      </w:r>
      <w:r>
        <w:rPr>
          <w:rFonts w:eastAsia="Amiri" w:cs="Amiri" w:ascii="Amiri" w:hAnsi="Amiri"/>
          <w:color w:val="111111"/>
          <w:sz w:val="28"/>
          <w:szCs w:val="28"/>
          <w:lang w:bidi="ar-SA"/>
        </w:rPr>
        <w:t>63/139</w:t>
      </w:r>
      <w:r>
        <w:rPr>
          <w:rFonts w:ascii="Amiri" w:hAnsi="Amiri" w:eastAsia="Amiri" w:cs="Amiri"/>
          <w:color w:val="111111"/>
          <w:sz w:val="28"/>
          <w:sz w:val="28"/>
          <w:szCs w:val="28"/>
          <w:rtl w:val="true"/>
          <w:lang w:bidi="ar-SA"/>
        </w:rPr>
        <w:t xml:space="preserve">، و أيضاً في ج </w:t>
      </w:r>
      <w:r>
        <w:rPr>
          <w:rFonts w:eastAsia="Amiri" w:cs="Amiri" w:ascii="Amiri" w:hAnsi="Amiri"/>
          <w:color w:val="111111"/>
          <w:sz w:val="28"/>
          <w:szCs w:val="28"/>
          <w:lang w:bidi="ar-SA"/>
        </w:rPr>
        <w:t>11/144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 تذييل في حرمة 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66/510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توفيق في آنية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66/541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نفعه جليل في إطلاقات الإسلام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69/126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في أنّ الإيمان قابل للزيادة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201/69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في المعرفة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70/34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كلام لابد منه في تحقيق معنى الصاع ج </w:t>
      </w:r>
      <w:r>
        <w:rPr>
          <w:rFonts w:eastAsia="Amiri" w:cs="Amiri" w:ascii="Amiri" w:hAnsi="Amiri"/>
          <w:color w:val="111111"/>
          <w:sz w:val="28"/>
          <w:szCs w:val="28"/>
          <w:lang w:bidi="ar-SA"/>
        </w:rPr>
        <w:t>80/350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قبلة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100/431</w:t>
      </w:r>
    </w:p>
    <w:p>
      <w:pPr>
        <w:pStyle w:val="BookText"/>
        <w:rPr/>
      </w:pPr>
      <w:r>
        <w:rPr>
          <w:rFonts w:ascii="Amiri" w:hAnsi="Amiri" w:eastAsia="Amiri" w:cs="Amiri"/>
          <w:color w:val="111111"/>
          <w:sz w:val="28"/>
          <w:sz w:val="28"/>
          <w:szCs w:val="28"/>
          <w:rtl w:val="true"/>
          <w:lang w:bidi="ar-SA"/>
        </w:rPr>
        <w:t>كانت هذه إشارة إلى بعض المباحث المستقلّة الواردة في البحار، و هي في كلا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النقلي، و العقلي، وكلّ واحد من هذه المباحث يعد بمنزلة رسالة مستقلة، و نحن نرى مثل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المباحث كثيراً من المجلّد الأوّل إلى السادس والستين و لكن هذه المباحث تقل من المجلّد السابع و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 ولعل السبب في ذلك هو ما أوضحه العلامة أفندي في خطابه لأستاذه العلامة المجلسي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لاشك أنّ جمع الأحاديث مقدّم على تبيينها، لئلا ينسبكم من ينظر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كتابكم بيمينكم إلى العجز و التقصير وقلة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الأجزاء الأولى قد ذكرت فيها الروايات المرتبطة بأصول الدين الكنّ الأجزاء الأخيرة من الكتاب لم تحتو إلا على روايات الفروع، ومن المعلوم أن روايات أصول الدين تحتاج إلى البحث و الشرح أكثر من غيرها لعمق محتواها و غموضه، فكأنّ المصنّف أحسّ ضرورة الشرح والتفسير المطنب في الأجزاء الأولى، فدفعه ذلك إلى إكثار المباحث المستقلة لتوضيح المسائل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دخل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بحوث فأتى فيها بجديد لم يسبقه إليه أحد، فمثلاً عند ما تعرّض العلامة لبحث اختلاف المسلمين في جواز الاجتهاد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لانص فيه، في المجلّد الثامن من الطبعة القديمة صحيفة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أقام ثلاثين دليلاً على نفي الاجتهاد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لشبهات المخالفين، و 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تركه لطرح المباحث المستقلة في أجزاء البحار الأخيرة بسبب ضيق الفرصة و عدم إمهال الأجل، ولعله لو أمكمنة الفرصة، أخذ في شرحها و تفصيل بحوثها كما فعل في الأجزاء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الأدبية و اللغوية في بحار الأنوار</w:t>
      </w:r>
    </w:p>
    <w:p>
      <w:pPr>
        <w:pStyle w:val="BookText"/>
        <w:rPr/>
      </w:pPr>
      <w:r>
        <w:rPr>
          <w:rFonts w:ascii="Amiri" w:hAnsi="Amiri" w:eastAsia="Amiri" w:cs="Amiri"/>
          <w:color w:val="111111"/>
          <w:sz w:val="28"/>
          <w:sz w:val="28"/>
          <w:szCs w:val="28"/>
          <w:rtl w:val="true"/>
          <w:lang w:bidi="ar-SA"/>
        </w:rPr>
        <w:t>لقد اشتمل هذا السفر الجليل على بحوث أدبية و لغوية كثيرة، وقلّما نجد بحثاً أو توضيحاً لم يشر المصنّف فيه إلى اللغة، أو النحو، أو الصرف، أو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بخفي على أحد ما للبحوث اللغوية و الأدبية من أهميّة في مثل الروايات و التفسير، و ما يصدر من البعض في تقليل أهميّة هذه البحوث و الازدراء بها، هو جهل أو تجاهل، فأنّى للإنسان أن يفهم الروايات والآيات ويفسّرها، إن لم يكن متبحراً في علوم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فالإلمام باللغة ضروري إلى الحد الذي يتمكّن الإنسان معه من فهم لغة الروايات و القرآن، وليس المقصود أن يقضى المرء عمره في طلب ذلك، كما أشار إليه ابن فارس في معجم مقاييس اللغة في ذيل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نماذج من المباحث الأدبية المطروحة في كتاب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خير منزول به عند الكلام عن صلاة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في الظرف يحتمل إرجاعه إلى اسم المفعول نفسه، أو إلى موصوف مقدر له، و يحتمل إرجاعه إلى الذات المبهمة المأخوذة في الصفات، ويمكن إرجاعه إلى الضمير الذي وقع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بحث في كلّ واحد من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357/81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كيفية الوضوء في ذيل آية التيمم عند بحثه لوجوب الابتداء في الغسل من المرفق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إنما عرفنا وجوب الابتداء بالمرفق من فعل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 هشام ذكر في طي ما ذكر من أغلاط المعربين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كلامه، ثمّ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الحق على لسان أعدائه، ألا ترى كيف اعترف هذا الفاضل الذي هو من أفاخم علماء العربية، وأجلّة أفاضل أهل الضلالة بما يستلزم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80/242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الزمخشري روي أنّ قتادة دخل الكوفة، والتفّ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 وكان أبو حنيفة حاضراً، و هو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نملة سليمان، أكانت ذكراً، أم أنثى، فسالوه فأُفحم،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أُنثى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وذلك أنّ النملة مثل الحمامة و الشاة وقوعها على الذكر والأنثى، فيميز بينهما بعلامة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ذكر، و حمامة أنقى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ابن الحاجب عن بعض تصانيفه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تأنيث مثل الشاة و النملة و الحمامة من الحيوانات تأنيث لفظي، و لذلك كان قول من زعم أن النملة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نملة أنثى لورودتاء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لجواز أن يكون مذكراً في الحقيقة، و ورود تاء، التأنيث كورودها في فعل المؤنث اللفظي،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إفحام قتادة خير من جواب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وقد ارتضاه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الذي فضح من أراد أن يدعى رتبة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البضاعة من العلم، و هذا الناصبي الآخر الذي أراد أعوانه إثبات علو شأنه بأنه تكلّم في بدء شبابه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يدان به يكسبه الطاعة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يكسبه بضم حرف المضارعة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إلى نقله إلى باب الإفعال، بل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بهذا المعنى، بل هو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مباحث علم الهيئة و الرياضيات في بحار الأنوار</w:t>
      </w:r>
    </w:p>
    <w:p>
      <w:pPr>
        <w:pStyle w:val="BookText"/>
        <w:rPr/>
      </w:pPr>
      <w:r>
        <w:rPr>
          <w:rFonts w:ascii="IRNazanin" w:hAnsi="IRNazanin" w:eastAsia="IRNazanin"/>
          <w:color w:val="111111"/>
          <w:sz w:val="28"/>
          <w:sz w:val="28"/>
          <w:szCs w:val="28"/>
          <w:rtl w:val="true"/>
          <w:lang w:bidi="fa-IR"/>
        </w:rPr>
        <w:t>لا يخفى على أحد أنّ بعض المسائل في الفقه متوقفة على علم الهيئة و الرياضيات؛ كمسائل وقت الصلاة، والقبلة و مقدار الكر، والإرث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لذلك ترى أنّ الفقهاء و العلماء طوال القرون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خاضوا هذا العلم و أتقنوه، وقد كان في علماء المسلمين من نبغ في علم الهيئة و علم الرياضيات، فساهموا في بناء أسسها و تكاملها، ونذكر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الخواجة نصير الدين الطوسي، و ملا علي بيرجندي و ملاً غلامحسين جونفوري الشيرازي، و غیاث الدین جمشيد کاشي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كانت حوزة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في هذين العلمين، وكان لطلابها تبحر و اطلاع واسع فيهما، و من أجال النظر في كتاب البحار، عثر على مباحث كثيرة تتصل بالهيئة و الرياضيّات، وها نحن نشير إلى مواضع بعضها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صرّح العلامة بأنّ الأحوط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خط نصف النهار و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الأسطرلاب و سائر الآلات الهندسية، و بعد أن ذكر طريقة وضع الدائرة الهندية،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لنذكر مقدار انحراف البلاد المعروفة، كما ذكره المحققون في كتب الهيئة، لئلا يحتاج الناظر في هذا الكتاب إلى الرجوع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بعد ذلك مقدار درجة انحراف كثير من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86/84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ولنذكر هنا مقدار ظلّ الزوال في بلدتنا هذه اصبهان و ما وافقها أو قاربها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العرض؛ أعنى يكون عرضها اثنتين وثلاثين درجة، أو قريباً من ذلك، ثم لنشر إلى ساعات الأقدام لينتفع بها المحافظ على الصلوات المواظب على النوافل في معرفة الأوقات،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الزوال هناك في أوّل السرطان قدم و عشر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إنه مقدار ظلّ الزوال في أوّل و وسط و آخر كل واحد من الاثني عشر برجاً، وحدّد أوقات و ساعات النوافل في كل الأبراج، ج </w:t>
      </w:r>
      <w:r>
        <w:rPr>
          <w:rFonts w:eastAsia="Amiri" w:cs="Amiri" w:ascii="Amiri" w:hAnsi="Amiri"/>
          <w:color w:val="111111"/>
          <w:sz w:val="28"/>
          <w:szCs w:val="28"/>
          <w:lang w:bidi="ar-SA"/>
        </w:rPr>
        <w:t>371/82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تحقيقاً بصدد منتصف الليل و بداية النهار، واستشكل فيه على الشيخ البهائي الذي هو خرّيتُ هذا الفنّ، و أتى بعد ذلك بفذلكة في معنى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بنظر الشرع و العرف وإن كان العلامة في بحثه هذا لم يفرّق بين معنى اليوم شرعاً و معناه في اصطلاح علماء الفلك، و لأجل هذا لم يكن البحث دقيقاً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كذلك قد طرح العلامة كلاماً في قبلة مسجد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بعض فيه، وكلامه فيه تأمل؛ لأنّ العلامة استند فيه إلى كلام قدماة الفلكييّن و رصدهم، و هم غالباً ما كانوا يختلفون فى تعيين طول البلاد، ويحتمل أن تكون الكتب راجعها المصنّف في هذا الموضوع مغلوطة، وعلى كل حال فإنّه وقع في اشتباهات لأنه أسس حسابه على طبق جداولهم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ندعو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تحقيق ذلك إلى مراجعة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الأجلة في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صحيفة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سردار کابلی و مراجعة کتاب دروس معرفة الوقت و القبلة صحيفة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ورسالة تعيين سمت قبلة مدينة الّتي هي الرسالة السادسة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رسالة للأستاذ آية الله حسن زاده آملي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فإنّ مباحث بحار الأنوار في هذا المضمار كثيرة، و من شاة فليراجع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61/270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50/139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82/260</w:t>
      </w:r>
    </w:p>
    <w:p>
      <w:pPr>
        <w:pStyle w:val="BookText"/>
        <w:rPr/>
      </w:pPr>
      <w:r>
        <w:rPr>
          <w:rFonts w:ascii="Amiri" w:hAnsi="Amiri" w:eastAsia="Amiri" w:cs="Amiri"/>
          <w:color w:val="111111"/>
          <w:sz w:val="28"/>
          <w:sz w:val="28"/>
          <w:szCs w:val="28"/>
          <w:rtl w:val="true"/>
          <w:lang w:bidi="ar-SA"/>
        </w:rPr>
        <w:t>بحار الأنوار و المسائل العقلية والحكميّة</w:t>
      </w:r>
    </w:p>
    <w:p>
      <w:pPr>
        <w:pStyle w:val="BookText"/>
        <w:rPr/>
      </w:pPr>
      <w:r>
        <w:rPr>
          <w:rFonts w:ascii="Amiri" w:hAnsi="Amiri" w:eastAsia="Amiri" w:cs="Amiri"/>
          <w:color w:val="111111"/>
          <w:sz w:val="28"/>
          <w:sz w:val="28"/>
          <w:szCs w:val="28"/>
          <w:rtl w:val="true"/>
          <w:lang w:bidi="ar-SA"/>
        </w:rPr>
        <w:t>لقد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المجلسي من أطول العلماء باعاً في فهم الروايات و تمحيص معانيها، وقلّ من يجاريه في 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المنقول، و هذا لا يعني أنه بعيد عن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العلوم العقلية، فقد قال تلميذه أفندي في الرياض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العقليّات على المولى الأستاذ آقا حسين و النقليات على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قد درس العلوم العقليّة، وقضى منها وطراً، ولكنّه لم يكن متخصصاً فيها، فالعلامة و كما قال كاشف الغطاء في الفردوس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المتخصصين بعلم المنقول، لا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من هذا نريد أن نسترسل في موضوع مهم يدور حوله العلامة المجلسي، و هو أخباريّته، فهل كان العلامة يحمل منهج التفكير الأخباري؟ و هل كان يميل إلى مسلكهم كثيراً، أو قليلاً؟ وعلى كل حال هل يمكننا عده من الأخباريين أم لا؟</w:t>
      </w:r>
    </w:p>
    <w:p>
      <w:pPr>
        <w:pStyle w:val="BookText"/>
        <w:rPr/>
      </w:pPr>
      <w:r>
        <w:rPr>
          <w:rFonts w:ascii="Amiri" w:hAnsi="Amiri" w:eastAsia="Amiri" w:cs="Amiri"/>
          <w:color w:val="111111"/>
          <w:sz w:val="28"/>
          <w:sz w:val="28"/>
          <w:szCs w:val="28"/>
          <w:rtl w:val="true"/>
          <w:lang w:bidi="ar-SA"/>
        </w:rPr>
        <w:t>و للجواب على 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ينظر في كتابه يرى علامات تدله على الإثبات و إن كانت هذه العلامات و الشواهد غير واضحة الدلالة كثيراً على ذلك، و هذه هي بعض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لروايتين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ردّهما بمخالفة الإجماع و الشهرة و من المعلوم أنّ هاتين الروايتين مخالفتان لحكم العقل، فقد قام الدليل العقلي عا عدم جواز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العلامة هاتين الروايتين بالشهرة والإجماع، و إعراضه عن التمسك بدليل العقل في مقابلها، علامة على وجود الاتجاه الأخباري لدى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ذيل روايات الطينة و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أخبار هذا الباب من متشابهات الأخبار و معضلات الآثار، و لأصحابنا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 الخوض في أمثال تلك المسائل الغامضة التي تعجز عقولنا عن الإحاطة بكنهها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بعد ذلك بأن أحسن ما توجه به هذه الأخبار هو قول الأخباريين في تفسير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5/260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العلامة المجلسي في مسألة صدور القبيح من الإنسان و عدم صدوره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للعلامة الحلّي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شرح التجريد، ثمّ قال معلقاً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كلمات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بطولها؛ لتطّلع على ماذكره أصحابنا تبعاً لأصحاب الاعتزال، وأكثر دلائلهم على جلّ ماذكر في غاية الاعتدال، بل ينافي بعض ما ذكروه كثير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الآيات و الأخبار، ونقلها، وتحصيلها، و شرحها، وتفصيلها، لا يناسب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67/254</w:t>
      </w:r>
    </w:p>
    <w:p>
      <w:pPr>
        <w:pStyle w:val="BookText"/>
        <w:rPr/>
      </w:pPr>
      <w:r>
        <w:rPr>
          <w:rFonts w:ascii="Amiri" w:hAnsi="Amiri" w:eastAsia="Amiri" w:cs="Amiri"/>
          <w:color w:val="111111"/>
          <w:sz w:val="28"/>
          <w:sz w:val="28"/>
          <w:szCs w:val="28"/>
          <w:rtl w:val="true"/>
          <w:lang w:bidi="ar-SA"/>
        </w:rPr>
        <w:t>وكلام العلامة الحلّيّ في هذا الباب مبتن على أصول وأدلّة عقلية محكمة، ولا يمكن دفعه إلا بما يشبه مسلك الأخباريين و الإنكار الكامل للمباحث العقليّة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اختلاف في علم أصول الفقه بين الأصوليين و الأخباريين حول جواز الاعتماد على الأدلّة العقليّة، فالأصوليون قائلون بجواز ذلك، و الأخباريون قائلون بعدم جوازه، و ما قاله الأخباريون من عدم الجواز و إن فسر بتفاسير مختلفة، لكنّه صار شعاراً لهم، و قد قال العلامة المجلسي بمقالة الأخباريين، فصرّح في ذيل إحدى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يخفى عليك بعد التدبّر في هذا الخبر و أضرابه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باب العقل بعد معرفة الإمام، و أمروا بأخذ جميع الأمور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الاتكال على العقول الناقصة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لكلام العلامة المجلسي توجيهات تبعد عنه صفة الأخبارية، ولكننا لسنا بصدد ذكر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يبدو من بعض تصريحات العلامة أنه لم يحصل على فرصة كافيه ليسترسل في بیاناته و توضیحاته و حلّ مشكلات الأخبار، كما ينبغي لكثرة أشغاله، وسعة 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2/240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خطر بالبال، وقرّر على الاستعجال في حلّ هذا الخبر المشتمل على إغلاق وإجمال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مصاعب جمة عند توجيه و تفسير بعض الاخبار؛ لأنها من الأخبار المتشابهة، و هذا مما جعله عرضة لإشكالات الآخرين و إيرادتهم، فراجع ما صدر عنه في ج </w:t>
      </w:r>
      <w:r>
        <w:rPr>
          <w:rFonts w:eastAsia="Amiri" w:cs="Amiri" w:ascii="Amiri" w:hAnsi="Amiri"/>
          <w:color w:val="111111"/>
          <w:sz w:val="28"/>
          <w:szCs w:val="28"/>
          <w:lang w:bidi="ar-SA"/>
        </w:rPr>
        <w:t>3/143</w:t>
      </w:r>
    </w:p>
    <w:p>
      <w:pPr>
        <w:pStyle w:val="BookText"/>
        <w:rPr/>
      </w:pPr>
      <w:r>
        <w:rPr>
          <w:rFonts w:ascii="Amiri" w:hAnsi="Amiri" w:eastAsia="Amiri" w:cs="Amiri"/>
          <w:color w:val="111111"/>
          <w:sz w:val="28"/>
          <w:sz w:val="28"/>
          <w:szCs w:val="28"/>
          <w:rtl w:val="true"/>
          <w:lang w:bidi="ar-SA"/>
        </w:rPr>
        <w:t>و لهذا و ذاك أكثر العلامة الطباطبائي في تعليقته على البحار الإيراد على المصنّف في الموارد التي ولج فيها المسائل العقلية،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هذا الخبر و ما يساوقه في البيان من أخبار التوحيد من غرر الأخبار الواردة عن معادن العلم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في هذا البيان وما يشابههه من البيانات متألّفة من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مقدّمات كلامية، أو فسلفيّة عامّيّة غير وافية لإيضاح تمام المراد منها، و إن لم تكن أجنبية عنها بالكلّيّة، ولبيان لب المراد منها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التعليقة في ج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فالرواية تحتاج في بيانها إلى أصول علميّة عالية، غير الأصول الساذجة المعمولة المذكورة في الكتاب راجع التعليقة في ج </w:t>
      </w:r>
      <w:r>
        <w:rPr>
          <w:rFonts w:eastAsia="Amiri" w:cs="Amiri" w:ascii="Amiri" w:hAnsi="Amiri"/>
          <w:color w:val="111111"/>
          <w:sz w:val="28"/>
          <w:szCs w:val="28"/>
          <w:lang w:bidi="ar-SA"/>
        </w:rPr>
        <w:t>4/164</w:t>
      </w:r>
    </w:p>
    <w:p>
      <w:pPr>
        <w:pStyle w:val="BookText"/>
        <w:rPr/>
      </w:pPr>
      <w:r>
        <w:rPr>
          <w:rFonts w:ascii="Amiri" w:hAnsi="Amiri" w:eastAsia="Amiri" w:cs="Amiri"/>
          <w:color w:val="111111"/>
          <w:sz w:val="28"/>
          <w:sz w:val="28"/>
          <w:szCs w:val="28"/>
          <w:rtl w:val="true"/>
          <w:lang w:bidi="ar-SA"/>
        </w:rPr>
        <w:t xml:space="preserve">و لقد أطنب العلامة كثيراً في مسألة عقليّة، و هي مسألة حدوث العالم، فبحتها بشكل مفصل في ج </w:t>
      </w:r>
      <w:r>
        <w:rPr>
          <w:rFonts w:eastAsia="Amiri" w:cs="Amiri" w:ascii="Amiri" w:hAnsi="Amiri"/>
          <w:color w:val="111111"/>
          <w:sz w:val="28"/>
          <w:szCs w:val="28"/>
          <w:lang w:bidi="ar-SA"/>
        </w:rPr>
        <w:t>57/233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 اهتمام العلامة ببحث هذه المسألة يشعر بأنه كان يميل إلى مسلك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المصنف في الفلاسفة</w:t>
      </w:r>
    </w:p>
    <w:p>
      <w:pPr>
        <w:pStyle w:val="BookText"/>
        <w:rPr/>
      </w:pPr>
      <w:r>
        <w:rPr>
          <w:rFonts w:ascii="Amiri" w:hAnsi="Amiri" w:eastAsia="Amiri" w:cs="Amiri"/>
          <w:color w:val="111111"/>
          <w:sz w:val="28"/>
          <w:sz w:val="28"/>
          <w:szCs w:val="28"/>
          <w:rtl w:val="true"/>
          <w:lang w:bidi="ar-SA"/>
        </w:rPr>
        <w:t xml:space="preserve">بعد أن عرفنا في الفصل السابق أنّ العلامة يتجه اتجاهاً أخباريّاً، فمن الطبيعي أن نتساءل عن رأيه في الفلسفة و أهلها، و نحن نراه في أثناء كتابه ذكر بعض الفلاسفة بالإجلال و الاحترام مثل ملا صدرا، والفيض الكاشاني، و ميرزا رفيعا، و المير، داماد، و الخواجة نصير الدين الطوسي، و قطب الدين الشيرازي و أعظم مقامهم في الفلسفة والحكمة و 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شيئاً من عدم الرضا في أثناء كلامه عنهم، و إليك بعض ماقاله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 صدر المتألهين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العجم و أفاضلهم الذين هم من أهل هذه المائة كثير و العدد متوفّر والمدد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المولى صدر الدین محمد بن إبراهيم الشيرازي الشهير بالملاصدرا، كان أعلم أهل زمانه بالحكمة متقاً لسائر الفنون، له تصانيف كثيرة عظيمة الشأن في الحكمة و غيرها، منها شرح الكافي في المجلّد ين، توفّي بالبصرة، و هو متوجّه للحج في العشر الخامس من هذه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قال عن نظرية الحركة الجوهرية لصدر المتألهين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بالحركة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النوعية الجمادية المنوية تترقى و تتحرّك إلى أن تصير نفساً نباتية، ثم تترقى إلى أن تصير نفساً حيوانية وروحاً حيوانياً، ثم تترقى إلى أن تصير نفساً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للكليات، ثم تترقى إلى أن تصير نفساً قدسياً، و روح القدس</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70/46</w:t>
      </w:r>
    </w:p>
    <w:p>
      <w:pPr>
        <w:pStyle w:val="BookText"/>
        <w:rPr/>
      </w:pPr>
      <w:r>
        <w:rPr>
          <w:rFonts w:ascii="Amiri" w:hAnsi="Amiri" w:eastAsia="Amiri" w:cs="Amiri"/>
          <w:color w:val="111111"/>
          <w:sz w:val="28"/>
          <w:sz w:val="28"/>
          <w:szCs w:val="28"/>
          <w:rtl w:val="true"/>
          <w:lang w:bidi="ar-SA"/>
        </w:rPr>
        <w:t>و قال عن العلامة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الشيرازي قطب فلك التحصيل والتحقيق، شارح حكمة الإشراق وكلّيّات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82/260</w:t>
      </w:r>
    </w:p>
    <w:p>
      <w:pPr>
        <w:pStyle w:val="BookText"/>
        <w:rPr/>
      </w:pPr>
      <w:r>
        <w:rPr>
          <w:rFonts w:ascii="Amiri" w:hAnsi="Amiri" w:eastAsia="Amiri" w:cs="Amiri"/>
          <w:color w:val="111111"/>
          <w:sz w:val="28"/>
          <w:sz w:val="28"/>
          <w:szCs w:val="28"/>
          <w:rtl w:val="true"/>
          <w:lang w:bidi="ar-SA"/>
        </w:rPr>
        <w:t>و قال عن المحقق الخواجة نصير الدين في باب 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الخواجة نصير الدين الطوسي أنكر البداء؛ لعدم إحاطته بالأخبار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تعجب من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تعجب صدر المتألهين من إنكار الطوسي للبداء قبل العلامة المجلسي في 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الفلاسفة المتأخّرين، و أمّا رأيه في الفلاسفة المتقدمين فيختلف، فقد كان يسيء الظن بهم و يرميهم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6/281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60/191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يقول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مستبدون بعقولهم، ولا يؤمنون بما أتى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27/273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من أعوان الظلمة في تحريف عقائد الناس، و إنهم أعداء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6/194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59/202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المستقلة في كتاب بحار الأنوار</w:t>
      </w:r>
    </w:p>
    <w:p>
      <w:pPr>
        <w:pStyle w:val="BookText"/>
        <w:rPr/>
      </w:pPr>
      <w:r>
        <w:rPr>
          <w:rFonts w:ascii="Amiri" w:hAnsi="Amiri" w:eastAsia="Amiri" w:cs="Amiri"/>
          <w:color w:val="111111"/>
          <w:sz w:val="28"/>
          <w:sz w:val="28"/>
          <w:szCs w:val="28"/>
          <w:rtl w:val="true"/>
          <w:lang w:bidi="ar-SA"/>
        </w:rPr>
        <w:t>نقل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كاملة وكتباً بشكل مستقل في مواضع من كتابه و إليك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أهل الجبر و التفويض و إثبات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سهو الرسول و نومه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لنختم هذا الباب بإيراد رسالة وصلت إلينا تنسب إلى الشيخ السديد المفيد، أو السيد النقيب الجليل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المفيد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لنورد هنا رسالة شرح الثار الذي ألّفه الشيخ الفاضل البارع جعفر بن محمّد بن نما، فإنّها مشتملة على جلّ أحوال المختار، و من قتله من الأشرار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وجه الاختصار ليشفى به صدور المؤمنين الأخبار، و ليظهر منها بعض أحوال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على ذكر من رآه، و لما فيه من الغرائب، و إنّما أفردت لها باباً؛ لأني لم أظفر به في الأصول المعتبرة، ولنذكرها بعينها كما 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52/159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الباب المفتوح إلى ماقيل في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رسالة الباب المفتوح إلى ما قيل في النفس والروح للشيخ الفاضل الرضي 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جمة الفوائد كثيرة، العوائد مشتملة على جلّ ماقيل في هذا الباب من غير إسهاب وإطناب، أوردت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نورد فيه كتاب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الشيخ أبي العباس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62/290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المذهبة المعروفة بالذهبيّة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عبد العالي الكركي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في الطبّ التي بعث بها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306/62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للإمام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أوردناه مكرّراً للاختلاف الكثير بينهما، وقوة سند الأول، وكثرة فوائد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أصحابه و أمرهم بمدارستها و النظر فيها و تعاهدها و العمل بها، فكانوا يضعونها في مساجد بيوتهم، فإذا فرغوا من الصلاة نظروا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إزاحة العلّة في معرفة القبلة للشيخ الجليل أبي الفضل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73/84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أصناف آيات القرآن و أنواعها و تفسير بعض آياتها برواية النعماني، و هي رسالة مفردة مدوّنة كثيرة، الفوائد، نذكرها من فاتحتها إلى خاتمتها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صوّرت هذه الرسالة عن كتاب البحار و طبعت بمفردها باسم رسالة المحكم والمتشابه المعروف بتفسير النعماني، تأليف السيّد المرتضى علم الهدى، في مطبعة انتشارات دارالشبستري للمطبوعات،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إدريس النبيّ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نسخة من صحيفة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قد نقله ابن متويّة من اللغة السريانيّة إلى اللغة العربيّة، و لما لم يكن خالية من لطافة أحببت إيرادها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453/95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هذا آخر ما الحقناه من النصف الأخير من كتاب العدد القوية مما يناسب ذكره في هذا المقام، وليعلم أنّ ما أورده في العدد القوية متقارب مما نقله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الدروع الواقية، وقد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لمزيد فوائده ذكرناه هنا و إن كان يشتمل على 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إيراد كتاب فهرس الشيخ منتجب الدين المذكور بتمامه من غير تصرّف فيه بترتيب و لاجرح ولا تعديل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الخلعية للميرداماد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109/125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الإهليلجيّة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 هذان الأخيران ذكرهما العلامة المجلسي في مقدمة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أنهما كتابان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الإجازات التي ذكرها العلامة في نهاية كتابه، والتي يمكن أن نعد كل واحدة منها رسالة مستقلة أو كتاباً، وقد ذكرناها في ضمن مصادر الكتاب، و كذلك روايات كثيرة نقلت في البحار، وطرحت بعنوان رسائل مستقلة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كل حال، فقد كان هذا تعداد للكتب والرسائل التي ذكر كل واحد منها في البحار مستقلاً بمجموعه في مكان واحد، و أمّا الكتب التي ذكرها المصنّف في كتابه موزّعة حسب الأبواب، فهي كثيرة جداً، وسنذكرها فيما بعد في 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الكتب التي طبعت برفقه البحار في الطبعة الجديدة، وإن كانت ليست من كتاب البحار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جنّة المأوى في ذكر 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معجزته في الغيبة الكبرى، من تأليف الحاج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في ج </w:t>
      </w:r>
      <w:r>
        <w:rPr>
          <w:rFonts w:eastAsia="Amiri" w:cs="Amiri" w:ascii="Amiri" w:hAnsi="Amiri"/>
          <w:color w:val="111111"/>
          <w:sz w:val="28"/>
          <w:szCs w:val="28"/>
          <w:lang w:bidi="ar-SA"/>
        </w:rPr>
        <w:t>53/199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الأخيار إلى فهرس بحار الأنوار، من تأليف السيد هداية الله مستر حمي، طبع في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من طبعة إيران، و 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من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القدسيّ في ترجمة العلامة المجلسي، من تأليف الحاج نوري، وقد طبع في أوّل المجلّد الخامس بعد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أخبار الكتب العشرة، أو فهرس مآخذ بحار الأنوار، من تأليف العلامة المجلسي، و هو المجلّد السادس بعد المائة من من طبعة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فيما يتعلق باحوال اخوانه و اولاده علیه السلام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في شرح خطبه العالم تأليف العلامه السيد جعفر آل بحر العلوم الطباطبایی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 و الرسائل التي كان العلامة ينوي تصنيفها</w:t>
      </w:r>
    </w:p>
    <w:p>
      <w:pPr>
        <w:pStyle w:val="BookText"/>
        <w:rPr/>
      </w:pPr>
      <w:r>
        <w:rPr>
          <w:rFonts w:ascii="Amiri" w:hAnsi="Amiri" w:eastAsia="Amiri" w:cs="Amiri"/>
          <w:color w:val="111111"/>
          <w:sz w:val="28"/>
          <w:sz w:val="28"/>
          <w:szCs w:val="28"/>
          <w:rtl w:val="true"/>
          <w:lang w:bidi="ar-SA"/>
        </w:rPr>
        <w:t xml:space="preserve">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تطرّق إلى موضوعات إسلامية كثيرة و حققها في كتابه،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بما حبّره في البحار، وذكر أنه سيتعرّض لهذا الموضوع أو ذاك بتفصيل أكثر في كتاب أو رسالة مفردة، و نحن نريد هنا أن نذكر هذه الموارد؛ لنعرف المسائل و الموضوعات التي كانت تشغل بال العلامة، ضرورة تحقيقها و البحث فيها، ولتكون هذه الموضوعات مقصداً للعلماء والباحثين، ينالونها بالدراسة و البحث ليكملوا ما بدأه العلامة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بحار الأنوار، ومستدرك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بالي إن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أمهلني الأجل، وساعدني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عليه شرحاً كاملاً يحتوي على كثير من المقاصد التي لم توجد في مصنفات الأصحاب، و أُشبع الكلام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أنا سنذكر بعض أخبار الكتب المتقدّمة التي لم نأخذ منها كثيراً لبعض الجهات، مع ما سيتجدد من الكتب في كتاب مفرد سميناه بمستدرك البحار، إن شاء الله الكريم الغفّار، إذا الإلحاق في هذا الكتاب يصير سبباً لتغيّر كثير من النسخ المتفرّقة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الروايات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سنفصل القول في ذلك في رسالة مفردة،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أرجو من فضل ربي أن يوفقني لأن أعمل في ذلك رسالة مفردة</w:t>
      </w:r>
    </w:p>
    <w:p>
      <w:pPr>
        <w:pStyle w:val="BookText"/>
        <w:rPr/>
      </w:pPr>
      <w:r>
        <w:rPr>
          <w:rFonts w:ascii="Amiri" w:hAnsi="Amiri" w:eastAsia="Amiri" w:cs="Amiri"/>
          <w:color w:val="111111"/>
          <w:sz w:val="28"/>
          <w:sz w:val="28"/>
          <w:szCs w:val="28"/>
          <w:rtl w:val="true"/>
          <w:lang w:bidi="ar-SA"/>
        </w:rPr>
        <w:t>عن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كلمات الفلاسفة لأصول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كتاباً مفرداً،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الإسلام و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بالي إن فرّغني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يصدّني عن الوصول إلى أمالي أن أكتب في ذلك كتاباً مفرداً،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منتصف الليل و منتهاه، و مفتتح النهار، شرعاً، و 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بالي إن ساعدني التوفيق أن أفرد لذلك رسالة تتضمن أكثر ما يتعلق بهذا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المصنّف كتب في هذا الموضوع ما يقارب سبعين صفحة، و هو يكفي لأن يكون 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كتاب بحار الأنوار</w:t>
      </w:r>
    </w:p>
    <w:p>
      <w:pPr>
        <w:pStyle w:val="BookText"/>
        <w:rPr/>
      </w:pPr>
      <w:r>
        <w:rPr>
          <w:rFonts w:ascii="Amiri" w:hAnsi="Amiri" w:eastAsia="Amiri" w:cs="Amiri"/>
          <w:color w:val="111111"/>
          <w:sz w:val="28"/>
          <w:sz w:val="28"/>
          <w:szCs w:val="28"/>
          <w:rtl w:val="true"/>
          <w:lang w:bidi="ar-SA"/>
        </w:rPr>
        <w:t>نقل المصنّف في كتابه الشريف عن ستمائة كتاب تقريباً، وأضاف من عنده كثيراً من البيان و التوضيح و التفسير، و ذكر في الفصل الأوّل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خصصه لبيان الأصول والكتب التي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ثمانية و سبعين كتاباً،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الكتب هي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عليها مدار النقل، و إن كان من بعضها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بهذا المقدار، بل نقل من غير هذه الكتب المذكورة، و أشار إلى ذلك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أخرجنا من غيرها فنصرّح في الكتاب عند إيراد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ثمّ صرّح بعد ذلك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الألفاظ، أو تعيين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كتب اللغة، و شروح أخبار العامة، وعدد عشرين كتاباً لغويّاً، وثلاثة عشر كتاباً من كتب شروح 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ينقل روايات من طرق العامة؛ للردّ عليهم، أو لبيان مورد التقيّة في رواياتنا، أو لتأييد روايات الخاصة، وعدد اثنين و خمسين كتاباً من كتبهم الحديثية و التأريخيّة، وغيرهما، اعتمد عليها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تصل إلى أربعمائة كتاب من كتب الشيعة و خمسة و ثمانين كتاباً من كتب العامة، وهذا هو المقدار الذي صرّح به العلامة المجلسي في المقدمة، و غير هذه كثير، لم يذكر المصنّف أسماءها في المقدّمة، ولكنّه نقل منها في أثناء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خصّص المصنّف الفصل الثاني من مقدّمته لبيان وثوق هذه الكتب و اختلافها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هذا أنّ العلامة المجلسي لم يرد نقل كلّ ما عثر عليه، بل كان يلاحظ صحة و سقم ما توفّر لديه من الأخبار، ثم ينقل ماصح لديه واعتمد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نراه في موارد كثيرة من الجزء الثاني والأربعين و السابع والأربعين و مابينهما، ينقل من كتب لم يذكر أسماءها، و لا أسماء أصحابها،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يمكننا القول بأنه يعتمد على ما نقله في هكذا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بعض المواضع التي نقل فيها من كتب مجهولة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مصادر بحار الأنوار تختلف في درجة الوثاقة، و الاعتبار، و صحة نسبتها إلى مؤلّفيها، فبعضها في منتهى الوثاقة و الاعتبار من جهة المؤلف، و من جهة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المضمون، و نسبتها إلى مؤلّفها متواترة و غير قابلة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يرمى بالضعف وقلة الاعتبار، إما لأن مؤلّفها غير معروف، وإما لأنه عن هذا لا يعتمد عليه، و أمّا لأنّ الكتاب يحتوي على الغثّ و السمين، وقد نقل المصنّف الصنف من الكتب و أثبته في مصادره، لكنّه راعى في النقل منه جانب الدقة والحيطة، ولم ينقل من هذه الكتب إلا في القصص و التاريخ، أو لتأييد مطلب، أو لأنه وجد مضمون الخبر في كتب أخرى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المباحث الروائية، وأما في المباحث العقلية و الكلامية، فلا يلزم معرفة الكتاب أو المؤلّف، لأنّ النظر فى هذه الأمور يتركز لعى نفس المباحث والاستدلالات، و يغضّ عن القائل، وبعبارة أخرى فإنّنا ننظر هنا إلى ما يقال ولا ننظر إلى من قال، و لذاك يمكن نقل كلام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صحيحاً و مناسباً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قائله مجهولاً، أو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الأمر في المباحث العقلية و المواعظ والنصائح، و لكننا مع ذلك نجد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الدقة والاحتياط في هذه المباحث،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عليّ الخزاز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كتابه مقصوراً على المواعظ والحكم لم يميّز الغثّ من السمين و خلط أخبار الإمامية بآثار المخالفين، ولذا لم نذكر جميع ما في ذلك الكتاب، بل اقتصرنا على نقل ما هو أوثق لعدم افتقارنا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أخبار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نجد العلّامة قد يعتمد على كتاب مؤلّفة غير معروف؛ لقوة المضمون و بلاغته، و هذا ما يسمّى بالمعجزات القولية، وكما هو المعروف فإن الخواص يدركون المعجزات العولية، و العوام يدركون المعجزات الفعليّة، و لذلك قال العلامة حول الكتاب العتيق والكتاب العتيق كلّه في الأدعية، و هو مشتمل على أدعية كاملاً بليغة غريبة، يشرق من كلّ منها نور الإعجاز والافهام، وكلّ فقرة من فقراتها شاهد عدل على صدورها عن أئمة الأنام و أمراء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بأنه يعتمد على هذا الكتاب لأجل اعتماد أكابر المحدثين عليه،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يرى ضعفه منجبراً باعتماد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المصنّف إذا لم يجد أي طريق لتصحيح الكتاب، و توثيق أسناده ترك النقل منه إلا للتأييد، كما قال في شأن كتاب العصفري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أخباره تصلح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ثم اعلم أنّ أكثر مصادر بحار الأنوار ذكرها العلامة المجلسي في الفصل الأوّل من مقدمة البحار، ويوجد عدد من الكتب المعتبرة استند إليها المصنّف في البحار ونقل عنها شيئاً، ولم يذكرها في المقدمة، ولكنّ العلامة أفندي ذكرها في رسالته إلى أستاذه العلامة المجلسي التي طبعت في آخر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طلب منه إدراجها في مصادر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سنذكر أسماء مصادر البحار مع أسماء مؤلّفيها، 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سنذكر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المصادر كما أثبتها العلامة المجلسي، وإذا ما وجد خطأ أو سهو في اسم الكتاب، صححناه بالاستفادة من الكتاب الشريف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للعلامة الشيخ آقا بزرگ الطهراني، و جعلنا التصحيح بين قوسين، ثم نقوم بعد ذلك بذكر اسم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المتعلمين، المنسوب إلى المحقق خواجة نصير الدين الطوسي، و في النسبة إليه تأمل واضح، بل هو تلخيص محرّف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المتعلم طريق التعلم لبرهان الدين الزرنوجي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لعلي بن الحسين بن علي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عبدالله بن سلام، للشيخ أبي العباس المستغفري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الإحدى، والخمسين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جوابات الإحدى والخمسين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الحائريّة،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السرويّة لمحمّد بن محمد بن النعمان الملقب بالشيخ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العكبريّة،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المختلفة للشيخ حسن بن الشهيد الثاني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المختلفة، للسيّد المرتضى علم الهدى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اسماً لكتاب واحد، بل إنّ العلامة المجلسي جمع عدة كتب للسيد المرتضى تحت هذا العنوان و نحن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التبانيات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الحليّية الأولى والثانية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جوابات المسائل السلارية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الطرابلسية الأولى والثانية و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للشهيد قاضي نور الله التسترى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المسلسلة، لجعفر بن أحمد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 محمد بن محمّد بن النعمان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المصباح للسيّد علي بن الحسين بن باقي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شمائله للقاضي التنوخي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الثلاثين لمقداد بن عبدالله السيوري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للسيد فضل الله بن علي بن عبيد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للشهيد محمد بن جمال الدين مكي بن محمد الشامي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للشيخ بهاء الدين محمد بن الحسين بن عبدالصمد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للفخر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عن الأربعين ليوسف بن حاتم الفقيه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من الأربعين عن الأربعين للشيخ منتجب الدين علي بن عبيد الله بن بابويه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الأربعونيّات، لبعض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ارتشاف الضرب من لسان العرب، لأبي حيان النحوي محمّد بن يوسف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الطالبين إلى نهج المسترشدين، للشيخ جمال الدين المقداد بن عبدالله السيوري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للشيخ الحسن بن أبي الحسن بن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العلّة في معرفة القبلة، لسديد الدين شاذان بن جبرئيل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للزمخشري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لفضل الله بن علي بن عبيد الله الحسني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للواحدي أبي الحسن علي بن أحمد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 لشيخ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لبعض قدماء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الثلاثة لكمال الدين ميثم بن علي بن ميثم البحراني، وقال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مؤلّفه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النظر في البحث عن القضاء والقدر، لآية الله العلامة الشيخ جمال الدين الحسن بن يوسف الحلّى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في النصّ على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الفتح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التنبيهات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الدين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 في وجوب لعن الجبت والطاغوت، للمحقق الكركي عليّ بن عبد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 بمصباح الشريعة لسليمان بن الحسن الصهرشتي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حسين بن سعيد الأهوازي،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بعض مواضع الكتاب أنه كتاب النوادر لأحمد بن محمّد بن عيسى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هارون بن موسى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للمحقق الحلّي، جعفر بن الحسن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الدرر الغوالي لإيضاح غصب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أحوال فدك والعوالي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الدين في صفات المؤمنين للشيخ الحسن بن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 لأمين الاسلام أبي علي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المانعة من دخول الجنة، لجعفر بن أحمد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لأبي الفرج الإصبهاني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الإقبال بصالح الأعمال أو الإقبال بالأعمال الحسنة فيما يعمل ميقاتاً واحداً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رضي الدين علي بن موسى بن جعفر بن طاووس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الهادي إلى طريق الرشاد فيما يجب على العباد من أصول العقائد العبادات الشرعيّة على وجه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 إتمام النعمة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نيران الأحزان في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تأليف عبدالرضا بن محمّد الاوالي كما قاله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النواصب و لعله للشيخ مفلح بن الحسن الصيمري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 الفارق بين الحق والمين لآية الله جمال الدين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 في وصف سادة الكونين للشيخ رجب بن محمد بن رجب الحافظ البرسي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للشهيد الأوّل أبي عبدالله محمّد بن جمال الدين مكي بن محمد الشامي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المعروف بالمجالس للشيخ الصدوق محمّد بن علي بن الحسين بن بابويه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من الحيرة لبعض قد ماء الأصحاب و نسبه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الحسين والد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الأخطار،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للسيد الشريف المرتضى علم الهدى علي بن الحسين بن موسى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للشيخ الحسن بن الشيخ أبي جعفر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البدرية في كشف شبهة القدرية للشيخ الحسن بن شمس الدين محمّد بن علي المهلبي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في مولد سيّد الأبرار الأنوار و مفتاح السرور والأفكار في مولد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أحمد بن عبدالله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 للسيّد بهاء الدين علي بن غياث الدين عبدالكريم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في التوحيد، رسالة من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اكتبها في جواب سؤال المفضّل بن عمر الجعف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في الفرائض، للشيخ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 للعلامة الحلّيّ جمال الدين الحسن بن يوسف بن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مشكلات القواعد لولد العلامة فخرالدين محمد بن الحسن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مخالفة أهل السنة للكتاب و السنة، لآية الله العلامة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أبي عبدالله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فخار بن معد الموسوي، و لكن يظهر من بعض أنّ الكتاب ليس منه، فراجع أعيان الشيعة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الرحلى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البحرانية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محمّد 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النص الجليّ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العدوي الشمشاطي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لأبي جعفر محمد بن عليّ بن محمّد الطبري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لأبي جعفر محمد بن الحسن بن فروخ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بلابل القلاقل في تفسير الآيات المصدّرة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لبعض الاشراف</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لأبي الفضل أحمد بن أبي طاهر طيفور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و الدرع الحصين لتقي الدين إبراهيم بن علي بن الحسن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المقالة الفاطمية فى نقض الرسالة العثمانية للسيّد جمال الدين أحمد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للشهيد الأوّل أبي عبدالله محمد بن جمال الدين مكي بن محمّد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التنزيل، لرشيد الدين محمد بن علي بن شهر آشوب المازندراني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محمّد بن عبدالله بن أحمد بن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العباس أحمد بن محمد بن 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لأبي محمّد عبد الله بن مسلم بن قتيبة الدينوري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بلدة، قم، لأبي علي الحسن بن محمد بن الحسن الشيباني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يتيسّر لنا أصل الكتاب وإنّما وصل إلينا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لأبي جعفر محمد بن جرير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الفتوح، لأبي محمد أحمد بن أعثم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 للسيد شرف الدين علي الحسيني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الطالبين في شرح نهج المسترشدين، للسيد عميد الدين الحسيني الأعرجي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لآية الله العلامة الحسن بن يوسف بن علي بن 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تفسرى القرآن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الكلام في تحرير عقائد الاسلام 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لآية الله العلامة الحسن بن يوسف بن علي بن مطهر الحلي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في صفات العارفين للشيخ أحمد بن محمد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في أسرار مازاد على كتاب اليقين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لأبي محمّد الحسن بن على بن الحسين بن شعبة الحرّاني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في مناقب أبي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بن مساعد بن الحسن بن المخزوم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من أخبار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إبراهيم بن سليمان القطيف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تصنيف آية الله العلامة الحسن بن يوسف بن المطهر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الإنجيل لبعض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التوارة لبعض متقدمى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في الإمامة من أغلاط العامة التعجب من أغلاط العامة في مسألة الإمامة، لمحمّد بن علي بن عثمان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للمحقق الأردبيلي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آيات الأحكام للسيّد ميرزا محمد بن علي بن إبراهيم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معالم التنزيل، لأبي محمّد الحسين بن مسعود بن محمّد الشافعي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للقاضي عبد الله بن عمر بن محمّد الشافعي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الرضيّ 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لعلي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لفرات بن إبراهيم بن فرات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لفخر الدين الرازي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لأبي النضر محمّد بن مسعود بن محمد بن عياش السمرقندي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النعماني المشتمل على أنواع آيات القرآن، لأبي عبدالله محمّد بن إبراهیم النعماني، ويسمّى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والمتشابه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البسيط، لأبي الحسن علي بن أحمد الواحدي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الوسيط،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لأبي الفضل أحمد بن علي 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في علم الكلام للشيخ تقي الدين أبي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المرام، لآية الله العلامة جمال الدين الحسن يوسف بن المطهر الحلّى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في بيان موجبات تمحيص ذنوب المؤمنين، نسبه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عليّ محمّد بن همام بن سهيل، واستظهر العلامة الطهراني أنه تأليف حسن بن شعبة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الأصولية و العربية للشيخ زين الدين علي بن أحمد الشامي العاملي الشهيد الثاني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نزهة النواظر المعروف بمجموعة ورّام لأبي الحسين ورام بن أبي فراس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تهذيبا لأحكام، لشيخ الطائفة أبي جعفر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قسم الكلام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الدين التفتازاني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للأزهري أبي منصور محمد بن أحمد بن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من منشآت الامام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أملاه على مفضّل بن عمر الجعفى الكوفي، و هو كتبه بخطه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العبرية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 عقاب الأعمال، كتابان في مجلد واحد،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واستظهر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لمحمّد بن محمّد الشعيري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الشرايع لأبي زكريا يحيى بن أحمد بن يحيى بن 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الاثير المبارك بن أبي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الخضراء للشيخ مجدالدين الفضل بن يحيى بن علي بن مظفّر الطيبي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بكمال العمل المشروع، للسيد جمال السالكين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لشيخ الطائفة محمّد بن الحسن الطوسي، ولعلّ المراد شرح شيخ الطائفة لكتاب جمل العلم و العمل للسيد الشريف المرتضى المعروف بتمهيد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جمعل العلم و العمل للشريف المرتضى علم الهدى أبي القاسم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 لأبي بكر محمد بن الحسن بن دريد الازدي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 جنّة الإيمان الباقية،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لتقى الدين إبراهيم بن علي بن الحسن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و الجنّة الباقية، نسبه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نسبه العلامة الطهراني إلى الكفعمي جزماً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الرازية، للسيد الشريف المرتضى علم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السرورية للشيخ السعيد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العكبرية أيضاً للمفيد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الجامع لأمين الإسلام الفضل بن الحسن بن الفضل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الفقه، للقاضي عبد العزيز بن تحرير بن عبدالعزيز 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العلامة الحسن بن يوسف بن المطهر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شرح التجريد للقوشچي هذه الحاشية على القسم الإلهي خاصة للمولى المقدّس الاردبيلي أحمد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الفيّة الشهيد الاوّل، لصحاب المدارك السيّد محمّد بن علي بن الحسين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قواعد الأحكام للعلامة الحلّى، تسمّى بالحواشى القطبية للتلميذ المصنّف قطب الدين محمد بن محمد البويهي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إحكام الدين للشيخ بهاء الدين مححمد بن الحسين الحارثي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الصالحين في شرح صحيفة سيد الساجدين للشيخ بهاء الدين محمّد بن الحسين الحارثي و لكن الموجود المتداول منها اليوم هو الحديقة الهلالية فى شرح دعائع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الهلال</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للدميري كمال الدين محمّد بن موسى بن عيسى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في معجزات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سعيد بن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الرضيّ محمّد بن الحسين بن موسى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الصدوق محمّد بن علي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لآية الله العلامة الحسن بن يوسف بن المطهر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الأحكام لشيخ الطائفة محمّد بن الحسن الطوسي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الدين بن علي بن أحمد العاملي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من الأصداف الطاهرة، للشهيد الأوّل محمّد بن جمال الدين مكي بن محمّد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الفوائد و درر القلائد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المرتضى علم الهدى علي بن الحسين الموسوي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لجلال الدین عبدالرحمن بن أبي بكر السيوطي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في فقه الإمامية للشهيد الأوّل شمس الدين أبي عبدالله محمد بن مکّی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فى 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تعازي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بهاء الدين عليه بن غياث الدين عبد الكريم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في مناقب الائمة اللّهاميم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بن حاتم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الواقية من الأخطار للسيد رضي الدين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 في معرفة الحلال والحرام و القضايا و الأحكام للقاضي نعمان بن محمد بن منصور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لقطب الدين الراوندي فضل الله بن علي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جرير بن رستم الآملي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المنسوب إلى أمير المؤمنين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ذبائح أهل الكتاب،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أولى القربى لجلال الدين عبد الرحمن بن أبي بكر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أصول الشريعة، للشريف المرتضى علم الهدى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 للشهيد الأوّل محمد بن مكي بن محمد العاملي</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لجار الله الزمخشري محمود بن عمر بن محمد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لتقي الدين الحسن بن علي بن داود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جمال الدين أحمد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شيخ الطائفة، لأبي جعفر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لأبي الحسين أحمد بن الحسين بن عبيدالله الشهير بابن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للشيخ حسن بن سليمان بن محمّد بن خالد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الآداب الدينية للخزائة المعينيّة، لأمين الإسلام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أبي غالب الزراري للشيخ أحمد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كل واحدة من الاجازات الواردة بعنوان الاذن في الرواية، كتاباً، أو رسالة مستقلة وقد أشار العلامة الطهراني في الذريعة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الكتابة التي تطلق عليها الاجازة تتفاوت فى البسط و الاختصار والتوسط فالكبيرة المبسوطة منها تعدّ كتاباً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والمتوسطة منها المقتصرة على ذكر بعض الطرق والمشايخ تعدّ رسالة مختصرة، أو متوسطة و يعبر عنها برسالة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بعض الاجازات فى مقدمة الكتاب ضمن مصادر البحار، 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آخر من الاجازات لم يذكره العلامة في المقدمة ضمن المصادر، و لكنّه أورده في كتاب الاجازات من بحار الأنوار، و سنسرد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الاجازات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سليمان القطيفي الجمال الدين بن نور الله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سليمان القطيفي لشمس الدين محمد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سليمان القطيفي للشيخ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سليمان القطيف للشيخ محمد بن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سليمان القطيفي للخليفة شاه محمود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إبراهيم بن الشيخ علي بن عبد العالي الميسيّ لولده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المولى أبي القاسم الجرفادقاني للمولى علي الجرفادقاني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أبي محمد بن عناية الله الشهير ببايزيد البسطامي الثاني للسيد حسن بن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أحمد بن نعمة الله للمولى عبدالله بن حسين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المولى نظام الدين أحمد بن محمّد معصوم للسيّد محمّد بن عبد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الأمير حسين المجتهد للأمير جلال الدين بن الأمير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الأمير زين العابدين بن الأمير نورالدين للشيخ عبدالرزاق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الأمير شرف الدين الشولستاني للعلامة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الأمير ماجد بن الأمير جمال الدين محمد الدشتكي للمولى محمد 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تاج الدين ابن معية للشهيد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إجازة الشيخ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عاملي للسيد أمير على 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حسن بن الشهيد الثاني للسيّد نجم الدين بن محمّد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المولى حسن علي بن عبدالله التستري للعلامة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حسن بن نورالدين الحسيني للسيد صدر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الحلّيّ الحسن بن يوسف للسيد مهنا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أُخرى من العلامة الحلّي للسيد مهنا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الحلّي الحسن بن يوسف لتاج الدين محمود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الكبيرة المعروفة من العلامة الحلّي لبنى زهرة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حسن بن الحسين بن علي الدوريستي للشيخ مجدالدين أبي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آقا حسين الخوانساري لتلميذه الأمير ذي الفقار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حسين بن عبد الصمد العاملي لولديه الشيخ بهاء الدين، 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حسين بن عبد الصمد للأمير محمّد باقر الداماد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سالم بن بدران بن علي المازني للخواجه نصير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شمس الائمة الكرماني للشهيد محمّد بن مكى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عبد العالى بن علي الكركي للسيد الأمير محمد باقر الداماد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المولى عبدالله الشوشترى لولده المولى 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هلال الكركي لملك محمّد بن سلطان حسين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الثاني محمود بن محمّد اللاهيجاني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الثاني للشيخ حسين بن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الثاني للشيخ تاج الدين بن هلال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الثاني للسيّد علي بن الصائغ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الثاني للشيخ إبراهيم بن علي بن عبد العالي الميسي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الشهير بابن مفلح الميسى لولده الشيخ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للشيخ درويش محمّد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إجازة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للسيّد محمّد بن محسن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إجازة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صفي الدين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لعبد العلي بن أحمد بن سعد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للشيخ أحمد بن أبي جامع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للشيخ باباشيخ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للشيخ حسين بن محمد الحرّ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إجازة الشيخ علي بن عبد العالي الكركي للمولى حسین شمس الدين محمّد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عبد العالي الكركي للشيخ علي بن عبد العالى الميسى و لولده الشيخ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محمّد سبط الشهيد الثاني للعلامة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عليّ بن محمّد بن يونس البياضي للشيخ ناصر بن إبراهيم البويهي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عليّ بن هلال الجزائري للشيخ علي بن عبد العالي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علي بن الحسن بن محمد الخازن للشيخ أحمد 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محمد بن عبد الحميد النيلي للشيخ أحمد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علي بن محمد بن طي للشيخ محمّد بن علي بن الحسن الجبعي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ماجد بن هاشم البحراني للسيد فضل الله دستغيب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المجلسي للفاضل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المجلسي لمحمد إبراهيم البوناني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محمّد باقربن محمّد الحسيني الداماد للأمير السيد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الثانية من السيّد الداماد للأمير السيد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محمّد باقر الداماد للسيد حسين بن السيد حيدر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محمّد باقر الخراساني للمولى محمّد 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أبي جمهور الإحسائي للشيخ محمد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أبي جمهور الإحسائي للشيخ ربيعة بن 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أبي جمهور الإحسائي للسيد محسن الرضوى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أحمد بن نعمة الله بن خاتون للسيد ميرزا إبراهيم بن الحسين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أحمد بن محمد بن الصهيوني للشيخ علي بن عبد العالي الميسى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صدر الدين محمد الدشتكي للسيد علي بن أبي القاسم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فخرالدين محمّد بن الحسن يوسف لزين الدين علي بن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فخرالدين محمّد بن الحسن 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محمّد بن الحسن بن محمد بن أبي الرضا للسيد محمد بن أحمد بن أبى المعالي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المذكور لكتاب أسرار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المذكور لكتاب نهج البلاغة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المذكور لكتاب المقامات للحريري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المذكور للسيد شمس الدين محمد بن أحمد بن أبي المعالي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إجازة الشيخ فخرالدین محمد بن الحسن بن يوسف ولد العلامة للسيّد مهنا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إجازة الشيخ فخرالدین محمّد بن الحسن بن يوسف للسيد أبي طالب ابن محمد بن زهرة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محمّد بن حسين بن عبد الصمد لصفي الدين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محمّد بن حسين بن عبدالصمد للسيد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للسيد أمير شرف الدين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لشريف الدين محمد الرويدشتى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للشيخ لطف الله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البهائي لحسن علي بن عبدالله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محمّد بن القاسم بن الحسين بن معية للسيد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محمّد تقى المجلسي للمولى محمّد صادق الكرباسي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محمّد تقى المجلسي لبعض سادات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العلامة محمّد تقى المجلسي لميرزاا إبراهيم بن محمد اليزدي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محمّد مؤمن الاسترآبادي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محمد حسن القاشاني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شمس الدين محمّد بن المؤذن الجزيني للشيخ علي بن عبد العالي الميسى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بن محمّد بن خاتون العاملي للشيخ علي بن عبد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محمّد بن مكّى لشمس الدين محمّد بن عبد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الشهيد محمّد بن مكي للشيخ ابن الخازن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الحرّ العاملي للشيخ محمد فاضل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الحر العاملي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محمّد الشافعيّ للشيخ بهاء الدين محمد، والشيخ برهان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محمّد طاهر القمي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محمود بن محمّد اللاهيجاني للسيد أمير صدر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محمود بن محمد بن علي الاهمالي للسيّد محمّد بن شاه أبو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محمود بن محمّد اللاهيجاني للسيد علي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محيى الدين بن أحمد بن تاج الدين الميسى لمحمود بن محمد بن عليّ اللاّهيجاني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معزّ الدولة قاضي معز الدين محمّد الحسن علي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ميرزا الجزائري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نجيب الدين بن محمّد بن مكي للسيد عزالدين حسين بن حيدر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نعمة الله بن خاتون لملا عبدالله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السيّد نور الدين للمولى محمّد محسن بن محمّد مومن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الشيخ هبة الله بن حامد اللغوي للسيد ابن 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إجازة هبة الله بن حامد بن أحمد بن أيوب لقاسم بن الحسن بن محمّد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 أنَّ كثيراً من هذه الإجازات مختصرة ولا تعد كتاباً، و لارسالة، و يترأى لأوّل وهلة أنها لا تستحق أن يجعل كل واحدة منها رسالة من سلسلة مصادر بحارالأنوار، إلا أن النظر الدقيق يعطي أن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شأناً من كثير من الكتب، بل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الإجازات برمتها كتب تأريخيّة رجالية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أطلق العلامة المجلسي في الفصل الأوّل من مقدمة بحار الأنوار على كثير منها عنوان كتاب الإجازات، أو رسالة الإجازات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الفقهيّة للمحقق علي بن الحسين بن عبد العالي الكركى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أعمال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يوم الجمعة للشهيد زين الدين بن علي بن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الباب المفتوح إلى ماقيل في النفس والروح لعلي بن محمد بن يونس البياضي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تزويج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الموضحة عن أسباب نكاح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المفيد أبي عبدالله محمد بن محمد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الحق و اليقين في تفضيل أمير المؤمنين على سائر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للسيّد ولي بن نعمة الله الحسيني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تفضيل الانبياء على الملائكة، للسيد الشريف المرتضى علم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عثمان الكراجكي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تفسير الباقيات الصالحات للشهيد الأوّل أبي عبدالله محمّد بن محمد بن مکّی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في شهر رمضان اختياراً للإفطار، للشهيد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الرجعة للشيخ حسن بن سليمان بن محمد بن خالد الحلي، تلميذ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الرضايّة، للمحقق الكركي الشيخ نورالدين علي بن الحسين بن عبد العالي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الرضايّة للشيخ إبراهيم بن سليمان القطيفی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في أصول الدين و فروعه للعلامة الحلّي الشيخ الحسن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نومه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السهوية في نفي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صلاة الجمعة للشيخ علي بن الحسين عبد العالي 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الوزير أحمد الأبهري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في أحكام الغيبة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زين الدين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قاطعة الدّجاج في تحقيق حلّ الخراج للمحقق الثاني علي بن الحسين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الكافية في إبطال توبة الخاطئة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متشابه القرآن و ماختلف العلماء فيه من الآيات، لرشيد الدين محمد بن على بن شهر آشوب المازندرانى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محاسبة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الملائكة الكرام آخر كلّ يوم من الذنوب و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لجمال السالكين علي بن موسى بن طاووس الحلي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المحكم والمتشابه، للسيد الشريف المرتضى علم الهدى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الرسالة متحدة مع تفسير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مسار الشيعة في مختصر تواريخ الشريعة للشيخ المفيد أبي عبدالله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المناظرة مع ناصبي 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مناظرة محمّد بن علي بن أبي جمهور الإحسائي مع الفاضل الهروي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في الفرائض و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نتائج الأفكار في حكم المقيمين في الأسفار، للشهيد الثاني زين الدين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وجوب صلاة الجمعة للشهيد الثاني زين الدين بن علي بن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وجوب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 للشيخ 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كثيراً من هذه الرسائل ليس اسمه مصدراً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بما أنها مذكورة في مقدّمة البحار أو في مكتوب العلامة الأفندي المذكور في آخر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صدّرناها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جعلنا اساميها الصحيحة بين المعقوفتين تبصرة للناظرين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المعجزات و الفضائل، لبعض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 للشهيد الثاني زين الدين بن علي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وبصيرة المتعظين، للشيخ محمد بن علي بن أحمد الفارسي، أو محمّد بن علي بابن الفارسي، أو محمد بن الحسن بن علي الفعّال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الجنان للشيخ فضل الله بن محمود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زبور داود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للحسين بن سعيد الأهوازي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الرياض و زلال الحياض للسيد بدر الدين الحسن بن علي بن شدقم</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الرياض و نزهة المرتاض لجمال السالكين السيد أحمد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الفوائد للسيد علي بن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الحاوى لتحرير الفتاوي للشيخ الفقيه محمّد بن منصور بن 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أهل الإيمان للسيد بهاء الدين علي بن عبدالكريم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داوود لسليمان بن الأشعث بن إسحاق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لمحمّد بن عيسى بن سورة الضرير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لأحمد بن علي بن شعيب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الإيمان في علامات ظهور صاحب الزمان، للسيد بهاء الدين علي بن عبد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الأعظم لبعض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الامامة وإيطال حجج العامة للسيد الشريف المرتضى علم الهدى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الإسلام في مسائل الحلال والحرام للمحقق الحلي نجم الدين جعفر بن الحسن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الأبي إكمال إكمال المعلّم في 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خلفة بن عمر الأبى الوشتاني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الإرشاد، لولد المصنّف فخرالدين محمّد بن الحسن بن المطهر و الظاهر 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الفوائد في شرح مشكلات القواعد</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للمولى أحمد بن محمد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 للشيخ عز الدين الحسين بن عبدالصمد الحارثي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الفية الشهيد للشهيد الثاني زين الدين بن علي بن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الفكر في شرح الباب الحادي عشر و شرحه المسمّى بمعين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أبي جمهورى الإحسائي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جمال الدين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الثار المشتمل على أحوال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في أحوال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جعفر بن محمّد بن جعفر بن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زين الدين بن علي بن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الزركشي على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لألفاظ 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بهادر بن عبدالله الزركشي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 للحسين بن مسعود بن محمد الفراء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الشافية، لنجم الأئمة رضي الدين محمد بن الحسن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الشفاء للحسين بن مسعود بن محمد الفراء البغوى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شهاب الأخبار، للشيخ جمال الدين أبي الفتوح الحسين بن علي بن محمّد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الطيبي على المشكاة للحسن بن محمد بن عبدالله الطيبي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لشهاب الدين أحمد بن محمد بن أبي بكر القسطلاني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الحميري البائيّة، للسيد الشريف المرتضى علم الهدى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جمال الدين الحسن بن يوسف بن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المطهر الحلّى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للمحقق الكركي علي بن الحسين بن عبد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لنجم الأئمة رضي الدين محمد بن الحسن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يوسف بن علي الكرماني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المواقف للمحقق السيد الشريف عليّ بن محمد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محمّد بن علي بن أبي الحسن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نظم البراهين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الحلّي الحسن بن يوسف بن علي بن المطهر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المليلة في شرح الرسالة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الشيخ زين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لعبد الحميد بن محمد بن محمد بن الحسين 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ميثم بن علي بن ميثم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للسيّد فضل الله بن علي بن هبة الله الحسيني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سعيد بن هبة الله بن الحسن الرواندي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لولد العلامة الشيخ فخرالدين محمد بن الحسن 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النووي لصحيح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ليحيى بن شرف الدمشقیّ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العلامة الحلي الحسن بن يوسف بن المطهر</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في تعريف 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أبي الفضل بن موسى بن عياض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 دواء كلام العرب من الكلوم لنشوان بن سعيد بن نشوان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الأخبار، للقاضي القضاعي محمد بن سلامة بن جعفر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لأبي عبد الله محمد بن محمّد بن حمدويه الحاكم الحكاني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نصر إسماعيل بن حمّاد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لأبي عبدالله محمد بن إسماعيل بن إبراهيم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لأبي الحسين مسلم بن الحجاج بن مسلم القشيري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إدريس الصحف الإدريسيّة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إلى العربية أحمد بن الحسين بن محمد المعروف بابن متويه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منسوبة إلى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المنتهي سندها إلى الإمام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 للشيخ علي بن محمد بن علي بن يونس البياضي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الأخبار، لبعض العلماء للأخيار، ولعلّها لفضل الله بن محمود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الصفات في شرح دعاء السمات للشيخ تقي الدين إبراهيم بن علي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لنصر بن مزاحم المنقري العطّار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للشهيد السيد قاضى نور الله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لأحمد بن محمد بن علي بن حجر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الشهاب في شرح الشهاب للسيّد ضياء الدين فضل الله بن علي بن عبيدالله الراوندي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اللئالي في غصب فدك و العوالي، مؤلّفه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للأخوين عبد الله و الحسين ابني بسطام بن شاپور الزيات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من الأنباء و المناقب، لرضي الدين أبي القاسم علي بن موسى بن طاووس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 لرضي الدين أبي القاسم علي بن موسى بن طاووس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العتيق في الدعاء للشيخ أبي الحسين محمد بن هارون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 لشيخ الطائفة،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 نجاح الساعي للشيخ أحمد بن محمد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 و لرضي الدين علي بن يوسف بن علي بن المطهر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في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إبراهيم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في خصايص يوم الجمعة و فضائله للشيخ جعفر بن أحمد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أبي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علي بن إبراهيم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والاحكام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عيون صحاح الأخبار في مناقب إمام الأبرار، لابن بطريق الحلّي يحيى بن الحسن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 للسيد النسّابة أحمد بن علي بن الحسين بن علي بن مهنّا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 العزيزية في الاحاديث الدينية لمحمّد بن علي بن إبراهيم بن أبي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جمهور الإحسائي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للخليل بن أحمد بن عمر بن تميم الفراهيدي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العبرة في غبن العترة للسيد أحمد بن موسى بن طاووس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 للشيخ علي بن محمّد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 المشتهر بالفصول للشيخ محمّد بن محمّد بن النعمان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محمد بن علي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 للشيخ حسين بن عبدالوهاب المعاصر للسيّد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لأبي إسحاق إبراهيم بن محمد بن سعيد بن هلال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 للشيخ جعفر بن أحمد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الإرشاد للشهيد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الأخبار و درر الآثار في مناقب الأطهار، للشيخ الحسن بن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 درر الكلم للشيخ عبدالواحد بن محمد بن عبدالواحد الآمدى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و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حيدر بن محمّد بن زيد بن عبدالله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لابن قتيبة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الغريبين، لأبي عبيد أحمد بن محمد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والفروع للسيّد أبي المكارم حمزة بن علي 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سلطان الورى لسكان الثرى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محمد بن إبراهيم بن جعفر النعماني المعروف بابن أبي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لجار الله محمود بن عمر بن محمد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 بين ذوي الألباب و ربّ الارباب للسيد علي بن موسى بن طاووس</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 بشرح صحيح البخاري، لشهاب الدین احمد بن علي بن محمد بن حجر العسقلاني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الشدّة للقاضي محسن بن علي التنوخي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 بصرحة الغري للسيّد عبدالكريم بن أحمد بن موسى بن طاووس الحلى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في معرفة نهج الحلال والحرام من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تاريخ علماء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رضي الدين علي بن موسى بن جعفر بن محمد 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الأخبار بماثور الخطاب، لأبي شجاع شیرویه بن شهردار بن شيرويه الديلمي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النصيرية، للخواجه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نورالدين علي بن محمد بن الصباغ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للشيخ شاذان بن جبرئيل بن إسماعيل بن أبي طالب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للشيخ الصدوق محمد بن علي بن الحسين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و في مؤلّفه كلام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لقطب الدين سعيد بن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و نجاح المسائل للسيّد الأجل علي بن طاووس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شيخ الطائفة، للشيخ أبي جعفر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الكشي، لأبي عمر و محمد بن عمر بن عبدالعزيز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مصنّفى الشيعة و مصنفاتهم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أبي العباس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للشيخ منتجب الدين علي بن عبيدالله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الكافية في إيمان السيّدة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على ابنها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عبدالرحمن بن أبي بكر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 للمحدّث محمّد أمين بن محمد شريف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المكيّة، للمحدّث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لمجدالدين محمّد بن يعقوب بن محمد الشيرازي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الإصباح فى تلخيص المصباح للشيخ سليمان بن الحسن الصهرشتي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لعبد الله بن جعفر بن الحسين بن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الله بن علي بن عبيد الله الوانديّ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حقوق الإخوان المؤمنين، لأبى علي الحسين بن طاهر بن الحسين الصوري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الإلهيّة في الكلام والحكمة لكمال الدين ميثم بن علي بن ميثم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العقائد للخواجه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الفوائد للشهيد الأوّل محمّد بن مكّي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الحديث، لثقة الإسلام محمّد بن يعقوب بن إسحاق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لأبي الصلاح تقي الدين بن عبدالله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لعزّ الدين علي بن محمد بن عبدالكريم المعروف بابن الأثير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الفقه للقاضی عبدالعزيز بن تحرير بن عبدالعزيز بن البراج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 للشيخ جعفر بن محمّد بن جعفر بن موسى بن قولويه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عباد العصفري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الإجازات لكشف طرق المفازات فيما يحصى من الإجازات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عن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عن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سعيد محمّد بن أحمد بن الحسين الخزاعي</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شريح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الحسين بن عثمان بن شريك بن عدي العامري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السندي السدي البزاز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الحميد الحناط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حكيم الخثعمي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الغروي، تأليف بعض قدماء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بن الوليد الحنّاط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مثنى بن القاسم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النبذة لابن الحداد</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لعلي بن أسباط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والفرّ، لأبي سهل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التنزيل، لجار الله محمود بن عمر بن محمّد الخوارزمي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البيان في تفسير القرآن لأحمد بن محمّد بن إبراهيم النيسابوري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و نهج الصدق، للعلامة الحلي الحسن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معر معرفة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فخرالدين عيسى بن أبي الفتح الاربلي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المهجة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اختصاص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لجمال السالكين السيد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للشيخ بهاء الدين محمّد بن الحسن بن عبد الصمد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في النصّ على الائمة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القاسم علي بن محمّد بن على الخزاز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و دفع المعاند للشيخ علي بن سيف بن منصور النجفي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 لابي عبد الله مقداد بن عبدالله السيوري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للشيخ محمّد بن علي بن عثمان الكراجكي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فى حلّ مشکلات القواعد و تردّداته للسيد عميد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لفضل الله بن علي بن عبيد الله الراوندي لب اللباب، لقطب الدين سعيد بن هبة الله بن الحسن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للشهيد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المشرقية لفخر الدين محمد بن عمر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لشيخ الطائفة أبي جعفر محمد بن الحسن بن علي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الاحزان و منير سبل الاشجان لنجم الدین جعفر بن نجیب الدین محمّد بن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الشريف الرضي محمّد بن الحسين بن موسى</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المجتنى من الدعاء المجنبى للسيد أبي القاسم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إلى ابنه الشيخ أبي على حسن بن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عبدالله محمد بن محمد بن النعمان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المجلى المرأه المنجي، للعارف محمد بن على بن ابراهيم بن أبي جمهور الإحساني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 لأحمد بن محمّد بن أحمد النيسابوري الميداني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البحار للشيخ محمد طاهر الصديق الفتني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 مطلع النيّرين للشيخ فخرالدين بن محمد علي بن أحمد بن طريح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لعلوم القرآن للشيخ أبي علي الفضل بن الحسن بن الفضل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اللغة لابى الحسين أحمد بن فارس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الرائق من أزهار الحدائق للسيّد هبة الله بن أبي محمّد الحسن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الاجازات للشيخ إبراهيم بن محمّد بن عليّ بن أحمد الحرفوشي العاملي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لأبي جعفر أحمد بن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 الإصفهاني الحسين بن محمّد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باللغة، لكافى الكفاة الوزير الصاحب إسماعيل بن عبّاد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أحوالات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راشد بن إبراهيم بن إسحاق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للشيخ حسن بن سليمان بن خالد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للسيّد محمّد بن علي بن الحسين الموسوي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 للشيخ أبي يعلى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عبدالعزيز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لعلي بن الحسين بن علي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الشهيد للشهيد الأوّل أبي عبدالله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محمّد بن المشهدى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جعفر بن علي بن جعفر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المفيد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الاعتماد في شرح تجريد الاعتقاد، للفاضل الاسفرايني</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جعفر بن الحسن بن سعيد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في شرح شرائع الإسلام للشهيد الثاني الشيخ زين الدين بن عليّ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مستقصى الأمثال لجار الله محمود بن عمر بن محمد الخوارزمي لزمخشري</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المختار في مناقب وصيّ المختار للشيخ يحيى بن الحسن بن الحسين بن 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 عند فقد الأحبة و الاولاد للشهيد الثاني زين الدين بن علي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لأحمد بن محمّد بن حنبل الشيباني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للحافظ رجب البرسي رجب بن محمّد بن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لمحمّد بن الحسين بن عبد الصمد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في غرر الأخبار للشيخ علي بن الحسن بن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النواصب للقاضي نور الله الحسيني المرعشي التستري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الإخوان للشيخ الصدوق محمّد بن علي بن الحسين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الإخوان للشيخ الصدوق محمّد بن علي بن الحسين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للشيخ أبي الحسن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في فضائل إمام الابرار، للشيخ هاشم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 و جناح المسافر للسيد رضي الدين علي بن موسى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ومفتاح الحقيقة، 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الكبير لشيخ الطائفة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الصغير، أيضاً لشيخ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لأحمد بن محمد بن علي المقري الفيومي</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لأبي منصور الحسن بن زين الدين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للشيخ رشيد الدين محمد بن علي بن شهر آشوب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 للمحقق الحلّي جعفر بن الحسن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الجواهر و تنبيه الخواطر، لأبي الفتح محمد بن علي بن عثمان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الناقلين عن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لابى عمر و محمّد بن عمر بن عبدالعزيز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منه اختيار معرفة</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العبّاس أحمد بن علي بن أحمد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في ترتيب المعرب لأبي الفتح ناصر بن عبدالسيد بن علي المطرّزي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عن كتب الاعاريب لجمال الدين ابن هاشم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 شرح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للشيخ بهاء الدين محمّد بن الحسين بن عبد الصمد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مفردات الفاظ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لحسين بن محمد بن فضل الراغب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 الفرق لسعد بن عبدالله بن أبي خلف الاشعري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 لابى الفرج الاصفهاني علي بن الحسين بن محمّد بن أحمد</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 لأبى الحسين أحمد بن فارس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من شرح المختصر، لاحمد بن محمد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فى النصّ على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عيّاش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تسلية المجالس الموسوم بزينة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الحسيني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البكري، أو لأحمد بن عبدالله الأشعري، كما استظهره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المقداديات جوابات 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الراغب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الغيبة للسيد الشريف المرتضى علم الهدى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في الاصول والفروع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 لرضي الدين الحسن بن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لدانيال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الدروع الواقية لتقي الدين إبراهيم بن علي بن الحسن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دانيال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قتلي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لرضي الدين السيد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مع الرجل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الشيخ حسين بن عبدالصمد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لوالد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لأبي الحسن محمّد بن أحمد بن علي بن الحسن بن شاذان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للشيخ يحيى بن الحسن بن الحسين بن علي بن محمد بن البطريق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لرشيد الدين محمد بن علي بن شهر آشوب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و المثالب في مناقب بني هاشم و مثالب بني أمية، للقاضي أبي حنيفة نعمان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محمّد بن 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 علي بن محمد بن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لابى محمّد موفّق بن أحمد بن إسحاق بن المؤيد الخوارزمي، المعروف بأخطب 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أصول الدين،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لابى الفرج عبدالرحمان بن علي بن محمد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 الجمان في الأحاديث الصحاح و الحسان للشيخ الحسن بن زين الدين الشهيد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 في مولد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للكازروني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للعلامة الحلّي الحسن بن يوسف بن المطهر</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للسيد الشريف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الصلاح في اختصار المصباح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 في إثبات الإمامة منهاج السلامة إلى معراج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أحوال الرجال للميرزا محمّد بن علي بن إبراهيم</w:t>
      </w:r>
    </w:p>
    <w:p>
      <w:pPr>
        <w:pStyle w:val="BookText"/>
        <w:rPr/>
      </w:pP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آداب المفيد و المستفيد للشهيد الثاني زين الدين بن علي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 منهج العنايات للسيّد رضي الدين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النافع، لأحمد بن محمد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للقاضي عبد العزيز بن البراج الطرابلسي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لحسين بن سعيد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الموطّاً، لمالك بن أنس بن مالك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القرآن و منسوخه و محکمه و متشابهه لسعد بن عبدالله بن أبي خلف</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عين الغريبين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نجم الدين جعفر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اللّنالي في الأخبار و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اللئالي العمادية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علي بن إبراهيم بن أبي جمهور الإحسائي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لزين الكفاة منصور بن الحسن بن الحسين الآبى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في الجمع بين الاشباه والنظائر، ليحيى بن أحمد بن يحيى بن سعيد الحلى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محمد بن علي بن الحسين بن</w:t>
      </w:r>
    </w:p>
    <w:p>
      <w:pPr>
        <w:pStyle w:val="BookText"/>
        <w:rPr/>
      </w:pPr>
      <w:r>
        <w:rPr>
          <w:rFonts w:ascii="Amiri" w:hAnsi="Amiri" w:eastAsia="Amiri" w:cs="Amiri"/>
          <w:color w:val="111111"/>
          <w:sz w:val="28"/>
          <w:sz w:val="28"/>
          <w:szCs w:val="28"/>
          <w:rtl w:val="true"/>
          <w:lang w:bidi="ar-SA"/>
        </w:rPr>
        <w:t>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الاستنصار في النصّ على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لكراجكي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الفصول المختارة أو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النفلية، للشهيد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المحصل للخواجه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النهاية، للمحقق الحلّي نجم الدين جعفر بن الحسن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لشيخ الطائفة محمّد بن الحسن بن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الأصول، 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الحلال والحرام، للعلامة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 في علم الكلام، أيضاً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الأصول، أيضاً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العقول، لفخر الدين الرازي محمد بن عمر بن الحسين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لمجد الدين المبارك بن محمّد بن محمّد بن عبد الكريم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جمعه الشريف الرضيّ محمّد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لفضل الله بن علي بن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تاريخ النبيّ و الأئمة ومعجزاتهم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ابن حمدان الجنبلائي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بالخير في الأصول والفروع للشيخ الصدوق محمد بن 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الهوامع شرح جمع الجوامع لجلال الدين عبدالرحمن بن أبي بكر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 لعماد الدين محمّد بن علي بن حمزة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الأخبار إلى أصول الأخبار للشيخ حسين بن عبدالصمد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لأبي الحسن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الطهراني المظنون أنها لأحمد بن عبدالله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عددناه لك من المصادر، هو ما عرفناه، و مانقل المصنّف عنه غالباً، و نحن نجزم بأنّ مصادر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ذكرناه؛ لأنّ نفس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مقدمة كتابه، بعد ذكره لأسماء خمسة و عشرين عالماً ممن لهم تصانيف كثيرة، ذكر بعض مصنفاتهم التي نقل عنها، ثم كان يقول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تأليفات أخرى قد نرجع إليها، و نورد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يأتي بعبارات أخرى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أحداً تتبع مصادر البحار بدقة لعثر على مصادر أخرى غير هذه، و قد أشار إلى ذلك العلامة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الكتب هي التي عليها مدار النقل، و إن كان من بعضها نادراً، و إن أخرجنا من غيرها، فنصرّح في الكتاب عند إيراد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وقد أخذت مؤسسة آل البيت على عاتقها تحقيق و تصحیح و طبع مصادر البحار، و قد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عشرة مجلدات منها، و نحن ندعو الله لهم بالتوفيق لإكمال هذا العمل الجليل، ونأمل أن يكون هذا مقدّمة لتحقيق دقيق و صحيح لكتاب بحارالأنوار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تلامذة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p>
    <w:p>
      <w:pPr>
        <w:pStyle w:val="BookText"/>
        <w:rPr/>
      </w:pPr>
      <w:r>
        <w:rPr>
          <w:rFonts w:ascii="Amiri" w:hAnsi="Amiri" w:eastAsia="Amiri" w:cs="Amiri"/>
          <w:color w:val="111111"/>
          <w:sz w:val="28"/>
          <w:sz w:val="28"/>
          <w:szCs w:val="28"/>
          <w:rtl w:val="true"/>
          <w:lang w:bidi="ar-SA"/>
        </w:rPr>
        <w:t>لا يخف أنّ تأليف كتاب عظيم كبحار الأنوار ليس ممكناً لشخص واحد، بل لا بدله أن يستعين بآخرين لانجاز مثل هذا العمل الواسع، وكما نرى الآن فإن أكثر المراكز العلمية و الجامعات في العالم، تولي أهمية كبرى للعمل العلمي الجماعي، و نحن نرى عادة أنّ الأعمال العلميّة الكبرى تؤدى عن طريق العمل الجماعي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سار العلامة على هذا النهج في كتابه لما كان يملكه من وضوح في الرؤية، وفكر خلاق، متحرّر، واستعان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بالعلماء من تلاميذه وأصحاب الرأي والفكر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عبدالله الإصفهاني صاحب رياض العلماء و أمير محمد صالح الحسيني، والسيد نعمة الله الجزائري، وملا محمّدرضا، وملّا ذوالفقار، وغيرهم رضوان الله عليهم جميعؤ، فكان العلامة المجلسي يبوب الأبواب، و يشخّص عناوينها ويشير إلى مظان وجود الروايات المناسبة للأبواب، ثمّ يذهب طلابه إلى المظان فيجمعون الأخبار، ويشيرون إليها تحت عناوين الأبواب، ثمّ يأتي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 الصحيح من السقيم، ويرتبها حسب الأبواب، ويعلّق عليها ماشاء من شرح و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السيّد محسن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يخفى أنه كان له كتاب يدلّهم على مواضع ما يريد نقله، فينقلونه، فيكون له الأختيار و الترتيب، و عليهم النقل غالباً، و مما أعانه على تأليف البحار أنه كان جماعاً للكتب، مولعاً باقتنائها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أنه لما تأهب المولى محمّد باقر المجلسي لتأليف كتاب بحار الأنوار، وكان يفحص عن الكتب القديمة، و يسعى في تحصيلها، بلغه أنّ کتاب مدينة العلم للصدوق يوجد في بلاد اليمن فأنهى ذلك إلى سلطان العصر، فوجه السلطان أميراً من أركان الدولة سفيراً إلى ملك اليمن بهدايا وتحف كثيرة لتحصيل ذلك الكتاب، و إنّه كان قد أوقف السلطان بعض أملاكه الخاصة على كتاب البحار، لتنسخ منه نسخ و توقف على الطلبة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عناوين الأبواب، و رموز المصادر، و تفسير الآيات، و شروح الفاظ الحديث، و يترك كتابة متون الأخبار لطلابه، فيكتبونها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ذكر المرحوم ربّاني شيرازي في مقدّمة الجلد الخامس عشر أنه عثر على نسخة أصليّة بخط المصنّف، و النسخة مخطوطة بخط جيّد في غاية الدقة و الاتقان، معلمة بخطوط أُفقيّة بالحمرة، كتب المصنّف بخطه الشريف عناوين أبوابها، و رموز مصادرها، و تفسر الآيات، و شروح الفاظ الحديث، و أمّا متون الأحاديث فهي بخط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أحياناً تجد أنّ العلامة المجلسي كتب آيات الابواب بنفسه، بينما كتب طلابه تفسير الآيات، وقد يكون الأمر بخلاف ذلك، في بعض النسخ، فترى الآيات بخط طلابه، و تفسيرها بخط العلامة المجلسي نفسه، كما سرّح المحقق البهبودي بذلك في مقدمة المجلّد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فإنهم كانوا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الأبواب في رأس كل صفحة و يتركون الصفحة خالية، وكلّما وجدوا حديثاً يناسب عنواناً معيناً قيدوه تحته، و بعد نقل الحديث يتركون مكاناً خالياً في الصفحة ليقيّد فيه الشرح أو التوضيح إذا وجد، و لهذا قال المصحح في الحاشية في ج </w:t>
      </w:r>
      <w:r>
        <w:rPr>
          <w:rFonts w:eastAsia="IRNazanin" w:cs="IRNazanin"/>
          <w:color w:val="111111"/>
          <w:sz w:val="28"/>
          <w:szCs w:val="28"/>
          <w:lang w:bidi="fa-IR"/>
        </w:rPr>
        <w:t>77/236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77/268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هنا بياض مقدار ورق، و ذلك لأنّ عمر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 بترصيف بعض مجلدات الكتاب، و بیان، مشکله و توضیح معضله، و منها هذا المجلّد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كتبوا عنوان الباب و لم يكتبوا أي حديث تحته؛ لعدم إسهال الأجل، كما حدث ذلك في ثمانية عشر باباً من آخر المجلّد التاسع و السبعين، و هي 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باستثناء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يؤسف له أنهم تركوا ذكر عناوين الأبواب في الطبعة الجديدة لبحار الأنوار في متن الكتاب، واكتفوا بذكرها في الكتاب الحاوي على فهرست عناوين الأبواب، وقد كان ينبغى عليهم أن يذكروا كل واحد من عناوين الأبواب الآنفة الذكر في رأس صفحة مستقلة، ويتركوا ما تحت العنوان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الموارد كان تلاميذ العلامة إذا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بواحد من هذه العناوين التي لم يكتب تحتها شيء بينن أوراقه، أثبتوه في محله تحت ذلك العنوان، و يشهد لذلك قول العلامة أفندي في ج </w:t>
      </w:r>
      <w:r>
        <w:rPr>
          <w:rFonts w:eastAsia="Amiri" w:cs="Amiri" w:ascii="Amiri" w:hAnsi="Amiri"/>
          <w:color w:val="111111"/>
          <w:sz w:val="28"/>
          <w:szCs w:val="28"/>
          <w:lang w:bidi="ar-SA"/>
        </w:rPr>
        <w:t>105/193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نحن قد اكتفينا في هذا الباب بما وجدناه في جملة أوراقه و أجزائه التي جمعها هو نفسه في ذلك المعنى في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إنّهم بعد إكمال كلّ مجلّد من البحار، يقومون بتسليمه إلى كاتب، ليستنسخه، ثمّ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يصححه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البهبودي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أنّ سبب اختلاف بعض نسخ البحار، هو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بعض المطالب و ألحقها ببعض مجلّدات الكتاب بعد إتمام و نشر هذه المجلّد ات فمثلاً قال العلامة المجلسي في ج </w:t>
      </w:r>
      <w:r>
        <w:rPr>
          <w:rFonts w:eastAsia="Amiri" w:cs="Amiri" w:ascii="Amiri" w:hAnsi="Amiri"/>
          <w:color w:val="111111"/>
          <w:sz w:val="28"/>
          <w:szCs w:val="28"/>
          <w:lang w:bidi="ar-SA"/>
        </w:rPr>
        <w:t>45/266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تلامذة والدي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رفيع بن مؤمن الجيلي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 مبكية حسنة السبك جزيلة الألفاظ سألنى إيرادها؛ لتكون لسان صدق له في الآخرين، 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المصحح في لاحاشية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المراثي الأربعة التي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المعقوفتين، مما الحقه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تأليف الكتاب و انتساره، و لذلك لا يوجد منها في نسخة الأصل أثر، وإنّما نقلناها من نسخة الكمبانيّ، والظاهر أنهم نقلوها من 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المصنّف أيضاً في ج </w:t>
      </w:r>
      <w:r>
        <w:rPr>
          <w:rFonts w:eastAsia="Amiri" w:cs="Amiri" w:ascii="Amiri" w:hAnsi="Amiri"/>
          <w:color w:val="111111"/>
          <w:sz w:val="28"/>
          <w:szCs w:val="28"/>
          <w:lang w:bidi="ar-SA"/>
        </w:rPr>
        <w:t>50/337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وقع في سنة ست و مائة بعد الألف، في سرّ من رأى حريق في الحرم المطهر بسبب وقوع نار من الفتيلة على بعض الأخشاب و الفروش، فصار ذلك فتنة لضعفاء العقول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الخبر الموحش لما وصل إلى سلطان المؤمنين، و مروّج مذهب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ئمة الطاهرين و ناصر الدين المبين، نجل المصطفين، السلطان حسين برّأه الله من كلّ شين و مين عد ترميم تلك الروضة البهية و تشييدها فرض العين، فأمر بإتمام صناديق أربعة في غاية الترصيص و التزيين، وضريح مشبك كالسماء ذات الحبك زينة للناظرين، ورجوماً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الشبهة وجوابها مما الحقه المؤلّف بعد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سبب ثان الاختلاف النسخ، و هو أنّ العلامة المجلسي كان يرى بعض المطالب مناسبة للمجلّدات التي أنجزت بعد أتمامها، و لكنه خوفاً من اختلاف النسخ، لم يلحقها، و عزم على ذكرها في مستدرك البحار الذي كان ينوي تأليفه منفرداً عن البحار، و لكنّ الأجل لم يمهله، فأضاف تلاميذه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النسخ مختلفة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الأعمال الأخرى لتلاميذ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تبييض و إعادة استنساخ المجلّد ات التى لم تبيّض فى حياة العلامة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أمير محمد صالح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تلاميذ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خمسة وعشرون مجلّداً إلا أنّ سبعة عشر مجلداً منه خرجت من المسودة، و هي فيما ينيف على سبعمائة ألف بيت، و لم تبيض منه ثماني مجلّدات، وكتبت أحاديث هذه الثمانية من غير بيان وتوضيح، ووصى إلي بتميم ذلك أيضاً، وسوف أسعد بإنجاح هذه الخدمة بعد فراغي من شرح الكافي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المجلّد ات السبعة عشر التي خرجت من المسودة في حياة المصنّف 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إلى الرابع عشر، والمجلّد الثامن عشر، والمجلّد الثاني والعشرين، والثالث والعشرين، وأما المجلّد ات التي بيضت وخرجت من المسودة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الآداب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الواحد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الرابع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الخامس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المجلّد الثالث والعشرون فقد ذكر في لؤلؤة البحرين أنه قد تم تبييضه في زمن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هذه يكون قد تم تبييض سبعة عشر مجلداً في عهد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لك هنا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تلاميذ العلامة المجلسى الذين أعانوه في إنجاز هذه الموسوعة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خاتون أخت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محمد صالح 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عبدالله بن ميرزا عيسى بيك الإصفهاني، المعروف بأفندي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الله بن نورالدين البحريني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العلامه في عمله هذا كاتبين هما ملّا ذوالفقار، ملا محمّدرضا، رحمهم الله جميعاً، وجعل حشرهم ونشرهم مع العلّامة المجلسيّ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التعليقات على كتاب بحار الأنوار</w:t>
      </w:r>
    </w:p>
    <w:p>
      <w:pPr>
        <w:pStyle w:val="BookText"/>
        <w:rPr/>
      </w:pPr>
      <w:r>
        <w:rPr>
          <w:rFonts w:ascii="Amiri" w:hAnsi="Amiri" w:eastAsia="Amiri" w:cs="Amiri"/>
          <w:color w:val="111111"/>
          <w:sz w:val="28"/>
          <w:sz w:val="28"/>
          <w:szCs w:val="28"/>
          <w:rtl w:val="true"/>
          <w:lang w:bidi="ar-SA"/>
        </w:rPr>
        <w:t>لقد كانت كتابة التعليقات على الكتب من السنن الحسنة عند علمائنا العظام، وقد جروا عليها منذ أمد بعيد، ونحن نرى أن هذا العمل تزداد الحاجة إليه في هذه الأيام أكثر من ذي قبل، خصوصاً عند تحقيق وتصحيح المتون القديمة، فإنّه ينبغي عند ذلك ذكر مآخذ الآيات والروايات والأقوا في الحاشية، بل وينبغى إلى جانب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لإتقان التحقيق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ما تقتضيه الحاجة من نقد أو بحث لبعض الأمور الواردة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الحقِّ أنّ الطبعة الجديدة لبحار الأنوار قد زيّنت بتعليقات وحواش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السادة العلماء ربّاني شيرازي، مصباح يزدي، بهبودي، غفاري، مسترحمي موسوي ميانجي خرسان، عابدي زنجاني، 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هناك تعليقتين من بين هذه التعليقات أفضلت على البقية، وتميزت عنها تميز الشمس والقمر عن سائر الكواكب، فالأولى تعليقة العلامة المجلسي التي وردت في مواضع من حواشي البحار، فراجع بعضها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العلامة الطباطبائي، وهي متفرّقة ما بين المجلّد الأول وأوائل المجلّد السابع، وآخر تعليقة له أُثبتت في ج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وأكثر ما علقه العلامة كان على تفسير الآيات وطريقة المجلسي في تناول الروايات، وكيفية استفادته منها، وغالباً ما كانت تعليقاته إشكالات وإيرادات على المصنّف وقلّما تراه يعلّق على نفس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 العلامة الطباطبائي في تعليقاته سبيل الاختصار، كما كان في كل كتبه، ولذلك جاءت حواشيه قصيرة غنيّة المضمون والمحتوى، وأحياناً أرجع العلامة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تفسير الميزان كما في ج </w:t>
      </w:r>
      <w:r>
        <w:rPr>
          <w:rFonts w:eastAsia="Amiri" w:cs="Amiri" w:ascii="Amiri" w:hAnsi="Amiri"/>
          <w:color w:val="111111"/>
          <w:sz w:val="28"/>
          <w:szCs w:val="28"/>
          <w:lang w:bidi="ar-SA"/>
        </w:rPr>
        <w:t>3/258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تعليقات العلماء الآخرين على كتاب البحار، فسنتكلّم عنها كمّاً وكيفاً تحت عنوان مصححي بحار الأنوار الآتي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مصحّحى بحار الأنوار</w:t>
      </w:r>
    </w:p>
    <w:p>
      <w:pPr>
        <w:pStyle w:val="BookText"/>
        <w:rPr/>
      </w:pPr>
      <w:r>
        <w:rPr>
          <w:rFonts w:ascii="Amiri" w:hAnsi="Amiri" w:eastAsia="Amiri" w:cs="Amiri"/>
          <w:color w:val="111111"/>
          <w:sz w:val="28"/>
          <w:sz w:val="28"/>
          <w:szCs w:val="28"/>
          <w:rtl w:val="true"/>
          <w:lang w:bidi="ar-SA"/>
        </w:rPr>
        <w:t>لقد ساهم علماء كثيرون في إحياء هذا السفر الجليل تحقيقاً وتصحيحاً، وإيصاله إلى المطبعة؛ ليطبع بشكل لائق به، وبذلوا في ذلك جهوراً مضنية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وتحمّلوا عناء كبيراً، حتى أن بعضاً منهم شغلوا بتصحيح هذا الكتاب وهم في السجن كالمرحوم آية الله ربّاني شيرازي، فقد قال في آخر المجلّد الخامس والعشرين والسابع والعشرين من الطبعة 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إشرافي على هذا المجلّد وتصحيحه معتقلاً، ولم يكن عندي في المجلس بعض المصادر، ولذا لم أوفق لإخراج بعض الأحاديث وتطبيقه مع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تحقيق مجلّدات البحار ليس على نهج واحد، فبعض المجلّد ات ذكرت عناوين المصادر فيها داخل المتن والحال أنّه كان ينبغي ذكرها في الحاشية، وكذلك تعددت وتنوعت أذواق ومشارب المصححين والمحققين بالنسبة إلى مطالب العلامة المجلسي فجاءت تعليقاتهم غير متجانسة، إذ لم تصدر من قلم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المصحّحين والمحقّقين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صححت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ربّاني شيرازي، الشيخ يحيى عابدي، علي أكبر غفّاري قد ذكرنا سابقاً أنّ العلامة الطباطبائي تعليقات على الأجزاء السبعة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صححت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ربّاني شيرازي الشيخ يحيى عابدي، السيّد كاظم الموسوي، بمساعة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صححت من قبل لجنة التحقيق والتصحيح المؤلّفة من المحقق عبدالرحيم ربّاني شيرازي، والمحقق محمّد باقر البهودي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صحّح من قبل المحقق محمّد باقر البهبودي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حققهما وعلّق عليهما المحقق محمّد باقر البهبودي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صححت وحققت من قبل لجنة التحقيق والتصحيح المؤلّفة من السادة العلماء البهبودي، وعابدي، وموسوي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صححت وعلّق عليها من قبل السيد محمد مهدي الخرسان، محمّد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باقر البهبودي والسيد إبراهيم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صححت وعلّق عليها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والسيد إبراهيم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صححها وعلّق عليها كلّ من الأستاذ محمد تقي مصباح اليزدي، ومحمّد باقر البهبودي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صححت وعلّق عليها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ربّاني شيرازي و محمّد باقر البهبودي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صححها وعلّق عليها كل من محمّد باقر البهبودي، والسيد</w:t>
      </w:r>
    </w:p>
    <w:p>
      <w:pPr>
        <w:pStyle w:val="BookText"/>
        <w:rPr/>
      </w:pPr>
      <w:r>
        <w:rPr>
          <w:rFonts w:ascii="Amiri" w:hAnsi="Amiri" w:eastAsia="Amiri" w:cs="Amiri"/>
          <w:color w:val="111111"/>
          <w:sz w:val="28"/>
          <w:sz w:val="28"/>
          <w:szCs w:val="28"/>
          <w:rtl w:val="true"/>
          <w:lang w:bidi="ar-SA"/>
        </w:rPr>
        <w:t>إبراهيم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صححها و علّق عليهما الأستاذ على أكبر غفّارى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صححت وعلّق عليها من قبل محمد باقر البهبودي، والسيد إبراهيم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صححت وعلّق عليها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 ومحمّد باقر البهبودي، والسيد إبراهيم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صححه كلّ من محمّد باقر البهبودي والسيد الميانجي، وعليه تعاليق الشيخ محمّد بن علي بن الحسين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تم بإشراف محمّد باقر البهبودي، وهذا المجلّد مصوّر عن 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صححت وعلّق عليها من قبل السادة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البهبودي والميانجي، ومحمّد بن علي بن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ونعتذر إن فاتنا ذكر واحد من المساهمين في هذا العمل الجليل، لعدم الاطلاع، أو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بعض العلماء الذين بذلوا جهوداً لتصحيح هذا الكتاب ومقابلة نسخه في الطبعات المتقدّمة على الطبعة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خليل بن السيّد محمّد حسين موسوي إمامي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محمّد باقر بن حسنعلي 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محمّدرضا بن السيّد عبد الرسول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بن الشيخ مشكور بن محمد بن صفر النجفي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تقي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بن ملا محمد مهدي بن الأستاذ باقر نجم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مجلدات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إجمالية إلى مضامين الكتاب</w:t>
      </w:r>
    </w:p>
    <w:p>
      <w:pPr>
        <w:pStyle w:val="BookText"/>
        <w:rPr/>
      </w:pPr>
      <w:r>
        <w:rPr>
          <w:rFonts w:ascii="Amiri" w:hAnsi="Amiri" w:eastAsia="Amiri" w:cs="Amiri"/>
          <w:color w:val="111111"/>
          <w:sz w:val="28"/>
          <w:sz w:val="28"/>
          <w:szCs w:val="28"/>
          <w:rtl w:val="true"/>
          <w:lang w:bidi="ar-SA"/>
        </w:rPr>
        <w:t xml:space="preserve">ألّف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مجلداً، ولكنه بعد ذلك قسم المجلّد الخامس عشر إلى مجلدين، فصارت المجلّد ات ستة وعشرين، وقد احتوى كل الكتاب على أربعة وأربعين كتاباً وتسعة وثمانين وأربعمائة وألني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يذكر المصنّف في فهرست مصنّفات الأصحاب الذي ألفه قبل البحار إلا ثمانية وأربعين وثمانمائة وألفي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جمع عناوين هذه الأبواب ورتبها لاختصت لنفسها كتاباً مستقلاً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عازمون على ذكر مضامين البحار بشكل مرتب، ليحصل القارئ على فهرست مجمل لمحتويات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والجهل، وفصل العلم والعلماء، وأصنافهم، وحجيّة الأخبار والقواعد الكلّيّة المستخرجة منها، وذم القياس، وبدأ هذا المجلّد بمقدّمة مستملة على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الأصول والكتب المأخوذ منها الكتاب؛ أي 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الوثوف على الكتب المذكورة واختلافها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الرموز التي وضعها للكتب المذكورة، وأورد تلك الرموز في صدر كلّ خبر ليعلم أنه مأخوذ من أي أصل، وهل هو في أصل واحد، أو متكرّر في الأصول؟ ولو كان في السند اختلاف يذكر الخبر من أحد الكاتبن، ويشير إلى الكتاب الآخر بعده، ويسوقه إلى محلّ الوفاق، ولو كان في المتن اختلاف مغيّر للمعنى، يبيّنه، ومع</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اتحاد المضمون واختلاف الألفاظ ومناسبة الخبر، لبابين، يورده بأحد اللفظين في أحد البابين، وباللّفظ الآخر في الباب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اصطلح عليه للاختصار في الأسناد، مع التحرز المفضي إلى قلّة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 المؤلّفين دأبهم التطويل في ذكر رجال الخبر لتزيين الكتاب وتكثير الأبواب، وبعضهم يسقطون الأسانيد فتنحط الأخبار بذلك عن درجة المسانيد، فيفوت التمييز بين الأخبار في القوة والضعف والكمال والنقص، إذ بالمخبر يعرف شأن الخبر وبالوثوق على الرواة يستدلّ على علوّ الرواية والأثر، فاخترنا ذكر السند بأجمعه مع رعاية غاية الاختصار بالاكتفاء بذكر والدهم أو لقبهم، أو محض اسمهم خالياً عن النسبة إلى الجدّ والأب، وذكر الوصف أو الكنية واللقب، وبالإشارة إلى جميع السند إن كان مما يتكرّر كثيراً في الأبواب برمز وعلامة واصطلاح ممهد في صدر الكتاب؛ لئلا يترك في كتابنا شيء من فوائد الأصول، فيسقط بذلك عن درجة كمال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هذا الفصل الأسماء المفردة المشتركة المذكورة 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لابد من ذكره مما ذكره أصحاب الكتب المأخوذ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وأسماء الله الحسنى، وفيه توحيد المفضل، والرسالة الإهليلجيّة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منسوبان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شرحه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والمشيئة، والإرادة، والقضاء والقدر والهداية، والإضلال، والإمتحان والطينة، والميثاق، والتوبة وعلل الشرائع و مقدمات الموت، و البرزخ والقيامة، وأهوالهما، والشفاعة، والوسيلة،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الاحتجاجات والمناظرات الصادرة عن الصحابة،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ترتيبهم واحداً بعد واحد، و في آخره احتجاجات بعض العلماء، مثل الشيخ المفيد والسيّد المرتضى وغيرهما، وفيه كتاب المسائل لعلي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وقصص الأنبياء والمرسلين من آدم إلى نبينا صلوات الله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عليهم أجمعين، وفيه إثبات عصمتهم، والجواب عن الاعتراضات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سيّدنا ونبينا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الولادة إلى الوفاة، وأحوال جملة من آبائه، وذكر أصحاب الفيل، وحفر زمزم، وأحوال مكة، و شرح حقيقة الإعجاز وبيان، معجزاته، وإعجاز القرآن، وذكر وقائع حياته وغزواته إلى وفاته، وفي آخره ذكر سيدنا سلمان الفارسي، وأبي ذر، و عمار، والمقداد، وبعض آخر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الإلهية وشرائطها ومشتركات أحوال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ورد فيهم من الآيات عموماً، وفضائلهم، وولاداتهم، وغرائب شؤونهم وعلومهم، وفضلهم على الأنبياء، وثواب محبّتهم، وفضل ذرّيّتهم، وفي آخره احتجاجات الشيخ المفيد، والشريف المرتضى، والشيخ الطبرسي في تفضيلهم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الحادثة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الخلفاء، وما وقع في أيامهم من الفتوح وغيرها، وكيفية حرب الجمل وصفين والنهروان وشرح أحوال معاوية في الشام، وغاراته على أطراف العراق، وذكر أحوال بعض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جملة من الأشعار المنسوبة إليه، وشرح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ولادته إلى شهادته، وذكر فضائله معجزاته، وأحوال أبيه أبي طالب، وذكر إيمانه، وأحوال جملة من أصحابه، والنصوص الواردة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أحوال سيّدة النساء 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وفضائلها ومناقبها، ومحنها ومصائبها، وأحوال سيّدنا الإمام أبي محمد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 إلى وفاته، وأحوال سيّد الشهداء الإمام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وشهادته ووقعة الطف، وشرح أخذ المختار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الأئمة الأربعة بعد الحسين الشهيد،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السجاد ومحمّد بن علي الباقر،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تواريخهم، وفضائلهم ومناقبهم وبعض معجزاتهم وكراماتهم،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وتراجم جماعة من أصحابهم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الائمة الأربعة قبل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موسى الرضا، وأبو جعفر محمد بن علي التقي الجواد، وأبو الحسن علي بن محمد الهادي النقي، وأبو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الزكي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أحوالهم، وأحوال بعض أصحابهم وأقاربهم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الحجة بن الحسن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 في آخره بكتاب الغيبة، ذكر فيه أحواله من ولادته ونصوص إمامته، وعلّة غيبة، وعلائم ظهوره، وذكر بلاده وأولاده، وقصة الجزيرة الخضراء، وفيه إثبات الرجعة، وتراجم أصحاب الحجة، وبعض من تشرف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والعالم وحدوثهما وأجزائهما من الفلكيات، وأحوال العرش والكرسي والافلاك، والعناصر والمواليد والملائكة والجن والإنس، والوحوش والطيور، وسائر الحيوان والأزمنة والأمكنة، وفيه أبواب الصيد، والذبائح، والأطعمة والأشربة، وأبواب الطب، وتمام كتاب 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والكفر، وهو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وشروطه وصفات المؤمنين وفضلهم وفضل الشيعة وصفاتهم،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 والمنجيات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وشعبه والأخلاق الرذيلة والمهلكات و بيان معاني الكفر وما يوجبه والنفاق وما يستلزمه من مقابح الخصال ومذام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العشرة و حقوق المعاشرين من الوالدين والأرحام والإخوان وكيفيّة، معاشرتهم، والخذم والمماليك، وحقوق كلّ واحد منهم على صاحبه، وما يناسب ذلك من المطالب والفوائد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عزم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رتب أبواب البحار أن يدخل أبواب العشرة في المجلّد الخامس عشر، كما ذكره في فهرسه، ولكنّه عدل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أفردت الأبواب العشرة كتاباً لصلوحها لجعلها مجلداً برأسها، وإن أدخلناها في هذا المجلّد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المذكور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أوّل الجزء السابع والستين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وحيث كان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جملة أجزاء كتاب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أفرده عنه وجعله مجلّداً برأسه، فمن هذا الوجه تكرّر المجلّد السادس عشر، ولذلك صارت مجلدات بحار الأنوار ستة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أوّل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المجلّد الخامس عشر مشتمل على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الإيمان، والثاني في الأخلاق والثالث في الكفر، والرابع في العشرة فهو صحيح بملاحظة ما ذكره المجلسي في فهرست البحار في الجزء الأوّل من الكتاب، ولكنّه قد صرّح بجعل كتاب العشرة منفصلاً عن المجلّد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 والسنن والأوامر والنواهي، والكبائر والمعاصي، ويعرف بالزيّ والتجمّل أيضاً، وفيه أبواب التطيب والتنظيف، والاكتحال، والتدهين وأبواب المساكن والسهر والسفر، وجوامع المناهي والكبائر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 في المواعظ والحكم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والأحاديث القدسية، ومن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ترتيبهم واحداً بعد واحد، و في آخره موعظة بلوهر الحكيم ليوناسف بن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والصلاة وفيه أدعية الأسابيع، وصلواتها، وصلاة الشهور، وصلوات، الحاجات، ورسالة أزاحة العلّة في معرفة القبلة لشاذان بن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القرآن، وآداب تلاوته، وثوابها، و وجوه إعجازه، وفضائل كلّ سورة منه، وفيه تمام تفسير النعماني المروي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آيات القرآن وأنواع علومه التي تبلغ نيفاً وستين نوعاً، واحتجاجاته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التناقض والاختلاف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وأنواعه، وآداب الدعاء وشروطه، والأدعية المتفرّقة، والأحراز وأدعية الأوجاع، والمناجاة، وبعض الأدعية المشهورة، والصحف الإدريسيّة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والصدقة، والخمس، والصوم، والاعتكاف، وأدعية شهر رمضان، وأعمال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الحادي والعشرون في الحج والعمرة، وأحوال المدينة، والجهاد، والرباط،</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العقود والإيقاعات</w:t>
      </w:r>
    </w:p>
    <w:p>
      <w:pPr>
        <w:pStyle w:val="BookText"/>
        <w:rPr/>
      </w:pPr>
      <w:r>
        <w:rPr>
          <w:rFonts w:ascii="Amiri" w:hAnsi="Amiri" w:eastAsia="Amiri" w:cs="Amiri"/>
          <w:color w:val="111111"/>
          <w:sz w:val="28"/>
          <w:sz w:val="28"/>
          <w:szCs w:val="28"/>
          <w:rtl w:val="true"/>
          <w:lang w:bidi="ar-SA"/>
        </w:rPr>
        <w:t>المجلّد الرابع والعشرون في الأحكام الشرعية، وينتهي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 والعشرون في الإجازات، وفيه تمام فهرست الشيخ منتجب الدين و منتخب علماء الشيعة من سلافة العصر، وأوائل كتاب الإجازات للسيد ابن طاووس، والإجازة الكبيرة لبني زهرة، وإجازات الشهيد الأوّل، والشهيد الثاني، والمحقق الكركي، وصاحب المعالم، وغيرها من الإجازات كإجازات والده وبعض مشايخه له، وإجازاته لبعض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المجلّد آخر الكتب، ويشتمل على أسانيده وطرقه إلى جميع الكتب وإجازات العلماء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تأليف مجلّدات بحار الأنوار</w:t>
      </w:r>
    </w:p>
    <w:p>
      <w:pPr>
        <w:pStyle w:val="BookText"/>
        <w:rPr/>
      </w:pPr>
      <w:r>
        <w:rPr>
          <w:rFonts w:ascii="Amiri" w:hAnsi="Amiri" w:eastAsia="Amiri" w:cs="Amiri"/>
          <w:color w:val="111111"/>
          <w:sz w:val="28"/>
          <w:sz w:val="28"/>
          <w:szCs w:val="28"/>
          <w:rtl w:val="true"/>
          <w:lang w:bidi="ar-SA"/>
        </w:rPr>
        <w:t xml:space="preserve">لقد أنهى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مصنفات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سبعين بعد الألف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عزم بعد ذلك على تأليف كتاب بحار الأنوار فإذن يكون المصنّف قد بدأ بتأليف بحار الأنوار بعد التاريخ الآنف الذكر، وقد استغرق تأليف كتاب البحار أكثر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مجلّدات البحار لم تنته حسب الترتيب العددي لها، فبعض المجلفدات المتأخرة أُنجزت ووجدت طريقها إلى الانتشار قبل المجلّد ات المتقدّمة عليها، ويشهد على ذلك قول العلامة المجلسي في مقدّمة المجلّد الاوّل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ما وجد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يلحقها ببحار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الإلحاق في هذا الكتاب يصير سبباً لتغيير كثير من النسخ المتفرّقة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يعلم أنّ عدّة مجلدات من البحار قد انتشرت قبل انتشار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نشير إلى تاريخ انتهاء كل واحد من المجلّد ات مرتبة حسب تاريخ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انتهى في غرّة ربيع الثاني،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انتهى في شهر رمضان،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الحادي عشر، انتهى في شهر شوّال،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عشر، انتهى في يوم الجمعة السابع عشر من ذي الحجة،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عشر، انتهى في شهر رجب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العاشر انتهى في شهر ربيع الأول،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انتهى في السادس عشر من ربيع الثاني،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انتهى في الحادي عشر من محرّم،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انتهى في ربيع الثاني،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والعشرون، انتهى في اليوم السابع والعشرين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انتهي في ليلة الجمعة في الحادي والعشرين من رمضان،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انتهى في ذي الحجة،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الثامن عشر، انتهي في الحادي والعشرين من شعبان،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عشر، انتهى في أواسط جمادي الثانية،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تاريخ ورد ذكره في كتاب البحار هو سنة اثنتين وسبعين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تصادف أوائل شروع المصنّف في تأليف كتابه، وقد جاء ذلك في ج </w:t>
      </w:r>
      <w:r>
        <w:rPr>
          <w:rFonts w:eastAsia="Amiri" w:cs="Amiri" w:ascii="Amiri" w:hAnsi="Amiri"/>
          <w:color w:val="111111"/>
          <w:sz w:val="28"/>
          <w:szCs w:val="28"/>
          <w:lang w:bidi="ar-SA"/>
        </w:rPr>
        <w:t>255/100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تواترت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بالقرب من تاريخ الكتابة في سنة اثنتين وسبعين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يرجع القارئ في المجلّد ات التي انتهى العمل منها قبل غيرها، إلى مجلدات أخرى لم تكن تامة حين الإرجاع،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المناسبة لهذا الباب ذكرت في الباب الفلاني في مجلّد كذا، مع أنّ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أرجع إليه لم يكن تاماً وكاملاً إلى ذلك الوقت، ولابد أن مراد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مسوّدات ذلك</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المجلّد و أوراقه المتفرّقة فمثلاً قال في المجلّد الخامس من الطبعة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الأخبار المناسبة لهذا الباب في باب العوالم، وخلق الله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باب العوالم في المجلّد الرابع عشر، وقد انتهى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المجلّد الخامس فقد انتهى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الفاصلة بين المجلّد ين سبع وعشرون سنة، وكذلك قال في المجلّد الثالث من الطبعة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أثبتنا الأخبار النافعة في هذا المقصد الأقصى في باب 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باب الاحتضار في المجلّد الثامن عشر من الطبعة القديمة، وقد انتهى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المجلّد الثالث فقد انتهى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طبعات بحار الأنوار</w:t>
      </w:r>
    </w:p>
    <w:p>
      <w:pPr>
        <w:pStyle w:val="BookText"/>
        <w:rPr/>
      </w:pPr>
      <w:r>
        <w:rPr>
          <w:rFonts w:ascii="Amiri" w:hAnsi="Amiri" w:eastAsia="Amiri" w:cs="Amiri"/>
          <w:color w:val="111111"/>
          <w:sz w:val="28"/>
          <w:sz w:val="28"/>
          <w:szCs w:val="28"/>
          <w:rtl w:val="true"/>
          <w:lang w:bidi="ar-SA"/>
        </w:rPr>
        <w:t>لقد بدأ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حياة المجلسي، وفى الأيام الأولى بعد الانتهاء من تأليف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باستنساخ هذا الكتاب و أوصلت نسخ كثيرة إلى العلماء والبلاد المختلفة، وزّعت بعض النسخ على المكاتب المعروفة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 أوقف السلطان بعض أملاكه الخاصة على كتاب البحار؛ لتنسخ منه نسخ، وتوقف على الطلبة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أوّل طبعة لبعض مجلّدات البحار كانت في الهند سنة ثمانية وأربعين ومائتين بعد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المجلّد الأول والثاني فقط، وأوّل ما طبع من البحار في إيران هو المجلّد العاشر سنة سبعين ومائتين بعد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طبع البحار طبعة كمبانية، وتصدّى لطبعه الموفّق الصالح الحاج محمد حسن الملقب بالكمبانيّ الاصفهانيّ، أمين دار الضرب بطهران، وقد شرع في طبعه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يخرج من الطبع مجلداً بعد مجلّد إلى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توفّي فيها المتصدّي المذكور، فتمّم طبع بقية أجزائه ولده الرشيد الحاج حسين آغا، وكمّل طبع الجميع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صرف في سبيل طبعه أموالاً جزيلة، لكنّة أهدى جميع نسخ الكتاب للعلماء تبرّعاً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القضاء الشرعي ج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محمّد مهدي الخرسان عن الطبعة الكمبانية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النسخة المشهورة بكمباني</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أصحّ النسخ المطبوعة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المجلّد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مشخصات طبعات مجلدات البحار بشكل مفصّل،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الكتب المطبوعة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خان بابا مشار،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وسنقوم بذكر محلّ الطبع أوّلاً، ثم تأريخه، ثمّ نوعه وحجمه، وقد نذكر مشخصات أُخرى إذا وجدت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الأول والثاني الهند،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حجري، رحلي، بخط محمّد باقر اروجني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حجري، رحلي، صفحاته غير 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نفدت نسخ هذا المجلّد لكثرة طالبيه أعيد طبعه على الحروف ثانياً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طهران، رحلي،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تبريز،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رحلى،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صفحاته غير مرقمة طهران،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حجري، رحلي، صفحات غير 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طهران،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كمبانى مرقم إلى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حجري، رحلي، بخط صمد بن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التبريزي،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في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يتعلّق بالزهراء صلوات الله عليها، والثاني بالحسن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 حجري رحلي،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طبعة كمباني،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طبعة كمباني،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طهران، من غير تاريخ حجري، رحلي، بخط محمد صادق بن أبي القاسم الحسيني، مع تصحيح ملّا أحمد بن ملا علي الخوانساري، صفحاته غير مرقمه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كمباني، في ثلاثة أجزاء،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الطهراني في الذريعة ج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كانت النسخة التي طبع عنها هذا المجلّد لم يوجد فيها إلا مجرد عناوين أكثر الأبواب الأخيرة من المناهي والكبائر والمعاصي والحدود المذكورة جميعها في الفهرس أسقطوا هذه العناوين المجرّدة عن الحديث في الطبع؛ لعدم الفائدة، فخرج هذا المجلّد عن الطبع ناقصاً، لكنّا ظفرنا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بمعاونة مولانا العلامة الشيخ ميرزا محمّد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كاملة كتبت فيها بعد عنوان كلّ باب أحاديث الباب، وهي نسخة عصر المصنّف أو قريب منه من كتب خزانة العالم الجليل السيد محمدب بن علي الحسني الحسيني البغدادي المعروف بالعطار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واستنسخ هذه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المحدث المعاصر الحاج الشيخ عبّاس القمّي في عدة أيام في الكاظمية في بعض أسفاره،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وأشار إلى وجودها عنده في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القمار، و نسخة أُخرى كتبت عن خطة، وأهديت إلى الحاج محمد حسين آقا ابن الحاج أمين الضرب بطهران؛ كي يسعى في طبع هذه القطعة التي لا تتجاوز أربعة آلاف، بيت، لكنة لم يطبع بعد، وجرى على أصل النسخة ماجرى على بقيّة الكتب الموقوفة بعد وفاة متولّيها السيد حسين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طبع تلك النسخة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حجريّاً، بالحجم الرحلي، في أربعٍ وأربعين صفحة بأمر العلامة الميرزا محمّد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ذلك فإنّ المجلّد السادس عشر بقي ناقصاً، كما أشار إلى ذلك المرحوم ربّاني شيرازي في حاشية مقدّمة البحار،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بعدة أبواب وليست كاملة كما ظنّ العلامة الرازي والطهراني، وبها لا يتم المجلّد السادس عشر، 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النسخة المذكورة التي طبعت بعد سقط منها واحد وعشرون باباً، إليك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عناوين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المجلّد التاسع والسبعين من طبعة البحار الجديدة، هو نفس الأبواب التي سقطت من طبعة الكمباني، و هو نفس الأوراق التي استنسخها المرحوم الشيخ عباس القمّيّ، وقد طبعت مع تصحيح المحقق محمّد باقر البهبودي في المجلّد التاسع والسبعين وقد تم طبع مقدّمة قصيرة للمرحوم الشيخ عبّاس القمّيّ في أوّل هذا المجلّد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هذا المجلّد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كاملة إلى الباب التاسع بعد المائة، الذي هو أوّل باب من أبواب الزي والتجمّل، فيكون المجلّد كاملاً إلى صحيفة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ما بعد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الباب العاشر بعد المائة إلى الواحد والثلاثين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فالأبواب بيضاء خالية من أي حديث ما خلا الباب السابع عشر بعد المائة، والباب السابع والعشرين بعد المائة، ولابد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الباب العاشر بعد المائة احتوى على رمز واحد لكتاب مکارم الاخلاق مع حديث واحد، وكذلك الباب الثاني عشر بعد المائة فإنه يحتوي على رمز واحد لأمالي الصدوق مع حديث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الأبواب التي كانت بيضاء وخالية تماماً من أي حديث هي ثمانية عشر باباً فقط</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طبع على نفقة الحاج ميرزا محمود الأميني القزويني، العالم، الجمع للفنون المنزوي عن عوام الناس، والمأنوس بمكتبته النفيسة إلى أن توفي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حجري، رحلي،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ص، جزؤه الثاني غير مرقم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طبعة كمباني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الذريعة ج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ناقصة، ومحل النقص في كتاب الصلاة في آخر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مابين فضل يوم الجمعة وليلتها و باب أعمال يوم الجمعة وآدابه، والنسخة الموجودة المشتملة على هذه النقيصة كانت عند شيخنا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اسنتسخ النقيصة عنها جمع من الأفاضل وألحقوها بسنخهم المطبوعة، وهي تقرب من اثنتي عشرة صفحة من صفحات البحار في سبعمائة بيت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استدركت هذه النقيصة في الطبعة الحديثة لكتاب البحار، وتم طبع هذه الإحدى عشرة أو الاثنتى عشرة صفحة عما استدركه الميرزا محمد عسكري على طبعة كمباني، من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صحيفة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البهبودي أيضاً في مقدّمة المجلّد التسعين إن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سقطت من المجلّد التسعين في طبعة كمباني، وقد استدركناها وأثبتناها في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أمين الضرب،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طبعة كمباني،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وزيري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في أغلاط مطبعية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ص، إيران،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حجري، وزيري، بخط عبدالله سرابي،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رحلى طهران،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طبعة أمين الضرب، باهتمام محمد خليل بن حسين الأصفهاني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حجري، رحلي،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طبعة أمين الضرب بخط محمد حسن بن محمد علي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حجري، رحلي، بخط أحمد تفرشي طبعة أمين الضرب،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سرداً للطبعات القديمة لبحار الأنوار، وأهم هذه الطبعات وأشهرها طبعة كمباني التي كانت برعاية الحاج محمّد حسن الأصفهاني، أمين دار الضرب، الملقب بالكمباني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طبعة البحار الحديثة فقد أصدرتها كلّ من انتشارات المكتبة الإسلامية وانتشارات دار الكتب الإسلامية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أُعيدت هذه الطبعة مراراً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سرد الأجزاء التي طبعتها انتشارات المكتبة الإسلامية، والأجزاء التي طبعتها انتشارات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طبعت من قبل انتشارات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طبعت من قبل انتشارات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وزارة الثقافة والإرشاد الإسلامي قامت بطبع المجلّد الثاني والثلاثين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والمجلّد الثالث والثلاثين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المجلّد 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امتازت هذه الطبعة الجديدة بأشياء كثيرة؛ وذاك لأنّه قد أشرفت على هذه الطبعة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لجنة علميّة تتألف من رئيس اللجنة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على الكتاب تعليقات قيّمة، ورمز إلى تعليقاته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العالم الخبير الشيخ عبد الرحيم ربّاني الشيرازي والفاضل المحقق الأديب الشيخ يحيى العابدي الزنجاني، والشيخ الفاضل المحقق محمّد باقر البهبودي، وبعض الأفاضل الآخرين، وقد بذلوا جهدهم في تصحيح الكتاب ومقابلته وعرضه على نسخة العديدة المطبوعة والمخطوطة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الشيخ الخبير عبد الرحيم الشيرازي مقدّمتين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ترجمة للمؤلّف، تقع في تسع وعشرين صفحة، وهي تلخيص لما ذكره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الفيض القدسيّ في ترجمة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لمؤلّفى على نحو التفصيل،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يميّز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احتواؤها على تعاليق كثيرة قيّمة، لاغنى للباحث والقارئ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هذا الكتاب لم يزل محتاجاً إلى تحقيق جديد، وأوّل خطوة في هذا السبيل تحقيق مصادر البحار تحقيقاً صحيحاً، وطبعها بشكل فني جديد، و عندها نكون قد اقتربنا من التحقيق الصحيح الكامل لبحار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الخرسان فى مقدّمة المجلّد السادس والأربعين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المصادر المنقول عنها لو توفّرت وكانت مصححة، لكانت أكبر عون في المراجعة والتحقيق ولكن هلّم الخطب في المصادر، فهى بين مفقود أو بحكمه لندرته، وما تيسر منها فغالبها من مطبوعات إيران قديماً يوم كانت وسائل النشر 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مؤسسة الوفاء ودار إحياء التراث العربي في بيروت بطبع كتاب البحار مصوّراً عن طبعة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عشرة ومائة مجلد وقد امتازت هذه الطبعة بالإخراج الجميل، واختلف ترتيب مجلّدات هذه الطبعة عن ترتيب مجلّدات طبعة إيران من المجلّد الرابع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فهرستها يوضّح للقارئ الاختلاف بين الطبعات في ترتيب مجلدات البحار، ليتمكن من المطابقة بين الطبعة التي تحت يده والطبعات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الفهرست لثلاث طبعات فقط، وهي طبعة كمباني، وطبعة إيران، وطبعة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الطبعة الجديدة لم تخل من أغلاط مطبعية، وسوء في التنظيم والإخراج، وإليك 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ج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هناك موجب للتكرار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نفس هذه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ما في نهاية هذه الصفحة ليس له أى ارتباط بما في أوّل الصفحة التالية، فلابد أنه قد سقط شيء وحذف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 جزء من هذه الطبعة مسرد لرموز مصادر الكتاب، وكان ينبغي أن يكون هذا المسرد في كلّ جزء واحداً بلا اختلاف مع أننا نرى أنه ناقص في بعض الأجزاء،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الجزء الثالث وغير موجود في الجزاء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خلل كثير في المجلّد الثاني والثلاثين المطبوع من قبل وزارة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يزوّدوا الكتاب بمسرد لرموز المصادر، مع أن وجوده ضروري جداً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بطعوا رموز المصادر الواردة في صدور الأحاديث بنفس الحروف التي طبعوا بها عبارات الكتاب، مع أنّه كان ينبغي طبعها بحروف كبيرة ومختلفة عن حروف الكتاب ليمكن تمييزها بسهولة،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الصفحات خالياً وهو ممّا يؤثّر على شكل الكتاب وإخراجه الفني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548/83/136/344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خلل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طباعة المجلّد الثالث والثلاثين الذي طبعته وزارة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يضعوا مسرداً لرموز 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بدؤوا في ترقيم الأحاديث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ولانرى ما يبرر ذلك، فقد كان بنبغي لهم إما أن يبدؤوا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أوّل عدد يأتي بعد العدد الأخير في الجزء السابق على هذا الجزء، وإما أن يبدؤوا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طبعوا عناوين الأبواب بحروف صغيرة، كما في صفحتي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88/488</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الحروف المستخدمة في رموز المصادر على نسق واحد؛ فبعضها كبير وبعضها صغير، كما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عنوان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99/348</w:t>
      </w:r>
      <w:r>
        <w:rPr>
          <w:rFonts w:ascii="Amiri" w:hAnsi="Amiri" w:eastAsia="Amiri" w:cs="Amiri"/>
          <w:color w:val="111111"/>
          <w:sz w:val="28"/>
          <w:sz w:val="28"/>
          <w:szCs w:val="28"/>
          <w:rtl w:val="true"/>
          <w:lang w:bidi="ar-SA"/>
        </w:rPr>
        <w:t>، زائد ولا حاجة له؛ لأنه قد وقع في وسط مطلب 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الأفصل إيراد نفس أسماء المصادر في صدور الروايات وترك ذكرها بالرموز، خصوصاً إذا علمنا بأنّ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في أواخر عمره الشريف وبعد أن انتشر كثير من مجلدات البحار، على استبدال الرموز بالأسماء الكاملة للمصادر، لئلا يقع اشتباه، وقد طبق المصنف ذلك في المجلّد 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فاستفاد من الأسماء بدل الرموز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المصحح في ج </w:t>
      </w:r>
      <w:r>
        <w:rPr>
          <w:rFonts w:eastAsia="IRNazanin" w:cs="IRNazanin"/>
          <w:color w:val="111111"/>
          <w:sz w:val="28"/>
          <w:szCs w:val="28"/>
          <w:lang w:bidi="fa-IR"/>
        </w:rPr>
        <w:t>10/124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حاشية له على ذيل كلام للعلامة المجلسي نقل فيه حديثاً من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 مخطوط ولم نظفر بنسخته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الكلام وإن احتملنا صحته في زمن المصحح، فلعل الغارات لم يطبع في ذلك الحين، ولكن مع وجود الطبعات الكثيرة لكتاب الغارات في وقتنا الحاضر، كان ينبغي سدّ أمثال هذا النقص في الطبعات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كثير من العلماء بتصنيف كتب ترتبط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من الأشكال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بحار الأنوار، و هي ما بين مستدرک و فهرست و تلخیص وترجمة، وتعليقة، وها نحن نشير إلى بعض هذه المصنفات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البحار للميرزا محمد الطهراني، الساكن في سامراء،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الغبر في استدراك البحار السابع عشر للحاج ميرزا حسين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فيمن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معجزته في الغيبة الكبرى، وهو مستدرك للمجلد الثالث عشر من البحار، للحاج ميرزا حسين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المزار، تلخيص المجلّد الثاني والعشرين من البحار، لبعض فضلاء استرآباد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المجلّد السابع، لرضا بن محمد نصير بن المولى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الأنوار، مختصر المجلّد السابع من البحار، باللغة الفارسيّة، للشيخ محمّد تقي بن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محمّد باقر الشهير بآغا نجني 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الأوّل لواحد من علماء الهند، دوّنها للأمير السلطان محمّد بلند 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 ترجمة للمجلد الأول للشيخ محمّد تقى بن الشيخ محمد باقر الشهري بآغا نجفي 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المعارف، ترجمة للمجلد الثاني للشيخ محمّد تقى بن الشيخ محمد باقر الشهري بآغا نجفي 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للمجلد السادس، قال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للمجلد الثامن للمولى محمّد نصير بن المولى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الأنهار، ترجمة للمجلد الثامن للمولى محمد مهدي بن محمّد شفيع المازندراني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التاسع لرضا بن المولى محمد نصير بن المولى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العاشر للمفتي السيّد مير محمد عباس التستري اللكهنودي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العاشر للميرزا محمد علي المازندراني، نزيل شمس آباد باصفهان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 الأبرار، ترجمة للمجلد العاشر، يقع في مجلدين، للشيخ محمّد حسن بن عبدالله هشترودي، التبريزي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العاشر إلى لغة الأردو الهنديّة، يقع في 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الأبرار محاسن الأبرار، مصائب الأبرار، للسيد حامد حسين بن السيد حسن فيض آبادي جنفوري، 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فارسية للمجلد الثالث عشر، قام بهذه الترجمة علماء الهند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السلطان نصیرالدین حیدر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للمجلّد الثالث عشر لميرزا علي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الثالث عشر للشيخ حسن بن محمد ولي الارومي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 ترجمة للمجلد الثالث عشر، لعلىّ دواني</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الرابع عشر للشيخ محمّد تقي بن الشيخ محمد باقر الشهير بأغا نجني 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الخامس عشر، لبعض الأفاضل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الأسرار، ترجمة للمجلد السابع عشر للشيخ محمد تقي الشهير بآغا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الحقوق في انتخاب المجلّد السادس عشر، للشيخ محمّد تقي مسجدشاهي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الجمع بين البحار والوافي للمولى محمّدرضا بن المولى عبدالمطلّب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الأزهار في تلخيص البحار، لميرزا محمد بن عبدالنبيّ 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إجازات بحار الأنوار، لميز را محمّد بن رجب علي شريف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البحار الملقب بنور الأنوار، للمولى محمّد بن محمد بن المرتضى الشهير بنور الدين بن أخي المحدث الحكيم المولى محسن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الأنوار في فهرس أبواب جميع مجلدات بحار الأنوار، لميرزا محمد بن رجب على شريف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البحار، لأمير محمد صالح الحسيني خاتون آبادي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الأبواب فهرست لأبواب بحار الأنوار للشيخ جوادبن أبي القاسم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للمرحوم الحاج الشيخ عبّاس القمي قدس سره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مفصل للكتب التي هي مآخذ البحار، قال عنه في الذريعة ج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شرح للفصل الأوّل من مقدمة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محمّد بن أحمد الحسيني اللاهيجاني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الآيات الواردة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الذي ذكرناه قسماً من الكتب التي ألفت بما يتعلق بالبحار من تلخيص، وترجمة، وفهرسة، وغيرها، وقد ذكر صاحب الذريعة في كتابه ج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أُخرى لم نذكرها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وأمّا الكتب التي لم تؤلّف حول كتاب البحار، ولكنّها ارتوت من نبعه، وتزوّدت منه، فهي ممّا لا يمكن إحصاؤها، يمكننا القول بأن أكثر الكتب التي أُلفت بعد البحار، وتطرقت إلى ما تطرّق إليه كتاب البحار، نهلت منه واعتمدت عليه، فهذا هو الحاج ميرزا حسين النوري، مع تبحره وسعة اطلاعه ومع امتلاكه لمكتبة عظيمة غنيّة بالمصنّفات النفيسة، لم يستغن عن هذا السفر الجليل، واعتبره أحد مصادر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إنجاز هذه الموسوعة العظيمة، مع كثرة الاشتغالات وتراكم العقبات، وكثيراً ما نراه يشتكى من كثرة الأشغال وتشتت البال في ثنا يا كلامه، ولكن هذه المشاغل والمصاعب لم تثنه عن عزمه، فاستطاع تأليف كتاب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832000</w:t>
      </w:r>
      <w:r>
        <w:rPr>
          <w:rFonts w:ascii="Amiri" w:hAnsi="Amiri" w:eastAsia="Amiri" w:cs="Amiri"/>
          <w:color w:val="111111"/>
          <w:sz w:val="28"/>
          <w:sz w:val="28"/>
          <w:szCs w:val="28"/>
          <w:rtl w:val="true"/>
          <w:lang w:bidi="ar-SA"/>
        </w:rPr>
        <w:t xml:space="preserve">، بيت، كما ذكر صاحب الذريعة، والبيت في اصطلاح الكتات عبارة عن خمسين حرفاً، وعلى هذا فإنّ البحار يحتوي 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حرف، وإن كتابة هذا المقدار من الحروف يصعب على إنسان فارغ البال فكيف بمن كتبها وبذل فيها ماشاء له التدبّر والتأمل، ولم يكن هذا إلا لتوفيق الله وللهمّه العالية التي يتحلى بها العلامة من المجلسي، فقد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ليلاً ونهاراً في السفر والحضر، و لم يعرف الكل والملل، حتى استوفى ما أراد، وأبقى لنفسه الذكر الخالد، والثناء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ما كان يتحلّي به العلامة المجلسي من تسليم وانقياد وخضوع لأقوال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علم وسعة اطلاع وذوق سليم في فهم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مراد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ويكتفي بذكر بعض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لحديث واعتباره من المتشابهات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والسكوت عن تفسيره والإقرار بالعجز عن فهمه أصوب، وأولى، وأحوط وأحرى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لنذكر وجهاً تبعاً لمن تكلّم فيه على سبيل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عمره الشريف لم يمهله لإتمام مباحث طرحها في البحار و وعد بالتعرّض لها مفصلاً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للعمل بخبر الواحد، غير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وسنفصّل القول في ذلك في المجلّد الآخر من الكتاب إن شاء الله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يمكن أن يستنبط من الآيات والأخبار من متفرّقات مسائل أُصول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وسنورد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تيسر من القول فيها في المجلّد الخامس والعشرين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طرق أخذ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سنفصل القول في تلك الأنواع وفروعها في المجلّد الخامس والعشرين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المصنّف لم يف بما وعد لعدم إمكان الفرصة فرضي الله عنه وأرضاه وأسكنه في أعلى عليين مع نبيه وأئمته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ذلك في حياة، فقال بمناسبة مسأله تحريم النبش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في غاية تمنّى الإشكال والعمدة في تحريم النبش الإجماع، وإثباته هاهنا مشكل؛ لقول جماعة من الأصحاب بالجواز، والله يعلم حقائق الأحكام، ونرجو من فضله سبحانه أن لا يقبضنا إلا في تلك الأماكن المقدّسة؛ لئلا يشكل الأمر على من يتولى أمرنا،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فحشره الله وكتابه في يمينه، ونوره يسعى بين يديه، قريناً لأوليائه</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0" w:name="pg16358_222685"/>
    </w:p>
    <w:p>
      <w:pPr>
        <w:pStyle w:val="Heading2"/>
        <w:numPr>
          <w:ilvl w:val="1"/>
          <w:numId w:val="1"/>
        </w:numPr>
        <w:rPr/>
      </w:pPr>
      <w:bookmarkStart w:id="11" w:name="__RefHeading___Toc6532110_1280447820"/>
      <w:bookmarkStart w:id="12" w:name="_Toc4"/>
      <w:bookmarkEnd w:id="10"/>
      <w:bookmarkEnd w:id="11"/>
      <w:r>
        <w:rPr>
          <w:rtl w:val="true"/>
        </w:rPr>
        <w:t>مناهل الابرار</w:t>
      </w:r>
      <w:bookmarkEnd w:id="12"/>
    </w:p>
    <w:p>
      <w:pPr>
        <w:pStyle w:val="Heading3"/>
        <w:numPr>
          <w:ilvl w:val="2"/>
          <w:numId w:val="1"/>
        </w:numPr>
        <w:rPr/>
      </w:pPr>
      <w:bookmarkStart w:id="13" w:name="__RefHeading___Toc6532112_1280447820"/>
      <w:bookmarkStart w:id="14" w:name="_Toc5"/>
      <w:bookmarkEnd w:id="13"/>
      <w:r>
        <w:rPr>
          <w:rtl w:val="true"/>
        </w:rPr>
        <w:t>اشارة</w:t>
      </w:r>
      <w:bookmarkEnd w:id="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الذى سمك سماء العلم و زيّنها ببروجها للناظرين، و علق عليها قناديل الأنوار بشموس النّبوّة و أقمار الإمامة لمن أراد سلوك مسالك اليقين، وجعل نجومها رجوماً لوساوس الشياطين، وحفظها بثواقب شهبها عن شبهات المضلين، ثم بمضلات الفتن أغطش ليلها و بنيرات البراهين أخرج ضحاها و مهد أراضي قلوب المؤمنين لبساتين الحكمة اليمانية فدحاها، وهيّأها لأزهار أسرار العلوم الربانية فأخرج منها ماءها و مرعاها، و حرسها عن زلازل الشكوك والأوهام، فأودع فيها سكينةً من لطفه كجبال أرساها، فنشكره على نعمه التي لا تحصى، معترفين بالعجز والقصور، ونستهديه لمراشد أمورنا في كلّ میسور و معشور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ونشهد أن لا إله إلا الله وحده لا شريك له شهادة علم وإيقان و تصديق و إيمان يسبق فيها القلب اللسان، و يطابق فيها السر الإعلان وأنّ سيّد أنبيائه و نخبة أصفيائه و نوره في أرضه وسمائه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المنتجى، ورسوله المجتبى، و حبيبه المرتجى، وحجته على كافة الورى، و أن ولي الله، المرتضى، وسيفه المنتضى، و نبأه العظيم، وصراطه المستقيم و حبله المتين، و جنبه المكين،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الوصيين، و إمام الخلق أجمعين، وشفيع يوم الدين ورحمة الله على العالمين وأنّ أطائب عترته وأفاخم ذرّيّته وأبرار أهل بيته سادات الكرام و أتمة الأنام، وأنوار الظلام، ومفاتيح الكلام، وليوث الزحام، وغيوث الإنعام خلقهم الله من أنوار عظمته، وأودعهم أسرار حكمته، وجعلهم معادن رحمته، وأيّدهم بروحه، واختارهم على جميع بريته لهم سمكت المسموكات، ودحيت المدحوّات، </w:t>
      </w:r>
    </w:p>
    <w:p>
      <w:pPr>
        <w:pStyle w:val="BookText"/>
        <w:rPr/>
      </w:pPr>
      <w:r>
        <w:rPr>
          <w:rFonts w:ascii="Amiri" w:hAnsi="Amiri" w:eastAsia="Amiri" w:cs="Amiri"/>
          <w:color w:val="111111"/>
          <w:sz w:val="28"/>
          <w:sz w:val="28"/>
          <w:szCs w:val="28"/>
          <w:rtl w:val="true"/>
          <w:lang w:bidi="ar-SA"/>
        </w:rPr>
        <w:t>و بهم رست الراسيات و استقرّ العرش على السماوات، وبأسرار علمهم أينعت ثمار العرفان في قلوب المؤمنين، وبأمطار فضلهم جرت أنهار الحكمة في صدور الموقنين، فصلوات الله عليهم مادامت الصلوات عليهم وسيلةً إلى تحصيل المثوبات، والثناء عليهم ذريعةً لرفع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ما كانت دركات الجحيم معدة لشدائد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على أعداء الدين معدودة من أفضل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إلى رحمة ربه الغافر ابن المنتقل إلى رياض القدس محمّد تقي طيب الله رمسه محمّد باقر عنى الله عن جرائمها و حشرهما مع أتمتهما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يا معاشر الطالبين للحق و اليقين المتمسكين بعروة اتباع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في عنفوان شبابي حريصاً على طلب العلوم بأنواعها، مولعاً باجتناء فنون المعالي من أفنانها فبفضل الله سبحانه وردت حياضها وأتيت رياضها، و عثرت على صحاحها و مراضها، حتى ملأت كمّي من ألوان ثمارها، واحتوى جيبي على أصناف خيارها، و شربت من كلّ منهل جرعةً روّيّةً وأخذت من كل بيدر حفنةً مغنيةً، فنظرت إلى ثمرات تلك العلوم و غاياتها، وتفكرت في أغراض المحصلين و ما يحتهم على البلوغ إلى نهاياتها، و تأملت فيما ينفع منها في المعاد، و تبصرت فيما يوصل منها إلى الرشاد، فأيقنت بفضله وإلهامه تعالى أنّ زلال العلم لا ينقع إلا إذا أخذ من عين صافية نبعت عن ينابيع الوحى والإلهام، وأنّ الحكمة لا تنجع إذا لم تؤخذ من نواميس الدين و معاقل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العلم كلّه في كتاب الله العزيز الذى لا يأتيه الباطل من بين يديه ولا من خلفه، وأخبار أهل بيت الرسالة الذين جعلهم الله خزاناً لعلمه وتراجمةً لوحيه، وعلمت أنّ علم القرآن لا يفي أحلام العباد باستنباطه على اليقين، ولا يحيط به إلا من انتجبه الله لذلك من أئمة الدّين، الّذين نزل في بيتهم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ما ضيعت زماناً من عمري فيه، مع كونه هو الرائج في دهرنا، وأقبلت على ما علمت أنه سينفعني في معادي مع كونه كاسداً في عصرنا فاخترت الفحص عن أخبار الأئمة الطاهرين الأبرار سلام الله عليهم، وأخذت في البحث عنها، وأعطيت النظر فيها حقه، وأوفيت التّدرّب فيها حظّه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لقد وجدتها سفينة نجاة، مشحونةً بذخائر السعادات وألفيتها فلكاً مزيّناً </w:t>
      </w:r>
    </w:p>
    <w:p>
      <w:pPr>
        <w:pStyle w:val="BookText"/>
        <w:rPr/>
      </w:pPr>
      <w:r>
        <w:rPr>
          <w:rFonts w:ascii="Amiri" w:hAnsi="Amiri" w:eastAsia="Amiri" w:cs="Amiri"/>
          <w:color w:val="111111"/>
          <w:sz w:val="28"/>
          <w:sz w:val="28"/>
          <w:szCs w:val="28"/>
          <w:rtl w:val="true"/>
          <w:lang w:bidi="ar-SA"/>
        </w:rPr>
        <w:t>بالنيرات المنجية عن ظلم الجهالات، ورأيت سبلها لائحةً، وطرقها واضحةً، وأعلام الهداية والفلاح على مسالكها مرفوعةً، وأصوات الداعين إلى الفوز والنجاح في مناهجها مسموعةً، و وصلت في سلوك شوارعها إلى رياض نضرة، وحدائق خضرة، مزيّنةً بأزهار كلّ علم وثمار كلّ حكمة، وأبصرت في طي منازلها طرقاً مسلوكةً معمورة، موصلةً إلى كلّ شرف و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على حكمة إلا وفيها صفوها، ولم أظفر بحقيقة إلا وفيها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الإحاطة بالكتب المتداولة المشهورة تتبعت الأصول المعتبرة المهجورة التي تركت في الأعصار المتطاولة والأزمان المتمادية إما لاستيلاء سلاطين المخالفين وأئمة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لرواج العلوم الباطلة بين الجمال المدعين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اعتناء جماعة من المتأخرين بها اكتفاءاً بما اشتهر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أجمع وأكفى وأكمل وأشفى من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أسأل عنها في شرق البلاد وغربها حيناً، وألح في الطلب لدى كلّ من أظنّ عنده شيئاً من ذلك وإن كان به ضنيناً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ساعدني على ذلك جماعة من الإخوان، ضربوا في البلاد لتحصيلها، وطلبوها في الأصقاع والأقطار طلباً حثيثاً حتى اجتمع عندي بفضل ربي كثير من الأصول المعتبرة التى كان عليها معوّل العلماء في الأعصار الماضية، وإليها رجوع الأفاضل في القرون الخالية، فألفيتها مشتملةً على فوائد جمة خلت عنها الكتب المشهورة المتداولة، واطّلعت فيها على مدارك كثير من الأحكام اعترف الأكثرون بخلو كل منها عما يصلح أن يكون مأخذاً له فبذلت غاية جهدي في ترويجها و تصحيحها و تنسيقها وتنقيحها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الزمان في غاية الفساد و وجدت أكثر أهلها حائدين عما يؤدي إلى الرشاد خشيت أن ترجع عما قليل إلى ما كانت عليه من النسيان و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أن يتطرّق إليها التشتت، لعدم مساعدة الدهر الخوّان، و مع ذلك كانت الأخبار المتعلقة بكل مقصد منها متفرّقاً في الأبواب، متبدّداً في الفصول، قلما يتيسر لأحد العثور على جميع الأخبار المتعلقة بمقصد من المقاصد منها، ولعلّ هذا أيضاً كان أحد أسباب تركها، وقلّة رغبة النّاس في ضبطها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فعزمت بعد الاستخارة من ربي والاستعانة بحوله وقوته، والاستمداد من تأييده و </w:t>
      </w:r>
    </w:p>
    <w:p>
      <w:pPr>
        <w:pStyle w:val="BookText"/>
        <w:rPr/>
      </w:pPr>
      <w:r>
        <w:rPr>
          <w:rFonts w:ascii="IRNazanin" w:hAnsi="IRNazanin" w:eastAsia="IRNazanin"/>
          <w:color w:val="111111"/>
          <w:sz w:val="28"/>
          <w:sz w:val="28"/>
          <w:szCs w:val="28"/>
          <w:rtl w:val="true"/>
          <w:lang w:bidi="fa-IR"/>
        </w:rPr>
        <w:t>رحمته، على تأليفها و نظمها و ترتيبها وجمعها، في كتاب متسقة الفصول والأبواب، مضبوطة المقاصد و المطالب، على نظام غریب و تألیف عجیب لم يعهد مثله في مؤلّفات القوم ومصنفاتهم، فجاء بحمد الله كما أردت على أحسن الوفاء، وأتاني بفضل ربي فوق ما مهدت و قصدت على أفضل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فصدّرت كل باب بالآيات المتعلقة بالعنوان ثم أوردت بعدها شيئاً مما ذكره بعض المفسرين فيها إن احتاجت إلى التفسير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حاز كل باب منه إما تمام الخبر المتعلّق بعنوانه،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الذى يتعلّق به مع إيراد تمامه في موضع آخر أليق به، أو الإشارة إلى المقام المذكور فيه لكونه أنسب بذلك المقام، رعايةً لحصول الفائدة المقصودة مع الإيجاز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وأوضحت ما يحتاج من الأخبار إلى الكشف ببيان شاف على غاية الإيجاز لئلا تطول الأبواب و يكثر حجم الكتاب، فيعسر تحصيله على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أمهلني الأجل وساعدني فضله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أكتب عليه شرحاً كاملاً يحتوي على كثير من المقاصد التي لم توجد في مصنّفات الأصحاب، وأشبع فيها الكلام لأولي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الفوائد الطريفة لكتابنا اشتماله على كتب وأبواب كثيرة، الفوائد جمة العوائد أهملها مؤلّفوا أصحابنا رضوان الله عليهم، فلم يفردوا لها كتاباً ولا باباً ككتاب العدل والمعاد، وضبط تواريخ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السماء والعالم المشتمل على أحوال العناصر والمواليد وغيرها مما لا يخفى على الناظر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معشر إخوان الدين المدعين لولاء أئمة المؤمنين، أقبلوا نحو مأدبتي هذه مسرعين، وخذوها بأيدي الإذعان واليقين، فتمسكوا بها واثقين، إن كنتم فيما تدعون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من الدين يقولون بأفواههم ماليس في قلوبهم، ويترشّح من فحاوي كلامهم مطاوي جنوبهم، ولا من الذين أشربوا في قلوبهم حبّ البدع والأهواء بجهلهم وضلالهم، وزيّفوا ما روّجته الملل الحقة بما زخرفته منكروا الشرايع بموّهات أقوالهم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بشرى لكم ثم بشرى لكم إخواني بكتاب جامعة المقاصد، طريفة الفرائد، لم تأت الدهور بمثله حسناً وبهاءاً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وانجم طالع من أفق الغيوب لم ير الناظرون ما يدانيه نوراً وضياءاً، وصديق شفيق لم يعهد في الأزمان السالفة شبهه صدقاً و وفاءاً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عماك يا منكر علوّ أفنانه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وسموّ أغصانه حسداً و عناداً و عمها و حسبك ريبك، يا من لم يعترف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برفعة شأنه وحلاوة بيانه جهلاً وضلالاً و بلها، ولاشتماله على أنواع العلوم و الحكم والأسرار و إغنائه عن جميع كتب الأخبار سميته بكتاب</w:t>
      </w:r>
      <w:r>
        <w:rPr>
          <w:rFonts w:eastAsia="Amiri" w:cs="Amiri" w:ascii="Amiri" w:hAnsi="Amiri"/>
          <w:color w:val="111111"/>
          <w:sz w:val="28"/>
          <w:szCs w:val="28"/>
          <w:rtl w:val="true"/>
          <w:lang w:bidi="ar-SA"/>
        </w:rPr>
        <w:t xml:space="preserve">: </w:t>
      </w:r>
      <w:bookmarkStart w:id="15" w:name="pg16365_222692"/>
    </w:p>
    <w:p>
      <w:pPr>
        <w:pStyle w:val="Heading3"/>
        <w:numPr>
          <w:ilvl w:val="2"/>
          <w:numId w:val="1"/>
        </w:numPr>
        <w:rPr/>
      </w:pPr>
      <w:bookmarkStart w:id="16" w:name="__RefHeading___Toc6532114_1280447820"/>
      <w:bookmarkStart w:id="17" w:name="_Toc6"/>
      <w:bookmarkEnd w:id="15"/>
      <w:bookmarkEnd w:id="16"/>
      <w:r>
        <w:rPr>
          <w:rtl w:val="true"/>
        </w:rPr>
        <w:t>بحار الانوار</w:t>
      </w:r>
      <w:r>
        <w:rPr>
          <w:rtl w:val="true"/>
        </w:rPr>
        <w:t xml:space="preserve">: </w:t>
      </w:r>
      <w:r>
        <w:rPr>
          <w:rtl w:val="true"/>
        </w:rPr>
        <w:t>الجامعة لدرر أخبار الائمة الاطهار</w:t>
      </w:r>
      <w:bookmarkEnd w:id="17"/>
    </w:p>
    <w:p>
      <w:pPr>
        <w:pStyle w:val="BookText"/>
        <w:rPr/>
      </w:pPr>
      <w:r>
        <w:rPr>
          <w:rFonts w:ascii="Amiri" w:hAnsi="Amiri" w:eastAsia="Amiri" w:cs="Amiri"/>
          <w:color w:val="111111"/>
          <w:sz w:val="28"/>
          <w:sz w:val="28"/>
          <w:szCs w:val="28"/>
          <w:rtl w:val="true"/>
          <w:lang w:bidi="ar-SA"/>
        </w:rPr>
        <w:t>ولنقدّم قبل الشروع في الأبواب مقدّمةً لتمهيد ما اصطلحنا عليه في كتابنا هذا، وبيان ما لابد من معرفته في الاطلاع على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تشتمل على فصول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532116_1280447820"/>
      <w:bookmarkStart w:id="19" w:name="_Toc7"/>
      <w:bookmarkEnd w:id="18"/>
      <w:r>
        <w:rPr>
          <w:rtl w:val="true"/>
        </w:rPr>
        <w:t>الفصل الاول</w:t>
      </w:r>
      <w:r>
        <w:rPr>
          <w:rtl w:val="true"/>
        </w:rPr>
        <w:t xml:space="preserve">: </w:t>
      </w:r>
      <w:r>
        <w:rPr>
          <w:rtl w:val="true"/>
        </w:rPr>
        <w:t>في بيان الاصول والكتب المأخوذ منها</w:t>
      </w:r>
      <w:bookmarkEnd w:id="19"/>
    </w:p>
    <w:p>
      <w:pPr>
        <w:pStyle w:val="BookText"/>
        <w:rPr/>
      </w:pPr>
      <w:r>
        <w:rPr>
          <w:rFonts w:ascii="Amiri" w:hAnsi="Amiri" w:eastAsia="Amiri" w:cs="Amiri"/>
          <w:color w:val="111111"/>
          <w:sz w:val="28"/>
          <w:sz w:val="28"/>
          <w:szCs w:val="28"/>
          <w:rtl w:val="true"/>
          <w:lang w:bidi="ar-SA"/>
        </w:rPr>
        <w:t xml:space="preserve">يمكننا ان نذكر منها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علل الشرائع والأحكام، و كتاب إكمال الدين وإتمام النعمة في الغيبة، وكتاب التوحيد، وكتاب الخصال، وكتاب الأمالي والمجالس، وكتاب ثواب الأعمال و عقاب الأعمال، وكتاب معاني الأخبار، وكتاب الهداية، ورسالة العقائد، وكتاب صفات الشيعة، وكتاب فضائل الشيعة، وكتاب مصادقة الإخوان، وكتاب فضائل الأشهر الثلاثة، وكتاب النصوص، وكتاب المقنع، كلّها للشيخ الصدوق أبي جعفر محمد بن علي بن الحسين بن موسى بن بابويه القمي رضوان الله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الإمامة والتبصرة من الحيرة للشيخ الأجل أبي الحسن علي بن الحسين ابن موسى بن بابويه والد الصدوق طيب الله تربتهما، وأصل آخر منه أو من غيره من القدماء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القرائن أنّه تأليف الشيخ الثقة الجليل هارون ابن موسى </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قرب الإسناد للشيخ الجليل الثقة أبي جعفر محمد بن عبد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ابن الحسين بن جامع بن مالك الحميري القمي وظني أن الكتاب لوالده و هو راوله کما صرح به النجاشي و إن كان الكتاب له كما صرح به ابن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فالوالد متوسط بينه وبين ما أوردناه من أسانيد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بصائر الدرجات للشيخ الثقة العظيم الشأن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المجالس الشهير بالأمالي، وكتاب الغيبة، وكتاب المصباح الكبير، وكتاب المصباح الصغير، وكتاب الخلاف، وكتاب المبسوط، وكتاب النهاية، و كتاب الفهرست، و كتاب الرجال، وكتاب تفسير التبيان وكتاب تلخيص الشافي، وكتاب العدّة في أصول الفقه، و كتاب الاقتصاد، وكتاب الإيجاز في الفرائض، وكتاب الجمل وأجوبة المسائل الحائرية وغيرها من الرسائل كلّها لشيخ الطائفة محمّد بن الحسن الطوسي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الإرشاد و کتاب المجالس و كتاب النصوص، وكتاب الاختصاص والرسالة الكافية في إيطال توبة الخاطئة، ورسالة مسارّ الشيعة في مختصر التواريخ الشرعية، وكتاب المقنعة وكتاب العيون والمحاسن المشتهر بالفصول، وكتاب المقالات وكتاب المزار و كتاب إيمان أبي طالب و رسائل ذبائح أهل الكتاب والمتعة، وسهو النبيّ و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وتزويج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بنته من عمر، و وجوب المسح، وأجوبة المسائل السرويّة و العكبرية والإحدى و الخمسين و غيرها، و شرح عقائد الصدوق كلّها للشيخ اللجليل المفيد محمّد بن محمّد بن النعمان قدس الله لطيفه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المجالس الشهير بالأمالي للشيخ الجليل أبي علي الحسن بن شيخ الطائفة قدّس الله روحهما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كامل الزيارة للشيخ النبيّ ل الثقة أبي القاسم جعفر بن محمد بن جعفر بن </w:t>
      </w:r>
      <w:bookmarkStart w:id="20" w:name="pg16365_222694"/>
    </w:p>
    <w:p>
      <w:pPr>
        <w:pStyle w:val="BookText"/>
        <w:rPr/>
      </w:pPr>
      <w:bookmarkEnd w:id="20"/>
      <w:r>
        <w:rPr>
          <w:rFonts w:ascii="IRNazanin" w:hAnsi="IRNazanin" w:eastAsia="IRNazanin"/>
          <w:color w:val="111111"/>
          <w:sz w:val="28"/>
          <w:sz w:val="28"/>
          <w:szCs w:val="28"/>
          <w:rtl w:val="true"/>
          <w:lang w:bidi="fa-IR"/>
        </w:rPr>
        <w:t>موسی بن قولویه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المحاسن والآداب للشيخ الكامل الثقة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التفسير للشيخ الجليل الثقة علي بن إبراهيم بن هاشم القمي، وكتاب العلل لولده الجليل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التفسير لمحمّد بن مسعود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بالعياشي الشيخ الثقة الراوية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التفسير المنسوب إلى الإمام الهمام الصمصام الحسن بن عليّ العسكريّ صلوات الله عليه و على آبائه وولده الخلف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روضة الواعظين و تبصرة المتعظين للشيخ محمد بن علي بن أحمد الفارسي، وأخطأ جماعة و نسبوه إلى الشيخ المفيد، وقد صرّح بما ذكرناه ابن شهر آشوب في المناقب والشيخ منتجب الدين في الفهرست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الإجازة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سنده إلى هذا الكتاب كما سنذكره في المجلّد الآخر من الكتاب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532118_1280447820"/>
      <w:bookmarkStart w:id="22" w:name="_Toc8"/>
      <w:bookmarkEnd w:id="21"/>
      <w:r>
        <w:rPr>
          <w:rtl w:val="true"/>
        </w:rPr>
        <w:t>الفصل الثاني</w:t>
      </w:r>
      <w:r>
        <w:rPr>
          <w:rtl w:val="true"/>
        </w:rPr>
        <w:t xml:space="preserve">: </w:t>
      </w:r>
      <w:r>
        <w:rPr>
          <w:rtl w:val="true"/>
        </w:rPr>
        <w:t>في بيان الوثوق على الكتب المذكورة واختلافها في ذلك</w:t>
      </w:r>
      <w:bookmarkEnd w:id="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أكثر الكتب التي اعتمدنا عليها في النقل مشهورة معلومة الانتساب إلى مؤلّفيها ككتب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سوى الهداية، وصفات الشيعة، وفضائل الشيعة ومصادقة الإخوان، وفضائل الأشهر لاتقصر في الاشتهار عن الكتب الأربعة الّتي عليها المدار في هذه الأعصار، و هي داخلة في إجازاتنا، ونقل منها من تأخر عن الصدوق من الأفاضل الأخيار وكتاب الهداية أيضاً مشهور لكن ليس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 الله لنا منها كتباً عتيقةً مصححةً ككتاب الأمالي فإنّا وجدنا منه نسخةً مصححةً معربةً مكتوبةً في </w:t>
      </w:r>
    </w:p>
    <w:p>
      <w:pPr>
        <w:pStyle w:val="BookText"/>
        <w:rPr/>
      </w:pPr>
      <w:r>
        <w:rPr>
          <w:rFonts w:ascii="Amiri" w:hAnsi="Amiri" w:eastAsia="Amiri" w:cs="Amiri"/>
          <w:color w:val="111111"/>
          <w:sz w:val="28"/>
          <w:sz w:val="28"/>
          <w:szCs w:val="28"/>
          <w:rtl w:val="true"/>
          <w:lang w:bidi="ar-SA"/>
        </w:rPr>
        <w:t>قريب من عصر المؤلّف، وكان مقروّاً على كثير من المشائخ و كان عليه إجازاتهم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كتاب الخصال عرضناه على نسختين قديمتين كان على إحديهما إجازة الشيخ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 إكمال الدين استنسخناه من كتاب عتيق كان تاريخ كتابتها قريباً من زمان التأليف، وكذا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صححنا الجزء الأول منه من كتاب مصحح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بخط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أنّه لم يكن بخطه ولكن كان عليه خطه و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الإمامة مؤلّفه من أعاظم المحدثين والفقهاء، وعلماؤنا يعدون فتاواه من جملة الأخبار، ووصل إلينا منه نسخة قديمة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الآخر مشتمل على أخبار شريفة متينة معتبرة الأسانيد، ويظهر منه جلالة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قرب الإسناد من الأصول المعتبرة المشهورة وكتبناه من نسخة قديمةً مأخوذة من خط الشيخ محمّد بن أدريس وكان عليها صورة خطه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نقلته منه كان فيه لحن صريح وكلام مضطرب فصورته على ما وجدته خوفاً من التغيير و التبديل فالناظر فيه يمهد العذر فقد بيّنت عذري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بصائر الدرجات من الأصول المعتبرة التي عنها الكليني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أيضاً من الكتب المشهورة إلا كتاب الأمالي فإنه ليس في الاشتهار كسائر كتبه، لكن وجدنا منه نسخاً قديمةً عليها إجازات الأفاضل، ووجدنا ما نقل عنه المحدثون والعلماء بعده موافقاً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وأمالي ولده العلامة في زماننا أشهر من أماليه، وأكثر الناس يزعمون أنه أمالي الشيخ و ليس كذلك كما ظهر لي من القرائن الجليّة، ولكن أمالي ولده لا يقصر عن أماليه في الاعتبار والاشتهار، وإن كان أمالي الشيخ عندي أصح وأوثق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الإرشاد أشهر من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المجالس وجدنا منه نسخاً عتيقةً والقرائن تدلّ على صحته</w:t>
      </w:r>
      <w:r>
        <w:rPr>
          <w:rFonts w:eastAsia="Amiri" w:cs="Amiri" w:ascii="Amiri" w:hAnsi="Amiri"/>
          <w:color w:val="111111"/>
          <w:sz w:val="28"/>
          <w:szCs w:val="28"/>
          <w:rtl w:val="true"/>
          <w:lang w:bidi="ar-SA"/>
        </w:rPr>
        <w:t xml:space="preserve">. </w:t>
      </w:r>
      <w:bookmarkStart w:id="23" w:name="pg16365_222696"/>
    </w:p>
    <w:p>
      <w:pPr>
        <w:pStyle w:val="BookText"/>
        <w:rPr/>
      </w:pPr>
      <w:bookmarkEnd w:id="23"/>
      <w:r>
        <w:rPr>
          <w:rFonts w:ascii="Amiri" w:hAnsi="Amiri" w:eastAsia="Amiri" w:cs="Amiri"/>
          <w:color w:val="111111"/>
          <w:sz w:val="28"/>
          <w:sz w:val="28"/>
          <w:szCs w:val="28"/>
          <w:rtl w:val="true"/>
          <w:lang w:bidi="ar-SA"/>
        </w:rPr>
        <w:t xml:space="preserve">وأما كتاب الاختصاص فهو كتاب لطيف مشتمل على أحوال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أخبار غريبة، ونقلته من نسخة عتيقة، وكان مكتوباً على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مستخرج من كتاب الاختصاص تصنيف أبي علي أحمد بن الحسين بن أحمد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بعد الخطبة هكذا قال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غالب أحمد بن محمد الزراري و جعفر بن محمّد بن قولويه إلى آخر السند، وكذا إلى آخر الكتاب يبتدىء من مشائخ الشيخ المفيد، فالظاهر أنّه من مؤلّفات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كتبه للاشتهار غنيّة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كامل الزيارة من الأصول المعروفة، وأخذ منه الشيخ في التهذيب و غيره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المحاسن للبرقي من الأصول المعتبرة، وقد نقل عنه الكليني وكلّ من تأخّر عنه من المؤلّفين وكتب اخرى قد ذكرت في بداية الاحاديث</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532120_1280447820"/>
      <w:bookmarkStart w:id="25" w:name="_Toc9"/>
      <w:bookmarkEnd w:id="24"/>
      <w:r>
        <w:rPr>
          <w:rtl w:val="true"/>
        </w:rPr>
        <w:t>الفصل الثالث</w:t>
      </w:r>
      <w:bookmarkEnd w:id="25"/>
    </w:p>
    <w:p>
      <w:pPr>
        <w:pStyle w:val="BookText"/>
        <w:rPr/>
      </w:pPr>
      <w:r>
        <w:rPr>
          <w:rFonts w:ascii="Amiri" w:hAnsi="Amiri" w:eastAsia="Amiri" w:cs="Amiri"/>
          <w:color w:val="111111"/>
          <w:sz w:val="28"/>
          <w:sz w:val="28"/>
          <w:szCs w:val="28"/>
          <w:rtl w:val="true"/>
          <w:lang w:bidi="ar-SA"/>
        </w:rPr>
        <w:t>في بيان الرموز التي وضعناها للكتب المذكورة و نوردها في صدر كلّ خبر ليُعلم أنه مأخوذ من أيّ أصل و هل هو في أصل واحد أو متكرّر في الأصول، ولو كان في السند اختلاف نذكر الخبر من أحد الكتابين و نشير إلى الكتاب الآخر بعده و نسوقه إلى 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المتن اختلاف مغيّر للمعنى نبينه و مع اتحاد المضمون و اختلاف الألفاظ و مناسبة الخبر لبابين نورد بأحد اللفظين في أحد البابين وباللفظ الآخر في الباب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الرموز قد اوردناها في ختام كلّ 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ما اصطلحنا عليه للاختصار في الإسناد مع التحرّز عن الإرسال المفضي إلى </w:t>
      </w:r>
    </w:p>
    <w:p>
      <w:pPr>
        <w:pStyle w:val="BookText"/>
        <w:rPr/>
      </w:pPr>
      <w:r>
        <w:rPr>
          <w:rFonts w:ascii="Amiri" w:hAnsi="Amiri" w:eastAsia="Amiri" w:cs="Amiri"/>
          <w:color w:val="111111"/>
          <w:sz w:val="28"/>
          <w:sz w:val="28"/>
          <w:szCs w:val="28"/>
          <w:rtl w:val="true"/>
          <w:lang w:bidi="ar-SA"/>
        </w:rPr>
        <w:t>قلّة الاعتماد فإنّ أكثر المؤلّفين دأبهم التطويل في ذكر رجال الخبر لتزيين الكتاب و تكثير الأبواب، وبعضهم يسقطون الأسانيد فتنحطّ الأخبار بذلك عن درجة المسانيد فيفوت التميز بين الأخبار في القوة والضعف والكمال و النقص؛ إذ بالمخبر يعرف شأن الخبر، وبالوثوق على الرواة يستدلّ على علوّ الرواية والأثر، فاخترنا ذكر السند بأجمعه مع رعاية غاية الاختصار بالاكتفاء عن المشاهير بذكر والدهم، أو لقبهم، أو محض اسمهم، خالياً عن النسبة إلى الجدّ والأب و ذكر الوصف و الكنية واللقب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وبالإشارة إلى جميع السند إن كان تما يتكرر كثيراً في الأبواب برمز و علامة واصطلاح ممهد في صدر الكتاب لئلا يترك في كتابنا شيء من فوائد الأصول فيسقط بذلك عن درجة كمال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اختصرناه من أسناد قرب الإسناد فكلّ ما كان فيه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عن السندي بن محمد البزاز، عن أبي البختري وهب بن وهب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عنهما عن حنّان فهما عبد الصمد بن محمّد و محمّد بن عبد الحميد معا عن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على عن أخيه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العلوي، عن جده علي بن جعفر، عن أخيه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ابن رئاب فهو بهذا الاسناد أحمد وعبدالله ابنا محمد بن عيسى، عن الحسن بن محبوب، عن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عن حمّاد بن عيسى فهو بهذا الاسناد محمّد بن عيسى، والحسن ابن ظريف، وعلى بن إسماعيل، كلّهم عن حمّاد بن عيسى البصري الجهنيّ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كان فيه ابن سعد، عن الأزدي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سعد، عن بكر بن محمّد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ما كان فيه ابن ظريف، عن ابن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الحسن بن ظريف، والحسين ابن علوان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اختصرناه من أسانيد كتب الصدوق فكلّما كان في خبر الأعمش فهو بهذا السند المذكور في كتاب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محمد بن الهيثم العجلي و أحمد بن الحسن القطّان، و محمّد بن أحمد السناني، والحسين بن إبراهيم بن أحمد بن هشام المكتب، و عبد الله بن محمد الصائغ، وعلي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عن بكر بن عبدالله بن حبيب، عن تميم بن بهلول، عن أبي معاوية، عن الأعمش، عن جعفر بن محمّد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 كان في خبر ابن سلام فهو بهذا السند الذي أورده الصدوق في كتبه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يحيى بن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عمارة السكري السرياني،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عاصم بقزوين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هارون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عبدالله بن يزيد بن سلام بن عبید الله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حدثني أبي عبدالله بن يزيد، قال حدثني يزيد بن 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ما كان فيه في علل الفضل بن شاذان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عبدالواحد ابن عبدوك النيسابوري، على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في خبر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ذكره الصدوق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عبدالعزيز بن محمّد بن عيسى الأبهري، قال حدثنا أبو عبدالله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واقد، عن الحسين بن زيد، عن الصادق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فيه بالاسناد إلى وهب فهو كما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w:t>
      </w:r>
    </w:p>
    <w:p>
      <w:pPr>
        <w:pStyle w:val="BookText"/>
        <w:rPr/>
      </w:pPr>
      <w:r>
        <w:rPr>
          <w:rFonts w:ascii="Amiri" w:hAnsi="Amiri" w:eastAsia="Amiri" w:cs="Amiri"/>
          <w:color w:val="111111"/>
          <w:sz w:val="28"/>
          <w:sz w:val="28"/>
          <w:szCs w:val="28"/>
          <w:rtl w:val="true"/>
          <w:lang w:bidi="ar-SA"/>
        </w:rPr>
        <w:t>محمد بن شاذان بن أحمد البروازيّ، عن أبي عليّ محمّد بن محمّد بن الحرث بن سفيان الحافظ السمرقندي عن صالح بن سعيد الترمذي، عن عبد المنعم بن إدريس، عن أبيه، عن وهب بن منبه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باسناد العلوي فهو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ابن عيسى العلوي الحسيني، عن محمد بن إبراهيم بن أسباط، عن أحمد بن محمد بن زياد القطّان عن أبي الطيب أحمد بن محمّد بن عبدالله، عن عيسى بن جعفر العلوي العمري، عن آبائه،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بإسناد التميمي فهو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محند ابن عمر بن أسلم بن البرّ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الله بن محمد بن العباس الرازي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 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فيه بالأسانيد 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أورده الصدوق 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أبو الحسن محمّد بن على بن على بن الشاه المرورودي بمروالرود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عبدالله النيسابوري قال حدثنا ابو القاسم عبدالله بن احمد بن عامر بن سلمويه الطائي بالبصرة، قال حدثنا أبي في سنة ستين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منصور أحمد بن إبراهيم بن بكر الخوزيّ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بن إبراهيم بن مروان بن محمد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الهروي الشيباني،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الاشناني الرازيّ العدل </w:t>
      </w:r>
    </w:p>
    <w:p>
      <w:pPr>
        <w:pStyle w:val="BookText"/>
        <w:rPr/>
      </w:pPr>
      <w:r>
        <w:rPr>
          <w:rFonts w:ascii="Amiri" w:hAnsi="Amiri" w:eastAsia="Amiri" w:cs="Amiri"/>
          <w:color w:val="111111"/>
          <w:sz w:val="28"/>
          <w:sz w:val="28"/>
          <w:szCs w:val="28"/>
          <w:rtl w:val="true"/>
          <w:lang w:bidi="ar-SA"/>
        </w:rPr>
        <w:t>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مهرويه القزويني، عن داود بن سليمان الفراء،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محمد، قال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حدثني أبي الحسين بن علي، قال 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فيه فيا 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فهو ما 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محمّد بن عبدوس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شعبان سنة إثنين و خمسين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قتبية النيسابوري،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في خبر الشامي فهو مارواه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ابن إسحاق قال حدثنا أحمد بن محمد الهمداني، قال حدثنا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المراري، عن موسى بن جعفر، عن أبيه، عن جده،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عن الحسين بن عبيد الله الغضائري، عن الصدوق بهذا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في أسؤلة الشامي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فهو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على بن عبدالله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عن الحسين بن عليّ، عن أمير المؤمنين صلوات الله عليه اجمعين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كان فيه الأربعمائة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الصدوق في الخصال عن أبيه، عن سعد ابن عبد الله، عن محمّد بن عيسى اليقطيني، عن القاسم بن يحيى، عن جده الحسن بن راشد عن أبي بصير،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علّم أصحابه في مجلس واحد أربعمائة باب مما يصلح للمؤمن 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المجلّد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بالاسناد إلى دارم فهو مارواه الصدوق، عن محمد بن أحمد بن الحسين ابن يوسف البغدادي الورّاق، عن علي بن محمد بن جعفر بن أحمد بن عنبسة مولى الرشيد، عن دارم بن قبيصة بن نهشل بن مجمع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المفسّر باسناده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مارواه الصدوق، عن محمّد ابن القاسم الجرجاني المفسّر، عن أبي يعقوب يوسف بن محمد بن زياد، و أبي الحسن علي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أبويها، عن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ابن المغيرة باسناده فالسند هكذا جعفر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بن عبدالله عن جده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نعبر عن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ابن المغيرة، عن جدّه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ابن البرقيّ عن أبيه، عن جده فهو على بن أحمد بن عبدالله بن أحمد بن أبي عبدالله برقي، عن أبيه، عن جدّه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فيه فيما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الصدوق، عن محمد بن علي بن الشاه، عن أحمد بن محمّد بن الحسين، عن أحمد بن خالد الخالدي، عن محمّد بن أحمد بن صالح التميمي، عن أنس بن محمّد بن أبي مالك، عن أبيه،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مكارم الأخلاق و كتاب تحف العقول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اختصرناه من أسانيد كتب شيخ الطائفة فكلّما كان فيه باسناد أبي قتادة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أبو علي ابن شيخ الطائفة، عن أبيه، عن الحسين بن عبيد الله الغظائرى عن أبي محمد هارون بن موسي التلعكبري، عن محمد بن همام، عن علي بن الحسين الهمداني عن محمد بن </w:t>
      </w:r>
    </w:p>
    <w:p>
      <w:pPr>
        <w:pStyle w:val="BookText"/>
        <w:rPr/>
      </w:pPr>
      <w:r>
        <w:rPr>
          <w:rFonts w:ascii="Amiri" w:hAnsi="Amiri" w:eastAsia="Amiri" w:cs="Amiri"/>
          <w:color w:val="111111"/>
          <w:sz w:val="28"/>
          <w:sz w:val="28"/>
          <w:szCs w:val="28"/>
          <w:rtl w:val="true"/>
          <w:lang w:bidi="ar-SA"/>
        </w:rPr>
        <w:t>خالد البرقي، عن أبي قتادة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باسناد أخي دعبل فهو مارواه الشيخ، عن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علي بن على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الحسن علي بن علي بن دعبل بن رزين بن عثمان بن عبدالرحمن بن عبدالله بن بديل بن ورقاء أخو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اثنين وسبعين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سنة ثمان و 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رحلنا إليه علي طريق البصرة، وصادفنا عبدالرحمن بن مهدي عليلاً، فأقمنا عليه أياماً و مات عبدالرحمن بن مهدي، و حضرنا جنازته، وصلّى عليه إسماعيل بن جعفر، فرحلنا إلى سيّدي أنا وأخي دعبل، فأقمنا عنده إلى آخر سنة مأتين، وخرجنا إلى قم بعد أن خلع سيّدي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دعبل قميصاً خزاً اخضر، و خاتم فضة عقيقاً، ودفع إليه دراهم رضويّةً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صر إلى قم فإنّك تفيد بها،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ركعة، وختمت فيه القرآن ألف ختمة، فحدثنا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ثمان و 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آبائه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فيه باسناد المجاشعي فهو ما رواه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شعراني البيهقي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الرضا علي بن موسى، عن أبيه موسى، عن أبيه أبي عبدالله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مانذكر عند ذكر أخبار مستطرفات السرائر في كتاب المسائل فهو إشارة إلى ما ذكره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من ذلك ما استطرفناه من كتاب مسائل الرجال و مكاتباتهم مولانا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والأجوبة عن ذلك، رواية أبي عبدالله </w:t>
      </w:r>
      <w:bookmarkStart w:id="26" w:name="pg16365_222703"/>
    </w:p>
    <w:p>
      <w:pPr>
        <w:pStyle w:val="BookText"/>
        <w:rPr/>
      </w:pPr>
      <w:bookmarkEnd w:id="26"/>
      <w:r>
        <w:rPr>
          <w:rFonts w:ascii="Amiri" w:hAnsi="Amiri" w:eastAsia="Amiri" w:cs="Amiri"/>
          <w:color w:val="111111"/>
          <w:sz w:val="28"/>
          <w:sz w:val="28"/>
          <w:szCs w:val="28"/>
          <w:rtl w:val="true"/>
          <w:lang w:bidi="ar-SA"/>
        </w:rPr>
        <w:t>أحمد بن محمد بن عبدالله بن الحسن بن عيّاش الجوهري، ورواية عبدالله بن جعفر الحميري رضى الله عنهما، و ما إلى ذلك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532122_1280447820"/>
      <w:bookmarkStart w:id="28" w:name="_Toc10"/>
      <w:bookmarkEnd w:id="27"/>
      <w:r>
        <w:rPr>
          <w:rtl w:val="true"/>
        </w:rPr>
        <w:t>الفصل الرابع</w:t>
      </w:r>
      <w:r>
        <w:rPr>
          <w:rtl w:val="true"/>
        </w:rPr>
        <w:t xml:space="preserve">: </w:t>
      </w:r>
      <w:r>
        <w:rPr>
          <w:rtl w:val="true"/>
        </w:rPr>
        <w:t>ولنذكر المفردات المشتركة</w:t>
      </w:r>
      <w:bookmarkEnd w:id="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عثمان أحمد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سعيد بن عقدة الهمداني الكوفي الحافظ، وقد نعبّر عنه بابن عقدة، وتارةً بأحمد الكوفي أحمد بن الوليد هو ابن محمد بن الحسن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عمار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نوح، و قد نعبر عنه بابن نوح تمم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تميم بن عبدالله بن تميم القرشي أستاد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محمّد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عن أخيه،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الحسين بن سيف بن عميرة، عن أخيه علي، عن أبيه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غياث القاضي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سليمان النيسابوري يروي عنه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حمزة بن محمد بن أحمد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عبدالله حمويه بن علي بن حمويه النضري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قراءةً عليه ببغداد في دار الغضائري يوم السبت النصف من ذي القعدة سنة ثلاث عشرة و أربعمائة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هو ابن أبي منصور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مهران سهل هو ابن زیاد صفوان هو ابن یحیی 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ابن رزين، و ابن مسلم علان هو علي بن محمّد المعروف بعلان على،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بن هاشم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فرات بن إبراهيم ابن فرات الكوفي، وغالباً يكون بعد ابن سعيد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القاسم بن يحيى، عن جده الحسن بن راشد محمد الحميري هو ابن عبدالله بن جعفر محمد بن عامر هو محمّد بن الحسين بن محمّد بن عامر محمد العطّار هو ابن يحيى المظفّر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أبوطالب المظفّر بن جعفر بن المظفّر العلوي السمرقندي معمّر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يحيى هارون هو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الرحمن الادمي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زياد، وقد يطلق على بكر بن محمد الأسدي، هو أبو الحسين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 وقد نعبّر عنه بمحمّد الأسدي والأسدي في أوّل سند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بن علي بن أسد الأسدي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ابن يحيى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عبدالله الحسين بن محمّد الاشناني الرازي العدل، قال الصدوق، أخبرنا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محمد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ابن عبدالرحمن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عليّ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 بن القاسم البرقي هو أحمد بن محمّد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هو أبو علي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أبي نصر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شريف بن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هو أبو الطيب الحسين بن علي أستاد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محمّد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حمزة 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عبدالله محمد بن أحمد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أبوبكر محمد بن عمر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 هو عبدالعزيز بن يحيى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زكريا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عمر الحافظ البغدادي أستاد الصدوق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محمّد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عبيدة 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الفتح هلال بن محمّد بن جعفر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هو عبد الله بن جعفر بن جامع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أيوب إبراهيم بن عيسى الخشاب هو الحسن بن موسى الدقّاق هو علي بن أحمد بن محمد بن عمران الدقّاق اُستاد الصدوق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محمد بن عمرو البختري الرقي هو داود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 الله بن موسى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محمّد بن علي بن عبدالكريم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عمار بن موسى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عبدالله علي بن محمد السعد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السمندي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محمد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أبي زياد السناني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الصائغ هو عبد الله ابن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هارون يروي عنه الصدوق بواسطة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يحيى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منصور بن الوليد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بن بكار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الحسن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إبراهيم بن إسحاق أستاد الصدوق الطيّار هو حمزة بن محمد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هيثم وقد نعبّر عنه بابن الهيثم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ابن عبد الله بن سعيد أستاد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هو أحمد بن محمد بن محمد بن يحيى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حمزة بن القاسم يروي عنه الصدوق بواسطة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هو الحسين بن عبيد الله أستاد الشيخ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أبي الحسين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هارون أستاد الصدوق الفحام هو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يحيى الفحام السرّ مرّأني أستاد الشيخ، وإذا قيل بعده عن عمه فهو عمر بن يحيى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داود بن سليمان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بن محمد بن مالك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محمد القداح هو عبد الله ابن ميمون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مروان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محمد أستاد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موسى بن جعفر بن أبي جعفر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الصباح إبراهيم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هو محمّد بن عليّ الصير في أبو سمينة و قد نعبر عنه بأبي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المؤدّب هو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 هو محمّد بن علي، و بعده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شعيب صالح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خالد استاد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عمران أستاد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عبدالله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بن إبراهيم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القاسم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إبراهيم بن أحمد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محمد بن أحمد الهاشمي المنصوري السرّ مرّاني، وإذا قيل بعده عن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أبيه فهو أبو موسى عيسى بن احمد بن عيسى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 هو أحمد بن الحسن النخعي هو موسى بن عمران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بكران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يزيد النهاوندي هو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الهيثم ابن أبي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عبدالله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بنت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عبدالسلام بن صالح أبو الصلت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زياد بن جعفر أستاد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عيسى بن عبيد 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منبه بن عبدالله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محمّد بن بكر الهذلي يكون بعد 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بعد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الحسن بن علي بن مالك الشيباني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الفضل بن حبّاب الجمحي يكون بعد أبي الحسين أبو ذكوان هو القاسم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بن عبدالله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سنة ست عشرة وأربعمائة في منزله ببغداد في درب الزعفراني رحبة بن المهدي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عبدالله بن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الدعبلي هو إسماعيل بن علي بن علي الدعبلي يروي عنه الحفّار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الحسن بن أبان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ابن أبي الخطاب هو محمد بن الحسين ابن الخطاب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عثمان ابن أبى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ابن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أحمد بن إدريس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وبعده عن عمه هو يعقوب بن سالم الأحمر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احمد بن اشيم ابن اورمة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اسماعيل ابن بسران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علي بن محمد بن عبدالله بن بسران المعدل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في منزله ببغداد في رجب سنة إثنا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بن محمّد بن بشار ابن بشير هو جعفر ابن بندار هو محمّد بن جعفر بن بندار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حمزة ابن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تميم يروي عنه ابن حبيب</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تغلب هو أبان ابن جبلة هو عبد الله ابن جبير هو سعيد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هو منصور ابن حبيب هو بكر بن عبدالله بن حبيب ابن الحجاج هو عبدالرحمن ابن حشيش هو محمد بن علي بن حشيش أستاد الشيخ ابن حكيم هو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علي بن أحمد بن عمر بن حفص المقري ابن حميد هو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سليمان، والذي يروي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الصيرفي ابن زكريا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محمّد بن سعيد أستاد الصدوق ابن السماك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عمر و عثمان ابن عبدالله بن يزيد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شاذويه المؤدب هو علي بن شاذويه ابن شمون هو محمّد بن حسن بن شمون ابن صدقة هو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هارون بن الصلت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هو سعد ابن ظبيان هو يونس ابن عامر هو الحسين بن محمد بن عامر، و بعده عن عمّه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ابن عبد الحميد هو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عبدالواحد بن محمد بن عبدوس النيسابوري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هو محمّد بن محمد بن عصام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عطيّة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بن محمّد بن عمارة ابن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بن محمّد بن مسعود ابن عیسی هو أحمد بن عيسى ابن عيينة هو سفيان ابن غزوان هو محمد بن سعيد بن غزوان ابن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يزيد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محمد بن قتيبة النيسابوري ابن قولويه هو جعفر بن محمّد بن قولويه ابن قيس هو محمد ابن كلوب هو غياث ابن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موسى بن المتوكل ابن متيل هو الحسن بن متيل الدقّاق ابن محبوب هو الحسن ابن مخلد هو أبو الحسن محمّد بن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قراءةً عليه في ذى الحجة سنة سبع عشرة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مراد هو إسماعيل ابن مسرور هو جعفر بن محمّد بن مسرور ابن مسكان هو عبدالله ابن معبد هو </w:t>
      </w:r>
      <w:bookmarkStart w:id="29" w:name="pg16365_222708"/>
    </w:p>
    <w:p>
      <w:pPr>
        <w:pStyle w:val="BookText"/>
        <w:rPr/>
      </w:pPr>
      <w:bookmarkEnd w:id="29"/>
      <w:r>
        <w:rPr>
          <w:rFonts w:ascii="IRNazanin" w:hAnsi="IRNazanin" w:eastAsia="IRNazanin"/>
          <w:color w:val="111111"/>
          <w:sz w:val="28"/>
          <w:sz w:val="28"/>
          <w:szCs w:val="28"/>
          <w:rtl w:val="true"/>
          <w:lang w:bidi="fa-IR"/>
        </w:rPr>
        <w:t>علي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محمد بن الحسن أستاد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ابن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أحمد بن موسى أستاد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الحسين بن عبد العزيز بن المهتدي 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 ابن مهرويه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مهرويه القزويني ابن مهزیار هو علي ابن ميمون هو عبدالله المعبّر عنه تارةً بالقداح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إبراهيم بن ناتانة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هو محمّد بن الحسن بن الوليد ابن هاشم هو إبراهيم والد على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 و يكنى أبا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يعقوب</w:t>
      </w:r>
      <w:r>
        <w:rPr>
          <w:rFonts w:eastAsia="IRNazanin" w:cs="IRNazanin"/>
          <w:color w:val="111111"/>
          <w:sz w:val="28"/>
          <w:szCs w:val="28"/>
          <w:rtl w:val="true"/>
          <w:lang w:bidi="fa-IR"/>
        </w:rPr>
        <w:t>.</w:t>
      </w:r>
    </w:p>
    <w:p>
      <w:pPr>
        <w:pStyle w:val="Heading3"/>
        <w:numPr>
          <w:ilvl w:val="2"/>
          <w:numId w:val="1"/>
        </w:numPr>
        <w:rPr/>
      </w:pPr>
      <w:bookmarkStart w:id="30" w:name="__RefHeading___Toc6532124_1280447820"/>
      <w:bookmarkStart w:id="31" w:name="_Toc11"/>
      <w:bookmarkEnd w:id="30"/>
      <w:r>
        <w:rPr>
          <w:rtl w:val="true"/>
        </w:rPr>
        <w:t>الفصل الخامس</w:t>
      </w:r>
      <w:r>
        <w:rPr>
          <w:rtl w:val="true"/>
        </w:rPr>
        <w:t xml:space="preserve">: </w:t>
      </w:r>
      <w:r>
        <w:rPr>
          <w:rtl w:val="true"/>
        </w:rPr>
        <w:t>في ذكر بعض ما لابد من ذكره مما ذكره أصحاب الكتب المأخوذ منها في مفتتحها</w:t>
      </w:r>
      <w:bookmarkEnd w:id="31"/>
    </w:p>
    <w:p>
      <w:pPr>
        <w:pStyle w:val="BookText"/>
        <w:rPr/>
      </w:pP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جمع ذلك الكتاب بعد ما أذن لي جماعة من أهل العلم والديانة بالسماع والقراءة والمناولة والمكاتبة والإجازة، فصحّ لي الرواية عنهم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وأخبرني وانبأني وسمعت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طرق العامة فقد صح لنا اسناد البخاري عن أبي عبدالله محمد بن الفضل الصاعدي الفراوي، و عن أبي عثمان سعيد بن عبدالله العيار الصعلوكي، و عن الجنازي كلّهم عن أبي الميثم الكشمهيني، عن أبي عبدالله محمد الفربري، عن محمد بن إسماعيل ابن المغيرة البخاري، و عن أبي الوقت عبد الأوّل بن عيسي السنجري، عن الداودي عن السرخسي، عن الفربري، عن البخاري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الفراويّ، عن أبي الحسين عبد الغافر الفارسي النيسابوريّ عن أبى أحمد محمّد بن عمرويه الجلودي، عن أبي إسحاق إبراهيم بن محمد الفقيه عن أبي الحسين </w:t>
      </w:r>
    </w:p>
    <w:p>
      <w:pPr>
        <w:pStyle w:val="BookText"/>
        <w:rPr/>
      </w:pPr>
      <w:r>
        <w:rPr>
          <w:rFonts w:ascii="Amiri" w:hAnsi="Amiri" w:eastAsia="Amiri" w:cs="Amiri"/>
          <w:color w:val="111111"/>
          <w:sz w:val="28"/>
          <w:sz w:val="28"/>
          <w:szCs w:val="28"/>
          <w:rtl w:val="true"/>
          <w:lang w:bidi="ar-SA"/>
        </w:rPr>
        <w:t>مسلم بن الحجاج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محمّد بن أحمد الصفار الإصفهاني، عن أبي القاسم الخزاعي، عن أبي سعيد بن كليب الشاشي، عن أبي عيسى محمّد بن عيسى بن سورة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الدارقطني عن أبي بكر محمد بن علي بن ياسر الجياني، عن المنصوري عن أبي الحسن المهرابي، عن أبي الحسن علي بن مهدى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معرفة أصول الحديث عن عبد اللطيف بن أبي سعد البغدادي الإصفهاني عن أبي على الحداد، عن الحاكم أبي عبدالله محمد بن عبدالله النيسابوري ابن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الموطأ عن القعنبي و عن معى، عن يحيى بن يحيى من طريق محمّد بن الحسن، عن مالك بن أنس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مسند أبي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صفوان الموصلي، عن أحمد بن طوق عن نصر بن المرخى، عن أبي القاسم الشاهد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الجياني، عن أبي القاسم الصوفي، عن محمد بن علي الساوي، عن أبي العباس الأصم عن الربيع، عن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مسند أحمد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بن عبدالله الدجاجيّ، عن الحسن بن عليّ المذهب، عن أبي بكر بن مالك القطيفي، عن عبد الله بن أحمد بن محمد بن حنبل،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الشحامي، عن أبي سعيد الكنجرودي، عن أبي عمر و الجبري، عن أبي يعلى أحمد المثنى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بهريق القزاز البغدادي، عن الخطيب أبي بكر الثابت البغدادي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تاريخ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 عن محمد بن الحسين بن الفضل القطّان </w:t>
      </w:r>
    </w:p>
    <w:p>
      <w:pPr>
        <w:pStyle w:val="BookText"/>
        <w:rPr/>
      </w:pPr>
      <w:r>
        <w:rPr>
          <w:rFonts w:ascii="Amiri" w:hAnsi="Amiri" w:eastAsia="Amiri" w:cs="Amiri"/>
          <w:color w:val="111111"/>
          <w:sz w:val="28"/>
          <w:sz w:val="28"/>
          <w:szCs w:val="28"/>
          <w:rtl w:val="true"/>
          <w:lang w:bidi="ar-SA"/>
        </w:rPr>
        <w:t>عن درستويه النخعي، عن يعقوب بن سفيان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القطيفي، عن أبي عبد الرحمن السلمي، عن عمرو بن محمد بإسناده عن محمد بن جرير بن بريد الطبري، وهذا أسناد تاريخ أبي الحسن أحمد بن يحيى بن جابر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تاريخ عليّ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القطيفي، عن السلمي، عن أبي الحسن علي بن محمد دلويه القنطرى، عن المأمون بن أحمد، عن عبد الرحمن بن محمّد الدجاج، عن ابن جريح، عن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تاريخي أبي عليّ الحسن البيهقي السلامي، وأبي علي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منصور محمّد بن حفدة العطّاري الطوسي، عن الخطيب أبي زكريا التبريزي بإسناده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كتابي المبتداء عن وهب بن منبه اليماني وأبي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القطيق، عن الثعلبي، عن محمد بن الحسن الأزهري، عن الحسن بن محمد العبدي، عن عبدالمنعم بن إدريس،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الفصيحيّ، عن عبد القاهر الجرجاني، عن عبدالله بن حامد، عن محمد بن محمد، عن علي بن عبد العزيز اليماني، عن أبي الفرج على بن الحسين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فتوح الأعثم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سنن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الأنبوسى، عن أبي العباس أبي علي التستري عن الهاشمي، عن اللؤلوني، عن أبي داود سليمان بن الأشعث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سنن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علي الطرثيتي، عن أبي القاسم هبة الله ابن الحسين الطبري اللالكائي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الناظر البغدادي، عن المقري القزويني، عن ابن طلحة بن المنذر، عن الحسن القطّان، عن أبي عبد الله البرقي، عن أبي القاسم بن أحمد الخزاعي،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الهيثم بن كليب الشاشي، عن أبي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أسناد شرف المصطفى عن أبي سعيد </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اللطيف الإصفهاني، عن أبي علي الحداد، عن أبي نعيم أحمد بن عبدالله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إحياء علوم الدين عن أحمد الغزالي، عن أخيه أبي حامد محمّد بن محمد الغزالي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 السرخسي، عمّن رواه، عن أبي عبدربه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فضائل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آشوب بن أبي نصر بن أبي الجيش السروي جدي، عن أبي المظفّر عبدالملك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فضائل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الصوفي، عن القاضي أبي محمد المزيدي، عن أبي حفص عمر بن شاهين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فضائل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آدم المراغي مسنداً إلى محمّد بن الصباح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فضائل العكبري عن أبي منصور ماشادة الإصفهاني، عن مشيخته، عن عبد الملك بن عيسى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مناقب ابن شاهين عن المنتهى ابن أبي زيد بن كبابكي الجبني الجرجاني، عن الأجل المرتضى الموسوي،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مناقب ابن مردويه عن الأديب أبي العلاء، عن أبيه أبي الفضل الحسن ابن زيد، عن أبي بكر بن مردويه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أمالي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المهدى بن أبي حرب الحسني الجرجاني، عن الحاكم</w:t>
      </w:r>
    </w:p>
    <w:p>
      <w:pPr>
        <w:pStyle w:val="BookText"/>
        <w:rPr/>
      </w:pPr>
      <w:r>
        <w:rPr>
          <w:rFonts w:ascii="Amiri" w:hAnsi="Amiri" w:eastAsia="Amiri" w:cs="Amiri"/>
          <w:color w:val="111111"/>
          <w:sz w:val="28"/>
          <w:sz w:val="28"/>
          <w:szCs w:val="28"/>
          <w:rtl w:val="true"/>
          <w:lang w:bidi="ar-SA"/>
        </w:rPr>
        <w:t>النيسابوري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اسناد مجموع ابن عقدة أبي العباس أحمد بن محمد، ومعجم أبي القاسم سليمان ابن أحمد </w:t>
      </w:r>
    </w:p>
    <w:p>
      <w:pPr>
        <w:pStyle w:val="BookText"/>
        <w:rPr/>
      </w:pPr>
      <w:r>
        <w:rPr>
          <w:rFonts w:ascii="Amiri" w:hAnsi="Amiri" w:eastAsia="Amiri" w:cs="Amiri"/>
          <w:color w:val="111111"/>
          <w:sz w:val="28"/>
          <w:sz w:val="28"/>
          <w:szCs w:val="28"/>
          <w:rtl w:val="true"/>
          <w:lang w:bidi="ar-SA"/>
        </w:rPr>
        <w:t>الطبراني، بحق روايتي عن أبي العلاء العطار الهمداني، بإسناده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الوسيط وكتاب الأسباب و النزول عن أبي الفضائل محمد اليهيني، عن أبي الحسن على بن أحمد الواحدي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معرفة الصحابة عن عبد اللطيف البغدادي، عن والده أبي سعيد، عن أبي یحیی بن منده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دلائل النبوة 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عبد الله المروزي، عن أبي النصر العاصمي عن أبي العبّاس البغوي، عن أبي بكر أحمد بن الحسين البيهقیّ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أحاديث علي بن أحمد الجوهري وأحاديث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البغوي، عن الجراحي، عن المحبوي، عن أبي عيسى، عمّن رواها،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الكرماني، عن أبي الحسن القدّوسي، عن الحسين بن صديق الزور عنجيّ، عن محمد بن إسحاق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البيان والتبيين والغرّة والفتيا، عن الكرماني، عن أبي سهل الأنماطي، عن أحمد بن محمّد، عن أبي عبد الله بن محمد الخازن، عن علي بن موسى القمي، عن عمرو بن بحر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 عن أبيه عن أبي بكر محمد بن عزيز العزيزي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شوف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عيون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القطيفي، عن أبي عبدالله طاهر بن محمد بن أحمد الخريلوي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المعارف و عيون الأخبار و غريب الحديث و غريب القرآن عن الكرماني عن</w:t>
      </w:r>
    </w:p>
    <w:p>
      <w:pPr>
        <w:pStyle w:val="BookText"/>
        <w:rPr/>
      </w:pPr>
      <w:r>
        <w:rPr>
          <w:rFonts w:ascii="Amiri" w:hAnsi="Amiri" w:eastAsia="Amiri" w:cs="Amiri"/>
          <w:color w:val="111111"/>
          <w:sz w:val="28"/>
          <w:sz w:val="28"/>
          <w:szCs w:val="28"/>
          <w:rtl w:val="true"/>
          <w:lang w:bidi="ar-SA"/>
        </w:rPr>
        <w:t>أبيه، عن جده، عن محمّد بن يعقوب، عن أبي بكر المالكي، عن عبد الله بن مسلم بن قتيبة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غريب الحديث عن القطيفي، عن السلمي، عن أبي محمد دعلج، عن أبي عبید </w:t>
      </w:r>
    </w:p>
    <w:p>
      <w:pPr>
        <w:pStyle w:val="BookText"/>
        <w:rPr/>
      </w:pP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كامل أبي العباس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القطيفي و شهر آشوب جدي كليهما، عن أبي إسحاق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حمزة العلوي الكوفي، عمّن رواه، عن القاضي أبي الحسن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الإبانة و كتاب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مهدي بن أبي حرب الحسني، عن أبي سعيد أحمد بن عبدالملك الخركوشي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دلائل النبوة وكتاب جوامع الحلم عن عبدالعزيز، عن أحمد الحلواني عن أبي الحسن بن محمد الفارسي، عن أبي بكر محمد بن علي بن إسماعيل القفال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نزهة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آشوب، عن القاضي أبي المحاسن الروياني، عن أبي الحسن علي بن مهدي المامطيري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المحاضرات من باب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الشاشي عن القاضي، عن بزي عن أبي بكر بن على الخزاعي عن أبي القاسم الرغب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الفزاري،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جوهري، عن القطيف، عن عبدالله ابن أحمد بن حنبل، عن أبيه، عن أبي عبدالله محمد بن بطة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القطيفي، عن أبيه، عن أبي القاسم الحسن بن محمد، عن أبي يعقوب يوسف بن منصور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الإصفهاني، عن أبي القاسم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كتاب أبي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القطيف، عن أبي بكر محمد بن عمر بن حمدان عن إبراهيم بن محمد بن سعيد النحوي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الدارمي واعتقاد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حامد محمد بن محمد، عن زيد بن حمدان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المنوجهريّ، عن علي بن عبدالعزيز الأشنهي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محمود بن عمر الزمخشري بكتاب الكشاف، والفائق، وربيع الأبرار وأخبرني الكباشين و نمير شهردار الديلمي بالفردوس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أبو العلاء العطّار الهمداني بزاد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وكاتبني الموفّق بن أحمد المكي خطيب خوارزم بالأربعين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لي القاضي أبو السعادات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أبو عبدالله محمد بن أحمد النظنزيّ 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واجازلي أبو بكر محمد بن مؤمن الشيرازي رواية كتاب ما نزل من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أسند إلى أبي الغرين كلاش العكبري، و أبي الحسن العاصمي الخوارزمي، و يحيى بن سعدون القرطي، وأشباههم</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العقل والعلم و الجهل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365_222717"/>
      <w:bookmarkStart w:id="33" w:name="pg16365_222717"/>
      <w:bookmarkEnd w:id="33"/>
    </w:p>
    <w:p>
      <w:pPr>
        <w:pStyle w:val="Heading2"/>
        <w:numPr>
          <w:ilvl w:val="1"/>
          <w:numId w:val="1"/>
        </w:numPr>
        <w:rPr/>
      </w:pPr>
      <w:bookmarkStart w:id="34" w:name="pg16365_222717"/>
      <w:bookmarkStart w:id="35" w:name="__RefHeading___Toc6532126_1280447820"/>
      <w:bookmarkStart w:id="36" w:name="_Toc12"/>
      <w:bookmarkEnd w:id="34"/>
      <w:bookmarkEnd w:id="35"/>
      <w:r>
        <w:rPr>
          <w:rtl w:val="true"/>
        </w:rPr>
        <w:t>ابواب العقل والجهل</w:t>
      </w:r>
      <w:bookmarkEnd w:id="36"/>
    </w:p>
    <w:p>
      <w:pPr>
        <w:pStyle w:val="Heading3"/>
        <w:numPr>
          <w:ilvl w:val="2"/>
          <w:numId w:val="1"/>
        </w:numPr>
        <w:rPr/>
      </w:pPr>
      <w:bookmarkStart w:id="37" w:name="__RefHeading___Toc6532128_1280447820"/>
      <w:bookmarkStart w:id="38" w:name="_Toc13"/>
      <w:bookmarkEnd w:id="37"/>
      <w:r>
        <w:rPr>
          <w:rtl w:val="true"/>
        </w:rPr>
        <w:t xml:space="preserve">باب </w:t>
      </w:r>
      <w:r>
        <w:rPr/>
        <w:t>1</w:t>
      </w:r>
      <w:r>
        <w:rPr>
          <w:rtl w:val="true"/>
        </w:rPr>
        <w:t xml:space="preserve">: </w:t>
      </w:r>
      <w:r>
        <w:rPr>
          <w:rtl w:val="true"/>
        </w:rPr>
        <w:t>فضل العقل و ذمّ الجهل</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أبيه، عن سهل، عن محمد بن عيسى، عن البزنطي، عن جميل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الإنسان لبه وعقله دينه، و مروّته حيث يجعل نفسه، والأيام دول، والنّاس إلى آدم شرع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يزيد عن إسماعيل بن قتيبة البصري، عن أبي خالد العجمي،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فيه لم يكن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والعقل، والأدب، والحرية، وحسن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مثله وفيه والجود مكان الحرّيّة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محمد بن يعقوب، عن علي بن محمد بن عبدالله، عن إبراهيم بن إسحاق الأحمر، عن محمد بن سليمان، عن أبيه، قال قلت لأبي عبدالله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وفضله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عقله؟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قدر العقل، إنّ رجلاً من بني إسرائيل كان يعبد الله عزّوجل في جزيرة من جزائر البحر </w:t>
      </w:r>
    </w:p>
    <w:p>
      <w:pPr>
        <w:pStyle w:val="BookText"/>
        <w:rPr/>
      </w:pPr>
      <w:r>
        <w:rPr>
          <w:rFonts w:ascii="Amiri" w:hAnsi="Amiri" w:eastAsia="Amiri" w:cs="Amiri"/>
          <w:color w:val="111111"/>
          <w:sz w:val="28"/>
          <w:sz w:val="28"/>
          <w:szCs w:val="28"/>
          <w:rtl w:val="true"/>
          <w:lang w:bidi="ar-SA"/>
        </w:rPr>
        <w:t>خضراء نضرة كثيرة الشجر طاهرة الماء، و إن ملكاً من الملائكة مربه،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أرني ثواب عبدك هذا فأراه الله عزّوجلّ ذلك، فاستقلّه الملك، فأوحى الله عزّوجل إليه أن اصحبه فأتاه الملك في صورة انسي فقال له من أنت؟ قال أنارج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 بلغنا مكانك وعبادتك بهذا المكان فجئت لأعبد معك فكان معه يومه ذلك، 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لربّنا بهيمة، فلو كان لربّنا حمار لرعيناه في هذا الموضع فإنّ هذا الحشيش يضيع، فقال له الملك و مالربّك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إلى الملك إنما أثيبه على قدر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البرقي، عن أبيه، عن جده، عن عمرو بن عثمان، عن أبي جميلة عن ابن طريف عن ابن نباتة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 واحدةً ودع إثنتين فقال له آدم و ما الثلاث يا جبرئيل؟ فقال العقل، والحياء، والدين قال آدم فإني قد اخترت العقل، فقال جبرئيل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 دعاه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 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عمرو بن عثمان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محمّد بن عيسى، عن عثمان بن عيسى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والقنوع، والصبر، و الشكر، والذي يكمل به هذا كله العقل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عثمان بن عيسى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الأربعمائة، من كمل عقله حسن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أحمد بن محمّد بن صالح الرازي، عن حمدان الديواني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إمرىء عقله، وعدوّه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عن أبيه، و ابن الوليد، عن سعد، والحميري، عن ابن هاشم،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عن سعد عن ابن عيسى، عن ابن فضال، عن الحسن بن الجهم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ابن فضال،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حفص عمر بن محمّد، عن ابن مهرويه، عن داودبن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عبداً عقلاً إلا استنقذه به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 آبادي، عن البرقي، عن أبيه،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شيئاً أبغض إليه من الأحمق، لأنه سلبه أحب الأشياء إليه و هو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أحمد بن محمد، عن ابن محبوب،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الإنسان العقل، و من العقل الفطنة، والفهم، والحفظ والعلم، فإذا كان تأييد عقله من النور كان عالماً حافظاً زكيّاً فطناً فهماً، و بالعقل يكمل، وهو دليله و مبصره و مفتاح أمره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يبغض الشيخ الجاهل، والغني الظلوم، والفقير المختال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وإفطار العاقل أفضل من صوم الجاهل، و إقامة العاقل أفضل من شخوص الجاهل، ولا بعث الله رسولاً ولا نبياً حتى يستكمل العقل، ويكون عقله أفضل من عقول جميع أمته، و ما يضمر النبيّ في نفسه أفضل من اجتهاد المجتهدين، و ما أدّى العاقل فرائض الله حتى عقل منه، ولا بلغ جميع العابدين في فضل عبادتهم ما بلغ العاقل، إنّ العقلاء هم أولوا الألباب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وجهم بن حكيم المدائني، عن السكوني، عن أبي عبدالله، عن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حاله فانظروا في حسن عقله فانّما يجازي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ولا غنى كالعقل، و لا فقر كالجهل، ولا ميراث كالأدب، ولامال أعود من العقل، ولا عقل كالتدبير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يزيل من عبد نعمةً كان أوّل ما يغيّر منه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يسود بها المرء العفّة، والأدب، والجود،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و حسن العقل جمال 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عقل أهل الدنيا خربت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لحلم غطاء ساتر، والعقل حسام، باتر، فاستر خلل خلقك بحلمك، و </w:t>
      </w:r>
    </w:p>
    <w:p>
      <w:pPr>
        <w:pStyle w:val="BookText"/>
        <w:rPr/>
      </w:pPr>
      <w:r>
        <w:rPr>
          <w:rFonts w:ascii="Amiri" w:hAnsi="Amiri" w:eastAsia="Amiri" w:cs="Amiri"/>
          <w:color w:val="111111"/>
          <w:sz w:val="28"/>
          <w:sz w:val="28"/>
          <w:szCs w:val="28"/>
          <w:rtl w:val="true"/>
          <w:lang w:bidi="ar-SA"/>
        </w:rPr>
        <w:t>قاتل هواك بعقلك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شدوا العقل تر شدوا، ولا تعصوه فتندموا </w:t>
      </w:r>
      <w:bookmarkStart w:id="39" w:name="pg16365_222722"/>
    </w:p>
    <w:p>
      <w:pPr>
        <w:pStyle w:val="Heading3"/>
        <w:numPr>
          <w:ilvl w:val="2"/>
          <w:numId w:val="1"/>
        </w:numPr>
        <w:rPr/>
      </w:pPr>
      <w:bookmarkStart w:id="40" w:name="__RefHeading___Toc6532130_1280447820"/>
      <w:bookmarkStart w:id="41" w:name="_Toc14"/>
      <w:bookmarkEnd w:id="39"/>
      <w:bookmarkEnd w:id="40"/>
      <w:r>
        <w:rPr>
          <w:rtl w:val="true"/>
        </w:rPr>
        <w:t xml:space="preserve">باب </w:t>
      </w:r>
      <w:r>
        <w:rPr/>
        <w:t>2</w:t>
      </w:r>
      <w:r>
        <w:rPr>
          <w:rtl w:val="true"/>
        </w:rPr>
        <w:t xml:space="preserve">: </w:t>
      </w:r>
      <w:r>
        <w:rPr>
          <w:rtl w:val="true"/>
        </w:rPr>
        <w:t>حقيقة العقل وكيفيته وبدو خلقه</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ابن عيسى، عن ابن محبوب، عن العلاء عن محمد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خلق الله العقل استنطقه، ثم قال له أقبل فأقبل، ثم قال له 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إلى منك، ولا أكمّلك إلا فيمن أحبّ أما إني إيَّاك آمر، و إياك أنهى، وإياك أثيب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سئوالات الشامي عن أمير المؤمنين أخبرني عن أوّل ما خلق 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علامات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بن الفضل النوفلي،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فقال له أدبر فأدبر، ثم قال له 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أحبّ إلىّ منك، فأعطى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وتسعين جزءاً، ثم قسم بين العباد جزءاً واحداً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العلوي،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مما خلق الله عزّوجلّ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ملك له رؤوس بعدد الخلائق من خلق و من يخلق إلى يوم القيامة، ولكلّ رأس وجه، ولكل آدمي رأس من رؤوس العقل، و اسم ذلك الإنسان على وجه ذلك الرأس مكتوب، على كلّ وجه ستر ملق لا يكشف ذلك الستر من ذلك الوجهحتى يولد هذا المولود، و يبلغ حد الرجال، أو حدّ النساء فإذا بلغ كشف ذلك الستر، فيقع في قلب هذا الإنسان، نور فيفهم الفريضة والسنة والجيد والردي، ألا و مثل العقل في القلب كمثل السراج في وسط البيت</w:t>
      </w:r>
      <w:r>
        <w:rPr>
          <w:rFonts w:eastAsia="Amiri" w:cs="Amiri" w:ascii="Amiri" w:hAnsi="Amiri"/>
          <w:color w:val="111111"/>
          <w:sz w:val="28"/>
          <w:szCs w:val="28"/>
          <w:rtl w:val="true"/>
          <w:lang w:bidi="ar-SA"/>
        </w:rPr>
        <w:t xml:space="preserve">. </w:t>
      </w:r>
      <w:bookmarkStart w:id="42" w:name="pg16365_222724"/>
    </w:p>
    <w:p>
      <w:pPr>
        <w:pStyle w:val="Heading3"/>
        <w:numPr>
          <w:ilvl w:val="2"/>
          <w:numId w:val="1"/>
        </w:numPr>
        <w:rPr/>
      </w:pPr>
      <w:bookmarkStart w:id="43" w:name="__RefHeading___Toc6532132_1280447820"/>
      <w:bookmarkStart w:id="44" w:name="_Toc15"/>
      <w:bookmarkEnd w:id="42"/>
      <w:bookmarkEnd w:id="43"/>
      <w:r>
        <w:rPr>
          <w:rtl w:val="true"/>
        </w:rPr>
        <w:t xml:space="preserve">باب </w:t>
      </w:r>
      <w:r>
        <w:rPr/>
        <w:t>3</w:t>
      </w:r>
      <w:r>
        <w:rPr>
          <w:rtl w:val="true"/>
        </w:rPr>
        <w:t xml:space="preserve">: </w:t>
      </w:r>
      <w:r>
        <w:rPr>
          <w:rtl w:val="true"/>
        </w:rPr>
        <w:t>احتجاج الله تعالى على الناس بالعقل وأنه يحاسبهم على قدر عقولهم</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على الخلق اليوم؟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 الصادق على الله فتصدقه، والكاذب على الله فتكذبه فقال ابن السكيت هذا هو والله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أبي عبدالله سيّاري، عن أبي يعقوب البغدادي عن ابن السكيت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محمد بن عيسى، عن ابن أبي عمير، عن يزيد</w:t>
      </w:r>
    </w:p>
    <w:p>
      <w:pPr>
        <w:pStyle w:val="BookText"/>
        <w:rPr/>
      </w:pPr>
      <w:r>
        <w:rPr>
          <w:rFonts w:ascii="Amiri" w:hAnsi="Amiri" w:eastAsia="Amiri" w:cs="Amiri"/>
          <w:color w:val="111111"/>
          <w:sz w:val="28"/>
          <w:sz w:val="28"/>
          <w:szCs w:val="28"/>
          <w:rtl w:val="true"/>
          <w:lang w:bidi="ar-SA"/>
        </w:rPr>
        <w:t xml:space="preserve">الرزاز،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اعرف منازل الشيعة على قدر روايتهم ومعرفتهم، فإنّ المعرفة هي الدراية للرواية، وبالدرايات للرويات يعلو المؤمنى إلى أقصى درجات الإيمان، إني نظرت في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امرىء و قدره معرفته، إنّ الله تبارك و تعالى يحاسب الناس على قدر ما آتاهم من العقول في دار الدنيا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يقطين، عن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w:t>
      </w:r>
      <w:bookmarkStart w:id="45" w:name="pg16365_222725"/>
    </w:p>
    <w:p>
      <w:pPr>
        <w:pStyle w:val="Heading3"/>
        <w:numPr>
          <w:ilvl w:val="2"/>
          <w:numId w:val="1"/>
        </w:numPr>
        <w:rPr/>
      </w:pPr>
      <w:bookmarkStart w:id="46" w:name="__RefHeading___Toc6532134_1280447820"/>
      <w:bookmarkStart w:id="47" w:name="_Toc16"/>
      <w:bookmarkEnd w:id="45"/>
      <w:bookmarkEnd w:id="46"/>
      <w:r>
        <w:rPr>
          <w:rtl w:val="true"/>
        </w:rPr>
        <w:t xml:space="preserve">باب </w:t>
      </w:r>
      <w:r>
        <w:rPr/>
        <w:t>4</w:t>
      </w:r>
      <w:r>
        <w:rPr>
          <w:rtl w:val="true"/>
        </w:rPr>
        <w:t xml:space="preserve">: </w:t>
      </w:r>
      <w:r>
        <w:rPr>
          <w:rtl w:val="true"/>
        </w:rPr>
        <w:t>علامات العقل وجنوده</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العقل على ثلاثة أجزاء فمن كانت فيه كمل عقله، و 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عزّوجلّ، وحسن الطاعة له، وحسن الصبر على أمره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عبدالرحمن المروزي، عن محمد بن جعفر المقري الجرجاني، عن محمد بن الحسن الموصلي، عن محمّد بن عاصم الطريق، عن عيّاش بن يزيد بن الحسن بن على الكحال مولى زيد بن على، عن أبيه، عن موسى بن جعفر، عن أبيه جعفر بن محمّد، عن أبيه محمد بن علي، عن أبيه علي بن الحسين، عن أبيه الحسين ابن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العقل من نور مخزون مكنون في سابق علمه الذي لم يطلع عليه نبي مرسل ولاملك مقرب، فجعل العلم نفسه، والفهم، روحه والزهد رأسه والحياء عينيه، والحكمة لسانه، والرأفة همه، والرحمة قلبه، ثمّ حشاه وقوّاه بعشرة أشياء باليقين، والإيمان، والصدق والسكينة والإخلاص والرفق والعطية، والقنوع، والتسليم، والشكر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له ضد ولاند، ولا شبيه ولا كفو، ولا عديل </w:t>
      </w:r>
    </w:p>
    <w:p>
      <w:pPr>
        <w:pStyle w:val="BookText"/>
        <w:rPr/>
      </w:pPr>
      <w:r>
        <w:rPr>
          <w:rFonts w:ascii="Amiri" w:hAnsi="Amiri" w:eastAsia="Amiri" w:cs="Amiri"/>
          <w:color w:val="111111"/>
          <w:sz w:val="28"/>
          <w:sz w:val="28"/>
          <w:szCs w:val="28"/>
          <w:rtl w:val="true"/>
          <w:lang w:bidi="ar-SA"/>
        </w:rPr>
        <w:t>ولامثل، الذي كلّ شيء لعظمته خاضع ذليل فقال الرب تبارك و تعالى و عزّتي وجلالي ما خلقت خلقاً أحسن منك ولا أطوع لي منك، ولا أرفع منك، ولا أشرف منك ولا أعزّ منك بك أوحد وبك أعبد، وبك أدعى، وبك أرتجى، وبك أبتغى، وبك أخاف، وبك أحذر، وبك الثواب، وبك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العقل عند ذلك ساجداً فكان في سجوده ألف عام، فقال الربّ تبارك و تعالى ارفع رأسك وسل تعط، واشفع تشفّع، 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اسألك أن تشفعني فيمن خلقتني فيه فقال الله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كم أني قد شفعته فيمن خلقته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هلال، عن أمية بن علي، عن ابن المغيرة، عن ابن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عزّوجل بشيء أفضل من العقل، ولا يكون المؤمن عاقلاً حتى تجتمع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يستكثر قليل الخير من غيره، و يستقلّ كثير الخير من نفسه، ولا يسأم من طلب العلم طول عمره، ولا يتبرّم بطلاب الحوائج قبله، الذلّ أحبّ إليه من العزّ، والفقر أحبّ إليه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الدنيا، القوت، والعاشرة 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هو خير منه وأتق، وآخر هو شر منه وأدنى، فإذا رأى من هو خير منه وأتقى تواضع له ليلحق به، وإذا لقى الذي هو 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 شره ظاهر، وعسى أن يختم له بخير فإذا فعل ذلك فقد علا مجده وساد أهل زمانه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والحميري معاً، عن البرقي عن علي بن حديد،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من مواليه فجرى ذكر العقل والجهل،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وجنده، والجهل و جنده تهتدوا 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لا نعرف إلا ما عرفتنا،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خلق العقل و هو أوّل خلق خلقه من الروحانيين عن يمين العرش من نوره فقال له أقبل فأقبل، ثم قال له أدبر فأدبر؛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وكرّمتك علي جميع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الأجاج ظلمانياً، فقال له أدبر فأدبر، ثم قال له 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 ثم جعل للعقل خسمة و سبعين جنداً، فلما رأى الجهل ما اكرم به العقل و ما أعطاه، أضمر له العداوة، فقال الجهل يا ربّ هذا خلق مثلي خلقته وكرمته وقوّيته، وأنا ضده ولا قوة لي به فأعطني من الجند مثل ما أعطيته، فقال نعم، فإن عصيت بعد ذلك أخرجتك وجندك من 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أعطى العقل من الخمسة والسبعين الجند الخير و هو وزير العقل، وجعل ضدّه الشرّ و هو وزير الجهل والإيمان وضدّه الكفر، والتصديق و ضدّه الجحود، والرجاء وضدّه القنوط، و العدل وضدّه الجور والرضا و ضدّه السخط والشكر و ضدّه الكفران و الطمع وضده اليأس، التوكل و ضد الحرص والرأفة وضدّها العزّة، والرحمة وضدّها الغضب، و العلم و ضدّه الجهل، و الفهم و ضدّه، الحمق والعفّة وضدّها التهتك، والزهد و ضدّه الرغبة، والرفق وضدّه الخرق، والرهبة وضدّها الجرأة، والتواضع وضدّه التكبّر والتؤدة وضدّها التسرع، والحلم وضدّه السفه، و الصمت و ضدّه الهذر، والاستسلام و ضدّه الاستكبار، و التسليم وضده التجبّر، والعفو وضدّه الحقد والرقة وضدّها القسوة، واليقين وضدّه الشك، والصبر و ضدّه الجزع، والصفح وضدّه الانتقام، والغنى وضدّه الفقر، والتفكر وضدّه السهو، والحفظ و ضدّه النسيان، والتعطف وضدّه القطيعة، والقنوع وضدّه الحرص والمواساة وضدّها المنع والمودة وضدّها العداوة، والوفاء وضدّه الغدر، والطاعة وضدّها المعصية، والخصوع وضدّه التطاول، والسلامة وضدّها البلاء والحبّ وضدّه البغض والصدق وضدّه الكذب، والحق وضدّه الباطل، والأمانة وضدّها الخيانة، والإخلاص وضدّه الشوب والشهامة وضدّها البلادة، والفهم وضدّه الغباوة، والمعرفة وضدّها الإنكار والمداراة وضدّها المكاشفة وسلامة الغيب وضدّها الماكرة والكتمان وضدّه الإفشاء والصلاة وضدّها الإضاعة </w:t>
      </w:r>
    </w:p>
    <w:p>
      <w:pPr>
        <w:pStyle w:val="BookText"/>
        <w:rPr/>
      </w:pPr>
      <w:r>
        <w:rPr>
          <w:rFonts w:ascii="Amiri" w:hAnsi="Amiri" w:eastAsia="Amiri" w:cs="Amiri"/>
          <w:color w:val="111111"/>
          <w:sz w:val="28"/>
          <w:sz w:val="28"/>
          <w:szCs w:val="28"/>
          <w:rtl w:val="true"/>
          <w:lang w:bidi="ar-SA"/>
        </w:rPr>
        <w:t>والصوم وضدّه الإفطار، والجهاد وضدّه النكول والحجّ وضدّه نبذ الميثاق، وصون الحديث وضدّه النميمة، وبرّ الوالدين وضدّه العقوق، والحقيقة وضدّها الرياء، والمعروف 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المنكر، والستر وضدّه التبرج والتقيّة وضدّها الإذاعة والإنصاف وضده الحمية، والمهنة وضدّها البغى والنظافة وضدّها القذر والحياء وضدّه الخلع، والقصدو ضده العدوان، والراحة وضدّها التعب، والسهولة وضدّها الصعوبة، والبركة وضدّها السخط، والشكر و ضد الكفران، و الطمع و ضدّه اليأس، والتوكل و ضدّ الحرص، و الرأفة وضدّها الغرّة، والرحمة وضدّها الغضب، والعلم و ضدّه الجهل و الفهم و ضدّه المحق، والعافية وضدّها البلاء، والقوام وضدّه المكاثرة، والحكمة وضدّها الهوى، والوقار وضدّه الخفّة والسعادة وضدّها الشقاء، والتوبة وضدّها الإصرار والاستغفار وضدّه الاغترار، والمحافظة وضدّها، التهاون، والدعاء وضدّه الاستنكاف والنشاط وضدّه الكسل، والفرح وضده الخزن والألفة وضدّها الفرقة، والسخاء وضدّه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تجتمع هذه الخصال كلّها من أجناد العقل إلا في نبي أو وصي نبي أو مؤمن قد امتحى هذه الله قلبه للإيمان، و أمّا سائر ذلك من موالينا فإنّ أحدهم لا يخلو من أن يكون فيه بعض الجنود حتى يستكمل ويتقي من جنود الجهل فعند ذلك يكون في الدرجة العليا مع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يدرك الفوز بمعرفة العقل و جنوده ومجانبة الجهل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إياكم لطاعته ومرضاته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الواليد، عن الصفار، عن البرقي، عن علي بن حديد عن سماعة،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حديد مثله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عن محمد العطار، عن الأشعري، عن محمد بن عبد الجبار، عن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 اكتسب به الجنان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النكراء و تلك الشيطنة، وهي شبيهة </w:t>
      </w:r>
    </w:p>
    <w:p>
      <w:pPr>
        <w:pStyle w:val="BookText"/>
        <w:rPr/>
      </w:pPr>
      <w:r>
        <w:rPr>
          <w:rFonts w:ascii="Amiri" w:hAnsi="Amiri" w:eastAsia="Amiri" w:cs="Amiri"/>
          <w:color w:val="111111"/>
          <w:sz w:val="28"/>
          <w:sz w:val="28"/>
          <w:szCs w:val="28"/>
          <w:rtl w:val="true"/>
          <w:lang w:bidi="ar-SA"/>
        </w:rPr>
        <w:t>بالعقل، وليست بعقل</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شمعون بن لاوي بن يهودا من حواريي عيسى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وكيف هو؟ و ما يتشعب منه و ما لا يتشعب؟ وصف لي طوائفه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عقال من الجهل، والنفس مثل أخبث الداوب فإن لم تعقل حارت فالعقل عقال من الجهل و إنّ الله خلق العقل، فقال له أقبل فأقبل؛ وقال له أدبر فأدبر؛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أعظم منك، ولا أطوع منك، بك أبدأوبك أعيد، لك الثواب و عليك العقاب، فتشعب من العقل الحلم، و من الحلم العلم و من العلم الرشد، و من الرشد العفاف و من العفاف الصيانة، و من الصيانة الحياء، و من الحياء الرزانة، و من الرزانة المداومة على الخير، و من المداومة على الخير كراهية الشرّ، و من كراهية الشرّ طاعة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أصناف من أنواع الخير ولكلّ واحد من هذه العشرة الأصناف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فأما الحلم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الجهل، وصحبة الأبرار، و رفع من الضعة ورفع من الخساسة، وتشهي الخير، ويقرّب صاحبه من معالي الدرجات، والعفو والمهل والمعروف والصمت فهذا ما يتشعب للعاقل بحلمه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العلم فيتشعب منه الغنى وإن كان فقيراً، والجود وإن كان بخيلاً، والمهابة و إن كان هيناً، والسلامة و إن كان سقماً، والقرب و إن كان قصيّاً، والحياء وإن كان صَلَفاً، والرفعة و إن كان وضيعاً، والشرف و إن كان رذلاً، والحكمة، والحظوة، فهذا ما يتشعب للعاقل بعلمه، فطوبى لمن عقل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الرشد فيتشعب منه السداد والهدى، والبر والتقوى، والمنالة، والقصد، والاقتصاد والثواب والكرام والمعرفة بدين الله فهذا ما أصاب العاقل بالرشد، فطوبى لمن أقام به على منهاج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العفاف فيتشعب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والاستكانة، </w:t>
      </w:r>
    </w:p>
    <w:p>
      <w:pPr>
        <w:pStyle w:val="BookText"/>
        <w:rPr/>
      </w:pPr>
      <w:r>
        <w:rPr>
          <w:rFonts w:ascii="Amiri" w:hAnsi="Amiri" w:eastAsia="Amiri" w:cs="Amiri"/>
          <w:color w:val="111111"/>
          <w:sz w:val="28"/>
          <w:sz w:val="28"/>
          <w:szCs w:val="28"/>
          <w:rtl w:val="true"/>
          <w:lang w:bidi="ar-SA"/>
        </w:rPr>
        <w:t>والحظ والراحة والتفقد والخشوع والتذكّر، والتفكر، والجود، والسخاء، فهذا ما يتشعب للعاقل بعفافه رضي بالله و بقسمه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الصيانة فيتشعب منها الصلاح والتواضع والورع، والانابة، والفهم، والأدب، والإحسان، والتحبّب، والخير واجتناب الشر؛ فهذا ما أصاب العاقل بالصيانة، فطوبى لمن أكرمه مولاه بالصيانة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الحياء فيتشعب منه اللين والرأفة والمراقبة الله في السر والعلانية، والسلامة، واجتناب الشرّ والبشاشة، والسماحة والظفر وحسن الثناء على المرء في الناس؛ فهذا ما أصاب العاقل بالحياء فطوبى لمن قبل نصيحة الله و خاف فضيحته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الرزانة فيتشعب منها اللطف والحزم وأداء الأمانة، وترك الخيانة، وصدق اللسان، و تحصين الفرج، واستصلاح المال، والاستعداد للعدو، والنهي عن المنكر، وترك السفه، فهذا ما أصاب العاقل بالرزانة، فطوبى لمن توفّر و لمن لم تكن له خفّة ولا جاهلية و عفا وصفح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المداومة على الخير فيتشعب مه ترك الفواحش والعبد من الطيش، والتحرّج، واليقين، وحبّ النجاة، وطاعة الرحمن، وتعظيم البرهان واجتناب الشيطان والإجابة للعدل، وقول الحق فهذا ما أصاب العاقل بمداومة الخير، فطوبى لمن ذكر ما أمامه و ذكر قيامه واعتبر 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كراهية الشرّ فيتشعب منه الوقار والصبر والنصر والاستقامة على المنهاج والمداومة على الرشاد والإيمان بالله والتوفّر، والإخلاص، وترك ما لا يعنيه، والمحافظة على ما ينفعه؛ فهذا ما أصاب العاقل بالكراهية للشرّ، فطوبى لمن أقام الحق لله وتمسك بعرى سبیل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طاعة الناصح فيتشعب منها الزيادة في العقل، وكمال اللب و محمدة العواقب </w:t>
      </w:r>
    </w:p>
    <w:p>
      <w:pPr>
        <w:pStyle w:val="BookText"/>
        <w:rPr/>
      </w:pPr>
      <w:r>
        <w:rPr>
          <w:rFonts w:ascii="Amiri" w:hAnsi="Amiri" w:eastAsia="Amiri" w:cs="Amiri"/>
          <w:color w:val="111111"/>
          <w:sz w:val="28"/>
          <w:sz w:val="28"/>
          <w:szCs w:val="28"/>
          <w:rtl w:val="true"/>
          <w:lang w:bidi="ar-SA"/>
        </w:rPr>
        <w:t>والنجاة من اللوم، والقبول، والمودة والإسراج والإنصاف والتقدم في الأمور، والقوّة على طاعة الله فطوبى لمن سلم من مصارع الهوى؛ فهذه الخصال كلّها يتشعب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شمعون فأخبرني عن أعلام الجاهل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صحبته عناك، و ان اعتزلته شتمك، و إن أعطاك من عليك، و إن أعطيته كفرك و إن أسررت إليه خانك، وان أسر إليك إنهمك، و إن استغنى بطر وكان فظاً غليظاً، و إن افتقر جحد نعمة الله و لم يتحرّج، و إن فرح أسرف وطغى، و إن حزن آيس، وإن ضحك فهق، و إن بكى خار، يقع في الأبرار، ولا يحبّ الله ولا يراقبه، ولا يستحيى من الله ولا يذكره، إن أرضيته مدحك و قال فيك من الحسنة ماليس فيك، و إن سخط عليك ذهبت مدحته و وقع فيك من السوء ما ليس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مجرى الجاهل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العاقل أن يحلم عمّن جهل عليه و يتجاوز عمن ظلمه، و يتواضع لمن هو دونه ويسابق من فوقه في طلب البر، وإذا أراد أن يتكلّم تدبّر فإن كان خيراً تكلّم فغنم و إن كان شراً سكت فسلم، و إذا عرضت له فتنة استعصم بالله، وأمسك یده و لسانه، وإذا رأى فضيلةً انتهز بها، لا يفارقه الحياء، ولا يبدو منه الحرص، فتلك عشر خصال يعرف بها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الجاهل أن يظلم من خالطه، ويتعدى على من هو دونه و يتطاول على من هو فوقه، كلامه بغير تدبّر إن تكلّم أثم و إن سكت سها، و إن عرضت له فتنة سارع إليها فأردته و ان رأى فضيلةً أعرض وأبطأ عنها، لا يخاف ذنوبه القديمة، ولا يرتدع فيما بقى من عمره من الذنوب، يتوانى عن البر ويبطىء عنه، غير مكترث لما فاته من ذلك أو ضيّعه، فتلك عشر خصال من صفة الجاهل الذي حرم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العوسي، عن أبي جعفر الجوهري عن إبراهيم بن محمّد الكوفي،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ومداهنة الأعداء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فيه ومداراة الأصدقاء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يحدث من يخاف تكذيبه و لا يسأل من يخاف منعه ولا يقدم على ما يخاف العذر منه، ولا يرجو من لا يوثق برجاءه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 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الإيمان التودد إلى الناس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محسن خائف وأجهلهم مسيىء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 حسن اليقين، والصمت إلا من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وشدّة المراء، والجهل بالله فأولئك هم الخاسرون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عقل الرجل بعد الأربعين إلى خمسين وستين، ثم ينقص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تختبر عقل الرجل في مجلس واحد فحدثه في خلال حديثك بما لا يكون، فإن أنكره فهو عاقل، و إن صدقه فهو 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يلسع العاقل من جحر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 وصفته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تبارك و تعالى بشر أهل العقل والفهم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عبادي الذين يستمعون القول فيتبعون أحسنه أولئك الذين هديهم الله وأولئك هم أولوا الألباب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بن الحكم إنّ الله جل و عزّ أكمل للناس الحجج بالعقول، و أفضى إليهم بالبيان، و دلّهم على ربوبيته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إليه إلا هو الرحمن الرحيم إنّ في خلق السموات و الأرض واختلاف الليل والنهار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الارض لآيات لقوم يعقلون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هشام قد جعل الله جل وعزّ دليلاً على معرفته بأنّ لهم مدبّراً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الليل و النهار والشمس والقمر والنجوم مسخّرات بأمره إنّ في ذلك لآيات لقوم يعقلون </w:t>
      </w:r>
      <w:r>
        <w:rPr>
          <w:rStyle w:val="FootnoteAnchor"/>
          <w:rtl w:val="true"/>
        </w:rPr>
        <w:footnoteReference w:id="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والكتاب المبين إنا جعلناه قرآناً عربياً لعلكم تعقلون </w:t>
      </w:r>
      <w:r>
        <w:rPr>
          <w:rStyle w:val="FootnoteAnchor"/>
          <w:rtl w:val="true"/>
        </w:rPr>
        <w:footnoteReference w:id="6"/>
      </w:r>
      <w:r>
        <w:rPr>
          <w:rFonts w:ascii="Amiri" w:hAnsi="Amiri" w:eastAsia="Amiri" w:cs="Amiri"/>
          <w:color w:val="111111"/>
          <w:sz w:val="28"/>
          <w:sz w:val="28"/>
          <w:szCs w:val="28"/>
          <w:rtl w:val="true"/>
          <w:lang w:bidi="ar-SA"/>
        </w:rPr>
        <w:t xml:space="preserve">وقال و من آياته يُريكم البرق خوفاً و طمعاً و يُنزل من السماء ماءً فيحيى به الأرض بعد موتها إن في ذلك لآيات لقوم يعقلون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وعظ أهل العقل، و رغبهم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الحيوة الدنيا إلا لعب و لهو و للدار الآخرة خير للذين يتقون أفلا تعقلون </w:t>
      </w:r>
      <w:r>
        <w:rPr>
          <w:rStyle w:val="FootnoteAnchor"/>
          <w:rtl w:val="true"/>
        </w:rPr>
        <w:footnoteReference w:id="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شيء فمتاع الحيرة الدنيا وزينتها و ما عند الله خير وأبقى أفلا تعقلون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خوَّف الذين لا يعقلون عذابه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و إنَّكم لتمرون عليهم مصبحين وبالليل أفلا تعقلون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بيّن أنَّ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 ما يعقلها إلا العالمون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ثمّ ذمَّ الذين لا يعقلون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تتبع ما ألفينا عليه آباءنا أولو كان آباؤهم لا يعقلون شيئاً ولا يهتدون </w:t>
      </w:r>
      <w:r>
        <w:rPr>
          <w:rStyle w:val="FootnoteAnchor"/>
          <w:rtl w:val="true"/>
        </w:rPr>
        <w:footnoteReference w:id="1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Style w:val="FootnoteAnchor"/>
          <w:rtl w:val="true"/>
        </w:rPr>
        <w:footnoteReference w:id="13"/>
      </w:r>
      <w:r>
        <w:rPr>
          <w:rFonts w:ascii="Amiri" w:hAnsi="Amiri" w:eastAsia="Amiri" w:cs="Amiri"/>
          <w:color w:val="111111"/>
          <w:sz w:val="28"/>
          <w:sz w:val="28"/>
          <w:szCs w:val="28"/>
          <w:rtl w:val="true"/>
          <w:lang w:bidi="ar-SA"/>
        </w:rPr>
        <w:t xml:space="preserve">و قال ولئن سألتهم من خلق السموات والأرض ليقولن الله قل الحمد لله بل أكثرهم لا يعقلون </w:t>
      </w:r>
      <w:r>
        <w:rPr>
          <w:rStyle w:val="FootnoteAnchor"/>
          <w:rtl w:val="true"/>
        </w:rPr>
        <w:footnoteReference w:id="14"/>
      </w:r>
      <w:r>
        <w:rPr>
          <w:rFonts w:ascii="Amiri" w:hAnsi="Amiri" w:eastAsia="Amiri" w:cs="Amiri"/>
          <w:color w:val="111111"/>
          <w:sz w:val="28"/>
          <w:sz w:val="28"/>
          <w:szCs w:val="28"/>
          <w:rtl w:val="true"/>
          <w:lang w:bidi="ar-SA"/>
        </w:rPr>
        <w:t>ثم ذم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Style w:val="FootnoteAnchor"/>
          <w:rtl w:val="true"/>
        </w:rPr>
        <w:footnoteReference w:id="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لا يعقلون وأكثرهم لا يشعرون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1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ماهم </w:t>
      </w:r>
      <w:r>
        <w:rPr>
          <w:rStyle w:val="FootnoteAnchor"/>
          <w:rtl w:val="true"/>
        </w:rPr>
        <w:footnoteReference w:id="17"/>
      </w:r>
      <w:r>
        <w:rPr>
          <w:rFonts w:ascii="Amiri" w:hAnsi="Amiri" w:eastAsia="Amiri" w:cs="Amiri"/>
          <w:color w:val="111111"/>
          <w:sz w:val="28"/>
          <w:sz w:val="28"/>
          <w:szCs w:val="28"/>
          <w:rtl w:val="true"/>
          <w:lang w:bidi="ar-SA"/>
        </w:rPr>
        <w:t xml:space="preserve">و ما آمن معه إلا قليل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ذكر أولي الألباب بأحسن الذكر، وحلاهم بأحسن الحلية،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Style w:val="FootnoteAnchor"/>
          <w:rtl w:val="true"/>
        </w:rPr>
        <w:footnoteReference w:id="20"/>
      </w:r>
      <w:r>
        <w:rPr>
          <w:rFonts w:ascii="Amiri" w:hAnsi="Amiri" w:eastAsia="Amiri" w:cs="Amiri"/>
          <w:color w:val="111111"/>
          <w:sz w:val="28"/>
          <w:sz w:val="28"/>
          <w:szCs w:val="28"/>
          <w:rtl w:val="true"/>
          <w:lang w:bidi="ar-SA"/>
        </w:rPr>
        <w:t>يعني العقل،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الحكمة </w:t>
      </w:r>
      <w:r>
        <w:rPr>
          <w:rStyle w:val="FootnoteAnchor"/>
          <w:rtl w:val="true"/>
        </w:rPr>
        <w:footnoteReference w:id="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لقمان قال لابنه تواضع للحق تكن أعقل الناس، يا بني إنَّ الدنيا بحر عميق قد غرق فيه عالم كثير فلتكن سفينتك فيها تقوى الله، وجسرها الإيمان و شراعها التوكل، وقيمها العقل و 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لكلّ شيء دليل، ودليل العاقل التفكّر، ودليل التفكر الصمت ولكلّ شيء مطيَّةٌ، ومطيَّةُ العاقل التواضع وكفى بك جهلاً أن تركب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لو كان في يدك جوزة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ما كان ينفعك و أنت تعلم أنَّها جوزة، ولو كان في يدك لؤلؤة وقال الناس أنها جوزةٌ ما ضرك و أنت تعلم أنها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الله، وأعلمهم بأمر الله أحسنهم عقلاً، وأعقلهم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من عبد إلا و ملك آخذ بناصيته فلا يتواضع إلا رفعه الله، ولا يتعاظم إلا وضعه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الله على الناس حجتين حجّة ظاهرة، و حجّة باطنة، فأما الظاهرة </w:t>
      </w:r>
    </w:p>
    <w:p>
      <w:pPr>
        <w:pStyle w:val="BookText"/>
        <w:rPr/>
      </w:pPr>
      <w:r>
        <w:rPr>
          <w:rFonts w:ascii="Amiri" w:hAnsi="Amiri" w:eastAsia="Amiri" w:cs="Amiri"/>
          <w:color w:val="111111"/>
          <w:sz w:val="28"/>
          <w:sz w:val="28"/>
          <w:szCs w:val="28"/>
          <w:rtl w:val="true"/>
          <w:lang w:bidi="ar-SA"/>
        </w:rPr>
        <w:t xml:space="preserve">فالرسل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من سلّط ثلاثاً على ثلاث فكأنما أعان هواه على هدم عقله من أظلم نور فکره بطول أمله و محا طرائف حكمته بفضول كلامه و أطفأ نور عبرته بشهوات نفسه فكأنما أعان هواه على هدم عقله و من هدم عقله أفسد عليه دينه ودنياه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كيف يزكو عندالله عملك و أنت قد شغلت عقلك عن أمر ربّك و أطعت هواك على غلبة عقلك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على الوحدة علامة قوّة العقل، فمن عقل عن الله تبارك و تعالى اعتزل أهل الدنيا والراغبين فيها ورغب فيا عند ربه، وكان أنسه في الوحشة، وصاحبه في الوحدة، وغناه في العيلة و معزّه في غير عشيرة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نصب الخلق لطاعة الله، ولانجاة إلّا بالطاعة، و الطاعة بالعلم، و العلم بالتعلّم، والتعلم بالعقل يعتقد، و لاعلم إلا من عالم رباني، و معرفة العالم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قليل العمل من العاقل مقبول مضاعف، وكثير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كان يغنيك ما يكفيك فأدنى ما في الدنيا يكفيك، و إن كان لا يغنيك ما يكفيك فليس شيء من الدنيا يغنيك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إنّ العقلاء تركوا فضول الدنيا فكيف الذنوب؟ و ترك الدنيا من الفضل و ترك الذنوب من الفرض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العقلاء زهدوا في الدنيا، و رغبوا في الآخرة، لأنهم علموا أنَّ الدنيا طالبة و مطلوبة، فمن طلب الآخرة طلبته الدنيا حتى يستوفي منها، رزقه و من طلب الدنيا طلبته </w:t>
      </w:r>
    </w:p>
    <w:p>
      <w:pPr>
        <w:pStyle w:val="BookText"/>
        <w:rPr/>
      </w:pPr>
      <w:r>
        <w:rPr>
          <w:rFonts w:ascii="IRNazanin" w:hAnsi="IRNazanin" w:eastAsia="IRNazanin"/>
          <w:color w:val="111111"/>
          <w:sz w:val="28"/>
          <w:sz w:val="28"/>
          <w:szCs w:val="28"/>
          <w:rtl w:val="true"/>
          <w:lang w:bidi="fa-IR"/>
        </w:rPr>
        <w:t>الآخرة فيأتيه الموت فيفسد عليه دنیاه و آخرته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من أراد الغنى بلامال، و راحة القلب من الحسد و السلامة في الدين فليتضرع إلى الله في مسألته بأن يكمل عقله، فمن عقل قنع بما يكفيه، و من قنع بما يكفيه استغنى، و 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الله جل و عزَّ حكى عن قوم صالحين أنهم قالوا ربنا لا تزغ قلوبنا بعد إذ هديتنا وهب لنا من لدنك رحمةً إنك أنت الوهاب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علموا أنَّ القلوب تزيغ و تعود إلى عماها و 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الله من لم يعقل عن الله و من لم يعقل عن الله لم يعقد قلبه على معرفة ثابتة يبصرها ولم يجد حقيقتها في قلبه، ولا يكون أحد كذلك إلا من كان قوله لفعله مصدّقاً وسره لعلانيته موافقاً لأنَّ الله لا يدلُّ على الباطن الخف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عبد الله بن أفضل من العقل و ما تمَّ عقل امرؤٌ حتى يكون فيه خصال شتى الكفر و الشرّ منه مأمونان، و الرشد و الخير منه مأمولان، و فضل ما له مبذول و فضل قوله مكفوف، و نصيبه من الدنيا القوت ولا يشبع من العلم، دهره الذلّ أحبُّ إليه مع الله من العزّ مع غيره و التواضع أحبُّ إليه من الشرف، يستكثر قليل المعروف من غيره ويستقل كثير المعروف من نفسه و يرى الناس كلهم خيراً منه، و أنه شرهم في نفسه، و هو تمام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من صدق لسانه زكا عمله و من حسنت نینه زيد في رزقه، و من حسن بره بإخوانه وأهله مدَّ في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لا تمنحوا الجهال الحكمة فتظلموها، ولا تمنعوها أهلها فتظلموهم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كما تركو لكم الحكمة فاتركوا لهم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لادين لمن لا مروة له ولا مروة لمن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الناس قدراً الذى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لا يجلس في صدر المجلس إلا رجل فيه ثلاث خصال، يجيب إذا سئل و ينطق إذا عجز القوم عن الكلام، و يشير بالرأى الذي فيه صلاح أهله فمن لم يكن فيه شيءٌ منهنّ فجلس فهو أحمق و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طلبتم الحوائج فاطلبوها من أهلها،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 ذكرهم،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مجالسة الصالحين داعية إلى الصلاح، و أدب العلماء زيادة في العقل، وطاعة ولاة العقل تمام العزّ، و استتمام المال تمام المروَّة وإرشاد المستشير قضاء لحق النعمة، وكفُّ الأذى من كمال العقل، و فيه راحة البدن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 ولا يسأل من يخاف منعه، ولا يعد ما لا يقدر عليه، ولا يرجو ما يعنف برجاءه، ولا يتقدم على ما يخاف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يوصي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بالخشية من الله في السر والعلانية، و العدل في الرضا والغضب، و الاكتساب في الفقر والغنى، و أن تصلوا من قطعكم، وتعفوا عمَّن ظلمكم وتعطفوا على من حرّمكم، و ليكن نظركم عبراً، وصمتكم فكراً، وقولكم ذكراً، و إياكم والبخل، وعليكم بالسخاء، فإنّه لا يدخل الجنّة بخيل، ولا يدخل النار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رحم الله من استحيا من الله حق الحياء فحفظ الرأس و ما حوى، والبطن و ما وعى، و ذكر الموت والبلى و علم أنّ الجنّة محفوفة بالمكاره و النار محفوفة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كف نفسه عن أعراض الناس أقال الله عثرته يوم القيامة، و 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 إن كان فيه هواه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أعتى الناس على الله من ضرب غير </w:t>
      </w:r>
    </w:p>
    <w:p>
      <w:pPr>
        <w:pStyle w:val="BookText"/>
        <w:rPr/>
      </w:pPr>
      <w:r>
        <w:rPr>
          <w:rFonts w:ascii="Amiri" w:hAnsi="Amiri" w:eastAsia="Amiri" w:cs="Amiri"/>
          <w:color w:val="111111"/>
          <w:sz w:val="28"/>
          <w:sz w:val="28"/>
          <w:szCs w:val="28"/>
          <w:rtl w:val="true"/>
          <w:lang w:bidi="ar-SA"/>
        </w:rPr>
        <w:t>ضاربه و قتل غير قاتله و من تولّى غير مواليه فهو كافر بما أنزل الله على نبيه محمد لله و من أحدث حدثاً أو آوى محدثاً لم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أفضل ما تقرّب به العبد إلى الله بعد المعرفة به الصلاة، و بر الوالدين، و ترك الحسد و العجب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أصلح أيامك الذي هو أمامك، فانظر أى يوم هو؟ و أعدَّ له الجواب فإنَّك موقوف و مسؤول، وخذ موعظتك من الدهر و أهله فإنّ الدهر طويلة قصيرة فاعمل كأنك ترى ثواب عملك لتكون أطمع في ذلك، واعقل عن الله، و انظر في تصرُّف الدهر و أحواله فان ما هو آت من الدنيا كما ولى منها فاعتبر بها، 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طلعت عليه الشمس في مشارق الأرض ومغاربها بحرها و برها و سهلها و جبلها عند وليّ من أولياء الله و أهل المعرفة بحق الله كفىء الظلال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لاحر يدع هذه اللاظة لأهلها؟ يعني الدنيا، فليس لأنفسكم ثمن إلا الجنة، فلا تبيعوها بغيرها، فإنّه من رضي من الله بالدنيا فقد رضي بالخسيس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الناس يبصر النجوم و لكن لا يهتدي بها إلا من يعرف مجاريها و منازلها، وكذلك أنتم تدرسون الحكمة و لكن لا يهتدي بها منكم إلا من عمل بها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إن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السوء يهولكم طول النخلة و تذكرون شوكها و مؤونة مراقيها، و تنسون طيب ثمرها و مرافقتها كذلك تذكرون مؤونة عمل الآخرة فيطول عليكم أمده، و تنسون ما تفضون إليه من نعيمها و نورها و ثمرها، يا عبيد السوء نقوا القمح وطيّبوه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وادقوا طحنه تجدوا طعمه، و يهنئكم أكله، كذلك فأخلصوا الإيمان وأكملوه تجدوا حلاوته و ينفعكم غبّه بحق أقول لكم لو وجدتم سراجاً يتوقد بالقطران في ليلة مظلمة لاستضأتم به ولم يمنعكم منه ريح نتنه كذلك ينبغي لكم أن تأخذوا الحكمة ممن وجدتموها معه، ولا يمنعكم منه سوء رغبته فيها يا عبيد الدنيا 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تدركون شرف الآخرة إلا بترك ما تحبّون فلا تنظروا بالتوبة غداً، فان دون غد يوماً و </w:t>
      </w:r>
    </w:p>
    <w:p>
      <w:pPr>
        <w:pStyle w:val="BookText"/>
        <w:rPr/>
      </w:pPr>
      <w:r>
        <w:rPr>
          <w:rFonts w:ascii="Amiri" w:hAnsi="Amiri" w:eastAsia="Amiri" w:cs="Amiri"/>
          <w:color w:val="111111"/>
          <w:sz w:val="28"/>
          <w:sz w:val="28"/>
          <w:szCs w:val="28"/>
          <w:rtl w:val="true"/>
          <w:lang w:bidi="ar-SA"/>
        </w:rPr>
        <w:t>ليلةً، وقضاء الله فيها يغدو و يروح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ليس عليه دين من الناس أروح و أقل هماً ممن عليه الدين و إن أحسن القضاء، وكذلك من لم يعمل الخطيئة أروح و أقل هماً تمن عمل الخطيئة و إن أخلص التوبة و أناب و إنَّ صغار الذنوب و محقراتها من مكائد إبليس يحفّرها لكم، ويصفّرها في أعينكم، فتجتمع و تكثر فتحيط بكم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الحكمة رجلان فرجل أتقنها بقوله، وصدقها بفعله و رجل أتقنها بقوله، وضيّعها بسوء فعله، فشتان بينهما، فطوبى للعلماء بالفعل، وويل للعلماء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اتخذوا مساجد ربّكم سجوناً لأجسادكم و جباهكم، و اجعلوا قلوبكم بيوتاً للتقوى، ولا تجعلوا قلوبكم مأوىً للشهوات إنَّ أجزعكم عند البلاء لأشدُّكم حبّاً للدنيا، وإنّ أصبركم على البلاء لأزهدكم في الدنيا يا عبيد السوء لا تكونوا شبيهاً بالحداء الخاطفة ولا بالثعالب الخادعة، ولا بالذئاب الغادرة، ولا بالأسد العاتية، كما تفعل بالفراس كذلك تفعلون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تخطفون و فريقاً تخدعون، و فريقاً تقدرون بهم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 الجسد أن يكون ظاهره صحيحاً، وباطنه فاسداً كذلك لا تغني أجسادكم التي قد أعجبتكم وقد فسدت قلوبكم و ما يغني عنكم أن تنقوا جلودكم و قلوبكم دنسة، لا تكونوا كالمنخل يخرج منه الدقيق الطيب، ويمسك النخالة كذلك أنتم تخرجون الحكمة من أفواهكم ويبقى الغلُّ في صدوركم يا عبيد الدنيا إنما مثلكم مثل السراج يضيىء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نفسه يا بني إسرائيل زاحموا العلماء في مجالسهم و لو جتوا على الركب 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للمتراحمين أولئك هم المرحومون يوم القيامة، طوبى للمصلحين بين الناس أولئك هم المقربون يوم القيامة، طوبى للمطهرة قلوبهم اولئك هم المتَّقون يوم القيامة، طوبى للمتواضعين في الدنيا أولئك يرتقون منابر الملك يوم القيامة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قلّة المنطق حكم عظيم فعليكم بالصمت فإنَّه دعةٌ حسنةً، وقلّة وزر و خفَّةٌ من الذنوب، فحصنوا باب الحلم فإنَّ بابه الصبر، وإنَّ الله عزّوجل يبغض الضحاك من غير </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المساء إلى غير 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الوالي أن يكون كالراعي لا يغفل عن رعيته ولا يتكبّر عليهم، فاستحيوا من الله في سرائركم، كما تستحيون من الناس في علانيتكم، و اعلموا أنَّ الكلمة من الحكمة ضالة المؤمن، فعليكم بالعلم قبل أن يرفع، و رفعه غيبة عالمكم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تعلّم من العلم ما جهلت و علم الجاهل مما علمت، و عظم العالم لعلمه، ودع منازعته، وصغر الجاهل لجهله ولا تطرده و لكن قربه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نعمة عجزت عن شكرها بمنزلة سيئة تؤاخذ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كسرت قلوبهم خشبته، وأسكتتهم عن النطق وإنهم لفصحاء عقلاء، و يستبقون إلى الله بالأعمال الزكيّة، لا يستكثرون له الكثير، ولا يرضون له من أنفسهم بالقليل يرون في أنفسهم أنهم أشرار، وإنهم لأكياس وأبرار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الحياء من الإيمان والإيمان في الجنّة، والبذاء من الجفاء و 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المتكلمون ثلاثة فرابح وسالم و شاجب فأما الرابع فالذاكر الله و أمّا السالم فالساكت، و أمّا الشاجب فالذي يخوض في الباطل إنَّ الله حرّم الجنّة على كلِّ فاحش بذيّ قليل الحياء لا يبالي ما قال ولا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أبوذر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ميتغي العلم إنَّ هذا اللّسان مفتاح خير و مفتاح، شر، فاختم على فيك كما تختم على ذهبك و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بئس العبد عبد يكون ذا وجهين و ذالسانين يطري أخاه إذا شاهده، و يأكله إذا غاب عنه، إن أعطي حسده و إن ابتلى خذله، وإنَّ أسرع الخير ثواباً البر، وأسرع الشر عقوبةً البغي، و إنَّ شرّ عباد الله من تكره مجالسته لفحشه و هل يكبّ الناس على مناخرهم في النار إلا حصائد ألسنتهم، و من حسن إسلام المرء ترك مالا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يكون الرجل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قال الله جل و عزَّ و عزّتي وجلالي و عظمتي و قدرتي و بهائي و علوي في </w:t>
      </w:r>
    </w:p>
    <w:p>
      <w:pPr>
        <w:pStyle w:val="BookText"/>
        <w:rPr/>
      </w:pPr>
      <w:r>
        <w:rPr>
          <w:rFonts w:ascii="Amiri" w:hAnsi="Amiri" w:eastAsia="Amiri" w:cs="Amiri"/>
          <w:color w:val="111111"/>
          <w:sz w:val="28"/>
          <w:sz w:val="28"/>
          <w:szCs w:val="28"/>
          <w:rtl w:val="true"/>
          <w:lang w:bidi="ar-SA"/>
        </w:rPr>
        <w:t>مكاني، لايؤثر عبد هواى على هواه إلا جعلت الغنى في نفسه، و همه في آخرته و كففت عليه ضيعته و ضمنت السماوات والأرض، رزقه، وكنت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الغضب مفتاح الشرّ و أكمل المؤمنين إيماناً أحسنهم خُلقاً، وإن خالطت الناس فإن استطعت أن لا تخالط أحداً منهم إلا من كانت يدك عليه العليا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عليك بالرفق، فإنّ الرفق يمن والخرق شؤم إنّ الرفق و البر و حسن الخلق يعمّر الديار، ويزيد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جرت في المؤمن والكافر، و البر و الفاجر، من صنع إليه معروف فعليه أن يكافىء به، و ليست المكافاة أن تصنع كما صنع حتى تری فضلك، فإن صنعت كما صنع فله الفضل بالابتداء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مثل الدنيا مثل الحيّة، متهالين، وفي جوفها السم القاتل، يحذرها الرجال ذووا العقول، و يهوي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على طاعة الله، واصبر عن معاصى الله، فإنّما الدنيا ساعة فما مضى منها فليس تجد له سروراً ولاحزناً، وما لم يأت منها فليس تعرفه، فاصبر على تلك الساعة التي أنت فيها فكأنك قد اعتبطت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مثل الدنيا مثل ماء البحر كلّما شرب منه العطشان ازداد عطشاً حتى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إيّاك والكبر فإنّه لا يدخل الجنّة من كان في قلبه مثقال حبة من كبر الكبر رداء الله فمن نازعه رداءه أكتبه الله في النار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ليس منا من لم يحاسب نفسه في كلّ يوم فإن عمل حسناً استزاد منه، و إن عمل سيئاً استغفر الله منه و تاب إليه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تمثلت الدنيا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امرأة زرقاء،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كلّاً قتلت قال المسيح فويح أزواجك الباقين كيف لا يعتبرون بالماضين؟ </w:t>
      </w:r>
    </w:p>
    <w:p>
      <w:pPr>
        <w:pStyle w:val="BookText"/>
        <w:rPr/>
      </w:pPr>
      <w:r>
        <w:rPr>
          <w:rFonts w:ascii="Amiri" w:hAnsi="Amiri" w:eastAsia="Amiri" w:cs="Amiri"/>
          <w:color w:val="111111"/>
          <w:sz w:val="28"/>
          <w:sz w:val="28"/>
          <w:szCs w:val="28"/>
          <w:rtl w:val="true"/>
          <w:lang w:bidi="ar-SA"/>
        </w:rPr>
        <w:t>يا هشام إنّ ضوء الجسد في عينه فإن كان البصر مضيئاً استضاء الجسد كله، وإنّ ضوء الروح العقل، فإذا كان العبد عاقلاً كان عالماً بربه، وإذا كان عالماً بربه أبصر دينه، وإن كان جاهلاً بربّه لم يقم له دين وكما لا يقوم الجسد إلّا بالنفس الحية فكذلك لا يقوم الدين إلا بالنيَّة الصادقة، ولا تثبت النيَّة الصادقة إلّا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إنّ الزرع ينبت في السهل ولا ينبت في الصفا، فكذلك الحكمة تعمر في قلب المتواضع ولا تعمر في قلب المتكبّر الجبّار لأنّ الله جعل التواضع آلة العقل، وجعل التكبّر من آلة الجهل، ألم تعلم أنَّ من شمخ إلى السقف برأسه شجه؟ و من خفض رأسه استظل تحته و أكنَّه؟ فكذلك من لم يتواضع الله خفضه الله و من تواضع الله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ما أقبح الفقر بعد الغنى و أقبح الخطيئة بعد النسك، و أقبح من ذلك العابد الله ثم يترك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لاخير في العيش إلا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لمستمع واع، و عالم 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ما قسم بين العباد أفضل من العقل، نوم العاقل أفضل من سهر الجاهل، و ما بعث الله نبياً إلا عاقلاً حتى يكون عقله أفضل من جميع جهد المجتهدين، و ما أدى العبد فريضةً من فرائض الله حتى عقل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المؤمن صموتاً فادنوا منه، فإنّه يلقي الحكمة والمؤمن قليل الكلام كثير العمل، والمنافق كثير الكلام قليل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لا يجعلوا بيني و بينهم عالماً مفتوناً بالدنيا فيصدهم عن ذكري، و عن طريق محبّتي و مناجاتي، أولئك قطاع الطريق من عبادي، إنَّ أدنى ما أنا صانع بهم أن أنزع حلاوة عبادتي و مناجاتي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تعظم في نفسه لعنته ملائكة السماء و ملائكة الأرض، و من تكبر على إخوانه و استطال عليهم فقد ضاد الله، و من ادعى ما ليس له فهو اعنى لغير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أوحى الله إلى داود حذر و أنذر أصحابك عن حبّ الشهوات، فإنَّ المعلّقة </w:t>
      </w:r>
    </w:p>
    <w:p>
      <w:pPr>
        <w:pStyle w:val="BookText"/>
        <w:rPr/>
      </w:pPr>
      <w:r>
        <w:rPr>
          <w:rFonts w:ascii="Amiri" w:hAnsi="Amiri" w:eastAsia="Amiri" w:cs="Amiri"/>
          <w:color w:val="111111"/>
          <w:sz w:val="28"/>
          <w:sz w:val="28"/>
          <w:szCs w:val="28"/>
          <w:rtl w:val="true"/>
          <w:lang w:bidi="ar-SA"/>
        </w:rPr>
        <w:t>قلوبهم بشهوات الدنيا قلوبهم محجوبة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والكبر على أوليائى، والاستطالة بعلمك فيمقتك الله، فلا تنفعك بعد مقته دنياك ولا آخرتك، وكن في الدنيا كساكن الدار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مجالسة أهل الدين شرف الدنيا والآخرة، ومشاورة العاقل الناصح يمن وبركةٌ و رشد و توفيق من الله، فإذا أشار عليك العاقل الناصح فإيّاك والخلاف فإنَّ في ذلك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ومخالطة الناس و الأنس بهم إلا أن تجد منهم عاقلاً مأموناً فأنس به و اهرب من سائرهم كهربك من السباع الضارية، و ينبغى للعاقل إذا عمل عملاً أن يستحير من الله إذ تفرّد له بالنعم أن يشارك في عمله أحداً غيره، و إذا حزبك أمر أن لا تدري أيهما خير و أصوب فانظر أيهما أقرب إلى هواك فخالفه، فإنَّ كثير الثواب في مخالفة هواك، وإياك أن تغلب الحكمة و تضعها في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رجلاً طالباً غير أن عقله لا يتسع لضبط ما ألقي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 له في النصيحة، فإن ضاق قلبه فلا تعرض نفسك للفتنة، واحذر ردّ المتكبّرين، فانّ العلم يدلّ على أن يحمل على من لا يفيق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من يعقل السؤال عنها؟ قال فاغتنم جهله عن السؤال حتى تسلم فتنة القول، وعظيم فتنة الردّ، واعلم أنّ الله لم يرفع المتواضعين بقدر تواضعهم ولكن رفعهم بقدر عظمته و مجده، ولم يؤمن الخائفين بقدر خوفهم و لكن آمنهم بقدر كرمه وجوده، ولم يفرّح المحزونين بقدر حزنهم ولكن فرحهم بقدر رأفته و رحمته، فما ظنك بالرؤوف الرحيم الذي يتودد إلى من يؤذيه بأولياءه؟ فكيف بمن يؤذى فيه؟ و ما ظنّك بالتواب الرحيم الذي يتوب على من يعاديه؟ فكيف بمن يترضاه ويختار عداوة الخلق فيه؟</w:t>
      </w:r>
    </w:p>
    <w:p>
      <w:pPr>
        <w:pStyle w:val="BookText"/>
        <w:rPr/>
      </w:pPr>
      <w:r>
        <w:rPr>
          <w:rFonts w:ascii="Amiri" w:hAnsi="Amiri" w:eastAsia="Amiri" w:cs="Amiri"/>
          <w:color w:val="111111"/>
          <w:sz w:val="28"/>
          <w:sz w:val="28"/>
          <w:szCs w:val="28"/>
          <w:rtl w:val="true"/>
          <w:lang w:bidi="ar-SA"/>
        </w:rPr>
        <w:t>يا هشام من أحب الدنيا ذهب خوف الآخرة من قلبه، و ما أوتي عبد علماً فازداد للدنيا حبّاً إلّا ازداد من الله بعداً و ازداد الله عليه غضباً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العاقل اللبيب من ترك مالا طاقة له به، وأكثر الصواب في خلاف الهوى </w:t>
      </w:r>
    </w:p>
    <w:p>
      <w:pPr>
        <w:pStyle w:val="BookText"/>
        <w:rPr/>
      </w:pPr>
      <w:r>
        <w:rPr>
          <w:rFonts w:ascii="IRNazanin" w:hAnsi="IRNazanin" w:eastAsia="IRNazanin"/>
          <w:color w:val="111111"/>
          <w:sz w:val="28"/>
          <w:sz w:val="28"/>
          <w:szCs w:val="28"/>
          <w:rtl w:val="true"/>
          <w:lang w:bidi="fa-IR"/>
        </w:rPr>
        <w:t>ومن طال أمله ساء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لو رأيت مسير الأجل لأنهاك عن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والطمع، وعليك باليأس مما في أيدي الناس و أمت الطمع من المخلوقين، فانّ الطمع مفتاح الذلّ، واختلاس العقل، وإخلاق المروّات، وتدنيس العرض، والذهاب بالعلم، وعليك بالاعتصام بربّك والتوكل عليه، وجاهد نفسك لتردّه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هواها، فإنّه واجب عليك كجهاد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فأىّ الاعداء أوجبهم مجاهدة؟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إليك، وأعداهم لك، و أضرهم بك، وأعظمهم لك عداوةً، وأخفاهم لك شخصاً مع دنوه منك، و من يحرّض أعدائك عليك، و هو إيليس الموكَّلُ بوسواس القلوب، فله فلتشدّ عداوتك، ولا يكوننّ أصبر على مجاهدتك لهلكتك منك على صبرك لمجاهدته، فإنّه أضعف منك ركناً فى قوته، وأقل منك ضرراً في كثرة شره إذا أنت اعتصمت بالله و من اعتصم بالله فقد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أكرمه الله بثلاث فقه لطف له عقل يكفيه مؤونة هواه، وعلم يكفيه مؤونة جهله، و غنى يكفيه مخافة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احذر هذه الدنيا و احذر أهلها فإنّ الناس فيها على أربعة أصناف رجل مترد معانق لهواه و متعلّم متقرّى، كلما ازداد علماً ازداد كبراً يستعلن بقراءته و علمه على من هو دونه، و عابد جاهل يستصغر من هو دونه في عبادته، يحبُّ أن يعظم و يوقر، و ذو بصيرة عالم عارف بطريق الحق يحبُّ القيام به فهو عاجز أو مغلوب، ولا يقدر على القيام بما يعرف فهو محزون مغموم بذلك فهو أمثل أهل زمانه و أوجههم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اعرف العقل و جنده، و الجهل و جنده تكن من المهتدين قال هشام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إلا ما عرفتنا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خلق العقل و هو أوّل خلق خلقه الله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w:t>
      </w:r>
    </w:p>
    <w:p>
      <w:pPr>
        <w:pStyle w:val="BookText"/>
        <w:rPr/>
      </w:pPr>
      <w:r>
        <w:rPr>
          <w:rFonts w:ascii="Amiri" w:hAnsi="Amiri" w:eastAsia="Amiri" w:cs="Amiri"/>
          <w:color w:val="111111"/>
          <w:sz w:val="28"/>
          <w:sz w:val="28"/>
          <w:szCs w:val="28"/>
          <w:rtl w:val="true"/>
          <w:lang w:bidi="ar-SA"/>
        </w:rPr>
        <w:t>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الأجاج الظلماني،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للعقل خمسة وسبعين جنداً فلما رأى الجهل ما كرّم الله به العقل و ما أعطاه أضمر له العداوة؛ وقال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وكرّمته وقوّيته و أنا ضده ولاقوة لي به، أعطني من الجند مثل ما أعطيته،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عصيتني بعد ذلك أخرجتك و جندك من جواري و من رحمتي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الله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أعطى العقل من الخمسة و 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هو وزير العقل الشرّ و هو وزير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الجور، الرضا السخط، الشكر،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الطمع، التوكل،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التهتك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الصمت،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الاستلام،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الجزع الصفح الانتقام الغنى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البلاء الفهم الغباوة المعرفة الإنكار المداراة المكاشفة سلامة الغيب، الماكرة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الإفشاء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العقوق، الحقيقة، 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المنكر التقيّة، 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النفى،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القذر، الحياء، القحة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النميمة الاستغفار، الاغترار، الكياسة، الحمق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لا تجتمع هذه الخصال إلا لنبيّ أو وصيّ نبي، أو مؤمن امتحن الله قلبه للإيمان و أمّا سائر ذلك من المؤمنين فإنّ أحدهم لا يخلو من أن يكون فيه بعضى هذه الجنود من </w:t>
      </w:r>
    </w:p>
    <w:p>
      <w:pPr>
        <w:pStyle w:val="BookText"/>
        <w:rPr/>
      </w:pPr>
      <w:r>
        <w:rPr>
          <w:rFonts w:ascii="Amiri" w:hAnsi="Amiri" w:eastAsia="Amiri" w:cs="Amiri"/>
          <w:color w:val="111111"/>
          <w:sz w:val="28"/>
          <w:sz w:val="28"/>
          <w:szCs w:val="28"/>
          <w:rtl w:val="true"/>
          <w:lang w:bidi="ar-SA"/>
        </w:rPr>
        <w:t xml:space="preserve">أجناد العقل حتى يستكمل العقل ويتخلّص من جنود الجهل، فعند ذلك يكون في الدرجة العليا مع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رفض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الرواندي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العاقل وراء قلبه، و قلب الأحمق وراء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لنا الجاهل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ولادة، والعلم إفادة و مجالسة العلماء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رأس العقل والحدة رأس 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الجاهل في قوله، و غضب العاقل 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الاستماع عن ذوي العقول مات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العقل ترك الذنوب وإصلاح العيوب</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العلم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6365_222749"/>
      <w:bookmarkStart w:id="49" w:name="pg16365_222749"/>
      <w:bookmarkEnd w:id="49"/>
    </w:p>
    <w:p>
      <w:pPr>
        <w:pStyle w:val="Heading2"/>
        <w:numPr>
          <w:ilvl w:val="1"/>
          <w:numId w:val="1"/>
        </w:numPr>
        <w:rPr/>
      </w:pPr>
      <w:bookmarkStart w:id="50" w:name="pg16365_222749"/>
      <w:bookmarkStart w:id="51" w:name="__RefHeading___Toc6532136_1280447820"/>
      <w:bookmarkStart w:id="52" w:name="_Toc17"/>
      <w:bookmarkEnd w:id="50"/>
      <w:bookmarkEnd w:id="51"/>
      <w:r>
        <w:rPr>
          <w:rtl w:val="true"/>
        </w:rPr>
        <w:t>أبواب العلم و آدابه و أنواعه و أحكامه</w:t>
      </w:r>
      <w:bookmarkEnd w:id="52"/>
    </w:p>
    <w:p>
      <w:pPr>
        <w:pStyle w:val="Heading3"/>
        <w:numPr>
          <w:ilvl w:val="2"/>
          <w:numId w:val="1"/>
        </w:numPr>
        <w:rPr/>
      </w:pPr>
      <w:bookmarkStart w:id="53" w:name="__RefHeading___Toc6532138_1280447820"/>
      <w:bookmarkStart w:id="54" w:name="_Toc18"/>
      <w:bookmarkEnd w:id="53"/>
      <w:r>
        <w:rPr>
          <w:rtl w:val="true"/>
        </w:rPr>
        <w:t xml:space="preserve">باب </w:t>
      </w:r>
      <w:r>
        <w:rPr/>
        <w:t>1</w:t>
      </w:r>
      <w:r>
        <w:rPr>
          <w:rtl w:val="true"/>
        </w:rPr>
        <w:t xml:space="preserve">: </w:t>
      </w:r>
      <w:r>
        <w:rPr>
          <w:rtl w:val="true"/>
        </w:rPr>
        <w:t>فرض العلم، و وجوب طلبه، والحث عليه، وثواب العالم والمتعلم</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عن الأسدي، عن النخعي عن النوفلي، عن محمد بن سنان، 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من جمع علم الناس إلى علمه، وأكثر الناس قيمةً أكثرهم علماً وأقل الناس قيمةً أقلهم علماً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بتمامه في باب مواعظ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عن عليّ، عن أبيه، عن القداح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وأنّ الملائكة لتضع أجنحتها لطالب العلم رضاً به، وأنه ليستغفر لطالب العلم من في السماء و من في الأرض حتى الحوت في البحر، وفضل العالم على العابد كفضل القمر على سائر النجوم ليلة البدر؛ وأنَّ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مثله </w:t>
      </w:r>
    </w:p>
    <w:p>
      <w:pPr>
        <w:pStyle w:val="BookText"/>
        <w:rPr/>
      </w:pPr>
      <w:r>
        <w:rPr>
          <w:rFonts w:ascii="Amiri" w:hAnsi="Amiri" w:eastAsia="Amiri" w:cs="Amiri"/>
          <w:color w:val="111111"/>
          <w:sz w:val="28"/>
          <w:sz w:val="28"/>
          <w:szCs w:val="28"/>
          <w:rtl w:val="true"/>
          <w:lang w:bidi="ar-SA"/>
        </w:rPr>
        <w:t>ير أحمد بن محمّد، عن الحسين بن سعيد، عن حمّاد بن عيسى، عن القداح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ولاكنز أنفع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عبد العظيم الحسين قيمة كل امرىء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أخرى سيأتي في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الشيباني عن عبيد الله بن الحسن بن إبراهيم العلوى عن أبيه، عن عبد العظيم الحسنى الرازي عن أبي جعفر الثاني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أربعاً أنزل الله تعالى تصديق بها في كتابه قلب المرء مخبوء تحت لسانه فإذا تكلّم ظهر، فأنزل الله تعالى 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شيئاً عاداه، فأنزل الله، بل كذبوا بما لم يحيطوا بعلمه وقلت قدر أوقيمة كلّ امرىء ما يحسن، فأنزل الله 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 وقلت القتل يقل القتل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حيوة يا أولى الألباب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يوسف بن عبدالرحمن، عن الحسن بن زياد العطّار،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مدارسته تسبيح والبحث عنه جهاد، و تعليمه لمن لا يعلمه صدقة ؛ و هو ؛ و هو أنيس في الوحشة، وصاحب في الوحدة وسلاح على الأعداء، و زين الأخلاء يرفع الله به أقواماً يجعلهم في الخير أئمة يقتدى بهم، ترمق أعمالهم، و تقتبس آثارهم ترغب الملائكة في خلّتهم يمسحونهم بأجنحتهم في صلاتهم لأنَّ العلم حياة القلوب، ونور الأبصار من العمى و قوّه الأبدان من الضعف وينزل الله حامله منازل الأبرار، ويمنحه مجالسة الأخيار في الدنيا والآخرة بالعلم يطاع الله و يعبد، و بالعلم يعرف </w:t>
      </w:r>
    </w:p>
    <w:p>
      <w:pPr>
        <w:pStyle w:val="BookText"/>
        <w:rPr/>
      </w:pPr>
      <w:r>
        <w:rPr>
          <w:rFonts w:ascii="Amiri" w:hAnsi="Amiri" w:eastAsia="Amiri" w:cs="Amiri"/>
          <w:color w:val="111111"/>
          <w:sz w:val="28"/>
          <w:sz w:val="28"/>
          <w:szCs w:val="28"/>
          <w:rtl w:val="true"/>
          <w:lang w:bidi="ar-SA"/>
        </w:rPr>
        <w:t>الله و يُوحد، وبالعمل توصل الأرحام، و به يعرف الحلال والحرام، والعلم إمام العقل والعقل، تابعه يلهمه الله السعداء، ويحرمه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ابن ميمون، عن جعفر بن محمد، عن أبيه، عن آبانه،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إلى الله من 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دينكم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عن الأشعري، عن ابن عيسى، عن علي عن أخيه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علم الناس إلى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المغيرة بإسناده عن السكوني، عن جعفر بن محمد،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يلزمن كل ذي حجى و عقل من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وحفظه، ونشره عند أهله، والعمل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أبيه، عن عدة من أصحابه يرفعونه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علم، و منهوم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المفيد، عن ابن قولويه عن ابن عامر، عن الإصفهاني، عن المنقري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وعظ 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في أيامك ولياليك وساعاتك نصيباً لك في طلب العلم، فإنك لن تجدله تضييعاً مثل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الإصفهاني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أبي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فإن لم يفعل فرّط فإن فرط ضيّع، فإن ضيّع أثم وإن أثم سكن النار والّذي بعث محمّداً بالحق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جعفر بن محمّد بن جعفر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علي بن الحسين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بن جعفر، عن أبيه جعفر بن محمّد، عن أبيه محمّد بن عليّ، عن أبيه عليّ بن الحسين، عن أبيه، الحسين،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فاطلبوا العلم من مظانه واقتبسوه من أهله فإنَّ تعليمه الله حسنةٌ، وطلبه عبادة، والمذاكرة به تسبیح، والعمل به جهاد و تعليمه من لا يعلمه صدقةٌ، وبذله لأهله قربةٌ إلى الله تعالى لأنّه معالم الحلال والحرام ومنارسبل الجنّة، والمونس في الوحشة، والصاحب في الغربة والوحدة والمحدّث في الخلوة والدليل على السراء والضراء، والسلاح على الأعداء، والزين عند الأخلاء، يرفع الله به أقواماً فيجعلهم في الخير قادةً تقتبس آثارهم، ويهتدي بفعالهم، و ينتهى إلى رأيهم، وترغب الملائكة في خلّتهم، وبأجنحتها تمسحهم، و في صلاتها تبارك عليهم، يستغفر لهم كلّ رطب و یابس حتى حيتان البحر و هوامه، وسباع البرّ وأنعامه، إنّ العلم حياة القلوب من الجهل وضياء الأبصار من الظلمة، وقوّة، الأبدان من الضعف، يبلغ بالعبد منازل الأخيار، ومجالس الأبرار، والدرجات العلى في الدنيا والآخرة، الذكر فيه يعدل بالصيام، ومدارسته بالقيام به يطاع الربّ و يعبد، وبه توصل الأرحام، و به يعرف الحلال والحرام العلم امام العمل والعمل تابعه يلهمه السعداء، و يحرِّمه الأشقياء، فطوبى لمن لم يحرمه الله منه حظّه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جعفر بن عيسى بن مدرك التمار، عن محمد بن مسلم الرازي عن هشام بن عبدالله، عن كنانة بن جبلة، عن عاصم بن رجاء، عن أبيه، عن عبدالرحمن بن غنم،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تعليمه الله حسنة، وذكر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بن شاذان الأزدي، عن كثير بن محمد الخزامي، عن حسن بن حسين العربي، عن يحيى بن يعلى، عن أسباط بن نصر، عن شيخ من أهل البصرة،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تعليمه الله حسنةٌ وذكر نحو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كتاب منتق اليواقيت فيه مرفوعاً إلى محمد بن علي بن الحسين 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المجاشعي، عن أبي عبدالله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بين الجهال كالحي بين الأموات، و إن طالب العلم ليستغفر له كلُّ شيء حتى حيتان البحر و هوامه، و سباع البر وأنعامه، فاطلبوا العلم فإنه السبب بينكم و بين الله عزّوجلّ، وإنّ 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عن ابن عقدة، عن هارون بن عمرو المجاشعي، عن محمد بن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عن محمد بن علي، عن عيسى بن عبدالله العمري،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ابن أبي عمير، عن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يستغفر له كلّ شيء حتى الحيتان في البحار، والطير في جوّ السماء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ابن هاشم عن الحسين بن سيف، عن أبيه، عن وهب بن سعيد، عن حسين بن الصباح، عن جرير بن عبدالله البجلي،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أنّه من سلك </w:t>
      </w:r>
    </w:p>
    <w:p>
      <w:pPr>
        <w:pStyle w:val="BookText"/>
        <w:rPr/>
      </w:pPr>
      <w:r>
        <w:rPr>
          <w:rFonts w:ascii="Amiri" w:hAnsi="Amiri" w:eastAsia="Amiri" w:cs="Amiri"/>
          <w:color w:val="111111"/>
          <w:sz w:val="28"/>
          <w:sz w:val="28"/>
          <w:szCs w:val="28"/>
          <w:rtl w:val="true"/>
          <w:lang w:bidi="ar-SA"/>
        </w:rPr>
        <w:t>مسلكاً يطلب فيه العلم سهلت له طريقاً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عمرو بن أبي المقدام،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شريكان في الأجر للعالم أجران وللمتعلّم أجر، ولاخير في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علي، عن الحسين بن علي بن يوسف، عن مقاتل، عن الربيع بن محمد،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يغدو في طلب العلم و يروح إلا خاض الرحمة خوضاً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محمد البرقي، عن سليمان الجعفري،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والمتعلم في الأجر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سنان، عن أبي الجارود، عن أبي عبيدة، عن أبي سخيلة،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لاخير في دين لا تفقه فيه، ولاخير في دنياً لا تدبّر فيها، ولا خير في نسك لا ورع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 طلب العلم والعمل به، وأن طلب العلم أوجب عليكم 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مقسوم بينكم مضمون لكم، قد قسمه عادل بينكم و ضمنه سيفي لكم به، والعلم مخزون عليكم عند أهله قد أمرتم بطلبه منهم فاطلبوه واعلموا أن كثرة المال مفسده للدين مقساة للقلوب، و أنّ كثرة العلم والعمل به مصلحة للدين سبب إلى الجنّة، والنفقات تنقص المال، والعلم يزكو على إنفاقه، وإنفاقه بنّه إلى حفظته ورواته واعلموا أن صحبة العالم واتباعه دين يدان الله به وطاعته مكسبة للحسنات ممحاة للسيآت، و ذخيرة للمؤمنين، ورفعة في حياتهم، وجميل الأحدوثة عنهم بعد موتهم، 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 و عينه البراءة من الحسد وأذنه الفهم، ولسانه الصدق، وحفظه الفحص، وقلبه حسن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وعقله معرفة الأسباب بالأمور، ويده الرحمة و همته السلامة، ورجله زيارة العلماء، وحكمته الورع و مستقره النجاة، وفائدته العافية و مركبه الوفاء، وسلاحه لين الكلام، و سيفه الرضا و قوسه المداراة، وجيشه محاورة العلماء، وماله الأدب و ذخيرته اجتناب الذنوب، وزاده المعروف، ومأواه الموادعة، ودليله الهدى، ورفيقه صحبة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يونس،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 أو يتفقهوا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أشدّ على إبليس من ألف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ذل التعلّم ساعةً بق في ذل الجهل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مخزون عند أهله، وقد أمرتم بطلبه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الله من خرج من بيته ليلتمس باباً من العلم لينتفع به ويعلّمه من غیره كتب الله له بكل خطوة عبادة ألف سنة صيامها وقيامها و حفته الملائكة بأجنحتها، و صلّى عليه طيور السماء و حيتان البحر، ودواب البرّ، وأنزله الله منزلة سبعين صديقاً؛ وكان خيراً له من أن كانت الدينا كلّها له فجعلها 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محمد الحميري، عن أبيه، عن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و ذلك الحجّة البالغة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الشاخص في طلب العلم كالمجاهد في سبيل الله، إنّ طلب العلم فريضة على كلّ مسلم، وكم من مؤمن يخرج من منزله في طلب العلم فلا يرجع </w:t>
      </w:r>
    </w:p>
    <w:p>
      <w:pPr>
        <w:pStyle w:val="BookText"/>
        <w:rPr/>
      </w:pPr>
      <w:r>
        <w:rPr>
          <w:rFonts w:ascii="Amiri" w:hAnsi="Amiri" w:eastAsia="Amiri" w:cs="Amiri"/>
          <w:color w:val="111111"/>
          <w:sz w:val="28"/>
          <w:sz w:val="28"/>
          <w:szCs w:val="28"/>
          <w:rtl w:val="true"/>
          <w:lang w:bidi="ar-SA"/>
        </w:rPr>
        <w:t>إلا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التي لا تصاب لها قيمة، ولاتوزن بها حكمة، ولا تقرن إليها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صغير و إن كان شيخاً، والعالم كبير و إن كان 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من شرَّفه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كل حكام على الناس، والعلماء حكّام على الملوك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بالعلم شرفاً أن يدعيه من لا يحسنه، و يفرح إذا نسب إليه، وكفى بالجهل ذماً يبرأ منه من هو فيه</w:t>
      </w:r>
      <w:r>
        <w:rPr>
          <w:rFonts w:eastAsia="Amiri" w:cs="Amiri" w:ascii="Amiri" w:hAnsi="Amiri"/>
          <w:color w:val="111111"/>
          <w:sz w:val="28"/>
          <w:szCs w:val="28"/>
          <w:rtl w:val="true"/>
          <w:lang w:bidi="ar-SA"/>
        </w:rPr>
        <w:t xml:space="preserve">. </w:t>
      </w:r>
      <w:bookmarkStart w:id="55" w:name="pg16365_222757"/>
    </w:p>
    <w:p>
      <w:pPr>
        <w:pStyle w:val="Heading3"/>
        <w:numPr>
          <w:ilvl w:val="2"/>
          <w:numId w:val="1"/>
        </w:numPr>
        <w:rPr/>
      </w:pPr>
      <w:bookmarkStart w:id="56" w:name="__RefHeading___Toc6532140_1280447820"/>
      <w:bookmarkStart w:id="57" w:name="_Toc19"/>
      <w:bookmarkEnd w:id="55"/>
      <w:bookmarkEnd w:id="56"/>
      <w:r>
        <w:rPr>
          <w:rtl w:val="true"/>
        </w:rPr>
        <w:t xml:space="preserve">باب </w:t>
      </w:r>
      <w:r>
        <w:rPr/>
        <w:t>2</w:t>
      </w:r>
      <w:r>
        <w:rPr>
          <w:rtl w:val="true"/>
        </w:rPr>
        <w:t xml:space="preserve">: </w:t>
      </w:r>
      <w:r>
        <w:rPr>
          <w:rtl w:val="true"/>
        </w:rPr>
        <w:t>أصناف الناس في العلم و فضل حب العلماء</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الوشّاء، عن أحمد بن عائذ،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يغدون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 فنحن العلماء، وشيعتنا المتعلمون، وسائر الناس غثاء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عیسى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ابن عميرة، عن أبي سلمة عن أبي عبدالله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الرحمن بن أبي هاشم عن أبي خديجة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يحيى بن أبي عمران؛ عن يونس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يغدوا الناس على ثلاثة صنوف، 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أبيه، عن صفوان، عن الخزاز، عن محمد بن مسلم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عالماً أو متعلماً أواحبّ العلماء، ولا تكن رابعاً فتهلك ببعضهم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محمّد بن أبي القاسم، عن البرقي، عن أبيه، عن ابن أبي عمير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إثنان عالم و متعلم، وسائر الناس همج، والهمج </w:t>
      </w:r>
    </w:p>
    <w:p>
      <w:pPr>
        <w:pStyle w:val="BookText"/>
        <w:rPr/>
      </w:pP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الخواص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الكريمي، عن سفيان بن وكيع عن أبيه، عن سفيان الثوري عن منصور، عن مجاهد،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و أخرجني إلى الجبان، وجلس وجلستُ، ثم رفع رأسه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احفظ عني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ربّاني و متعلّم على سبيل نجاة، و همج رعاع أتباع كل ناعق يميلون مع كلّ ريح، لم يستضيئوا بنور العلم ولم يلجأوا إلى ركن وثيق، يا كميل العلم خير من المال العلم يحرسك وأنت تحرس المال والمال تنقصه النفقة والعلم يزكو على الإنفاق، يا كميل محبة العالم دين يدان به يكسبه الطاعة في حياته، وجميل الأحدوثة بعد وفاته فمنفعة، المال تزول بزواله، یا کمیل مات خزّان الأموال وهم أحياء، والعلماء باقون ما بقي الدهر، أعيانهم مفقودة و أمثالهم في القلوب موجودة هاه إنَّ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 لو أصبت له حملة بلى أصبت له لقناً غير مأمون، يستعمل آلة الدين في طلب الدنيا، و يستظهر بحجج الله على خلقه، و بنعمه على عباده ليتخذه الضعفاء وليجةً من دون ولي الحق، أو منقاداً الحملة العلم لابصيرة له في أحنائه يقدح الشكّ في قلبه بأوّل عارض من شبهة، ألا لاذا و لاذاك، فمنهوم باللذات، سلس القياد للشهوات، أو مغرى بالجمع والإدخار ليسا من رعاة الدين، أقرب شبهاً بهما الأنعام السائمة كذلك يموت العلم بموت حامليه، اللّهمَّ بلى لا تخلو الأرض من قائم بحجة ظاهر، أو خافي، مغمور، لئلا تبطل حجج الله وبيناته، و كم ذا و أين أولئك الأقلون عدداً الأعظمون خطراً؟ بهم يحفظ الله حججه حتى يودعوها نظراءهم، ويزرعوها في قلوب أشباههم، هجم بهم العلم على حقائق الأمور، فباشروا روح اليقين، واستلانوا ما استوعره المترفون وأنسوا بما استوحش منه الجاهلون، صحبوا الدنيا بأبدان أرواحها معلّقة بالمحلّ الأعلى؛ يا كميل أولئك خلفاء الله، والدعاة إلى دينه هاي هاي شوقاً </w:t>
      </w:r>
    </w:p>
    <w:p>
      <w:pPr>
        <w:pStyle w:val="BookText"/>
        <w:rPr/>
      </w:pPr>
      <w:r>
        <w:rPr>
          <w:rFonts w:ascii="Amiri" w:hAnsi="Amiri" w:eastAsia="Amiri" w:cs="Amiri"/>
          <w:color w:val="111111"/>
          <w:sz w:val="28"/>
          <w:sz w:val="28"/>
          <w:szCs w:val="28"/>
          <w:rtl w:val="true"/>
          <w:lang w:bidi="ar-SA"/>
        </w:rPr>
        <w:t>إلى رؤيتهم، واستغفر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 عالماً أو متعلماً، إيّاك أن تكون لاهياً متلذذاً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عالماً أو متعلماً أو مستمعاً أو محباً لهم ولا تكن الخامس فتهلك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يعلم و يعلم أنه يعلم فذاك مرشد عالم فاتبعوه، ورجل يعلم ولا يعلم أنه يعلم فذاك غافل فأيقظوه ورجل لا يعلم ويعلم أنه لا يعلم فذاك جاهل فعلموه، ورجل لا يعلم ويعلم أنه يعلم فذاك ضال فأرشدوه </w:t>
      </w:r>
      <w:bookmarkStart w:id="58" w:name="pg16365_222760"/>
    </w:p>
    <w:p>
      <w:pPr>
        <w:pStyle w:val="Heading3"/>
        <w:numPr>
          <w:ilvl w:val="2"/>
          <w:numId w:val="1"/>
        </w:numPr>
        <w:rPr/>
      </w:pPr>
      <w:bookmarkStart w:id="59" w:name="__RefHeading___Toc6532142_1280447820"/>
      <w:bookmarkStart w:id="60" w:name="_Toc20"/>
      <w:bookmarkEnd w:id="58"/>
      <w:bookmarkEnd w:id="59"/>
      <w:r>
        <w:rPr>
          <w:rtl w:val="true"/>
        </w:rPr>
        <w:t xml:space="preserve">باب </w:t>
      </w:r>
      <w:r>
        <w:rPr/>
        <w:t>3</w:t>
      </w:r>
      <w:r>
        <w:rPr>
          <w:rtl w:val="true"/>
        </w:rPr>
        <w:t xml:space="preserve">: </w:t>
      </w:r>
      <w:r>
        <w:rPr>
          <w:rtl w:val="true"/>
        </w:rPr>
        <w:t>سؤال العالم، وتذاكره و اتيان بابه</w:t>
      </w:r>
      <w:bookmarkEnd w:id="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أحمد الهمداني، عن علي بن الحسن بن فضال، عن أبيه، عن مروان بن مسلم، عن الثمالي، عن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الحكماء فيما مضى من الدهر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الاختلاف إلى الأبواب 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أوّلها بيت الله عزّ وجلّ لقضاء نسكه والقيام بحقه وأداء فرضه والثاني أبواب الملوك الذين طاعتهم متصلة بطاعة الله عزّوجلّ وحقهم واجب ونفعهم عظیم و ضرر هم شدید، والثالث أبواب العلماء الذين يستفاد منهم علم الدين والدنيا والرابع أبواب أهل الجود والبذل الّذين ينفقون أموالهم التماس الحمد و رجاء الآخرة، والخامس أبواب السفهاء الذين يحتاج إليهم في الحوادث ويفزع إليهم في الحوائج والسادس أبواب من يتقرب إليه من الأشراف لالتماس الهيئة والمروة والحاجة، والسابع أبواب من يرتجى عندهم النفع في الرأى والمشورة وتقوية الحزم وأخذ الأهبة لما يحتاج إليه والثامن أبواب الإخوان لما يجب من مواصلتهم و يلزم من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والتاسع أبواب الأعداء التي تسكن بالمداراة غوائلهم ويدفع بالحيل والرفق واللطف والزيارة عداوتهم؛ والعاشر أبواب من ينفع بغشيانهم ويستفاد منهم حسن الأدب و يؤنس بمحادثتهم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ومفتاحه السؤال، فاسألوا يرحمكم الله، فإنه يوجر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مثله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الرواندي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سائلوا العلماء، وخالطوا الحكماء، وجالسوا الفقراء</w:t>
      </w:r>
      <w:r>
        <w:rPr>
          <w:rFonts w:eastAsia="Amiri" w:cs="Amiri" w:ascii="Amiri" w:hAnsi="Amiri"/>
          <w:color w:val="111111"/>
          <w:sz w:val="28"/>
          <w:szCs w:val="28"/>
          <w:rtl w:val="true"/>
          <w:lang w:bidi="ar-SA"/>
        </w:rPr>
        <w:t xml:space="preserve">. </w:t>
      </w:r>
      <w:bookmarkStart w:id="61" w:name="pg16365_222762"/>
    </w:p>
    <w:p>
      <w:pPr>
        <w:pStyle w:val="Heading3"/>
        <w:numPr>
          <w:ilvl w:val="2"/>
          <w:numId w:val="1"/>
        </w:numPr>
        <w:rPr/>
      </w:pPr>
      <w:bookmarkStart w:id="62" w:name="__RefHeading___Toc6532144_1280447820"/>
      <w:bookmarkStart w:id="63" w:name="_Toc21"/>
      <w:bookmarkEnd w:id="61"/>
      <w:bookmarkEnd w:id="62"/>
      <w:r>
        <w:rPr>
          <w:rtl w:val="true"/>
        </w:rPr>
        <w:t xml:space="preserve">باب </w:t>
      </w:r>
      <w:r>
        <w:rPr/>
        <w:t>4</w:t>
      </w:r>
      <w:r>
        <w:rPr>
          <w:rtl w:val="true"/>
        </w:rPr>
        <w:t xml:space="preserve">: </w:t>
      </w:r>
      <w:r>
        <w:rPr>
          <w:rtl w:val="true"/>
        </w:rPr>
        <w:t>مذاكرة العلم، ومجالسة العلماء، والحضور في مجالس العلم وذم مخالطة الجهال</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محمد بن أبي القاسم، عن أبيه، عن محمد بن أبي عمر العدني، عن أبي العباس بن حمزة، عن أحمد بن سوار، عن عبيدالله بن عاصم، عن سلمة بن وردان،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وترك ورقةً واحدةً عليها علم تكون تلك الورقة يوم القيامة ستراً فيما بينه و بين النار، و أعطاه الله تبارك وتعالى بكل حرف مكتوب عليها مدينة أوسع من الدنيا سبع مرات ومامن مؤمن يقعد ساعةً عند العالم إلا ناداه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حبيبى و عزتي وجلالي لأسكنتك الجنة معه ولا أبالي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عن أحمد بن محمّد الهمداني، عن علي بن الحسن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يحيى فيه أمرنا لم يمت قلبه يوم تموت القلوب الخبر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طوبى لمن شغله عيبه عن عيوب الناس و تواضع من غير منقصة، وجالس أهل الفقه والرحمة وخالط أهل الذل والمسكنة وأنفق </w:t>
      </w:r>
    </w:p>
    <w:p>
      <w:pPr>
        <w:pStyle w:val="BookText"/>
        <w:rPr/>
      </w:pPr>
      <w:r>
        <w:rPr>
          <w:rFonts w:ascii="Amiri" w:hAnsi="Amiri" w:eastAsia="Amiri" w:cs="Amiri"/>
          <w:color w:val="111111"/>
          <w:sz w:val="28"/>
          <w:sz w:val="28"/>
          <w:szCs w:val="28"/>
          <w:rtl w:val="true"/>
          <w:lang w:bidi="ar-SA"/>
        </w:rPr>
        <w:t>مالاً جمعه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حمّاد بن عيسى،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لابنه محمد بن الحنفية واعلم أنَّ مروة المرء المسلم مروّتان مروّة في حضر و مروّة في سفر، أمّا مروّة الحضر فقراءة القرآن، ومجالسة العلماء والنظر في الفقه، والمحافظة على الصلاة في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مروّة السفر فبذل الزاد، و قلة الخلاف على من صحبك، وكثرة ذكر الله عزّوجلّ في كل مصعد و مهبط و نزول و قیام وقعود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الفيد، عن ابن قولويه، عن أبيه، عن سعد، عن ابن عيسى، عن أحمد ابن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اقرأ موالينا السّلام، و أوصهم بتقوى الله العظيم عزّ وجلّ، و أن يشهد أحياؤهم جناتز موتاهم، وأن يتلاقوا في بيوتهم فإنّ لقياهم حياة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أمرها أحيا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الفيد، عن الشريف الصالح أبي عبدالله محمد بن محمد بن طاهر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عقدة، عن يحيى بن الحسن بن الحسين العلوي عن إسحاق بن موسى، عن أبيه، عن جده، عن محمد بن علي، عن علي بن الحسين، عن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والفقهاء قادة، والجلوس إليهم عبادة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اختر المجالس على عينك، فإن رأيت قوماً يذكرون الله عزّوجل فاجلس معهم فإنّك إن تك عالماً ينفعك علمك ويزيدوك علماً، وإن كنت جاهلاً علموك، و لعل الله أن يظلّهم برحمة فتعمّك معهم، وإذا رأيت قوماً لا يذكرون الله فلا تجلس معهم فإنك </w:t>
      </w:r>
    </w:p>
    <w:p>
      <w:pPr>
        <w:pStyle w:val="BookText"/>
        <w:rPr/>
      </w:pPr>
      <w:r>
        <w:rPr>
          <w:rFonts w:ascii="Amiri" w:hAnsi="Amiri" w:eastAsia="Amiri" w:cs="Amiri"/>
          <w:color w:val="111111"/>
          <w:sz w:val="28"/>
          <w:sz w:val="28"/>
          <w:szCs w:val="28"/>
          <w:rtl w:val="true"/>
          <w:lang w:bidi="ar-SA"/>
        </w:rPr>
        <w:t>إن تك عالماً لا ينفعك علمك، وإن تك جاهلاً يزيدوك جهلاً، ولعل الله أن يظلهم بعقوبة فتعمّك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 من فرّ من جهّال الناس، وأسعد الناس من خالط كرام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تلاقوا وتحادثوا العلم فإنّ بالحديث تجلى القلوب الرائنة، وبالحديث إحياء أمرنا فرحم الله من أحيا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عدَّةٌ من المشائخ بطريق 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لملائكته عند انصراف أهل مجالس الذكر والعلم إلى منازلهم اكتبوا ثواب ما شاهد تموه من أعمالهم فيكتبون لكل واحد ثواب عمله و تيركون بعض من حضر معهم فلا يكتبونه،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لم تكتبوا فلاناً أليس كان معهم؟ وقد شهد 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إنّه لم يشرك معهم بحرف ولا تكلّم معهم بكلمة فيقول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جليسهم؟ فيقولون بلى يا ربّ فيقول اكتبوه معهم إنهم قوم لا يشق بهيم جليسهم فيكتبونه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ثواباً مثل ثواب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وتلاقوا وتحدثوا، فإنّ الحديث جلاء، إن القلوب لترين كما يرين السيف وجلاؤها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تحيى عليه القلوب الميتة إذا انتهوا فيه إلى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تستفيد منه فألزمه، وجليس تفيده فأكرمه، وجليس لا تفيد ولا تستفيد منه فاهرب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جالس العلماء، وزاحمهم بركبتيك فإنَّ الله عزّوجلَّ يحيى القلوب بنور الحكمة كما يحيي الأرض بوابل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أبي غالب الزراري وابن قولويه، عن الكليني، عن الحسين بن الحسن، عن محمّد بن زكريا الغلابي، عن ابن عائشة النصري رفعه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أنه ليس بعاقل من انزعج من قول الزور فيه، ولا بحكيم من رضي خطبه أيّها الناس اعلموا أنه ليس بعاقل من انزعج من قول الزور فيه، بثناء الجاهل عليه الناس أبناء ما يحسنون، وقدر كل امرىء ما يحسن، فتكلموا في العلم تبين أقداركم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العالم على المزبلة خير من محادثة الجاهل على الزرابي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كلّ عالم 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الكبر إلى التواضع و من الرياء إلى الإخلاص، و من العداوة إلى النصيحة، و من الرغبة إلى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العلماء وقر، ومن خالط الأنذال حقر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 المسجد مجلسان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يتفقّهون، ومجلس يدعون الله ويسألونه،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إلى خير، أما هؤلاء فيدعون الله وأما هؤلاء فيتعلمون ويفقهون الجاهل هؤلاء أفضل بالتعليم أرسلت، ثمّ قعد معهم</w:t>
      </w:r>
      <w:r>
        <w:rPr>
          <w:rFonts w:eastAsia="Amiri" w:cs="Amiri" w:ascii="Amiri" w:hAnsi="Amiri"/>
          <w:color w:val="111111"/>
          <w:sz w:val="28"/>
          <w:szCs w:val="28"/>
          <w:rtl w:val="true"/>
          <w:lang w:bidi="ar-SA"/>
        </w:rPr>
        <w:t xml:space="preserve">. </w:t>
      </w:r>
      <w:bookmarkStart w:id="64" w:name="pg16365_222766"/>
    </w:p>
    <w:p>
      <w:pPr>
        <w:pStyle w:val="Heading3"/>
        <w:numPr>
          <w:ilvl w:val="2"/>
          <w:numId w:val="1"/>
        </w:numPr>
        <w:rPr/>
      </w:pPr>
      <w:bookmarkStart w:id="65" w:name="__RefHeading___Toc6532146_1280447820"/>
      <w:bookmarkStart w:id="66" w:name="_Toc22"/>
      <w:bookmarkEnd w:id="64"/>
      <w:bookmarkEnd w:id="65"/>
      <w:r>
        <w:rPr>
          <w:rtl w:val="true"/>
        </w:rPr>
        <w:t xml:space="preserve">باب </w:t>
      </w:r>
      <w:r>
        <w:rPr/>
        <w:t>5</w:t>
      </w:r>
      <w:r>
        <w:rPr>
          <w:rtl w:val="true"/>
        </w:rPr>
        <w:t xml:space="preserve">: </w:t>
      </w:r>
      <w:r>
        <w:rPr>
          <w:rtl w:val="true"/>
        </w:rPr>
        <w:t>العمل بغير علم</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ولا يزيده سرعة السير من الطريق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وعبد الله بن المغيرة معاً، عن طلحة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عيسى عن محمد بن سنان، عن ابن مسكان،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عزّوجل عملاً إلا بمعرفة، ولا معرفة إلا بعمل، فمن عرف دلّته المعرفة على العمل، ومن لم يعمل فلا معرفة له، إنَّ الإيمان بعضه من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مثله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ابن عيسى، عن ابن محبوب، عن مالك ابن عطيّة، 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لفرشي ولا عربي إلا بتواضع ولا كرم إلا بتقوى، ولا عمل إلا بنية ولا عبادة إلا بتفقه ألا وإنَّ أبغض الناس إلى الله </w:t>
      </w:r>
    </w:p>
    <w:p>
      <w:pPr>
        <w:pStyle w:val="BookText"/>
        <w:rPr/>
      </w:pPr>
      <w:r>
        <w:rPr>
          <w:rFonts w:ascii="Amiri" w:hAnsi="Amiri" w:eastAsia="Amiri" w:cs="Amiri"/>
          <w:color w:val="111111"/>
          <w:sz w:val="28"/>
          <w:sz w:val="28"/>
          <w:szCs w:val="28"/>
          <w:rtl w:val="true"/>
          <w:lang w:bidi="ar-SA"/>
        </w:rPr>
        <w:t>عزّ وجلّ من يقتدي بسنة إمام ولا يقتدي بأعماله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المنذر بن محمّد، عن أحمد بن حيى الضبي عن موسى بن القاسم، عن أبي الصلت عن علي بن موسى،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قول و عمل إلا بنية، ولا قول و عمل و نيّة إلا بإصابة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عمّن رواه،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يفسده أكثر مما يصلح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67" w:name="pg16365_222768"/>
    </w:p>
    <w:p>
      <w:pPr>
        <w:pStyle w:val="Heading3"/>
        <w:numPr>
          <w:ilvl w:val="2"/>
          <w:numId w:val="1"/>
        </w:numPr>
        <w:rPr/>
      </w:pPr>
      <w:bookmarkStart w:id="68" w:name="__RefHeading___Toc6532148_1280447820"/>
      <w:bookmarkStart w:id="69" w:name="_Toc23"/>
      <w:bookmarkEnd w:id="67"/>
      <w:bookmarkEnd w:id="68"/>
      <w:r>
        <w:rPr>
          <w:rtl w:val="true"/>
        </w:rPr>
        <w:t xml:space="preserve">باب </w:t>
      </w:r>
      <w:r>
        <w:rPr/>
        <w:t>6</w:t>
      </w:r>
      <w:r>
        <w:rPr>
          <w:rtl w:val="true"/>
        </w:rPr>
        <w:t xml:space="preserve">: </w:t>
      </w:r>
      <w:r>
        <w:rPr>
          <w:rtl w:val="true"/>
        </w:rPr>
        <w:t>العلوم التي امر الناس بتحصيلها وينفعهم، وفيه تفسير الحكمة</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الأشعريّ، عن أحمد بن محمّد، عن ابن معروف، عن ابن مهزیار، عن حكم بن بهلول عن ابن همام، عن ابن أذينة، عن أبان ابن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 لأبي الطفيل عامر بن وائلة الكناني يا أبا الطفيل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يسع الناس إلا النظر فيه و هو صبغة الإسلام، وعلم يسع الناس ترك النظر فيه وهو قدرة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بالصبغة هنا الملة أوكلّ ما يصبغ الإنسان بلون الإسلام من العقائد الحقة والأعمال الحسنة، والأحكام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تعالى لعل المراد بها هنا تقدير الأعمال، وتعلّق قدرة الله بخلقها، أيّ علم القضاء والقدر والجبر والاختيار، فإنه قدنهي عن التفكر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 بحر عميق فلا تلجوه، وسر الله فلا تتكلّفوه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ظريف، عن ابن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والصبر على المصائب، وحسن التقدير في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البرقي، عن محمّد بن عيسى عن الدهقان، عن درست، عن ابن عبدالحميد، عن أبي الحسن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ووقائعها، وأيام الجاهلية، وبالأشعار والعربية،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ولا ينفع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جعفر بن محمد بن سنان الدهقان، عن عبیدالله عن، درست، عن عبدالحميد بن أبي العلاء،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وما خلاهن هو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الإصبهاني، عن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كلهم في أربع أولها أن تعرف ربك،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ماصنع بك،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علي بن عاصم، عن المنقري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عليّ بن محمّد العلوي، عن أحمد بن محمد بن الفضل الجوهري، عن أبيه، عن الصفار، عن القاشاني، عن الإصبهاني، عن المنقري مثله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يزيد عن حمّاد، عن حريز، عن زرارة و محمّد بن </w:t>
      </w:r>
    </w:p>
    <w:p>
      <w:pPr>
        <w:pStyle w:val="BookText"/>
        <w:rPr/>
      </w:pPr>
      <w:r>
        <w:rPr>
          <w:rFonts w:ascii="Amiri" w:hAnsi="Amiri" w:eastAsia="Amiri" w:cs="Amiri"/>
          <w:color w:val="111111"/>
          <w:sz w:val="28"/>
          <w:sz w:val="28"/>
          <w:szCs w:val="28"/>
          <w:rtl w:val="true"/>
          <w:lang w:bidi="ar-SA"/>
        </w:rPr>
        <w:t>مسلم وبريد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إبناً قد أُحبُّ أن يسألك عن حلال و حرام لا يسألك عما لا يعنيه،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يسأل الناس عن شيء أفضل من الحلال والحرام؟</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يونس بن يعقوب،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إيناً 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أسباط،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بعض أصحابنا، عن ابن أسباط، عن العلاء،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فى الحلال والحرام وإلا فأنتم 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بشاب من شباب الشيعة لا يتفقه لأدبته،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وإلا فأنتم 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فهو أعرابي، إن الله عزّوجل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أبي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طاعة الله و معرفة الإمام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واجتناب الكبائر التي أوجب الله عليها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والتفقه في الدين، فمن فقه منكم فهو حكيم، وما أحد يموت من المؤمنين أحب إلى إيليس من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ضياء المعرفة و ميراث التقوى و ثمرة الصدق وما أنعم الله على عبد من عباده نعمةً أنعم وأعظم وأرفع و أجزل و أبهى من الحكمة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 أي لا يعلم ما أودعت و هيأت في الحكمة إلا من استخلصته لنفسي و خصصته بها، والحكمة هي الثبات، وصفة الحكيم الثبات عند أوائل الأمور والوقوف عند عواقبها، و هو هادي خلق الله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على يديك عبداً من عباد الله خير لك مما طلعت عليه الشمس من مشارقها إلى مغاربها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البزنطي، عن أبي بصير،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الفقيه في الدين إن أحتيج إليه نفع، وإن لم يحتج إليه نفع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صلوات الله عليه لولده محمّد تفقه في الدين، فإنّ الفقهاء ورثة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عن الحسين بن محمد، عن المعلّى عن الوشّاء، عن حمّاد بن عثمان،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قدجاء تكم موعظة من ربّكم وشفاءٌ لما في الصدور و هدى ورحمة للمؤمنين قل بفضل الله و برحمته فبذلك فليفرحوا هو خير مما يجمعون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عزّ وجل القرآن، والعلم بتأويله، ورحمته، و </w:t>
      </w:r>
    </w:p>
    <w:p>
      <w:pPr>
        <w:pStyle w:val="BookText"/>
        <w:rPr/>
      </w:pPr>
      <w:r>
        <w:rPr>
          <w:rFonts w:ascii="IRNazanin" w:hAnsi="IRNazanin" w:eastAsia="IRNazanin"/>
          <w:color w:val="111111"/>
          <w:sz w:val="28"/>
          <w:sz w:val="28"/>
          <w:szCs w:val="28"/>
          <w:rtl w:val="true"/>
          <w:lang w:bidi="fa-IR"/>
        </w:rPr>
        <w:t xml:space="preserve">توفيقه لموالاة محمّد وآله الطاهرين، ومعاداة أعدائهم،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ذلك خيراً مما يجمعون وهو ثمن الجنّة ونعيمها، فإنّه يكتسب بها رضوان الله الذي هو أفضل من الجنّة، ويستحق الكون بحضرة محمّد وآله الطيبين الذي هو أفضل من الجنّة، إنّ محمداً وآل محمد الطيبين أشرف زينة الجنان،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بهذا القرآن والعلم بتأويله وبموالاتنا أهل البيت والتبري من أعدائنا أقواماً فيجعلهم في الخير قادة أئمة في الخير، تقتص آثارهم، وترمق أعمالهم، ويقتدي بفعالهم، وترغب الملائكة في خلّتهم، وتمسحهم بأجنحتهم في صلاتهم، ويستغفر لهم كلّ رطب و یابس حتى حيتان البحر وهوامه، وسباع البر وأنعامه والسماء ونجومها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جعفر بن محمد بن سنان الدهقاني، عن عبيد الله، عن درست، عن عبد الحميد بن أبي العلاء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طلب النحو سلب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عن يونس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يسبّح الرعد بحمده والملائكة من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للرعد كلاماً؟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يعنيك ودع ما لا يعنيك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 من كلّ شيء أحسنه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 علم الأبدان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العلم بك ما لا يصلح لك العمل إلا به، و أوجب العلم عليك ما أنت مسؤول عن العمل به وألزم العلم لك مادلّك على صلاح قلبك وأظهر لك فساده، و أحمد العلم عاقبةً مازاد في علمك العاجل</w:t>
      </w:r>
      <w:r>
        <w:rPr>
          <w:rFonts w:eastAsia="Amiri" w:cs="Amiri" w:ascii="Amiri" w:hAnsi="Amiri"/>
          <w:color w:val="111111"/>
          <w:sz w:val="28"/>
          <w:szCs w:val="28"/>
          <w:rtl w:val="true"/>
          <w:lang w:bidi="ar-SA"/>
        </w:rPr>
        <w:t xml:space="preserve">. </w:t>
      </w:r>
      <w:bookmarkStart w:id="70" w:name="pg16365_222773"/>
    </w:p>
    <w:p>
      <w:pPr>
        <w:pStyle w:val="Heading3"/>
        <w:numPr>
          <w:ilvl w:val="2"/>
          <w:numId w:val="1"/>
        </w:numPr>
        <w:rPr/>
      </w:pPr>
      <w:bookmarkStart w:id="71" w:name="__RefHeading___Toc6532150_1280447820"/>
      <w:bookmarkStart w:id="72" w:name="_Toc24"/>
      <w:bookmarkEnd w:id="70"/>
      <w:bookmarkEnd w:id="71"/>
      <w:r>
        <w:rPr>
          <w:rtl w:val="true"/>
        </w:rPr>
        <w:t xml:space="preserve">باب </w:t>
      </w:r>
      <w:r>
        <w:rPr/>
        <w:t>7</w:t>
      </w:r>
      <w:r>
        <w:rPr>
          <w:rtl w:val="true"/>
        </w:rPr>
        <w:t xml:space="preserve">: </w:t>
      </w:r>
      <w:r>
        <w:rPr>
          <w:rtl w:val="true"/>
        </w:rPr>
        <w:t>آداب طلب العلم واحكامه</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إلى عالم فكن على أن تسمع أحرص منك على أن تقول، و تعلّم حسن الاستماع كما تتعلّم حسن القول، ولا تقطع على أحد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فإنّ الجاهل المتعلّم شبيه بالعالم، وإنّ العالم المتعسّف شبيه بالجاهل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 عما لم يكن ففي الذي قد كان لك 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 وحسن السؤال العلم، والتقدير في النفقة نصف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يتفقهون لغير الدين، ويتعلمون لغير العمل، ويطلبون الدنيا لغير الآخرة، يلبسون للناس مسوك الكباش وقلوبهم كقلوب الذئاب، ألسنتهم أحلى من العسل وأعمالهم أمر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يخادعون؟ و بي يستهزؤون؟ لأتيحن لهم فتنةً تذر الحكيم حيراناً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البهائي قدس الله روحه ماهذا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شمس الدين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الشيخ أحمد الفراهاني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كبيراً قدأتى عليه أربع و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إلى </w:t>
      </w:r>
    </w:p>
    <w:p>
      <w:pPr>
        <w:pStyle w:val="BookText"/>
        <w:rPr/>
      </w:pPr>
      <w:r>
        <w:rPr>
          <w:rFonts w:ascii="Amiri" w:hAnsi="Amiri" w:eastAsia="Amiri" w:cs="Amiri"/>
          <w:color w:val="111111"/>
          <w:sz w:val="28"/>
          <w:sz w:val="28"/>
          <w:szCs w:val="28"/>
          <w:rtl w:val="true"/>
          <w:lang w:bidi="ar-SA"/>
        </w:rPr>
        <w:t xml:space="preserve">مالك بن أنس سنين، فلما قدم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اختلف إليه، وأحببت أن آخذ عنه كما أخذت من مالك،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 مع ذلك لى أوراد في كلّ ساعة من آناء الليل والنهار، فلا تشغلني عن وردي، وخذ عن مالك، واختلف إليه كما كنت تختلف إليه؛ فاغتممت من ذلك، و خرجت من عنده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تفرّس في خيراً لما زجرني عن الاختلاف إليه والأخذ عنه، فدخلت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عليه، ثم رجعت من الغد إلى الروضة وصليت فيها ركعتين،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يا الله يا الله أن تعطف على قلب جعفر و ترزقني من علمه ما أهتدي به إلى صراطك المستقيم، ورجعت إلى داري مغتاً ولم أختلف إلى مالك بن أنس لما أشرب قلبي من حبّ جعفر، فما خرجت من داري إلا إلى الصلاة المكتوبة حتى عيل صبري، فلما ضاق صدري تنعّلت و ترديت وقصدت جعفراً و كان بعد ما صليت العصر، 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 فجلست بحذاء بابه فما لبثت إلّا 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 فدخلت وسلمت عليه،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فجلست فأطرق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 أبو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ووفقك، يا أبا عبدالله ما مسألتك؟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والتسليم غير هذا الدعاء لكان كثيراً،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ويرزقني من علمك، وأرجو أنا لله تعالى أجابني في الشريف ما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ليس العلم بالتعلّم، إنما هو نورٌ يقع في قلب من يريد الله تبارك و تعالى أن يهديه، فإن أردت العلم فاطلب أوّلاً في نفسك حقيقة العبوديّة، واطلب العلم باستعماله واستفهم الله يفهمك قلت يا 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عبدالله قلت يا أبا عبدالله ما حقيقة العبودية؟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يري العبد النفسه فيما خوّله الله ملكاً، لأنّ العبيد لا يكون لهم ملك يرون المال مال الله يضعونه حيث أمرهم الله به، ولا يدبّر العبد لنفسه تدبيراً، وجملة </w:t>
      </w:r>
    </w:p>
    <w:p>
      <w:pPr>
        <w:pStyle w:val="BookText"/>
        <w:rPr/>
      </w:pPr>
      <w:r>
        <w:rPr>
          <w:rFonts w:ascii="Amiri" w:hAnsi="Amiri" w:eastAsia="Amiri" w:cs="Amiri"/>
          <w:color w:val="111111"/>
          <w:sz w:val="28"/>
          <w:sz w:val="28"/>
          <w:szCs w:val="28"/>
          <w:rtl w:val="true"/>
          <w:lang w:bidi="ar-SA"/>
        </w:rPr>
        <w:t>اشتغاله فيما أمره تعالى به ونهاه عنه، فإذا لم ير العبد لنفسه فيا خوّله الله تعالى ملكاً هان عليه الإنفاق فيما أمره الله تعالى أن ينفق فيه، وإذا فوّض العبد تدبير نفسه على مدبّره هان عليه مصائب الدنيا، وإذا اشتغل العبد بما أمره الله تعالى ونهاه لا يتفرغ منها إلى المراء والمباهاة مع الناس، فإذا أكرم الله العبد بهذه الثلاثة هان عليه الدنيا، وإيليس، والخلق، ولا يطلب الدنيا تكاثراً و تفاخراً، ولا يطلب ما عند الناس عزا وعلوا، ولا يدع أيامه باطلاً، فهذا أول درجة التق،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أوصني، قال 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 قال عنوان ففرّغت قلبي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تأكل مالا تشتهيه فإنه يورث الحماقة والبلد،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 آدمي وعاء اً شراً من بطنه فإن كان ولا بد قتلتُ لطعامه وثلث لشرابه وثلث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فيا تقول فأسأل الله أن يغفر لي، و إن كنت كاذباً فيما تقول فالله أسأل أن يغفر لك، و من وعدك بالخني فعده بالنصيحة والرعاء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 فاسأل العلماء ماجهلت، وإياك أن تسألهم تعنّتاً و تجربةً و إياك أن تعمل برأيك شيئاً، وخذ بالاحتياط في جميع ما تجد إليه سبيلاً، و اهرب من الفتيا هربك من الأسد، و لا تجعل رقبتك للناس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يا أبا عبدالله فقد نصحت لك ولا تفسد عليَّ وردي، فأني امر ضنين بنفسي، والسلام على من اتبع الهدى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إنَّ القائل أقل ملالةً من المستمع، فلاتمل جلساءك إذا حدثتهم، </w:t>
      </w:r>
    </w:p>
    <w:p>
      <w:pPr>
        <w:pStyle w:val="BookText"/>
        <w:rPr/>
      </w:pPr>
      <w:r>
        <w:rPr>
          <w:rFonts w:ascii="Amiri" w:hAnsi="Amiri" w:eastAsia="Amiri" w:cs="Amiri"/>
          <w:color w:val="111111"/>
          <w:sz w:val="28"/>
          <w:sz w:val="28"/>
          <w:szCs w:val="28"/>
          <w:rtl w:val="true"/>
          <w:lang w:bidi="ar-SA"/>
        </w:rPr>
        <w:t>واعلم أنَّ قلبك وعاء فانظر ماذا تحشوبه وعاءك؟ واعرف الدنيا وانبذها وراءك، فإنّها ليست لك بدار، ولالك فيها محلّ، قرار و إنها جعلت بلغةً للعباد ليتزوّدوا منها للمعاد، يا موسى وطن نفسك على الصبر تلقي الحلم واشعر قلبك بالتقوى تنل العلم، ورض نفسك على الصبر تخلّص من الاثم يا موسى تفرغ للعلم إن كنت تريده فإنما العلم لمن تفرغ له، ولا تكونن مكثاراً بالمنطق مهذاراً إنّ كثرة المنطق تشين العلماء، و تبدي مساوي السخفاء ولكن عليك بذي اقتصاد فإنّ ذلك من التوفيق والسداد، وأعرض عن الجهال، و احلم عن السفهاء، فإنّ ذلك فصل الحلماء و زين العلماء و إذا شتمك الجاهل فاسكت عنه سلماً، وجانبه حزماً فإنَّ ما بق من جهله عليك وشتمه إيّاك أكثر يا ابن عمران لا تفتحن باباً لاتدري ما غلقه، ولا تغلقنّ باباً لا تدري ما فتحه يا ابن عمران من لا ينتهي من الدنيا نهمته ولا تنقضي فيها رغبته كيف يكون عابداً؟ و من يحقر حاله ويتهم الله بما قضى له كيف يكون زاهداً؟ يا موسى تعلّم ما تعلّم لتعمل به ولا تعلّم لتحدث به فيكون عليك بوره، و يكون على غيرك نوره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صالح بن أبي حمّاد، عن أحمد ابن هلال عن ابن أبي عمير،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وذهبوا إنما أراد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إليه، فيتعلموا ثم يرجعوا إلى قومهم فيعلّموهم، إنّما أراد اختلافهم من البلدان اختلافاً في دين الله، إنما الدين واحد</w:t>
      </w:r>
      <w:r>
        <w:rPr>
          <w:rFonts w:eastAsia="Amiri" w:cs="Amiri" w:ascii="Amiri" w:hAnsi="Amiri"/>
          <w:color w:val="111111"/>
          <w:sz w:val="28"/>
          <w:szCs w:val="28"/>
          <w:rtl w:val="true"/>
          <w:lang w:bidi="ar-SA"/>
        </w:rPr>
        <w:t xml:space="preserve">. </w:t>
      </w:r>
      <w:bookmarkStart w:id="73" w:name="pg16365_222777"/>
    </w:p>
    <w:p>
      <w:pPr>
        <w:pStyle w:val="Heading3"/>
        <w:numPr>
          <w:ilvl w:val="2"/>
          <w:numId w:val="1"/>
        </w:numPr>
        <w:rPr/>
      </w:pPr>
      <w:bookmarkStart w:id="74" w:name="__RefHeading___Toc6532152_1280447820"/>
      <w:bookmarkStart w:id="75" w:name="_Toc25"/>
      <w:bookmarkEnd w:id="73"/>
      <w:bookmarkEnd w:id="74"/>
      <w:r>
        <w:rPr>
          <w:rtl w:val="true"/>
        </w:rPr>
        <w:t xml:space="preserve">باب </w:t>
      </w:r>
      <w:r>
        <w:rPr/>
        <w:t>8</w:t>
      </w:r>
      <w:r>
        <w:rPr>
          <w:rtl w:val="true"/>
        </w:rPr>
        <w:t xml:space="preserve">: </w:t>
      </w:r>
      <w:r>
        <w:rPr>
          <w:rtl w:val="true"/>
        </w:rPr>
        <w:t>ثواب الهداية والتعليم، وفضلهما، وفضل العلماء، وذم اضلال الناس</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أبيه يتم يتيم انقطع عن إمامه ولا يقدر على الوصول إليه، ولا يدري كيف حكمه فيما يبتلي به من شرائع دينه، ألا فمن كان من شيعتنا عالماً بعلومنا وهذا الجاهل بشريعتنا المنقطع عن مشاهدتنا يتيم في حجره ألا فمن هداه وأرشده و علّمه شريعتنا كان معنا في الرفيق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وعلى رأسه تاج من نوريضيىء لأهل جميع العرصات، وعليه حلّةٌ لا يقوّم لأقلّ سلك منها الدنيا بحذافيرها، ثم ينادي مناد يا عباد الله هذا عالم من تلامذة بعض علماء آل محمّد ألافمن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أوحى الله تعالى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حبّيني إلى خلق وحبّب خلق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هم آلاني و نعماني ليحبّوني، فلأن تردّ أبقاً عن بابي أو ضالاً عن فناني أفضل لك من عبادة مائة سنة بصيام، نهارها وقيام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و من هذا العبد الآبق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والغائب عنه بعد ما عرفه الجاهل بشريعة دينه تعرّفه شريعته وما يعبد به ربِّه و يتوصل به إلى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علماء شيعتنا بالثواب الأعظم والجزاء الأوفر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شيعتنا مرابطون بالثغر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وعن مشاهدتنا بتعليم ماهو محتاج إليه أشدّ على إبليس من ألف عابد لأنّ العابد همه ذات نفسه فقط، وهذا همه مع ذات نفسه ذات عباد الله وإمائه لينقذهم من يد إبليس و مردته فذلك هو أفضل عند الله من ألف ألف عابد، و ألف ألف عابدة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والذاتين عن دينه بحجج الله والمنقذين لضعفاء عبادالله من شباك إبليس و 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 ضعيفاً في معرفته على ناصب مخالف فأقحمه لقنه الله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وعلي وليّي، والكعبة قبلتي، والقرآن بهجتي وعدتي، والمؤمنون إخواني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صديق كلّما رآك أعطاك بدرة دنانير، أو صديق كلّما رآك نصرك المصيدة من مصائد الشيطان وعرّفك ما تبطل به كيدهم و تخرق شبكتهم، و تقطع حبائلهم؟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صديق كلّما رآني علّمني كيف أخزي الشيطان عن نفسي فأدفع عني بلاءه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أحب إليك استنقاذك أسيراً مسكيناً من أيدي الكافرين أو استنقاذك أسيراً مسكيناً من أيدي الناصبين؟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سل الله أن يوفقني للصواب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استنفاذي المسكين الأسير من يدي الناصب، فإنّه توفير الجنّة عليه وإنقاذه من النار، وذلك توفير الروح عليه في الدنيا، ودفع الظلم عنه فيها والله يعوّض هذا المظلوم بأضعاف ما لحقه من الظلم، وينتقم من الظالم بما هو عادل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جوف صدري لم تخرم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واحداً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الباقر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الأسير المؤمن من محبّينا من يد الغاصب يريد أن يضله بفضل لسانه و بيانه أفضل، أم إنقاذ الأسير من أيدي أهل الروم؟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أنت عمّن رأى رجلاً من خيار المؤمنين يغرق، و عصفورة تغرق لا يقدر على تخليصها بأيهما اشتغل فاته الآخر، أيهما أفضل أن يخلّصه؟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خيار المؤمنين،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سألت في الفضل أكثر من بعد ما بين هذين، إنَّ ذاك يوفّر عليه دينه و جنان ربه و ينقذه من نيرانه و هذا المظلوم إلى الجنان يصير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مسرور، عن ابن عامر، عن المعلى بن محمد البصري، عن أحمد بن محمّد بن عبدالله، عن عمر بن زياد، عن مدرك بن عبدالرحمن، عن أبي عبدالله 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عزّوجل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 الشيخ الفقيه أبو جعفر لبعضهم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العالم العاقل ابن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جنس علمه عن جنسه</w:t>
      </w:r>
    </w:p>
    <w:p>
      <w:pPr>
        <w:pStyle w:val="BookText"/>
        <w:rPr/>
      </w:pPr>
      <w:r>
        <w:rPr>
          <w:rFonts w:ascii="Amiri" w:hAnsi="Amiri" w:eastAsia="Amiri" w:cs="Amiri"/>
          <w:color w:val="111111"/>
          <w:sz w:val="28"/>
          <w:sz w:val="28"/>
          <w:szCs w:val="28"/>
          <w:rtl w:val="true"/>
          <w:lang w:bidi="ar-SA"/>
        </w:rPr>
        <w:t xml:space="preserve">كم بين من تكرمه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تكرمه لنفسه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عن الأسدي، عن عبد العظيم الحسني، عن علي بن محمد الهادي،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كلّم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ماجزاء من دعا نفساً كافرةً إلى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آذن له في الشفاعة يوم القيامة لمن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سيجييء الخبر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عن محمّد بن عبّاس، عن عبدالله بن موسى، عبدالعظيم الحسني، عن عمر بن رشيد، عن داود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آمنوا يغفروا اللذين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مننا عليهم بمعرفتنا أن يعرّفوا الذين لا يعلمون، فإذا عرّفوهم فقد غفر 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هارون، عن ابن صدقة،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يشفعون إلى الله يوم القيامة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الأنيباء، ثم العلماء ثم الشهداء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المجاشعي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أبيه، عن ابن عيسى، عن يونس،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عزّوجل العالم والعابد فإذا وقفا بين يدى الله عزّوجلّ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 وقيل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يونس، عمّن رواه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يحيى بن عمران، عن يونس، عن سعدان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الذي يؤلّفه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الإمام فإذا دعابه أجيب، ذلك الكتاب لاريب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بيان لشيعتنا الذين يؤمنون بالغيب ويقيمون الصلوة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يبنون، و مما علمناهم من القرآن يتلون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الأربعمائة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ما ينفعهم الله به لا يغلب عليهم المرجئة برأيها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عن محمد بن الحسين، عن ابن أسباط،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العالم أعظم أجراً من الصائم القائم الغازي في سبيل الله، وإذا مات ثلم في الإسلام ثلمة لا يسدّها شيء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عن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وهم يسمعون مني أفأدعوهم إلى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الأصنام أو حجارة الكبريت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لاريب فيه هدى للمتقين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شيعتنا الذين يؤمنون بالغيب، ويقيمون الصلاة، و مما رزقناهم ينفقون، وتما علّمناهم يبثون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كتاب عبدالله بن بكير،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دعى إلى ضلال لم يزل في سخط الله حتى يرجع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عن محمد بن سليمان الزراري، عن محمد ابن الحسين، عن محمد بن يحيي، عن غياث بن إبراهيم عن خارجة بن مصعب، عن محمد بن أبي عمير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 لأنّ العلم قبل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من ترك أفعالاً تقتدي بها من الخير، و من نشر حكمةً ذكر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أن يتعلّم الرجل العلم و يعلّمه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وزكاة العلم أن يعلمه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أهدى المرء المسلم على أخيه هدية أفضل من كلمة حكمة يزيده الله بها هدى و يردّه عن ردى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جعفر بن محمد بن شريح عن حميد بن شعيب، عن جابر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أحدث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xml:space="preserve">. </w:t>
      </w:r>
      <w:bookmarkStart w:id="76" w:name="pg16365_222783"/>
    </w:p>
    <w:p>
      <w:pPr>
        <w:pStyle w:val="Heading3"/>
        <w:numPr>
          <w:ilvl w:val="2"/>
          <w:numId w:val="1"/>
        </w:numPr>
        <w:rPr/>
      </w:pPr>
      <w:bookmarkStart w:id="77" w:name="__RefHeading___Toc6532154_1280447820"/>
      <w:bookmarkStart w:id="78" w:name="_Toc26"/>
      <w:bookmarkEnd w:id="76"/>
      <w:bookmarkEnd w:id="77"/>
      <w:r>
        <w:rPr>
          <w:rtl w:val="true"/>
        </w:rPr>
        <w:t xml:space="preserve">باب </w:t>
      </w:r>
      <w:r>
        <w:rPr/>
        <w:t>9</w:t>
      </w:r>
      <w:r>
        <w:rPr>
          <w:rtl w:val="true"/>
        </w:rPr>
        <w:t xml:space="preserve">: </w:t>
      </w:r>
      <w:r>
        <w:rPr>
          <w:rtl w:val="true"/>
        </w:rPr>
        <w:t>استعمال العلم والاخلاص في طلبه و تشديد الأمر على العالم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الإصفهاني، عن المنقري،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ثمّ عادليسأل عن مثلها،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 لما عملتم بما علمتم، فإنّ العلم إذا لم يعمل به لم يزدد من الله 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عنا السلام و أخبرهم أنا لا نغني عنهم من الله شيئاً إلا بعمل، وأنهم لن ينالوا ولا يتنا إلا بعمل أوورع، و أنّ أشدّ الناس حسرةً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ابن مهرويه، عن داود بن سليمان الغازي، عن أبي الحسن علي بن موسى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والعلم كله حجّةٌ إلا ما عمل به و العمل كله رياء إلا ما كان مخلصاً والإخلاص على خطر حتى ينظر العبد بما يختم 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محمّد بن عمرو بن علي البصري، عن علي بن الحسن المثنى، عن ابن مهرويه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محمد الحميري، عن أبيه، عن هارون، عن ابن زیاد 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سئل 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 للعبد يوم القيامة عبدي 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فيخصم فتلك الحجة البالغة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المفيد عن أحمد بن محمّد، عن أبيه، والمفيد، عن ابن قولويه عن أبيه جميعاً، عن سعد عن القاسم بن محمد،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الله عزّوجلّ، و عمل الله وعلم الله، دعي في ملكوت السماوات عظياً،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الله، وعلم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عبدالله، عن قاسم بن محمد الإصفهاني، عن سليمان بن داود</w:t>
      </w:r>
    </w:p>
    <w:p>
      <w:pPr>
        <w:pStyle w:val="BookText"/>
        <w:rPr/>
      </w:pPr>
      <w:r>
        <w:rPr>
          <w:rFonts w:ascii="Amiri" w:hAnsi="Amiri" w:eastAsia="Amiri" w:cs="Amiri"/>
          <w:color w:val="111111"/>
          <w:sz w:val="28"/>
          <w:sz w:val="28"/>
          <w:szCs w:val="28"/>
          <w:rtl w:val="true"/>
          <w:lang w:bidi="ar-SA"/>
        </w:rPr>
        <w:t xml:space="preserve">المنقري،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كفي مالم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حمّاد، عن حريز، عن يزيد الصائغ،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يزيد أشد الناس حسرةً يوم القيامة الذين وصفوا العدل ثمّ خالفوه،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هدانا من الضلالة، و بصرنا من العمى و منّ علينا بالإسلام، وجعل فينا النبوة، وجعلنا النجباء، و جعل أفراطنا أفراط الأنبياء، وجعلتا خير أمة أخرجت للناس، نأمر بالمعروف، و ننهي عن المنكر و نعبد الله ولا نشرك به شيئاً، ولا نتخذ من دونه وليّاً، فنحن شهداء الله، والرسول شهيد علينا نشفع فنشفّع فيمن شفعنا له، وندعو فيستجاب دعاؤنا، ويغفر لمن ندعوله ذنوبه، أخلصنا الله فلم ندع من دونه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تعاونوا على البر والتقوى، ولا تعاونوا على الإثم والعدوان، واتقوا الله إن الله شديد العقاب أيها الناس إنّي ابن عم نبيّكم وأولاكم </w:t>
      </w:r>
    </w:p>
    <w:p>
      <w:pPr>
        <w:pStyle w:val="BookText"/>
        <w:rPr/>
      </w:pPr>
      <w:r>
        <w:rPr>
          <w:rFonts w:ascii="Amiri" w:hAnsi="Amiri" w:eastAsia="Amiri" w:cs="Amiri"/>
          <w:color w:val="111111"/>
          <w:sz w:val="28"/>
          <w:sz w:val="28"/>
          <w:szCs w:val="28"/>
          <w:rtl w:val="true"/>
          <w:lang w:bidi="ar-SA"/>
        </w:rPr>
        <w:t>بالله ورسوله فاسألوني ثم اسألوني، وكأنّكم بالعلم قد نفد، و إنه لا يهلك عالم إلا يهلك بعض علمه، وإنّما العلماء في الناس كالبدر في السماء، يضيىء نوره على سائر الكواكب، خذو من العلم ما بدا لكم، وإياكم أن تطلبوه لخصال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لتباهوا به العلماء، أو تماروا به السفهاء، أو تراؤوا به في المجالس، أو تصرفوا وجوه الناس إليكم للتروس، لا يستوي عند الله في العقوبة الذين يعلمون والذين لا يعلمون، نفعنا الله وإياكم بما علمنا، وجعله لوجهه خالصاً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العلم ولو بالصين، وهو علم معرفة النفس، و فيه معرفة الربّ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يهتف بالعمل، فإن أجابه وإلّا ارتحل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 رجل عالم آخذ بعلمه فهذا ناج، ورجل تارك لعلمه فهذا هالك، وإن أهل النار ليتأذون من ريح العالم التارك لعلمه، و إنّ أشدّ أهل النار ندامةً و حسرةً رجل دعا عبداً إلى الله سبحانه فاستجاب له و قبل منه فأطاع الله فأدخله الله الجنّة، وأدخل الداعي النار بتركه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 فمن اقتصر من الدنيا على ما أحلّ له سلم، ومن تناولها من غير حلها هلك إلا أن يتوب أو يراجع و من أخذ العلم من أهله و عمل به نجا، و من أراد به الدنيا فهو حظّه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الله لم يصب منه باباً إلّا ازداد في نفسه ذلاً، و في الناس تواضعاً، والله خوفاً و في الدين اجتهاداً، وذلك الذي ينتفع بالعلم فليتعلّمه، و من طلب العلم للدنيا و المنزلة عند الناس </w:t>
      </w:r>
    </w:p>
    <w:p>
      <w:pPr>
        <w:pStyle w:val="BookText"/>
        <w:rPr/>
      </w:pPr>
      <w:r>
        <w:rPr>
          <w:rFonts w:ascii="Amiri" w:hAnsi="Amiri" w:eastAsia="Amiri" w:cs="Amiri"/>
          <w:color w:val="111111"/>
          <w:sz w:val="28"/>
          <w:sz w:val="28"/>
          <w:szCs w:val="28"/>
          <w:rtl w:val="true"/>
          <w:lang w:bidi="ar-SA"/>
        </w:rPr>
        <w:t>والحظوة عند السلطان لم يصب منه باباً إلّا ازداد في نفسه عظمة، وعلى الناس استطالة، وبالله اغتراراً، و من الدين جفاءاً، فذلك الذي لا ينتفع بالعلم فليكف وليمسك عن الحجة على نفسه والندامة والخزى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بحر،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هم قوم وصفوا عدلاً وعملوا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في الدنيا لا يشبع منها، ومنهوم في العلم لا يشبع منه، فمن اقتصر من الدنيا على ما أحل الله له سلم، و من تناولها من غير حلّها هلك إلا أن يتوب ويراجع، و من أخذ العلم من أهله و عمل به نجا، و من أراد به الدنيا هلك و هو حظّه، العلماء عالمان عالم عمل بعلمه فهو ناج، وعالم تارك لعلمه فقد هلك، وإن أهل النار ليتأذون من نتن ريح العالم التارك لعلمه، وإنّ أشدّ أهل النار ندامةً وحسرةً رجل دعا عبداً إلى الله فاستجاب له فأطاع الله فدخل الجنّة، وأدخل الداعي إلى النار بتركه علمه واتباعه هواه، وعصيانه لله، إنما هما إثنان إتباع الهوى، وطول الأمل، فأما اتباع الهوى فيصد عن الحق وأمّا طول الأمل فينسى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في باب علة عدم تغيير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البدع من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وديعة الله في أرضه، والعلماء أمناؤه عليه، فمن عمل بعلمه أدى أمانته، ومن لم يعمل كتب في ديوان الخائنين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ويقينكم شكاً، إذا علمتم فاعملوا، وإذا تيقنتم فاقدموا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القلب فذلك العلم النافع، وعلم في اللسان فذلك حجّة على العباد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حملة العلم حملوه بحقه لأحبّهم الله وملائكته وأهل طاعته من خلقه، ولكنّهم حملوه لطلب الدنيا فقتهم الله وهانوا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و تعلّموا للعلم السكينة والحلم، ولا تكونوا جبابرة العلماء فلا يقوم علمكم بجهلكم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لكميل بن زياد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ولا تشهر ووار شخصك و لاتذكر، وتعلّم واعمل واسكت تسلم تسرّ الأبرار، وتغيظ الفجار، ولا عليك إذا عرفك الله دينه أن لا تعرف الناس ولا يعرفوك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هشام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فكبكبوا فيها هم والغاوون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الغاوون هم الذين عرفوا الحق وعملوا بخلافه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لغير الله، وأراد به غير الله فليتبوأ مقعده من النار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كلام له خطبه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الحجّة عليه أعظم والحسرة أدوم على هذا العالم المنسلخ عن علمه منها على هذا الجاهل المتحيّر في جهله، وكلاهما حائر بائر لاتر تابوا فتشكوا ولا تشكوا فتكفروا، ولا ترخصوا لأنفسكم، فتدهنوا ولا تدهنوا في الحق فتخسروا، وإن من الحق أن تفقهوا، و من الفقه أن لا تغتروا، وإن أنصحكم لنفسه أطوعكم لربه، وأغشكم لنفسه أعصاكم لربه، و من يطع الله يأمن ويستبشر، و من يعص الله يخب و يندم</w:t>
      </w:r>
      <w:r>
        <w:rPr>
          <w:rFonts w:eastAsia="Amiri" w:cs="Amiri" w:ascii="Amiri" w:hAnsi="Amiri"/>
          <w:color w:val="111111"/>
          <w:sz w:val="28"/>
          <w:szCs w:val="28"/>
          <w:rtl w:val="true"/>
          <w:lang w:bidi="ar-SA"/>
        </w:rPr>
        <w:t xml:space="preserve">. </w:t>
      </w:r>
      <w:bookmarkStart w:id="79" w:name="pg16365_222788"/>
    </w:p>
    <w:p>
      <w:pPr>
        <w:pStyle w:val="Heading3"/>
        <w:numPr>
          <w:ilvl w:val="2"/>
          <w:numId w:val="1"/>
        </w:numPr>
        <w:rPr/>
      </w:pPr>
      <w:bookmarkStart w:id="80" w:name="__RefHeading___Toc6532156_1280447820"/>
      <w:bookmarkStart w:id="81" w:name="_Toc27"/>
      <w:bookmarkEnd w:id="79"/>
      <w:bookmarkEnd w:id="80"/>
      <w:r>
        <w:rPr>
          <w:rtl w:val="true"/>
        </w:rPr>
        <w:t xml:space="preserve">باب </w:t>
      </w:r>
      <w:r>
        <w:rPr/>
        <w:t>10</w:t>
      </w:r>
      <w:r>
        <w:rPr>
          <w:rtl w:val="true"/>
        </w:rPr>
        <w:t xml:space="preserve">: </w:t>
      </w:r>
      <w:r>
        <w:rPr>
          <w:rtl w:val="true"/>
        </w:rPr>
        <w:t>حق العالم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أحمد بن موسى بن عمر، عن ابن فضال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يصلى فيه أهله، و عالم بين جهال و مصحف معلق قدوقع عليه غبار لا يقرأ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سليمان الجعفري،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 تكثر عليه السؤال، ولا تجرّ بثوبه، و إذا دخلت عليه وعنده قوم فسلّم عليهم جميعاً، و خصه بالتحيه دونهم، واجلس بين يديه، ولا تجلس خلفه، ولا تغمز بعينيك، ولا تشر بيدك، ولا تكثر من قول قال فلان وقال فلان خلافاً لقوله، ولا تضجر بطول صحبته، فإنّما مثل العالم مثل النخلة ينتظر بها متى يسقط عليك منها شيء، والعالم أعظم أجراً من الصائم القائم الغازي في سبيل الله، وإذامات العام ثلم في الإسلام ثلمة لا يسدّها شيء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عن عبد الرحيم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مجلسه تعظيماً 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إلا لرجل في الدين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إلى العالم فكن </w:t>
      </w:r>
    </w:p>
    <w:p>
      <w:pPr>
        <w:pStyle w:val="BookText"/>
        <w:rPr/>
      </w:pPr>
      <w:r>
        <w:rPr>
          <w:rFonts w:ascii="Amiri" w:hAnsi="Amiri" w:eastAsia="Amiri" w:cs="Amiri"/>
          <w:color w:val="111111"/>
          <w:sz w:val="28"/>
          <w:sz w:val="28"/>
          <w:szCs w:val="28"/>
          <w:rtl w:val="true"/>
          <w:lang w:bidi="ar-SA"/>
        </w:rPr>
        <w:t>على أن تسمع أحرص منك على أن تقول و تعلّم حسن الاستماع كما تعلّم حسن القول، ولا تقطع على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 روى 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العالم أن لا يكثر عليه السؤال، ولا يعنّت في الجواب ولا يلح عليه إذا كسل، ولا يؤخذ بثوبه إذا نهض ولا يشار إليه بيد في حاجة، ولا يفشى له سرّ، ولا يغتاب عنده أحد، ويعظم كما حفظ أمر الله، و يجلس المتعلّم أمامه ولا يعرض من طول صحبته، وإذا جاءه طالب علم و غيره فوجده في جماعة عمّهم بالسلام، وخصّه بالتحيّة، وليحفظ شاهدا و غائباً، وليعرف له حقه، فإنّ العالم أعظم أجراً من الصائم القائم المجاهد في سبيل الله، فإذا مات العالم ثلم في الإسلام ثلمةٌ لا يسدّها إلا خلف منه، وطالب العلم يستغفر له كل الملائكة، ويدعوله من في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فقيهاً مسلماً لقى الله يوم القيامة و هو عنه راض، و من أهان فقيهاً مسلماً لقى الله يوم القيامة و هو عليه 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 لسانك على من أنطقك، و بلاغة قولك على من سدّدك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عبداً آتاه الله علماً، فإن الله لم يحقره حين آتاه إيَّاه</w:t>
      </w:r>
      <w:r>
        <w:rPr>
          <w:rFonts w:eastAsia="Amiri" w:cs="Amiri" w:ascii="Amiri" w:hAnsi="Amiri"/>
          <w:color w:val="111111"/>
          <w:sz w:val="28"/>
          <w:szCs w:val="28"/>
          <w:rtl w:val="true"/>
          <w:lang w:bidi="ar-SA"/>
        </w:rPr>
        <w:t xml:space="preserve">. </w:t>
      </w:r>
      <w:bookmarkStart w:id="82" w:name="pg16365_222790"/>
    </w:p>
    <w:p>
      <w:pPr>
        <w:pStyle w:val="Heading3"/>
        <w:numPr>
          <w:ilvl w:val="2"/>
          <w:numId w:val="1"/>
        </w:numPr>
        <w:rPr/>
      </w:pPr>
      <w:bookmarkStart w:id="83" w:name="__RefHeading___Toc6532158_1280447820"/>
      <w:bookmarkStart w:id="84" w:name="_Toc28"/>
      <w:bookmarkEnd w:id="82"/>
      <w:bookmarkEnd w:id="83"/>
      <w:r>
        <w:rPr>
          <w:rtl w:val="true"/>
        </w:rPr>
        <w:t xml:space="preserve">باب </w:t>
      </w:r>
      <w:r>
        <w:rPr/>
        <w:t>11</w:t>
      </w:r>
      <w:r>
        <w:rPr>
          <w:rtl w:val="true"/>
        </w:rPr>
        <w:t xml:space="preserve">: </w:t>
      </w:r>
      <w:r>
        <w:rPr>
          <w:rtl w:val="true"/>
        </w:rPr>
        <w:t>صفات العلماء وأصنافهم</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صدقة،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و نعم وزير العلم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وزير الحلم الرفق و نعم وزير الرفق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إبراهيم بن هاشم عن الفارسي، عن الجعفري، عن أبيه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شيء إل شيء أفضل من حلم إلى 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محمد الحميري، عن أبيه، عبدالله بن جعفر، عن محمد بن عبد الجبّار، عن محمّد بن زياد الأزدي، عن أبان بن عثمان، عن ابن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هذا العلم على ثلاثة أصناف ألا فاعرفوهم بصفاتهم و أعيانهم صنف منهم يتعلّمون للمراء والجهل، وصنف منهم يتعلمون للاستطالة والختل، وصنف منهم يتعلّمون للفقه والعقل، فأما صاحب المراء والجهل تراه مؤذياً ممارياً للرجال في أندية المقال قد تسربل بالتخشع، و تخلى من الورع، فد الله من هذا حيزومه و قطع منه خيشومه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صاحب الاستطالة والختل فإنّه يستطيل على أشباهه من أشكاله، ويتواضع للأغنياء من دونهم، فهو لحلوائهم هاضم، </w:t>
      </w:r>
    </w:p>
    <w:p>
      <w:pPr>
        <w:pStyle w:val="BookText"/>
        <w:rPr/>
      </w:pPr>
      <w:r>
        <w:rPr>
          <w:rFonts w:ascii="Amiri" w:hAnsi="Amiri" w:eastAsia="Amiri" w:cs="Amiri"/>
          <w:color w:val="111111"/>
          <w:sz w:val="28"/>
          <w:sz w:val="28"/>
          <w:szCs w:val="28"/>
          <w:rtl w:val="true"/>
          <w:lang w:bidi="ar-SA"/>
        </w:rPr>
        <w:t>ولدينه حاطم فأعمى الله من هذا بصره، وقطع من آثار العلماء أثره، وأمّا صاحب الفقه والعقل تراه ذا كأبة وحزن قدقام الليل في حندسه و قدانحنى في برنسه، يعمل ويخشى، خائفاً وجلاً من كلّ أحد إلا من كلّ ثقة من إخوانه فشد الله من هذا أركانه، وأعطاه يوم القيامة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محمد بن سنان، عن أبي الجارود، 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يتعلمون العلم للمراء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ن أبي، عن الكميداني، عن 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والعلم والصمت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المفيد، عن أبي حفص عمر بن محمد، عن علي بن مهرويه، عن داود بن سليمان الغازي عن الرضا عن آبائه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حكام على الناس، والعلم حاكم عليهم، وحسبك من العلم أن تخشى الله، وحسبك من الجهل أن تعجب بعلمك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عن محمد بن أبي القاسم، عن أبي سمينة، عن محمد بن خالد، عن بعض رجاله، عن داود الرقي،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ولم يؤمنهم من عذاب الله، ولم يرخص لهم في معاصي الله، ولم يترك القرآن رغبةً عنه إلى غيره، ألا لاخير في علم ليس منه تفهم، ألا لاخير في قراءة ليس فيها تدبّر، ألا لاخير في عبادة ليس فيها تفقه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بالفقيه حق الفقيه من لم يقنط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لاخير في عبادة ليس فيها 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أبيه وسعد، عن البرقي، عن ابن أبي عثمان، عن موسى بن بكر، عن أبي الحسن الأول،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يعنتون أنفسهم و غيرهم ذو العلم القليل يتكلّف أن يعلم الناس كثيراً، والرجل الحليم ذو العلم الكثير ليس بذى فطنة، والذي يطلب مالا يدرك ولا ينبغي له، والكاد غير المتئد والمتئد الّذي ليس له مع تؤدته علم وعالم غير مريد للصلاح و مريد للصلاح وليس بعالم، والعالم يحبّ الدنيا، والرحيم بالناس يبخل بما عنده، وطالب العلم يجادل فيه من هو أعلم فإذا علّمه لم يقبل منه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فضالة، عن أبان بن عثمان، عن الفضل بن عبدالملك،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مسألة فأجاب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يقولون هذا،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الفقيه الزاهد في الدنيا، الراغب في الآخرة، المتمسك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كالطبيب الرفيق الذي يدع الدواء بحيث ينفع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الوليد، عن أبيه، عن الصفار، عن ابن معروف، عن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ابن إسحاق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 تابوا فتشكوا ولا تشكوا فتكفروا، ولا ترخصوا لأنفسكم فتدهنوا ولاتداهنوا في الحق فتخسروا، و إنّ من الحزم أن تتفقهوا و من الفقه أن لا تغتروا، و إن أنصحكم لنفسه، أطوعكم لربّه، و إن أغشكم لنفسه أعصاكم لربّه من يطع الله يأمن ويرشد، و من يعصه يخب ويندم واسألوا الله اليقين وارغبوا إليه في العافية، وخير مادار في القلب اليقين، أيّها الناس إيَّاكم والكذب، فإنّ كلّ راج طالب وكلّ خائف هارب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هذه الأمة رجلان رجل آتاه الله علماً فطلب به </w:t>
      </w:r>
    </w:p>
    <w:p>
      <w:pPr>
        <w:pStyle w:val="BookText"/>
        <w:rPr/>
      </w:pPr>
      <w:r>
        <w:rPr>
          <w:rFonts w:ascii="Amiri" w:hAnsi="Amiri" w:eastAsia="Amiri" w:cs="Amiri"/>
          <w:color w:val="111111"/>
          <w:sz w:val="28"/>
          <w:sz w:val="28"/>
          <w:szCs w:val="28"/>
          <w:rtl w:val="true"/>
          <w:lang w:bidi="ar-SA"/>
        </w:rPr>
        <w:t>وجه الله والدار الآخرة و بذله للناس و لم يأخذ عليه طمعاً و لم يشتر به ثمناً قليلاً، فذلك يستغفر له من في البحور، ودواب البحر و البر، والطير في جوّ السماء، ويقدم على الله سيّداً شريفاً، و رجل آتاه الله علماً فبخل به على عباد الله، و أخذ عليه طمعاً، و اشترى به ثمناً قليلاً، فذلك يلجم يوم القيامة بلجام من نار و ينادي ملك القيامة بلجام من نار و ينادي ملك من الملائكة على رؤوس الأشهاد هذا فلان بن فلان آتاه الله علماً في دار الدنيا فبخل به على عباده،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 به على عباد الله، و أخذ عليه طمعاً و اشترى به ثمناً، وكذلك حتى يفرغ من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والعلم والصمت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لا تشهر، ووارشخصك لاتذكر، وتعلّم واكتم، واصمت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 مأبيده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الأبرار، ويغيظ الفجّار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أحمد بن إبراهيم عن الحسن بن على الزعفراني عن البرقي، عن أبيه، عن ابن أبي عمير، عن هشام بن سالم،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حسرة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ابن الصلت عن ابن عقدة، عن محمّد بن عيسى الضرير، عن محمد بن زكريا المكيّ، عن كثير بن طارق، عن زيد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أفصح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 المسكت عند بديهة السؤال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والناس منقوصون مدخولون إلّا من عصم الله، سائلهم متعنّت، ومجيبهم متكلّف، يكاد أفضلهم رأياً يردّه عن فضل رأيه الرضا </w:t>
      </w:r>
    </w:p>
    <w:p>
      <w:pPr>
        <w:pStyle w:val="BookText"/>
        <w:rPr/>
      </w:pPr>
      <w:r>
        <w:rPr>
          <w:rFonts w:ascii="Amiri" w:hAnsi="Amiri" w:eastAsia="Amiri" w:cs="Amiri"/>
          <w:color w:val="111111"/>
          <w:sz w:val="28"/>
          <w:sz w:val="28"/>
          <w:szCs w:val="28"/>
          <w:rtl w:val="true"/>
          <w:lang w:bidi="ar-SA"/>
        </w:rPr>
        <w:t>والسخط، ويكاد أصلبهم عوداً تنكاه اللحظة و تستحيله الكلمة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ومعلّم نفسه ومؤدبها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يقنّظ الناس من رحمة الله ولم يؤيسهم مر روح الله، ولم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أوضع العلم ما وقف على اللسان، وأرفعه ماظهر في الجوارح والأركان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أحب عباد الله إليه عبداً أعانه الله على نفسه فاستشعر الحزن، و تجلبب الخوف، فزهر مصباح الهدى في قلبه، وأعد القرى ليومه النازل به، فقرب على نفسه البعيد، و هوّن الشديد نظر فأبصر، وذكر فاستكثر، وارتوى من عذب فرات سهلت له موارده، فشرب نهلاً، وسلك سبيلاً جدداً، قد خلع سرابيل الشهوات و تخلى من الهموم إن هماً واحداً انفرد به، فخرج من صفة العمى ومشاركة أهل الهوى وصار من مفاتيح أبواب الهدى ومغاليق أبواب الردى قد أبصر طريقه، وسلك سبيله، وعرف مناره، و قطع غماره، واستمسك من العرى بأوثقها، و من الحبال بأمتنها، فهو من اليقين على مثل ضوء الشمس، قد نصب نفسه لله سبحانه في أرفع الأمور من إصدار كلّ وارد عليه، و تصيير كل فرع إلى، أصله، مصباح ظلمات، کشاف عشوات، مفتاح مبهمات، دفاع معظلات، دليل فلوات، يقول فيفهم، ويسكت، فيسلم، قد أخلص الله فاستخلصه، فهو من معادن دينه، وأوتاد أرضه، قد ألزم نفسه العدل، فكان أوّل عدله نفي الهوى عن نفسه، يصف الحق ويعمل به، لا يدع للخير غايةً إلّا أمّها ولا مظنّةً إلّا قصدها قد أمكن الكتاب من زمانه، فهو قائده و إمامه، يحلّ حيث حلّ ثقله، وينزل حيث كان منزله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أشراكاً من حبال غرور وقول زور، قد حمل الكتاب على آرائه، وعطف الحق على أهوائه،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اضطجع، فالصورة صورة إنسان، والقلب قلب حيوان، لا يعرف باب الهدى فيتبعه، ولا باب العمى فيصد عنه، فذلك ميت الأحياء، فأين تذهبون؟ وأنى تؤفكون؟ والأعلام قائمة، والآيات واضحة 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وكفى بالمرء جهلاً أن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وإن أبغض الرجال إلى الله العبد وكله الله إلى نفسه جائراً عن قصد السبيل سائراً، إن دعي إلى حرث الدنيا عمل، وإلى حرث الآخرة كسل، كأن ما عمل له واجب عليه، وكأنّ ماونى فيه ساقط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وآفته الخرق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كانكسار السفينة تغرق وتُغرق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تلقيح الأفهام، ونتائج الأذهان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عجيب ما رأيت واتفق لي أني توجهت يوماً لبعض أشغالي وذلك بالقاهرة في شهر ربيع الآخر سنة ست وعشرين وأربعمائة، فصحبني في طريقي رجل كنت أعرفه بطلب العلم وكتب الحديث، فمررنا في بعض الأسواق بغلام حدث، فنظر إليه صاحبي نظراً استربت منه، ثم انقطع عني ومال إليه وحادثه، فالتفتت انتظاراً له فرأيته يضاحكه، فلما لحق بي عذلته على ذلك، وقلت له لا يليق هذابك فما كان بأسرع من أن وجدنا بين أرجلنا في الأرض ورقةً مرميّةً، فرفعتها لئلاً يكون فيها اسم الله تعالى، فوجدتها قديمةً فيها خط رقيق قداندرس بعضه وكأنّها مقطوعة من كتاب فتأملتها، فإذا فيها حديث ذهب أوّله وهذه نسخته قال إنى أنا أخوك في الإسلام، ووزيرك في الإيمان، وقد رأيتك على أمر لم </w:t>
      </w:r>
    </w:p>
    <w:p>
      <w:pPr>
        <w:pStyle w:val="BookText"/>
        <w:rPr/>
      </w:pPr>
      <w:r>
        <w:rPr>
          <w:rFonts w:ascii="Amiri" w:hAnsi="Amiri" w:eastAsia="Amiri" w:cs="Amiri"/>
          <w:color w:val="111111"/>
          <w:sz w:val="28"/>
          <w:sz w:val="28"/>
          <w:szCs w:val="28"/>
          <w:rtl w:val="true"/>
          <w:lang w:bidi="ar-SA"/>
        </w:rPr>
        <w:t>يسعني أن أسكت فيه عنك ولست أقبل فيه العذر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حتى أرجع عنه وأتوب إلى الله تعالى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تضاحك حدثاً غرّاً جاهلاً بأمور الله و ما يجب من حدود الله، وأنت رجل قدرفع الله قدرك بما تطلب من العلم، وإنّما أنت بمنزلة رجل من الصدّيقين،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عن 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الله، فيسمعه الناس منك ويكتبونه عنك ويتخذونه ديناً يعوّلون عليه، وحكماً ينتهون إليه، وإنّما أنهاك أن تعود لمثل الذي كنت عليه فإني أخاف عليك غضب من يأخذ العارفين قبل الجاهلين، ويعذب فسّاق حملة القرآن قبل الكافرين فما رأيت حالاً أعجب من حالنا، ولا عظةً أبلغ مما اتفق لنا، ولما وقف صاحبي اضطرب لها اضطراباً بأنّ فيها أثر لطف الله تعالى لنا، وحدثني بعد ذلك أنه انزجر عن تفريطات كانت تقع منه في الدين والدنيا والحمد 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ثلاث علامات 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 من فوقه بالمعصية، ويظلم من دونه بالغلبة، ويظاهر الظلمة </w:t>
      </w:r>
      <w:bookmarkStart w:id="85" w:name="pg16365_222797"/>
    </w:p>
    <w:p>
      <w:pPr>
        <w:pStyle w:val="Heading3"/>
        <w:numPr>
          <w:ilvl w:val="2"/>
          <w:numId w:val="1"/>
        </w:numPr>
        <w:rPr/>
      </w:pPr>
      <w:bookmarkStart w:id="86" w:name="__RefHeading___Toc6532160_1280447820"/>
      <w:bookmarkStart w:id="87" w:name="_Toc29"/>
      <w:bookmarkEnd w:id="85"/>
      <w:bookmarkEnd w:id="86"/>
      <w:r>
        <w:rPr>
          <w:rtl w:val="true"/>
        </w:rPr>
        <w:t xml:space="preserve">باب </w:t>
      </w:r>
      <w:r>
        <w:rPr/>
        <w:t>12</w:t>
      </w:r>
      <w:r>
        <w:rPr>
          <w:rtl w:val="true"/>
        </w:rPr>
        <w:t xml:space="preserve">: </w:t>
      </w:r>
      <w:r>
        <w:rPr>
          <w:rtl w:val="true"/>
        </w:rPr>
        <w:t>آداب التعليم</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 المفضّل الشيباني، عن أحمد بن محمّد بن عيسى بن العباد، عن محمد بن عبدالجبار السدوسي، عن علي بن الحسين بن عون بن أبي حرب بن أبي الأسود الدئلي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أبي حرب بن أبي الأسود، عن أبيه أبي الأسود أنّ رجلاً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فبادر فدخل منزله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أمير المؤمنين قال 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فأجابه عن سؤاله،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عهدناك إذا سئلت عن المسألة كنت فيها كالسكة المحماة جواباً، فما بالك أبطأت اليوم عن جواب هذا الرجل حتى دخلت الحجرة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ولا رأى لثلاثة لا رأى الحاقن ولا حازق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وإن برقت في مخيل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يجتليها البصر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النظر</w:t>
      </w:r>
    </w:p>
    <w:p>
      <w:pPr>
        <w:pStyle w:val="BookText"/>
        <w:rPr/>
      </w:pPr>
      <w:r>
        <w:rPr>
          <w:rFonts w:ascii="Amiri" w:hAnsi="Amiri" w:eastAsia="Amiri" w:cs="Amiri"/>
          <w:color w:val="111111"/>
          <w:sz w:val="28"/>
          <w:sz w:val="28"/>
          <w:szCs w:val="28"/>
          <w:rtl w:val="true"/>
          <w:lang w:bidi="ar-SA"/>
        </w:rPr>
        <w:t xml:space="preserve">لساناً كشقشقه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البتار الذكر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وقلباً إذا استنطقته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عليها بواهي الدرر </w:t>
      </w:r>
    </w:p>
    <w:p>
      <w:pPr>
        <w:pStyle w:val="BookText"/>
        <w:rPr/>
      </w:pPr>
      <w:r>
        <w:rPr>
          <w:rFonts w:ascii="Amiri" w:hAnsi="Amiri" w:eastAsia="Amiri" w:cs="Amiri"/>
          <w:color w:val="111111"/>
          <w:sz w:val="28"/>
          <w:sz w:val="28"/>
          <w:szCs w:val="28"/>
          <w:rtl w:val="true"/>
          <w:lang w:bidi="ar-SA"/>
        </w:rPr>
        <w:t xml:space="preserve">ولست بامعة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وذاما الخبر؟</w:t>
      </w:r>
    </w:p>
    <w:p>
      <w:pPr>
        <w:pStyle w:val="BookText"/>
        <w:rPr/>
      </w:pPr>
      <w:r>
        <w:rPr>
          <w:rFonts w:ascii="Amiri" w:hAnsi="Amiri" w:eastAsia="Amiri" w:cs="Amiri"/>
          <w:color w:val="111111"/>
          <w:sz w:val="28"/>
          <w:sz w:val="28"/>
          <w:szCs w:val="28"/>
          <w:rtl w:val="true"/>
          <w:lang w:bidi="ar-SA"/>
        </w:rPr>
        <w:t xml:space="preserve">ولكنني مدرب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مع ما مضى ما غير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 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الحقوق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رعيتك بالعلم فأن تعلم أنّ الله عزّوجلّ إنما جعلك قيّاً لهم فيما آتاك من العلم، وفتح لك من خزائنه، فإن أحسنت في تعليم الناس ولم تخرق بهم ولم تضجر عليهم زادك الله من فضله، وإن أنت منعت الناس علمك وخرقت بهم عند طلبهم العلم كان حقاً على الله عزّوجلّ أن يسلبك العلم وبهاءه، ويسقط من القلوب محلّك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لينوا لمن تعلمون ولمن تتعلمون منه</w:t>
      </w:r>
      <w:r>
        <w:rPr>
          <w:rFonts w:eastAsia="Amiri" w:cs="Amiri" w:ascii="Amiri" w:hAnsi="Amiri"/>
          <w:color w:val="111111"/>
          <w:sz w:val="28"/>
          <w:szCs w:val="28"/>
          <w:rtl w:val="true"/>
          <w:lang w:bidi="ar-SA"/>
        </w:rPr>
        <w:t xml:space="preserve">. </w:t>
      </w:r>
      <w:bookmarkStart w:id="88" w:name="pg16365_222799"/>
    </w:p>
    <w:p>
      <w:pPr>
        <w:pStyle w:val="Heading3"/>
        <w:numPr>
          <w:ilvl w:val="2"/>
          <w:numId w:val="1"/>
        </w:numPr>
        <w:rPr/>
      </w:pPr>
      <w:bookmarkStart w:id="89" w:name="__RefHeading___Toc6532162_1280447820"/>
      <w:bookmarkStart w:id="90" w:name="_Toc30"/>
      <w:bookmarkEnd w:id="88"/>
      <w:bookmarkEnd w:id="89"/>
      <w:r>
        <w:rPr>
          <w:rtl w:val="true"/>
        </w:rPr>
        <w:t xml:space="preserve">باب </w:t>
      </w:r>
      <w:r>
        <w:rPr/>
        <w:t>13</w:t>
      </w:r>
      <w:r>
        <w:rPr>
          <w:rtl w:val="true"/>
        </w:rPr>
        <w:t xml:space="preserve">: </w:t>
      </w:r>
      <w:r>
        <w:rPr>
          <w:rtl w:val="true"/>
        </w:rPr>
        <w:t>النهي عن كتمان العلم والخيانة وجواز الكتمان عن غير أهله</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قال بيان وشفاء للمتقين من شيعة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اتقوا أنواع الكفر فتركوها، واتقوا الذنوب الموبقات فرفضوها، واتقوا إظهار أسرار الله تعالى و أسرار أزكياء عباده الأوصياء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فكتموها، واتقوا ستر العلوم عن أهلها المستحقين لها وفيهم نشروها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لى الوراق، عن سعد، عن إبراهيم بن مهزيار، عن أخيه علي، عن الحسين ابن سعيد عن الحارث بن محمد بن النعمان الأحول عن جميل بن صالح، عن الصادق، عن آبائه عن النبيّ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قام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بالحكمة الجهّال فتظلموها، ولا تمنعوها أهلها فتظلموهم، ولا تعينوا الظالم على ظلمه فيبطل فضلكم الخبر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عن أبيه، عن ابن أبي عمير، عن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له، وبغني لا يبخل بفضله على أهل دين الله، وبفقير لا يبيع آخرته بدنياه، و بجاهل لا يتكبّر عن طلب العلم، فإذا كتم العالم علمه، وبخل الغني بماله، وباع الفقير آخرته بدنياه، </w:t>
      </w:r>
    </w:p>
    <w:p>
      <w:pPr>
        <w:pStyle w:val="BookText"/>
        <w:rPr/>
      </w:pPr>
      <w:r>
        <w:rPr>
          <w:rFonts w:ascii="Amiri" w:hAnsi="Amiri" w:eastAsia="Amiri" w:cs="Amiri"/>
          <w:color w:val="111111"/>
          <w:sz w:val="28"/>
          <w:sz w:val="28"/>
          <w:szCs w:val="28"/>
          <w:rtl w:val="true"/>
          <w:lang w:bidi="ar-SA"/>
        </w:rPr>
        <w:t>و استكبر الجاهل عن طلب العلم، رجعت الدنيا إلى ورائها القهقرى، فلا تغرنّكم كثرة المساجد وأجساد قوم مختلفة،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العيش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خالطوهم بالبرانية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وخالفوهم في الباطن للمرء ما اكتسب، وهو مع من أحبّ، وانتظروا مع ذلك الفرج من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نكث بيعةً أو رفع لواء ضلالة أوكتم علماً أو اعتقل مالاً ظلماً أو أعان ظالماً على ظلمه وهو يعلم أنّه ظالم فقد برىء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بذل ما يضن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خالد المراغي، عن الحسن بن علي بن عمرو الكوفي، عن القاسم بن محمّد بن حمّاد الدلال، عن عبيد بن يعيش عن مصعب بن سلام، عن أبي سعيد،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تناصحوا في العلم فإنّ خيانة أحدكم في علمه أشدّ من خيانته في ماله، و إنّ الله مسائلكم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أخي دعبل،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علم إلّا لمستمع واع أو عالم ناطق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ابن الوليد، عن الصفار، عن ابن عيسى،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الكلام في التوحيد وغيره، و يكلّم الناس بما يعرفون ويكفّ عما ينكرون وإذا سألوك عن التوحيد </w:t>
      </w:r>
    </w:p>
    <w:p>
      <w:pPr>
        <w:pStyle w:val="BookText"/>
        <w:rPr/>
      </w:pPr>
      <w:r>
        <w:rPr>
          <w:rFonts w:ascii="Amiri" w:hAnsi="Amiri" w:eastAsia="Amiri" w:cs="Amiri"/>
          <w:color w:val="111111"/>
          <w:sz w:val="28"/>
          <w:sz w:val="28"/>
          <w:szCs w:val="28"/>
          <w:rtl w:val="true"/>
          <w:lang w:bidi="ar-SA"/>
        </w:rPr>
        <w:t>فقل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سألوك عن الكيفية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سألوك عن السمع فقل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العليم كلّم الناس بما يعرفون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سئل عن علم فكتمه حيث يجب إظهاره و تزول عنه التقيّة جاء يوم القيامة ملجاً بلجام من النار، 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كتم العالم العلم أهله، وزها الجاهل في تعلّم ما لابد منه، وبخل الغنيّ بمعروفه، وباع الفقير دينه بدنيا غيره جل البلاء وعظم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أبي حاتم، عن محمّد بن يزيد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سليم الطائفي، عن سميل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أبي طالب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أظلكم فتنة مظلمة عمياء مكتنفة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أبالحسن 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بآيات الله ويقتلون النبيّين بغير حق ذلك بما عصو او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ماضربوهم بأيديهم ولاقتلوهم بأسيافهم، ولكن سمعوا أحاديثهم فأذاعوها، فأخذوا عليها، فقتلوا، فصار ذلك قتلاً واعتداءاً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والهدي من بعد ما بيّناه للناس في الكتاب يعني بذلك نحن، والله المستعان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رجلاً أتى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عنه، ثم عاد فسكت فأدبر الرجل وهو يقول ويتلو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w:t>
      </w:r>
    </w:p>
    <w:p>
      <w:pPr>
        <w:pStyle w:val="BookText"/>
        <w:rPr/>
      </w:pPr>
      <w:r>
        <w:rPr>
          <w:rFonts w:ascii="Amiri" w:hAnsi="Amiri" w:eastAsia="Amiri" w:cs="Amiri"/>
          <w:color w:val="111111"/>
          <w:sz w:val="28"/>
          <w:sz w:val="28"/>
          <w:szCs w:val="28"/>
          <w:rtl w:val="true"/>
          <w:lang w:bidi="ar-SA"/>
        </w:rPr>
        <w:t xml:space="preserve">بعد ما بيّناه للناس في الكتاب فقال له أقبل إنا لو وجدنا أميناً لحدثناه، ولكن أعد لمنكر ونكير إذا أتياك في القبر فسألاك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شككت أو التويت ضرباك على رأسك بمطرقة معهما، تصير منه، رماداً،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ثم تعذب،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منكر و 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قعيد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أملكان يعدّ بان الناس في قبورهم؟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يعني بها والله المستعان، وإنّ الرجل منا إذا صارت إليه لم يكن له أولم يسعه إلا أن يبين للناس من يكون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بكير،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 قال 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 بن حازم، عن عبيس بن هشام، عن ابن جبلة، عن معروف بن خرّ بوذ،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يكذب الله و رسوله؟ حدّثوا الناس بما يعرفون وأمسكوا عما ينكرون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عن محمّد بن عبدالله عن ابن فضال، عن صفوان بن يحيى، عن إسحاق بن عمّار، عن عبد الأعلى،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الأمر معرفته وولايته فقط حتى تستره عمّن ليس من أهله، وبحسبكم أن تقولوا ما قلنا وتصمتوا عمّا صمتنا، فإنّكم إذا قلتم ما نقول وسلّمتم لنا فيما سكتنا عنه فقد آمنتم بمثل ما آمنا،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قال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ولا تحملوهم مالا يطيقون، فتغرونهم بنا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الجهال أن يتعلموا حتى أخذ على </w:t>
      </w:r>
    </w:p>
    <w:p>
      <w:pPr>
        <w:pStyle w:val="BookText"/>
        <w:rPr/>
      </w:pPr>
      <w:r>
        <w:rPr>
          <w:rFonts w:ascii="Amiri" w:hAnsi="Amiri" w:eastAsia="Amiri" w:cs="Amiri"/>
          <w:color w:val="111111"/>
          <w:sz w:val="28"/>
          <w:sz w:val="28"/>
          <w:szCs w:val="28"/>
          <w:rtl w:val="true"/>
          <w:lang w:bidi="ar-SA"/>
        </w:rPr>
        <w:t>العلماء أن يعلّموا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بن فضال، عن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محمّد، عن أبيهما، عن ثعلبة عن أبي،كهمش،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 كونوا في الناس كالنحل في الطير، ليس شيء من الطير إلا وهو يستضعفها، ولو يعلم ما في أجوافها لم يفعل بها 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بأبدانكم، وزائلوهم بقلوبكم وأعمالكم، فانّ لكلّ امرىء ما اكتسب من الإثم، وهو يوم القيامة مع من أحبّ أما أنكم لن تروا ما تحبّون و ما تأملون يا معشر الشيعة حتى يتفل يعضكم في وجوه بعض، و حتى يسمّي بعضكم بعضاً كذابين، وحتى لا يبق منكم على هذا الأمر إلا كالكحل في العين والملح في الزاد، وهو أقل الزاد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عن الثعلبي بإسناده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بعد أن ترك الحديث وألفيته على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تركت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تحدثني و أمّا أن أحدثك، فقال،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بن عتيبة، عن نجم الجزار،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بأربعين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شكر العالم على علمه أن يبذله لمن يستحقّه</w:t>
      </w:r>
      <w:r>
        <w:rPr>
          <w:rFonts w:eastAsia="Amiri" w:cs="Amiri" w:ascii="Amiri" w:hAnsi="Amiri"/>
          <w:color w:val="111111"/>
          <w:sz w:val="28"/>
          <w:szCs w:val="28"/>
          <w:rtl w:val="true"/>
          <w:lang w:bidi="ar-SA"/>
        </w:rPr>
        <w:t xml:space="preserve">. </w:t>
      </w:r>
      <w:bookmarkStart w:id="91" w:name="pg16365_222804"/>
    </w:p>
    <w:p>
      <w:pPr>
        <w:pStyle w:val="Heading3"/>
        <w:numPr>
          <w:ilvl w:val="2"/>
          <w:numId w:val="1"/>
        </w:numPr>
        <w:rPr/>
      </w:pPr>
      <w:bookmarkStart w:id="92" w:name="__RefHeading___Toc6532164_1280447820"/>
      <w:bookmarkStart w:id="93" w:name="_Toc31"/>
      <w:bookmarkEnd w:id="91"/>
      <w:bookmarkEnd w:id="92"/>
      <w:r>
        <w:rPr>
          <w:rtl w:val="true"/>
        </w:rPr>
        <w:t xml:space="preserve">باب </w:t>
      </w:r>
      <w:r>
        <w:rPr/>
        <w:t>14</w:t>
      </w:r>
      <w:r>
        <w:rPr>
          <w:rtl w:val="true"/>
        </w:rPr>
        <w:t xml:space="preserve">: </w:t>
      </w:r>
      <w:r>
        <w:rPr>
          <w:rtl w:val="true"/>
        </w:rPr>
        <w:t xml:space="preserve">من يجوز أخذ العلم منه و من لا يجوز، وذم التقليد والنهي عن متابعة غير المعصوم في كلّ ما يقول، ووجوب التمسك بعروة اتباعهم </w:t>
      </w:r>
      <w:r>
        <w:rPr>
          <w:rtl w:val="true"/>
        </w:rPr>
        <w:t>(</w:t>
      </w:r>
      <w:r>
        <w:rPr>
          <w:rtl w:val="true"/>
        </w:rPr>
        <w:t>عَلَيهِمَا السَّلَامُ</w:t>
      </w:r>
      <w:r>
        <w:rPr>
          <w:rtl w:val="true"/>
        </w:rPr>
        <w:t>)</w:t>
      </w:r>
      <w:r>
        <w:rPr>
          <w:rtl w:val="true"/>
        </w:rPr>
        <w:t>، و جواز الرجوع إلى رواة الاخبار والفقهاء الصالحين</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شيعتنا والمنتحلين مودتنا، إياكم و أصحاب الرأى فإنّهم أعداء السنن تفلتت منهم الأحاديث أن يحفظوها، وأعيتهم السنة أن يعوها، فاتخذوا عبادالله خولاً، وماله دولاً، فذلّت لهم الرقاب وأطاعهم الخلق أشباه الكلاب ونازعوا الحق أهله و تمثلوا بالأئمة الصادقين و هم من الكفّار الملاعين، فسئلوا عمّا لا يعلمون فأنفوا أن يعترفوا بأنهم لا يعلمون، فعارضوا الدين بآرائهم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الدين بالقياس لكان باطن الرجلين أولى بالمسح من ظاهرهما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منهم أميون لا يعلمون الكتاب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هؤلاء اليهود أميون لا يقرؤون الكتاب ولا يكتبون كالأُمِّي منسوب إلى أمه أى هو كما خرج من بطن أمه لا يقرأ ولا يكتب، لا يعلمون الكتاب المنزل من السماء ولا المتكذِّب به ولا يميزون بينهما إلا أماني أي إلّا أن يُقرأ عليهم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وكلامه لا يعرفون إن قرىء من الكتاب خلاف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فیه، وإن هم إلّا يظنّون أي ما يقرأ عليهم رؤساؤهم من تكذيب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نبوّته وإمامة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يقلّدونهم مع أنّه محرّم عليهم تقليدهم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القوم من اليهود كتبوا صفةً زعموا أنها صفة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خلاف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للمستضعفين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النبيّ المبعوث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طويل، عظيم البدن والبطن، أصهب الشعر،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بخلافه و هو يجيىء بعد هذا الزمان بخمسمائة سنة، وإنّما أرادوا بذلك لتبق لهم على ضعفائهم رئاستهم، وتدوم لهم إصاباتهم، ويكفّوا أنفسهم مؤونة 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خاصّته،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لهم مما كتبت أيديهم وويلٌ لهم مما يكسبون من هذه الصفات المحرّفات المخالفات لصفة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لهم من العذاب في أسوء بقاع جهنّم وويل لهم الشدّة من العذاب ثانيةً مضافةً إلى الأُولى ممّا يكسبونه من الأموال الّتى يأخذونها إذا ثبتوا أعوامهم على الكفر بمحمّد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والجحد لوصيه أخيه علي بن أبي طالب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هؤلاء القوم من اليهود لا يعرفون الكتاب إلا بما يسمعونه من علمائهم لاسبيل لهم إلى غيره فكيف ذمّهم بتقليدهم والقبول من علمائهم؟ وهل عوام اليهود إلّا كعوا منا يقلّدون علماء هم؟ فإن لم يجز لأولئك القبول من علمائهم لم يجز لهؤلاء القبول من علمائهم،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عوامنا و علمائنا و بين عوام اليهود و علمائهم فرق من جهة وتسوية من جهة أما من حيث استووا فإن الله قد ذمّ عوامنا بتقليدهم علمائهم كما ذمّ عوامهم، وأما من حيث افترقوافلا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لي يا ابن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عوام اليهود كانوا قد عرفوا علماءهم بالكذب الصريح، وبأكل الحرام والرشاء، وبتغيير الأحكام عن واجبها بالشفاعات والعنايات والمصانعات، وعرفوهم بالتعصب الشديد الذي يفارقون به أديانهم وأنهم إذا تعصبوا أزالوا حقوق من تعصّبوا عليه، وأعطوا ما لا يستحقه من تعصبوا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أموال غيرهم، وظلموهم من أجلهم، وعرفوهم يقارفون المحرمات، واضطروا بمعارف قلوبهم إلى أنّ من فعل ما يفعلونه فهو فاسق لا يجوز أن يصدق على الله ولا على الواسائط بين الخلق، وبين الله فلذلك ذمّهم لما قلّدوا من قد عرفوا و من قد علموا أنه لا يجوز قبول خبره، ولا تصديقه في حكاياته، ولا العمل بما يؤديه إليهم عمّن لم يشاهدوه، ووجب عليهم النظر بأنفسهم في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كانت دلائله أوضح من أن تخفى، وأشهر من أن تظهر لهم، وكذلك عوام أمّتنا إذا عرفوا من فقهائهم الفسق الظاهر والعصبية الشديدة، والتكالب على حطام الدنيا وحرامها، وإهلاك من يتعصبون عليه وإن كان لإصلاح أمره مستحقاً والترفرف بالبر والإحسان على من تعصبواله وإن كان للإذلال والإهانة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قلّد من عوامنا مثل هؤلاء الفقهاء فهم مثل اليهود الذين ذمّهم الله تعالى بالتقليد لفسقة فقهائهم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 يكون إلا بعض فقهاء الشيعة لاجميعهم، فأما من ركب من القبائح والفواحش مراكب فسقة فقهاء العامة فلا تقبلوا منهم عنا شيئاً ولا كرامة، وإنّما كثر التخليط فيا يتحمّل عنّا أهل البيت الذلك، لأنّ الفسقة يتحملون عنا فيحرفونه بأسره لجهلهم، ويضعون الأشياء على غير وجوهها لقلّة معرفتهم، وآخرين يتعمّدون الكذب علينا ليجروا من عرض الدنيا ما هوادهم إلى نار جهنم، ومنهم قوم نصاب لا يقدرون على القدح فينا فيتعلّمون بعض علومنا الصحيحة فيتوجهون به عند شیعتنا، وينتقصون بنا عند نصابنا ثم يضيفون إليه أضعافه وأضعاف أضعافه من الأكاذيب علينا التي نحن بر آءُ منها فيقبله المستسلمون من شيعتنا على أنّه من علومنا فضلوا وأضلوا وهم أضر على ضعفاء شيعتنا من جيش يزيد عليه اللعنة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فإنهم يسلبونهم الأرواح والأموال، وهؤلاء علماء السوء الناصبون المتشبهون بأنهم لنا موالون، ولأعدائنا معادون يدخلون الشكَ والشبهة على ضعفاء شيعتنا فيضلّونهم ويمنعونهم عن قصد الحقّ </w:t>
      </w:r>
    </w:p>
    <w:p>
      <w:pPr>
        <w:pStyle w:val="BookText"/>
        <w:rPr/>
      </w:pPr>
      <w:r>
        <w:rPr>
          <w:rFonts w:ascii="Amiri" w:hAnsi="Amiri" w:eastAsia="Amiri" w:cs="Amiri"/>
          <w:color w:val="111111"/>
          <w:sz w:val="28"/>
          <w:sz w:val="28"/>
          <w:szCs w:val="28"/>
          <w:rtl w:val="true"/>
          <w:lang w:bidi="ar-SA"/>
        </w:rPr>
        <w:t>المصيب، لاجرم أنّ من علم الله من قلبه من هؤلاء العلوام أنه لا يريد إلا صيانة دينه و تعظيم وليّه لم يتركه في يد هذا المتلبّس الكافر، ولكنّه يقيّض له مؤمناً يقف به على الصواب ثم يوفّقه الله للقبول منه فيجمع الله له بذلك خير الدنيا والآخرة، يجمع على من أضله لعن الدنيا وعذاب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اشرار علماء أمتنا المضلّون عنا، القاطعون للطرق إلينا المسمّون أضدادنا بأسمائنا الملقبون أندادنا بألقابنا، يصلّون عليهم وهم للعن مستحقون، ويلعنونا ونحن بكرمات الله مغمورون، وبصلوات الله وصلوات ملائكته المقربين علينا عن صلواتهم علينا مستغنون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خلق الله بعد إبليس وفرعون و نمرود وبعد المتسمّين بأسمائكم وبعد المتلقبين بألقابكم والآخذين لأمكنتم والمتأمرين في ممالككم؟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 إلا الذين تابوا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ما أورده فإنّ المراد حينئذ القراءة عليهم لاقراءتهم، وهو أظهر التفاسير لفظاً ومعناً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الشعر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في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خاصته أى أهل سرّه أو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والتكالب قال الفيروز آبادي المكالبة المشارّة والمضائقة والتكالب التواثب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والترفوف هو بسط الطائر جناحيه و هو كناية عن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الرفوف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فلاناً أى أحسن إليه قوله فيتوجهون أى يصيرون ذوي جاه ووجه معروف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وينقصون بنا أي يعيبوننا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يقيض له أي يسبب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عن النضر عن يحيى الحلبي، عن معلى ابن أبي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الناس من يقول آمنّا بالله وباليوم الآخر و ما هم بمؤمنين فليشرق الحكم وليغرّب، أما والله لا يصيب العلم إلّا من أهل بيت نزل عليهم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عن محمّد بن الفضيل،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الله بها من اتخذ دينه رأيه من غير إمام من أئمة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النعمان عن البزنطي،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رجل من أهل الكوفة سله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ولا تسألونني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شيء إلا خرج من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الناس حيث شاؤوا فوالله ليأتين الأمر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عاصم بن حميد، 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أدب نبيه على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نهيكم عنه فانتهوا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وائتمنه فسلمتم وجحد الناس، فوالله لنحبّكم أن تقولوا إذا قلنا، وتصمتوا إذا صمتنا، ونحن فيما بينكم وبين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الحكمة ولو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علي بن سيف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علم الناس إلى علمه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عبيد الله بن الحسين بن إبراهيم العلوي، عن محمّد بن علي بن حمزة العلويّ، عن أبيه،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والفرصة خلسة، والحكمة ضالة المؤمن فاطلبوا ولو عند المشرك، </w:t>
      </w:r>
    </w:p>
    <w:p>
      <w:pPr>
        <w:pStyle w:val="BookText"/>
        <w:rPr/>
      </w:pPr>
      <w:r>
        <w:rPr>
          <w:rFonts w:ascii="Amiri" w:hAnsi="Amiri" w:eastAsia="Amiri" w:cs="Amiri"/>
          <w:color w:val="111111"/>
          <w:sz w:val="28"/>
          <w:sz w:val="28"/>
          <w:szCs w:val="28"/>
          <w:rtl w:val="true"/>
          <w:lang w:bidi="ar-SA"/>
        </w:rPr>
        <w:t>تكونوا أحق بها وأهلها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عن أحمد بن عبدالمنعم عن حمّاد بن عثمان،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 اللؤلؤة النفيسة أن تجتلبها من الكبا الخسيسة فإنّ أبي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من الحكمة لتتلجلج في صدر المنافق نزاعاً إلى مظانها حتى يلفظ بها فيسمعها المؤمن فيكون أحق بها وأهلها فيلقفها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ثقاة أهل النقل عند العامة والخاصة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نبيه، أما بعد فدمتي بما أقول رهينة و أنابه زعيم إنّه لا يهيج على التقوى زرع قوم، ولا يظلماً عنه سنخ أصل و إن الخير كله فيمن عرف قدره، وكفى بالمرء جهلاً أن لا يعرف قدره، وأن أبغض الخلق عند الله رجل و كله إلى نفسه، جائر عن قصد السبيل مشغوف بكلام بدعة قدلهج فيها بالصوم والصلاة، فهو فتنة لمن افتتن به ضال عن هدى من كان قبله مضلَّ لمن اقتدى به حمال خطايا غيره، رهين بخطيئته، قد قمش جهلاً في جهّال غشوه، غار بأغباش، الفتنة، عمى عن الهدى قد سماه أشباه الناس عالماً، ولم يغن فيه يوماً سالماً، بكر فاستكثر مما قلّ منه خير مما كثر حتى إذا ارتوى من أجن واستكثر من غير طائل، جلس للناس قاضياً ضامناً لتخليص ما التبس على غيره، إن خالف من سبقه لم يأمن من نقض حكمه من يأتي بعده، كفعله بمن كان قبله، و إن نزلت به إحدى المهمات هيّأ لها حشواً من رأيه ثم قطع عليه، فهو من لبس الشبهات في مثل غزل العنكبوت لا يدري أصاب أم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يرى أنّ من وراء ما بلغ مذهباً، إن قاس شيئاً بشيء لم يكذِّب رأيه، وإن أظلم عليه أمر اكتتم به لما يعلم من نفسه من الجهل والنقص والضرورة كيلا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يعلم، ثم أقدم بغير علم فهو خائض عشوات، رکاب شبهات، خباط جهالات لا يعتذر مما لا يعلم فيسلم، ولا يعض في العلم بضرس قاطع فيغنم يذري </w:t>
      </w:r>
    </w:p>
    <w:p>
      <w:pPr>
        <w:pStyle w:val="BookText"/>
        <w:rPr/>
      </w:pPr>
      <w:r>
        <w:rPr>
          <w:rFonts w:ascii="Amiri" w:hAnsi="Amiri" w:eastAsia="Amiri" w:cs="Amiri"/>
          <w:color w:val="111111"/>
          <w:sz w:val="28"/>
          <w:sz w:val="28"/>
          <w:szCs w:val="28"/>
          <w:rtl w:val="true"/>
          <w:lang w:bidi="ar-SA"/>
        </w:rPr>
        <w:t>الروايات ذرو الريح الهشيم تبكي منه المواريث و تصرخ منه الدماء، ويستحل بقضائه الفرج الحرام، ويحرّم به الحلال، لا يسلم بإصدار ما عليه ورد ولا يندم على ما منه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عليكم بالطاعة والمعرفة بمن لا تعذرون بجهالته، فإنّ العلم الذي هبط به آدم وجميع ما فضلت به النبيّ ون إلى محمّد خاتم النبيّين في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يُتاه بكم؟ بل أين تذهبون يا من نسخ من أصلاب أصحاب السفينة فهذه مثلها فيكم فاركبوها فكمانجا في هاتيك من نجا كذلك ينجو في هذي من دخلها، أنارهين بذلك قسماً حقاً، 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تخلّف ثم الويل لمن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بلغكم ما قال فيهم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بيتى وإنهما لن يفترقا حتى يردا على الحوض، فانظروا كيف تخلفوني فيها؟ ألا هذا عذب فرات فاشربوا، وهذا ملح أجاج فاجتنبوا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الفقرتان متقاربتان في المعني ويحتمل أن يكون المراد بهما عدم فوت المنافع الدنيوية أيضاً بالتقوى، ويحتمل أن يراد بإحداهما إحداهما وبالأخرى الأخرى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 ولا يظلماً عليها زرع قوم، وإن الخير كله فيمن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 أي مقداره و منزلته بالنسبة إلى مخلوقات الله تعالى وأنه أي شيء منها، ولأيّ شيء خلق، وماطوره المرسوم له في كتاب ربه و سنن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عن قصد السبيل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عن الطريق،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و وسطه، وفي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بالحاء المهملة من الحيرة مشغوف بكلام بدعة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غلاف القلب وهو جلدة دون الحجاب،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 الحبّ أي بلغ شغافه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لهج فيها بالصوم والصلاة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اللهج بالشيء الولوع به، و ضمير فيها راجع إلى البدعة أي هو حريص في مبتدعات الصلاة والصوم،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عن هدى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قبله هدى بضم الهاء وفتح الدال أو فتح الهاء و 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اقتدى به في حياته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بخطيئته أي هو مرهون بها 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رهين بكذا أي مأخوذ به قدقش جهلاً في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الكتابين ورجل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الشيء المتفرّق غشوه أي أحاطوا به وليس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بأغباش الفتنة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الغبش ظلمة آخر الليل والجمع أغباش أي غفل وانخدع واغترّ بسبب ظلمة الفتن والجهالات أوفيها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يغن فيه يوماً سالماً، قال الجزري 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سماه الناس عالماً ولم يغن في العلم يوماً تاماً من قولك غنيت بالمكان أغنى إذا أقمت به انتهى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أي من النقص بأن يكون نعتاً لليوم، أو سالماً من الجهل بأن يكون حالاً عن ضمير الفاعل بكر فاستكثر مما قلّل منه خير مما كثر أي خرج في الطلب بكرةً، كناية عن شدّة طلبه واهتمامه في كلّ يوم أو في أوّل العمر و ابتداء الطلب، وما موصولة، وهي مع صلتها صفة المحذوف أي من شيء ما قلّ منه خير مما كثر، ويحتمل أن تكون ما مصدرية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مبتدأ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خبره، كقولهم تسمع بالمعيدي خير من أن تراه، والمراد بذلك الشيء إما الشبهات المضلة والآراء الفاسدة والعقائد الباطلة أو زهرات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ارتوى من آجن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المتعفن المتغير، استعير للآراء الباطلة والأهواء الفاسدة واستكثر من غير طائل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لاطائل فيه إذا لم يكن فيه غناء و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نزلت به إحدى المهمات و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أي كثيراً لا 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عليه أي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فهو من لبس الشبهات في مثل غزل العنكبوت قال ابن ميثم وجه هذا التمثيل أنّ الشبهات التي تقع على ذهن مثل هذا الموصوف إذا قصد حل قضيّة مبهمة تكثر فتلتبس على ذهنه وجه الحق منها فلا يعتدي له لضعف ذهنه، فتلك الشبهات في الوهاء تشبه نسبح العنكبوت و ذهنه فيها يشبه لذباب الواقع فيه، فكمالا يتمكن الذباب من خلاص نفسه من شباك العنكبوت لضعفه كذلك ذهن هذا الرجل </w:t>
      </w:r>
    </w:p>
    <w:p>
      <w:pPr>
        <w:pStyle w:val="BookText"/>
        <w:rPr/>
      </w:pPr>
      <w:r>
        <w:rPr>
          <w:rFonts w:ascii="Amiri" w:hAnsi="Amiri" w:eastAsia="Amiri" w:cs="Amiri"/>
          <w:color w:val="111111"/>
          <w:sz w:val="28"/>
          <w:sz w:val="28"/>
          <w:szCs w:val="28"/>
          <w:rtl w:val="true"/>
          <w:lang w:bidi="ar-SA"/>
        </w:rPr>
        <w:t>لا يقدر على التخلّص من تلك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المراد تشبيه ما يلبس على الناس من الشبهات بنسج العنكبوت لضعفها وظهور بطلانها، لكن تقع فيها ضعفاء العقول فلا يقدرون على التخلّص منها الجهلهم وضعف يقينهم، والأوّل أنسب بما بعده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يرى أنّ من روراء ما بلغ مذهباً، أي أنه لو فور جهله يظنّ أنه بلغ غايه العلم فليس بعد ما بلغ إليه فكره لأحد مذهب و موضع تفكر فهو خائض عشوات أي يخوض ويدخل في ظلمات الجهالات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جهالات الخبط المشي على غير استواء أي خبّاط في الجهالات أو بسببها ولا يعض في العلم بضرس قاطع كناية عن عدم إتقانه للقوانين الشرعيّة وإحاطته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يعض فلان على الأمر الفلاني بضرس إذا لم يحكمه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الروايات ذرو الريح الهشيم قال الفيروز آبادي ذرت الريح الشيء ذرواً و أذرته وذرّت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أطارته وأذهبته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الهشيم نبت يا بس متكسّر، أو يابس كل كلاء وكلّ شجر، ووجه التشبيه صدور فعل بلاروية من غير أن يعود إلى الفاعل نفع وفائدة، فإنّ هذا الرجل المتصفّح للروايات ليس له بصيرة بها ولا شعور بوجه العمل بها بل هو يمر على رواية بعد أخرى ويمشي عليها من غير فائدة كما أنّ الريح التي تذري الهشيم لاشعور لها بفعلها، ولا يعود إليها من ذلك، نفع وإنّما أتى الذرو مكان الإذراء لاتحاد معنييها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يذروا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ذرته الريح وأذرته تذروه و تذريه إذا أطارته،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يذروا الرواية ذرو الريح الهشيم أي يسرد الرواية كما تنسف الريح هشيم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منه المواريث و تصرخ منه الدماء الظاهر أنهما على المجاز، ويحتمل حذف المضاف أي أهل المواريث و أهل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بإصدار ما عليه ورد أي لا يسلم عن الخطأ في إرجاع ما عليه وردمن المسائل أي في جوابها، وفي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لامليىء والله بإصدار ما عليه ورد أي لا يستحق ذلك </w:t>
      </w:r>
    </w:p>
    <w:p>
      <w:pPr>
        <w:pStyle w:val="BookText"/>
        <w:rPr/>
      </w:pPr>
      <w:r>
        <w:rPr>
          <w:rFonts w:ascii="Amiri" w:hAnsi="Amiri" w:eastAsia="Amiri" w:cs="Amiri"/>
          <w:color w:val="111111"/>
          <w:sz w:val="28"/>
          <w:sz w:val="28"/>
          <w:szCs w:val="28"/>
          <w:rtl w:val="true"/>
          <w:lang w:bidi="ar-SA"/>
        </w:rPr>
        <w:t>ولا يقوي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المليىء بالهمز الثقة الغني وقد ملؤ فهو مليىء بين الملاءة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أولع الناس بترك الهمزة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مليىء والله بإصدار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يندم على ما منه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يندم على ما قصر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ولا هو أهل لما منه 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على الناس وتقدم عليهم بسببه من ادعاء العلم، وليست هذه الفقرة أصلاً في نهج البلاغة وقال ابن أبي الحديد في كتاب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أهل لما فرط به أي ليس بمستحق للمدح الذي 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على نسخة المنقول عنه جميع تلك الأوصاف لصف واحد من الناس، و على ما في الكتابين من زيادة و رجل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قمش جهلاً فالفرق بين الرجلين إما بأن يكون المراد بالأوّل الضال في أصول العقائد كالمشبّهة والمجبرة، والثاني هو المتفقه في فروع الشرعيّات وليس بأهل لذلك، أو بان يكون المراد بالأوّل من نصب نفسه لسائر مناصب الإفادة دون منصب القضاء، وبالثاني من نصب نفسه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يُناه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التيه بمعنى التحيّر و الضلال أي أين يذهب الشيطان أو الناس بكم متحيّرين؟ بل أين تذهبون إضراب عما يفهم سابقاً من أنّ الداعي لهم على ذلك غيرهم، و أنّهم مجبورون على ذلك أي بل أنتم باختياركم تذهبون عن الحق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نسخ من أصلاب أصحاب السفينة النسخ الإزالة والتغيير أي كنتم في أصلاب من ركب سفينة نوح فأنزلتم عن تلك الأصلاب فاعتبروا بحال أجدادكم و تفكروا في كيفية نجاتهم فإنّ مثل أهل البيت كمثل سفينة نوح وتي و ذي للإشارة إلى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حقاً أي أقسم قسماً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المتكلّفين أي المتصنّعين بما لست من أهله، و لست ممن يدعي الباطل و يقول الشيء من غير حقيقة إني تارك فيكم الثقلين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عترتى سماهما ثقلين لأنّ الأخذ بهما و العمل بها ثقيل، ويقال لكلّ خطير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فسماهما ثقلين إعظاماً لقدرهما و تفخيماً لشأنها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بدل </w:t>
      </w:r>
    </w:p>
    <w:p>
      <w:pPr>
        <w:pStyle w:val="BookText"/>
        <w:rPr/>
      </w:pPr>
      <w:r>
        <w:rPr>
          <w:rFonts w:ascii="Amiri" w:hAnsi="Amiri" w:eastAsia="Amiri" w:cs="Amiri"/>
          <w:color w:val="111111"/>
          <w:sz w:val="28"/>
          <w:sz w:val="28"/>
          <w:szCs w:val="28"/>
          <w:rtl w:val="true"/>
          <w:lang w:bidi="ar-SA"/>
        </w:rPr>
        <w:t xml:space="preserve">من الثقلين و إنهما لن يفترقا يدلّ على أن لفظ القرآن و معناه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هذا أي سبيل الحق الذي أريتكموه عذب فراتٌ أي شديد العذوبة و هذا أي سبيل الباطل الذي حذرتكموه ملحٌ أُجَاجٌ أي مالح شديد الملوحة والمرارة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البر بأن تأتوا البيوت من ظهورها و لكنَّ البر من اتقى و أتوا البيوت من أبوابها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الله وسبيله والدعاة إلى الجنّة و القادة إليها والأدلاء عليها إلى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البر بأن تأتوا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يأتي الأمر من وجهها من أي الأمور كان</w:t>
      </w:r>
      <w:r>
        <w:rPr>
          <w:rFonts w:eastAsia="IRNazanin" w:cs="IRNazanin"/>
          <w:color w:val="111111"/>
          <w:sz w:val="28"/>
          <w:szCs w:val="28"/>
          <w:rtl w:val="true"/>
          <w:lang w:bidi="fa-IR"/>
        </w:rPr>
        <w:t xml:space="preserve">. </w:t>
      </w:r>
      <w:bookmarkStart w:id="94" w:name="pg16365_222815"/>
    </w:p>
    <w:p>
      <w:pPr>
        <w:pStyle w:val="Heading3"/>
        <w:numPr>
          <w:ilvl w:val="2"/>
          <w:numId w:val="1"/>
        </w:numPr>
        <w:rPr/>
      </w:pPr>
      <w:bookmarkStart w:id="95" w:name="__RefHeading___Toc6532166_1280447820"/>
      <w:bookmarkStart w:id="96" w:name="_Toc32"/>
      <w:bookmarkEnd w:id="94"/>
      <w:bookmarkEnd w:id="95"/>
      <w:r>
        <w:rPr>
          <w:rtl w:val="true"/>
        </w:rPr>
        <w:t xml:space="preserve">باب </w:t>
      </w:r>
      <w:r>
        <w:rPr/>
        <w:t>15</w:t>
      </w:r>
      <w:r>
        <w:rPr>
          <w:rtl w:val="true"/>
        </w:rPr>
        <w:t xml:space="preserve">: </w:t>
      </w:r>
      <w:r>
        <w:rPr>
          <w:rtl w:val="true"/>
        </w:rPr>
        <w:t>ذم علماء السوء و لزوم التحرز عنهم</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هارون، عن ابن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ابن عيسى عن أبيه، عن ابن أذينة، عن أبان ابن أبي عياش، 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أنّه كلام له العلماء رجلان رجل عالم آخذ بعلمه فهذا ناج و عالم تارك لعلمه فهذا هالك، وإنّ أهل النار ليتأذون بريج العالم التارك لعلمه، و إن أشدّ أهل النار ندامة و حسرةً رجل دعا عبداً إلى الله عزّوجلّ فاستجاب له و قبل منه و أطاع الله عزّوجل فأدخله الله الجنة، و أدخل الداعي النار بتركه علمه و اتباعه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عليكم خصلتان اتِّباع الهوى و طول الأمل، أما اتباع الهوى فيصد عن الحق، وطول الأمل ينسى الآخرة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عن ابن بطة، عن البرقي، عن أبيه بإسناده يرفعه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رجلان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عليم اللسان فاسق و رجل جاهل القلب ناسك، هذا يصدّ بلسانه عن فسقه، و هذا بنسكه عن جهله، فاتقوا الفاسق من العلماء، و </w:t>
      </w:r>
    </w:p>
    <w:p>
      <w:pPr>
        <w:pStyle w:val="BookText"/>
        <w:rPr/>
      </w:pPr>
      <w:r>
        <w:rPr>
          <w:rFonts w:ascii="Amiri" w:hAnsi="Amiri" w:eastAsia="Amiri" w:cs="Amiri"/>
          <w:color w:val="111111"/>
          <w:sz w:val="28"/>
          <w:sz w:val="28"/>
          <w:szCs w:val="28"/>
          <w:rtl w:val="true"/>
          <w:lang w:bidi="ar-SA"/>
        </w:rPr>
        <w:t xml:space="preserve">الجاهل من المتعبدين، أولئك فتنة كلّ مفتون،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هلاك أمتى على يدي كلّ منافق عليم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محمد بن سنان عن زياد بن المنذر،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سيف الشيطان، و شرب الخمر و هو فخ الشيطان، وحبّ الدينار و الدرهم و هوسهم الشيطان 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الحميري، عن هارون، عن ابن زياد،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أفلا تسألوني ما طحنها؟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طحنها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 القرّاء الفسقة، و الجبابرة الظلمة، و الوزراء الخونة والعرفاء الكذبة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النار 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الحصينة أفلا تسألوني ما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القاشاني، عن الإصفهاني، عن المنقري،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للدنيا فاتهموه على دينكم فإنّ كلّ محبّ يحوط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 بينك عالماً مفتوناً بالدنيا فيصدك عن طريق محبّتي، فإنّ أولئك قطاع طريق عبادي المريدين، إن أدنى ما أنا صانع بهم أن أنزع حلاوة مناجاتي من قلوبهم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عن سعد، عن محمد ابن أبي الخطاب، عن ابن محبوب،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ابن عثمان،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شاعراً يتبعه أحد؟ إنما هم قوم تفقهوا لغير الدين فضلوا و أضلّوا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الكراجکی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بلاءاً و أعظمهم عناءاً من بلي بلسان مطلق و قلب مطبق فهو لا يحمد إن سكت ولا يحسن إن 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 الشرّ شرار العلماء، وإن خير الخير خيار العلماء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عالم متهتك، و جاهل متنسك فالجاهل يغش الناس بتنسكه و العالم يغرهم بتهتكه</w:t>
      </w:r>
      <w:r>
        <w:rPr>
          <w:rFonts w:eastAsia="Amiri" w:cs="Amiri" w:ascii="Amiri" w:hAnsi="Amiri"/>
          <w:color w:val="111111"/>
          <w:sz w:val="28"/>
          <w:szCs w:val="28"/>
          <w:rtl w:val="true"/>
          <w:lang w:bidi="ar-SA"/>
        </w:rPr>
        <w:t xml:space="preserve">. </w:t>
      </w:r>
      <w:bookmarkStart w:id="97" w:name="pg16365_222818"/>
    </w:p>
    <w:p>
      <w:pPr>
        <w:pStyle w:val="Heading3"/>
        <w:numPr>
          <w:ilvl w:val="2"/>
          <w:numId w:val="1"/>
        </w:numPr>
        <w:rPr/>
      </w:pPr>
      <w:bookmarkStart w:id="98" w:name="__RefHeading___Toc6532168_1280447820"/>
      <w:bookmarkStart w:id="99" w:name="_Toc33"/>
      <w:bookmarkEnd w:id="97"/>
      <w:bookmarkEnd w:id="98"/>
      <w:r>
        <w:rPr>
          <w:rtl w:val="true"/>
        </w:rPr>
        <w:t xml:space="preserve">باب </w:t>
      </w:r>
      <w:r>
        <w:rPr/>
        <w:t>16</w:t>
      </w:r>
      <w:r>
        <w:rPr>
          <w:rtl w:val="true"/>
        </w:rPr>
        <w:t xml:space="preserve">: </w:t>
      </w:r>
      <w:r>
        <w:rPr>
          <w:rtl w:val="true"/>
        </w:rPr>
        <w:t>النهي عن القول بغير علم، و الافتاء بالرأي و بيان شرائطه</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على، عن أبيه، عن ابن أبي عمير، عن يونس بن يعقوب، عن أبي يعقوب إسحاق بن عبدالله،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عير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و هو يوصيه خذ مني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أحدكم إلا بربه، ولا يخاف إلا ذنبه، ولا يستحيي أن يتعلم ما لم يعلم، ولا يستحيي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واعلموا أن الصبر من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المثنى بن الوليد عن ميمون بن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أحمد و عبدالله ابني محمّد بن عيسى، عن علي بن الحكم عن ابن عميرة، عن مفضّل بن يزيد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خصلتين فيهما هلك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الله بالباطل، وتفتي الناس بما لا تعلم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اليقطيني، عن يونس،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 فيها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الأشعري، عن الواسطي يرفعه إلى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حقيقة الإيمان أن تؤثر الحق و إن ضرك على الباطل و إن نفعك، و أن لا يجوز منطقك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الواسطي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إبراهيم عن زيد بن محمّد البغدادي، عن أبي القاسم عبدالله بن أحمد الطائي، عن أبيه، عن علي بن موسى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رحلتم فيهنّ ما قدرتم على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عبد إلا ذنبه ولا يرجو إلا ربه عزّ و جلّ، ولا يستحيى الجاهل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ولا يستحيى أحد إذا لم يعلم أن يتعلّم و الصبر من الإيمان بمنزلة الرأس من الجسد، و لا إيمان لمن لاصبر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بالكوفة، عن محمّد بن عبدالله الحضرمي، عن سعيد بن عمرو الأشعثي، عن سفيان بن عيينة،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كلمات لو ركبتم المطي فأنضيتموها لم تصيبوا مثلهنّ ألّا يرجو أحد إلا ربّه، ولا يخاف إلا ذنبه، ولا يستحيي إذا لم يعلم أن يتعلّم، ولا يستحيي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الصبر من الإيمان بمنزلة الرأس من الجسد، ولا خير في جسد لا رأس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أبي الجارود، عن أبي عبيدة،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لا 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w:t>
      </w:r>
    </w:p>
    <w:p>
      <w:pPr>
        <w:pStyle w:val="BookText"/>
        <w:rPr/>
      </w:pPr>
      <w:r>
        <w:rPr>
          <w:rFonts w:ascii="Amiri" w:hAnsi="Amiri" w:eastAsia="Amiri" w:cs="Amiri"/>
          <w:color w:val="111111"/>
          <w:sz w:val="28"/>
          <w:sz w:val="28"/>
          <w:szCs w:val="28"/>
          <w:rtl w:val="true"/>
          <w:lang w:bidi="ar-SA"/>
        </w:rPr>
        <w:t>بجحود آية من كتاب الله و لادين لمن دان بفرية باطل على الله، و لادين لمن دان بطاعة من عصى الله تبارك و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لاخير في دين لا تفقه فيه ولاخير في دنيا لا تدبّر فيها، ولاخير في نسك لاورع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 و البزنطي، عن، درست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على خلقه أن يقولوا ما يعلمون و يكفوا عما لا يعلمون، فإذا فعلوا ذلك فقد والله أدوا إليه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ابن رئاب،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عبيد الله الأشعري، عن ابن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يستحيى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الفتيا لمن لا يستفتي من الله عزّ و جلّ بصفاء سره وإخلاص عمله و علانيته و برهان من ربِّه في كل حال، لأن من أفتى فقد حكم، و الحكم لا يصح إلا بإذن من الله و برهانه، و من حكم بالخبر بلا معاينة فهو جاهل مأخوذ بجهله مأثوم بحكمه،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أجرؤكم بالفتيا أجرؤكم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يعلم المفتي أنّه هو الذي يدخل بين الله تعالى و بين عباده و هو الحاجز بين الجنّة و النار؟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بعلمي غيري و أنا قد حرمت نفسي نفعها، ولا تحل الفتيا في الحلال و الحرام بين الخلق إلا لمن كان أتبع الخلق من أهل زمانه و ناحيته و بلده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أشرفت على مراد الله عزّوجلّ في أمثال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هلكت و أهلكت و المفتي يحتاج إلى </w:t>
      </w:r>
    </w:p>
    <w:p>
      <w:pPr>
        <w:pStyle w:val="BookText"/>
        <w:rPr/>
      </w:pPr>
      <w:r>
        <w:rPr>
          <w:rFonts w:ascii="Amiri" w:hAnsi="Amiri" w:eastAsia="Amiri" w:cs="Amiri"/>
          <w:color w:val="111111"/>
          <w:sz w:val="28"/>
          <w:sz w:val="28"/>
          <w:szCs w:val="28"/>
          <w:rtl w:val="true"/>
          <w:lang w:bidi="ar-SA"/>
        </w:rPr>
        <w:t>معرفة معاني القرآن و حقائق السنن وبواطن الإشارات والآداب و الإجماع و الاختلاف و الاطلاع على أصول ما أجمعوا عليه و ما اختلفوا فيه ثمّ حسن الاختيار ثم العمل الصالح ثم الحكمة ثم التقوى ثم حينئذ إن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ما لا تعلم بل لاتقل كلّ ما تعلم، فإنّ الله سبحانه قد فرض على جوارحك كلّها فرائض يحتج بها عليك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 يضرك على الكذب حيث ينفعك، و أن لا يكون في حديثك فضل عن علمك، و أن تتقي الله في حديث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في وصيته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وإن قل ما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الكراجکی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من لا يعلم سقط الاختلاف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فقهاء المدينة المتفق على علمه فقهه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إليك لا أعرف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 لا تنظر إلى طول لحيتي وكثرة الناس حولي و الله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شيخ من قريش جالس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ألزمها،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رأيتك في مجلس أنبل منك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يقطع لساني أحبّ إليَّ أن أتكلّم بما لا علم لي به</w:t>
      </w:r>
      <w:r>
        <w:rPr>
          <w:rFonts w:eastAsia="Amiri" w:cs="Amiri" w:ascii="Amiri" w:hAnsi="Amiri"/>
          <w:color w:val="111111"/>
          <w:sz w:val="28"/>
          <w:szCs w:val="28"/>
          <w:rtl w:val="true"/>
          <w:lang w:bidi="ar-SA"/>
        </w:rPr>
        <w:t xml:space="preserve">. </w:t>
      </w:r>
      <w:bookmarkStart w:id="100" w:name="pg16365_222822"/>
    </w:p>
    <w:p>
      <w:pPr>
        <w:pStyle w:val="Heading3"/>
        <w:numPr>
          <w:ilvl w:val="2"/>
          <w:numId w:val="1"/>
        </w:numPr>
        <w:rPr/>
      </w:pPr>
      <w:bookmarkStart w:id="101" w:name="__RefHeading___Toc6532170_1280447820"/>
      <w:bookmarkStart w:id="102" w:name="_Toc34"/>
      <w:bookmarkEnd w:id="100"/>
      <w:bookmarkEnd w:id="101"/>
      <w:r>
        <w:rPr>
          <w:rtl w:val="true"/>
        </w:rPr>
        <w:t xml:space="preserve">باب </w:t>
      </w:r>
      <w:r>
        <w:rPr/>
        <w:t>17</w:t>
      </w:r>
      <w:r>
        <w:rPr>
          <w:rtl w:val="true"/>
        </w:rPr>
        <w:t xml:space="preserve">: </w:t>
      </w:r>
      <w:r>
        <w:rPr>
          <w:rtl w:val="true"/>
        </w:rPr>
        <w:t>ما جاء في تجويز المجادلة و المخاصمة في الدين و النّهى عن المراء</w:t>
      </w:r>
      <w:bookmarkEnd w:id="1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لجدال في الدين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نهوا عنه،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لكنه نهي عن الجدال بغير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الله يقول؟ و لا تجادلوا أهل الكتاب إلا بالتي هي أحسن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فالجدال بالّتي هي أحسن قد قرنه العلماء بالدين، والجدال بغير الّتي هي أحسن محرّم و حرّمه الله تعالى على شيعتنا، وكيف يحرّم الله الجدال جملة و هو يقول؟ و قالوا لن يدخل الجنّة إلا من كان هوداً 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تلك أمانيهم قل هاتوا برهانكم إن كنتم صادقين فجعل علم الصدق و الإيمان بالبرهان و هل يؤتى بالبرهان إلا في الجدال بالّتي هي أحسن؟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الجدال بالّتي هي أحسن والتي ليست بأحسن؟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بغير التي هي أحسن أن تجادل مبطلاً فيورد عليك باطلاً فلاتردّه بحجة قد نصبها الله تعالى و لكن تجحد قوله، أو تجحد حقاً يريد ذلك المبطل أن يعين به باطله فتجحد ذلك الحق مخافة أن يكون له عليك </w:t>
      </w:r>
    </w:p>
    <w:p>
      <w:pPr>
        <w:pStyle w:val="BookText"/>
        <w:rPr/>
      </w:pPr>
      <w:r>
        <w:rPr>
          <w:rFonts w:ascii="Amiri" w:hAnsi="Amiri" w:eastAsia="Amiri" w:cs="Amiri"/>
          <w:color w:val="111111"/>
          <w:sz w:val="28"/>
          <w:sz w:val="28"/>
          <w:szCs w:val="28"/>
          <w:rtl w:val="true"/>
          <w:lang w:bidi="ar-SA"/>
        </w:rPr>
        <w:t>فيه حجة لأنك لاتدري كيف المخلص منه، فذلك حرام على شيعتنا أن يصيروا فتنة على ضعفاء إخوانهم و على المبطلين أمّا المبطلون فيجعلون ضعف الضعيف منكم إذا تعاطى مجادلته و ضعف في يده حجّة له على باطله و أمّا الضعفاء منكم فتغمّ قلوبهم لما يرون من ضعف المحق في يد المبطل، و أمّا الجدال التي هي أحسن فهو ما أمر الله تعالى به نبيه أن يجادل ما به من جحد البعث بعد الموت و إحياءه له فقال الله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 نسي خلقه قال من يحيي العظام وهي رميم فقال الله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 هو بكل خلق عليم الذي جعل لكم من الشجر الأخضر ناراً فإذا أنتم توقدون فأراد الله من نبيّه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 هي رميم؟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أفيعجز من ابتدى به لامن شيء أن يعيده بعد أن يبلى؟ بل ابتداؤه أصعب عندكم من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كمن النار الحارّة في الشجر الأخضر الرطب يستخرجها فعرّفكم أنه على إعادة ما بلى أقدر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الذي خلق السموات والأرض بقادر على أن يخلق مثلهم بلى و هو 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خلق السماوات و الأرض بقادر على أن يخلق مثلهم بلى و هو الخلاق العليم أي إذا كان خلق السماوات أعظم وأبعد في أوهامكم و قدركم أن تقدروا عليه من إعادة البالي فكيف جوزتم من الله خلق هذا الأعجب عندكم و الأصعب لديكم و لم تجوّزوا منه ما هو أسهل عندكم من إعادة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بالّتي هي أحسن لأن فيها قطع عذر الكافرين و إزالة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الجدال بغير التي هي أحسن بأن تجحد حقاً لا يمكنك أن تفرّق بينه وبين باطل من تجادله و إنّما تدفعه عن باطله بأن تجحد الحق فهذا هو المحرّم لأنك مثله، جحد هو حقاً وجحدت أنت حقاً آخر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و قال يا ابن رسول الله أفجادل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الصادق مهما ظننت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فلا تظن به مخالفة الله أو ليس الله تعالى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وجادلهم بالتي هي أحسن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ضرب الله مثلاً أفتظنّ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ما أمره الله به فلم يجادل بما أمره الله به ولم يخبر عن الله بما أمره أن يخبر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الذين يجادلون في دينه أولئك ملعونون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المماراة و مجاراة من لاعقل له و لاعلم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والجدال فإنّه يورث الشكّ في دین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يدعو أصحابه، من أراد الله به خيراً سمع و عرف ما يدعوه إليه، و من أراد الله به شرّاً طبع على قلبه فلا يسمع ويعقل و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اخرجوا من عندك قالوا للذين أوتوا العلم ماذا قال آنفاً أولئك الذين طبع الله على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 و لا تسمع الصم الدعاء إذا ولوا مدبرين و ما أنت بهادي العمي عن ضلالتهم الآية</w:t>
      </w:r>
      <w:r>
        <w:rPr>
          <w:rFonts w:eastAsia="Amiri" w:cs="Amiri" w:ascii="Amiri" w:hAnsi="Amiri"/>
          <w:color w:val="111111"/>
          <w:sz w:val="28"/>
          <w:szCs w:val="28"/>
          <w:rtl w:val="true"/>
          <w:lang w:bidi="ar-SA"/>
        </w:rPr>
        <w:t xml:space="preserve">. </w:t>
      </w:r>
      <w:bookmarkStart w:id="103" w:name="pg16365_222825"/>
    </w:p>
    <w:p>
      <w:pPr>
        <w:pStyle w:val="Heading3"/>
        <w:numPr>
          <w:ilvl w:val="2"/>
          <w:numId w:val="1"/>
        </w:numPr>
        <w:rPr/>
      </w:pPr>
      <w:bookmarkStart w:id="104" w:name="__RefHeading___Toc6532172_1280447820"/>
      <w:bookmarkStart w:id="105" w:name="_Toc35"/>
      <w:bookmarkEnd w:id="103"/>
      <w:bookmarkEnd w:id="104"/>
      <w:r>
        <w:rPr>
          <w:rtl w:val="true"/>
        </w:rPr>
        <w:t xml:space="preserve">باب </w:t>
      </w:r>
      <w:r>
        <w:rPr/>
        <w:t>18</w:t>
      </w:r>
      <w:r>
        <w:rPr>
          <w:rtl w:val="true"/>
        </w:rPr>
        <w:t xml:space="preserve">: </w:t>
      </w:r>
      <w:r>
        <w:rPr>
          <w:rtl w:val="true"/>
        </w:rPr>
        <w:t>ذم انكار الحق و الاعراض عنه والطعن على أهله</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محمد بن عليّ الكوفيّ، عن علي بن النعمان، عن عبدالله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عبد في قلبه مثقال حبة من خردل من كبر، ولا يدخل النار عبد في قلبه مثقال حبة من خردل 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الرجل ليلبس الثوب أو يركب الدابة فيكاد يعرف منه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إنّما الكبر إنكار الحق، والإيمان الإقرار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الحكم، عن سيف،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غمص الخلق و 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 يطعن على أهله، و من فعل ذلك فقد نازع الله عزّ و جلّ في ردائه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bookmarkStart w:id="106" w:name="pg16365_222826"/>
    </w:p>
    <w:p>
      <w:pPr>
        <w:pStyle w:val="Heading3"/>
        <w:numPr>
          <w:ilvl w:val="2"/>
          <w:numId w:val="1"/>
        </w:numPr>
        <w:rPr/>
      </w:pPr>
      <w:bookmarkStart w:id="107" w:name="__RefHeading___Toc6532174_1280447820"/>
      <w:bookmarkStart w:id="108" w:name="_Toc36"/>
      <w:bookmarkEnd w:id="106"/>
      <w:bookmarkEnd w:id="107"/>
      <w:r>
        <w:rPr>
          <w:rtl w:val="true"/>
        </w:rPr>
        <w:t xml:space="preserve">باب </w:t>
      </w:r>
      <w:r>
        <w:rPr/>
        <w:t>19</w:t>
      </w:r>
      <w:r>
        <w:rPr>
          <w:rtl w:val="true"/>
        </w:rPr>
        <w:t xml:space="preserve">: </w:t>
      </w:r>
      <w:r>
        <w:rPr>
          <w:rtl w:val="true"/>
        </w:rPr>
        <w:t>فضل كتابة الحدیث و روايته</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 يروون أحاديثي و سنّتي فيسلّمونها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رفقائي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النوفلي، عن علي بن داود اليعقوبي، عن عيسى بن عبدالله بن عمر بن علي بن أبي طالب،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خلفائى اللّهمَّ ارحم خلفاني 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سعدان بن مسلم،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يبتُ ذلك إلى الناس ويشدّده في قلوب شيعتكم و لعلّ عابداً من شيعتكم ليست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لحديثنا يبتُ في النّاس ويشدّد في قلوب شيعتنا أفضل من ألف عابد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جده، عن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أهل البيت شفاء من الوعك والأسقام و وسواس الريب، و حبنا رضى الرب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عمّن، رواه عن محمّد بن خالد، عن حمزة بن عبدالله، الجعفري، عن أبي الحسن قال كتبت في ظهر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ممثلة للإمام كفلقة الجوزة فدفعته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جلعلت فداك إن أصحابنا رووا حديثاً ما أنكرته غير أني أحببت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ثمّ طواه حتى ظننت أنه قد شق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فحوله في أديم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يونس،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فو الذي نفسي بيده لحديث واحد في حلال و حرام تأخذه عن صادق خير من الدنيا و ما حملت من ذهب وفضة، وذلك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آتيكم الرسول فخذوه و ما نهيكم عنه فانتهوا و أن كان على ليأمر بقراءة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حه یحیی بن سعید، عن محمد بن أبي البركات، عن إبراهيم الصنعاني، عن الحسين بن رطبة، عن أبي علي، عن شيخ الطائفة، عن المفيد، عن محمد بن أحمد بن داود، عن أحمد بن محمّد الرّازي، عن محمّد بن المغيرة، عن الحسين بن محمد بن مالك، عن أخيه جعفر، عن رجاله يرفعه قال 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مارد من زارجدّي عارفاً بحقه كتب الله له بكل خطوة حجّةً مقبولةً، وعمرةً مبرورة، يا ابن مارد والله ما يطعم الله النار قدماً تغيّرت 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كان أو راكباً، يا ابن مارد اكتب هذا الحديث بماء الذهب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محمد بن إسحاق،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كلّما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والغضب؟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فإنّي لا أقول في ذلك كله إلا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الوليد، عن أبيه، عن الصفار، عن ابن معروف، عن ابن مهزیار، عن محمد بن إسماعيل، عن منصور بن يونس، عن أبي خالد القماط،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عبداً سمع مقالتي فوعاها و بلغها من لم يسمعها، فكم من حامل فقه إلى من هو أفقه منه ثلاث لا يغل عليهن قلب عبد مسلم، إخلاص العمل الله، و النصيحة غير فقيه، وكم من حامل فقه لائمة المسلمين، و اللزوم الجماعتهم، فإنّ دعوتهم محيطة من ورائهم، المؤمنون إخوة تتكافيء دماؤهم و هم يد على من سواهم يسعى بذمتهم أدناهم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حمدويه بن نصير، عن ابن أبي الخطاب، عن محمد بن سنان، عن حذيفة ابن منصور،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على قدر رواياتهم عنّا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العباس، عن أحمد بن إدريس، عن الأشعري، عن سليمان الخطابي، عن محمد بن محمد، عن بعض رجاله، عن محمد بن حمران العجلي، عن علي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الناس منا على قدر رواياتهم 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محمّد بن محمد بن النعمان في كتابه 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الصدوق جعفر بن محمد بن قولويه، عن علي بن الحسين بن بابويه، عن عبدالله بن جعفر،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محمد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يوم وليلة ليونس فقال لي 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آل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أعطاء الله بكل حرف نوراً يوم القيامة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في كشف المحجة بإسناده إلى أبي جعفر الطوسي، بإسناده إلى محمّد بن الحسن بن الوليد من كتاب الجامع، بإسناده إلى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 بثّ علمك في إخوانك، فإن مت فورّث كتبك بنيك، فإنه يأتي </w:t>
      </w:r>
    </w:p>
    <w:p>
      <w:pPr>
        <w:pStyle w:val="BookText"/>
        <w:rPr/>
      </w:pPr>
      <w:r>
        <w:rPr>
          <w:rFonts w:ascii="Amiri" w:hAnsi="Amiri" w:eastAsia="Amiri" w:cs="Amiri"/>
          <w:color w:val="111111"/>
          <w:sz w:val="28"/>
          <w:sz w:val="28"/>
          <w:szCs w:val="28"/>
          <w:rtl w:val="true"/>
          <w:lang w:bidi="ar-SA"/>
        </w:rPr>
        <w:t>على الناس زمان هرج ما يأنسون فيه إلا بكتبهم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قوله تعالى و أن لو استقاموا على الطريقة لأسقيناهم ماءاً غدقاً 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أنتم عليه، و لو استقاموا على الطريقة الأسقيناهم ماءاً غدقاً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الكراجكى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تذاكروا الحديث، إن لا تفعلوا يدرس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إلى أمّتى حديثاً يقام به سنة أو يثلم به بدعة فله الجنّة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إلا بالكتاب</w:t>
      </w:r>
      <w:r>
        <w:rPr>
          <w:rFonts w:eastAsia="Amiri" w:cs="Amiri" w:ascii="Amiri" w:hAnsi="Amiri"/>
          <w:color w:val="111111"/>
          <w:sz w:val="28"/>
          <w:szCs w:val="28"/>
          <w:rtl w:val="true"/>
          <w:lang w:bidi="ar-SA"/>
        </w:rPr>
        <w:t xml:space="preserve">. </w:t>
      </w:r>
      <w:bookmarkStart w:id="109" w:name="pg16365_222830"/>
    </w:p>
    <w:p>
      <w:pPr>
        <w:pStyle w:val="Heading3"/>
        <w:numPr>
          <w:ilvl w:val="2"/>
          <w:numId w:val="1"/>
        </w:numPr>
        <w:rPr/>
      </w:pPr>
      <w:bookmarkStart w:id="110" w:name="__RefHeading___Toc6532176_1280447820"/>
      <w:bookmarkStart w:id="111" w:name="_Toc37"/>
      <w:bookmarkEnd w:id="109"/>
      <w:bookmarkEnd w:id="110"/>
      <w:r>
        <w:rPr>
          <w:rtl w:val="true"/>
        </w:rPr>
        <w:t xml:space="preserve">باب </w:t>
      </w:r>
      <w:r>
        <w:rPr/>
        <w:t>20</w:t>
      </w:r>
      <w:r>
        <w:rPr>
          <w:rtl w:val="true"/>
        </w:rPr>
        <w:t xml:space="preserve">: </w:t>
      </w:r>
      <w:r>
        <w:rPr>
          <w:rtl w:val="true"/>
        </w:rPr>
        <w:t>من حفظ أربعين حديثاً</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الحسين بن سعيد، عن محمد بن عامر، عن معلّى، عن محمد بن جمهور العمّي، عن ابن أبي نجران، عن ابن حميد، عن محمد بن مسلم،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شيعتنا أربعين حديثاً بعثه الله عزّ وجلّ يوم القيامة عالماً فقيهاً ولم يعذبه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والمكتب و السناني، عن الأسدي، عن النخعي، عن عمه النوفلي، عن ابن الفضل الهاشمي، و السكوني جميعاً، عن جعفر بن محمّد، عن أبيه، عن أبيه، عن أبيه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حفظ من أمتي أربعين حديثاً يطلب بذلك وجه الله عزّ و جلّ و الدار الآخرة حشره الله حشره الله يوم القيامة مع يوم القيامة مع النبيّين و الصديقين والشهداء والصالحين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و تعبده و لا تعبد غيره، و تقيم الصلاة بوضوء سابغ في مواقيتها ولا تؤخّرها فإنّ في تأخيرها من غير علة غضب الله عزّ وجلّ، وتؤدّي الزكاة و تصوم شهر رمضان، و تحج البيت إذا كان لك مال وكنت مستطيعاً، و أن لا تعق والديك،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تأكل مال اليتيم ظلماً، ولا تأكل الربا، ولا تشرب الخمر ولا شيئاً من الأشربة المسكرة ولا تزني، ولا تلوط، ولا تمشي بالنميمة، ولا تحلف بالله كاذباً، ولا تسرق، ولا تشهد شهادة الزور لاحد قريباً كان أو بعيداً، و أن تقبل الحق ممن جاء به صغيراً كان أو كبيراً، وأن لا تركن إلى ظالم و إن كان حميماً قريباً، وأن لا تعمل بالهوى، ولا تقذف المحصنة، ولا ترائي فإنّ أيسر الرياء شرك بالله عزّ وجلّ، وأن لا تقول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 ولا 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طويل تريد بذلك عيبه، و أن لا تسخر من أحد من خلق الله، و أن تصبر على البلاء والمصيبة، وأن تشكر نعم الله الّتي أنعم بها عليك، و أن لا تأمن عقاب الله على ذنب تصيبه، و أن لا تقنط من رحمة الله و أن تتوب إلى الله عزّ و جلّ من ذنوبك فإنّ التائب من ذنوبه كمن لا ذنب له، و أن لا تصر على الذنوب مع الاستغفار فتكون كالمستهزىء بالله و آياته ورسله، و أن تعلم أنّ ما أصابك لم يكن ليخطئك و أنّ ما أخطأك لم يكن ليصيبك، و أن لا تطلب سخط الخالق برضى المخلوق، و أن لا تؤثر الدنيا على الآخرة لأنّ الدنيا فانية و الآخرة باقية، وأن لا تبخل على إخوانك بما تقدر عليه، و أن يكون سريرتك كعلانيتك، و أن لا تكون علانيتك حسنة رتك قبيحة فإن فعلت ذلك كنت من المنافقين و أن لا تكذب ولا تخالط الكذابين، و أن لا تغضب إذا سمعت حقاً، وأن تؤدّب نفسك وأهلك و ولدك و جيرانك على حسب الطاقة، و أن تعمل بما علمت ولا تعاملن أحداً من خلق الله عزّ و جلّ إلّا بالحق، وأن تكون سهلاً للقريب والبعيد، وأن لا تكون جباراً عنيداً، وأن تكثر التسبيح و التهليل و الدعاء وذكر الموت وما بعده من القيامة والجنّة والنار، و أن تكثر من قراءة القرآن وتعمل بما فيه، و أن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تستغنم البر و الكرامة بالمؤمنين والمؤمنات و أن تنظر إلى كلّ ما لا ترضى فعله لنفسك فلا تفعله بأحد من المؤمنين و أن لاتمل من فعل الخير، ولا تثقل على أحد إذا أنعمت عليه، وأن تكون الدنيا عندك سجناً حتى يجعل الله لك جنّة ؛ فهذه أربعون حديثاً من استقام عليها وحفظها عني من أمتي دخل الجنة برحمة الله ؛ وكان من أفضل الناس و أحبّهم إلى الله </w:t>
      </w:r>
    </w:p>
    <w:p>
      <w:pPr>
        <w:pStyle w:val="BookText"/>
        <w:rPr/>
      </w:pPr>
      <w:r>
        <w:rPr>
          <w:rFonts w:ascii="Amiri" w:hAnsi="Amiri" w:eastAsia="Amiri" w:cs="Amiri"/>
          <w:color w:val="111111"/>
          <w:sz w:val="28"/>
          <w:sz w:val="28"/>
          <w:szCs w:val="28"/>
          <w:rtl w:val="true"/>
          <w:lang w:bidi="ar-SA"/>
        </w:rPr>
        <w:t>عزّ و جلّ بعد النبيّين والصديقين، و حشره الله يوم القيامة مع النبيّين والصديقين والشهداء و الصالحين و حسن أُولئك رفيقاً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أمتى أربعين حديثاً ينتفعون بها بعثه الله تعالى يوم القيامة فقيهاً عالماً</w:t>
      </w:r>
      <w:r>
        <w:rPr>
          <w:rFonts w:eastAsia="Amiri" w:cs="Amiri" w:ascii="Amiri" w:hAnsi="Amiri"/>
          <w:color w:val="111111"/>
          <w:sz w:val="28"/>
          <w:szCs w:val="28"/>
          <w:rtl w:val="true"/>
          <w:lang w:bidi="ar-SA"/>
        </w:rPr>
        <w:t xml:space="preserve">. </w:t>
      </w:r>
      <w:bookmarkStart w:id="112" w:name="pg16365_222833"/>
    </w:p>
    <w:p>
      <w:pPr>
        <w:pStyle w:val="Heading3"/>
        <w:numPr>
          <w:ilvl w:val="2"/>
          <w:numId w:val="1"/>
        </w:numPr>
        <w:rPr/>
      </w:pPr>
      <w:bookmarkStart w:id="113" w:name="__RefHeading___Toc6532178_1280447820"/>
      <w:bookmarkStart w:id="114" w:name="_Toc38"/>
      <w:bookmarkEnd w:id="112"/>
      <w:bookmarkEnd w:id="113"/>
      <w:r>
        <w:rPr>
          <w:rtl w:val="true"/>
        </w:rPr>
        <w:t xml:space="preserve">باب </w:t>
      </w:r>
      <w:r>
        <w:rPr/>
        <w:t>21</w:t>
      </w:r>
      <w:r>
        <w:rPr>
          <w:rtl w:val="true"/>
        </w:rPr>
        <w:t xml:space="preserve">: </w:t>
      </w:r>
      <w:r>
        <w:rPr>
          <w:rtl w:val="true"/>
        </w:rPr>
        <w:t>آداب الرواية</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 يعرفه ما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فأتني حتى أخبرك على أسماع الناس، فإن نسيت مقالتي حفظها عليك غيرك، فإنّ الكلام كالشاردة يثقفها هذا، ويخطئها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السفهاء الرواية و همة العلماء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 و إن كان كذباً فعليه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لاعقل رواية، فإنّ رواة العلم كثير ورعاته قليل</w:t>
      </w:r>
      <w:r>
        <w:rPr>
          <w:rFonts w:eastAsia="Amiri" w:cs="Amiri" w:ascii="Amiri" w:hAnsi="Amiri"/>
          <w:color w:val="111111"/>
          <w:sz w:val="28"/>
          <w:szCs w:val="28"/>
          <w:rtl w:val="true"/>
          <w:lang w:bidi="ar-SA"/>
        </w:rPr>
        <w:t xml:space="preserve">. </w:t>
      </w:r>
      <w:bookmarkStart w:id="115" w:name="pg16365_222834"/>
    </w:p>
    <w:p>
      <w:pPr>
        <w:pStyle w:val="Heading3"/>
        <w:numPr>
          <w:ilvl w:val="2"/>
          <w:numId w:val="1"/>
        </w:numPr>
        <w:rPr/>
      </w:pPr>
      <w:bookmarkStart w:id="116" w:name="__RefHeading___Toc6532180_1280447820"/>
      <w:bookmarkStart w:id="117" w:name="_Toc39"/>
      <w:bookmarkEnd w:id="115"/>
      <w:bookmarkEnd w:id="116"/>
      <w:r>
        <w:rPr>
          <w:rtl w:val="true"/>
        </w:rPr>
        <w:t xml:space="preserve">باب </w:t>
      </w:r>
      <w:r>
        <w:rPr/>
        <w:t>22</w:t>
      </w:r>
      <w:r>
        <w:rPr>
          <w:rtl w:val="true"/>
        </w:rPr>
        <w:t xml:space="preserve">: </w:t>
      </w:r>
      <w:r>
        <w:rPr>
          <w:rtl w:val="true"/>
        </w:rPr>
        <w:t>ان لكل شيء حداً و انه ليس شيء الاورد فيه كتاب أو سنة و علم ذلك كله عند الامام</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الميثمي، عن محمد بن حكيم،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يستغنون به في عهده و ما يكتفون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 و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حدّا كحدود بيتي هذا، و أومأ بيده إلى جدار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عن ابن عاصم حميد،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خطبته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ما من شيء يقربكم من الجنّة و يباعدكم من النار إلا وقد نهيتكم عنه و أمرتكم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عن ابن جعفر بشير، عن صباح الحذاء، عن أبي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المغيرية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وقد جرت فيه من الله و من رسوله سنّة عرفها من عرفها، وأنكرها من أنكرها،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في دخول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الله، وتتعوّذ من الشيطان فإذا فرغت قلت الحمد لله على ما أخرج عني من الأذى في يسر </w:t>
      </w:r>
    </w:p>
    <w:p>
      <w:pPr>
        <w:pStyle w:val="BookText"/>
        <w:rPr/>
      </w:pPr>
      <w:r>
        <w:rPr>
          <w:rFonts w:ascii="Amiri" w:hAnsi="Amiri" w:eastAsia="Amiri" w:cs="Amiri"/>
          <w:color w:val="111111"/>
          <w:sz w:val="28"/>
          <w:sz w:val="28"/>
          <w:szCs w:val="28"/>
          <w:rtl w:val="true"/>
          <w:lang w:bidi="ar-SA"/>
        </w:rPr>
        <w:t>منه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يكون على تلك الحال فلا يصبر حتى ينظر إلى ما 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 معه ملكان موكلان به فإذا كان على تلك الحال ثنّيا رقبته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انظر إلى ما كنت تكدح له في الدنيا إلى ما هو صائر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عبيد بن حمدون، 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ما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قضاءاً إلا وجدت له أصلاً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إليَّ رجلان فقضيت بينهما ثم مكنا أحوالاً كثيرة ثمّ أتياني في ذلك الأمر لقضيت بينهما قضاءاً واحداً، لأن القضاء لا يحول ولا يزول أبداً</w:t>
      </w:r>
      <w:r>
        <w:rPr>
          <w:rFonts w:eastAsia="Amiri" w:cs="Amiri" w:ascii="Amiri" w:hAnsi="Amiri"/>
          <w:color w:val="111111"/>
          <w:sz w:val="28"/>
          <w:szCs w:val="28"/>
          <w:rtl w:val="true"/>
          <w:lang w:bidi="ar-SA"/>
        </w:rPr>
        <w:t xml:space="preserve">. </w:t>
      </w:r>
      <w:bookmarkStart w:id="118" w:name="pg16365_222836"/>
    </w:p>
    <w:p>
      <w:pPr>
        <w:pStyle w:val="Heading3"/>
        <w:numPr>
          <w:ilvl w:val="2"/>
          <w:numId w:val="1"/>
        </w:numPr>
        <w:rPr/>
      </w:pPr>
      <w:bookmarkStart w:id="119" w:name="__RefHeading___Toc6532182_1280447820"/>
      <w:bookmarkStart w:id="120" w:name="_Toc40"/>
      <w:bookmarkEnd w:id="118"/>
      <w:bookmarkEnd w:id="119"/>
      <w:r>
        <w:rPr>
          <w:rtl w:val="true"/>
        </w:rPr>
        <w:t xml:space="preserve">باب </w:t>
      </w:r>
      <w:r>
        <w:rPr/>
        <w:t>23</w:t>
      </w:r>
      <w:r>
        <w:rPr>
          <w:rtl w:val="true"/>
        </w:rPr>
        <w:t xml:space="preserve">: </w:t>
      </w:r>
      <w:r>
        <w:rPr>
          <w:rtl w:val="true"/>
        </w:rPr>
        <w:t xml:space="preserve">انهم عندهم مواد العلم و اصوله، ولا يقولون شيئاً برأي ولاقياس بل ورثوا جميع العلوم عن النبيّ </w:t>
      </w:r>
      <w:r>
        <w:rPr>
          <w:rtl w:val="true"/>
        </w:rPr>
        <w:t>(</w:t>
      </w:r>
      <w:r>
        <w:rPr>
          <w:rtl w:val="true"/>
        </w:rPr>
        <w:t>صَلَّى اللّه عَلَيْهِ وَآلِهِ</w:t>
      </w:r>
      <w:r>
        <w:rPr>
          <w:rtl w:val="true"/>
        </w:rPr>
        <w:t xml:space="preserve">) </w:t>
      </w:r>
      <w:r>
        <w:rPr>
          <w:rtl w:val="true"/>
        </w:rPr>
        <w:t>و أنهم امناء الله على اسراره</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عمير، عن محمد بن يحيى الخثعمي، عن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ورد عليه أمر ما نزل به كتاب و لاسنّة قال برجم فأصاب،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صالح عن ابن محبوب، عن مالك بن عطيّة، عن بريد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مطهّرة فيها كتب 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حديثنا في صحف مطهرة من الكذب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عن محمد بن يحيى الخثعمي، عن أبي غيلان، عن أبي إسماعيل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برأ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يتقول على الله، أو ينطق عن هواه أو يتكلّف</w:t>
      </w:r>
      <w:r>
        <w:rPr>
          <w:rFonts w:eastAsia="Amiri" w:cs="Amiri" w:ascii="Amiri" w:hAnsi="Amiri"/>
          <w:color w:val="111111"/>
          <w:sz w:val="28"/>
          <w:szCs w:val="28"/>
          <w:rtl w:val="true"/>
          <w:lang w:bidi="ar-SA"/>
        </w:rPr>
        <w:t xml:space="preserve">. </w:t>
      </w:r>
      <w:bookmarkStart w:id="121" w:name="pg16365_222837"/>
    </w:p>
    <w:p>
      <w:pPr>
        <w:pStyle w:val="Heading3"/>
        <w:numPr>
          <w:ilvl w:val="2"/>
          <w:numId w:val="1"/>
        </w:numPr>
        <w:rPr/>
      </w:pPr>
      <w:bookmarkStart w:id="122" w:name="__RefHeading___Toc6532184_1280447820"/>
      <w:bookmarkStart w:id="123" w:name="_Toc41"/>
      <w:bookmarkEnd w:id="121"/>
      <w:bookmarkEnd w:id="122"/>
      <w:r>
        <w:rPr>
          <w:rtl w:val="true"/>
        </w:rPr>
        <w:t xml:space="preserve">باب </w:t>
      </w:r>
      <w:r>
        <w:rPr/>
        <w:t>24</w:t>
      </w:r>
      <w:r>
        <w:rPr>
          <w:rtl w:val="true"/>
        </w:rPr>
        <w:t xml:space="preserve">: </w:t>
      </w:r>
      <w:r>
        <w:rPr>
          <w:rtl w:val="true"/>
        </w:rPr>
        <w:t>تمام الحجة وظهور المحجة</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 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نصيحة الله، فإنَّ الله قد أعذر إليكم بالجليّة، و أخذ عليكم الحجة، وبين لكم محابه من الأعمال و مكارهه منها لتبتغوا هذه و تجتنبوا هذه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من مشائخي الذين قرأت عليهم منهم الشريف 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يعلى محمّد بن الحسن بن حمزة الجعفري و الشيخ أبو جعفر محمد بن الحسن الطوسي، والشيخ الصدوق أبو الحسين أحمد بن علي النجاشي ببغداد، والشيخ الزكي أبو الفرج المظفّر بن علي ابن حمدان القزويني بقزوين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الجليل المفيد محمد بن محمد بن النعمان الحارثي رضى الله عنه يوم السبت الثالث من شهر رمضان المعظم سنة عشر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أبو القاسم جعفر بن محمد بن قولويه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ابن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سئل عن قوله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قال الله تعالى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فتلك الحجّة البالغة الله تعالى</w:t>
      </w:r>
      <w:r>
        <w:rPr>
          <w:rFonts w:eastAsia="IRNazanin" w:cs="IRNazanin"/>
          <w:color w:val="111111"/>
          <w:sz w:val="28"/>
          <w:szCs w:val="28"/>
          <w:rtl w:val="true"/>
          <w:lang w:bidi="fa-IR"/>
        </w:rPr>
        <w:t xml:space="preserve">. </w:t>
      </w:r>
      <w:bookmarkStart w:id="124" w:name="pg16365_222838"/>
    </w:p>
    <w:p>
      <w:pPr>
        <w:pStyle w:val="Heading3"/>
        <w:numPr>
          <w:ilvl w:val="2"/>
          <w:numId w:val="1"/>
        </w:numPr>
        <w:rPr/>
      </w:pPr>
      <w:bookmarkStart w:id="125" w:name="__RefHeading___Toc6532186_1280447820"/>
      <w:bookmarkStart w:id="126" w:name="_Toc42"/>
      <w:bookmarkEnd w:id="124"/>
      <w:bookmarkEnd w:id="125"/>
      <w:r>
        <w:rPr>
          <w:rtl w:val="true"/>
        </w:rPr>
        <w:t xml:space="preserve">باب </w:t>
      </w:r>
      <w:r>
        <w:rPr/>
        <w:t>25</w:t>
      </w:r>
      <w:r>
        <w:rPr>
          <w:rtl w:val="true"/>
        </w:rPr>
        <w:t xml:space="preserve">: </w:t>
      </w:r>
      <w:r>
        <w:rPr>
          <w:rtl w:val="true"/>
        </w:rPr>
        <w:t>ان حديثهم</w:t>
      </w:r>
      <w:r>
        <w:rPr>
          <w:rtl w:val="true"/>
        </w:rPr>
        <w:t xml:space="preserve">: </w:t>
      </w:r>
      <w:r>
        <w:rPr>
          <w:rtl w:val="true"/>
        </w:rPr>
        <w:t>صعب مستصعب و أن كلامهم ذو وجوه كثيرة و فضل التدبر في أخبارهم</w:t>
      </w:r>
      <w:r>
        <w:rPr>
          <w:rtl w:val="true"/>
        </w:rPr>
        <w:t xml:space="preserve">: </w:t>
      </w:r>
      <w:r>
        <w:rPr>
          <w:rtl w:val="true"/>
        </w:rPr>
        <w:t>والتسليم لهم والنهي عن رد أخبارهم</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الأربعمائة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 دعوهم مما ينكرون، ولا تحملوهم على أنفسكم وعلينا، إنّ أمرنا صعب مستصعب لا يحتمله إلا ملك مقرب أو نبي مرسل أو عبد قد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منهم القاسم، عن جده، عن أبي بصير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سنان، عن إبراهيم بن أبي البلاد،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يقرُّ به إلا ملك مقرب، أو نبي مرسل، أو عبد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مقرّبين و غير مقرّبين و من الأنبياء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وعرض على المؤمنين فلم يقرّ به إلا الممتحنون،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زيد بن صوحان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أعظم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عن أبي عبدالله برقي، عن ابن سنان أو غيره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 صدور منيرة، أو قلوب سليمة و أخلاق حسنة، إن الله أخذ من شيعتنا الميثاق كما أخذ على بني آدم حيث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وفي لنا وفي الله له بالجنّة و من أبغضنا ولم يؤد إلينا حقنا ففي النار خالداً مخلداً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عن عبد الله بن حمّاد، عن صباح المزني، عن الحارث بن حصيرة،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إن حديثنا صعب مستصعب خشن مخشوش، فانبذوا إلى الناس نبذاً، فمن عرف فزيدوه و من أنكر فأمسكوا لا يحتمله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جعفر بن محمّد بن مالك الكوفي، عن عباد بن يعقوب الأسدي، عن محمد بن إبراهيم عن فرات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تشمئز منه القلوب، فمن عرف فزيدوهم، و من أنكر فذروهم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إبراهيم بن أبي البلاد، عن سدير الصيرفي، قال كنت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مسائل قد أعطانيها أصحابنا، إذ خطرت بقلبي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خطرت بقلبي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في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يعرفه إلا ملك مقرَّب، أو </w:t>
      </w:r>
    </w:p>
    <w:p>
      <w:pPr>
        <w:pStyle w:val="BookText"/>
        <w:rPr/>
      </w:pPr>
      <w:r>
        <w:rPr>
          <w:rFonts w:ascii="Amiri" w:hAnsi="Amiri" w:eastAsia="Amiri" w:cs="Amiri"/>
          <w:color w:val="111111"/>
          <w:sz w:val="28"/>
          <w:sz w:val="28"/>
          <w:szCs w:val="28"/>
          <w:rtl w:val="true"/>
          <w:lang w:bidi="ar-SA"/>
        </w:rPr>
        <w:t>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الملائكة مقربين و غير مقربين، و من الأنبياء مرسلين و غير مرسلين، و من المؤمنين ممتحنين و غير ممتحنين و إنّ أمركم هذا عرض على الملائكة فلم يقرَّ به إلا المقربون، وعرض على الأنبياء فلم يقرَّ به إلّا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على المؤمنين فلم يقرَّ به إلّا الممتحنون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أسلم، عن ابن أذينة،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أهل البيت صعب مستصعب لا يعرفه ولا يقرُّ به إلا ملك مقرب أو نبي مرسل، أو مؤمن نجيب 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محمّد بن أبي عمير، عن منصور، عن مخلّد بن حمزة ابن نصر، عن أبي الربيع الشامي،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معه جالساً فرأيت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فرفع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حديث تمضغه الشيعة بألسنتها لاتدري ما كنهه؟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ملك مقرب، أو نبي مرسل، أو عبد مؤمن امتحن الله قلبه للإيمان، يا أبا الربيع ألا ترى أنه يكون ملك ولا يكون مقرباً؟ ولا يحتمله إلا مقرّب، و قد يكون نبي وليس بمرسل و لا يحتمله إلا مرسل، و قد يكون مؤمن و ليس بممتحن ولا يحتمله إلا مؤمن قد 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بن محمد، عن سلمة بن حيان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قد أفلح المؤمنون،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وقلتها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هم المنتجبون يوم القيامة هم أصحاب الحديث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 </w:t>
      </w:r>
    </w:p>
    <w:p>
      <w:pPr>
        <w:pStyle w:val="BookText"/>
        <w:rPr/>
      </w:pPr>
      <w:r>
        <w:rPr>
          <w:rFonts w:ascii="Amiri" w:hAnsi="Amiri" w:eastAsia="Amiri" w:cs="Amiri"/>
          <w:color w:val="111111"/>
          <w:sz w:val="28"/>
          <w:sz w:val="28"/>
          <w:szCs w:val="28"/>
          <w:rtl w:val="true"/>
          <w:lang w:bidi="ar-SA"/>
        </w:rPr>
        <w:t>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 التسليم له في كلّ شيء جاء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عن على بن الحسن عن العبّاس بن عامر، و جعفر ابن محمد بن حكيم، عن أبان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 بن أبي حفصة يروي عنك أنك تتكلّم على سبعين وجها لك من كلّها المخرج،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سالم مني؟ أيريد أن أجيىء بالملائكة؟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جاء بها النبيّ ون، و لقد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والله ما كان سقيماً و ما كذب، و لقد قال إبراهيم بل فعله كبيرهم هذا و ما فعله و ما كذب، و لقد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لسارقون والله ما كانوا سارقين و ما كذب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عبدالصمد، عن أبيه، عن جده، عن أبي الحسين بن أبي الطيب، عن أحمد بن القاسم الهاشمي، عن عيسى، عن فرج بن فروة، عن مسعدة ابن صدقة،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أتاني 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ميثم لقد سمعت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صعباً شديداً فأينا نكون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أهل البيت صعب مستصعب لا يحتمله إلا ملك مقرّب، أو نبي مرسل، أو عبد امتحن الله قلبه للإيمان، فقمت من فورتي 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حديث أخبرني به الأصبغ عنك قد ضقت به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ميثم، أو كل علم يحتمله عالم؟ إن الله تعالى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الملائكة احتملوا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أعظم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الله عزّ و جلّ عليه التورية فظنّ أن لا أحد أعلم منه فأخبره الله عزّ و جلّ أنّ في خلقي من هو أعلم منك و ذاك إذ خاف على نبيه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يرشده إلى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الله بينه و بين الخضر فخرق السفينة فلم يحتمل ذاك موسى وقتل الغلام فلم يحتمله، و أقام </w:t>
      </w:r>
    </w:p>
    <w:p>
      <w:pPr>
        <w:pStyle w:val="BookText"/>
        <w:rPr/>
      </w:pPr>
      <w:r>
        <w:rPr>
          <w:rFonts w:ascii="Amiri" w:hAnsi="Amiri" w:eastAsia="Amiri" w:cs="Amiri"/>
          <w:color w:val="111111"/>
          <w:sz w:val="28"/>
          <w:sz w:val="28"/>
          <w:szCs w:val="28"/>
          <w:rtl w:val="true"/>
          <w:lang w:bidi="ar-SA"/>
        </w:rPr>
        <w:t xml:space="preserve">الجدار فلم يحتمله و أمّا المؤمنون فإنّ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 غدير خم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فإنّ عليّاً مولاه، فهل رأيت احتملوا ذلك إلا من عصمه الله منهم؟ فأبشروا ثمّ أبشروا فإنّ الله تعالى قد خصكم بما لم يخصَّ به الملائكة والنبيّين والمرسلين فيها احتملتم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عبد امتحن الله قلبه للإيمان، ولا تعي حديثنا إلا صدور أمنية و أحلام رزينة</w:t>
      </w:r>
      <w:r>
        <w:rPr>
          <w:rFonts w:eastAsia="Amiri" w:cs="Amiri" w:ascii="Amiri" w:hAnsi="Amiri"/>
          <w:color w:val="111111"/>
          <w:sz w:val="28"/>
          <w:szCs w:val="28"/>
          <w:rtl w:val="true"/>
          <w:lang w:bidi="ar-SA"/>
        </w:rPr>
        <w:t xml:space="preserve">. </w:t>
      </w:r>
      <w:bookmarkStart w:id="127" w:name="pg16365_222843"/>
    </w:p>
    <w:p>
      <w:pPr>
        <w:pStyle w:val="Heading3"/>
        <w:numPr>
          <w:ilvl w:val="2"/>
          <w:numId w:val="1"/>
        </w:numPr>
        <w:rPr/>
      </w:pPr>
      <w:bookmarkStart w:id="128" w:name="__RefHeading___Toc6532188_1280447820"/>
      <w:bookmarkStart w:id="129" w:name="_Toc43"/>
      <w:bookmarkEnd w:id="127"/>
      <w:bookmarkEnd w:id="128"/>
      <w:r>
        <w:rPr>
          <w:rtl w:val="true"/>
        </w:rPr>
        <w:t xml:space="preserve">باب </w:t>
      </w:r>
      <w:r>
        <w:rPr/>
        <w:t>26</w:t>
      </w:r>
      <w:r>
        <w:rPr>
          <w:rtl w:val="true"/>
        </w:rPr>
        <w:t xml:space="preserve">: </w:t>
      </w:r>
      <w:r>
        <w:rPr>
          <w:rtl w:val="true"/>
        </w:rPr>
        <w:t xml:space="preserve">العلة التي من أجلها كتم الائمة </w:t>
      </w:r>
      <w:r>
        <w:rPr>
          <w:rtl w:val="true"/>
        </w:rPr>
        <w:t>(</w:t>
      </w:r>
      <w:r>
        <w:rPr>
          <w:rtl w:val="true"/>
        </w:rPr>
        <w:t>عَلَيهِم السَّلَامُ</w:t>
      </w:r>
      <w:r>
        <w:rPr>
          <w:rtl w:val="true"/>
        </w:rPr>
        <w:t xml:space="preserve">) </w:t>
      </w:r>
      <w:r>
        <w:rPr>
          <w:rtl w:val="true"/>
        </w:rPr>
        <w:t>بعض العلوم و الاحكام</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بن يحيى، عن ذريح المحاربي و أحمد بن محمد، عن البرقي، عن صفوان،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نعم الأب رحمة الله عليه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ثلاثة رهط أستودعهم العلم و هم أهل لذلك لحدثت بما لا يحتاج فيه إلى نظر في حلال و لاحرام و ما يكون إلى يوم القيامة، إن حديثنا صعب مستصعب لا يؤمن به إلّا عبد امتحن الله قلبه للإيمان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إسماعيل، عن علي بن النعمان، عن عنبسة ابن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يقع عند غيركم كما قد وقع غيره لأعطيتكم كتاباً لا تحتاجون إلى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bookmarkStart w:id="130" w:name="pg16365_222844"/>
    </w:p>
    <w:p>
      <w:pPr>
        <w:pStyle w:val="Heading3"/>
        <w:numPr>
          <w:ilvl w:val="2"/>
          <w:numId w:val="1"/>
        </w:numPr>
        <w:rPr/>
      </w:pPr>
      <w:bookmarkStart w:id="131" w:name="__RefHeading___Toc6532190_1280447820"/>
      <w:bookmarkStart w:id="132" w:name="_Toc44"/>
      <w:bookmarkEnd w:id="130"/>
      <w:bookmarkEnd w:id="131"/>
      <w:r>
        <w:rPr>
          <w:rtl w:val="true"/>
        </w:rPr>
        <w:t xml:space="preserve">باب </w:t>
      </w:r>
      <w:r>
        <w:rPr/>
        <w:t>27</w:t>
      </w:r>
      <w:r>
        <w:rPr>
          <w:rtl w:val="true"/>
        </w:rPr>
        <w:t xml:space="preserve">: </w:t>
      </w:r>
      <w:r>
        <w:rPr>
          <w:rtl w:val="true"/>
        </w:rPr>
        <w:t xml:space="preserve">ما ترويه العامة من أخبار الرسول </w:t>
      </w:r>
      <w:r>
        <w:rPr>
          <w:rtl w:val="true"/>
        </w:rPr>
        <w:t>(</w:t>
      </w:r>
      <w:r>
        <w:rPr>
          <w:rtl w:val="true"/>
        </w:rPr>
        <w:t>صَلَّى اللّه عَلَيْهِ وَآلِهِ</w:t>
      </w:r>
      <w:r>
        <w:rPr>
          <w:rtl w:val="true"/>
        </w:rPr>
        <w:t>)</w:t>
      </w:r>
      <w:r>
        <w:rPr>
          <w:rtl w:val="true"/>
        </w:rPr>
        <w:t>، و أن الصحيح من ذلك عندهم، و النهى عن الرجوع الى اخبار المخالفين و فيه ذكر الكذابين</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عبدالله برقي، عن فضالة بن أيوب، عن ابن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مسكان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 أنباءه بالوصيّ، و أنال في الناس و أنال، و فينا أهل البيت معاقل العلم و أبواب الحكمة وضياؤه وضياء الأمر فمن يحبّنا منكم نفعه إيمانه و يقبل عمله، و من لم يحبّنا منكم لم ينفعه إيمانه ولا يتقبل عمله</w:t>
      </w:r>
      <w:r>
        <w:rPr>
          <w:rFonts w:eastAsia="Amiri" w:cs="Amiri" w:ascii="Amiri" w:hAnsi="Amiri"/>
          <w:color w:val="111111"/>
          <w:sz w:val="28"/>
          <w:szCs w:val="28"/>
          <w:rtl w:val="true"/>
          <w:lang w:bidi="ar-SA"/>
        </w:rPr>
        <w:t xml:space="preserve">. </w:t>
      </w:r>
      <w:bookmarkStart w:id="133" w:name="pg16365_222845"/>
    </w:p>
    <w:p>
      <w:pPr>
        <w:pStyle w:val="Heading3"/>
        <w:numPr>
          <w:ilvl w:val="2"/>
          <w:numId w:val="1"/>
        </w:numPr>
        <w:rPr/>
      </w:pPr>
      <w:bookmarkStart w:id="134" w:name="__RefHeading___Toc6532192_1280447820"/>
      <w:bookmarkStart w:id="135" w:name="_Toc45"/>
      <w:bookmarkEnd w:id="133"/>
      <w:bookmarkEnd w:id="134"/>
      <w:r>
        <w:rPr>
          <w:rtl w:val="true"/>
        </w:rPr>
        <w:t xml:space="preserve">باب </w:t>
      </w:r>
      <w:r>
        <w:rPr/>
        <w:t>28</w:t>
      </w:r>
      <w:r>
        <w:rPr>
          <w:rtl w:val="true"/>
        </w:rPr>
        <w:t xml:space="preserve">: </w:t>
      </w:r>
      <w:r>
        <w:rPr>
          <w:rtl w:val="true"/>
        </w:rPr>
        <w:t>علل اختلاف الاخبار وكيفية الجمع بينها والعمل بها و وجوه الاستنباط و بيان أنواع ما يجوز الاستدلال به</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الطبرسي في كتاب 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في كتاب الله عزّ و جلّ فالعمل به لازم ولا عذر لكم في رکه و ما لم يكن في كتاب الله عزّ و جلّ وكان في سنة مني فلا عذر لكم في ترك سنتي، و ما لم يكن فيه سنّة مني فما قال أصحابي فقولوا به فإنّما مثل أصحابي فيكم كمثل النجوم بأيّها اخذ اهتدى و بأيّ أقاويل أصحابي أخذتم اهتديتم و اختلاف أصحابي لكم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الحسين بن بابويه القميّ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لا يختلفون ولكن يفتون الشيعة بمرّ الحق، وربّما أفتوهم بالتقيّة فما يختلف من قولهم فهو للتقيّة و التقية رحمة للشيعة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معاني الأخبار، عن ابن الوليد، عن الصفار، عن الخشاب، عن ابن كلوب، عن إسحاق بن عمار،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 و رواه الصفّار في البصائر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تأويله رضي الله عنه أخبار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محمد بن سنان،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أمرنا أن لا نقول إلا حقاً فليكتف بما يعلم منا، فإن سمع منا خلاف ما يعلم فليعلم أن ذلك منا دفاع و اختيار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بينها منازعة في دين أو ميراث فتحاكما إلى السلطان، أو إلى القضاة، أيحل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الجبت والطاغوت المنهي عنه، و ما حكم له به فإنّما يأخذ سحتاً و إن كان حقه ثابتاً، لأنه أخذه بحكم الطاغوت و من أمر الله عزّ و جلّ أن يكفر به،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و قد اختلفا؟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 به حكماً فإني قد جعلته عليكم حاكماً، فإذا حكم بحكم و لم يقبله منه فإنّما بحكم الله استخفَّ و علينا رد، و الراد علينا كافر 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حدّ من الشرك بالله،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منهما اختار رجلاً من أصحابنا فرضيا أن يكونا الناظرين في حقهما فاختلفا فيما حكما فإنّ الحكمين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ما حكم به أعدلها و أفقههما وأصدقهما في الحديث و 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عدلان مرضيّان عرفا بذلك لا يفضل أحدهما صاحبه، قال ينظر الآن إلى ما كان من روايتهما عنا في ذلك الذي حكما المجمع عليه بين أصحابك فيؤخذ به من حكمهما و يترك الشاذ الّذي ليس بمشهور عند أصحابك فإنّ المجمع عليه لاريب فييه فإنما الأمور ثلاثة أمر بين رشده فيتبع و أمر بين غيّه فيجتنب، و أمر مشكل يردُّ حكمه إلى الله عزّ و جلّ و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 حرام بيّن، و شبهات تتردد بين ذلك فمن ترك الشبهات نجا من المحرمات، و من أخذ بالشبهات ارتكب المحرّمات </w:t>
      </w:r>
    </w:p>
    <w:p>
      <w:pPr>
        <w:pStyle w:val="BookText"/>
        <w:rPr/>
      </w:pPr>
      <w:r>
        <w:rPr>
          <w:rFonts w:ascii="Amiri" w:hAnsi="Amiri" w:eastAsia="Amiri" w:cs="Amiri"/>
          <w:color w:val="111111"/>
          <w:sz w:val="28"/>
          <w:sz w:val="28"/>
          <w:szCs w:val="28"/>
          <w:rtl w:val="true"/>
          <w:lang w:bidi="ar-SA"/>
        </w:rPr>
        <w:t>و 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الثقاة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والسنة وخالف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 السنة ثم وجدنا أحد الخبرين يوافق العامة والآخر يخالف بأيهما نأخذ من الخبرين؟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يميلون فإنّ 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يميل إليه حكامهم و قضاتهم فاتركوه جانباً وخذوا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فارجه وقف عنده حتى تلقى إمامك فإنّ الوقوف عند الشبهات خير من الاقتحام في الهلكات والله المرشد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بن محبوب، عن محمّد بن عيسى عن صفوان عن داود بن الحصين، عن عمر بن حنظلة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مناظرته مع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سيجيى، بتمامه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على الكذابة و ستكثر فمن كذب علي متعمداً فليتبوأ مقعده من النار فإذا أتاكم الحديث فاعرضوه على كتاب الله و سنّتي فما وافق كتاب الله و سنّتي فخذوا به و ما خالف كتاب الله و سنّتي فلا تأخذوا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إبراهيم بن هاشم، عن أبيه علي، عن أبيه، عن النوفلي، عن السكوني،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حمّاد بن عيسى، عن إبراهيم بن عمر اليمانيّ و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سمعت من سلمان و المقداد و أبي ذر شيئاً من تفسير القرآن و 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 ما سمعت منهم، ورأيت في أيدي الناس أشياء كثيرة من تفسير القرآن و 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وتزعمون أنّ ذلك كله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 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إن فى أيدى الناس حقاً وباطلاً، وصدقاً وكذباً، وناسخاً و منسوخاً، و عاماً وخاصاً و محكماً و متشابهاً، وحفظاً و 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على الكذابة فمن كذب على متعمداً فليتبوأ مقعده من النار، ثم كذب عليه من بعده 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كذاب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 سمع منه فأخذوا منه و هم لا يعرفون حاله و قد أخبر الله عزّ و جلّ عن المنافقين بما أخبره و وصفهم بما وصفهم،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وإن يقولوا تسمع لقولهم ثم بقوا بعده فتقربوا إلى أئمة الضلال و الدعاة إلى النار بالزور و الكذب والبهتان فولوهم الأعمال وحملوهم على رقاب الناس وأكلوا منهم الدنيا، و إنّما الناس مع الملوك والدنيا إلا من عصم الله 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سمع من رسول الله شيئاً لم يحفظه على وجهه و وهم فيه ولم يتعمد كذباً فهو في يده يقول به و يعمل به و يرويه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المسلمون أنّه وهم لم يقبلوه ولو علم هو أنّه وهم لرفضه 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أمر به ثم نهى عنه و هو لا يعلم، أو سمعه ينهى عن شيء ثم أمر به و هو لا يعمل فحفظ منسوخه و لم يحفظ الناسخ فلو علم أنه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منسوخ لرفضه، و لو علم المسلمون أنه منسوخ لرفضوه و آخر رابع لم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ومبغض للكذب خوفاً من الله عزّ وجلّ، و تعظيماً لرسول الله لم يسه بل حفظ ما سمع على وجهه فجاء به كما سمع لم يزد فيه و لم ينقص منه، و علم الناسخ من المنسوخ فعمل بالناسخ و رفض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القرآن ناسخ و منسوخ و خاص و عام و محکم و متشابه، و قد كان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له وجهان، وكلام عام وكلام خاص مثل القرآن و قال الله عزّ و جلّ في كتابه ما آتاكم الرسول فخذوه و ما نهيكم عنه فانتهوا فيشتبه على من لم يعرف و لم يدر ما عنى الله به و رسوله، و ليس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الشيء فيفهم، كان منهم من يسأله ولا يستفهمه، حتى أن كانوا ليحبّون أن يجيبى، الأعرابي و الطاري فيسأل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يسمعوا، وكنت أدخل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دخلةً و كل ليلة دخلةً فيخليني فيها، أدور معه حيثما دار، وقد علم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يصنع ذلك بأحد من الناس غيري، و ربما كان ذلك في بيتي يأتيني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ذلك في بيتي، وكنت إذا دخلت عليه بعض منازله أخلاني و أقام عني نساءه فلا يبقى عنده غيري و إذا أتاني للخلوة معي في بيتي لم تقم عنه فاطمة و لا أحد من بني، وكنت إذا سألته أجابني و إذا سكت عنه و فنيت مسائلي ابتدأني، فما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القرآن إلا أقرأنيها و أملاها علىَّ فكتبتها بخطي، و علمني تأويلها و تفسیرها و ناسخها و منسوخها و محكمها و متشابهها، وخاصها و عامها، ودعا الله لي أن يعطيني فهمها و حفظها، فما نسيت آيةً من كتاب الله و لا علماً أملاه عليَّ، وكتبته منذ دعا الله لي بما دعاه، و ما ترك شيئاً علّمه الله من حلال و لاحرام، أمر ولانهي كان أو يكون، و لا كتاب منزل على أحد قبله في أمر بطاعة أو نهي عن معصية إلا علّمينه و حفظنيه فلم أنس حرفاً واحداً، ثم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صدري و دعا الله لي أن يملأ قلبي وضع علماً وفهماً وحكماً و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بأبي أنت وأمي إلى منذ دعوت الله عزّ و جلّ </w:t>
      </w:r>
    </w:p>
    <w:p>
      <w:pPr>
        <w:pStyle w:val="BookText"/>
        <w:rPr/>
      </w:pPr>
      <w:r>
        <w:rPr>
          <w:rFonts w:ascii="Amiri" w:hAnsi="Amiri" w:eastAsia="Amiri" w:cs="Amiri"/>
          <w:color w:val="111111"/>
          <w:sz w:val="28"/>
          <w:sz w:val="28"/>
          <w:szCs w:val="28"/>
          <w:rtl w:val="true"/>
          <w:lang w:bidi="ar-SA"/>
        </w:rPr>
        <w:t>لي بما دعوت لم أنس شيئاً ولم يفتني شيء لم أكتبه أفتتخوف على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أخاف عليك النسيان ولا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و محمّد بن همام و عبدالعزیز و عبدالواحد ابنا عبد الله بن يونس عن رجالهم، عن عبدالرزاق، و همام، عن معمر بن راشد عن أبان بن أبي عياش، عن سليم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 أبي ذر الغفاري و المقداد أشياء من تفسير القرآن و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نحواً مما 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كانوا ليحبّون أن يجيىء الأعرابي أو الطاري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 كان لا يمرُّ بي من ذلك شيء إلا سألت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 عللهم في رواياتهم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عن سعد عن المسمعي، عن الميثمي 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عنده قوم من أصحابه وقد كانوا تنازعوا 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حرم حراماً، و أحل حلالاً، و فرض فرائض، فما جاء في تحليل ما حرم الله، أو تحريم ما أحل الله، أو دفع فريضة في كتاب الله رسمها بين قائم بلا ناسخ نسخ ذلك فذلك ما لا يسع الأخذ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ولا ليحلّل ما حرم الله عزّ وجلّ، ولا ليغير فرائض الله وأحكامه كان فى ذلك كله متبعاً مسلّماً مؤدياً عن الله عزّ وجلّ،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إلى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الله مؤدياً عن الله ما أمره به من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الكتاب و هو في السنة ثم يرد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نهي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و أمر بأشياء فصار ذلك الأمر واجباً لازماً كعدل فرائض الله تعالى، ووافق في ذلك أمره أمر الله عزّ و جلّ فما جاء في النهى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نهى حرام ثم جاء خلافه لم يسع استعمال ذلك وكذلك فيما أمر به، لأنا لا ترخص فيما لم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نأمر بخلاف 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لعلّه خوف ضرورة، فأما أن نستحلّ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نحرم ما استحله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أبداً لأنّا تابعون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له،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عزّ و جلّ مسلّماً له، و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نهيكم عنه فانتهوا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أشياء ليس نهى حرام بل إعافة و كراهة و أمر بأشياء ليس بأمر فرض و لا واجب، بل أمر فضل و رجحان في الدين، ثمّ رخّص في ذلك للمعلول و غير المعلول، فما كان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إعافة أو أمر فضل فذلك الّذي يسع استعمال الرخص فيه إذا ورد عليكم عنّا فيه الخبر باتفاق يرويه من يرويه في النهى ولا ينكره، و كان الخبران صحيحين معروفين باتفاق الناقلة فيهما يجب الأخذ بأحدهما، أو بهما جميعاً، أو بأيهما شئت و أحببت موسع ذلك لك من باب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الرد إليه و إلينا، وكان تارك ذلك من باب العناد و الإنكار و ترك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 بالله العظيم، 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فى السنّة موجوداً منهيّاً عنه نهى حرام أو مأموراً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إلزام فاتّبعوا ممّا وافق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وما كان في السنّة نهي إعافة أو كراهة ثمّ كان الخبر الآخر خلافه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و لم يحرّمه، فذلك الذي يسع الأخذ بهما جميعاً، أو بأيهما شئت وسعك الاختيار من باب التسليم و الاتباع والرد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لم تجدوه في شيء من هذه الوجوه فرّدوا </w:t>
      </w:r>
    </w:p>
    <w:p>
      <w:pPr>
        <w:pStyle w:val="BookText"/>
        <w:rPr/>
      </w:pPr>
      <w:r>
        <w:rPr>
          <w:rFonts w:ascii="Amiri" w:hAnsi="Amiri" w:eastAsia="Amiri" w:cs="Amiri"/>
          <w:color w:val="111111"/>
          <w:sz w:val="28"/>
          <w:sz w:val="28"/>
          <w:szCs w:val="28"/>
          <w:rtl w:val="true"/>
          <w:lang w:bidi="ar-SA"/>
        </w:rPr>
        <w:t>إلينا علمه فنحن أولى بذلك ولا تقولوا فيه بآرائكم وعليكم بالكف و التثبت 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طالبون باحثون حتى يأتيكم البيان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شيخنا محمّد بن الحسن بن أحمد بن الوليد رضي الله عنه سيّىء الرأي في محمّد بن عبدالله المسمعي راوي هذا الحديث، وإنّما أخرجت هذا الخبر في هذا الكتاب لأنه كان في كتاب الرحمة وقد قرأته عليه فلم ينكره و رواه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الصدوق، عن أبيه، عن سعد، عن أيوب بن نوح، عن ابن أبي عمير،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حديثان مختلفان فاعرضوهما على كتاب الله فما وافق كتاب الله فخذوه و ما خالف کتاب الله فذروه فإن لم تجدوهما في كتاب الله فاعرضوهما على أخبار العامة فما وافق أخبارهم فذروه و ما خالف أخبارهم فخذوه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الحديث المفسِّر أنّه يحكم على المجمل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محمد بن عبدالجبار، عن الحسن بن فضال، عن ثعلبة،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فسأله عنها فأجباه بخلاف ما أجابني، ثم جاء رجل آخر فأجابه بخلاف ما أجابني و أجاب صاحبي، فلما خرج الرجلان قلت يا ابن رسول الله رجلان من أهل العراق من شيعتك قدما يسألان فأجبت كل واحد منهما بغير ما أجبت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زرارة إنّ هذا خير لنا و أبق لنا ولكم، و لو اجتمعتم على أمر واحد لقصدكم الناس و 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وهم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فأعدت عليه ثلاث مرات فأجابني بمثل جواب أبيه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مثنى بن الوليد،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عنها ثم يسألك غيري فتجيبه بغير الجواب الذي أجبتني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يسألني عن المسألة يزيد فيها الحرف فأعطيه على قدر ما زاد، و ينقص الحرف فأعطيه على قدر ما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المغيرة، عن عبدالله بن سنان، عن موسى ابن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فأجابني، فبينا أنا جالس إذ جاءه رجل فسأله عنها بعينها فأجابه بخلاف ما أجابني ثم جاءه رجل آخر فسأله عنها بعينها فأجابه بخلاف ما أجابني و أجاب صاحبي، ففزعت من ذلك وعظم عليَّ، فلما خرج القوم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 كانك جزعت؟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إنما جزعت من ثلاث أقاويل في مسأله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 إنَّ الله فوَّض إلى سليمان بن داود أمر ملكه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عطاؤنا فامنن أو أمسك بغير حساب و فوَّض إلى محمّد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آتيكم الرسول فخذوه و ما نهيكم عنه فانتهوا فإنَّ الله تبارك و تعالى فوَّض أمره إلى الأئمة منا و إلينا ما فوَّض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كتاب الله والسنة، وكلُّ حديث لا يوافق كتاب الله فهو 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النوفلي، عن السكوني، عن أبي عبد الله،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حقيقة و على كلّ صواب نوراً فما وافق كتاب الله فخذوا به و ما خالف کتاب الله فدعوه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إلى الله و رسوله ما يضلعك من الخطوب و يشتبه عليك من الأمور، فقد 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الأخذ بمحكم كتابه والرد إلى الرسول الأخذ بسنته </w:t>
      </w:r>
    </w:p>
    <w:p>
      <w:pPr>
        <w:pStyle w:val="BookText"/>
        <w:rPr/>
      </w:pPr>
      <w:r>
        <w:rPr>
          <w:rFonts w:ascii="Amiri" w:hAnsi="Amiri" w:eastAsia="Amiri" w:cs="Amiri"/>
          <w:color w:val="111111"/>
          <w:sz w:val="28"/>
          <w:sz w:val="28"/>
          <w:szCs w:val="28"/>
          <w:rtl w:val="true"/>
          <w:lang w:bidi="ar-SA"/>
        </w:rPr>
        <w:t>الجامعة غير المفرَّقة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إليكم و عليكم التفرُّع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البزنطي،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علينا أن نلقی إليكم الأصول وعليكم أن تفرّعوا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العلّامة قدّست نفسه مرفوعاً إلى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يأتي عنكم الخبران أو الحديثان المتعارضان فبأيهما أخذ؟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خذبما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إنها معاً مشهورات مرویان مأثوران عنكم،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أعدلهما عندك و أوثقهما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مرضيّان موزّقان،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فاتركه وخذ بما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كانا موافقين لهم أو مخالفين فكيف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و بما فيه الحائطة لدينك واترك ما خالف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معاً موافقان للاحتياط أو مخالفان له فكيف أصنع؟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فتخيّر أحدهما فتأخذ به وتدع الآخر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فارجه حتى تلقى إمامك فتسأله</w:t>
      </w:r>
      <w:r>
        <w:rPr>
          <w:rFonts w:eastAsia="Amiri" w:cs="Amiri" w:ascii="Amiri" w:hAnsi="Amiri"/>
          <w:color w:val="111111"/>
          <w:sz w:val="28"/>
          <w:szCs w:val="28"/>
          <w:rtl w:val="true"/>
          <w:lang w:bidi="ar-SA"/>
        </w:rPr>
        <w:t xml:space="preserve">. </w:t>
      </w:r>
      <w:bookmarkStart w:id="136" w:name="pg16365_222855"/>
    </w:p>
    <w:p>
      <w:pPr>
        <w:pStyle w:val="Heading3"/>
        <w:numPr>
          <w:ilvl w:val="2"/>
          <w:numId w:val="1"/>
        </w:numPr>
        <w:rPr/>
      </w:pPr>
      <w:bookmarkStart w:id="137" w:name="__RefHeading___Toc6532194_1280447820"/>
      <w:bookmarkStart w:id="138" w:name="_Toc46"/>
      <w:bookmarkEnd w:id="136"/>
      <w:bookmarkEnd w:id="137"/>
      <w:r>
        <w:rPr>
          <w:rtl w:val="true"/>
        </w:rPr>
        <w:t xml:space="preserve">باب </w:t>
      </w:r>
      <w:r>
        <w:rPr/>
        <w:t>29</w:t>
      </w:r>
      <w:r>
        <w:rPr>
          <w:rtl w:val="true"/>
        </w:rPr>
        <w:t xml:space="preserve">: </w:t>
      </w:r>
      <w:r>
        <w:rPr>
          <w:rtl w:val="true"/>
        </w:rPr>
        <w:t>من بلغه ثواب من الله على عمل فأتى به</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بن موسى، عن أحمد بن محمد، عن علي بن الحكم، عن هشام، عن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فعمله كان له أجر ذلك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النضر،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الثواب و إن كان النبيّ لم يقله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على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bookmarkStart w:id="139" w:name="pg16365_222856"/>
    </w:p>
    <w:p>
      <w:pPr>
        <w:pStyle w:val="Heading3"/>
        <w:numPr>
          <w:ilvl w:val="2"/>
          <w:numId w:val="1"/>
        </w:numPr>
        <w:rPr/>
      </w:pPr>
      <w:bookmarkStart w:id="140" w:name="__RefHeading___Toc6532196_1280447820"/>
      <w:bookmarkStart w:id="141" w:name="_Toc47"/>
      <w:bookmarkEnd w:id="139"/>
      <w:bookmarkEnd w:id="140"/>
      <w:r>
        <w:rPr>
          <w:rtl w:val="true"/>
        </w:rPr>
        <w:t xml:space="preserve">باب </w:t>
      </w:r>
      <w:r>
        <w:rPr/>
        <w:t>30</w:t>
      </w:r>
      <w:r>
        <w:rPr>
          <w:rtl w:val="true"/>
        </w:rPr>
        <w:t xml:space="preserve">: </w:t>
      </w:r>
      <w:r>
        <w:rPr>
          <w:rtl w:val="true"/>
        </w:rPr>
        <w:t>التوقف عند الشبهات و الاحتياط في الدّين</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عن سعد عن إبراهيم بن مهزيار، عن أخيه علي، عن الحسين ابن سعيد، عن الحارث بن محمد بن النعمان الأحول عن جميل بن صالح،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 أمر تبين لك رشده فاتبعه، و أمر تبين لك غيُّه فاجتنبه، و أمر اختلف فيه فرده إلى الله عزّ و جلّ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أوصيك يا بني بالصلاة عند وقتها، و الزكاة في أهلها عند محلّها، و الصمت عند الشبهة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علي بن محمد الكاتب، عن أبي القاسم زكريّا بن يحيى، عن داود بن القاسم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أخوك دينك فاحتط لدينك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أثبتناها في باب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اشبته الأمر عليكم فقفوا عنده و ردُّوه إلينا حتى نشرح لكم من ذلك ما شرح لنا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عن ابن الحمّاميّ، عن أبي سهل أحمد بن عبد الله بن زياد القطّان </w:t>
      </w:r>
    </w:p>
    <w:p>
      <w:pPr>
        <w:pStyle w:val="BookText"/>
        <w:rPr/>
      </w:pPr>
      <w:r>
        <w:rPr>
          <w:rFonts w:ascii="Amiri" w:hAnsi="Amiri" w:eastAsia="Amiri" w:cs="Amiri"/>
          <w:color w:val="111111"/>
          <w:sz w:val="28"/>
          <w:sz w:val="28"/>
          <w:szCs w:val="28"/>
          <w:rtl w:val="true"/>
          <w:lang w:bidi="ar-SA"/>
        </w:rPr>
        <w:t>عن إسماعيل بن محمّد بن أبي كثير القاضي، عن علي بن إبراهيم، عن السري بن عامر، 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على المنبر بالكوفة فحمد الله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ملك حمىً و إنّ حمى الله حلاله و حرامه والمشتبهات بين ذلك، كما لو أنّ راعياً رعى إلى جانب الحمى لم تلبث غنمه أن تقع في وسطه فدعوا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بن النعمان، عن عبدالله بن مسكان، عن داود بن فرقد عن أبي سعيد الزهري، عن أبي جعفر، أو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شى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رواها الشيخ شمس الدين محمد بن مكي،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فرائض فلا تضيّعوها وحدَّ لكم حدوداً فلا تعتدوها، ونهاكم عن أشياء فلاتنتهكوها، 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علي بن طالب البلدي، عن محمد بن إبراهيم النعماني، عن ابن عقدة، عن شيوخه الأربعة، عن الحسن بن محبوب، عن محمّد بن النعمان الأحول عن سلام بن المستنير،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حلالي حلال إلى يوم القيامة، وحرامي حرام إلى يوم القيامة، ألا وقد بينهما الله عزّ و جلّ في الكتاب وبيَّنتها في سيرتي و سنتي و بينهما شبهات من الشيان و بدع بعدي، من تركها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له أمر دينه و صلحت له مروّته و عرضه و من تلبس بها و وقع فيها و اتبعها كان كمن رعى غنمه قرب الحمى، و من رعى ماشيته قرب الحمى نازعته نفسه إلى أن يرعاها في الحمى، ألا و إنّ لكلّ ملك، حمى، ألا وإنّ حمى الله عزّ وجلّ محارمه، فتوقوا حمى الله و محارمه الخبر</w:t>
      </w:r>
      <w:r>
        <w:rPr>
          <w:rFonts w:eastAsia="Amiri" w:cs="Amiri" w:ascii="Amiri" w:hAnsi="Amiri"/>
          <w:color w:val="111111"/>
          <w:sz w:val="28"/>
          <w:szCs w:val="28"/>
          <w:rtl w:val="true"/>
          <w:lang w:bidi="ar-SA"/>
        </w:rPr>
        <w:t xml:space="preserve">. </w:t>
      </w:r>
      <w:bookmarkStart w:id="142" w:name="pg16365_222859"/>
    </w:p>
    <w:p>
      <w:pPr>
        <w:pStyle w:val="Heading3"/>
        <w:numPr>
          <w:ilvl w:val="2"/>
          <w:numId w:val="1"/>
        </w:numPr>
        <w:rPr/>
      </w:pPr>
      <w:bookmarkStart w:id="143" w:name="__RefHeading___Toc6532198_1280447820"/>
      <w:bookmarkStart w:id="144" w:name="_Toc48"/>
      <w:bookmarkEnd w:id="142"/>
      <w:bookmarkEnd w:id="143"/>
      <w:r>
        <w:rPr>
          <w:rtl w:val="true"/>
        </w:rPr>
        <w:t xml:space="preserve">باب </w:t>
      </w:r>
      <w:r>
        <w:rPr/>
        <w:t>31</w:t>
      </w:r>
      <w:r>
        <w:rPr>
          <w:rtl w:val="true"/>
        </w:rPr>
        <w:t xml:space="preserve">: </w:t>
      </w:r>
      <w:r>
        <w:rPr>
          <w:rtl w:val="true"/>
        </w:rPr>
        <w:t>البدعة و النسة و الفريضة و الجماعة والفرقة، و فيه ذكر قلّة أهل الحق وكثرة أهل الباطل</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البيوت من أبوابها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يأتي الأمر من وجهه أيُّ الأمور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المنقري، عن حفص بن غياث، عن أبي عبدالله،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إحساناً و رجل يتدارك منيّته بالتوبة، وأنى له بالتوبة والله أن لو سجد حتى ينقطع عنقه ما قبل الله منه إلّا بمعرفة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ماختلفت دعوتان إلا كانت إحديهما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بدعة إلا ترك بها سنة، فاتقوا البدع و ألزموا المهيع إنّ عوازم الأمور أفضلها، وإنّ محدثاتها شرارها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هادياً بكتاب ناطق و أمر قائم لا يهلك عنه إلا هالك، وإنّ المبتدعات المشبهات هنَّ المهلكات إلا ما حفظ الله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نسبة الأرواح في الأزل، وامتزاج نور الوقت </w:t>
      </w:r>
    </w:p>
    <w:p>
      <w:pPr>
        <w:pStyle w:val="BookText"/>
        <w:rPr/>
      </w:pPr>
      <w:r>
        <w:rPr>
          <w:rFonts w:ascii="Amiri" w:hAnsi="Amiri" w:eastAsia="Amiri" w:cs="Amiri"/>
          <w:color w:val="111111"/>
          <w:sz w:val="28"/>
          <w:sz w:val="28"/>
          <w:szCs w:val="28"/>
          <w:rtl w:val="true"/>
          <w:lang w:bidi="ar-SA"/>
        </w:rPr>
        <w:t>بنور الأزل، و ليس الاقتداء بالتوسم بحركات الظاهر، و التنسب إلى أولياء الدين من الحكماء والأئمة،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اقتدى بمحق قبل و زكى،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ولا يتسائلون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أدبني ربي في نفسي، فما استحسنته من أولي الألباب والبصيرة تبعتهم به فاستعملته، و ما استقبحت من الجهال اجتنبته و تركته مستنفراً، فأوصلني ذلك إلى كنوز العلم، ولا طريق للأكياس من المؤمنين أسلم من الاقتداء، لأنّه المنهج الأوضح و المقصد الأصح، قال الله عزّ و جلّ لأعزّ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هديهم الله فبهديهم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لدين الله مسلك أقوم من الاقتداء لندب أنبياءه و أولياءه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الحجّال، عن ابن حميد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السنة والبدعة و عن الجماعة و عن الفرقة،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البدعة ما أحدث من بعده، و الجماعة و أهل الحق و إن كانوا قليلاً والفرقة أهل الباطل و إن كانوا كثيراً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جعفر بن عبد الله المحمّديّ، عن يزيد بن إسحاق شعر، عن مخول عن فرات بن أحنف 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أنف الهدى وعيناه، أيّها الناس لا تستوحشوا في طريق الهدى لقلة من يسلكه، إنَّ الناس اجتمعوا على مائدة قليل شبعها، كثير جوعها، والله المستعان، وإنّما مجمع الناس الرضا والغضب، أيّها الناس إنما عقر ناقة صالح واحد فأصابهم بعذابه بالرضا، وآية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فتعاطى فعقر فكيف كان عذابي و نذر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فعقروها فدمدم عليهم ربهم بذنبهم فسويها ولا يخاف عقبيها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سئل عن قاتلي فزعم أنّه مؤمن فقد قتلني، أيها الناس من سلك الطريق ورد الماء، و من حاد عنه وقع في 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لنا محمد بن همام و محمّد بن الحسن بن محمد بن جمهور معاً، عن الحسن بن محمد بن جمهور، عن أحمد بن نوح عن ابن عليم، عن رجل، عن فرات بن أحنف،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أبي جميلة،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 الإسلام من عنقه، و من نكث صفقة الإمام جاء إلى الله أجذم</w:t>
      </w:r>
      <w:r>
        <w:rPr>
          <w:rFonts w:eastAsia="Amiri" w:cs="Amiri" w:ascii="Amiri" w:hAnsi="Amiri"/>
          <w:color w:val="111111"/>
          <w:sz w:val="28"/>
          <w:szCs w:val="28"/>
          <w:rtl w:val="true"/>
          <w:lang w:bidi="ar-SA"/>
        </w:rPr>
        <w:t xml:space="preserve">. </w:t>
      </w:r>
      <w:bookmarkStart w:id="145" w:name="pg16365_222862"/>
    </w:p>
    <w:p>
      <w:pPr>
        <w:pStyle w:val="Heading3"/>
        <w:numPr>
          <w:ilvl w:val="2"/>
          <w:numId w:val="1"/>
        </w:numPr>
        <w:rPr/>
      </w:pPr>
      <w:bookmarkStart w:id="146" w:name="__RefHeading___Toc6532200_1280447820"/>
      <w:bookmarkStart w:id="147" w:name="_Toc49"/>
      <w:bookmarkEnd w:id="145"/>
      <w:bookmarkEnd w:id="146"/>
      <w:r>
        <w:rPr>
          <w:rtl w:val="true"/>
        </w:rPr>
        <w:t xml:space="preserve">باب </w:t>
      </w:r>
      <w:r>
        <w:rPr/>
        <w:t>32</w:t>
      </w:r>
      <w:r>
        <w:rPr>
          <w:rtl w:val="true"/>
        </w:rPr>
        <w:t xml:space="preserve">: </w:t>
      </w:r>
      <w:r>
        <w:rPr>
          <w:rtl w:val="true"/>
        </w:rPr>
        <w:t>ما يمكن أن يستنبط من الآيات و الاخبار من متفرقات مسائل اصول الفقه</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ابن مسكان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اليوم أو يومين أو ثلاثة أو أكثر ذلك كم يقضي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ينتظم هذا و أشباهه فقال كلّ ما غلب الله عليه من أمر فالله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الأبواب التى يفتح كل باب منها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عل أبهمه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أو فصاحبه بالخيار يختار ماشاء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وقد أحلّه لمن اضطرَّ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قد اشتريته و هو سرقة، أو المملوك عندك ولعله حر قد باع نفسه أو خدع فبيع أو قهر، أو امرأة تحتك و 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عبدالله 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فلاناً يريد الخروج إلى اليمن وعندي كذا وكذا ديناراً، أفترى أن أدفها إليه يبتاع لي بها بضاعةً من اليمن؟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أحمد بن محمد، عن أبيه، عن محمد بن الحسن، و سعد، عن ابن عيسى و ابن أبان عن الحسين بن سعيد،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يجعل الركوة أو التور فيدخل إصبعه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قذرة فليهرقه و إن كان لم يصبها قذر فليغتسل منه، هذا مما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كما قال الله عزّ و جلّ ابدأ بالوجه، ثم باليدين، ثم امسح الرأس والرجلين، ولا تقدمن شيئاً بين يدي شيء </w:t>
      </w:r>
    </w:p>
    <w:p>
      <w:pPr>
        <w:pStyle w:val="BookText"/>
        <w:rPr/>
      </w:pPr>
      <w:r>
        <w:rPr>
          <w:rFonts w:ascii="Amiri" w:hAnsi="Amiri" w:eastAsia="Amiri" w:cs="Amiri"/>
          <w:color w:val="111111"/>
          <w:sz w:val="28"/>
          <w:sz w:val="28"/>
          <w:szCs w:val="28"/>
          <w:rtl w:val="true"/>
          <w:lang w:bidi="ar-SA"/>
        </w:rPr>
        <w:t>تخالف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عزّ و جلّ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ينام و إن حرّك إلى جنبه شيء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فإنّه على يقين من وضوئه، ولا ينقض اليقين أبداً بالشك 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أبينها من شهد فليصمه، و من سافر فلا 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داود بن النعمان،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النفر حين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ساعة ننفر؟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الثالث فإذا ابيضت الشمس فانفر على كتاب الله،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 تعجل،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ليلى محمّد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لا يكون على ركبها شعر أيكون ذلك عيباً؟ فقال له محمّد بن مسلم أما هذا نصاً فلا أعرفه و لكن حدثني أبو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أصل الخلقة فزاد أو نقص فهو عيب،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رجع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و محمد بن إسماعيل، عن الفضل ابن شاذان، عن صفوان، و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طوافه و ركعتيه قال ابدؤوا بما بدأ الله به، إنَّ الله عز و جل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عن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الصلاة في السفر كيف هي 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 الله عزّ و جلّ ذكره في كتابه و 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التقصير في السفر شيءٌ صنعه النبيّ و ذكره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بن خالد، عن أبيه،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كان له عذق في حائط لرجل من الأنصار و كان منزل الأنصاري بباب البستان فكان يمر به إلى نخلته ولا يستأذن، فكلّمه الأنصاري أن يستأذن إذا جاء فأبى سمرة فلما تأتي 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و خبره الخبر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بقول الأنصاري وما شكي،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أبي ساومه حتى بلغ من الثمن ماشاء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مذلّل في الجنّة، 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 اذهب فاقلعها وارم بها إليه فإنّه لاضرر و 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البرقي، عن أبيه، عن بعض أصحابنا، عن ابن مسكان،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 لاضرار على مؤمن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عبدالله بن هلال، عن عقبة ابن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المدينة في مشارب النخل أنّه لا يمنع نقع الشيء، وقضى بين أهل البادية أنّه لا يمنع فضل ماء ليمنع به فضل كلاء،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لاضرر ولا ضرار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 و اعبدوا ربكم وافعلوا الخير لعلكم تفلحون و جاهدوا في الله حق جهاده هو اجتبيكم 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والزكاة والصيام والخير أن تفعلوه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علي بن الحسن بن رباط،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و أشباهه من كتاب الله،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عن أبيه، عن ابن أبان، عن الحسين بن سعيد عن فضالة، عن حمّاد بن عثمان، عن محمد بن النعمان،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 أبا ظبيان حدثني أنّه رأي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ظبيان أما بلغك 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فقلت فهل فيها رخصة؟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 على 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ابن أبان عن الحسين بن سعيد،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بدأ بيده قبل وجهه و برجليه قبل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وليعد على ما كان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يتزوج نصرانيةً على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قولي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 على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الذين أوتوا الكتاب من قبلكم؟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ولا تنكحوا المشركات نسخت هذه الآية؟ فتبسم ثم سکت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أحمد بن عمر، عن درست الواسطي، عن ابن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نكاح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تحريمه؟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الذين أوتوا الكتاب من قبلكم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إسماعيل،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المقداد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استحيى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أتوضاً؟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على الناس أزواج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تبارك و تعالى اسمه 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للرجل أن ينكح امرأة جدّه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يزيد،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أمني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والنسيان، و ما أكرهوا عليه، و ما لا يطيقون، ومالا يعلمون، و ما اضطروا إليه، و الحسد و الطيرة، و التفكر في الوسوسة في </w:t>
      </w:r>
    </w:p>
    <w:p>
      <w:pPr>
        <w:pStyle w:val="BookText"/>
        <w:rPr/>
      </w:pPr>
      <w:r>
        <w:rPr>
          <w:rFonts w:ascii="Amiri" w:hAnsi="Amiri" w:eastAsia="Amiri" w:cs="Amiri"/>
          <w:color w:val="111111"/>
          <w:sz w:val="28"/>
          <w:sz w:val="28"/>
          <w:szCs w:val="28"/>
          <w:rtl w:val="true"/>
          <w:lang w:bidi="ar-SA"/>
        </w:rPr>
        <w:t>الخلق ما لم ينطق بشفة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العطّار، عن أبيه، عن ابن عيسى عن ابن فضال، عن ابن فرقد، عن زكريا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سأل عن سباع الطير والوحش حتى ذكر له القنافذ والوطواط والحمير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 ما حرَّمه الله فى كتابه الخبر</w:t>
      </w:r>
      <w:r>
        <w:rPr>
          <w:rFonts w:eastAsia="Amiri" w:cs="Amiri" w:ascii="Amiri" w:hAnsi="Amiri"/>
          <w:color w:val="111111"/>
          <w:sz w:val="28"/>
          <w:szCs w:val="28"/>
          <w:rtl w:val="true"/>
          <w:lang w:bidi="ar-SA"/>
        </w:rPr>
        <w:t xml:space="preserve">. </w:t>
      </w:r>
      <w:bookmarkStart w:id="148" w:name="pg16365_222869"/>
    </w:p>
    <w:p>
      <w:pPr>
        <w:pStyle w:val="Heading3"/>
        <w:numPr>
          <w:ilvl w:val="2"/>
          <w:numId w:val="1"/>
        </w:numPr>
        <w:rPr/>
      </w:pPr>
      <w:bookmarkStart w:id="149" w:name="__RefHeading___Toc6532202_1280447820"/>
      <w:bookmarkStart w:id="150" w:name="_Toc50"/>
      <w:bookmarkEnd w:id="148"/>
      <w:bookmarkEnd w:id="149"/>
      <w:r>
        <w:rPr>
          <w:rtl w:val="true"/>
        </w:rPr>
        <w:t xml:space="preserve">باب </w:t>
      </w:r>
      <w:r>
        <w:rPr/>
        <w:t>33</w:t>
      </w:r>
      <w:r>
        <w:rPr>
          <w:rtl w:val="true"/>
        </w:rPr>
        <w:t xml:space="preserve">: </w:t>
      </w:r>
      <w:r>
        <w:rPr>
          <w:rtl w:val="true"/>
        </w:rPr>
        <w:t>البدع و الرأي و المقائيس</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تجتمع القضاة بذلك عند الإمام الذي استقضاهم فيصوّب آراءهم جميعاً وإلههم واحد، وكتابهم واحد، أفأمرهم الله سبحانه بالاختلاف فأطاعوه أم نهاهم عنه فعصوه، أم أنزل الله ديناً ناقصاً فاستعان بهم على إتمامه؟ أم كانوا شركاء له فلهم أن يقولوا و عليه أن يرضى؟ أم أنزل الله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 أدائه؟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كل شيء،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ظاهره أنيق و باطنه عميق لاتفني عجائبه و لا تنقضي غرائبه ولا تكشف الظلمات إلا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رجل وكله الله إلى نفسه فهو جائر عن قصد السبيل، مشعوف بكلام بدعة ودعاء ضلالة، فهو فتنة لمن افتتن به ضال عن هدى من كان قبله، مضل لمن اقتدى به في حياته و </w:t>
      </w:r>
    </w:p>
    <w:p>
      <w:pPr>
        <w:pStyle w:val="BookText"/>
        <w:rPr/>
      </w:pPr>
      <w:r>
        <w:rPr>
          <w:rFonts w:ascii="IRNazanin" w:hAnsi="IRNazanin" w:eastAsia="IRNazanin"/>
          <w:color w:val="111111"/>
          <w:sz w:val="28"/>
          <w:sz w:val="28"/>
          <w:szCs w:val="28"/>
          <w:rtl w:val="true"/>
          <w:lang w:bidi="fa-IR"/>
        </w:rPr>
        <w:t>بعد وفاته، حمال خطايا غيره، رهن بخطيئته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قمش جهلاً فوضعه فى جهّال الأمّة، غاراً في أغباش، الفتنة، عمَّ بما في عقد الهدنة، قد سماه اشباه الرجال عالماً و ليس به، بگر فاستكثر من جمع ما قلَّ منه خير مما كثر، حتى إذا ارتوى من آجن و أكثر من غير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بين الناس قاضياً ضامناً لتخليص ما التبس على غيره، إن خالف من سبقه لم يأمن من نقض حكمه من يأتي من بعده، كفعله بمن كان قبله و إن نزل به إحدى المبهمات هيألها حشواً رناً من رأيه ثم قطع به فهو من لبس الشبهات في مثل نسج العنكبوت لا يدري أصاب أم أخطأ، إن أصاب خاف أن يكون قد أخطأ، وإن أخطأ رجا أن يكون قد أصاب، جاهل خبّاط جهلات غاش ركاب عشوات لم يعض على العلم بضرس قاطع، يذري الروايات إذراء الريح الهشيم، لامليىء والله بإصدار ما ورد عليه، لا يحسب العلم في شيء مما أنكره، ولا يرى أنَّ من وراء ما بلغ منه مذهباً لغيره، و إن قاس شيئاً بشيء لم يكذب رأيه، و إن أظلم عليه أمر اكتتم به لما يعلم من جهل نفسه، يصرخ من جور قضائه الدماء، و تعج منه المواريث إلى الله أشكو من معشر يعيشون جهالاً و يموتون ضلالاً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بالطاعة و المعرفة بمن لا تعتذرون بجهالته، فإنَّ العلم الذي هبط به آدم و جميع ما فضلت به النبيّ ون إلى خاتم النبيّين في عترة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أين تذهبون؟ يا من نسخ من أصلاب السفينة، هذه مثلها فيكم فاركبوها، فكمانجا في هاتيك من نجا فكذلك ينجو في هذه من دخلها، أنا رهين بذلك قسماً حقاً، و ما أنا من المتكلّفين، والويل لمن تخلف ثم الويل لمن تخلف، أما بلغكم ما قال فيكم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كتاب الله و عترتي أهل بيتي و إنهما لن يفترقا حتى يردا على الحوض، فانظروا كيف تخلفوني فيهما، ألاهذا عذب فراتٌ فاشربوا، و هذا ملح أجاج فاجتنبوا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تكم بالله هل تسيرون بين مكة والمدينة ولا تأمنون على دمائكم من القتل و على أموالكم من السرق؟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أي موضع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بيت الله الحرام 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جلسائه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تعلمون أنَّ عبدالله بن زبير و سعيد بن جبير دخلاه فلم يأمنا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علم بكتاب الله إنما أنا صاحب قياس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قياسك إن كنت مقيساً أيما أعظم عند الله القتل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في القتل بشاهدين و لم يرض في الزنا إلّا بأربعة؟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أم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قياس قولك على الحائض قضاء مافاتها من الصلاة في حال حيضها دون الصيام، وقد أوجب الله تعالى عليها قضاء الصوم دون الصلاة،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قياسك أن يجب الغسل من البول دون المني و قد أوجب الله تعالى الغسل من المني دون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كان له عبد فتزوج و زوج عبده في ليلة واحدة فدخلا بإمرأتيهما في ليلة واحدة، ثمَّ سافر و جعلا امر أتيها في بيت واحد فولد تا غلامين فسقط البيت عليهم فقتل المرأتين وبقي الغلامان أيهم في رأيك المالك و أيها المملوك؟ و أيتها الوارث و أيها الموروث؟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في رجل أعمى فقاء عين صحيح و أقطع قطع يد رجل كيف يقام عليهما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تعالى </w:t>
      </w:r>
    </w:p>
    <w:p>
      <w:pPr>
        <w:pStyle w:val="BookText"/>
        <w:rPr/>
      </w:pPr>
      <w:r>
        <w:rPr>
          <w:rFonts w:ascii="Amiri" w:hAnsi="Amiri" w:eastAsia="Amiri" w:cs="Amiri"/>
          <w:color w:val="111111"/>
          <w:sz w:val="28"/>
          <w:sz w:val="28"/>
          <w:szCs w:val="28"/>
          <w:rtl w:val="true"/>
          <w:lang w:bidi="ar-SA"/>
        </w:rPr>
        <w:t>لموسى و هارون حين بعثهما إلى فرعون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الله شكٍّ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لعلّله؟ قال أبو 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أنك تعي بكتاب الله و لست ممن ورثه، و تزعم أنك صاحب قياس و أوَّل من قاس إبليس، ولم يبن دين الإسلام على القياس و تزعم أنك صاحب رأي و كان الرأي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 من دونه خطاءاً،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لغيره، و تزعم أنك صاحب حدود و من أنزلت عليه أولى بعلمها منك، و تزعم أنك عالم بمباعث الأنبياء و لخاتم الأنبياء أعلم بمباعثهم منك، لولا أن يقال دخل على ابن رسول الله فلم يسأله عن شيء ما سألتك عن شيء فقس إن كنت مقيساً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تكلّمت بالرأي والقياس في دين الله بعد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حبَّ الرئاسة غير تاركك كما لم يترك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لأبي يوسف مع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المهدي ما يقرب من ذلك،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يوسف عن مسألة ليس عنده فيها شيء فقال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التظليل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الخباء في الأرض فيدخل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 هذا و ذاك؟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الطامت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هذا، قال المهدي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 قال يا أمير المؤمنين رماني بحجة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أهواء تتبع، وأحكام تبتدع، يُخالف فيها كتاب الله، و يتولّى عليها رجالٌ رجالاً على غير دين الله، فلو أنَّ الباطل خلص من مزاج الحق لم يخف على المرتادين، ولو أنَّ الحق خلص من لبس الباطل انقطعت عنه ألسن المعاندين، و لكن يؤخذ من هذا ضغث و من هذا ضغث فيمزجان فهنا لك يستولي </w:t>
      </w:r>
    </w:p>
    <w:p>
      <w:pPr>
        <w:pStyle w:val="BookText"/>
        <w:rPr/>
      </w:pPr>
      <w:r>
        <w:rPr>
          <w:rFonts w:ascii="Amiri" w:hAnsi="Amiri" w:eastAsia="Amiri" w:cs="Amiri"/>
          <w:color w:val="111111"/>
          <w:sz w:val="28"/>
          <w:sz w:val="28"/>
          <w:szCs w:val="28"/>
          <w:rtl w:val="true"/>
          <w:lang w:bidi="ar-SA"/>
        </w:rPr>
        <w:t>الشيطان على أوليائه و ينجو الذين سبقت لهم من الله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عاصم بن حميد،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صلوات الله عليه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القطّان، عن عبدالرحمن بن أبي حاتم، عن أبي زرعة، عن هشام بن عمار، عن محمد بن عبدالله القرشي،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اتعق الله ولا تقس الدين برأيك فإنَّ أوَّل من قاس إبليس أمره الله عزّ و جلّ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أن تقيس رأسك من بدنك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لأيّ شيء جعل الله الملوحة في العينين و المرارة في الأذنين والماء المنتن في المنخرين، و العذوبة في الشفتين؟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خلق العينين فجعلها شحمتين، وجعل الملوحة فيها مناً منه على ابن آدم، ولولا ذلك لذابتا، و جعل الأذنين مرَّتين، ولولا ذلك لهجمت الدواب وأكلت دماغه و جعل الماء في المنخرين ليصعد منه النفس وينزل و يجد منه الريح الطيّبة من الخبيثة، وجعل العذوبة في الشفتين ليجد ابن آدم لذة مطعمه و 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 آخرها، إيمان قال 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إله إلا الله لو قال لا إله كان شرك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كان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أيهما أعظم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قبل في قتل النفس شاهدين و لم يقبل في الزنا إلا أربعة، ثم أيهما أعظم الصلاة أم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الصيام ولا تقضي الصلاة؟ فكيف يقوم لك القياس؟ فاتق الله ولا تقس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على، عن أبيه، عن الريان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w:t>
      </w:r>
    </w:p>
    <w:p>
      <w:pPr>
        <w:pStyle w:val="BookText"/>
        <w:rPr/>
      </w:pPr>
      <w:r>
        <w:rPr>
          <w:rFonts w:ascii="Amiri" w:hAnsi="Amiri" w:eastAsia="Amiri" w:cs="Amiri"/>
          <w:color w:val="111111"/>
          <w:sz w:val="28"/>
          <w:sz w:val="28"/>
          <w:szCs w:val="28"/>
          <w:rtl w:val="true"/>
          <w:lang w:bidi="ar-SA"/>
        </w:rPr>
        <w:t>برأيه كلامي و ما عرفني من شبهني بخلقي و ما على ديني من استعمل القياس في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و من دان الله بالرأي لم يزل دهره في 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خالد المراغي، عن أحمد بن الصلت، عن حاجب ابن الوليد، عن الوصاف بن صالح، عن أبي إسحاق، عن خالد بن طليق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و أنا به زعيم إنه لا يهيج على التقوى زرع قوم و لا يظمأ على التقوى سنخ أصل، ألا إن الخير كل الخير فيمن عرف قدره، وكفى بالمرء جهلاً أن لا يعرف قدره، إن أبغض خلق الله إلى الله رجل قش علماً من أغمار غشوة و أوباش فتنة فهو في عمى عن الهدى الذي أتي به من عند ربه وضال عن سنّة 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 الحق في صحفه، كلّا والذي نفس ابن أبي طالب بيده قد ضل و أضل من افترى، سماه رعاع الناس عالماً ولم يكن في العلم يوماً سالماً فكر فاستكثر، ما قل منه خير مما كثر، حتى إذا ارتوى من غير حاصل و استكثر من غير طائل، جلس للناس مفتياً ضامناً لتخليص ما اشتبه عليهم، فإن نزلت به إحدى المهمات هيألها حشواً من رأيه ثم قطع على الشبهات خبّاط جهالات ركاب عشوات والناس من علمه في مثل غزل العنكبوت لا يعتذر مما لا يعلم فيسلم، ولا يعضُّ على العلم بضرس قاطع فيغنم، تصرخ منه المواريث، و تبكي من قضائه الدماء، و تستحل به الفروج الحرام غير مليىء والله بإصدار ما ورد عليه، و لانادم على ما فرط منه، أولئك الذين حلت عليهم النياحة و 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نسأل بعدك و على ما نعتمد؟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استفتحوا كتاب الله فإنّه إمام مشفق، و هاد مرشد، و واعظ، ناصح و دليل يؤدّي إلى جنّة الله عزّ وجلّ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بن جعفر، عن النخعي، عن النوفلي، عن السكوني، عن </w:t>
      </w:r>
    </w:p>
    <w:p>
      <w:pPr>
        <w:pStyle w:val="BookText"/>
        <w:rPr/>
      </w:pPr>
      <w:r>
        <w:rPr>
          <w:rFonts w:ascii="Amiri" w:hAnsi="Amiri" w:eastAsia="Amiri" w:cs="Amiri"/>
          <w:color w:val="111111"/>
          <w:sz w:val="28"/>
          <w:sz w:val="28"/>
          <w:szCs w:val="28"/>
          <w:rtl w:val="true"/>
          <w:lang w:bidi="ar-SA"/>
        </w:rPr>
        <w:t>الصادق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بأصحاب البدع يوم القيامة فترى القدرية من بينهم كالشامة البيضاء في الثور الأسود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وجهك،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 غفرت لكم زلاتكم إلا القدريّة فإنّهم دخلوا في الشرك من حيث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عن ابن حميد عن ابن قيس،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يصاب بالعقول الناقصة و الآراء الباطلة والمقائيس الفاسدة، ولا يصاب إلا بالتسليم، فمن سلّم لنا سلم و من اهتدى بناهدي، و من دان بالقياس و الرأي هلك، و من وجد في نفسه شيئاً مما نقوله أو نقضي به حرجاً كفر بالّذي أنزل السبع المثاني والقرآن العظيم و هو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علي بن فضال، عن أبيه، عن أبي المعزّا، عن سماعة،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أصحابنا قد لقوا أباك وجدك وسمعوا منهما الحديث فربّما كان الشيء يبتلى به بعض أصحابنا و ليس عندهم في ذلك شيء يفتيه و عندهم ما يشبهه، يسعهم أن يأخذوا بالقياس؟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هلك من كان قبلكم بالقياس،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بشيء إلا وقد جاء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عميرة، عن أبي المعزّاء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من قد أدرك أباك وجدك و إنَّ الرجل يبتلي بالشيء لا يكون عندنا فيه شيء فنقيس؟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حين قاسوا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يحيى، عن جدّه الحسن،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آداب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تقيسوا الدين فإنَّ أمر الله لا يقاس و سيأتي قوم يقيسون و هم أعداء الدين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المؤمن يستحلُّ العام ما استحلَّ </w:t>
      </w:r>
    </w:p>
    <w:p>
      <w:pPr>
        <w:pStyle w:val="BookText"/>
        <w:rPr/>
      </w:pPr>
      <w:r>
        <w:rPr>
          <w:rFonts w:ascii="Amiri" w:hAnsi="Amiri" w:eastAsia="Amiri" w:cs="Amiri"/>
          <w:color w:val="111111"/>
          <w:sz w:val="28"/>
          <w:sz w:val="28"/>
          <w:szCs w:val="28"/>
          <w:rtl w:val="true"/>
          <w:lang w:bidi="ar-SA"/>
        </w:rPr>
        <w:t>عاماً أوَّل، ويحرم العام ما حرَّم عاماً أوّل، و أنَّ ما أحدث الناس لا يحل لكم شيئاً مما حرم عليكم، ولكنَّ الحلال ما أحل الله والحرام ما حرم الله، فقد جرَّبتم الأمور وضرستموها، و وعظتم بمن كان قبلكم ضربت الأمثال لكم، و دعيتم إلى الأمر الواضح فلا يصمُّ عن ذلك إلا أصم، ولا يعمى عن ذلك إلا أعمى، و من لم ينفعه الله بالبلاء و التجارب لم ينتفع بشيء من العظة، وأتاه التقصير من إمامه حتى يعرف ما أنكر و ينكر ما عرف، و إنّما الناس رجلان متبع شرعة و متبع بدعة، ليس معه من الله برهان سنّة و لا ضياء حجّة، وان الله سبحانه لم يعظ أحداً بمثل القرآن فإنّه حبل الله المتين وسببه الأمين، وفيه ربيع القلب وينابيع العلم و 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الخطبة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والتلون في دين الله فإنَّ جماعةً فيا تكرهون من الحقِّ خير من فرقة فيما تحبون من الباطل، وإنَّ الله سبحانه لم يعط أحداً بفرقة خيراً ممّن مضى و لا ممّن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 كل بدعة تكون بعدي يكاد بها الإيمان ولياً من أهل بيتي موكلاً به يذب عنه، ينطق بإلهام من الله و يعلن الحقِّ و ينوِّره و يردُّ كيد الكائدين و يعبر عن الضعفاء، فاعتبروا يا أولي الأبصار، وتوكَّلوا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بن المغيرة و محمد بن سنان، عن طلحة بن زيد،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عيسى،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أوَّل من قاس إيليس، فلما أمره بالسجود لآدم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عاصم بن حميد،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بده وقوع الفتن أهواء تتَّبع و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تبتدع، يخالف فيها كتاب الله، يقلّد فيها رجال رجالاً، ولو أنَّ الباطل خلص لم يخف على ذي حجى، و لو أنَّ الحقَّ خلص لم يكن اختلاف و لكن يؤخذ من هذا ضغث و من هذا ضغث فيمزجان فيجيئان معاً فهنالك استحوذ الشيطان على أوليائه، ونجا الذين سبقت لهم من الله الحسنى</w:t>
      </w:r>
      <w:r>
        <w:rPr>
          <w:rFonts w:eastAsia="Amiri" w:cs="Amiri" w:ascii="Amiri" w:hAnsi="Amiri"/>
          <w:color w:val="111111"/>
          <w:sz w:val="28"/>
          <w:szCs w:val="28"/>
          <w:rtl w:val="true"/>
          <w:lang w:bidi="ar-SA"/>
        </w:rPr>
        <w:t xml:space="preserve">. </w:t>
      </w:r>
      <w:bookmarkStart w:id="151" w:name="pg16365_222878"/>
    </w:p>
    <w:p>
      <w:pPr>
        <w:pStyle w:val="Heading3"/>
        <w:numPr>
          <w:ilvl w:val="2"/>
          <w:numId w:val="1"/>
        </w:numPr>
        <w:rPr/>
      </w:pPr>
      <w:bookmarkStart w:id="152" w:name="__RefHeading___Toc6532204_1280447820"/>
      <w:bookmarkStart w:id="153" w:name="_Toc51"/>
      <w:bookmarkEnd w:id="151"/>
      <w:bookmarkEnd w:id="152"/>
      <w:r>
        <w:rPr>
          <w:rtl w:val="true"/>
        </w:rPr>
        <w:t xml:space="preserve">باب </w:t>
      </w:r>
      <w:r>
        <w:rPr/>
        <w:t>34</w:t>
      </w:r>
      <w:r>
        <w:rPr>
          <w:rtl w:val="true"/>
        </w:rPr>
        <w:t xml:space="preserve">: </w:t>
      </w:r>
      <w:r>
        <w:rPr>
          <w:rtl w:val="true"/>
        </w:rPr>
        <w:t>غرائب العلوم من تفسير أبجد و حروف المعجم و تفسیر الناقوس و غيرها</w:t>
      </w:r>
      <w:bookmarkEnd w:id="15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أبي الخطاب، وأحمد بن الحسن بن فضال، عن ابن فضال، عن ابن أسباط، عن الحسن بن زيد عن محمد بن سالم عن الأصبغ بن نباتة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عثمان بن عفان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تفسير أبجد؟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تفسير أبجد فإنَّ فيه الأعاجيب كلّها، ويل لعالم جهل، تفسیره فقيل يا رسول الله ما تفسير أبجد؟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الألف فآلاء الله حرف من أسمائه، و أمّا الباء فبهجة الله و أمّا الجيم فجنَّة الله و جلال الله وجماله، وأما الدال فدين الله و أمّا 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هاء الهاوية، فويلٌ لمن هوى في النار، وأما الواو فويل لأهل النار، و أمّا الزاى فزاوية في النار، فنعوذ بالله مما في 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زوايا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فالحاء حطوط الخطايا عن المستغفرين في ليلة القدر، و ما نزل به جبرئيل مع الملائكة إلى مطلع الفجر، وأما حطي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فالحاء حطوط الخطايا عن المستغفرين في ليلة القدر، و ما نزل به جبرئيل من الملائكة إلى مطلع الفجر، و أمّا الطاء فطوبى لهم و حسن مآب و هي شجرة غرسها الله عزّ و جلّ و نفخ فيها من روحه، و أنَّ أغصانها لترى من وراء سور الجنة تثبت بالحلي </w:t>
      </w:r>
    </w:p>
    <w:p>
      <w:pPr>
        <w:pStyle w:val="BookText"/>
        <w:rPr/>
      </w:pPr>
      <w:r>
        <w:rPr>
          <w:rFonts w:ascii="Amiri" w:hAnsi="Amiri" w:eastAsia="Amiri" w:cs="Amiri"/>
          <w:color w:val="111111"/>
          <w:sz w:val="28"/>
          <w:sz w:val="28"/>
          <w:szCs w:val="28"/>
          <w:rtl w:val="true"/>
          <w:lang w:bidi="ar-SA"/>
        </w:rPr>
        <w:t>والحلل متدليّةً على أفواههم و أمّا الياء فيدالله فوق خلقه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كلمن فالكاف كلام الله لا تبديل لكلمات الله ولن تجد من دونه ملتحداً و أمّا اللام فإلمام أهل الجنة بينهم في الزيارة و التحية والسلام و تلاوم أهل النار فيما بينهم، وأما الميم فملك الله الذي لا يزول، و دوام الله الذي لا يفنى و أمّا النون فنون و القلم وما يسطرون، فالقلم قلم من نور، و كتاب من نور في لوح محفوظ، يشهده المقربون و كفى بالله شهيداً، و أما سعفص فالصاد صاع بصاع، و فصّ بفص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الجزاء بالجزاء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تدين تدان، إنَّ الله لا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قرشت يعني قرشهم فحشرهم و نشرهم إلى يوم القيامة فقضى بينهم بالحق و 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محمد العطّار، عن الأشعري، عن ابن أبي الخطاب و أحمد إلى آخر الخبر، إلا أنَّ فيه غرسها الله عزّ و جلّ بيده و الحلل والثمار متدلّيةً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معاني الأخبار بعد رواية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بهذا الحديث أبو عبدالله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يزيد بن عبدالرّحمن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بن أخي سهل بن يعقوب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عيسى بن موسى الغنجار، عن محمد بن زياد السكري، عن الفرات بن سليمان،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أبي جاد، فإنَّ فيه الأعاجيب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 سواء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 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بكران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بالكوفة سنة أربع و خمسين و 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أبيه، عن أبي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خلق الله عزّ و جلّ ليعرف به خلقه الكتابة حروف المعجم، و إنَّ الرجل إذا ضرب على رأسه بعصى فزعم أنه لا يفصح ببعض الكلام فالحكم فيه أن تعرض عليه حروف المعجم، </w:t>
      </w:r>
    </w:p>
    <w:p>
      <w:pPr>
        <w:pStyle w:val="BookText"/>
        <w:rPr/>
      </w:pPr>
      <w:r>
        <w:rPr>
          <w:rFonts w:ascii="IRNazanin" w:hAnsi="IRNazanin" w:eastAsia="IRNazanin"/>
          <w:color w:val="111111"/>
          <w:sz w:val="28"/>
          <w:sz w:val="28"/>
          <w:szCs w:val="28"/>
          <w:rtl w:val="true"/>
          <w:lang w:bidi="fa-IR"/>
        </w:rPr>
        <w:t xml:space="preserve">ثم يعطي الدية بقدر ما لم يفصح منها، و لقد حدثني أبي،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آلاء الله، والباء بهجة الله، والتاء تمام الأمر بقائم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والثاء ثواب المؤمنين على أعمالهم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ح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فالجيم جمال الله و جلال الله، والحاء حلم الله عن المذنبين والخاء خمول ذكر أهل المعاصي عند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فالدال دين الله و الذال من ذي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فالراء من الرؤوف الرحيم و الزاي زلازل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فالسين سناء الله و الشين شاء الله ما شاء وأراد ما أراد، و ما تشاؤون إلّا أن يشاء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فالصاد من صادق الوعد في حمل الناس على الصراط و حبس الظالمين عند المرصاد، والضاد ضلَّ من خالف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فالطاء طوبى للمؤمنين و حسن مآب و الظاء ظنُّ المؤمنين به خيراً، و ظنُّ الکافرین به سو 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فالعين من العالم، و الغين من الغيّ،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فالفاء فوج من أفواج النار، و القاف قرآن على الله جمعه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فالكاف من الكافي، واللام لغو الكافرين في افترائهم على الله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فالميم ملك الله يوم لامالك غيره، و 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ثم ينطق أرواح أنبيائه ورسله و حججه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الواحد القهار، فيقول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تجزى كل نفس بما كسبت لاظلم اليوم إنَّ الله سريع سريع الحساب و النون نوال الله للمؤمنين و نكاله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فالواو ويل لمن عصى الله، والهاء هان على الله من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 ألف لا إله إلا الله وهي كلمة الإخلاص ما من عبد قالها مخلصاً إلا وجبت له الجنة، والياء يدالله فوق خلقه باسطةً بالرزق، سبحانه و تعالى عما يشركون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والجن على أن يأتوا بمثل هذا القرآن لا يأتون بمثله و لوكان بعضهم لبعض ظهيراً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الرحمن المقري الحاكم، عن أبي عمرو محمد بن </w:t>
      </w:r>
    </w:p>
    <w:p>
      <w:pPr>
        <w:pStyle w:val="BookText"/>
        <w:rPr/>
      </w:pPr>
      <w:r>
        <w:rPr>
          <w:rFonts w:ascii="Amiri" w:hAnsi="Amiri" w:eastAsia="Amiri" w:cs="Amiri"/>
          <w:color w:val="111111"/>
          <w:sz w:val="28"/>
          <w:sz w:val="28"/>
          <w:szCs w:val="28"/>
          <w:rtl w:val="true"/>
          <w:lang w:bidi="ar-SA"/>
        </w:rPr>
        <w:t>جعفر المقري الجرجاني، عن أبي بكر محمد بن الحسن الموصلي، عن محمد بن عاصم الطريق، عن أبي زيد عبّاس بن يزيد بن الحسن بن علي النحال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جعفر بن محمد، عن أبيه محمد بن علي، عن أبيه علي بن الحسين، عن أبيه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حروف الهجاء؟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و سدده، فقال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حرف إلا و هو اسم من أسماء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 فالله الهلال الذي لا إله إلا هو الحي القيوم و أمّا الباء فباق بعد فناء خلقه، و أمّا التاء فالتواب يقبل التوبة عن عباده، و أمّا الثاء فالثابت الكائن يثبت الله الذين آمنوا بالقول الثابت، وأما الجيم فجل ثناؤه و تقدست أسماؤه، وأما الحاء فحقٌّ حى حليم، وأما الخاء فخبير بما يعمل العباد و أمّا الدال فديان يوم الدين، وأما الذال فذوا الجلال والإكرام و أمّا الراء فرؤوف بعباده، و أمّا الزاى فزين المعبودين و أمّا السين فالسميع البصير، و أمّا الشين فالشاكر لعباده المؤمنين، و أمّا الصاد فصادق في وعده و وعيده، و أمّا الضاد فالضار النافع، و أمّا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فالطاهر المطهر، و أمّا الظاء فالظاهر المظهر لآياته، و أمّا العين فعالم بعباده، و أمّا الغين فغياث المستغيثين، و أمّا الفاء ففالق الحب و النوى، و أمّا القاف فقادر على جميع خلقه، وأما الكاف فالكافي الذي لم يكن له كفواً أحد و لم يلد ولم يولد، أما اللام فلطيف بعباده، و أمّا الغين فغياث المستغيثين و أمّا النون فنور السماوات والأرض من نور عرشه، و أمّا الواو فواحد صمد لم يلد ولم يولد، أما الهاء فهادي لخلقه، أما اللام ألف فلا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الياء فيد الله باسطة على خلقه،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الذي رضي الله عزّ و جلّ لنفسه من جميع خلقه فأسلم اليهودي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محمد بن علي الفقيه،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الوضاح، عن أبيه، عن أبي إسرائيل، عن أبي إسحاق الهمداني،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الحيرة إذا نحن بديراني يضرب بالناقوس،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أتدري ما يقول هذا الناقوس؟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عم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 مثل الدنيا و خرابها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صدقاً صدقاً، إنَّ الدنيا قد غرتنا وشغلتنا و استهوتنا و استغوتنا، يا ابن الدنيا مهلاً مهلاً، يا ابن الدنيا دقاً دقاً، يا ابن الدنيا جمعاً جمعاً، تفنى الدنيا قرناً قرنا، ما من يوم يمضي عنّا إلا وهي أو هى منار كنا قد ضيعنا داراً تبق، واستوطنا داراً، تفنى، لسنا ندري ما فرطنا فيها إلا لوقد متنا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يا أمير المؤمنين النصارى يعلمون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ذلك لما اتخذوا المسيح إلهاً من دون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الديراني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المسيح عليك لما ضربت بالناقوس على الجهة التي تضربها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يضرب و أنا أقول حرفاً حرفاً حتى بلغ إلى قوله إلا لوقد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من أخبرك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الذى كان معي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بينه و بين النبيّ من 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أسمع هذا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وجدت في التورية أنه يكون في آخر الأنبياء نبي و هو يفسر ما يقول الناقوس</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365_222885"/>
      <w:bookmarkStart w:id="155" w:name="pg16365_222885"/>
      <w:bookmarkEnd w:id="155"/>
    </w:p>
    <w:p>
      <w:pPr>
        <w:pStyle w:val="Heading2"/>
        <w:numPr>
          <w:ilvl w:val="1"/>
          <w:numId w:val="1"/>
        </w:numPr>
        <w:rPr/>
      </w:pPr>
      <w:bookmarkStart w:id="156" w:name="pg16365_222885"/>
      <w:bookmarkStart w:id="157" w:name="__RefHeading___Toc6532206_1280447820"/>
      <w:bookmarkStart w:id="158" w:name="_Toc52"/>
      <w:bookmarkEnd w:id="156"/>
      <w:bookmarkEnd w:id="157"/>
      <w:r>
        <w:rPr>
          <w:rtl w:val="true"/>
        </w:rPr>
        <w:t>کتاب التوحید</w:t>
      </w:r>
      <w:bookmarkEnd w:id="158"/>
    </w:p>
    <w:p>
      <w:pPr>
        <w:pStyle w:val="Heading3"/>
        <w:numPr>
          <w:ilvl w:val="2"/>
          <w:numId w:val="1"/>
        </w:numPr>
        <w:rPr/>
      </w:pPr>
      <w:bookmarkStart w:id="159" w:name="__RefHeading___Toc6532208_1280447820"/>
      <w:bookmarkStart w:id="160" w:name="_Toc53"/>
      <w:bookmarkEnd w:id="159"/>
      <w:r>
        <w:rPr>
          <w:rtl w:val="true"/>
        </w:rPr>
        <w:t xml:space="preserve">باب </w:t>
      </w:r>
      <w:r>
        <w:rPr/>
        <w:t>1</w:t>
      </w:r>
      <w:r>
        <w:rPr>
          <w:rtl w:val="true"/>
        </w:rPr>
        <w:t xml:space="preserve">: </w:t>
      </w:r>
      <w:r>
        <w:rPr>
          <w:rtl w:val="true"/>
        </w:rPr>
        <w:t>ثواب الموحدین و العارفین و بیان وجوب المعرفة و علته و بیان ما هو حق معرفته تعالى</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سعيد، عن محمد بن أحمد بن حمدان القشيري عن أحمد بن عيسى الكلابي، عن موسى بن إسماعيل بن موسى بن جعفر، عن أبيه عن أبيه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عن الحسين بن عبيد الله الغضائري، عن الصدوق بالإسناد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أحمد بن إسحاق بن عبّاس بن إسحاق بن موسى ابن جعفر، عن أبيه، عن جده، عن أبيه موسى بن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ابن الوليد، عن الصفار، عن ابن أبي الخطاب، عن ابن أسباط، عن البطائني،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التقوى وأهل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الله تبارك وتعالى أنا أهل أن انّق ولا يشرك بي عبدي شيئاً، وأنا أهل إن لم يشرك بي عبدي شيئاً أن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أقسم بعزته وجلاله أن </w:t>
      </w:r>
    </w:p>
    <w:p>
      <w:pPr>
        <w:pStyle w:val="BookText"/>
        <w:rPr/>
      </w:pPr>
      <w:r>
        <w:rPr>
          <w:rFonts w:ascii="Amiri" w:hAnsi="Amiri" w:eastAsia="Amiri" w:cs="Amiri"/>
          <w:color w:val="111111"/>
          <w:sz w:val="28"/>
          <w:sz w:val="28"/>
          <w:szCs w:val="28"/>
          <w:rtl w:val="true"/>
          <w:lang w:bidi="ar-SA"/>
        </w:rPr>
        <w:t>لا يعذب أهل توحيده بالنار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النيسابوري، عن الحسن بن علي الخزرجي،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رحل من نيسابور وهو راكب بغلةً شهباء فإذا محمّد بن رافع، وأحمد بن حرب، ويحيى بن يحيى، وإسحاق بن راهويه، وعدة من أهل العلم قد تعلّقوا بلجام بغلته في المربعة فقالوا بحق آبائك الطاهرين حدثنا بحديث سمعته من أبيك، فأخرج رأسه من 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مطرف خز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جعفر محمد بن علي باقر علم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شباب أهل الجنة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فاعبدوني، ومن جاء منكم بشهادة أن لا إله إلا الله بالإخلاص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 ومن دخل في حصنى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أحمد بن الحسين، عن أبي القاسم محمد بن عبيدالله، عن أحمد بن محمّد ابن إبراهيم بن هاشم، عن الحسن بن علي بن محمد بن علي بن موسى بن جعفر، عن أبيه علي بن محمد النقیّ،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صلوات الله عليه،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جبرئيل سيّد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سيّد السادات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من أقرّلي بالتوحيد دخل حصني ومن دخل حصني أمن عذابي</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وابن هاشم والحسن بن على الكوفي جميعاً، عن الحسين بن سيف، عن أبيه، عن أبي حازم المديني، 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وما كنت بجانب الطور إذ 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الله عزّ وجلّ كتاباً قبل أن يخلق الخلق بألفي عام في ورق آس، ثم وضعها علي العرش، ثم نادى </w:t>
      </w:r>
    </w:p>
    <w:p>
      <w:pPr>
        <w:pStyle w:val="BookText"/>
        <w:rPr/>
      </w:pPr>
      <w:r>
        <w:rPr>
          <w:rFonts w:ascii="Amiri" w:hAnsi="Amiri" w:eastAsia="Amiri" w:cs="Amiri"/>
          <w:color w:val="111111"/>
          <w:sz w:val="28"/>
          <w:sz w:val="28"/>
          <w:szCs w:val="28"/>
          <w:rtl w:val="true"/>
          <w:lang w:bidi="ar-SA"/>
        </w:rPr>
        <w:t>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أعطيتكم قبل أن تسألوني، وغفرت لكم قبل أن تستغفروني فمن لقيني منكم يشهد أن لا إله إلّا أنا وأن محمداً عبدي ورسولي أدخلته الجنّة برحمتي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درجة اللسان فأنطقه بتوحيده من بين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 عن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ما جزاء من أنعم الله عليه بالمعرفة إلا الجنة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الليث بن محمد العنبري، عن أحمد بن عبدالصمد، عن خاله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 فلما صار إلى المربعة تعلّقوا بلجام بغلته وقالوا يا ابن رسول الله حدثنا بحق آبائك الطاهرين حديثاً عن آبائك صلوات الله عليهم أجمعين، فأخرج رأسه من الهودج وعليه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بن علي، عن أبيه محمّد بن علي، عن أبيه علي بن الحسين، عن أبيه الحسين سيد شباب أهل الجنة،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الروح الأمين، عن الله تقدست أسماؤه وجلّ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الله لا إله إلا أنا وحدي، عبادي فاعبدوني وليعلم من لقيني منكم بشهادة أن لا إله إلا الله مخلصاً بها أنه قد دخل حصني و من دخل حصني أمن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61" w:name="pg16365_222888"/>
    </w:p>
    <w:p>
      <w:pPr>
        <w:pStyle w:val="Heading3"/>
        <w:numPr>
          <w:ilvl w:val="2"/>
          <w:numId w:val="1"/>
        </w:numPr>
        <w:rPr/>
      </w:pPr>
      <w:bookmarkStart w:id="162" w:name="__RefHeading___Toc6532210_1280447820"/>
      <w:bookmarkStart w:id="163" w:name="_Toc54"/>
      <w:bookmarkEnd w:id="161"/>
      <w:bookmarkEnd w:id="162"/>
      <w:r>
        <w:rPr>
          <w:rtl w:val="true"/>
        </w:rPr>
        <w:t xml:space="preserve">باب </w:t>
      </w:r>
      <w:r>
        <w:rPr/>
        <w:t>2</w:t>
      </w:r>
      <w:r>
        <w:rPr>
          <w:rtl w:val="true"/>
        </w:rPr>
        <w:t xml:space="preserve">: </w:t>
      </w:r>
      <w:r>
        <w:rPr>
          <w:rtl w:val="true"/>
        </w:rPr>
        <w:t>اثبات الصانع والاستدلال بعجائب صنعه علي وجوده و علمه و قدرته و سائر صفاته</w:t>
      </w:r>
      <w:bookmarkEnd w:id="1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فكروا في عظيم القدرة، وجسيم النعمة لرجعوا إلى الطريق وخافوا عذاب الحريق، ولكنّ القلوب عليلة والأبصار مدخولةٌ أفلا ينظرون إلى صغير ما خلق؟ كيف أحكم خلقه، وأتقن تركيبه، وفلق له السمع والبصر وسوّى له العظم والبشر، انظروا إلى النملة في صغر جنّتها ولطافة هيئتها لاتكاد تنال بلحظ البصر ولا بمستدرك الفكر، كيف دبّت على أرضها، وضنّت على رزقها تنقل الحبة إلى جحرها وتعدّها في مستقرّها، تجمع في حرّها لبردها وفي ورودها لصدورها مكفول برزقها، مرزوقة بوفقها، لا يغفلها المنّان ولا يحرمها الديان ولو في الصفا اليابس والحجر الجامس، لو فكرت في مجاري أكلها، وفي علوها وسفلها، وما في الجوف من شراسيف بطنها، وما في الرأس من عينها وأذنها لقضيت من خلقها عجباً ولقيت من وصفها تعباً، فتعالى الذي أقامها على قوائمها، وبناها على دعائمها، لم يشركه في فطرتها، فاطر، ولم يعنه على خلقها قادر، ولو ضربت في مذاهب فكرك لتبلغ غاياته ما دلّتك الدلالة إلّا على أنّ فاطر النملة هو فاطر النحلة لدقيق تفصيل كلّ شيء وغامض اختلاف كلّ حيّ، وما الجليل واللطيف والثقيل </w:t>
      </w:r>
    </w:p>
    <w:p>
      <w:pPr>
        <w:pStyle w:val="BookText"/>
        <w:rPr/>
      </w:pPr>
      <w:r>
        <w:rPr>
          <w:rFonts w:ascii="IRNazanin" w:hAnsi="IRNazanin" w:eastAsia="IRNazanin"/>
          <w:color w:val="111111"/>
          <w:sz w:val="28"/>
          <w:sz w:val="28"/>
          <w:szCs w:val="28"/>
          <w:rtl w:val="true"/>
          <w:lang w:bidi="fa-IR"/>
        </w:rPr>
        <w:t>والخفيف والقويّ والضعيف في خلقه إلا سواء كذلك السماء والهواء والريح والماء، 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المختلفات فالويل ان أنكر المقدّر، وجحد المدبّر، زعموا أنهم كالنبات ما لهم زارع ولا لاختلاف صورهم صانع، لم يلجأوا إلى حجّة فيما ادعوا، ولا تحقيق لما وعوا، وهل يكون بناء من غیربان أو جنايةٌ من غير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ترهبها الزراع في زرعهم ولا يستطيعون ذبها ولو أجلبوا بجمعهم، حتى ترد الحرث في نزواتها، وتقضي منه شهواتها، وخلقها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لا يكون إصبعاً مستدقة، فتبارك الذي يسجد له من في السماوات والأرض طوعاً وكرهاً، ويعفّر له خداً ووجهاً، ويلقي بالطاعة إليه سلماً وضعفاً، ويعطي له القياد رهبةً وخوفاً، فالطير مسخّرة لأمره، أحصى عدد الريش منها والنفس، وأرسى قوائمها على الندى واليبس قدر أقواتها، وأحصى أجناسها، فهذا غراب، وهذا عقاب وهذا حمام، وهذا نعام، دعاكل طائر باسمه، وكفّل له برزقه، وأنشأ السحاب الثقال فأهطل ديمها، وعدد قسمها فبل الأرض بعد جفوفها، وأخرج نبتها بعد جدوبها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فهو في الآخرة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يدلّه خلق السماوات والأرض واختلاف الليل والنهار ودوران الفلك بالشمس والقمر والآيات العجيبات على أن وراء ذلك أمراً هو أعظم منه 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عما لم يعاين أعمى وأضل سبيلا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سؤال الزنديق الذي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صانع العالم؟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الأفاعيل التي </w:t>
      </w:r>
    </w:p>
    <w:p>
      <w:pPr>
        <w:pStyle w:val="BookText"/>
        <w:rPr/>
      </w:pPr>
      <w:r>
        <w:rPr>
          <w:rFonts w:ascii="Amiri" w:hAnsi="Amiri" w:eastAsia="Amiri" w:cs="Amiri"/>
          <w:color w:val="111111"/>
          <w:sz w:val="28"/>
          <w:sz w:val="28"/>
          <w:szCs w:val="28"/>
          <w:rtl w:val="true"/>
          <w:lang w:bidi="ar-SA"/>
        </w:rPr>
        <w:t>دلّت على أنّ صانعها صنعها، ألا ترى أنك إذا نظرت إلى بناء مشيد مبني علمت أنّ له بانياً وإن كنت لم تر الباني ولم تشاهده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أرجع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إثباته وأنه شيءٌ بحقيقة الشيئية، غير أنه لاجسم ولا صورة ولا يحس ولا يجس ولا يدرك بالحواس الخمس لا تدركه الأوهام، ولا تنقصه الدهور، ولا يغيّره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موهوماً إلا مخلوقاً،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تقول لكان التوحيد منّا مرتفعاً فإنا لم نكلّف أن نعتقد غير موهوم،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بها تحده الحواس ممثلاً فهو مخلوق، ولابد من إثبات صانع الأشياء خارجاً من الجهتين المذمومتين إحديهما النفى إذ كان النفى هو الإبطال والعدم، والجهة الثانية التشبيه بصفة المخلوق الظاهر التركيب والتأليف، فلم يكن بد من إثبات الصانع لوجود المصنوعين والاضطرار منهم إليه أنهم مصنوعون، وأنّ صانعهم غيرهم وليس مثلهم، إذ كان مثلهم شبيهاً بهم في ظاهر التركيب والتأليف وفيها يجري عليهم من حدوثهم بعد أن لم يكونوا وتنقلهم من صغر إلى كبر، وسواد إلى بياض، وقوّة إلى ضعف وأحوال موجودة لاحاجة بنا إلى تفسيرها لثباتها ووجودها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قد حددته إذا ثبتت وجوده،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أحدده ولكن أثبته، إذ لم يكن بين الإثبات والنفى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قال أبو عبد الله عال الا بذلك وصف نفسه وكذلك هو مستول على العرش، بائن من خلقه من غير أن يكون العرش حاملاً له، ولا أن العرش محل له،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حامل للعرش وممسك للعرش، ونقول في ذلك ما قال وسع كرسيه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فثبتنا من العرش والكرسي ما ثبته، ونفينا أن يكون العرش والكرسي حاوياً له وأن يكون عزّوجل محتاجاً إلى مكان أو إلى شيء مما خلق بل خلقه محتاجون إليه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أن ترفعوا أيديكم إلى السماء وبين أن تخفضوها نحو الأرض؟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علمه وإحاطته وقدرته سواء ولكنّه عزّوجلّ أمر أولياءه وعباده برفع أيديهم إلى السماء نحو العرش لأنه جعله معدن الرزق فثبتنا ما ثبته القرآن والأخبار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إلى الله عزّوجلّ، وهذا تجمع عليه فرق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أبي القاسم العلوي عن البرمكي عن الحسين بن الحسن، عن إبراهيم بن هاشم القمي، عن العبّاس بن عمرو الفقيمي، عن هشام بن الحكم مثله مع زيادة اثبتناها في باب احتجاج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وهو زنديق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دلّني على معبودي،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غلام صغير في كفه بيضة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فناوله إياها،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خارج مصلح فيخبر عن إصلاحها، ولم يدخل فيها داخل مفسد فيخبر عن إفسادها لا يدرى للذكر خلقت أم للأنثى، تنفلق عن مثل ألوان الطواويس، أترى لها مدبّراً؟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لاشريك له، وأشهد أن محمداً عبده ورسوله، وأنّك إمام وحجّةٌ من الله على خلقه، وأنا تائب مما كنت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ونجوت وإن يكن الأمر كما نقول نجونا وهلكت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 ج وبالإسناد،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لطبائعكم، موافقة لأجسادكم، لم يجعلها </w:t>
      </w:r>
    </w:p>
    <w:p>
      <w:pPr>
        <w:pStyle w:val="BookText"/>
        <w:rPr/>
      </w:pPr>
      <w:r>
        <w:rPr>
          <w:rFonts w:ascii="Amiri" w:hAnsi="Amiri" w:eastAsia="Amiri" w:cs="Amiri"/>
          <w:color w:val="111111"/>
          <w:sz w:val="28"/>
          <w:sz w:val="28"/>
          <w:szCs w:val="28"/>
          <w:rtl w:val="true"/>
          <w:lang w:bidi="ar-SA"/>
        </w:rPr>
        <w:t>شديدة الحمى والحرارة فتحرقكم، ولا شديدة البرودة فتجمدكم، ولا شديدة طيب الريح فتصدع هاماتكم، ولا شديدة النتن فتعطبكم، ولا شديدة اللين كالماء فتغرقكم، ولا شديدة الصلابة فتمتنع عليكم في حرثكم وأبنيتكم ودفن موتاكم، ولكنّه جعل فيها من المتانة ما تنتفعون به وتتماسكون، وتتماسك عليها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من اللين ما تنقاد به لحرثكم و قبوركم وكثير من منافعكم، فلذلك جعل الأرض فراشاً لكم،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بناءً يعني سقفاً من فوقكم محفوظاً يدير فيها شمسها وقمرها ونجومها لمنافعكم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من السماء ماءً يعني المطر ينزله المطر ينزله من علا ليبلغ قلل جبالكم وتلالكم وهضابكم وأوهادكم، ثم فرّقه رذاذاً ووابلاً وهطلاً وطلاً لتنشفه أرضكم، ولم يجعل ذلك المطر نازلاً عليكم قطعةً واحدةً فتفسد أرضكم وأشجاركم وزروعكم وثماركم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 يعني مما يخرجه من الأرض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الله أنداداً أي أشباهاً وأمثالاً من الأصنام التي لا تعقل ولا تسمع ولا تبصر ولا تقدر على شيء وأنتم تعلمون أنها لا تقدر على شيء من هذه النعم الجليلة التي أنعمها عليكم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هاشم، عن علي بن معبد، 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الدليل على حدوث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تكن ثم كنت، وقد علمت أنك لم تكوّن نفسك ولاكونك من هو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المفسّر، عن يوسف بن محمّد بن زياد، وعلي بن محمد بن سيار، عن أبويها، عن الحسن بن على، عن أبيه على بن محمد، عن أبيه محمد بن على، عن أبيه الرضا على بن موسى عن أبيه موسى بن جعفر عن أبيه جعفر بن محمّد، عن أبيه محمد أبى علي، عن أبيه علي بن الحسين،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 لكم ما في الأرض جميعاً ثم استوى إلى السماء فسوّيهنّ سبع سموات وهو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 لكم ما في الأرض جميعاً لتعتبروا به وتتوصلوا به إلى رضوانه، وتتوقّوا به من عذاب نیرانه، ثم استوى إلى السماء أخذ في خلقها وإتقانها، فسويهنّ سبع سماوات وهو بكلّ شيء عليم، ولعلمه بكلّ شيء علم المصالح فخلق لكم كلّ ما في الأرض لمصالحكم يا بني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ابن عقدة، عن علي بن الحسن بن فضال، عن أبيه،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عزّوجل الخلق على أنواع شتى، ولم يخلقهم نوعاً واحداً؟ فقال لئلا يقع في الأوهام أنّه عاجز فلا تقع صورة في وهم ملحد إلا وقد خلق الله عزّوجلّ عليها خلقاً، ولا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يقدر الله عزّوجل على أن يخلق على صورة كذا وكذا إلا وجد ذلك في خلقه تبارك وتعالى فيعلم بالنظر إلى أنواع خلقه أنه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وابن مسرور، عن محمد بن جعفر بن بطة، عن البرقي،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أمير المؤمنين بما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ونقض الهمم، لما أن هممت حال بيني وبين همّي، وعزمت فخالف القضاء عزمي، فعلمت أنّ المدبّر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شكرت نعماءه؟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بلاء قد صرفه عني وأبلى به غيري فعلمت أنه قد أنعم على فشكرته قال فماذا أحببت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ورسله وأنبيائه علمت أنّ الّذي أكرمني بهذا ليس ينساني فأحببت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محمد بن سنان، عن أبي الجارود،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ابن هاشم، عن ابن أبي عمير، عن هشام بن سالم </w:t>
      </w:r>
    </w:p>
    <w:p>
      <w:pPr>
        <w:pStyle w:val="BookText"/>
        <w:rPr/>
      </w:pP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ونقض الهم، عزمت ففسخ عزمي، و هممت فنقض 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الحسين بن المأمون القرشي، عن عمر بن عبدالعزيز،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مسألة تستأذن لي على صاحبك فإني قد سألت عنها جماعة من العلماء فما أجابوني بجواب مشبع،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تخبرني بها فلعل عندي جواباً ترتضيه؟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 أن ألق بها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السؤال، فقال له، سل عما بدالك، فقال له، ما الدليل على أنّ لك صانعاً؟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نفسي لا تخلو من إحدى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أنا، فلا أخلو من أحد معنيين إمّا أن أكون صنعتها وكانت موجودة أو صنعتها، وكانت معدومةً، فإن كنت صنعتها وكانت موجودة فقد استغنيت بوجودها عن صنعتها، و إن كانت معدومة فإنّك تعلم أن المعدوم لا يحدث شيئاً، فقد ثبت المعنى الثالث أنّ لي صانعاً وهو الله رب العالمين، فقام وما أجاب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أحمد بن إدريس، ومحمد العطار، عن الأشعري، عن سهل، عن محمد بن الحسين، عن علي بن يعقوب الهاشمي،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العوجاء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تزعم أنّ الله خالق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في الموضع ثم البث عنه فيصير دواباً، فأكون أنا الذي خلقتها،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خالق الشيء يعرف كم خلقه؟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الذكر منها من الانثى وتعرف كم عمرها؟ فسكت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والروثه تدلّ على الحمير وآثار القدم تدلّ على المسير، فهيكل علوي بهذه اللطافة ومركز سفلى بهذه الكثافة كيف لا يدلان على اللطيف الخبير؟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وبالعقول تعتقد معرفته، وبالتفكر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معروف بالدلالات مشهور بالبينات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إثبات الصانع؟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تحويل الحال، وضعف الأركان، ونقض الهمّة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يناسب هذا الباب في أبواب الاحتجاجات، و أبواب المواعظ و الخطب و الحكم إن شاء الله تعالى ولنذكر بعد ذلك توحيد المفضّل بن عمر، ورسالة الإهليلجة المرويتين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دلائل و براهين على إثبات الصانع تعالى، ولا يضرُّ ارسالها لاشتهار انتسابهما إلى المفضّل، و قد شهد بذلك السيد ابن طاووس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ولاضعف محمّد بن سنان و المفضّل لأنه في محلّ المنع بل يظهر من الأخبار الكثيرة علو قدرهما و جلالتهما، مع أن متن الخبرين شاهدا صدق على صحتها، وأيضاً هما يشتملان على براهين لا تتوقف إفادتها العلم على صحة الخبر</w:t>
      </w:r>
      <w:r>
        <w:rPr>
          <w:rFonts w:eastAsia="Amiri" w:cs="Amiri" w:ascii="Amiri" w:hAnsi="Amiri"/>
          <w:color w:val="111111"/>
          <w:sz w:val="28"/>
          <w:szCs w:val="28"/>
          <w:rtl w:val="true"/>
          <w:lang w:bidi="ar-SA"/>
        </w:rPr>
        <w:t xml:space="preserve">. </w:t>
      </w:r>
      <w:bookmarkStart w:id="164" w:name="pg16365_222896"/>
    </w:p>
    <w:p>
      <w:pPr>
        <w:pStyle w:val="Heading3"/>
        <w:numPr>
          <w:ilvl w:val="2"/>
          <w:numId w:val="1"/>
        </w:numPr>
        <w:rPr/>
      </w:pPr>
      <w:bookmarkStart w:id="165" w:name="__RefHeading___Toc6532212_1280447820"/>
      <w:bookmarkStart w:id="166" w:name="_Toc55"/>
      <w:bookmarkEnd w:id="164"/>
      <w:bookmarkEnd w:id="165"/>
      <w:r>
        <w:rPr>
          <w:rtl w:val="true"/>
        </w:rPr>
        <w:t xml:space="preserve">باب </w:t>
      </w:r>
      <w:r>
        <w:rPr/>
        <w:t>3</w:t>
      </w:r>
      <w:r>
        <w:rPr>
          <w:rtl w:val="true"/>
        </w:rPr>
        <w:t xml:space="preserve">: </w:t>
      </w:r>
      <w:r>
        <w:rPr>
          <w:rtl w:val="true"/>
        </w:rPr>
        <w:t>الخبر المشتهر بتوحيد المفضل بن عمر</w:t>
      </w:r>
      <w:bookmarkEnd w:id="1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بعد العصر جالساً في الروضة بين القبر والمنبر، وأنا مفكر فيما خص الله به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والفضائل، وما منحه وأعطاه وشرفه به وحباه مما لا يعرفه الجمهور من الأمة، وما جهلوه من فضله وعظيم منزلته وخطر مرتبته، فإني لكذلك إذ أقبل ابن أبي العوجاء فجلس بحيث أسمع كلامه فلما استقر به المجلس إذا رجل من أصحابه قد جاء فجلس إليه فتكلّم ابن أبي العوجاء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صاحب هذا القبر العزّ بكماله، وحاز الشرف بجميع خصاله، ونال الحظوة في كل أحواله،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فيلسوفاً ادّعى المرتبة العظمى والمنزلة الكبرى، وأتى على ذلك بمعجزات بهرت العقول، وضلّت فيها الأحلام، وغاصت الألباب على طلب علمها في بحار الفكر فرجعت خاسئات وهي حسير، فلما استجاب لدعوته العقلاء والفصحاء والخطباء دخل الناس في دينه أفواجاً فقرن اسمه باسم ناموسه، فصار يهتف به على رؤوس الصوامع في جميع البلدان والمواضع التي انتهت إليها دعوته، وعلت بها كلمته، وظهرت فيها حجّته براً وبحراً وسهلاً وجبلاً في كلّ يوم وليلة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في الأذان والإقامة ليتجدد في كل ساعة ذكره، لئلا يخمل أمره فقال ابن أبي العوجاء</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تحيّر فيه عقلي، وضلّ في أمره فكري، وحدثنا في ذكر الأصل الذي يمشى به ثم ذكر ابتداء الأشياء وزعم أن ذلك بإهمال لا صنعة فيه ولا تقدير، ولا صانع له ولا مدبّر، بل الأشياء تتكوّن من ذاتها بلامدبّر، وعلى هذا كانت الدنيا لم تزل ولا تزال</w:t>
      </w:r>
      <w:r>
        <w:rPr>
          <w:rFonts w:eastAsia="Amiri" w:cs="Amiri" w:ascii="Amiri" w:hAnsi="Amiri"/>
          <w:color w:val="111111"/>
          <w:sz w:val="28"/>
          <w:szCs w:val="28"/>
          <w:rtl w:val="true"/>
          <w:lang w:bidi="ar-SA"/>
        </w:rPr>
        <w:t xml:space="preserve">. </w:t>
      </w:r>
      <w:bookmarkStart w:id="167" w:name="pg16365_222898"/>
    </w:p>
    <w:p>
      <w:pPr>
        <w:pStyle w:val="Heading3"/>
        <w:numPr>
          <w:ilvl w:val="2"/>
          <w:numId w:val="1"/>
        </w:numPr>
        <w:rPr/>
      </w:pPr>
      <w:bookmarkStart w:id="168" w:name="__RefHeading___Toc6532214_1280447820"/>
      <w:bookmarkStart w:id="169" w:name="_Toc56"/>
      <w:bookmarkEnd w:id="167"/>
      <w:bookmarkEnd w:id="168"/>
      <w:r>
        <w:rPr>
          <w:rtl w:val="true"/>
        </w:rPr>
        <w:t xml:space="preserve">باب </w:t>
      </w:r>
      <w:r>
        <w:rPr/>
        <w:t>4</w:t>
      </w:r>
      <w:r>
        <w:rPr>
          <w:rtl w:val="true"/>
        </w:rPr>
        <w:t xml:space="preserve">: </w:t>
      </w:r>
      <w:r>
        <w:rPr>
          <w:rtl w:val="true"/>
        </w:rPr>
        <w:t>التوحيد ونفى الشريك ومعنى الواحد والاحد والصمد و تفسير سورة التوحيد</w:t>
      </w:r>
      <w:bookmarkEnd w:id="1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سعيد بن يحيى، عن إبراهيم بن الهيثم البلدي، عن أبيه، عن المعافى بن عمران، عن إسرائيل، عن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أماترى ما فيه أمير المؤمنين من تقسم القلب؟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أنّا لله واحد على أربعة أقسام، فوجهان منها لا يجوزان على الله عزّوجلّ، ووجهان يثبتان فيه، 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لأنل ما لاثاني له لا يدخل فى باب الأعداد أما ترى أنه كفر من قال إنه ثالث ثلاثة؛ وقول القائل هو واحد من الناس يريد به النوع من الجنس فهذا ما لا يجوز لأنه تشبيه وجلّ ربّنا وتعالى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عزّوجلّ أحدي المعنى يعنى به أنه لا ينقسم في وجود ولا عقل ولا وهم كذلك ربّنا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عبدالوهاب بن نصر بن عبد الوهاب بن عطاء بن واصل السنجري، عن أبي الحسن أحمد بن محمد بن عبد الله بن حمزة الشعراني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عبيد الله بن يحيى بن عبد الباقي الآذني، عن أبي المقدام بن شريح ابن هاني، عن أبيه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العطهار، عن ابن عيسى، عن أبي هاشم الجعفري قال 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 بجميع الألسن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داود بن القاسم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والدقّاق معاً، عن الكليني، عن علي بن محمد ومحمد بن الحسن جميعاً، عن سهل،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اجتماع الألسن عليه بالتوحيد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 الدقّاق، عن الكليني، عن علان، عن سهل، عن محمد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شباب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يونس، عن الحسن بن أبي السري،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تباركت أسماؤه التي يدعابها، وتعالى في علو كنهه، واحد توحد بالتوحيد في علوّ، توحيده، ثم أجراه على خلقه فهو واحد صمد قدوس، يعبده كل شيء، ويصمد إليه كلّ شيء، ووسع كلّ شيء علماً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ابن الوليد عن الصفار، عن ابن عيسى،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يكف عن الكلام في </w:t>
      </w:r>
    </w:p>
    <w:p>
      <w:pPr>
        <w:pStyle w:val="BookText"/>
        <w:rPr/>
      </w:pPr>
      <w:r>
        <w:rPr>
          <w:rFonts w:ascii="Amiri" w:hAnsi="Amiri" w:eastAsia="Amiri" w:cs="Amiri"/>
          <w:color w:val="111111"/>
          <w:sz w:val="28"/>
          <w:sz w:val="28"/>
          <w:szCs w:val="28"/>
          <w:rtl w:val="true"/>
          <w:lang w:bidi="ar-SA"/>
        </w:rPr>
        <w:t>التوحيد وغيره، ويكلّم الناس بما يعرفون، ويكفّ عما ينكرون، وإذا سألوك عن التوحيد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سألوك عن الكيفية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وإذا سألوك عن السمع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العليم؛ كلّم الناس بما يعرفون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ثم الإيلاقي رضى الله عنه، قال حدثنا أبو سعيد عبدان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يعقوب بن محمد بن يوسف بن جعفر إبراهيم بن محمد بن علي بن عبدالله بن جعفر بن أبي طالب بمدينة خجندة،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بكر محمّد بن أحمد بن شجاع الفرغاني، قال حدثني أبو محمد حسن بن حمّاد القبري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عبد الجليل البرقي، عن أبى البختري وهب بن وهب القرشي، عن أبي عبدالله صادق جعفر بن محمد، عن أبيه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ما أوحينا إليك ونبأناك به بتأليف الحروف التى قرأنا هالك، ليهتدي بها من ألقى السمع وهو شهيد،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مشارو مكنى إلى غائب، فالهاء تنبيه عن معنى، ثابت، والواو إشارة إلى الغائب عن الحواس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وذلك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الهتنا المحسوسة المدركة بالأبصار فأشر أنت يا محمد إلى إلهك الذي تدعو إليه حتى نراه وندركه ولا ناله فيه، فأنزل الله تبارك وتعالى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تثبيت للثابت والواو إشارة إلى الغائب عن درك الأبصار ولمس الحواس، والله تعالى عن ذلك بل هو مدرك الأبصار ومبدع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أنصر به على الأعداء،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قصصتها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على علمت الأسم الأعظم وكان على </w:t>
      </w:r>
    </w:p>
    <w:p>
      <w:pPr>
        <w:pStyle w:val="BookText"/>
        <w:rPr/>
      </w:pPr>
      <w:r>
        <w:rPr>
          <w:rFonts w:ascii="Amiri" w:hAnsi="Amiri" w:eastAsia="Amiri" w:cs="Amiri"/>
          <w:color w:val="111111"/>
          <w:sz w:val="28"/>
          <w:sz w:val="28"/>
          <w:szCs w:val="28"/>
          <w:rtl w:val="true"/>
          <w:lang w:bidi="ar-SA"/>
        </w:rPr>
        <w:t xml:space="preserve">لساني يوم بدر،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قل هو الله أحد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اغفر لي وانصرني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يوم صفّين وهو يطارد، فقال له عمار بن ياسر يا أمير المؤمنين ما هذه الكنايات؟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وعماد التوحيد الله لا إله إلا هو، ثمل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وأواخر الحشر، ثمل نزل فصلّى أربع ركعات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معناه المعبود الذي يأله فيه الخلق، ويؤله إليه، والله هو المستور عن درك الأبصار، المحجوب عن الأوهام والخطرات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أله الخلق عن درك مائيته والإحاطة بكيفيته، ويقول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في الشيء فلم يحط به علماً، ووله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 إلى شيء مما يحذره ويخافه، فالإله هو المستور عن حواس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الفرد المتفرّد، والأحد والواحد بمعنى واحد وهو المتفرّد الذي لانظير له، والتوحيد الإقرار بالوحدة وهو الانفراد والواحد المتبائن الذي لا ينبعث من شيء ولا يتحد بشيء،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العدد من الواحد، وليس الواحد من العدد، لأنّ العدد لا يقع على الواحد بل يقع على الاثنين، 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أى المعبود الذى يأله الخلق عن إدراكه والإحاطة بكيفيته فرد بالهيته، متعال عن صفات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زين العابدين،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 الذي قد انتهى سودده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 الذي لا يأكل ولا يشرب والصمد الذي لا ينام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لم يزل ولا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الحنفية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المتعالي عن الكون والفساد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يوصف بالتغاير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لصمد السيد المطاع الذي فوقه آمروناه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على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شريك له، ولا يؤوده حفظ شيء، ولا يعزب عنه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الصادق جعفر بن محمد، عن أبيه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كتبوا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الصمد، 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فلا تخوضوا في القرآن ولا تجادلوا فيه، ولا تتكلموا فيه بغير علم، فقد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 وأنه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الله الصمد،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لم يخرج منه شيء كثيف كالولد وسائر الأشياء الكثيفة التي تخرج من المخلوقين، ولاشيء لطيف كالنفس، ولا يتشعب منه البداوات، كالسنة والنوم والخطرة والهم والحزن والبهجة والضحك والبكاء، والخوف والرجاء والرغبة والسأمه والجوع والشبع تعالى أن يخرج منه شيء، وأن يتولّد منه شيء كثيف أو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لم يتولّد من شيء، ولم يخرج من شيء كما تخرج الأشياء الكثيفة من عناصرها كالشيء من الشيء، والدابة من الدابة والنبات من الأرض والماء من الينابيع، والثمار من الأشجار، ولا كما تخرج الأشياء اللطيفة من مراكزها كالبصر من العين، والسمع من الأذن، والشم من الأنف، والذوق من الفم والكلام من اللسان والمعرفة والتمييز من القلب، وكالنار 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هو الله الصمد الذي لا من شيء ولا في شيء ولا على شيء، مبدع الأشياء وخالقها، ومنشىء الأشياء بقدرته يتلاشى ما خلق للفناء بمشيئته، ويبق ما خلق للبقاء بعلمه، فذلكم الله الصمد الذي لم يلد ولم يولد عالم الغيب والشهادة الكبير المتعال، ولم يكن له كفواً أحد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من فلسطين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فأجابهم، ثم سألوه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فيه الصمد </w:t>
      </w:r>
    </w:p>
    <w:p>
      <w:pPr>
        <w:pStyle w:val="BookText"/>
        <w:rPr/>
      </w:pPr>
      <w:r>
        <w:rPr>
          <w:rFonts w:ascii="Amiri" w:hAnsi="Amiri" w:eastAsia="Amiri" w:cs="Amiri"/>
          <w:color w:val="111111"/>
          <w:sz w:val="28"/>
          <w:sz w:val="28"/>
          <w:szCs w:val="28"/>
          <w:rtl w:val="true"/>
          <w:lang w:bidi="ar-SA"/>
        </w:rPr>
        <w:t>خمسة أحرف فالألف دليل على إنيّته، وهو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ذلك تنبيه و إشارة إلى الغائب عن درك الحواس و اللام دليل على إلهيّته بأنه هو الله، والألف واللام مدغمان لا يظهران على اللسان ولا يقعان السمع، ويظهران في الكتابة دليلان على أنّ إلهيته لطيفة خافية لا يدرك بالحواس، ولا يقع في لسان واصف، ولا أذن سامع لأنّ تفسير الإله هو الذي أله الخلق عن درك مائيته وكيفيته بحسّ أوبوهم، لابل هو مبدع الأوهام وخالق الحواس، وإنّما يظهر ذلك عند الكتابة فهو دليل على أنّ الله سبحانه أظهر ربوبيته في إيداع الخلق، وتركيب أرواحهم اللطيفة في أجسادهم الكثيفة، فإذا نظر عبد إلى نفسه لم ير روحه، كما أنّ لام الصمد لا تتبيّن ولا تدخل في حاسة من حواسه الخمس، فإذا نظر إلى الكتابة ظهر له ما خفي ولطف، فمتى تفكر العبد في مائية الباري وكيفيته أله فيه وتحيّر ولم تحط فكرته بشيء يتصوّر له، لأنه عزّوجل خالق الصور، فإذا نظر إلى خلقه ثبت له أنه عزّوجلّ خالقهم، و مركب أرواحههم في أجسادهم، و أمّا الصاد فدليل على أنه عزّ و جلّ صادق، وقوله صدق وكلامه صدق، ودعا عباده إلى اتباع الصدق بالصدق، ووعد بالصدق دار الصدق؛ وأما الميم فدليل على ملكه، وأنّه الملك الحق، لم يزل ولا يزال ولا يزول ملكه؛ وأمّا الدال فدليل على دوام ملكه، وأنّه عزّوجلّ دائم تعالى عن الكون والزوال، بل هو الله عزّ وجلّ مكوّن الكائنات الذي كان بتكوينه كلّ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لعلمى الذي أتاني الله عزّوجل لنشرت التوحيد والإسلام والإيمان والدين والشرائع من الصمد، وكيف لي بذلك ولم يجد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لعلمه حتى كان يتنفّس الصعداء ويقول على المنبر سلوني قبل أن تفقدوني فإنّ بين الجوانح منى علماً جماً هاه هاه ألا لا أجد من يحمله ألا وإنّي عليكم من الله الحجة البالغة، فلا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ووفقنا لعبادته الأحد الصمد الذي لم يلد </w:t>
      </w:r>
    </w:p>
    <w:p>
      <w:pPr>
        <w:pStyle w:val="BookText"/>
        <w:rPr/>
      </w:pPr>
      <w:r>
        <w:rPr>
          <w:rFonts w:ascii="Amiri" w:hAnsi="Amiri" w:eastAsia="Amiri" w:cs="Amiri"/>
          <w:color w:val="111111"/>
          <w:sz w:val="28"/>
          <w:sz w:val="28"/>
          <w:szCs w:val="28"/>
          <w:rtl w:val="true"/>
          <w:lang w:bidi="ar-SA"/>
        </w:rPr>
        <w:t>ولم يولد ولم يكن له كفواً أحد، وجنبنا عبادة الأوثان، حمداً سرمداً وشكراً 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له ولد يرثه ملكه، ولم يولد فيكون له والد يشركه في ربوبيته وملكه، ولم يكن له كفواً أحد فيعازه في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التدبير وتمام الصنع، 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الحنفية عن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الصمد لا اسم ولا جسم، ولامثل ولاشبه ولاصورة ولاتمثال، ولاحد ولا حدود، ولا موضع ولامكان ولا كيف ولا أين ولاهنا ولائمة، ولاملأ ولا خلاً، ولا قيام ولا قعود، ولاسكون ولا حركة ولا ظلماني ولا نوراني، ولا روحاني ولانفساني، ولا يخلو منه موضع ولا يسعه موضع ولا على لون، ولا على خطر قلب ولا على شم رائحة، منفي عنه هذه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الزنديق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أن يكون صانع العالم أكثر من واحد؟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اثنان من أن يكونا قديمين قويين، أو يكونا ضعيفين، أو يكون أحدهما قوياً والآخر ضعيفاً، فإن كانا قويّين فلم لا يدفع كل واحد منهما صاحبه ويتفرد بالربوبية؟ وإن زعمت أن أحدهما قوي والآخر ضعيف ثبت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للعجز الظاهر في الثاني،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لم يخل من أن يكونا متفقين من كلّ جهة أو مفترقين من كل جهة، فلما رأينا الخلق منتظماً، والفلك جارياً، واختلاف الليل والنهار والشمس والقمر، دلّ صحة الأمر والتدبير و ایتلاف الأمر على أن المدبّر واحد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أبي القاسم العلوي، عن البرمكي، عن الحسين بن الحسن، عن إبراهيم بن هاشم القمي، عن العبّاس بن عمر و الفقيمي، عن هشام بن الحكم مثله وزاد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يلزمك إن ادعيت اثنين فلابد من فرجة بينهما حتى يكونا اثنين فصارت الفرجة ثالثاً بينهما قديماً معهما فيلزمك ثلاثة، وإن ادعيت ثلاثة لزمك ما قلنا في الاثنين حتى يكون بينهم فرجتان فيكونوا خمسة، ثم يتناهى في العدد إلى ما لانهاية له في الكثرة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مثله</w:t>
      </w:r>
      <w:r>
        <w:rPr>
          <w:rFonts w:eastAsia="Amiri" w:cs="Amiri" w:ascii="Amiri" w:hAnsi="Amiri"/>
          <w:color w:val="111111"/>
          <w:sz w:val="28"/>
          <w:szCs w:val="28"/>
          <w:rtl w:val="true"/>
          <w:lang w:bidi="ar-SA"/>
        </w:rPr>
        <w:t xml:space="preserve">. </w:t>
      </w:r>
      <w:bookmarkStart w:id="170" w:name="pg16365_222906"/>
    </w:p>
    <w:p>
      <w:pPr>
        <w:pStyle w:val="Heading3"/>
        <w:numPr>
          <w:ilvl w:val="2"/>
          <w:numId w:val="1"/>
        </w:numPr>
        <w:rPr/>
      </w:pPr>
      <w:bookmarkStart w:id="171" w:name="__RefHeading___Toc6532216_1280447820"/>
      <w:bookmarkStart w:id="172" w:name="_Toc57"/>
      <w:bookmarkEnd w:id="170"/>
      <w:bookmarkEnd w:id="171"/>
      <w:r>
        <w:rPr>
          <w:rtl w:val="true"/>
        </w:rPr>
        <w:t xml:space="preserve">باب </w:t>
      </w:r>
      <w:r>
        <w:rPr/>
        <w:t>5</w:t>
      </w:r>
      <w:r>
        <w:rPr>
          <w:rtl w:val="true"/>
        </w:rPr>
        <w:t xml:space="preserve">: </w:t>
      </w:r>
      <w:r>
        <w:rPr>
          <w:rtl w:val="true"/>
        </w:rPr>
        <w:t>عبادة الاصنام والكواكب والاشجار والنيرين وعلة حدوثها وعقاب من عبدها أو قرب اليها قرباناً</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أنّ عليّاً صلوات الله عليه سئل عن أساف ونائلة وعبادة قريش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كانا شابين صبيحين، وكان بأحدهما تأنيث وكانا يطوفان بالبيت فصادفا من البيت خلوة فأراد أحدهما صاحبه ففعل فمسخها الله حجرين فقالت قريش لولا أنّ الله تبارك وتعالى رضي أن يعبدا معه ما حوّلهما عن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أسؤلة الشامي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سئل عن أوّل من كفر و أنشأ الكفر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وابن عيسى، عن محمد بن سنان، عن إسماعيل بن جابر، وكرام بن عمرو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إنل قابيل لما رأي النار قد قبلت قربان هابيل قال له 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هابيل كان يعبد تلك النار، فقال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النار التي عبدها هابيل، ولكن أعبد ناراً أخري وأقرب قرباناً لها فتقبل قرباني، فبنى بيوت النار فقرب؛ ولم يكن له علم بربه عزّوجلّ، ولم يرث منه ولده إلا عبادة النيران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ابن الوليد، عن الصفار، عن ابن أبي الخطاب عن ابن سنان مثله</w:t>
      </w:r>
      <w:r>
        <w:rPr>
          <w:rFonts w:eastAsia="Amiri" w:cs="Amiri" w:ascii="Amiri" w:hAnsi="Amiri"/>
          <w:color w:val="111111"/>
          <w:sz w:val="28"/>
          <w:szCs w:val="28"/>
          <w:rtl w:val="true"/>
          <w:lang w:bidi="ar-SA"/>
        </w:rPr>
        <w:t xml:space="preserve">. </w:t>
      </w:r>
      <w:bookmarkStart w:id="173" w:name="pg16365_222907"/>
    </w:p>
    <w:p>
      <w:pPr>
        <w:pStyle w:val="Heading3"/>
        <w:numPr>
          <w:ilvl w:val="2"/>
          <w:numId w:val="1"/>
        </w:numPr>
        <w:rPr/>
      </w:pPr>
      <w:bookmarkStart w:id="174" w:name="__RefHeading___Toc6532218_1280447820"/>
      <w:bookmarkStart w:id="175" w:name="_Toc58"/>
      <w:bookmarkEnd w:id="173"/>
      <w:bookmarkEnd w:id="174"/>
      <w:r>
        <w:rPr>
          <w:rtl w:val="true"/>
        </w:rPr>
        <w:t xml:space="preserve">باب </w:t>
      </w:r>
      <w:r>
        <w:rPr/>
        <w:t>6</w:t>
      </w:r>
      <w:r>
        <w:rPr>
          <w:rtl w:val="true"/>
        </w:rPr>
        <w:t xml:space="preserve">: </w:t>
      </w:r>
      <w:r>
        <w:rPr>
          <w:rtl w:val="true"/>
        </w:rPr>
        <w:t>النهى عن التفكر في ذات الله تعالى والخوض في مسائل التوحيد واطلاق القول بأنه شيء</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هشام أنه سأل الزنديق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أرجع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أنه شيء بحقيقة الشيئية غير أنه لاجسم ولاصورة، ولا يحس ولا يجس، ولا يدرك بالحواس الخمس لاتدركه الأوهام ولا تنقصه الدهور، ولا تغيّره الأزمان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عيسى، عن أبيه، عن ابن أبي عمير، عن محمد ابن حمران،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إياك والخصومات، فإنّها تورث الشك، وتحبط العمل، وتردي صاحبها، وعسى أن يتكلّم الرجل بالشيء لا يغفر له؛ يا زياد إنه كان فيما مضى قوم تركوا علم ما وكلوا به، وطلبوا علم ما كفوه، حتى انتهى بهم الكلام إلى الله عزّ وجلّ فتحيّروا، فإن كان الرجل ليدعى من بين يديه فيجيب من خلقه، أو يدعى من خلفه فيجيب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مثله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عن أبيه، عن صفوان بن يحيى، عن أبي </w:t>
      </w:r>
    </w:p>
    <w:p>
      <w:pPr>
        <w:pStyle w:val="BookText"/>
        <w:rPr/>
      </w:pPr>
      <w:r>
        <w:rPr>
          <w:rFonts w:ascii="Amiri" w:hAnsi="Amiri" w:eastAsia="Amiri" w:cs="Amiri"/>
          <w:color w:val="111111"/>
          <w:sz w:val="28"/>
          <w:sz w:val="28"/>
          <w:szCs w:val="28"/>
          <w:rtl w:val="true"/>
          <w:lang w:bidi="ar-SA"/>
        </w:rPr>
        <w:t>اليسع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في الله، فإنّ التفكر في الله لا يزيد الاتيها إن الله عزّ وجلّ لا تدركه الأبصار ولا يوصف بمقدار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ابن بندار، عن محمّد بن علي الكوفي، عن محمد بن عبدالله الخراساني،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الزنادقة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سمى نفسه بذلك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أيُّ شيء أكبر شهادة قل شهيد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شيء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الصوم والصلاة، إنّما العبادة في التفكر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عن بكر بن صالح،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تخرجه من الحدين حدّ التعطيل وحد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النضر، عن يحيى الحلبي،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خلو من خلقه، وخلقه خلو منه، وكلّما وقع عليه اسم شيء ما خلا الله عزّوجلّ فهو مخلوق، والله خالق كلّ شيء، تبارك الذي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العلوي، عن عليّ، عن أبيه، عن ابن أبي عمير، عن علي بن عطية،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جيلويه، عن علي بن إبراهيم عن محمّد بن عيسى، عن يونس، عن أبي المعزا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 ما خلا الله عزّوجلّ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عن صفوان وابن أبي عمير، معاً، عن عبدالرحمن بن الحجاج،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إلى ربك المنتهى فإذا </w:t>
      </w:r>
    </w:p>
    <w:p>
      <w:pPr>
        <w:pStyle w:val="BookText"/>
        <w:rPr/>
      </w:pPr>
      <w:r>
        <w:rPr>
          <w:rFonts w:ascii="Amiri" w:hAnsi="Amiri" w:eastAsia="Amiri" w:cs="Amiri"/>
          <w:color w:val="111111"/>
          <w:sz w:val="28"/>
          <w:sz w:val="28"/>
          <w:szCs w:val="28"/>
          <w:rtl w:val="true"/>
          <w:lang w:bidi="ar-SA"/>
        </w:rPr>
        <w:t>انتهى الكلام إلى الله فامسكوا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من أخلاط المسلمين، ليس فيهم مهاجري ولا أنصاريّ، وهم قعود في بعض المساجد في أول يوم من شعبان، وإذا هم يخوضون في أمر القدر وغيره مما اختلف الناس فيه، قد ارتفعت أصواتهم واشتد فيه جدالهم، فوقف عليهم وسلّم فردوا عليه ووسعوا له، وقاموا إليه يسألونه القعود إليهم، فلم يحفل بهم،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المتكلمين ألم تعلموا أنّ الله عباداً قد أسكتتهم خشيته من غير عيّ ولا بكم؟ وأنّهم هم الفصحاء البلغاء الألباء، العالمون بالله وأيامه ولكنّهم إذا ذكروا عظمة الله انكسرت ألسنتهم، وانقطعت أفئدتهم، وطاشت عقولهم، وتاهت، حلومهم، إعزاز الله وإعظاماً وإجلالاً فإذا أفاقوا من ذلك استبقوا إلى الله بالأعمال الزاكية يعدون أنفسهم مع الظالمين، والخاطئين وأنّهم برآء من المقصرين والمفرطين ألا إنهم لا يرضون الله بالقليل، ولا يستكثرون الله الكثير، ولا يدلّون عليه بالأعمال، فهم إذا رأيتهم مهيّمون مروّعون، خائفون، مشفقون، وجلون؛ فأين أنتم منهم يا معشر المبتدعين أم تعلموا أن أعلم الناس بالضرر أسكتهم عنه، وأن أجهل الناس بالضرر أنطقهم فيه؟ </w:t>
      </w:r>
      <w:bookmarkStart w:id="176" w:name="pg16365_222910"/>
    </w:p>
    <w:p>
      <w:pPr>
        <w:pStyle w:val="Heading3"/>
        <w:numPr>
          <w:ilvl w:val="2"/>
          <w:numId w:val="1"/>
        </w:numPr>
        <w:rPr/>
      </w:pPr>
      <w:bookmarkStart w:id="177" w:name="__RefHeading___Toc6532220_1280447820"/>
      <w:bookmarkStart w:id="178" w:name="_Toc59"/>
      <w:bookmarkEnd w:id="176"/>
      <w:bookmarkEnd w:id="177"/>
      <w:r>
        <w:rPr>
          <w:rtl w:val="true"/>
        </w:rPr>
        <w:t xml:space="preserve">باب </w:t>
      </w:r>
      <w:r>
        <w:rPr/>
        <w:t>7</w:t>
      </w:r>
      <w:r>
        <w:rPr>
          <w:rtl w:val="true"/>
        </w:rPr>
        <w:t xml:space="preserve">: </w:t>
      </w:r>
      <w:r>
        <w:rPr>
          <w:rtl w:val="true"/>
        </w:rPr>
        <w:t>أدنى ما يجزى من المعرفة في التوحيد، وأنّه لا يعرف الله الا به</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علي بن إبراهيم عن مختار بن محمد بن مختار الهمداني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ولا شبه له ولا نظير له، وأنه قديم مثبت موجود غير فقيد، وأنّه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محمد الأسدي، عن البرمكي، عن الحسين بن الحسن، عن بكر بن زياد، عن عبدالعزيز بن المهتدي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قل هو الله أحد وآمن بها فقد عرف التوحيد قلت كيف يقرأها؟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فيه كذلك الله ربي، كذلك الله ربي، كذلك الله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والورّاق معاً، عن الصوفي، عن الروياني، عن عبد العظيم الحسني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ابن رسول الله إني أريد أن أعرض عليك ديني، فإن كان مرضيّاً ثبتت </w:t>
      </w:r>
    </w:p>
    <w:p>
      <w:pPr>
        <w:pStyle w:val="BookText"/>
        <w:rPr/>
      </w:pPr>
      <w:r>
        <w:rPr>
          <w:rFonts w:ascii="Amiri" w:hAnsi="Amiri" w:eastAsia="Amiri" w:cs="Amiri"/>
          <w:color w:val="111111"/>
          <w:sz w:val="28"/>
          <w:sz w:val="28"/>
          <w:szCs w:val="28"/>
          <w:rtl w:val="true"/>
          <w:lang w:bidi="ar-SA"/>
        </w:rPr>
        <w:t>عليه حتى ألقى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الإيطال، وحدّ التشبيه، وأنه ليس بجسم ولاصورة ولا عرض ولا جوهر، بل هو مجسّم الأجسام، ومصوّر الصور، وخالق الأعراض والجواهر، وربّ كلّ شيء ومالكه وجاعل ومحدثه، وإنّ محمداً عبده ورسوله خاتم النبيّين فلا نبي بعده إلى يوم القيامة،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ابن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والمسائلة في القبر حق، وإن الجنة حق والنار حقٌّ، والصراط حقٌّ، والميزان حقٌّ، وإن الساعة آتية لا ريب فيها وإنّ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ناظرت قوماً فقلت لهم إنّ الله أكرم وأجلّ من أن يعرف بخلقه، بل العباد 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ابن أبي عمير، عن محمد بن حمران، عن الفضل بن السكن،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 الرسول بالرسالة، و أولي الأمر بالمعروف و العدل والإحسان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بعض أصحابنا، عن علي بن عقبة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تشبهه صورة ولا يحس بالحواس، ولا يقاس بالناس، قريب في بعده، بعيد في قربه، فوق كلّ شيء ولا يقال شيء فوقه، أمام كلّ شيء ولا يقال له أمام داخل في الأشياء لاكشىء في شيء داخل وخارج من الأشياء لاكشيء من شيء خارج، سبحان من هو هكذا ولا هكذا غيره، ولكلّ شيء 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صالح بن عقبة، عن قيس بن سمعان، عن أبي ربيحة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الفارسي، عن أحمد بن محمد بن سعيد النسوي، عن أحمد بن محمّد بن عبد الله الصغديّ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بن الحكم العسكري، وأخيه معاذ بن يعقوب، عن محمد بن سنان الحنظلي، عن عبد الله بن عاصم، عن عبدالرحمن ابن قيس، عن ابن هاشم الرماني، عن زاذان عن سلمان الفارسي رضي الله عنه في حديث طويل يذكر فيه قدوم الجائليق المدينة مع مائة من النصارى، وما سأل عنه أبا بكر فلم يجبه، ثم أرشد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مسائل فأجابه عنها، وكان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عرفت الله بمحمد، أم عرفت محمداً بالله؟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عزّوجل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محمداً بالله عزوجل، حين خلقه وأحدث فيه الحدود من طول وعرض فعرفت أنه مدبّر مصنوع باستدلال وإلهام منه وإرادة، كما ألهم الملائكة طاعته وعرّفهم نفسه بلاشبه </w:t>
      </w:r>
    </w:p>
    <w:p>
      <w:pPr>
        <w:pStyle w:val="BookText"/>
        <w:rPr/>
      </w:pPr>
      <w:r>
        <w:rPr>
          <w:rFonts w:ascii="Amiri" w:hAnsi="Amiri" w:eastAsia="Amiri" w:cs="Amiri"/>
          <w:color w:val="111111"/>
          <w:sz w:val="28"/>
          <w:sz w:val="28"/>
          <w:szCs w:val="28"/>
          <w:rtl w:val="true"/>
          <w:lang w:bidi="ar-SA"/>
        </w:rPr>
        <w:t>ولاكيف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يعني أنّ الله عزّ وجلّ خلق الأشخاص والألوان الجواهر والأعيان، فالأعيان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والجواهر الأرواح، وهو جلّ وعز لا يشبه جسماً ولا روحاً، وليس لأحد في خلق الروح الحسّاس الدراك أثر ولا سبب، هو المتفرد بخلق الأرواح والأجسام، فمن نفى عنه الشبهين شبه الأبدان وشبه الأرواح فقد عرف الله بالله، ومن شبّهه بالروح أو البدن أو النور فلم يعرف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القول الصواب في هذا الباب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لأنّا إن عرفناه بعقولنا فهو عزّ وجلّ واهبها، و إن عرفناه عزّ و جلّ بأنبيائه و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عزّوجل باعثهم ومرسلهم ومتخذهم حججاً، وإن عرفناه بأنفسنا فهو عزّوجلّ محدثنا فيه عرفناه 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الله ما عرفناه، ولولا نحن ما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الحجج ما عرف الله حق معرفته، ولولا الله ما عرف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بعض أهل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ولد في فلاة من الأرض ولم ير أحداً يهديه ويرشده حتى كبر وعقل ونظر إلى السماء والأرض لدلّه ذلك على أنّ لهما صانعاً ومحدثاً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لم يكن، وهو إخبار بما لم يكن ان لو كان كيف كان يكون، ولو كانت ذلك لكان لا يكون ذلك الرجل إلا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كما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من بعث إلى نفسه ومنهم من بعث إلى أهله وولده، ومنهم من بعث إلى أهل محلّته، ومنهم من بعث إلى أهل بلده، ومنهم من بعث إلى الناس كافة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 إلى الزهرة، ثم إلى القمر، ثم إلى الشمس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إلى بريء مما تشركون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ملهماً مبعوثاً مرسلاً، وكان جميع قوله إلى آخره بإلهام الله عزّوجلّ إيَّاه،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حجّتنا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آتيناها إبراهيم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أحد كإبراهيم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استغني في معرفة التوحيد بالنظر عن تعليم الله عزّوجل وتعريفه لما أنزل الله عزّ وجلّ ما أنزل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إلى آخره 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السموات والأرض أنى يكون له ولد ولم تكن له صاحبة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اللطيف الخبير، وآخر الحشر وغيرها من آيات التوحيد</w:t>
      </w:r>
      <w:r>
        <w:rPr>
          <w:rFonts w:eastAsia="Amiri" w:cs="Amiri" w:ascii="Amiri" w:hAnsi="Amiri"/>
          <w:color w:val="111111"/>
          <w:sz w:val="28"/>
          <w:szCs w:val="28"/>
          <w:rtl w:val="true"/>
          <w:lang w:bidi="ar-SA"/>
        </w:rPr>
        <w:t xml:space="preserve">. </w:t>
      </w:r>
      <w:bookmarkStart w:id="179" w:name="pg16365_222915"/>
    </w:p>
    <w:p>
      <w:pPr>
        <w:pStyle w:val="Heading3"/>
        <w:numPr>
          <w:ilvl w:val="2"/>
          <w:numId w:val="1"/>
        </w:numPr>
        <w:rPr/>
      </w:pPr>
      <w:bookmarkStart w:id="180" w:name="__RefHeading___Toc6532222_1280447820"/>
      <w:bookmarkStart w:id="181" w:name="_Toc60"/>
      <w:bookmarkEnd w:id="179"/>
      <w:bookmarkEnd w:id="180"/>
      <w:r>
        <w:rPr>
          <w:rtl w:val="true"/>
        </w:rPr>
        <w:t xml:space="preserve">باب </w:t>
      </w:r>
      <w:r>
        <w:rPr/>
        <w:t>8</w:t>
      </w:r>
      <w:r>
        <w:rPr>
          <w:rtl w:val="true"/>
        </w:rPr>
        <w:t xml:space="preserve">: </w:t>
      </w:r>
      <w:r>
        <w:rPr>
          <w:rtl w:val="true"/>
        </w:rPr>
        <w:t>الدين الحنيف والفطرة وصبغة الله والتعريف في الميثاق</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الله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الحنيفية؟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علي بن حسّان، عن الحسن بن يونس، عن عبدالرحمن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ومحمّد رسول الله، وعلي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عن الخشاب، عن علي بن حسّان، عن عبدالرحمن بن كثير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هاشم، وابن أبي الخطاب، وابن يزيد جميعاً عن ابن أبي عمير، عن ابن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الله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الحنيفية،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 لا تبديل لخلق الله قال فطرهم الله على المعرفة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 وسألته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ذريته إلى يوم القيامة فخرجوا كالذرّ فعرفهم وأراهم صنعه ولولا ذلك لم </w:t>
      </w:r>
    </w:p>
    <w:p>
      <w:pPr>
        <w:pStyle w:val="BookText"/>
        <w:rPr/>
      </w:pPr>
      <w:r>
        <w:rPr>
          <w:rFonts w:ascii="Amiri" w:hAnsi="Amiri" w:eastAsia="Amiri" w:cs="Amiri"/>
          <w:color w:val="111111"/>
          <w:sz w:val="28"/>
          <w:sz w:val="28"/>
          <w:szCs w:val="28"/>
          <w:rtl w:val="true"/>
          <w:lang w:bidi="ar-SA"/>
        </w:rPr>
        <w:t>يعرف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على المعرفة بأنّ الله عزّوجل خالقه،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الله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الحنيفية؟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 فطر الله الخلق على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أحمد، عن أبان الأحمر، عن أبي جعفر الأحول،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الله الوثق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محمد، عن أبيه، عن فضالة،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ونسوا الموقف، وسيذكرونه يوماً، ولولا ذلك لم يدر أحدٌ من خالقه ولا من رازقه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الحجة على جميع خلقه أخذهم يوم أخذ الميثاق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الصبغة معرفة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في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عن الوليد،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 xml:space="preserve">. </w:t>
      </w:r>
      <w:bookmarkStart w:id="182" w:name="pg16365_222917"/>
    </w:p>
    <w:p>
      <w:pPr>
        <w:pStyle w:val="Heading3"/>
        <w:numPr>
          <w:ilvl w:val="2"/>
          <w:numId w:val="1"/>
        </w:numPr>
        <w:rPr/>
      </w:pPr>
      <w:bookmarkStart w:id="183" w:name="__RefHeading___Toc6532224_1280447820"/>
      <w:bookmarkStart w:id="184" w:name="_Toc61"/>
      <w:bookmarkEnd w:id="182"/>
      <w:bookmarkEnd w:id="183"/>
      <w:r>
        <w:rPr>
          <w:rtl w:val="true"/>
        </w:rPr>
        <w:t xml:space="preserve">باب </w:t>
      </w:r>
      <w:r>
        <w:rPr/>
        <w:t>9</w:t>
      </w:r>
      <w:r>
        <w:rPr>
          <w:rtl w:val="true"/>
        </w:rPr>
        <w:t xml:space="preserve">: </w:t>
      </w:r>
      <w:r>
        <w:rPr>
          <w:rtl w:val="true"/>
        </w:rPr>
        <w:t>اثبات قدمه تعالى وامتناع الزوال عليه</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 آبادي، عن البرقي، عن البزنطي، عن أبي الحسن الموصلي، عن أبي عبدالله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 فقال له ثكلتك أمك ومتى لم يكن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كان ربي قبل القبل، بلاقبل، ويكون بعد البعد بلا بعد ولاغاية ولا منتهى لغايته، انقطعت الغايات عنه فهو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أفنبي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مع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بعده يعنى بذلك عبد طاعة لاغير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عن ابن أذينة،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عن أوّل قبله ولا عن بدء سبقه، وآخر لا عن نهاية كما يعقل من صفات المخلوقين، ولكن قديم أوّل آخر، لم يزل ولا يرال بلا بدء ولا نهاية، لا يقع </w:t>
      </w:r>
    </w:p>
    <w:p>
      <w:pPr>
        <w:pStyle w:val="BookText"/>
        <w:rPr/>
      </w:pPr>
      <w:r>
        <w:rPr>
          <w:rFonts w:ascii="Amiri" w:hAnsi="Amiri" w:eastAsia="Amiri" w:cs="Amiri"/>
          <w:color w:val="111111"/>
          <w:sz w:val="28"/>
          <w:sz w:val="28"/>
          <w:szCs w:val="28"/>
          <w:rtl w:val="true"/>
          <w:lang w:bidi="ar-SA"/>
        </w:rPr>
        <w:t>عليه الحدوث، ولا يحول من حال إلى حال، خالق كل شيء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محمّد بن الفضل بن محمّد بن إسحاق المذكر عن إبراهيم بن محمد بن سفيان، عن علي بن سلمة اللبقي، عن إسماعيل بن يحيى، عن عبد الله بن عبدالله بن طلحة، عن سعد بن سنان، عن الضحاك،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لشيء لم يكن فكان وربنا هو كائن بلاكينونة كائن كان بلاكيف يكون كان لم يزل بلا لم يزل وبلاكيف يكون تبارك وتعالى ليس له قبل هو قبل القبل بلا قبل وبلاغاية ولا منتهى غاية ولاغاية إليها غاية انقطعت الغايات عنه فهو غاية كلّ غاية</w:t>
      </w:r>
      <w:r>
        <w:rPr>
          <w:rFonts w:eastAsia="Amiri" w:cs="Amiri" w:ascii="Amiri" w:hAnsi="Amiri"/>
          <w:color w:val="111111"/>
          <w:sz w:val="28"/>
          <w:szCs w:val="28"/>
          <w:rtl w:val="true"/>
          <w:lang w:bidi="ar-SA"/>
        </w:rPr>
        <w:t xml:space="preserve">. </w:t>
      </w:r>
      <w:bookmarkStart w:id="185" w:name="pg16365_222919"/>
    </w:p>
    <w:p>
      <w:pPr>
        <w:pStyle w:val="Heading3"/>
        <w:numPr>
          <w:ilvl w:val="2"/>
          <w:numId w:val="1"/>
        </w:numPr>
        <w:rPr/>
      </w:pPr>
      <w:bookmarkStart w:id="186" w:name="__RefHeading___Toc6532226_1280447820"/>
      <w:bookmarkStart w:id="187" w:name="_Toc62"/>
      <w:bookmarkEnd w:id="185"/>
      <w:bookmarkEnd w:id="186"/>
      <w:r>
        <w:rPr>
          <w:rtl w:val="true"/>
        </w:rPr>
        <w:t xml:space="preserve">باب </w:t>
      </w:r>
      <w:r>
        <w:rPr/>
        <w:t>10</w:t>
      </w:r>
      <w:r>
        <w:rPr>
          <w:rtl w:val="true"/>
        </w:rPr>
        <w:t xml:space="preserve">: </w:t>
      </w:r>
      <w:r>
        <w:rPr>
          <w:rtl w:val="true"/>
        </w:rPr>
        <w:t>نفى الجسم والصورة والتشبيه والحلول والاتحاد و أنه لا يدرك بالحواس والاوهام والعقول والافهام</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القمي، عن محمد بن الحسن، عن سعد، عن محمد بن عيسى، عن علي بن بلال، عن محمد بن بشير الدهان،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توحيدك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عاصم عن الكليني، عن علان، عن محمد بن الفرج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عما قال هشام بن الحكم في الجسم، وهشام بن سالم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حيرة الحيران واستعذ بالله من الشيطان ليس القول ما قال الهشامان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الدقّاق، عن الكليني، عن علي بن محمد رفعه عن الرخجي مثله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ما أعظم فرية أهل الشام على الله يزعمون أن الله تبارك وتعالى حيث صعد إلى السماء وضع قدمه على صخرة </w:t>
      </w:r>
    </w:p>
    <w:p>
      <w:pPr>
        <w:pStyle w:val="BookText"/>
        <w:rPr/>
      </w:pPr>
      <w:r>
        <w:rPr>
          <w:rFonts w:ascii="Amiri" w:hAnsi="Amiri" w:eastAsia="Amiri" w:cs="Amiri"/>
          <w:color w:val="111111"/>
          <w:sz w:val="28"/>
          <w:sz w:val="28"/>
          <w:szCs w:val="28"/>
          <w:rtl w:val="true"/>
          <w:lang w:bidi="ar-SA"/>
        </w:rPr>
        <w:t>بيت المقدس، ولقد وضع عبد من عباد الله قدمه على حجر فأمرنا الله تبارك وتعالى أن نتخذها، مصلّى ياجابر إنّ الله تبارك وتعالى لا نظير له ولا شبيه تعالى عن صفة الواصفين وجلّ عن أوهام المتوهّمين واحتجب عن عين الناظرين، ولا يزول مع الزائلين، ولا يأفل مع الآفلين ليس كمثله شيء وهو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أقول بقول هشام بن الحكم،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ولقول هشام؟ إنه ليس منا من زعم أن الله جسم، ونحن منه براء في الدنيا والآخرة، يا ابن دلف إنّ الجسم محدث والله محدثه ومجسّمه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جعفر،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 فأزيله عن مكان، ولا أحدّه بمكان يكون فيه، ولا أحدّه أن يتحرّك في شيء من الأركان والجوارح، ولا أحدّه بلفظ شقّ فم، ولكن 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بمشيئته من غير تردّد في نفس صمداً فرداً لم يحتج إلى شريك يدبّر له ملكه، ولا يفتح له أبواب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عبد الله، عن محمّد بن إسماعيل، عن علي بن العباس، عن جعفر بن محمّد، عن الحسن بن اسيد، عن يعقوب بن جعفر قال سمعت موسی بن جعفرصلوات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أنزل على 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إله إلا هو الحي القيوم، ويسمّى بهذه الأسماء الرحمن الرحيم العزيز الجبار العلي العظيم، فتاهت هنالك عقولهم، واستخفّت حلومهم، فضربوا له الأمثال وجعلوا له أنداداً، وشبّهوه بالأمثال، ومثلوه أشباهاً، وجعلوه يزول ويحول فتاهوا في بحر عميق لا يدرون ما غوره ولا يدركون كمّيّة بعده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المعبود؟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لأنه أين الأينيّة،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لأنه كيف الكيفية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لأنه خلق الماهيّة، سبحانه من عظيم تاهت الفطن في تيار أمواج عظمته، وحصرت الألباب عند ذكر أزليته، وتحيّرت العقول في أفلاك ملكوته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أن تمتلوا بالربّ الذي لامثل له أو تشبّهوه من خلقه، أو تلقوا عليه الأوهام، أو تعملوا فيه الفكر، وتضربوا له الأمثال أو تنعتوه بنعوت المخلوقين فإنّ لمن فعل ذلك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النخعي، عن النوفلي، عن إبراهيم بن الحكم بن ظهير، عن عبد الله بن جرير العبدي،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يحس ولا يجسّ، ولا يمس ولا يدرك بالحواس الخمس، ولا يقع عليه الوهم، ولا تصفه الألسن، فكلّ شيء حسّته الحواس، أو جسته الجواس، أو لمسته الأيدي فهو مخلوق، والله هو العلي حيث ما يبتغى،يوجد، والحمد لله الذي كان قبل أن يكون، كان لم يوجد لو صفه كان بل كان أزلاً كان كائناً، لم يكوّنه مكوّن جل ثناؤه، بل كوّن الأشياء قبل كونها فكانت كما كونها، علم ما كان وما هو كائن، كان إذ لم يكن شيء، ولم ينطق فيه ناطق، فكان إذلا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محمّد بن جعفر البغدادي، عن سهل،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أوهام المتوهمين وقصر طرف الطارفين و تلاشت أوصاف الواصفين واضمحلت أقاويل المبطلين عن الدرك لعجيب شأنك، أو الوقوع بالبلوغ إلى علوّك، فأنت الذي لا تتناهى، ولم يقع عليك عيون بإشارة ولاعبارة، هيهات ثم هيهات يا أوّلي يا وحداني يا فرداني، شمخت في العلوّ بعزّ الكبر، وارتفعت من وراء كلّ غورة ونهاية بجبروت الفخر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وصفه بالمكان فهو كافر، و من نسب إليه ما نهى عنه فهو كاذب ثم تلاهذه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عن محمد الحميري، عن أبيه، عن ابن عيسى، عن محمد البرقي، عن ابن أبي عمير،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إنّ الله تبارك وتعالى لا يشبه شيئاً ولا يشبهه شيء، وكلّ ما وقع في الوهم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الله سبحانه لا يشبه شيئاً من خلقه من جهة من الجهات أنّه لاجهة لشيء من أفعاله إلّا، محدثة، ولاجهة محدثة إلا وهي تدلّ على حدوث من هي له، فلو كان الله جل ثناؤه يشبه شيئاً منها لدلّت على حدوثه من حيث دلّت على حدوث من هي له، إذ المتماثلان في العقول يقتضيان حكماً واحداً من حيث تماثلا منها، وقد قام الدليل على أنّ الله عزّ وجلّ قديم، ومحال أن يكون قديماً من جهة حادثاً من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 الله تبارك وتعالى قديم أنّه لوكان حادثاً لوجب أن يكون له محدث لأنّ الفعل لا يكون إلا بفاعل، ولكان القول في محدثه كالقول فيه، وفي هذا وجود حادث قبل حادث لا إلى أوّل، وهو محال، فيصح أنّه لابد من صانع قديم، وإذا كان ذلك كذلك فالذى يوجب قدم ذلك الصانع ويدلّ عليه يوجب قدم صانعنا ويدلّ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الأشعث بن حاتم 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القرآن؟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فقرأت فقال وما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عنى الأوهام، لاتدرك الأوهام كيفيّته وهو يدرك كلّ فهم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أبي هاشم،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ههنا أوهام العباد، والأوهام أكثر من الأبصار، وهو يدرك الأوهام ولاتدركه الأوهام</w:t>
      </w:r>
      <w:r>
        <w:rPr>
          <w:rFonts w:eastAsia="Amiri" w:cs="Amiri" w:ascii="Amiri" w:hAnsi="Amiri"/>
          <w:color w:val="111111"/>
          <w:sz w:val="28"/>
          <w:szCs w:val="28"/>
          <w:rtl w:val="true"/>
          <w:lang w:bidi="ar-SA"/>
        </w:rPr>
        <w:t xml:space="preserve">. </w:t>
      </w:r>
      <w:bookmarkStart w:id="188" w:name="pg16365_222923"/>
    </w:p>
    <w:p>
      <w:pPr>
        <w:pStyle w:val="Heading3"/>
        <w:numPr>
          <w:ilvl w:val="2"/>
          <w:numId w:val="1"/>
        </w:numPr>
        <w:rPr/>
      </w:pPr>
      <w:bookmarkStart w:id="189" w:name="__RefHeading___Toc6532228_1280447820"/>
      <w:bookmarkStart w:id="190" w:name="_Toc63"/>
      <w:bookmarkEnd w:id="188"/>
      <w:bookmarkEnd w:id="189"/>
      <w:r>
        <w:rPr>
          <w:rtl w:val="true"/>
        </w:rPr>
        <w:t xml:space="preserve">باب </w:t>
      </w:r>
      <w:r>
        <w:rPr/>
        <w:t>11</w:t>
      </w:r>
      <w:r>
        <w:rPr>
          <w:rtl w:val="true"/>
        </w:rPr>
        <w:t xml:space="preserve">: </w:t>
      </w:r>
      <w:r>
        <w:rPr>
          <w:rtl w:val="true"/>
        </w:rPr>
        <w:t>نفى الزمان والمكان والحركة والانتقال عنه تعالى وتأويل الآيات والاخبار في ذلك</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عن الأسدي، عن النخعي، عن عمّه النوفلي، عن علي بن سالم عن أبي بصير، عن أبي عبدالله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 الزمان والمكان والحركة والسكون والانتقال، تعالى عما يقول الظالمون علوّاً كبيراً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التورية أن خلفاء الأنبياء أعلم أممهم فخبرني عن الله أين هو؟ في السماء هو أم في الأرض؟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فأراه على هذا القول في مكان دون مكان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الزنادقة، اعزب عني وإلا قتلتك؛ فولى الرجل متعجباً يستهزىء بالإسلام، فاستقبله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أين الأين فلا أين له، وجلّ من أن يحويه مكان، وهو في كلّ مكان بغير مماسة ولا مجاورة، يحيط علماً بما فيها، ولا يخلو شيء من تدبيره تعالى، وإني </w:t>
      </w:r>
    </w:p>
    <w:p>
      <w:pPr>
        <w:pStyle w:val="BookText"/>
        <w:rPr/>
      </w:pPr>
      <w:r>
        <w:rPr>
          <w:rFonts w:ascii="Amiri" w:hAnsi="Amiri" w:eastAsia="Amiri" w:cs="Amiri"/>
          <w:color w:val="111111"/>
          <w:sz w:val="28"/>
          <w:sz w:val="28"/>
          <w:szCs w:val="28"/>
          <w:rtl w:val="true"/>
          <w:lang w:bidi="ar-SA"/>
        </w:rPr>
        <w:t>مخبرك بماجاء في كتاب من كتبكم، يصدق بما ذكرته لك فإن عرفته أتؤمن به؟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تجدون في بعض كتبكم أن موسى بن عمران كان ذات يوم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ثمّ جاء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عزّوجلّ،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عزّوجل،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أحق بمقام نبيّك ممن استولى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الشعبي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احتجب طباق؛ فعلاه بالدرّة،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ياويلك إنّ الله أجل من أن يحتجب عن شيء، أو بسبع يحتجب عنه شيء سبحان الذي لا يحويه مكان، ولا يخفى عليه شيء في الأرض ولا في السماء؛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أفأكفّر عن يميني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 تحلف بالله فيلزمك الكفّارة وإنّما حلفت بغيره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اسؤلة الزنديق المنكر للقرآن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تأتيهم الملائكة أو يأتى ربّك أو يأتي بعض آيات ربك فانّما خاطب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المنافقون والمشركون إلا تأتيهم الملائكة فيعا ينوهم، أو يأتي ربّك، أو يأتي بعض آيات ربك؟ يعني بذلك أمر ربك، والآية هي العذاب في دار الدنيا كما عذَّب الأمم السالفة، والقرون الخالية،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ما يهلك من القرون فسماه إتياناً،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استوى تدبيره وعلا أمره،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بذلك </w:t>
      </w:r>
    </w:p>
    <w:p>
      <w:pPr>
        <w:pStyle w:val="BookText"/>
        <w:rPr/>
      </w:pPr>
      <w:r>
        <w:rPr>
          <w:rFonts w:ascii="Amiri" w:hAnsi="Amiri" w:eastAsia="Amiri" w:cs="Amiri"/>
          <w:color w:val="111111"/>
          <w:sz w:val="28"/>
          <w:sz w:val="28"/>
          <w:szCs w:val="28"/>
          <w:rtl w:val="true"/>
          <w:lang w:bidi="ar-SA"/>
        </w:rPr>
        <w:t>استيلاء أمنائه بالقدرة التي ركبها فيهم على جميع خلقه، وأن فعلهم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آية آخرى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أرسل عليهم عذاباً، وكذلك إتيانه بنيانهم؛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فإتيانه بنيانهم من القواعد إرسال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جعفر الجعفري، عن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زعموا أن الله تبارك وتعالى ينزل إلى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ينزل ولا يحتاج إلى أن ينزل، إنما منظره في القرب والبعد سواء لم يبعد منه قريب، ولم يقرب منه بعيد، ولم يحتج إلى شيء بل يحتاج إليه، وهو ذو الطول لا إله إلا هو العزيز الحكيم؛ أما قول الواصفين إنّه ينزل تبارك وتعالى عن ذلك فإنما يقول ذلك من ينسبه إلى نقص أو زيادة، وكلّ متحرّك محتاج إلى من يحرّكه أو يتحرّك به فمن ظن بالله الظنون فقد هلك وأهلك، فاحذروا في صفاته من أن تقفوا له على حدّ من نقص أو زيادة، أو تحريك أو تحرّك، أو زوال أو استنزال، أو نهوض أو قعود فإنّ الله عزّوجل عن صفة الواصفين ونعت الناعتين وتوهم المتوهمين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عياش، عن الحسن بن راشد، عن يعقوب بن جعفر الجعفري،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العزيز الرحيم الذي يراك حين تقوم وتقلبك في الساجدين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يقول ذلك من ينسبه إلى نقص أي النزول المكاني إنما يتصوّر في المتحيّز وكلّ متحيّز موصوف بالتقدّر، وكلّ متقدّر متصف بالنقص عما هو أزيد منه، وبالزيادة على ما هو أنقص منه، أو يكون في نفسه قابلاً للزيادة والنقصان، والوجوب الذاتي ينافي ذلك، لاستلزامه التجزي والانقسام المستلزمين للإمكان، وأيضاً كل متحرّك محتاج إلى من يحرّكه أو يتحرّك به لأنّ المتحرّك إمّا جسم أو متعلّق بالجسم، والجسم المتحرك لا بد له من محرّك لأنه ليس يتحرّك بجسميّته والمتعلّق بالجسم لابد له في تحركه من جسم يتحرّك به، وهو </w:t>
      </w:r>
    </w:p>
    <w:p>
      <w:pPr>
        <w:pStyle w:val="BookText"/>
        <w:rPr/>
      </w:pPr>
      <w:r>
        <w:rPr>
          <w:rFonts w:ascii="Amiri" w:hAnsi="Amiri" w:eastAsia="Amiri" w:cs="Amiri"/>
          <w:color w:val="111111"/>
          <w:sz w:val="28"/>
          <w:sz w:val="28"/>
          <w:szCs w:val="28"/>
          <w:rtl w:val="true"/>
          <w:lang w:bidi="ar-SA"/>
        </w:rPr>
        <w:t>سبحانه منزّه عن الاحتياج إلى المتحرّك، وعن التغير بمغيّر، وعن التعلق بجسم يتحرّك به؛ ويحتمل أن يكون المراد بالأوّل الحركة القسريّة، وبالثاني ما يشمل الإرادية والطبيعية، بأن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يتحرّك به ما يتحرّك به من طبيعة أو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من أن تقفوا من وقف يقف أي أن تقوموا في الوصف له وتوصيفه على حدّ فتحدُّونه بنقص أو زيادة ويحتمل أن يكون من قفا يقفو أي أن تتبعوا له في البحث عن صفاته تتبعاً على حدّ تحدّونه بنقص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تقوم أي إلى التهجد أو إلى الخيرات أو إلى الأمور كلّها وتقلبك في الساجدين أي تردّدك وحركاتك فيما بين المصلين بالقيام والقعود والركوع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بن سالم، عن أبيه، عن ثابت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عن الله جل جلاله هل يوصف بمكان؟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أسرى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 ملكوت السماء وما فيها من عجائب صنعه وبدائع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دنى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من حجب النور فرأى ملكوت السماوات، ثم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من تحته دنى إلى ملكوت الأرض حتى ظنّ أنّه في القرب من الأرض كقاب قوسين أو 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اليهودي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عزّوجل يحمل كلّ شيء بقدرته، ولا يحمله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ألم تعلم أن الله ما في السماوات وما في الأرض وما بينهما وما تحت الثرى، فكلّ شيء على الثرى، والثرى على القدرة والقدرة تحمل كل شيء الخبر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ف، مع،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أحمد الهمداني، عن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المحجوبون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يوصف بمكان يحلّ فيه فيحجب عنه فيه عباده، ولكنّه يعني أنهم عن ثواب ربّهم محجوبون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يوصف بالمجييء والذهاب، تعالى عن الانتقال، إنما يعنى بذلك وجاء أمر ربّك والملك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يأتيهم الله بالملائكة في ظلل من الغمام، وهكذا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يسخر ولا يستهزىء ولا يمكرو لا يخادع، ولكنه عزّوجلّ يجازيهم جزاء السخرية وجزاء الاستهزاء وجزاء المكر والخديعة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جواب اليهودي الذي سأل عن معجزات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أسري به من المسجد الحرام إلى المسجد الأقصى مسيرة شهر، وعرج به في ملكوت السماوات مسيرة خمسين ألف عام في أقل من ثلث ليلة، حتى انتهى إلى سابق العرش فدنا بالعلم فتدلّى، فدلّى له من الجنّة رفرف أخضر وغشى النور بصره فرأى عظمة ربّه بفؤاده ولم يرها بعينه فكان كقاب قوسين بينها وبينه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يزيد، عن الحسن بن علي الخزاز، عن مثنى </w:t>
      </w:r>
    </w:p>
    <w:p>
      <w:pPr>
        <w:pStyle w:val="BookText"/>
        <w:rPr/>
      </w:pPr>
      <w:r>
        <w:rPr>
          <w:rFonts w:ascii="Amiri" w:hAnsi="Amiri" w:eastAsia="Amiri" w:cs="Amiri"/>
          <w:color w:val="111111"/>
          <w:sz w:val="28"/>
          <w:sz w:val="28"/>
          <w:szCs w:val="28"/>
          <w:rtl w:val="true"/>
          <w:lang w:bidi="ar-SA"/>
        </w:rPr>
        <w:t>الحنّاط،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هو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بذاته لزمك أن تقول في أقدار و غير ذلك، ولكن هو بائن من خلقه، محيط بما خلق علماً وقدرةً وإحاطةً وسلطاناً، وليس علمه بما في الأرض باقل مما في السماء لا يبعد منه شيء، والأشياء له سواء علماً وقدرةً وسلطاناً وملكاً وإحاطة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الله، والله خبره في السماوات وفي الأرض متعلق باسم الله،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المستحق للعبادة فيها لاغير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في السماء إله وفي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سرّكم وجهركم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ثان أو هي الخبر، والله بدل، ويكفي لصحة الظرفية كون المعلوم فيهما،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الصيد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خارجه والصيدفيه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ظرف مستقرّ وقع خبراً بمعنى أنه تعالى لكمال علمه بما فيها كأنه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سرّكم وجهركم بيان وتقرير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قوة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في السماء إله وفي الأرض إله فلم أدر بما أجيبه، فحججت فخبرت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 فلان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كذلك الله ربّنا في السماء إله وفي الأرض إله، وفي البحار إله وفي كلّ مكان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والدقّاق معاً، عن ابن زكريا القطّان، عن ابن حبيب، عن محمد بن عبيد الله، عن علي بن الحكم عن عبدالرحمن بن أسود،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صدیقان یهودیان قد آمنا بموسى رسول الله وأتيا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وسمعا منه، وقد كانا قرءا التورية وصحف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وعلما علم الكتب الأولى فلما قبض الله تبارك وتعالى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أقبلا يسألان عن صاحب الأمر بعده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نبى قط إلا وله خليفة يقوم بالأمر في أمته من بعده، قريب القرابة إليه من أهل بيته، عظيم القدر، جليل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صاحب الأمر من بعد هذا 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بالصفة التى أجدها في التورية هو الأصلع المصفّر فإنّه كان أقرب القوم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دخلا المدينة وسألا عن الخليفة أرشدا إلى أبي بكر، فلما نظر إليه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صاحبنا،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رجل من عشيرته، وهو زوج ابنتي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بقرابة فأخبرنا 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من هو أعلم منك، فإنّك أنت لست بالرجل الذي نجد في التورية أنه وصيّ هذا النبيّ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من قولهما، وهم بهما، ثم أرشدهما إلى عمر، وذلك أنه عرف من عمر أنها إن استقبلاه بشيء بطش بها، فلما أتياه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هذا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عشيرته، وهو زوج ابنتي حفصة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ليست هذه بقرابة وليست هذه الصفة التي نجدها في التورية،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دلّنا على من هو أعلم منك فأرشدهما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جاءاه فنظرا إليه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الرجل الذي صفته في التورية، إنه وصيّ هذا النبيّ، وخليفته وزوج ابنته، وأبو السبطين والقائم بالحق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الرجل ما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وأنا وارثه ووصيه، وأوّل من آمن به، وأنا زوج ابنته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القرابة الفاخرة والمنزلة القريبة، وهذه الصفة التي نجدها في التورية فأين ربّك عزّوجل؟ </w:t>
      </w:r>
    </w:p>
    <w:p>
      <w:pPr>
        <w:pStyle w:val="BookText"/>
        <w:rPr/>
      </w:pPr>
      <w:r>
        <w:rPr>
          <w:rFonts w:ascii="Amiri" w:hAnsi="Amiri" w:eastAsia="Amiri" w:cs="Amiri"/>
          <w:color w:val="111111"/>
          <w:sz w:val="28"/>
          <w:sz w:val="28"/>
          <w:szCs w:val="28"/>
          <w:rtl w:val="true"/>
          <w:lang w:bidi="ar-SA"/>
        </w:rPr>
        <w:t xml:space="preserve">قال لهما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أنبأتكما بالذي كان على عهد نبيكما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شئتمها أنبأتكما بالذي كان على عهد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بالّذي كان على عهد نبينا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أربعة أملاك ملك من المشرق، وملك من المغرب، وملك من السماء، وملك من الأرض، فقال صاحب المشرق لصاحب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ربي؛ وقال صاحب المغرب لصاحب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ربي؛ وقال النازل من السماء للخارج من الأرض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ربي؛ وقال الخارج من الأرض للنازل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 ربي فهذا ما كان على عهد نبيّكما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على عهد نبينا فذلك قوله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أدني من ذلك ولا أكثر إلا هو معهم أينما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 صاحبيك أن يكونا جعلاك في موضعك الذي أنت أهله؟ فوا الذي أنزل التورية على موسى إنك لأنت الخليفة حقاً، نجد صفتك في كتبنا ونقرؤه في كنائسنا، وإنّك لأنت أحق بهذا الأمر وأولى به ممن قد غلبك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وأخرا وحسابهما على الله عزّوجلّ يوقفان ويُسألان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سماءاً و أرضاً؟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مكان، وكان الله ولا مكان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ابن أبان، عن ابن أورمة، عن ابن محبوب، عن صالح بن حمزة، عن أبان عن أسد،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في شيء أو من شيء أو على شيء فقد أشرك لو كان عزّوجلّ على شيء لكان معمولاً، ولو كان في شيء لكان محصوراً، ولو كان من شيء لكان محدثاً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الفارسي، عن أحمد بن محمد النشوي، عن أحمد ابن محمّد الصفدي، عن محمّد بن يعقوب العسكري وأخيه معاذ معاً، عن محمد بن سنان الحنظلي عن عبد الله بن عاصم، عن عبدالرحمن بن قيس، عن أبي هاشم الرماني، عن زاذان، عن سلمان الفارسي في حديث طويل يذكر فيه قدوم الجائليق المدينة مع مائة من النصاري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أبا بكر عن مسائل لم يجبه عنها ثم أرشد إلى أمير المؤمنين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عنها فأجابه،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وجه الرب تبارك وتعالى، فدعا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 وحطب فأضرمه فلما اشتعلت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وجه هذه النار؟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مدبّره مصنوعة لا تعرف وجهها، وخالقها لا يشبهها؟ والله المشرق والمغرب فأينما تولوا فثم وجه الله، لا يخفى على ربّنا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العلوي، عن ابن العياشي، عن أبيه، عن الحسين بن اشكيب، عن هارون بن عقبة عن أسد بن سعيد، عن عمرو بن شمر عن جابر قال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أعظم فرية أهل الشام على الله عزّوجلّ يزعمون أنّ الله تبارك وتعالى حيث صعد إلى السماء وضع قدمه على صخرة بيت المقدس، ولقد وضع عبد من عبادالله قدمه على حجر فأمرنا الله تبارك وتعالى أن نتخذه مصلّى ياجابر إنّ الله تبارك وتعالى لا نظير له ولا شبيه، تعالى عن صفة الواصفين، وجلّ عن أوهام المتوهمين، واحتجب عن أعين الناظرين، لا يزول مع الزائلين، ولا يأفل مع الآفلين، ليس كمثله شيء، وهو السميع العليم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البرمكي، عن علي بن عياش، عن الحسن ابن راشد، عن يعقوب بن جعفر،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فأزيله عن مكانه، ولا أحدّه بمكان يكون فيه، ولا أحدّه أن يتحرّك في شيء من الأركان والجوارح، ولا أحدّه بلفظ شقّ فم، ولكن كما قال تبارك وتعالى كن فيكون بمشيئته، من غير تردّد في </w:t>
      </w:r>
    </w:p>
    <w:p>
      <w:pPr>
        <w:pStyle w:val="BookText"/>
        <w:rPr/>
      </w:pPr>
      <w:r>
        <w:rPr>
          <w:rFonts w:ascii="Amiri" w:hAnsi="Amiri" w:eastAsia="Amiri" w:cs="Amiri"/>
          <w:color w:val="111111"/>
          <w:sz w:val="28"/>
          <w:sz w:val="28"/>
          <w:szCs w:val="28"/>
          <w:rtl w:val="true"/>
          <w:lang w:bidi="ar-SA"/>
        </w:rPr>
        <w:t>نفس، فرد صمد لم يحتج إلى شريك يكون له في ملكه، ولا يفتح له أبواب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عن الأسدي، عن النخعي، عن النوفلي، عن علي بن سالم، عن أبي بصير؛ عن أبي عبدالله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يوصف بزمان ولامكان، ولا حركة ولا انتقال ولا سكون، بل هو خالق الزمان والمكان والحركة والسكون، تعالى عما يقول الظالمون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العزائمي، عن أحمد بن محمد بن رميح، عن عبدالعزيز بن إسحاق، عن جعفر بن محمد حسنيّ، عن محمّد بن علي بن خلف، عن بشر ابن الحسن، عن عبد القدوس، عن أبي إسحاق السبيعي، عن الحارث الأعور،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دخل السوق فإذا هو برجل مولّيه ظهره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بالسبع، فضرب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احتجب بالسبع؟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ثكلتك أمك، إنّ الله عزّوجل ليس بينه وبين خلقه حجاب لأنه معهم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ما قلت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معك حيث كنت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حلفت بغير ربّك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أبي القاسم العلوي، عن البرمكي، عن الحسين بن الحسن عن إبراهيم بن هاشم القمي، عن العبّاس بن عمرو الفقيمي،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الزنديق الذي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وصف نفسه، وكذلك هو مستول على العرش بائن من خلقه من غير أن يكون العرش حاملاً له، ولا أن يكون العرش حاوياً له، ولا أن العرش محتازله،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حامل العرش، وممسك العرش ونقول من ذلك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السموات </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فثبتنا من العرش والكرسي ما ثبته، ونفينا أن يكون العرش أو الكرسي حاوياً له، وأن يكون عزّوجلّ محتاجاً إلى مكان أو إلى شيء مما خلق، 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أن ترفعوا أيديكم إلى السماء وبين أن تخفضوها نحو الأرض؟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علمه وإحاطته وقدرته سواء، ولكنّه عزّوجلّ أمر أولياءه وعباده برفع أيديهم إلى السماء نحو العرش لأنه جعله معدن الرزق فثبتنا ما ثبته القرآن والأخبار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يجمع عليه فرق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إلى السماء الدنيا؟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ذلك، لأنّ الروايات قد صحت به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 أليس قد حال عن العرش وحوّله عن العرش انتقال؟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على ما يوجد من المخلوق الّذي ينتقل باختلاف الحال عليه والملالة والسأمة وناقل ينقله ويحوّله من حال إلى حال، بل هو تبارك وتعالى لا يحدث عليه الحال، ولا يجزي عليه الحدوث، فلا يكون نزوله كنزول المخلوق الذي متى تنحى عن مكان خلامنه المكان الأوّل ولكنّه ينزل إلى سماء الدنيا بغير معاناة ولا حركة فيكون هو كما في السماء السابعة على العرش كذلك هو في سماء الدنيا إنما يكشف عن عظمته، ويري أولياءه نفسه حيث شاء، ويكشف ماشاء من قدرته، ومنظره في القرب والبعد سواء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العرش إنه ليس بمعنى التمكن فيه، ولكنه بمعنى التعالي عليه بالقدرة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على خير واستعانة على عمل كذا وكذا، ليس بمعنى التمكن فيه والاستقرار عليه، ولكن ذلك بمعنى التمكن منه والقدرة عليه، وقوله في النزول ليس بمعنى الانتقال وقطع المسافة، ولكنّه على معنى إنزال الأمر منه إلى سماء الدنيا لأنّ العرش هو المكان الذي ينتهي إليه بأعمال العباد من السدرة المنتهى إليه، وقد يجعل الله عزّوجل السماء الدنيا في الثلث الأخير من الليل وفي ليالي الجمعة مسافة الأعمال في </w:t>
      </w:r>
    </w:p>
    <w:p>
      <w:pPr>
        <w:pStyle w:val="BookText"/>
        <w:rPr/>
      </w:pPr>
      <w:r>
        <w:rPr>
          <w:rFonts w:ascii="Amiri" w:hAnsi="Amiri" w:eastAsia="Amiri" w:cs="Amiri"/>
          <w:color w:val="111111"/>
          <w:sz w:val="28"/>
          <w:sz w:val="28"/>
          <w:szCs w:val="28"/>
          <w:rtl w:val="true"/>
          <w:lang w:bidi="ar-SA"/>
        </w:rPr>
        <w:t>ارتفاعها أقرب منها في سائر الأوقات إلى العرش،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أولياءه نفسه فإنه يعني بإظهار بدائع فطرته، فقد جرت العادة بأن يقال للسلطان إذا أظهر قوّة وقدرة وخيلاً ورجلاً قد أظهر نفسه، وعلى ذلك دلّ الكلام ومجاز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قال السائل إلى آخر كلامه لم يكن في أكثر النسخ وليس في الاحتجاج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اليهود إلى رأس الجالوت،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إليه لنسأله فأتوه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القصر؛ فانتظروه حتى خرج، فقال له رأس الجالوت يا أمير المؤمنين جئنا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يهودي عما بدالك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ربنا متى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بلاكينونة، كان بلاكيف كان لم يزل بلاكم وبلاكيف كان ليس له قبل، هو قبل القبل، بلاقبل، ولاغاية ولا منتهى غاية ولا غاية إليها انقطعت عنه الغايات، فهو غاية كلّ 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رأس الجالوت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فهذا أعلم مما يقال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يحيى، عن جده الحسن،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مثله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مقاتل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من كلّ شيء فليس شيء أقرب إليه من شيء</w:t>
      </w:r>
      <w:r>
        <w:rPr>
          <w:rFonts w:eastAsia="IRNazanin" w:cs="IRNazanin"/>
          <w:color w:val="111111"/>
          <w:sz w:val="28"/>
          <w:szCs w:val="28"/>
          <w:rtl w:val="true"/>
          <w:lang w:bidi="fa-IR"/>
        </w:rPr>
        <w:t xml:space="preserve">. </w:t>
      </w:r>
      <w:bookmarkStart w:id="191" w:name="pg16365_222935"/>
    </w:p>
    <w:p>
      <w:pPr>
        <w:pStyle w:val="Heading2"/>
        <w:numPr>
          <w:ilvl w:val="1"/>
          <w:numId w:val="1"/>
        </w:numPr>
        <w:rPr/>
      </w:pPr>
      <w:bookmarkStart w:id="192" w:name="__RefHeading___Toc6532230_1280447820"/>
      <w:bookmarkStart w:id="193" w:name="_Toc64"/>
      <w:bookmarkEnd w:id="191"/>
      <w:bookmarkEnd w:id="192"/>
      <w:r>
        <w:rPr>
          <w:rtl w:val="true"/>
        </w:rPr>
        <w:t>أبواب تأويل الآيات والاخبار الموهمة لخلاف ماسبق</w:t>
      </w:r>
      <w:bookmarkEnd w:id="193"/>
    </w:p>
    <w:p>
      <w:pPr>
        <w:pStyle w:val="Heading3"/>
        <w:numPr>
          <w:ilvl w:val="2"/>
          <w:numId w:val="1"/>
        </w:numPr>
        <w:rPr/>
      </w:pPr>
      <w:bookmarkStart w:id="194" w:name="__RefHeading___Toc6532232_1280447820"/>
      <w:bookmarkStart w:id="195" w:name="_Toc65"/>
      <w:bookmarkEnd w:id="194"/>
      <w:r>
        <w:rPr>
          <w:rtl w:val="true"/>
        </w:rPr>
        <w:t xml:space="preserve">باب </w:t>
      </w:r>
      <w:r>
        <w:rPr/>
        <w:t>1</w:t>
      </w:r>
      <w:r>
        <w:rPr>
          <w:rtl w:val="true"/>
        </w:rPr>
        <w:t xml:space="preserve">: </w:t>
      </w:r>
      <w:r>
        <w:rPr>
          <w:rtl w:val="true"/>
        </w:rPr>
        <w:t>تأويل قوله تعالی خلقت بیدی و جنب الله، و وجه الله و يوم يكشف عن ساق، وأمثالها</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العلان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على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القيمة والسموات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تعيير الله تبارك و تعالى لمن شبّهه بخلقه الاترى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جميعاً قبضته يوم القيامة والسموات مطويات، بيمينه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بشر من شيء، ثمَّ نزّه عزّ و جلّ نفسه عن القبضة واليمين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أحمد بن الهيثم العجلي، عن ابن زكريا القطّان، عن ابن حبيب، عن ابن بهلول، عن أبيه، عن أبي الحسن العبدي،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ملكه لا يملكها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من الله تعالى في موضع آخر المنع والبسط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والتوسيع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يقيض و يبسط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يعطي و يوسع و يمنع و يضيق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منه عزّ وجلّ في وجه آخر الأخذ في وجه القبول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يقبلها من أهلها و يثيب عليها قلت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والسموات مطويات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اليمين اليد واليد القدرة والقوة،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والسموات مطويات بقدرته و قوته، سبحانه و تعالى عما يشركون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يزورون ربهم من منازلهم في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الله تبارك و تعالى فضّل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خلقه من النبيّين والملائكة، وجعل طاعته طاعته، و مبايعته مبايعته و زيارته في الدنيا والآخرة زيارته،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و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إلى درجته في الجنّة من منزله فقد زار الله تبارك و تعالى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الخبر الذي رووه أن ثواب لا إله إلا الله النظر إلى وجه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من وصف الله بوجه كالوجوه فقد كفر، و لكن وجه الله أنبياؤه و رسله و حججه صلوات الله عليهم هم الذين بهم يتوجه إلى الله عزّ وجلّ، و إلى دينه و معرفته و قال الله عزّ وجلّ كلُّ من عليها فان ويبقى وجه ربّك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إلى أنبياء الله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درجاتهم ثواب عظيم للمؤمنين يوم القيامة؛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أهل بيتي و </w:t>
      </w:r>
    </w:p>
    <w:p>
      <w:pPr>
        <w:pStyle w:val="BookText"/>
        <w:rPr/>
      </w:pPr>
      <w:r>
        <w:rPr>
          <w:rFonts w:ascii="Amiri" w:hAnsi="Amiri" w:eastAsia="Amiri" w:cs="Amiri"/>
          <w:color w:val="111111"/>
          <w:sz w:val="28"/>
          <w:sz w:val="28"/>
          <w:szCs w:val="28"/>
          <w:rtl w:val="true"/>
          <w:lang w:bidi="ar-SA"/>
        </w:rPr>
        <w:t xml:space="preserve">عترتي لم يرنى و لم أره يوم القيامة،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 يراني بعد أن يفارقني يا أبا الصلت إن الله تبارك و تعالى لا يوصف بمكان ولا يدرك بالأبصار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عن الجنّة و النار أهما اليوم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دخل الجنة و رأى النار لما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إنهما اليوم مقدّرتان غير مخلوقتين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اولئك منا ولانحن منهم، من أنكر خلق الجنة والنار فقد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وكذبنا، وليس من ولايتنا على شيء، و يخلّد في نار جهنم،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التي يكذب بها المجرمون يطوفون بينها و بين هميم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 فأدخلني الجنة فناولني من رطبها فأكلته فتحول ذلك نطفة في صلبي، فلما هبطت إلى الأرض واقعت خديجة فحملت بفاطمة، ففاطمة حوراء إنسيّة فكلّما اشتقت إلى رائحة الجنة شممت رائحة ابتني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عن بكر، عن أبي عبدالله برقي، عن عبد الله بن يحيى، عن أبي أيوب الخزاز،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إيليس 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 كلام العرب القوة والنعمة،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بنيانها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أيادى كثيرة أى فواضل و إحسان و له عندى يد بيضاء أى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 أبي، عن سعد، عن ابن عيسى، عن ابن بزيع، عن منصور بن يونس، عن جليس لأبي حمزة،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 كلُّ شيء ويبق الوجه إن الله عزّ و جلّ أعظم من أن يوصف بالوجه، ولكن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دينه، والوجه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منصور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محمد بن إسماعيل، عن منصور، عن أبي حمزة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الحسين عن بعض أصحابنا، عن ابن عميرة،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وجهه الذى يؤتى منه، و نحن وجه الله الذي يوتى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صفوان بن يحيى، عن أبي سعيد المكاري، عن أبي بصير،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علي بن سيف، عن أخيه الحسين، عن أبيه سيف بن عميرة النخعي، عن خشيمة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و وجهه و عينه في عباده و لسانه الذي ينطق به، ويده على خلقه، و نحن وجه الله الّذي يؤتى منه لن نزال في عباده ما دامت الله فيهم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الرويّة؟ قال الحاجة، فإذا لم يكن الله فيهم حاجة رفعنا إلى فصنع ما أحبّ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هاشم، عن ابن فضال، عن أبي جميلة، عن محمد ابن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ساقه فكشف عنها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يدعون إلى السجود 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 القوم و دخلتهم الهيبة وشخصت الأبصار و بلغت القلوب الحناجر شاخصة أبصارهم ترهقهم الذلّة وقد كانوا يدعون إلى السجود و هم سالمون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ساقه فكشف عنها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تبارك الجبار أن يوصف بالساق الذي هذه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البزنطي، عن الحسين ابن موسى،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إزاره عن ساقه و يده الأخرى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معنى قوله سبحان ربي الأعلى تنزيه الله عزّ و جلّ عن أن يكون له 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و الدقّاق، عن الأسدي، عن البرمكي، عن الحسين بن الحسن، عن بكر بن صالح، عن الحسن بن سعيد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 نور يكشف فيقع المؤمنون سجدًا، أو تدمج أصلاب المنافقين فلا يستطيعون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ينظر إليهم بخير لمن لا يرحمهم، وقد يقول العرب للرجل السيد أو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إلينا يعنى أنك لا تصيبنا بخير وذلك النظر من الله إلى خلقه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أحمد بن إدريس، عن ابن عيسى،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لإبليس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بقدرتي و قوتي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مشايخ الشيعة بنيسابور يذكر في هذه الآية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يقفون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يبتدؤون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استكبرت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تقاتلني و برمحي تطاعنني،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بنعمتي عليك وإحساني إليك قويت على الاستكبار والعصيان</w:t>
      </w:r>
      <w:r>
        <w:rPr>
          <w:rFonts w:eastAsia="Amiri" w:cs="Amiri" w:ascii="Amiri" w:hAnsi="Amiri"/>
          <w:color w:val="111111"/>
          <w:sz w:val="28"/>
          <w:szCs w:val="28"/>
          <w:rtl w:val="true"/>
          <w:lang w:bidi="ar-SA"/>
        </w:rPr>
        <w:t xml:space="preserve">. </w:t>
      </w:r>
      <w:bookmarkStart w:id="196" w:name="pg16365_222941"/>
    </w:p>
    <w:p>
      <w:pPr>
        <w:pStyle w:val="Heading3"/>
        <w:numPr>
          <w:ilvl w:val="2"/>
          <w:numId w:val="1"/>
        </w:numPr>
        <w:rPr/>
      </w:pPr>
      <w:bookmarkStart w:id="197" w:name="__RefHeading___Toc6532234_1280447820"/>
      <w:bookmarkStart w:id="198" w:name="_Toc66"/>
      <w:bookmarkEnd w:id="196"/>
      <w:bookmarkEnd w:id="197"/>
      <w:r>
        <w:rPr>
          <w:rtl w:val="true"/>
        </w:rPr>
        <w:t xml:space="preserve">باب </w:t>
      </w:r>
      <w:r>
        <w:rPr/>
        <w:t>2</w:t>
      </w:r>
      <w:r>
        <w:rPr>
          <w:rtl w:val="true"/>
        </w:rPr>
        <w:t xml:space="preserve">: </w:t>
      </w:r>
      <w:r>
        <w:rPr>
          <w:rtl w:val="true"/>
        </w:rPr>
        <w:t>تأويل قوله تعالی و نفخت فيه من روحی و روح منه</w:t>
      </w:r>
      <w:r>
        <w:rPr>
          <w:rtl w:val="true"/>
        </w:rPr>
        <w:t xml:space="preserve">: </w:t>
      </w:r>
      <w:r>
        <w:rPr>
          <w:rtl w:val="true"/>
        </w:rPr>
        <w:t xml:space="preserve">و قوله </w:t>
      </w:r>
      <w:r>
        <w:rPr>
          <w:rtl w:val="true"/>
        </w:rPr>
        <w:t>(</w:t>
      </w:r>
      <w:r>
        <w:rPr>
          <w:rtl w:val="true"/>
        </w:rPr>
        <w:t>صَلَّى اللّه عَلَيْهِ وَآلِهِ</w:t>
      </w:r>
      <w:r>
        <w:rPr>
          <w:rtl w:val="true"/>
        </w:rPr>
        <w:t xml:space="preserve">): </w:t>
      </w:r>
      <w:r>
        <w:rPr>
          <w:rtl w:val="true"/>
        </w:rPr>
        <w:t>خلق الله آدم على صورته</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على، عن أبيه، عن على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 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اختاره الله و اصطفاه و خلقه و أضافه إلى نفسه وفضله علي جميع الأرواح فأمر فنفخ منه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مثله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أصحابنا عن الأسديّ، عن البرمكيّ، عن الحسين ابن </w:t>
      </w:r>
    </w:p>
    <w:p>
      <w:pPr>
        <w:pStyle w:val="BookText"/>
        <w:rPr/>
      </w:pPr>
      <w:r>
        <w:rPr>
          <w:rFonts w:ascii="Amiri" w:hAnsi="Amiri" w:eastAsia="Amiri" w:cs="Amiri"/>
          <w:color w:val="111111"/>
          <w:sz w:val="28"/>
          <w:sz w:val="28"/>
          <w:szCs w:val="28"/>
          <w:rtl w:val="true"/>
          <w:lang w:bidi="ar-SA"/>
        </w:rPr>
        <w:t>الحسن، عن بكر، عن القاسم بن عروة،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 و إنّما سمي روحاً لأنه اشتق اسمه من الريح، وإنّما أخرجه وإنّما على لفظة الروح لأنّ الروح مجانس للريح، و إنّما أضافه إلى نفسه لأنه اصطفاه على سائر الأرواح كما اصطفى بيتاً من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وقال 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و أشباه ذلك، وكلّ ذلك مخلوق مصنوع محدتُ مربوب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السكري، عن الحكم بن أسلم، عن ابن عيينة، عن الجريري، عن أبى الورد بن ثمامة،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 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فإنّ الله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المشبّهة من هذا الحديث أوَّله،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فضلوا في معناه وأضلوا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ابن المتوكل، عن عليّ، عن أبيه، عن ابن أبي عمير، عن ابن أذينة، عن أبي جعفر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الروح التي في آدم و التي في عيسى ماهما؟ قال روحان مخلوقان اختارهما و اصطفاهما روح آدم و روح عیسی صلوات الله عليها</w:t>
      </w:r>
      <w:r>
        <w:rPr>
          <w:rFonts w:eastAsia="IRNazanin" w:cs="IRNazanin"/>
          <w:color w:val="111111"/>
          <w:sz w:val="28"/>
          <w:szCs w:val="28"/>
          <w:rtl w:val="true"/>
          <w:lang w:bidi="fa-IR"/>
        </w:rPr>
        <w:t xml:space="preserve">. </w:t>
      </w:r>
      <w:bookmarkStart w:id="199" w:name="pg16365_222943"/>
    </w:p>
    <w:p>
      <w:pPr>
        <w:pStyle w:val="Heading3"/>
        <w:numPr>
          <w:ilvl w:val="2"/>
          <w:numId w:val="1"/>
        </w:numPr>
        <w:rPr/>
      </w:pPr>
      <w:bookmarkStart w:id="200" w:name="__RefHeading___Toc6532236_1280447820"/>
      <w:bookmarkStart w:id="201" w:name="_Toc67"/>
      <w:bookmarkEnd w:id="199"/>
      <w:bookmarkEnd w:id="200"/>
      <w:r>
        <w:rPr>
          <w:rtl w:val="true"/>
        </w:rPr>
        <w:t xml:space="preserve">باب </w:t>
      </w:r>
      <w:r>
        <w:rPr/>
        <w:t>3</w:t>
      </w:r>
      <w:r>
        <w:rPr>
          <w:rtl w:val="true"/>
        </w:rPr>
        <w:t xml:space="preserve">: </w:t>
      </w:r>
      <w:r>
        <w:rPr>
          <w:rtl w:val="true"/>
        </w:rPr>
        <w:t>تأويل آية النور</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البرقي، هدى من في السماوات و هدى من فى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من في السماوات و هادي من في الأرض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 ابراهيم بن هارون الهيستي، عن محمد بن أحمد بن أبي الثلج، عن الحسين بن أيوب، عن محمد بن غالب، عن على بن الحسين، عن الحسن بن أيوب، عن الحسين بن سليمان، عن محمد بن مروان الذهلي،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نور العلم يعني النبوة،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إلى قلب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تقرأ كأنها؟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جعلت فداك؟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كوكب درّيّ،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يوقد من شجرة مباركة زيتونة 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يهوديّ ولا نصراني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 يضيىء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العلم يخرج من فم العالم من آل محمّد من قبل أن ينطق به،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على أثر الإمام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المشبّهة تفسّر هذه الآية على أنه ضياء السماوات والأرض، ولو كان كذلك لما جاز أن توجد الأرض مظلمة في وقت من الأوقات، لا بالليل ولا بالنهار، لأنَّ الله هو نورها و ضياؤها على تأويلهم، و هو موجود غير معدوم، فوجود الأرض مظلمة بالليل و وجودنا داخلها أيضاً مظلماً بالنهار يدلُّ على أن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تأويل المشبهة و أنّه عزّ وجلّ هادي أهل السماوات والأرض و المبين لأهل السماوات والأرض أمور دينهم ومصالحهم، فلمّا كان بالله و بهداه يهتدي أهل السماوات و الأرض إلى صلاحهم و أمور دينهم كما يهتدون بالنور الذي خلقه الله لهم في السّماوات والأرض إلى إصلاح دنياهم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نور السماوات و الأرض على هذا المعنى، وأجرى على نفسه هذا الاسم توسعاً و مجازاً لأنّ العقول دالة على أنّ الله عزّ وجلّ لا يجوز أن يكون نوراً ولا ضياءاً، ولا من جنس الأنوار و الضياء لأنه خالق الأنوار و خالق جميع أجناس الأشياء، وقد دلّ على ذلك أيضاً قوله مثل نوره وإنّما أراد به صفة نوره، و هذا النور هو غيره لأنه شبهه بالمصباح وضوئه الذي ذكره، و وصفه في هذه الآية ولا يجوز أن يشبه نفسه بالمصباح لأن الله لا شبه له و لا نظير فصح أن نوره الذي شبهه بالمصباح إنما هو دلالته أهل السماوات والأرض على مصالح دينهم و على توحيد ربهم و حكمته وعدله ثم بيّن وضوح دلالته هذه وسماها نوراً من حيث يهتدي بها عباده إلى دينهم وصلاحههم فقال مثله مثل كوّة و هي المشكاة فيها المصباح والمصباح هو السراج في زجاجة صافية شبيهة بالكوكب الذى هو الكوكب المشبه بالدرّ في لونه و هذا </w:t>
      </w:r>
    </w:p>
    <w:p>
      <w:pPr>
        <w:pStyle w:val="BookText"/>
        <w:rPr/>
      </w:pPr>
      <w:r>
        <w:rPr>
          <w:rFonts w:ascii="IRNazanin" w:hAnsi="IRNazanin" w:eastAsia="IRNazanin"/>
          <w:color w:val="111111"/>
          <w:sz w:val="28"/>
          <w:sz w:val="28"/>
          <w:szCs w:val="28"/>
          <w:rtl w:val="true"/>
          <w:lang w:bidi="fa-IR"/>
        </w:rPr>
        <w:t>المصباح الذي في هذه الزجاجة الصافية يتوقد من زيت زيتونة مباركة و أراد به زيتون الشام 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بورك فيه لأهله، وعنى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الزيتونه ليست بشرقيّة فلا تسقط الشمس عليها في وقت الغروب، ولا غربية ولا تسقط الشمس عليها في وقت الطلوع بل هي في أعلى شجرها، و الشمس تسقط عليها في طول نهارها، فهو أجود لها و أضوء لزيتها، ثم أكد وصفه لصفاء زيتها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 يضيىء ولو لم تمسسه نار لما فيها من الصفاء فبيّن أنّ دلالات الله التي بها دلّ عباده في السماوات و الأرض على مصالحهم و على أمور دينهم في الوضوح و البيان بمنزلة هذا المصباح الذي في هذه الزجاجة الصافية، و يتوقد بها الزيت الصافي الذي وصفه، فيجتمع فيه ضوء النار مع ضوء الزجاجة وضوء الزيت هو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و عنى بقوله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عباده و هم المكلّفون ليعرفوا بذلك و يهتدوا به و يستدلوا به على توحيد ربِّهم و سائر أمور دينهم، وقد دلّ الله عزّ و جلّ بهذه الآية و بما ذكره من وضح دلالاته وآياته التي دلّ بها عباده على دينهم أن أحداً منهم لم يؤت فيما صار إليه من الجهل و من تضييع الذين لشبهة و لبس دخلا عليه في ذلك من قبل الله عزّ و جلّ إذ كان الله عزّ و جلّ قد بيّن لهم دلالاته وآياته على سبيل ما وصف، وأنهم إنما أوتوا في ذلك من قبل نفوسهم بتركهم النظر في دلالات الله والاستدلال بها على الله عزّ و جلّ وعلى صلاحهم في دينهم، وبيّن أنّه بكلِّ شيء من مصالح عباده و من غير ذلك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سئل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 مثل نوره کمشكوة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ضربه الله لنا فالنبيّ و الأئمة صلوات الله عليهم من دلالات الله و آياته التي يهتدى بها إلى التوحيد و مصالح الدين و شرائع الإسلام و السنن و الفرائض، ولاقوة إلا بالله العليّ العظيم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محمّد بن الحسين، عن محمّد بن يحيى، عن طلحة بن زيد </w:t>
      </w:r>
    </w:p>
    <w:p>
      <w:pPr>
        <w:pStyle w:val="BookText"/>
        <w:rPr/>
      </w:pP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بنور نفسه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هداه في قلب المؤمن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كمشكوة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المؤمن، و القنديل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و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الّذي جعله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الشجرة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زيتونة 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سواء الجبل لا غربيّة أي لاشرق لها، ولا شرقيّة أي لاغرب لها، إذا طلعت الشمس طلعت عليها و إذا غربت غربت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يكاد النور الذي جعله الله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يتكلّم نور على نور فريضة على فريضة، و سنّة على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الله لفرائضه و سننه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ضربه الله للمؤمن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من يتقلب في خمسة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مدخله نور، و مخرجه نور، و علمه نور، و کلامه، نور و مصيره يوم القيامة إلى الجنّة نور قلت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الربّ ؛ 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الله بمثل ما قال الله فلا تضربوا الله الأمثال؟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بن العبّاس عن علي بن حمّاد،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العلم الذي كان عنده عند الوصي،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هادي السماوات والأرض مثل العلم الذي أعطيته و هو نوري الذي يهتدى به مثل المشكاة فيها المصباح، فالمشكاة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والمصباح النور الذي فيه العلم،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أقبضك فاجعل الذي عندك عند الوصيّ كما يجعل المصباح في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فضل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الشجرة المباركة إبراهيم صلى الله عليه،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وبركاته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p>
    <w:p>
      <w:pPr>
        <w:pStyle w:val="BookText"/>
        <w:rPr/>
      </w:pPr>
      <w:r>
        <w:rPr>
          <w:rFonts w:ascii="IRNazanin" w:hAnsi="IRNazanin" w:eastAsia="IRNazanin"/>
          <w:color w:val="111111"/>
          <w:sz w:val="28"/>
          <w:sz w:val="28"/>
          <w:szCs w:val="28"/>
          <w:rtl w:val="true"/>
          <w:lang w:bidi="fa-IR"/>
        </w:rPr>
        <w:t>والله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بيهود فتصلوا قبل المغرب، ولانصارى فتصلوا قبل المشرق و أنتم على ملة إبراهيم صلوات الله عليه و 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ولا نصرانياً و لكن كان حنيفاً مسلماً 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زيتها يضيىء ولولم تمسسه نار نور علی نور 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أولادكم الذين يولدون منكم كمثل الزيت الذي يعصر من الزيتون، يكاد زيتها يضيىء،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يكادون أن يتكلّموا بالنّبوّة ولو لم ينزل عليهم ملك</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الكثيرة في تأويل تلك الآية في كتاب الإمامة في باب أنهم أنوار الله</w:t>
      </w:r>
      <w:r>
        <w:rPr>
          <w:rFonts w:eastAsia="Amiri" w:cs="Amiri" w:ascii="Amiri" w:hAnsi="Amiri"/>
          <w:color w:val="111111"/>
          <w:sz w:val="28"/>
          <w:szCs w:val="28"/>
          <w:rtl w:val="true"/>
          <w:lang w:bidi="ar-SA"/>
        </w:rPr>
        <w:t xml:space="preserve">. </w:t>
      </w:r>
      <w:bookmarkStart w:id="202" w:name="pg16365_222948"/>
    </w:p>
    <w:p>
      <w:pPr>
        <w:pStyle w:val="Heading3"/>
        <w:numPr>
          <w:ilvl w:val="2"/>
          <w:numId w:val="1"/>
        </w:numPr>
        <w:rPr/>
      </w:pPr>
      <w:bookmarkStart w:id="203" w:name="__RefHeading___Toc6532238_1280447820"/>
      <w:bookmarkStart w:id="204" w:name="_Toc68"/>
      <w:bookmarkEnd w:id="202"/>
      <w:bookmarkEnd w:id="203"/>
      <w:r>
        <w:rPr>
          <w:rtl w:val="true"/>
        </w:rPr>
        <w:t xml:space="preserve">باب </w:t>
      </w:r>
      <w:r>
        <w:rPr/>
        <w:t>4</w:t>
      </w:r>
      <w:r>
        <w:rPr>
          <w:rtl w:val="true"/>
        </w:rPr>
        <w:t xml:space="preserve">: </w:t>
      </w:r>
      <w:r>
        <w:rPr>
          <w:rtl w:val="true"/>
        </w:rPr>
        <w:t>معنى حجزة الله عزّ و جل</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أبي الجاورد، عن محمد بن بشر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آخذ بحجزة الله، و نحن آخذون بحجزة نبينا وشيعتنا آخذون بحجزتنا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الحجزة؟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يوصف بحجزة أو غير ذلك،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بأمر الله، و نحن آل محمّد آخذون بأمر نبينا، و شيعتنا آخذون بأمرنا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الحسن بن على الخزاز،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آخذ بحجزة الله، و نحن آخذون بحجزة نبينا و شيعتنا آخذون بحجزتنا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bookmarkStart w:id="205" w:name="pg16365_222949"/>
    </w:p>
    <w:p>
      <w:pPr>
        <w:pStyle w:val="Heading3"/>
        <w:numPr>
          <w:ilvl w:val="2"/>
          <w:numId w:val="1"/>
        </w:numPr>
        <w:rPr/>
      </w:pPr>
      <w:bookmarkStart w:id="206" w:name="__RefHeading___Toc6532240_1280447820"/>
      <w:bookmarkStart w:id="207" w:name="_Toc69"/>
      <w:bookmarkEnd w:id="205"/>
      <w:bookmarkEnd w:id="206"/>
      <w:r>
        <w:rPr>
          <w:rtl w:val="true"/>
        </w:rPr>
        <w:t xml:space="preserve">باب </w:t>
      </w:r>
      <w:r>
        <w:rPr/>
        <w:t>5</w:t>
      </w:r>
      <w:r>
        <w:rPr>
          <w:rtl w:val="true"/>
        </w:rPr>
        <w:t xml:space="preserve">: </w:t>
      </w:r>
      <w:r>
        <w:rPr>
          <w:rtl w:val="true"/>
        </w:rPr>
        <w:t>نفى الرؤية وتأويل الآيات فيها</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 عن علي بن معبد، عن واصل عن عبدالله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 لم تره العيون بمشاهدة العيان و رأته القلوب بحقائق الإيمان لا يعرف بالقياس، ولا يدرك بالحواس، و لا يشبه بالناس، موصوف بالآيات معروف بالعلامات لا يجوز في حكمه 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علي بن معبد، عن عبدالله بن سنان، عن أبيه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سنان، عن أبيه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والسنانيّ، عن ابن زكريا القطّان، عن محمد ابن العبّاس، عن محمد بن أبي السري، عن أحمد بن عبدالله بن يونس، عن ابن طريف،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و لكن رأته </w:t>
      </w:r>
    </w:p>
    <w:p>
      <w:pPr>
        <w:pStyle w:val="BookText"/>
        <w:rPr/>
      </w:pPr>
      <w:r>
        <w:rPr>
          <w:rFonts w:ascii="Amiri" w:hAnsi="Amiri" w:eastAsia="Amiri" w:cs="Amiri"/>
          <w:color w:val="111111"/>
          <w:sz w:val="28"/>
          <w:sz w:val="28"/>
          <w:szCs w:val="28"/>
          <w:rtl w:val="true"/>
          <w:lang w:bidi="ar-SA"/>
        </w:rPr>
        <w:t>القلوب بحقائق الإيمان ويلك يا ذعلب إن ربي لا يوصف بالبعد ولا بالحركة ولا بالسكون و لا بالقيام قيام انتصاب و لا يجيئة ولا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لابلفظ، هو في الأشياء على غير ممازجة، خارج منها على غير مباينة فوق كلّ شيء ولا يقال شيء فوقه، أمام كل شيء ولا يقال له أمام داخل في الأشياء لاكشيء في شيء داخل و خارج منها لا كشيء من شيء خارج فخر ذعلب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عن الصوفي، عن الروياني،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ابن عقدة، عن المنذر بن محمّد، عن علي بن إسماعيل الميثمي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 تعالى هل يرى في المعاد؟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عن ذلك علوّاً كبيراً يا ابن الفضل إنّ الأبصار لاتدرك إلا ما له لون وكيفيّة، والله خالق الألوان و الكيفية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الحديث الذي يرويه أهل الحديث أن المؤمنين يزورون ربّهم من منازلهم في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صلت إنّ الله تبارك و تعالى فضل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خلقه من النبيّين و الملائكة وجعل طاعته طاعته و مبايعته مبايعته، و زيارته في الدنيا والآخرة زيارته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فقد زار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إلى درجته في الجنّة من منزله فقد زار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الخبر الذي رووه أن ثواب لا إله إلا الله النظر ابلى وجه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صلت من وصف الله بوجه كالوجوه فقد كفر، و لكن وجه الله أنبياؤه و رسله و حججه صلوات الله عليهم هم الذين بهم يتوجه إلى الله وإلى دينه و معرفته 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 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إلى أنبياء الله و رسله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درجاتهم ثواب عظيم للمؤمنين يوم القيامة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أهل بيتي و عترتي لم يرني و لم أره يوم القيامة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 يراني بعد أن يفارقني يا أبا الصلت إنَّ الله تبارك و تعالى لا يوصف بمكان ولا يدرك بالأبصار والأوهام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علي، عن أبيه، عن ابن أبي عمير،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رأي ربّه عزّ وجلّ في منامه فما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لادين له إنَّ الله تبارك وتعالى لايرى في اليقظة ولا في المنام و لا في الدنيا ولا في الآخرة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الزنديق الذي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توهمه من التناقض في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موضع ينتهي فيه أولياؤ الله عزّ و جلّ بعد ما يفرغ من الحساب إلى نهر يسمّى الحيوان فيغتسلون فيه و يشربون من آخر فتبيض وجوههم فيذهب عنهم كلّ قذى و وعث ثم يؤمرون بدخول الجنّة فمن هذا المقام ينظرون إلى ربّهم كيف يثيبهم، و منه يدخلون الجنة فذلك قوله </w:t>
      </w:r>
    </w:p>
    <w:p>
      <w:pPr>
        <w:pStyle w:val="BookText"/>
        <w:rPr/>
      </w:pPr>
      <w:r>
        <w:rPr>
          <w:rFonts w:ascii="Amiri" w:hAnsi="Amiri" w:eastAsia="Amiri" w:cs="Amiri"/>
          <w:color w:val="111111"/>
          <w:sz w:val="28"/>
          <w:sz w:val="28"/>
          <w:szCs w:val="28"/>
          <w:rtl w:val="true"/>
          <w:lang w:bidi="ar-SA"/>
        </w:rPr>
        <w:t>عزّ و جلّ في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أثيبوا بدخول الجنة والنظر إلى ما وعدهم الله عزّ وجلّ،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 والناظرة في بعض اللغة اللغة هي المنتظرة، 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منتظرة يم يرجع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عند سدرة المنتهى، حيث لا يجاوزها خلق من خلق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طغى لقد رأي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ومرَّة أخرى، وذلك أنّ خلق جبرئيل عظيم فهو من الروحانيين الذين لا يدرك خلقهم و صورتهم إلا ربّ العالمين الخبر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أحمد بن إدريس، عن محمد بن عبدالجبار،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أبوقرة المحدّث أن أدخله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في ذلك فأذن لي فدخل عليه، فسأله عن الحلال والحرام والأحكام حتى بلغ سؤاله التوحيد، فقال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عزّ و جلّ قسم الرؤية والكلام بين اثنين فقسم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الله عزّ وجلّ إلى الثقلين الجن والإنس لا تدركه الأبصار وهو يدرك الأبصار، ولا يحيطون به علماً، و ليس كمثله شيء، أليس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يحيىء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 و هو يدرك الأبصار، ولا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يستحيون؟ ما قدرت الزنادقة أن ترميه بهذا أن يكون يأتي عن الله بشيء، ثم يأتى بخلافه من وجه آخر 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على ما رأي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w:t>
      </w:r>
    </w:p>
    <w:p>
      <w:pPr>
        <w:pStyle w:val="BookText"/>
        <w:rPr/>
      </w:pPr>
      <w:r>
        <w:rPr>
          <w:rFonts w:ascii="Amiri" w:hAnsi="Amiri" w:eastAsia="Amiri" w:cs="Amiri"/>
          <w:color w:val="111111"/>
          <w:sz w:val="28"/>
          <w:sz w:val="28"/>
          <w:szCs w:val="28"/>
          <w:rtl w:val="true"/>
          <w:lang w:bidi="ar-SA"/>
        </w:rPr>
        <w:t>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الله غير الله،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به علماً، فإذا رأته الأبصار فقد أحاطت به العلم و وقعت المعرفة فقال أبوقرة فتكذب 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مخالفه للقرآن كذبت بها، و ما أجمع المسلمون عليه أنه لا يحيط به علم و لا تدركه الأبصار و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أحمد بن محمد، عن أبي هاشم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عزّ و جلّ هل يوصف؟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أكثر من أبصار العيون فهو لاتدركه الأوهام، و هو يدرك الأوهام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ابن أبان، عن بكر بن صالح، عن الحسن بن سعيد، عن إبراهيم بن محمد الخزاز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فحكينا له ما روي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في هيئة الشاب الموفق في سنّ أبناء ثلاثين سنة، رجلاه في خضرة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 صاحب الطاق و 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 الباقي صمد،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 و لا وحدوك فمن أجل ذلك وصفوك سبحانك لو عرفوك لو صفوك بما وصفت به نفسك، سبحانك كيف طاوعتهم أنفسهم أن شبّهوك بغيرك إلهي لا أصفك إلا بما وصفت به نفسك، و لا أشبهك بخلقك، أنت أهل لكلّ خير، فلا تجعلني من القوم الظالمين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النمط الوسطى الذي لا يدركنا الغالي ولا يسبقنا التالي يا محمد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نظر إلى عظمة ربّه كان في هيئة الشاب الموفق و سنّ أبناء ثلاثين سنة، يا محمد عظم ربي وجلّ أن </w:t>
      </w:r>
    </w:p>
    <w:p>
      <w:pPr>
        <w:pStyle w:val="BookText"/>
        <w:rPr/>
      </w:pPr>
      <w:r>
        <w:rPr>
          <w:rFonts w:ascii="Amiri" w:hAnsi="Amiri" w:eastAsia="Amiri" w:cs="Amiri"/>
          <w:color w:val="111111"/>
          <w:sz w:val="28"/>
          <w:sz w:val="28"/>
          <w:szCs w:val="28"/>
          <w:rtl w:val="true"/>
          <w:lang w:bidi="ar-SA"/>
        </w:rPr>
        <w:t>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نظر إلى ربّه بقلبه جعله في نوز مثل نور الحجب حتى يستبين له ما في الحجب، إن نور الله منه اخضر ما، اخضر و منه احمر ما، احمر، و منه ابيض ما ابيض، و منه غير ذلك، يا محمد ما شهد به الكتاب والسنة فنحن القائلون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إبراهيم بن هاشم، عن ابن أبي عمير،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ما حدثنا به ابن الوليد، عن الصفّار، عن ابن أبي الخطّاب،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بقلبه رآه أما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بالبصر و لكن رأه بالفؤاد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الإصفهاني، عن المنقري، عن حفص أو غيره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القدرأى من آيات ربة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جبرئيل على ساقه الدرّ مثل الفطر على البقل له ستمائة جناح قد ملأ ما بين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البزنطي، عن أبي الحسن الموصلي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هل رأيت ربّك حين عبدته؟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الدقّاق، عن الأسدي، عن النخعي عن النوفلي، عن البطائني،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الله عزّ و 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رأوه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ألست تراه في </w:t>
      </w:r>
    </w:p>
    <w:p>
      <w:pPr>
        <w:pStyle w:val="BookText"/>
        <w:rPr/>
      </w:pPr>
      <w:r>
        <w:rPr>
          <w:rFonts w:ascii="Amiri" w:hAnsi="Amiri" w:eastAsia="Amiri" w:cs="Amiri"/>
          <w:color w:val="111111"/>
          <w:sz w:val="28"/>
          <w:sz w:val="28"/>
          <w:szCs w:val="28"/>
          <w:rtl w:val="true"/>
          <w:lang w:bidi="ar-SA"/>
        </w:rPr>
        <w:t>وقتك هذا؟</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فأحدّت بهذا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حدّثث به فأنكره منكر جاهل بمعنى ما تقوله ثمَّ قدّر أنَّ ذلك تشبيه و كفر، و ليست الرؤية بالقلب كالرؤية بالعين تعالى الله عما يصفه المشبّهون والملحدون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يد ابن المتوكل، عن السعد آبادي، عن البرقي، عن أبيه، عن أحمدابن النضر، عن محمد بن مروان، عن محمد بن السائب عن أبي صالح، عن عبدالله 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 قال سبحانك إني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من أن أسألك رؤية و أنا أوّل المؤمنين بأنك لا ترى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عزّ وجلّ لا يجوز عليه الرؤية وإنّما سأل الله عزّ و جلّ أن يريه ينظر إليه عن قومه حن ألحوا عليه في ذلك، فسأل موسى ربِّه ذلك من غير أن يستأذنه،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في حال تدكدكه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أنك لا تراني أبداً، لأنّ الحبل لا يكون ساكناً متحركاً فى حال أبداً، و هذا مثل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أنهم لا يدخلون الجنة أبداً كما لا يلج الجمل في ستم الخياط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بآية من آياته وتلك الآية نور من الأنوار التي خلقها ألقى منها على ذلك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دكّاً و 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تدكدك ذلك الجبل على عظمه وكبره، فلما أفاق قال سبحانك تبت إليك أي رجعت إلى معرفتي بك عادلاً عما حملني عليه قومي من سؤالك الرؤية؛ و لم تكن هذه التوبة من ذنبه لأنّ الأنبياء لا يذنبون ذنباً صغيراً و لا كبيراً، و لم يكن الاستيذان قبل السؤال بواجب عليه لكنّه كان أدباً أن يستعمله و يأخذ به نفسه متى أراد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روى قوم أنه قد استأذن في ذلك فأذن له ليعلم قومه بذلك أنّ الرؤية لا تجوز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 أنا أوَّل </w:t>
      </w:r>
    </w:p>
    <w:p>
      <w:pPr>
        <w:pStyle w:val="BookText"/>
        <w:rPr/>
      </w:pPr>
      <w:r>
        <w:rPr>
          <w:rFonts w:ascii="Amiri" w:hAnsi="Amiri" w:eastAsia="Amiri" w:cs="Amiri"/>
          <w:color w:val="111111"/>
          <w:sz w:val="28"/>
          <w:sz w:val="28"/>
          <w:szCs w:val="28"/>
          <w:rtl w:val="true"/>
          <w:lang w:bidi="ar-SA"/>
        </w:rPr>
        <w:t>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الذين كانوا معه و سألوه أن يسأل ربه أن يريه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التي روّيت في هذا المعنى وأخرجها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مصنفاتهم عندي صحيحة، و إنّما تركت إيرادها في هذا الباب خشية أن يقرأها جاهل بمعانيها فيكذب بها فيكفر بالله عزّ و جلّ و هو لا يعمل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التي ذكرها أحمد بن محمد بن عيسى في نوادره و التي أوردها محمد بن أحمد ابن يحيي في جامعه في معنى الرؤية صحيحة لا يردّها إلا مكذب بالحق أو جاهل به، وألفاظها ألفاظ القرآن، و لكلِّ خبر معنى ينفي التشبيه والتعطيل و يثبت التوحيد، وقد أمرنا الأئمة صلوات الله عليهم أن لا نكلّم الناس إلا على قدر عقولهم، ومعنى الرؤية هنا الواردة في الأخبار العلم، و ذلك أنّ الدنيادار شكوك و ارتیاب و خطرات، فإذا كان يوم القيامة كشف للعباد من آيات الله و أموره في ثوابه و عقابه ما تزول به الشكوك و يعلم حقيقة قدرة الله عزّ وجلّ و تصديق ذلك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هذا فكشفنا من عنك غطاءك فبصرك اليوم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ما روي في الحديث أنه عزّ و جلّ يرى أي يعمل علماً يقينيًّا كقوله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ربّك كيف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 حاج إبراهيم في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 هم الوف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ذلك من رؤية القلب و ليست من رؤية العين و أمّا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عزّ و جلّ للجبل بآية من آيات الآخرة التي يكون بها الجبال سراباً، و الذي ينسف بها الجبال نسفاً، تدكدك الجبل فصار تراباً لأنه لم يطق حمل تلك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بداله نور العرش</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تصديق ما ذكرته ما حدثنا به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يا ابن رسول الله أليس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فسأله عن الله آيات من القرآن فكان فيما سأل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موسى لميقاتنا وكلّمة ربّه قال ربّ أرني أنظر إليك قال 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كيف يجوز أن يكون کلیم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أنّ الله تعالى ذكره لا يجوز عليه الرؤية حتى يسأله عن هذا السؤال؟</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كليم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الله تعالى عن أن يرى بالأبصار، و لكنه لما كلّمه الله عزّ وجلّ وقربه نجيّاً رجع إلى قومه فأخبرهم أن الله عزّ و جلّ کلمه و قربه و 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فاقامهم في سفح الجبل، و صعد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الطور، وسأل الله تبارك و تعالى أن يكلمه و يسمعهم كلامه، فكلّمه الله تعالى ذكره و سمعوا كلامه من فوق و أسفل و يمين و شمال و وراء و أمام، و لأنّ الله عزّ و جلّ أحدثه في الشجرة، ثم جعله منبعثاً منها حتى سمعوه من جميع الوجوه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بأنّ هذا الذي سمعناه كلام الله حتى نرى الله جهرة، فلما قالوا هذا القول العظيم و استكبروا وعتوا بعث الله عزّ و جلّ عليهم صاعقة فأخذتهم بظلمهم فماتوا، فقال موسى يا ربِّ ما أقول لبني إسرائيل إذا رجعت إليهم وقالوا إنك ذهبت بهم فقتلتهم لأنك لم تكن صادقاً فيما ادعيت من مناجاة الله إياك فأحياهم الله و 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سألت الله أن يريك تنظر إليه لأجابك، وكنت تخبرنا كيف هو فنعرفه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الله لا يرى بالأبصار ولا كيفية له، وإنّما يعرف بآياته و يعلم بأعلامه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تسأله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قد سمعت مقالة بني إسرائيل و أنت أعلم بصلاحهم </w:t>
      </w:r>
    </w:p>
    <w:p>
      <w:pPr>
        <w:pStyle w:val="BookText"/>
        <w:rPr/>
      </w:pP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اسألني ما سألوك فلن أو 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 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 خرّ موسى صعقاً فلمّا أفاق 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بأنك لاترى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زاهر، عن الحسين بن يحيى الكوفي، عن قثم بن قتادة، عن عبدالله بن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الكوفة إذ 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ذرب اللّسان بليغ في الخطاب شجاع القلب فقال 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ذغلب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رأيته؟ قال يا ذ علب لم تره العيون بمشاهدة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سأله ذعلب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العيون بمشاهدة العيان و لكن تدركه القلوب بحقائق الإيمان، قريب من الأشياء ملامس، بعيد منها غير مبائن متكلّم لا بروية و مريد، بلاهمة صانع لا بجارحة، لطيف لا يوصف بالخفاء، كبير لا يوصف بالجفاء، بصير لا يوصف بالحاسة، رحيم لا يوصف بالرقة، تعنوا لوجوه لعظمته، و تجب القلوب من مخافته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البزنظيّ، عن رجل من أهل الجزيرة،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اليهود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أعبد إلهاً لم </w:t>
      </w:r>
    </w:p>
    <w:p>
      <w:pPr>
        <w:pStyle w:val="BookText"/>
        <w:rPr/>
      </w:pPr>
      <w:r>
        <w:rPr>
          <w:rFonts w:ascii="Amiri" w:hAnsi="Amiri" w:eastAsia="Amiri" w:cs="Amiri"/>
          <w:color w:val="111111"/>
          <w:sz w:val="28"/>
          <w:sz w:val="28"/>
          <w:szCs w:val="28"/>
          <w:rtl w:val="true"/>
          <w:lang w:bidi="ar-SA"/>
        </w:rPr>
        <w:t>أره،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في مشاهدة الأبصار، غير أنَّ الإيمان بالغيب من عقد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هارون بن موسى، عن محمد بن الحسن، عن الصفار، عن يعقوب بن يزيد، عن ابن أبي عمير،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دخل عليه معاوية بن وهب و عبدالملك بن أعين، فقال له معاوية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الخبر الذي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رأي ربه على أي صورة رأه؟ و عن الحديث الذي رووه أنّ المؤمنين يرون ربّهم في الجنة؟ على أي صورة يرونه؟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أو ثمانون سنة يعيش في ملك الله و يأكل من نعمه ثم لا يعرف الله حق معرفته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الرب تبارك و تعالى بمشاهدة العيان و إنّ الرؤية على وجهين رؤية القلب و رؤية البصر، فمن عنى برؤية القلب فهو مصيب و من عنى برؤية البصر فقد كفر بالله و بآياته،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حدثني أبي، عن أبيه، عن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أعبد من لم أره؟ لم تره العيون بمشاهدة العيان، و لكن رأته القلوب بحقائق الإيمان فإذا كان المؤمن يرى ربّه بمشاهدة البصر فإنَّ كلَّ من جاز عليه البصر و الرؤية فهو مخلوق، ولابد للمخلوق من الخالق، فقد جعلته إذاً محدثاً مخلوقاً، و من شبهه بخلقه فقد اتخذ مع الله شريكاً ويلهم أو لم يسمعوا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 و لكن انظر إلى الجبل فإن استقر مكانه فسوف تراني فلما تجلّى ربّة للجبل جعله 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طلع من نوره على الجبل كضوء يخرج من سم الخياط فدكدكت الأرض و صعقت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موسی أي 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سبحانك تبت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من زعم أنك ترى، صعقا و رجعت إلى معرفتي بك أنّ الأبصار لا تدركك و أنا أوّل المؤمنين و أوّل المقرين بأنك </w:t>
      </w:r>
    </w:p>
    <w:p>
      <w:pPr>
        <w:pStyle w:val="BookText"/>
        <w:rPr/>
      </w:pPr>
      <w:r>
        <w:rPr>
          <w:rFonts w:ascii="IRNazanin" w:hAnsi="IRNazanin" w:eastAsia="IRNazanin"/>
          <w:color w:val="111111"/>
          <w:sz w:val="28"/>
          <w:sz w:val="28"/>
          <w:szCs w:val="28"/>
          <w:rtl w:val="true"/>
          <w:lang w:bidi="fa-IR"/>
        </w:rPr>
        <w:t>تَرى و لاتُرى، و أنت بالمنظر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الفرائض و أوجبها على الإنسان معرفة الرب و الإقرار له بالعبوديّة، وحدّ المعرفة أن يعرف أنه لا إله غيره، و لا شبيه له و لانظير، و أن يعرف أنه قديم مثبت موجود غير 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من غير شبيه و لامبطل ليس كمثله شيء و هو السميع البصير، و بعده معرفة الرسول و الشهادة بالنبوة و أدنى معرفة الرسول الإقرار بنبوّته، وإنّ ما أتى به من كتاب أو أمر أو نهي فذلك من الله عزّ وجلّ، وبعده معرفة الإمام الّذي به تأتم بنعته و صفته و اسمه في حال العسر واليسر، و أدنى معرفة الإمام أنه عدل النبيّ إلّا درجة النبوة، ووارثه، وأن طاعته طاعة الله وطاعته رسول الله، والتسليم له في كل أمر، والردّ إليه، و الأخذ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و بعده الحسن، ثم الحسين، ثم علي بن الحسين، ثم محمّد بن على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ثم بعدي موسى ابني و بعده على ابنه و بعد علي محمد ابنه، و بعد محمد علي ابنه و بعد علي الحسن ابنه و الحجة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جعلت لك أصلاً في هذا فاعمل عليه، فلو كنت تموت على ماكنت عليه لكان حالك أسوأ الأحوال فلا يغرنّك قول من زعم أن الله تعالى يرى بالبصر،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أعجب من هذا، أو لم ينسبوا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المكروه؟ أو لم ينسبوا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ما نسبوه؟ أو لم ينسبوا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ما نسبوه من حديث الطير؟ أو لم ينسبوا يوسف الصديق إلى ما نسبوه من حديث زليخا؟ أو لم ينسبوا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ما نسبوه من القتل؟ أو لم ينسبوا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من حديث زيد؟ أو لم ينسبوا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ما نسبوه من حديث القطيفة؟ إنهم أرادوا بذلك توبيخ الإسلام ليرجعوا على أعقابهم، أعمى الله أبصارهم كما أعمى قلوبهم، تعالى الله عن ذلك علوّاً كبيراً</w:t>
      </w:r>
      <w:r>
        <w:rPr>
          <w:rFonts w:eastAsia="Amiri" w:cs="Amiri" w:ascii="Amiri" w:hAnsi="Amiri"/>
          <w:color w:val="111111"/>
          <w:sz w:val="28"/>
          <w:szCs w:val="28"/>
          <w:rtl w:val="true"/>
          <w:lang w:bidi="ar-SA"/>
        </w:rPr>
        <w:t xml:space="preserve">. </w:t>
      </w:r>
      <w:bookmarkStart w:id="208" w:name="pg16365_222961"/>
    </w:p>
    <w:p>
      <w:pPr>
        <w:pStyle w:val="Heading2"/>
        <w:numPr>
          <w:ilvl w:val="1"/>
          <w:numId w:val="1"/>
        </w:numPr>
        <w:rPr/>
      </w:pPr>
      <w:bookmarkStart w:id="209" w:name="__RefHeading___Toc6532242_1280447820"/>
      <w:bookmarkStart w:id="210" w:name="_Toc70"/>
      <w:bookmarkEnd w:id="208"/>
      <w:bookmarkEnd w:id="209"/>
      <w:r>
        <w:rPr>
          <w:rtl w:val="true"/>
        </w:rPr>
        <w:t>ابواب الصفات</w:t>
      </w:r>
      <w:bookmarkEnd w:id="210"/>
    </w:p>
    <w:p>
      <w:pPr>
        <w:pStyle w:val="Heading3"/>
        <w:numPr>
          <w:ilvl w:val="2"/>
          <w:numId w:val="1"/>
        </w:numPr>
        <w:rPr/>
      </w:pPr>
      <w:bookmarkStart w:id="211" w:name="__RefHeading___Toc6532244_1280447820"/>
      <w:bookmarkStart w:id="212" w:name="_Toc71"/>
      <w:bookmarkEnd w:id="211"/>
      <w:r>
        <w:rPr>
          <w:rtl w:val="true"/>
        </w:rPr>
        <w:t xml:space="preserve">باب </w:t>
      </w:r>
      <w:r>
        <w:rPr/>
        <w:t>1</w:t>
      </w:r>
      <w:r>
        <w:rPr>
          <w:rtl w:val="true"/>
        </w:rPr>
        <w:t xml:space="preserve">: </w:t>
      </w:r>
      <w:r>
        <w:rPr>
          <w:rtl w:val="true"/>
        </w:rPr>
        <w:t>نفى التركيب و اختلاف المعانى و الصفات، و أنه ليس محلا للحوادث و التغييرات، و تأويل الآيات فيها، و الفرق بين صفات الذات و صفات الافعال</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يد،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الفضل بن سليمان الكوفي،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تبارك و تعالى عالماً قادراً حياً قديماً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لم يزل عالماً بعلم، وقادراً بقدرة، وحيّاً بحياة، وقديماً بقدم، وسميعاً بسمع، وبصيراً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دان به فقد اتخذ مع الله آلهة أخرى، و 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عالماً قادراً حياً قديماً سميعاً بصيراً لذاته تعالى عما يقول المشركون والمشبّهون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محمد بن عمارة،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الله هل له رضى و سخط؟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ذلك على ما يوجد من المخلوقين و لكن غضب الله عقابه و رضاه ثوابه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الكليني، عن العلان عن عمران بن موسى، عن الحسن بن القاسم، عن القاسم بن مسلم، عن أخيه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علي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w:t>
      </w:r>
    </w:p>
    <w:p>
      <w:pPr>
        <w:pStyle w:val="BookText"/>
        <w:rPr/>
      </w:pPr>
      <w:r>
        <w:rPr>
          <w:rFonts w:ascii="IRNazanin" w:hAnsi="IRNazanin" w:eastAsia="IRNazanin"/>
          <w:color w:val="111111"/>
          <w:sz w:val="28"/>
          <w:sz w:val="28"/>
          <w:szCs w:val="28"/>
          <w:rtl w:val="true"/>
          <w:lang w:bidi="fa-IR"/>
        </w:rPr>
        <w:t>لاینسی لایسهو، لا ينسى ولا يسهو، و إنّما ينسى و يسهو المخلوق المحدَّث ألا تسمعه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يجازي من نسيه و نسي لقاء يومه بأن ينسيهم أنفسهم،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تكونوا كالّذين نسوا الله فأنسيهم أنفسهم 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 فاليوم ننساهم كما نسوا لقاء يومهم هذا أي نتركهم كما تركوا الاستعداد للقاء يومهم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أي لا نجعل لهم ثواب من كان يرجو لقاء يومه لأنّ الترك لا يجوز على الله تعالى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يعاجلهم بالعقوبة و أمهلهم ليتوبوا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البرقيّ، عن أبيه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يأسف كأسفنا ولكنّه خلق أولياءاً لنفسه يأسفون و يرضون و هم مخلوقون، مدبّرون، فجعل رضاهم لنفسه، رضى، وسخطهم لنفسه سخطاً، و ذلك لأنه جعلهم الدعاة إليه و الأدلّاء عليه ولذلك صاروا كذلك و ليس أنّ ذلك يصل إلى الله عزّ و جلّ كما يصل إلى خلقه، و لكن هذا معنى ما قال من ذلك، و قد قال أيضاً من أهان لي وليّاً فقد بارزني بالمحاربة و دعاني إليها،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هذا و شبهه على ما ذكرت لك وهكذا الرضا والغضب و غيرهما من الأشياء تما </w:t>
      </w:r>
    </w:p>
    <w:p>
      <w:pPr>
        <w:pStyle w:val="BookText"/>
        <w:rPr/>
      </w:pPr>
      <w:r>
        <w:rPr>
          <w:rFonts w:ascii="Amiri" w:hAnsi="Amiri" w:eastAsia="Amiri" w:cs="Amiri"/>
          <w:color w:val="111111"/>
          <w:sz w:val="28"/>
          <w:sz w:val="28"/>
          <w:szCs w:val="28"/>
          <w:rtl w:val="true"/>
          <w:lang w:bidi="ar-SA"/>
        </w:rPr>
        <w:t>يشاكل ذلك، ولو كان يصل إلى المكوّن الأسف و الضجر و هو الذي أحدثهما وأنشأهما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المكوِّن يبيد يوماً لأنه إذا دخله الضجر والغضب دخله التغيير، و إذا دخله التغيير لم يؤمن عليه الإبادة، ولو كان ذلك كذلك لم يعرف المكوّن من المكوّن، ولا القادر من المقدور، و لا الخالق من المخلوق تعالى الله عن هذا القول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للأشياء لالحاجة، فإذا كان لالحاجة استحال الحدّ والكيف فيه، فافهم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عليّ، عن أبيه، عن العباس بن عمرو الفقيمي، عن هشام بن الحكم أنّ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 تعالى له رضى و سخط؟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ليس ذلك على ما يوجد من المخلوقين و ذلك لأنّ الرضا والغضب دخال يدخل عليه فينقله من حال إلى حال معتمل مركب للأشياء فيه مدخل، و خالقنا لا مدخل للأشياء فيه، واحد أحديّ الذات و أحديّ المعنى، فرضاه، ثوابه و سخطه عقابه، من غير شيء يتداخله فيهيّجه و ينقله من حال إلى حال فإنّ ذلك صفة المخلوقين العاجزين المحتاجين، و هو تبارك و تعالى القوي العزيز، لاحاجة به إلى شيء مما خلق، وخلقه جميعاً محتاجون إليه، إنّما خلق الأشياء لا من حاجة ولا سبب اختراعاً و ابتداعاً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أنه سأل الزنديق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احدثها قبل أن يحدثها؟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يعلم فخلق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أمختلف هو أم مؤتلف؟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لايليق به الاختلاف و لا الايتلاف، إنما يختلف المتجزي و يأتلف المتبعض،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مؤتلف ولا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ذاته فلا واحد كواحد لأنّ ما سواه من الواحد متجزىء و هو تبارك و تعالى واحد لامتجزىء ولا يقع عليه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أنّ عمرو بن عبيد دخل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يحلل عليه غضبي فقد هوى ما ذلك الغضب؟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يا عمرو إنّما يغضب المخلوق الذي يأتيه الشيء فيستفزه و يغيّره عن الحال التي هو بها إلى غيرها فمن زعم أنَّ الله يغيّره الغضب والرضا و يزول عنه من هذا فقد وصفه بصفة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عن المفيد، عن ابن قولويه عن الكليني، عن علي بن إبراهيم عن الطيالسي، عن صفوان بن يحيى،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جل اسمه عالماً بذاته ولا معلوم، ولم يزل قادراً بذاته و لا مقدور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يزل متكلّماً؟ قال الكلام محدّث كان الله عزّ وجلّ وليس بمتكلّم ثمّ أحدث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المجاشعي،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كلُّ يوم هو في شأن، فإنّ من شأنه أن يغفر ذنباً ويفرج كرباً و يرفع قوماً ويضع آخرين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إسماعيل به سهل، عن حمّاد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يعلم ولا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 لا مسموع؟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ولا مبصر؟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عليماً سميعاً بصيراً ذات علّامة سميعة بصيرة</w:t>
      </w:r>
      <w:r>
        <w:rPr>
          <w:rFonts w:eastAsia="Amiri" w:cs="Amiri" w:ascii="Amiri" w:hAnsi="Amiri"/>
          <w:color w:val="111111"/>
          <w:sz w:val="28"/>
          <w:szCs w:val="28"/>
          <w:rtl w:val="true"/>
          <w:lang w:bidi="ar-SA"/>
        </w:rPr>
        <w:t xml:space="preserve">. </w:t>
      </w:r>
      <w:bookmarkStart w:id="213" w:name="pg16365_222965"/>
    </w:p>
    <w:p>
      <w:pPr>
        <w:pStyle w:val="Heading3"/>
        <w:numPr>
          <w:ilvl w:val="2"/>
          <w:numId w:val="1"/>
        </w:numPr>
        <w:rPr/>
      </w:pPr>
      <w:bookmarkStart w:id="214" w:name="__RefHeading___Toc6532246_1280447820"/>
      <w:bookmarkStart w:id="215" w:name="_Toc72"/>
      <w:bookmarkEnd w:id="213"/>
      <w:bookmarkEnd w:id="214"/>
      <w:r>
        <w:rPr>
          <w:rtl w:val="true"/>
        </w:rPr>
        <w:t xml:space="preserve">باب </w:t>
      </w:r>
      <w:r>
        <w:rPr/>
        <w:t>2</w:t>
      </w:r>
      <w:r>
        <w:rPr>
          <w:rtl w:val="true"/>
        </w:rPr>
        <w:t xml:space="preserve">: </w:t>
      </w:r>
      <w:r>
        <w:rPr>
          <w:rtl w:val="true"/>
        </w:rPr>
        <w:t>العلم وكيفيته و الآيات الواردة فيه</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عبد الوهاب القرشي، عن أحمد بن الفضل بن المغيرة، عن منصور بن عبد الله بن إبراهيم الإصفهاني، عن علي بن عبدالله، عن الحسين بن بشار،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الشيء الذي لم يكن أن لو كان كيف كان يكون أو لا يعلم إلا ما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الأشياء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عزّ و جلّ أنه لوردّهم لعادوا لما نهوا عنه، و قال للملائكة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عزّ وجلّ علمه سابقاً للأشياء، قديماً قيل أن يخلقها، فتبارك ربّنا و تعالى علوا كبيراً، خلق الأشياء و علمه بها سابق لها كما شاء، كذلك لم يزل ربنا عليماً سميعاً بصيراً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ثعلبة، عن عبد الرحمن بن سلمة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الرجل ينظر إلى الشيء وكأنه لا ينظر إليه فذلك خائنة الأعين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خلق ليبلوهم بتكليف طاعته وعبادته لاعلى سبيل الامتحان و التجربة لأنه لم يزل عليماً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 من 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والعلانية عنده سواء،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مستخف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مستخف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تحت الأرض فذلك كله عند الله عزّ و جلّ واحد 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عبدالوهاب، عن أحمد بن الفضل، عن منصور بن عبدالله الإصفهاني،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 تعالى أكان يعلم المكان قبل أن يخلق المكان أم علمه عند ما خلقه و بعد ما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بل لم يزل عالماً بالمكان قبل تكوينه كعلمه به بعد ما كونه، وكذلك علمه بجميع الأشياء كعلمه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على أنَّ الله تعالى عالم أنَّ الأفعال المختلفة التقدير المتضادّة التدبير المتفاوتة الصنعة لا يقع على ما ينبغي أن تكون عليه من الحكمة تمن لا يعلمها، ولا يستمر على منهاج منتظم ممن يجهلها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لا يصوغ قرطاً يحكم صنعته و يضع كلاً من دقيقه و جليله موضعه من لا يعرف الصياغة، ولا أن ينظم كتابة يتبع كلّ حرف منها ما قبله من لا يعلم الكتابة والعالم ألطف صنعة و أبدع تقديراً مما وصفناه فوقوعه من غير عالم بكيفيته قبل وجوده أبعد و أشدّ استحالة وتصديق ذلك ما حدثنا به ابن عبدوس عن ابن قتيبة، عن الفضل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الخلق بقدرته، أتقن ما خلق بحكمته، ووضع كل شيء منه موضعه بعلمه، سبحان من يعلم خائنة الأعين و ما تخفي الصدور، و ليس كمثله شيء، و 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يمحو إلا ما كان؟ وهل يثبت إلا ما لم يكن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قول هشام بن الحكم إنّه لا يعلم بالشيء حتى يكون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الحاكم العالم بالأشياء 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أنهم نسوا الله في دار الدنيا فلم يعملوا له بالطاعة و لم يؤمنوا به و برسوله فنسيهم في الآخرة أي لم يجعل لهم في ثوابه نصيباً فصاروا منسيين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معاني الأسماء و باب جوامع التوحيد، و باب البداء و أبواب علوم الأئمّة وقد سبق بعضها في الباب السابق</w:t>
      </w:r>
      <w:r>
        <w:rPr>
          <w:rFonts w:eastAsia="Amiri" w:cs="Amiri" w:ascii="Amiri" w:hAnsi="Amiri"/>
          <w:color w:val="111111"/>
          <w:sz w:val="28"/>
          <w:szCs w:val="28"/>
          <w:rtl w:val="true"/>
          <w:lang w:bidi="ar-SA"/>
        </w:rPr>
        <w:t xml:space="preserve">. </w:t>
      </w:r>
      <w:bookmarkStart w:id="216" w:name="pg16365_222968"/>
    </w:p>
    <w:p>
      <w:pPr>
        <w:pStyle w:val="Heading3"/>
        <w:numPr>
          <w:ilvl w:val="2"/>
          <w:numId w:val="1"/>
        </w:numPr>
        <w:rPr/>
      </w:pPr>
      <w:bookmarkStart w:id="217" w:name="__RefHeading___Toc6532248_1280447820"/>
      <w:bookmarkStart w:id="218" w:name="_Toc73"/>
      <w:bookmarkEnd w:id="216"/>
      <w:bookmarkEnd w:id="217"/>
      <w:r>
        <w:rPr>
          <w:rtl w:val="true"/>
        </w:rPr>
        <w:t xml:space="preserve">باب </w:t>
      </w:r>
      <w:r>
        <w:rPr/>
        <w:t>3</w:t>
      </w:r>
      <w:r>
        <w:rPr>
          <w:rtl w:val="true"/>
        </w:rPr>
        <w:t xml:space="preserve">: </w:t>
      </w:r>
      <w:r>
        <w:rPr>
          <w:rtl w:val="true"/>
        </w:rPr>
        <w:t>البداء و النسخ</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الفقيه، عن حسن بن محمد بن علي بن صدقة،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 عمّن سمع 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المروزيّ ما أنكرت من البداء يا سليمان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يبدء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بدء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يعذبهم وإما يتوب عليهم و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عن آبائك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رؤيت عن أبي،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مخزوناً مكنوناً لا يعلمه إلا هو، من ذلك يكون البدا، و علماً علمه ملائكته ورسله فالعلماء من أهل بيت نبيّك يعلمونه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تنزعه لى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معلوم أراد إهلاكهم ثم 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أوحى إلى نبي من أنبيائه أن أخبر فلان الملك أني متوفّيه إلى كذا وكذا، فأتاه ذلك النبيّ فأخبره فدعا الله الملك و هو على سريره حتى سقط من السرير،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أجلني حتى يشب طفلي و أقضي أمري؛ فأوحى الله عزّ و جلّ إلى ذلك النبيّ أن انت فلان الملك فأعلمه أني قد أنسيت أجله و زدت في عمره خمس عشرة سنة؛ فقال ذلك النبيّ يا ربِّ إنّك لتعلم أني لم أكذب قط فأوحى الله عزّ و جلّ إليه إنما أنت عبد مأمور فأبلغه ذلك والله 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سليمان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 قال أعوذ بالله من ذلك و ما قالت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أنّ الله قد فرغ من الأمر فليس يحدث شيئاً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قوماً سألوا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ينكر الناس من البداء و أن يقف الله قوماً يرجئهم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إنا أنزلناه في ليلة القدر في أي شيء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ليلة القدر يقدّر الله عزّ و جلّ فيها ما يكون من السنة إلى السنة من حياة أو موت، أو خير أو شر، أو رزق فما قدره في تلك الليلة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جعلت فداك فزدني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من الأمور أموراً موقوفة عند الله تبارك و تعالى يقدّم منها ما يشاء ويؤخّر ما يشاء، يا سليمان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علمه الله ملائكته ورسله فما علمه ملائكته ورسله فإنّه يكون ولا يكذب نفسه و لا ملائكته و لارسله، و علم عنده مخزون لم يطلع عليه أحداً من خلقه يقدم منه ما يشاء و يوخّر ما يشاء، و يمحو و يثبت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يومي هذا البداء و لا أكذب به إن شاء 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وجلّ نبياً إلا بتحريم الخمر، و أن يقرّ له بأنَّ الله يفعل ما يشاء، وان </w:t>
      </w:r>
    </w:p>
    <w:p>
      <w:pPr>
        <w:pStyle w:val="BookText"/>
        <w:rPr/>
      </w:pPr>
      <w:r>
        <w:rPr>
          <w:rFonts w:ascii="Amiri" w:hAnsi="Amiri" w:eastAsia="Amiri" w:cs="Amiri"/>
          <w:color w:val="111111"/>
          <w:sz w:val="28"/>
          <w:sz w:val="28"/>
          <w:szCs w:val="28"/>
          <w:rtl w:val="true"/>
          <w:lang w:bidi="ar-SA"/>
        </w:rPr>
        <w:t>يكون في تراثه الكندر</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عن على بن إبراهيم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لأخبرتكم بما كان و بما يكون و بما هو كائن إلى يوم القيامة، و هي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عن ابن زكريا القطّان، عن محمد بن العباس، عن محمد بن أبي السرى، عن أحمد بن عبد الله بن يونس عن سعد عن الأصبغ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سمعني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محمّد لو سئل عنه صاحب القبر ما كان عنده منه علم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أبوبكر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جعلهما في موضع صدق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محمّد لو سئل عنه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عنده منه علم، لم يكن من الملوك الذين سمواله، وإنّما كان له أمر طرأ قال أبو عبد الله و أبو جعفر و علي بن الحسين والحسين بن علي والحسن بن علي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آية في كتاب الله لحدثناكم بما يكون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 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يدالله مغلولة غلّت أيديهم و 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من الأمر لا يحدث الله غير ما قدره في التقدير الأول، فرد الله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 و يؤخّر و يزيد وينقص و له البداء و المشيئة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النضر بن سويد عن الحلبي،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 حتمه، و المسمّى هو الذي فيه البداء يقدّم ما يشاء و يؤخّر ما يشاء، و المحتوم ليس فيه تقديم و لا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ياسر عن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بتحريم الخمر و أن يقرّ له بالبداء أن يفعل الله ما يشاء، و أن يكون في تراثه الكندر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ابن عيسى، عن الحجال، عن ثعلبة،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عبدالله عزّ و جلّ بشيء مثل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ابن الوليد، عن الصفار، عن أيوب بن نوح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عليّ، عن أبيه، عن ابن أبي عمير، عن هشام بن سالم،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نبياً حتى يأخذ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بالعبوديّة، وخلع الأنداد و أنَّ الله يقدم ما يشاء و 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بن إبراهيم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بتحريم الخمر، و أن يقرّ له بالبداء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علي بن إبراهيم، عن اليقطيني، عن يونس،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القول بالبداء من الأجر ما فتروا عن الكلام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ليس البداء كما تظنّه جمّال الناس بأنه بداء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علينا أن نقرّ الله عزّ و جلّ بأنَّ له البداء معناه أن له أن يبدء بشيء من خلقه فيخلقه قبل شيء، ثم يعدم ذلك الشيء و يبدء بخلق غيره، أو يأمر بأمر ثم ينهى عن مثله، أو ينهى عن شيء ثم يأمر بمثل ما نهى عنه، و ذلك مثل نسخ الشرائع، وتحويل القبلة، وعدة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 الله عباده بأمر في وقت ما إلا و هو يعلم أنَّ الصلاح لهم في ذلك الوقت في أن يأمرهم بذلك و يعلم أن في وقت آخر الصلاح لهم في أن ينهاهم عن مثل ما أمرهم به فإذا كان ذلك الوقت أمرهم بما يصلحهم، فمن </w:t>
      </w:r>
    </w:p>
    <w:p>
      <w:pPr>
        <w:pStyle w:val="BookText"/>
        <w:rPr/>
      </w:pPr>
      <w:r>
        <w:rPr>
          <w:rFonts w:ascii="Amiri" w:hAnsi="Amiri" w:eastAsia="Amiri" w:cs="Amiri"/>
          <w:color w:val="111111"/>
          <w:sz w:val="28"/>
          <w:sz w:val="28"/>
          <w:szCs w:val="28"/>
          <w:rtl w:val="true"/>
          <w:lang w:bidi="ar-SA"/>
        </w:rPr>
        <w:t>أقرّ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أن يفعل ما يشاء ويؤخر ما يشاء ويخلق مكانه ما يشاء و يؤخّر ما يشاء كيف يشاء فقد أقرّ بالبداء، و ما عظم الله عز وجل بشيء أفضل من الإقرار بأنَّ له الخلق والأمر، و التقديم والتأخير، وإثبات ما لم يكن، ومحو ما قد كان، والبداء هو ردّ على اليهود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فرغ من الأمر،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 يوم في شأن، يحيى و يميت و يرزق، و يفعل ما يشاء، و البداء ليس من ندامة و إنّما هو ظهور أمر،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شخص في طريق أي ظهر،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 و متى ظهر الله تعالى ذكره من عبد صلة الرحمه زاد في عمره، و متى ظهر له قطيعة رحم نقص من عمره، و متى ظهر له من عبد إتيان الزنا نقص من رزقه و عمره و متى ظهر له منه التعفّف عن الزنا زاد في رزقه و عمره و من ذلك قول الصادق 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الله بداء كما بدا له في إسماعيل ابني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الله أمر كما لهر له في إسماعيل ابني إذ اخترمه قبلي ليعلم بذلك أنه ليس بإمام بعدي، وقد روي لي من طريق أبي الحسين الأسدي رضوان الله عليه في ذلك شيء غريب، و هو أنه روى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الله بداء كما بدا له في إسماعيل أبي إذا أمر أباه بذبحه ثم فداه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على الوجهين جميعاً عندي نظر، إلا أني أوردته لمعنى لفظ البداء والله الموفّق للصواب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الأهوازي، عن القاسم بن محمد، عن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يعذب أهل الأرض ثم بدا لله فنزلت الرحمة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 محمّد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قابل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حدثت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ما لم يكن في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عنده لم يطلع عليه أحداً من خلقه، و علم نبذه إلى ملائكته ورسله فما نبذه إلى ملائكته فقد انتهى إلينا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حمران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محمّد تمن ارتضاه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فإنَّ الله تبارك و تعالى عالم بما غاب عن خلقه بما يقدر من شيء ويقضيه في علمه، فذلك يا حمران علم موقوف عنده إليه فيه المشيئة فيقضيه إذا أراد و يبدو له فيه فلا يمضيه، فأما العلم الذي يقدّره الله ويقضيه و يمضيه فهو العلم الذى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عبد الله بن محمّد، عن ابن محبوب بهذا الإسناد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يقدر من شيء و يقضيه في علمه أن يخلقه و قبل أن يقضيه إلى ملائكته فذلك يا حمران علم موقوف عنده غير مقضيّ لا يعلمه غيره إليه فيه المشيئة فيقضيه إذا أراد 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الأشعري عن الجاموراني، عن اللؤلؤئي، عن محمد بن سنان، عن عمار، عن 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وجلّ يبدو له في شيء لم يعلمه أمس فابرؤوا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عند الله مخزون لم يطلع عليه أحداً من خلقه، و علم علمه ملائكته و رسله، فأما ما علّم ملائكته ورسله فإنه سيكون لا يكذب نفسه ولا ملائكته و لا رسله؛ و علم عنده مخزون يقدّم فيه ما يشاء ويؤخّر ما يشاء ويثبت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مثله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الحسن بن محبوب،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السبعين بلاء،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البلاء رخاء وقد مضت السبعون ولم نررخاء أ؛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إنّ الله تعالى كان وقت هذا الأمر في السبعين فلمّا قتل الحسين اشتدّ غضب الله على أهل الأرض فأخره إلى أربعين ومائة </w:t>
      </w:r>
    </w:p>
    <w:p>
      <w:pPr>
        <w:pStyle w:val="BookText"/>
        <w:rPr/>
      </w:pPr>
      <w:r>
        <w:rPr>
          <w:rFonts w:ascii="Amiri" w:hAnsi="Amiri" w:eastAsia="Amiri" w:cs="Amiri"/>
          <w:color w:val="111111"/>
          <w:sz w:val="28"/>
          <w:sz w:val="28"/>
          <w:szCs w:val="28"/>
          <w:rtl w:val="true"/>
          <w:lang w:bidi="ar-SA"/>
        </w:rPr>
        <w:t>سنة؛ فحدثناكم فأذعتم الحديث و كشفتم قناع السرّ فأخّره الله و لم يجعل له بعد ذلك وقتاً عندنا، و يمحو الله ما يشاء ويثبت و عنده أمّ الكتاب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إسماعيل، عن محمد بن سنان، عن أبي يحيي التمتام السلمي، عن عثمان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فأخره الله و يفعل بعد في ذرّيّتي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بعد نقل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الأخبار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إنه لا يمتنع أن يكون الله تعالى قد وقت هذا الأمر في الأوقات التي ذكرت فلما تجدّد ما تجدّد تغيّرت المصلحة واقتضت تأخيره إلى وقت آخر و كذلك فيما بعد، و يكون الوقت الأوّل وكلّ وقت يجوز أن يؤخّر مشروطاً بأن لا يتجدّد ما تقتضي المصلحة تأخيره إلى أن يحيى الوقت الذي لا يغيّره شيء فيكون محتوماً، و على هذا يتأوَّل ما روي في تأخير الأعمار عن أوقاتها، و الزيادة فيها عند الدعاء وصلة الأرحام، و ما روي في تنقيص الأعمار عن أوقاتها إلى ما قبله عند فعل الظلم و قطع الرحم و غير ذلك، و هو تعالى و إن كان عالماً بالأمرين فلا يمتنع أن يكون أحدهما معلوماً بشرط و الآخر بلاشرط، و هذه الجملة لا خلاف فيها بين أهل العدل، و على هذا يتأوّل أيضاً ما روي من أخبارنا المتضمنة للفظ البداء و 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ولا نعلم شرطه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سعد، عن ابن عيسى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و علي بن أبي طالب قبله و محمد بن علي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يعلم الشيء إلا بعد كونه فقد كفر و خرج عن التوحيد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روی سعد بن عبد الله،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صالح الأرمني أبا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يمحو إلا ما كان، و يثبت إلا ما لم يكن؟ فقلت في نفسي هذا خلاف ما يقول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يعلم الشيء حتى يكون؛ فنظر إليَّ أبو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الجبار العالم بالأشياء قبل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مختصر و الوجه في هذه الأخبار ما قدمنا ذكره من تغيّر المصلحة فيه واقتضائها تأخير الأمر إلى وقت آخر على ما بيّناه دون ظهور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فإنا لا نقول به ولا نجوّزه، 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لانثق بشيء من أخبار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ضربين ضرب لا يجوز فيه التغيّر في مخبراته فإنّا نقطع عليها لعلمنا بأنه لا يجوز أن يتغيّر المخبر في نفسه، كالاخبار عن صفات الله، و عن الكائنات فيما مضى، وكالإخبار بأنه يثيب المؤمنين و الضرب الآخر هو ما يجوز تغيّره في نفسه لتغيّر المصلحة عند تغيّر شروطه فإنّا نجوز جميع ذلك كالإخبار عن الحوادث في المستقبل إلا أن يرد الخبر على وجه يعلم أنّ مخبره لا يتغير فحينئذ نقطع بكونه، ولأجل ذلك قرن الحتم بكثير من الخبرات فأعلمنا أنه مما لا يتغيّر أصلاً فعند ذلك نقطع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من قبل أن يأمر به وله الأمر من بعد أن يأمر به بما يشاء؛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أسررت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 ابن حجّته في خلقه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و بعد السبعين رخاء؛ فقد مضت السبعين و لم يروا رخاء اً؛ 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إن الله كان قد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غضب الله على أهل </w:t>
      </w:r>
    </w:p>
    <w:p>
      <w:pPr>
        <w:pStyle w:val="BookText"/>
        <w:rPr/>
      </w:pPr>
      <w:r>
        <w:rPr>
          <w:rFonts w:ascii="Amiri" w:hAnsi="Amiri" w:eastAsia="Amiri" w:cs="Amiri"/>
          <w:color w:val="111111"/>
          <w:sz w:val="28"/>
          <w:sz w:val="28"/>
          <w:szCs w:val="28"/>
          <w:rtl w:val="true"/>
          <w:lang w:bidi="ar-SA"/>
        </w:rPr>
        <w:t>الأرض فأخره إلى أربعين ومائة سنة، فحدثناكم فأذعتم الحديث و شكفتم قناع السرّ فأخره الله و لم يجعل لذلك عندنا وقتاً؛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بن علي،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 ما بقي من عمره إلا ثلاث سنين فيمدها الله إلى ثلاث و ثلاثين سنة، و إنَّ المرء ليقطع رحمه و قد بقي من عمره ثلاث وثلاثون سنة فيقصرها الله إلى ثلاث سنين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وكان جعفر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أحمد بن محمّد، عن محمد بن علي، عن عبدالرحمن بن محمّد الأسدي،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عملاً إلا حطبي هذا حملته فجئت به وكان معي كعكتان فأكلت واحدة وتصدّقت بواحدة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بها دفع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 xml:space="preserve">. </w:t>
      </w:r>
      <w:bookmarkStart w:id="219" w:name="pg16365_222977"/>
    </w:p>
    <w:p>
      <w:pPr>
        <w:pStyle w:val="Heading3"/>
        <w:numPr>
          <w:ilvl w:val="2"/>
          <w:numId w:val="1"/>
        </w:numPr>
        <w:rPr/>
      </w:pPr>
      <w:bookmarkStart w:id="220" w:name="__RefHeading___Toc6532250_1280447820"/>
      <w:bookmarkStart w:id="221" w:name="_Toc74"/>
      <w:bookmarkEnd w:id="219"/>
      <w:bookmarkEnd w:id="220"/>
      <w:r>
        <w:rPr>
          <w:rtl w:val="true"/>
        </w:rPr>
        <w:t xml:space="preserve">باب </w:t>
      </w:r>
      <w:r>
        <w:rPr/>
        <w:t>4</w:t>
      </w:r>
      <w:r>
        <w:rPr>
          <w:rtl w:val="true"/>
        </w:rPr>
        <w:t xml:space="preserve">: </w:t>
      </w:r>
      <w:r>
        <w:rPr>
          <w:rtl w:val="true"/>
        </w:rPr>
        <w:t>القدرة و الارادة</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ابن عامر عن عمّه، عن ابن محبوب، عن مقاتل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موسى على نبينا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الطور فناجي ربه عزّ و جلّ، قال يا ربّ أرني خزائنك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إنما خزائني إذا أردت شيئاً أن أقول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محمد العطّار، عن الأشعري، عن أحمد بن محمد، عن ابن معروف، عن ابن مهزیار، عن حكم بن بهلول، عن إسماعيل بن همام، عن ابن أذينة،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الطفيل عامر بن واثلة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الطفيل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يسع الناس إلا النظر فيه و هو صبغة الإسلام و علم يسمع الناس ترك النظر فيه و هو قدرة الله عزّ و جلّ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عزّ و جلّ و من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المخلوق الضمير و ما يبدوله بعد ذلك من الفعل وأمّا من الله عزّ و جلّ فإرادته إحداثه لاغير ذلك لأنه لا يروّي ولا يهم ولا يتفكر، و هذه الصفات منفية عنه، و هي من صفات </w:t>
      </w:r>
    </w:p>
    <w:p>
      <w:pPr>
        <w:pStyle w:val="BookText"/>
        <w:rPr/>
      </w:pPr>
      <w:r>
        <w:rPr>
          <w:rFonts w:ascii="Amiri" w:hAnsi="Amiri" w:eastAsia="Amiri" w:cs="Amiri"/>
          <w:color w:val="111111"/>
          <w:sz w:val="28"/>
          <w:sz w:val="28"/>
          <w:szCs w:val="28"/>
          <w:rtl w:val="true"/>
          <w:lang w:bidi="ar-SA"/>
        </w:rPr>
        <w:t>الخلق فإرادة الله هي الفعل لا غير ذلك، يقول له كن فيكون بلالفظ ولا نطق بلسان ولاهمة ولا تفكر، ولا كيف لذلك كما أنه بلاكيف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أحمد بن إدريس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الفتح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إرادتين و 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 إرادة عزم ينهي و هو يشاء، ويأمر و هو لا يشاء؛ أو ما رأيت الله نهى آدم و زوجته أن يأكلا من الشجرة و هو شاء ذلك إذ لولم يشأ لم يأكلا، ولو أكلا لغلبت مشيئتها مشيئة الله و أمر إبراهيم بذبح ابنه و شاء أن لا يذبحه، ولو لم يشأ أن لا يذبحه لغلبت مشيئة إبراهيم 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بإسناده أوردناه في 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علي بن أبي أيوب المدني، عن ابن أبي عمير، عن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تصغر الدنيا أو تكبر البيضة؟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ينسب إلى العجز و الذي سألتني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ابن عامر، عن عمّه، عن ابن أبي عمير،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الله أن يدخل الأرض في بيضة ولا تصغر الأرض ولا تكبر البيضة؟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بالعجز ومن أقدر ممن يلطّف الأرض ويعظم البيضة؟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 عن أبيه، عن ابن أبي عمير عن ابن أذينة،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ابن أبان عن بكر بن صالح عن ابن أسباط، عن الحسن بن الجهم، عن بكر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مشيئته هما مختلفان أم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w:t>
      </w:r>
    </w:p>
    <w:p>
      <w:pPr>
        <w:pStyle w:val="BookText"/>
        <w:rPr/>
      </w:pPr>
      <w:r>
        <w:rPr>
          <w:rFonts w:ascii="Amiri" w:hAnsi="Amiri" w:eastAsia="Amiri" w:cs="Amiri"/>
          <w:color w:val="111111"/>
          <w:sz w:val="28"/>
          <w:sz w:val="28"/>
          <w:szCs w:val="28"/>
          <w:rtl w:val="true"/>
          <w:lang w:bidi="ar-SA"/>
        </w:rPr>
        <w:t>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فقولك إن شاء الله دليل على أنّه لم يشاء، فإذا شاء كان الذي شاء كما شاء، و علم الله سابق للمشيئة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ابن أبان عن الحسين بن سعيد عن النضر، عن ابن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 بل لم يزل عالماً قادراً ثم أراد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من صفات الأفعال فمن زعم أن الله لم يزل مريداً شائياً فليس بموحد</w:t>
      </w:r>
      <w:r>
        <w:rPr>
          <w:rFonts w:eastAsia="Amiri" w:cs="Amiri" w:ascii="Amiri" w:hAnsi="Amiri"/>
          <w:color w:val="111111"/>
          <w:sz w:val="28"/>
          <w:szCs w:val="28"/>
          <w:rtl w:val="true"/>
          <w:lang w:bidi="ar-SA"/>
        </w:rPr>
        <w:t xml:space="preserve">. </w:t>
      </w:r>
      <w:bookmarkStart w:id="222" w:name="pg16365_222980"/>
    </w:p>
    <w:p>
      <w:pPr>
        <w:pStyle w:val="Heading3"/>
        <w:numPr>
          <w:ilvl w:val="2"/>
          <w:numId w:val="1"/>
        </w:numPr>
        <w:rPr/>
      </w:pPr>
      <w:bookmarkStart w:id="223" w:name="__RefHeading___Toc6532252_1280447820"/>
      <w:bookmarkStart w:id="224" w:name="_Toc75"/>
      <w:bookmarkEnd w:id="222"/>
      <w:bookmarkEnd w:id="223"/>
      <w:r>
        <w:rPr>
          <w:rtl w:val="true"/>
        </w:rPr>
        <w:t xml:space="preserve">باب </w:t>
      </w:r>
      <w:r>
        <w:rPr/>
        <w:t>5</w:t>
      </w:r>
      <w:r>
        <w:rPr>
          <w:rtl w:val="true"/>
        </w:rPr>
        <w:t xml:space="preserve">: </w:t>
      </w:r>
      <w:r>
        <w:rPr>
          <w:rtl w:val="true"/>
        </w:rPr>
        <w:t>أنه تعالى خالق كلشيء، وليس الموجد و المعدم الا الله تعالى و أن ماسواه مخلوق</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عن محمّد بن أحمد، عن سهل بن زياد، عن أحمد بن بشر، عن محمد بن جمهور العمي، عن محمد بن الفضيل بن يسار،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الربوبية العظمى و الإلهية الكبرى لا يكون الشيء لا من شيء إلا الله ولا ينقل الشيء من جوهريته إلى جوهر آخر إلا الله، ولا ينقل الشيء من الوجود إلى العدم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ابن الوليد، عن الصفار، عن البرقي، عن أبيه، عن النضر، عن يحيى الحلبي،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خلو من خلقه و خلقه خلو منه، وكلُّ ما وقع عليه اسم شيء ما خلا الله عزّ و جلّ فهو مخلوق، والله خالق كل شيء ؛ تبارك الذي ليس كمثله شيء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العلوي، عن علي، عن أبيه، عن ابن أبي عمير، عن علي بن عطية، عن خيثمة،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bookmarkStart w:id="225" w:name="pg16365_222981"/>
    </w:p>
    <w:p>
      <w:pPr>
        <w:pStyle w:val="Heading3"/>
        <w:numPr>
          <w:ilvl w:val="2"/>
          <w:numId w:val="1"/>
        </w:numPr>
        <w:rPr/>
      </w:pPr>
      <w:bookmarkStart w:id="226" w:name="__RefHeading___Toc6532254_1280447820"/>
      <w:bookmarkStart w:id="227" w:name="_Toc76"/>
      <w:bookmarkEnd w:id="225"/>
      <w:bookmarkEnd w:id="226"/>
      <w:r>
        <w:rPr>
          <w:rtl w:val="true"/>
        </w:rPr>
        <w:t xml:space="preserve">باب </w:t>
      </w:r>
      <w:r>
        <w:rPr/>
        <w:t>6</w:t>
      </w:r>
      <w:r>
        <w:rPr>
          <w:rtl w:val="true"/>
        </w:rPr>
        <w:t xml:space="preserve">: </w:t>
      </w:r>
      <w:r>
        <w:rPr>
          <w:rtl w:val="true"/>
        </w:rPr>
        <w:t xml:space="preserve">کلامه تعالی و معنی قوله تعالی </w:t>
      </w:r>
      <w:r>
        <w:rPr>
          <w:rtl w:val="true"/>
        </w:rPr>
        <w:t>«</w:t>
      </w:r>
      <w:r>
        <w:rPr>
          <w:rtl w:val="true"/>
        </w:rPr>
        <w:t>قل لوكان البحر مداداً</w:t>
      </w:r>
      <w:r>
        <w:rPr>
          <w:rtl w:val="true"/>
        </w:rPr>
        <w:t xml:space="preserve">» </w:t>
      </w:r>
      <w:r>
        <w:rPr>
          <w:rtl w:val="true"/>
        </w:rPr>
        <w:t>الآية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بن إبراهيم عن الطيالسي عن صفوان بن يحيى،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جل اسمه عالماً بذاته ولا معلوم، و لم يزل قادراً بذاته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يزل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محدث، كان الله عزّ و جلّ وليس بمتكلّم ثم أحدث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أبوقرة المحدّث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جعلني الله فداك عن كلام الله لموسى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بأيّ لسان كلمه بالسريانية أم بالعبرانية؛ فأخذ أبوقرة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أسألك عن هذا اللسان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مما تقول و معاذ الله أن يشبه خلقه أو يتكلّم بمثل ما هم متكلّمون، و لكنة تبارك و تعالى ليس كمثله شيء، ولا كمثله قائلُ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الخالق لمخلوق ليس ككلام المخلوق لمخلوق، ولا يلفظ بشق فم و لسان، ولكن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بمشيئته ما خاطب به موسى من الأمر والنهي من غير تردد في نفس الخبر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بعض أخبار هذا الباب في باب صفات الذات والأفعال و باب نقي الجسم و الصورة، و باب نفى الزمان والمكان</w:t>
      </w:r>
      <w:r>
        <w:rPr>
          <w:rFonts w:eastAsia="Amiri" w:cs="Amiri" w:ascii="Amiri" w:hAnsi="Amiri"/>
          <w:color w:val="111111"/>
          <w:sz w:val="28"/>
          <w:szCs w:val="28"/>
          <w:rtl w:val="true"/>
          <w:lang w:bidi="ar-SA"/>
        </w:rPr>
        <w:t xml:space="preserve">. </w:t>
      </w:r>
      <w:bookmarkStart w:id="228" w:name="pg16365_222982"/>
    </w:p>
    <w:p>
      <w:pPr>
        <w:pStyle w:val="Heading2"/>
        <w:numPr>
          <w:ilvl w:val="1"/>
          <w:numId w:val="1"/>
        </w:numPr>
        <w:rPr/>
      </w:pPr>
      <w:bookmarkStart w:id="229" w:name="__RefHeading___Toc6532256_1280447820"/>
      <w:bookmarkStart w:id="230" w:name="_Toc77"/>
      <w:bookmarkEnd w:id="228"/>
      <w:bookmarkEnd w:id="229"/>
      <w:r>
        <w:rPr>
          <w:rtl w:val="true"/>
        </w:rPr>
        <w:t>ابواب أسمائه تعالى و حقائقها وصفاتها و معانيها</w:t>
      </w:r>
      <w:bookmarkEnd w:id="230"/>
    </w:p>
    <w:p>
      <w:pPr>
        <w:pStyle w:val="Heading3"/>
        <w:numPr>
          <w:ilvl w:val="2"/>
          <w:numId w:val="1"/>
        </w:numPr>
        <w:rPr/>
      </w:pPr>
      <w:bookmarkStart w:id="231" w:name="__RefHeading___Toc6532258_1280447820"/>
      <w:bookmarkStart w:id="232" w:name="_Toc78"/>
      <w:bookmarkEnd w:id="231"/>
      <w:r>
        <w:rPr>
          <w:rtl w:val="true"/>
        </w:rPr>
        <w:t xml:space="preserve">باب </w:t>
      </w:r>
      <w:r>
        <w:rPr/>
        <w:t>1</w:t>
      </w:r>
      <w:r>
        <w:rPr>
          <w:rtl w:val="true"/>
        </w:rPr>
        <w:t xml:space="preserve">: </w:t>
      </w:r>
      <w:r>
        <w:rPr>
          <w:rtl w:val="true"/>
        </w:rPr>
        <w:t>المغايرة بين الاسم والمعنى و ان المعبود هو المعنى و الاسم حادث</w:t>
      </w:r>
      <w:bookmarkEnd w:id="2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الله عزّ ذكره و اشتقاقها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مشتق؟ قال یا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إله و إله يقتضي مألوهاً، و الاسم غير المسمّى فمن عبد الاسم دون المعنى فقد كفرو لم يعبد شيئًا، و من عبد الاسم و المعنى فقد كفر و عبد اثنين و من عبد المعنى دون الاسم فذلك التوحيد، أفهمت يا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زدني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تسعة و تسعين اسماً فلو كان الاسم هو المسمّى لكان كلّ اسم منها إلها، و لكنّ الله معنى يدلّ عليه بهذه الأسماء وكلّها غيره، يا هشام الخبز اسم للمأكول، والماء اسم للمشروب، و الثوب اسم للملبوس و النار اسم للمحرق أفهمت يا هشام فهماً تدفع به و تناضل أعداءنا و المتخذين مع الله عزّ و جلّ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نفعك الله به وثبتك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قهرني أحد في علم التوحيد حتى قمت مقامي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 ابن عصام و الدقّاق، عن الكليني، عن عليّ، عن أبيه، عن النضر، عن هشام مثله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ابن الوليد، عن الصفار، عن اليقطيني، عن ابن محبوب، عن ابن رئاب،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كفر، و من عبدالاسم و لم يعبد المعنى فقد كفر، و من عبدالاسم والمعنى فقد اشرك و من عبدالمعنى بإيقاع الأسماء عليه بصفاته التي يصف بها نفسه فعقد عليه قلبه و نطق به لسانه في سرّ أمره و علانيته فأولئك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أولئك هم المؤمنون حقاً</w:t>
      </w:r>
      <w:r>
        <w:rPr>
          <w:rFonts w:eastAsia="Amiri" w:cs="Amiri" w:ascii="Amiri" w:hAnsi="Amiri"/>
          <w:color w:val="111111"/>
          <w:sz w:val="28"/>
          <w:szCs w:val="28"/>
          <w:rtl w:val="true"/>
          <w:lang w:bidi="ar-SA"/>
        </w:rPr>
        <w:t xml:space="preserve">. </w:t>
      </w:r>
      <w:bookmarkStart w:id="233" w:name="pg16365_222984"/>
    </w:p>
    <w:p>
      <w:pPr>
        <w:pStyle w:val="Heading3"/>
        <w:numPr>
          <w:ilvl w:val="2"/>
          <w:numId w:val="1"/>
        </w:numPr>
        <w:rPr/>
      </w:pPr>
      <w:bookmarkStart w:id="234" w:name="__RefHeading___Toc6532260_1280447820"/>
      <w:bookmarkStart w:id="235" w:name="_Toc79"/>
      <w:bookmarkEnd w:id="233"/>
      <w:bookmarkEnd w:id="234"/>
      <w:r>
        <w:rPr>
          <w:rtl w:val="true"/>
        </w:rPr>
        <w:t xml:space="preserve">باب </w:t>
      </w:r>
      <w:r>
        <w:rPr/>
        <w:t>2</w:t>
      </w:r>
      <w:r>
        <w:rPr>
          <w:rtl w:val="true"/>
        </w:rPr>
        <w:t xml:space="preserve">: </w:t>
      </w:r>
      <w:r>
        <w:rPr>
          <w:rtl w:val="true"/>
        </w:rPr>
        <w:t>معاني الأسماء و اشتقاقها و ما يجوز اطلاقه علیه تعالی و مالا يجوز</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عن سعد، عن إبراهيم بن هاشم، عن أحمد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تسأل عن المخلوق فإنّ الجواد الذي يؤدّي ما افترض الله عزّ و جلّ عليه، و البخيل من بخل بما افترض الله عليه و إن كنت تعني الخالق فهو الجواد إن أعطى، و هو الجواد إن منع، لأنه إن أعطى عبداً أعطاه ما ليس له، و إن منع منع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أبي الجهم، عن موسى ابن بكر، عن أحمد بن سلمة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الله عليه و إن كنت تسأل عن الخالق لأنه إن أعطاك أعطاك ما ليس لك، وإنّ منعك منعك ما ليس 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علي بن إبراهيم عن المختار بن محمّد بن المختار الهمداني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اللطيف الخبير السميع البصير الواحد الأحد الصمد لم يلد ولم يولد و لم يكن له كفواً أحد، منشىء الأشياء، ومجسّم الأجسام و مصوّر الصور، لو كان كما يقولون لم يعرف الخالق من </w:t>
      </w:r>
    </w:p>
    <w:p>
      <w:pPr>
        <w:pStyle w:val="BookText"/>
        <w:rPr/>
      </w:pPr>
      <w:r>
        <w:rPr>
          <w:rFonts w:ascii="Amiri" w:hAnsi="Amiri" w:eastAsia="Amiri" w:cs="Amiri"/>
          <w:color w:val="111111"/>
          <w:sz w:val="28"/>
          <w:sz w:val="28"/>
          <w:szCs w:val="28"/>
          <w:rtl w:val="true"/>
          <w:lang w:bidi="ar-SA"/>
        </w:rPr>
        <w:t>المخلوق، و لا المنشيء من المنشأ فرق بين من جسمه و صوره وأنشأه إذ كان لا يشبهه شيء، و لا يشبه هو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جعلني الله فداك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شيئاً، والله واحد و الإنسان واحد، أليس قد تشابهت الوحدانية؟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أحلت ثبتك الله، إنّما التشبيه في المعاني، فأما في الأسماء فهي واحدة و هي دلالة على المسمّى، و ذلك أنّ الإنسان و إن قيل واحد فإنّما يخير أنّه جنّة واحدة و ليس بإثنين فالإنسان نفسه ليس بواحد لأنَّ أعضاءه مختلفة و ألوانه مختلفة كثيرة غير واحدة، و هو أجزاء مجزا ليست بسواء، دمه غير لحمه و لحمه غير، دمه و عصبه غير عروقه و شعره غير بشره، و سواده غير بياضه، وكذلك سائر الخلق فالإنسان واحد في الاسم لا واحد في المعنى، والله جل جلاله واحد لا واحد غيره لا اختلاف فيه ولا تفاوت و لا زيادة ونقصان فأما الإنسان المخلوق المصنوع المؤلّف من أجزاء مختلفة و جواهر شتى غير أنه بالاجتماع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عنك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 فسّره لي كما فسرت الواحد فإني أعلم أن لطفه على خلاف لطف خلقه للفصل غير أني أحب أن تشرح ذلك لي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للخلق اللطيف، و لعلمه بالشيء اللطيف وغير اللطيف، و في الخلق اللطيف من الحيوان الصغار من البعوض و الجرجس و ما هو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لا يكاد تستبينه العيون بل لا يكاد يستبان لصغره الذكر من الأنثى، و الحدث المولود من القديم فلما رأينا صغر ذلك في لطفه و اهتدائه للسفاد والهرب من الموت و الجمع لما يصلحه في لحج البحار وما في لحاء الأشجار والمفاوز و القفار و فهم بعضها عن بعض منطقها و ما يفهم به أولادها عنها ونقلها الغذاء إليها ثم تأليف ألوانها حمرة مع صفرة و بياضاً مع خضرة و ما لا تكاد عيوننا تستبينه بتمام خلقها و لا تراه عيوننا ولا تلمسه أيدينا علمنا أنّ خالق هذا الخلق لطيف لطف في خلق ما سميناه بلاعلاج و لا أداة و لا آلة، و أنّ كلّ صانع </w:t>
      </w:r>
    </w:p>
    <w:p>
      <w:pPr>
        <w:pStyle w:val="BookText"/>
        <w:rPr/>
      </w:pPr>
      <w:r>
        <w:rPr>
          <w:rFonts w:ascii="Amiri" w:hAnsi="Amiri" w:eastAsia="Amiri" w:cs="Amiri"/>
          <w:color w:val="111111"/>
          <w:sz w:val="28"/>
          <w:sz w:val="28"/>
          <w:szCs w:val="28"/>
          <w:rtl w:val="true"/>
          <w:lang w:bidi="ar-SA"/>
        </w:rPr>
        <w:t>شيء فمن شيء صنع، والله الخالق اللطيف الجليل خلق وصنع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عن محمّد الأسدي، عن البرمكي، عن الحسين بن الحسن بن بردة، عن العباس بن عمرو الفقيمي، عن أبي القاسم إبراهيم بن محمد العلوي، عن الفتح بن زيد الجرجاني، مثله، مع زيادات و تغييرات أوردناه في 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المتوكل، عن عليّ، عن أبيه، عن ابن أبي عمير، عن ابن أذينة عن محمد بن حكيم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عن أوّل قبله، ولا عن بدء سبقه، و آخر لا عن نهاية كما يعقل من صفات المخلوقين، و لكن قديم، أوّل آخر، لم يزل و لا يزال بلا بدء ولا نهاية، لا يقع عليه الحدوث، ولا يحول من حال إلى حال، خالق كل شيء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عبد الجبار، عن صفوان بن يحيى، عن فضيل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عرفناه، و أمّا الآخر فبيّن لنا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الإيبيد أو يتغيّر، أو يدخله التغيّر و الزوال، أو ينتقل من لون إلى لون، و من هيئة إلى هيئة، و من صفة إلى صفه و من زيادة إلى نقصان، و من نقصان إلى زيادة إلا رب العالمين فإنّه لم يزل و لا يزال واحداً، هو الأول قبل كل شيء، و هو الآخر على ما لم يزل لا تختلف عليه الصفات و الأسماء كما تختلف على غيره مثل الإنسان الذي يكون تراباً مرَّة، و مرَّة لحماً، ومرَّة دماً، ومرَّة رفاتاً و رميماً، وكالتمر الذي يكون مرة بلحاً، ومرة بسراً، ومرة رطباً، ومرَّة تمراً فيتبدّل عليه الأسماء والصفات والله عزّ وجلّ بخلاف ذلك</w:t>
      </w:r>
      <w:r>
        <w:rPr>
          <w:rFonts w:eastAsia="Amiri" w:cs="Amiri" w:ascii="Amiri" w:hAnsi="Amiri"/>
          <w:color w:val="111111"/>
          <w:sz w:val="28"/>
          <w:szCs w:val="28"/>
          <w:rtl w:val="true"/>
          <w:lang w:bidi="ar-SA"/>
        </w:rPr>
        <w:t xml:space="preserve">. </w:t>
      </w:r>
      <w:bookmarkStart w:id="236" w:name="pg16365_222987"/>
    </w:p>
    <w:p>
      <w:pPr>
        <w:pStyle w:val="Heading3"/>
        <w:numPr>
          <w:ilvl w:val="2"/>
          <w:numId w:val="1"/>
        </w:numPr>
        <w:rPr/>
      </w:pPr>
      <w:bookmarkStart w:id="237" w:name="__RefHeading___Toc6532262_1280447820"/>
      <w:bookmarkStart w:id="238" w:name="_Toc80"/>
      <w:bookmarkEnd w:id="236"/>
      <w:bookmarkEnd w:id="237"/>
      <w:r>
        <w:rPr>
          <w:rtl w:val="true"/>
        </w:rPr>
        <w:t xml:space="preserve">باب </w:t>
      </w:r>
      <w:r>
        <w:rPr/>
        <w:t>3</w:t>
      </w:r>
      <w:r>
        <w:rPr>
          <w:rtl w:val="true"/>
        </w:rPr>
        <w:t xml:space="preserve">: </w:t>
      </w:r>
      <w:r>
        <w:rPr>
          <w:rtl w:val="true"/>
        </w:rPr>
        <w:t>عدد أسماء الله تعالى و فضل احصائها و شرحها</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الهرويّ،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تسعة وتسعين اسماً، من دعا الله بها استجاب له، و من أحصاها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تسعة و تسعون اسماً من أحصاها دخل الجنّة إحصاؤها هو الإحاطة بها، والوقوف على معانيها، و ليس معنى الإحصاء عدّها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الا له المستحق للعبادة ولا تحق العبادة إلا 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إلهاً بمعنى أنه يحق له العبادة، و لهذا لما ضلَّ المشركون فقدَّروا أنَّ العبادة تجب للأصنام سموها آلهة، وأصله الألهة و هي العبادة،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الإله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الرجل يأله إليه أي فزع إليه من أمر نزل به و ألهه أي أجاره، و مثاله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همزتان في كلمة كثر استعمالهم لها فاستثقلوهما فحذفوا الأصلية لأنهم وجدوا فيما بقي دلالة عليها، فاجتمعت لامان أولهما ساكنة فأدغموها فى الأخرى فصارت لاماً مثقلة في قولك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معناه أنه واحد في ذاته ليس بذي أبعاض ولا أجزاء ولا </w:t>
      </w:r>
    </w:p>
    <w:p>
      <w:pPr>
        <w:pStyle w:val="BookText"/>
        <w:rPr/>
      </w:pPr>
      <w:r>
        <w:rPr>
          <w:rFonts w:ascii="Amiri" w:hAnsi="Amiri" w:eastAsia="Amiri" w:cs="Amiri"/>
          <w:color w:val="111111"/>
          <w:sz w:val="28"/>
          <w:sz w:val="28"/>
          <w:szCs w:val="28"/>
          <w:rtl w:val="true"/>
          <w:lang w:bidi="ar-SA"/>
        </w:rPr>
        <w:t>أعضاء، ولا يجوز عليه الاعداد والاختلاف لأنّ اختلاف الأشياء من آيات وحدانيته مما دل به على نفسه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واحد لا نظير له ولا يشاركه في معنى الوحدانية غيره لأنّ كلَّ من كان له نظراء أو أشباه لم يكن واحداً في الحقيقة،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واحد الناس أي لا نظير له فيما يوصف به والله واحد لا من عدد لأنه عزّ و جلّ لا يعدُّ في الأجناس، ولكنّه واحد ليس له نظير؛ وقال بعض الحكماء في الواحد والأحد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لأنه متوحد، والأوّل لاثاني له ثم ابتدع الخلق كلهم محتاجاً بعضهم إلى بعض، و الواحد من العدد في الحساب ليس قبله شيء بل هو قبل كل عدد، والواحد كيف ما أردته أو جزأته لم يزد فيه شيء و لم ينقص منه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واحد فلم يزد عليه شيء و لم يتغيّر اللفظ عن الواحد فدلّ أنه لاشيء قبله، و إذا دلّ أنّه لاشيء قبله دلّ أنه محدث الشيء، وإذا كان هو مفني الشيء، دلّ أنّه لاشيء بعده فإذا لم يكن قبله شيء ولا بعده شيء فهو المتوحد بالأزل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أحد، و في الأحد خصوصيّة ليست في الواحد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واحد يجوز أن واحداً من الدواب أو الطير أو الوحوش أو الإنس لا يكون في الدار، و كان الواحد بعض الناس و غير الناس وإذا قلت ليس في الدار أحد فهو مخصوص للآدميين دون سائرهم؛ و الأحد ممتنع من الدخول في الضرب و العدد و القسمة و في شيء من الحساب، و هو متفرّد بالأحديّة، والواحد منقاد للعدد والقسمة وغيرهما داخل في الحساب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اثنان وثلاثة، فهذا العدد والقسمة و الواحد علّة العدد و هو خارج من العدد و ليس بعدد، و تقول واحد في اثنين أو ثلاثة فما فوقها، وتقول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بين اثنين أو ثلاثة لكلّ واحد من الاثنين واحد ونصف، و من الثلاثة ثلث فهذه القسمة، و الأحد ممتنع في هذه كلّها لا يقال أحد و اثنان ولا أحد في أحد، ولا يقال أحد بين اثنين، و الأحد والواحد و غيرهما من هذه الألفاظ كلّها مشتقة من الوحدة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السيّد، و من ذهب إلى هذا المعنى جاز له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صمداً، </w:t>
      </w:r>
    </w:p>
    <w:p>
      <w:pPr>
        <w:pStyle w:val="BookText"/>
        <w:rPr/>
      </w:pPr>
      <w:r>
        <w:rPr>
          <w:rFonts w:ascii="Amiri" w:hAnsi="Amiri" w:eastAsia="Amiri" w:cs="Amiri"/>
          <w:color w:val="111111"/>
          <w:sz w:val="28"/>
          <w:sz w:val="28"/>
          <w:szCs w:val="28"/>
          <w:rtl w:val="true"/>
          <w:lang w:bidi="ar-SA"/>
        </w:rPr>
        <w:t>و يقال للسيد المطاع في قومه الذي لا يقضون أمراً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علوته بحسام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حذيف فأنت السيّد الصمد</w:t>
      </w:r>
    </w:p>
    <w:p>
      <w:pPr>
        <w:pStyle w:val="BookText"/>
        <w:rPr/>
      </w:pPr>
      <w:r>
        <w:rPr>
          <w:rFonts w:ascii="Amiri" w:hAnsi="Amiri" w:eastAsia="Amiri" w:cs="Amiri"/>
          <w:color w:val="111111"/>
          <w:sz w:val="28"/>
          <w:sz w:val="28"/>
          <w:szCs w:val="28"/>
          <w:rtl w:val="true"/>
          <w:lang w:bidi="ar-SA"/>
        </w:rPr>
        <w:t>وللصمد معنى ثان و هو أنّه المصمود إليه في الحوائج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صمدت صمد هذا الأمر أي قصدت قصده، و من ذهب إلى هذا المعنى لم يجزله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صمداً لأنّه قد وصفه عزّ و جلّ بصفة من صفات فعله و هو مصيب أيضاً، و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بجسم ولاجوف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في معنى الصمد في تفسير قل هو الله أحد في هذا الكتاب معاني أخرى لم أحبّ إعادتها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والآخر معناهما أنّه الأوّل بغير ابتداء، والآخر بغير 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معناه إذا وجد المسموع كان له سامعاً، ومعنى ثان أنّه سميع الدعاء أي مجيب الدعاء، و أمّا السامع فإنّه يتعدّى إلى مسموع و يوجب وجوده، ولا يجوز فيه بهذا المعنى لم يزل و الباري عزّ وجلّ سميعٌ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معناه إذا كانت المبصرات كان لها مبصراً فلذلك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بصيراً، و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مبصراً لأنه يتعدّى إلى مبصر و يوجب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 و البصارة في اللغة مصدر البصيرة و بصر بصارة، و الله عزّ و جلّ بصير لذاته، و ليس وصفنا له تبارك و تعالى بأنه سميع بصير وصفاً بأنه عالم بل معناه ما قدمناه من كونه مدركاً، و هذه الصفة صفة كلّ حيّ لا آفة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القدير 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القدير و القاهر معناهما أنّ الأشياء لا تطيق الامتناع منه و مما يريد الإنفاذ فيها،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القادر من يصح منه الفعل إذا لم يكن في حكم الممنوع، و القهر الغلبة، والقدرة 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قدرة أي ملك فهو قدير قادر مقتدر، و قدرته على ما لم يوجد و اقتداره على إيجاده هو قهره و ملکه لها، و قد قال عزّ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الدين لم يوجد بعد،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 وجلّ قاهر لم يزل و معناه أنَّ الأشياء لا تطيق </w:t>
      </w:r>
    </w:p>
    <w:p>
      <w:pPr>
        <w:pStyle w:val="BookText"/>
        <w:rPr/>
      </w:pPr>
      <w:r>
        <w:rPr>
          <w:rFonts w:ascii="Amiri" w:hAnsi="Amiri" w:eastAsia="Amiri" w:cs="Amiri"/>
          <w:color w:val="111111"/>
          <w:sz w:val="28"/>
          <w:sz w:val="28"/>
          <w:szCs w:val="28"/>
          <w:rtl w:val="true"/>
          <w:lang w:bidi="ar-SA"/>
        </w:rPr>
        <w:t>الامتناع منه و مما يريد إنفاذه فيها، و لم يزل مقتدراً عليها، و لم تكن موجودة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و يوم الدين 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معناه القاهر، فالله العليّ ذو العلا و التعالي أي ذوالقدرة و القهر و الاقتدار،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الملك علوّاً، ويقال لكلّ شيء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علوّاً، و علا يعلى علاءاً والمعلاة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 الشرف، و هي من المعالي، و علو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العين و خفضها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من عليّة الناس و هو اسم و معنى الارتفاع و الصعود والهبوط عن الله تبارك و تعالى منفي و معنى ثان أنّه علي تعالى عن الأشباه والأنداد و عمّا خاضت فيه وساوس الجهال و ترامت إليه فكر الضلال فهو على متعال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العلى القاهر، ويؤيده قوله عزّ وجلّ لموسى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أي الغالب، و قوله عزّ و جلّ في تحريص المؤمنين على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 أنتم 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أي غلبهم واستولى عليهم، وقد قال الشاعر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علونا و استوينا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تركناهم صرعی لنسر و كاسر</w:t>
      </w:r>
    </w:p>
    <w:p>
      <w:pPr>
        <w:pStyle w:val="BookText"/>
        <w:rPr/>
      </w:pPr>
      <w:r>
        <w:rPr>
          <w:rFonts w:ascii="Amiri" w:hAnsi="Amiri" w:eastAsia="Amiri" w:cs="Amiri"/>
          <w:color w:val="111111"/>
          <w:sz w:val="28"/>
          <w:sz w:val="28"/>
          <w:szCs w:val="28"/>
          <w:rtl w:val="true"/>
          <w:lang w:bidi="ar-SA"/>
        </w:rPr>
        <w:t>و معنى ثان أنّه متعال عن الأشباه والأنداد أي متنزه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عما يشركون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معناه الكائن بغير حدوث و لافناء، و البقاء ضد الفناء، و بقي الشيء بقاءً،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منهم باقية ولا وقتهم من الله واقية، والدائم في صفاته هو الباقي أيضاً الذي لا يبيدو لا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مبدع البدائع و محدث الأشياء على غير مثال و احتذاء، و هو فعيل بمعنى مفعل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وجيع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 وقال الشاعر في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المسمع والبدع الشيء الذي يكون أوّلاً في كلّ أمر،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أي لست بأوّل مرسل، 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 الدين و غيره، و 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كفاك لم تخلقا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بخلها بدعة</w:t>
      </w:r>
    </w:p>
    <w:p>
      <w:pPr>
        <w:pStyle w:val="BookText"/>
        <w:rPr/>
      </w:pPr>
      <w:r>
        <w:rPr>
          <w:rFonts w:ascii="Amiri" w:hAnsi="Amiri" w:eastAsia="Amiri" w:cs="Amiri"/>
          <w:color w:val="111111"/>
          <w:sz w:val="28"/>
          <w:sz w:val="28"/>
          <w:szCs w:val="28"/>
          <w:rtl w:val="true"/>
          <w:lang w:bidi="ar-SA"/>
        </w:rPr>
        <w:t xml:space="preserve">فكف عن الخير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حطّ عن مائة سبعة</w:t>
      </w:r>
    </w:p>
    <w:p>
      <w:pPr>
        <w:pStyle w:val="BookText"/>
        <w:rPr/>
      </w:pPr>
      <w:r>
        <w:rPr>
          <w:rFonts w:ascii="Amiri" w:hAnsi="Amiri" w:eastAsia="Amiri" w:cs="Amiri"/>
          <w:color w:val="111111"/>
          <w:sz w:val="28"/>
          <w:sz w:val="28"/>
          <w:szCs w:val="28"/>
          <w:rtl w:val="true"/>
          <w:lang w:bidi="ar-SA"/>
        </w:rPr>
        <w:t xml:space="preserve">و أخرى ثلاثة آلافها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 مائيها لها شرعة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بأمر بديع أي مبدع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البارى معناه أنه بارى البرايا أي خالق الخلائق برأهم يبرأهم أي أي خلقهم يخلقهم، والبريئة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الخليقة و أكثر العرب على ترك همزها، و هي فعيلة بمعنى 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مأخوذة من بريت العود و منهم من يزعم أنه من البرىء و هو التراب أني خلقهم من التراب،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 معناه الكريم، وقد يحيىء أفعل في معنى الفعيل مثل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عليه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أي هيّن عليه، 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يصليها إلا الأشقى</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سيجنبها الأتقى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يعني بالأشق والأتقى الشقي والتي، وقد 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معناه أنه الظاهر بآياته التي أظهرها من شواهد قدرته و آثار حكمته، وبينات حجّته التي عجز الخلق عن إيداع أصغرها و إنشاء أيسرها و أحقرها عندهم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فليس شيء من خلقه إلا و هو شاهد له على وحدانيته من جميع جهاته و أعرض </w:t>
      </w:r>
    </w:p>
    <w:p>
      <w:pPr>
        <w:pStyle w:val="BookText"/>
        <w:rPr/>
      </w:pPr>
      <w:r>
        <w:rPr>
          <w:rFonts w:ascii="Amiri" w:hAnsi="Amiri" w:eastAsia="Amiri" w:cs="Amiri"/>
          <w:color w:val="111111"/>
          <w:sz w:val="28"/>
          <w:sz w:val="28"/>
          <w:szCs w:val="28"/>
          <w:rtl w:val="true"/>
          <w:lang w:bidi="ar-SA"/>
        </w:rPr>
        <w:t>تبارك و تعالى عن وصف ذاته فهو ظاهر بآياته محتجب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ظاهر غالب قادر على ما يشاء،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أي غالبين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معناه أنه قد بطن عن الأوهام فهو باطن بلا إحاطة لا يحيط به محيط لأنه قدم الفكر فخبت عنه، و سبق العلوم فلم تحط به وفات الأوهام فلم فلم تكتنهه، و حارت عنه الأبصار فلم تدركه، فهو باطن كلّ باطن و محتجب كل محتجب بطن بالذات، و ظهر و علا بالآيات فهو الباطن بلاحجاب و الظاهر بلااقتراب و معنى ثان أنه باطن كلّشى، أي خبيرٌ بصير بما يسرون و ما يعلنون وبكل ما ذراً وبطانة الرجل وليجته من القوم الذين يداخلهم و يداخلونه في دخلة أمره، و المعنى أنه عزّ و جلّ عالم بسرائرهم لا أنه عزّ وجلّ يبطن في شيء يواريه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معناه أنّه الفعّال المدبّر، و هو حي لنفسه لا يجوز عليه الموت والفناء، و ليس يحتاج إلى حياة بها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معناه أنه عالم، والحكمة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ومنه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معنى ثان أنه محكم و أفعاله محكمة متقنة من الفساد و قد حكمته وأحكمته لغتان و حكمة اللجام سميت بذلك لأنها تمنعه من الجري الشديد، و هو ما أحاطت بحنكه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معناه أنه عليم بنفسه عالم بالسرائر مطلع على الضمائر لا تخفى عليه خافية، ولا يعزب عنه مثقال ذرّة، علم الأشياء قبل حدوثها و بعد ما أحدثها، سرها و علانيتها، ظاهرها وباطنها، و في علمه عزّ و جلّ بالأشياء على خلاف علم الخلق دليل على أنّه تبارك و تعالى بخلافهم في جميع معانيهم والله عالم لذاته، والعالم من يصح منه الفعل المحكم المتقن،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الأشياء بعلم، كما لا يثبت معه قديم غيره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ذات </w:t>
      </w:r>
    </w:p>
    <w:p>
      <w:pPr>
        <w:pStyle w:val="BookText"/>
        <w:rPr/>
      </w:pPr>
      <w:r>
        <w:rPr>
          <w:rFonts w:ascii="Amiri" w:hAnsi="Amiri" w:eastAsia="Amiri" w:cs="Amiri"/>
          <w:color w:val="111111"/>
          <w:sz w:val="28"/>
          <w:sz w:val="28"/>
          <w:szCs w:val="28"/>
          <w:rtl w:val="true"/>
          <w:lang w:bidi="ar-SA"/>
        </w:rPr>
        <w:t>عالمة، و هكذا يقال في جميع صفات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معناه أنه حليم عمّن عصاه، لا يعجل عليهم بعقوبة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معناه الحافظ و هو فعيل بمعنى فاعل و معناه أنه يحفظ الأشياء و يصرف عنها البلاء، ولا يوصف بالحفظ على معنى العلم لأنا نوصف بحفظ القرآن والعلوم على المجاز، و المراد بذلك أنا إذا علمناه لم يذهب عنا كما إذا حفظنا الشيء لم يذهب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معناه المحق، و يوصف به توسعاً لأنه مصدر، و 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المستغيثين ومعنى ثان يراد به أنّ عبادة الله هي الحق، وعبادة غيره هي الباطل، و يؤيد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 ما يدعون من دونه الباطل</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أي يبطل و يذهب ولا يملك لأحد ثواباً ولا عقاباً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الحسيب معناه المحصي لكلّ شيء العالم، به لايخفى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ثان أنّه المحاسب لعباده، يحاسبهم بأعمالهم و يجازيهم عليها، و هو فعيل على معنى مفاعل مثل جليس و مجالس و معنى ثالث أنّه الكافي والله حسبي و حسبك أي كافينا، و أحسبني هذا الشيء أي كفاني و أحسبته أي أعطيته حتى قال حسبی، و منه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ربّك عطاءاً حساباً</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أي كافياً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معناه المحمود و هو فعيل في معنى مفعول،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الذم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فلاناً إذا رضيت فعله و نشرته في الناس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معناه العالم،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كأَنَّك حق عنها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أي يسألونك عن الساعة كأنك عالم بوقت مجيئها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ثان أنه اللطيف، والحفاية مصدر؛ الحفیّ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 المحتفي بك ببرك و بلطفك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المالك، وكلّ من ملك شيئاً فهو ربه، و منه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أي إلى سيّدك و مليكك، وقال قائل يوم حنين لإن يربّني رجل من قريش أحبّ إلى من أن يربنى رجل من هوازن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يملكني و يصير لي رباً و مالكاً، ولا يقال لمخلوق الربّ بالألف واللام لأنَّ الألف واللام دالتان على العموم، وإنّما يقال للمخلوق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كذا فيعرّف بالإضافة لأنه لا يملك غيره فينسب إلى ملكيّته و الربانيون نسبوا إلى التاله العبادة للربّ في معنى الربوبيّة له، و الربّيُّون الذين صبروا مع الأنبياء عليهم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معناه الواسع الرحمة على عباده يعمّهم بالرزق والإنعام عليهم؛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تبارك وتعالى في الكتب لاسمي له فيه؛ ويقال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القلب ولا يقال رحمن لأنَّ الرحمن يقدر على كشف البلوى، ولا يقدر الرحيم من خلقه على ذلك، وقد جوّز قوم أن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وأرادوا به الغاية في الرحمة، وهذا خطأ،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العالم و الرحيم هو للمؤمنين خاصة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معناه أنه رحيم بالمؤمنين يخصهم برحمته في عاقبة أمرهم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والرحمن والرحيم اسمان مشتقان من الرحمة على وزن ندمان و نديم و معنى الرحمة النعمة و الراحم المنعم، كما قال عزّ و جلّ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يعني نعمة عليهم، ويقال للقرآن هدى و رحمة؛ وللغيث رحمة يعني نعمة، و ليس معنى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لأنَّ الرقّة عن الله عزّ و جلّ منفية، و إنّما سمي رقيق القلب من الناس رحيماً لكثرة ما يوجد الرحمة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رحم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مرحمة وبرّ، والمرحمة الرحمة،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مرحمةً و رحمةً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 معناه الخالق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 الله الخلق و برأهم أي خلقهم،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الذريَّة منه اشتق اسمها كأنهم ذهبوا إلى أنها خلق الله عزّ و جلّ خلقها من الرجل، و أكثر العرب على ترك همزها، وإنّما تركوا الهمز في هذا المذهب لكثرة تردّدها في أفواههم كما تركوا همزة البرية و همزة بريء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يزعم أنها من ذروت أو ذريت معاً يريد أنّه قد كترهم و بنّهم فى الأرض بنا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معناه أنه عزّ و جلّ يرزق عباده برهم و فاجرهم رزقاً؛ بفتح الراء رواية من العرب، و لو أرادوا المصدر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ارتزق الجند رزقة واحدة أي أخذوه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معناه الحافظ، و هو فعيل بمعنى فاعل و رقيب القوم حارسهم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الرؤوف معناه الرحيم،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الرائي معناه العالم و الرؤية العلم و معنى ثان أنّه المبصر، ومعنى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الإبصار، ويجوز في معنى العلم لم يزل رائياً، و لا يجوز ذلك في معنى الإبصار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معناه المسلّم، و هو توسع لان السلام مصدر، والمراد به أن السلامة تنال من قبله و السّلام و السلامة مثل الرضا و الرضاة واللذاذ واللذاذة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يوصف بهذه الصفة لسلامته ممّا يلحق الخلق من العيب و النقص والزوال و الانتقال و الفناء والموت، 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دارالسلام عند ربّهم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 و داره الجنّة، ويجوز أن يكون سماها سلاماً لأنَّ الصائر إليها يسلم فيها من كلّ ما يكون في الدنيا من مرض و وصب و موت و هرم و أشباه ذلك، فهي دار السلامة من الآفات و العاهات 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فسلامة لك منهم أي </w:t>
      </w:r>
    </w:p>
    <w:p>
      <w:pPr>
        <w:pStyle w:val="BookText"/>
        <w:rPr/>
      </w:pPr>
      <w:r>
        <w:rPr>
          <w:rFonts w:ascii="Amiri" w:hAnsi="Amiri" w:eastAsia="Amiri" w:cs="Amiri"/>
          <w:color w:val="111111"/>
          <w:sz w:val="28"/>
          <w:sz w:val="28"/>
          <w:szCs w:val="28"/>
          <w:rtl w:val="true"/>
          <w:lang w:bidi="ar-SA"/>
        </w:rPr>
        <w:t>تخبرك عنهم سلامة، والسلامة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 السداد أيضاً،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أي سداداً و صواباً،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الصواب من القول سلاماً لأنّه يسلم من العيب والإثم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معناه المصدّق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في اللغة، يدلّ على ذلك قوله عزّ و جلّ حكايةً عن إخوة يوسف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 و لو كنا صادقين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فالعبد مؤمن مصدّق بتوحيد الله و آياته و الله مؤمن مصدّق لما وعده و محققه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محقق حقق وحدانيته بآياته عند خلقهم و عرفهم حقيقته لما أبدى علاماته و أبان من بيناته و عجائب تدبيره و لطائف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ثالث أنه آمنهم من الظلم والجور،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الباري عزّ وجلّ مؤمناً لأنه يؤمن من عذابه من أطاعه، وسمّى العبد مؤمناً لأنه يؤمن على الله فيجيز الله أمانه،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يأتمنه المسلمون على أموالهم ودمائهم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معناه الشاهد، و هو كقوله عزّ و جلّ و مهيمناً عليه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أي شاهداً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ثان أنّه اسم مبنى من الأمين، والأمين اسم من أسماء الله عزّ و جلّ كما بني المبيطر من البيطر و البيطار، وكان الأصل فيه مؤيمناً فقلبت الهمزة هاء اً كما قلبت همزة أرقت و أيهات فقيل هرقت و هيهات و أمين اسم من أسماء الله عزّ وجلّ، و من طوّل الألف أراد يا أمين فأخرجه مخرج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يا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من أسماء الله عزّ و جلّ في الكتب السابقة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معناه أنه لا يعجزه شيء ولا يمتنع شيء أراده فهو قاهر للأشياء غالب غير مغلوب و قد يقال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غلب سلب و قوله عزّ و جلّ حكايةً </w:t>
      </w:r>
    </w:p>
    <w:p>
      <w:pPr>
        <w:pStyle w:val="BookText"/>
        <w:rPr/>
      </w:pPr>
      <w:r>
        <w:rPr>
          <w:rFonts w:ascii="Amiri" w:hAnsi="Amiri" w:eastAsia="Amiri" w:cs="Amiri"/>
          <w:color w:val="111111"/>
          <w:sz w:val="28"/>
          <w:sz w:val="28"/>
          <w:szCs w:val="28"/>
          <w:rtl w:val="true"/>
          <w:lang w:bidi="ar-SA"/>
        </w:rPr>
        <w:t>عن الخصمين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عزّني في الخطاب</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أي غلبني في مجاوبة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ثان أنه الملك، و يقال للملك العزيز كما قال إخوة يوسف ليوسف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المراد به يا أيُّها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معناه القاهر الذي لا ينال و له التجبر و الجبروت أي التعظم والعظمة، ويقال للنخلة التي لا تنال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 أن تجبر إنساناً على ما يكرهه قهراً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جبرته على ما ليس كذا وكذا،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أمر بين أمرين عنى بذلك أنَّ الله تبارك و تعالى لم يجبر عباده على المعاصي و لم يفوّض إليهم أمر الدين حتى يقولوا بآرائهم و مقائيسهم، فإنّه عزّ و جلّ قد حد و وظف و شرع و فرض و سنّ وأكمل لهم الدين فلا تفويض مع التحديد و التوظيف و الشرع و الفرض و السنة و إكمال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مأخوذ من الكبرياء و هو اسم للتكبر و التعظم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معناه الملك و يقال لملك القوم و 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قد سادهم يسودهم و قيل لقيس بن عاصم بم سدت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الندى و كف الأذى و نصر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العرب،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على سيّد العرب،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افترضت طاعته كما افترضت طاعتي و قد أخرجت هذا الحديث مسنداً في كتاب معاني الأخبار فعلى معنى هذا الحديث السيد هو الملك الواجب الطاعة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هو حرف مبني على فعول، وليس في كلام العرب فقُول إلا سبوح قدوس، و معناهما واحد، وسبحان الله تنزيهاً له عن كلّ ما لا ينبغي أن يوصف به، و نصبه لأنه في موضع فعل على معنى تسبيحاً الله يريد سبحت تسبيحاً، ويجوز أن يكون نصباً على </w:t>
      </w:r>
    </w:p>
    <w:p>
      <w:pPr>
        <w:pStyle w:val="BookText"/>
        <w:rPr/>
      </w:pPr>
      <w:r>
        <w:rPr>
          <w:rFonts w:ascii="IRNazanin" w:hAnsi="IRNazanin" w:eastAsia="IRNazanin"/>
          <w:color w:val="111111"/>
          <w:sz w:val="28"/>
          <w:sz w:val="28"/>
          <w:szCs w:val="28"/>
          <w:rtl w:val="true"/>
          <w:lang w:bidi="fa-IR"/>
        </w:rPr>
        <w:t>الظرف و معناه نسبّح الله و سبّحوا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معناه الشاهد بكل مكان صانعاً و مدبّراً على أن المكان مكان لصنعه و تدبيره لا على أنّ المكان مكان له لأنّه عزّ و جلّ كان ولا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معناه أنه صادق في وعده، ولا يبخس ثواب من يفي بعهده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 معناه أنه صانع كلّ مصنوع أي خالق كل مخلوق، و مبدع جميع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دال على أنه لا يشبه شيئاً من خلقه لأنا لم نجد فيما شاهدنا فعلاً يشبه فاعله لأنهم أجسام أفعالهم غير أجسام والله تعالى عن أن يشبه أفعاله، وأفعاله لحم ودم و عظم و شعر و عصب و عروق و أعضاء و جوارح و أجزاء و نور و ظلمة و أرض و سماء و شجر و حجر و غير ذلك من صنوف الخلق، وكلّ ذلك فعله و صنعه عزّ وجلّ، و جميع ذلك دليل على وحدانیته شاهد عی انفراده و على أنه بخلاف خلقه و أنّه لا شريك له و قال بعض الحكماء في هذا المعنى و هو يصف النرجس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في جفون في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فأجاد صنعتها المليك</w:t>
      </w:r>
    </w:p>
    <w:p>
      <w:pPr>
        <w:pStyle w:val="BookText"/>
        <w:rPr/>
      </w:pPr>
      <w:r>
        <w:rPr>
          <w:rFonts w:ascii="Amiri" w:hAnsi="Amiri" w:eastAsia="Amiri" w:cs="Amiri"/>
          <w:color w:val="111111"/>
          <w:sz w:val="28"/>
          <w:sz w:val="28"/>
          <w:szCs w:val="28"/>
          <w:rtl w:val="true"/>
          <w:lang w:bidi="ar-SA"/>
        </w:rPr>
        <w:t xml:space="preserve">بأبصار التغنّج طامحات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حداقها ذهب سبيك</w:t>
      </w:r>
    </w:p>
    <w:p>
      <w:pPr>
        <w:pStyle w:val="BookText"/>
        <w:rPr/>
      </w:pPr>
      <w:r>
        <w:rPr>
          <w:rFonts w:ascii="Amiri" w:hAnsi="Amiri" w:eastAsia="Amiri" w:cs="Amiri"/>
          <w:color w:val="111111"/>
          <w:sz w:val="28"/>
          <w:sz w:val="28"/>
          <w:szCs w:val="28"/>
          <w:rtl w:val="true"/>
          <w:lang w:bidi="ar-SA"/>
        </w:rPr>
        <w:t xml:space="preserve">على غصن الزمرد مخبرات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معناه أنّه متنزه عن الأشباه والأنداد و الأضداد و الأمثال و الحدود و الزوال و الانتقال، ومعاني الخلق من العرض و الطول و الأقطار و الثقل و الخفّة و الدقة و الغلظ و الدخول والخروج والملازقة والمباينة و الرائحة والطعم واللون و المجسّة و الخشونة واللين و الحرارة والبرودة و الحركة والسكون و الاجتماع و الافتراق و التمكن في مكان دون مكان لأنَّ جميع ذلك محدث مخلوق و عاجز ضعيف من جميع الجهات دليل على محدث أحدثه و صانع صنعه قادر قويّ طاهر عن معانيها لا يشبه شيئاً منها لأنها دلّت من جميع جهاتها على صانع صنعها و محدث أحدثها، و أوجبت على جميع ما غاب عنها من </w:t>
      </w:r>
    </w:p>
    <w:p>
      <w:pPr>
        <w:pStyle w:val="BookText"/>
        <w:rPr/>
      </w:pPr>
      <w:r>
        <w:rPr>
          <w:rFonts w:ascii="Amiri" w:hAnsi="Amiri" w:eastAsia="Amiri" w:cs="Amiri"/>
          <w:color w:val="111111"/>
          <w:sz w:val="28"/>
          <w:sz w:val="28"/>
          <w:szCs w:val="28"/>
          <w:rtl w:val="true"/>
          <w:lang w:bidi="ar-SA"/>
        </w:rPr>
        <w:t>أشباهها و أمثالها أن يكون دالة على صانع صنعها 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معناه الحكم بالعدل و الحق و سمي به توسعاً لأنه مصدر والمراد به العادل، والعدل من الناس المرضى قوله و فعله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اسم مشتق من العفو على وزن فعول،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الشيء، إذا امتحى و ذهب و درس و عفوته أنا إذا محوته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أي محا الله عنك إذنك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اسم مشتق من المغفرة و هو الغافر الغفّار وأصله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والستر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أغفر من هذا أي أستر، و غفر الخز و الصوف ما علا فوق الثوب منهما كالزئبر، يسمّى غفراً لأنه ستر الثوب، و يقال لجنة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 لأنها تستر الرأس، 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 لعبده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معناه أنه الغني بنفسه عن غيره و عن الاستعانة بالآلات والأدوات و غيرها، و الأشياء كلا سوى الله عزّ و جلّ متشابة في الضعف والحاجة فلا يقوم بعضها إلا ببعض ولا يستغني بعضها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 معناه المغيث سمي به توسعاً لأنه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معناه الخالق فطر الخلق أي خلقهم، وابتدأ صنعة الأشياء و ابتدعها فهو فاطرها أي خلقها و مبدعها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معناه أنّه المتفرّد بالربوبية و الأمر دون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موجود وحده لا موجود معه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 معناه أنه الحاكم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خير الفاتحين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الفتاح العليم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الفالق اسم مشتق من الفلق و معناه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فلق فيه، و فلقت الفستقة فانقلقت و خلق الله تبارك و تعالى كلّ شيء فانفلق عن جميع ما خلق، فلق الأرحام فانفلقت عن الحيوان و فلق الحب و النوى فانفلقا عن النبات و فلق الأرض فانفلقت عن كلّ ما أخرج منها هو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صدعها فانصدعت، و فلق الظلام فانفلق عن الإصباح، و فلق السماء فانفلقت عن القطر، و فلق البحر لموسى على نبیّنا و آله و علیه السّلام فانفلق فكان كل فرق منه كالطود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معناه المتقدم للأشياء كلّها، وكلّ متقدم لشيء يسمّي قديماً إذا بولغ في الصوف، ولكنّه سبحانه قديم لنفسه بلا أوّل ولا نهاية، وسائر الأشياء لها أوّل ونهاية، و لم يكن لها هذا الاسم في بدئها فهي قديمة من وجه و محدثة من وجه،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معناه أنه الموجود لم يزل، و إذا قيل لغيره أنّه قديم كان على المجاز لأنّ غيره محدث ليس بقديم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هو مالك الملك قد ملك كل شيء، والملكوت ملك الله عزّ وجلّ زيدت فيه التاء كما زيدت في رهبوت و رحموت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رهبوت خير من رحموت أي لأن ترهب خير من أن ترحم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معناه الطاهر، والتقديس التطهير و التنزيه، وقوله عزّ وجلّ حكاية عن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نسبح بحمدك نقدس لك</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أي ننسبك إلى الطهارة و نسبحك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نسبح بحمدك و نقدس لك بمعنى واحد و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القدس من الأدناس </w:t>
      </w:r>
    </w:p>
    <w:p>
      <w:pPr>
        <w:pStyle w:val="BookText"/>
        <w:rPr/>
      </w:pPr>
      <w:r>
        <w:rPr>
          <w:rFonts w:ascii="Amiri" w:hAnsi="Amiri" w:eastAsia="Amiri" w:cs="Amiri"/>
          <w:color w:val="111111"/>
          <w:sz w:val="28"/>
          <w:sz w:val="28"/>
          <w:szCs w:val="28"/>
          <w:rtl w:val="true"/>
          <w:lang w:bidi="ar-SA"/>
        </w:rPr>
        <w:t>التي تكون في الدنيا و الأوصاب والأوجاع و أشباه ذلك؛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القدوس من أسماء الله عزّ و جلّ في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معناه معروف، و هو القويُّ بلا معاناة ولا 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معناه الجيب، و يؤيد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معنى ثان أنه عالم بوساوس القلوب، لاحجاب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مسافة، ويؤيّد هذا المعنى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فهو قريب من غير مماسة، بائن من خلقه بغير طريق ولا مسافة بل هو على المفارقة لهم في المخالطة و المخالفة لهم في المشابهة؛ وكذلك التقرّب إلى الله ليس من جهة الطرق والمسائف إنما هو من جهة الطاعة و حسن العبادة فالله تبارك و تعالى قريب دان دنوه من غير تنقل لأنه ليس باقتطاع المسائف يدنو، ولاباجتياز الهواء يعلو كيف و قد كان قبل السفل والعلو، وقبل أن يوصف بالعلوّ و الدنوّ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 و القيام هما فيعول و فيعال من قمت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وليته بنفسك و تولّيت حفظه و إصلاحه وتقديره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ديور ولاديار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اسم مشتق من القبض و للقبض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قبضي و هذه الضيعة في قبضي، ومنه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القيمة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هذا كقول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الملك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يومئذ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منها إفناء الشيء، و من ذلك قولهم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الله إليه،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 عليه دليلاً ثم قبضناه إلينا قبضاً يسيراً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فالشمس </w:t>
      </w:r>
    </w:p>
    <w:p>
      <w:pPr>
        <w:pStyle w:val="BookText"/>
        <w:rPr/>
      </w:pPr>
      <w:r>
        <w:rPr>
          <w:rFonts w:ascii="Amiri" w:hAnsi="Amiri" w:eastAsia="Amiri" w:cs="Amiri"/>
          <w:color w:val="111111"/>
          <w:sz w:val="28"/>
          <w:sz w:val="28"/>
          <w:szCs w:val="28"/>
          <w:rtl w:val="true"/>
          <w:lang w:bidi="ar-SA"/>
        </w:rPr>
        <w:t>لا يقبض بالبراجم والله تبارك و تعالى قابضها و مطلقها، و من هذا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 يبسط وإليه ترجعون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فهو باسط على عباده فضله و قابض ما يشاء من عائدته و أياديه،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البراجم أيضاً، و هو عن الله تعالى ذكره منفي، و لو كان القبض و البسط الذي ذكره الله عزّ و جلّ من قبل البراجم لما جاز أن يكون في وقت واحد قابضاً و باسطاً لاستحالة ذلك، والله تعالى ذكره في كلّ ساعة يقبض الأنفس و يبسط الرزق و يفعل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معناه المنعم المفضل، قد بسط على عباده فضله وإحسانه و أسبغ عليهم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اسم مشتق من القضاء، ومعنى القضاء من الله عزّ وجلّ ثلاثة أوجه فوجه منها هو الحكم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القاضي على فلان بكذا أي حكم عليه به و ألزمه إيَّاه،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وجه منها هو الخبر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أي أخبرناهم بذلك على لسان النبيّ، و وجه منها هو الإتمام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 في يومين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منه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فلان حاجتي يريد أنه أتم حاجتي على ما 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المجيد معناه الكريم العزيز،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أي كريم عزيز، والمجد في اللغة نيل الشرف، و مجد الرجل و أمجد لغتان و أمجده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فعاله و معنى ثان أنه مجيد ممجد مجده خلقه أي عظّموه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معناه الناصر، ينصر المؤمنين و يتولى نصرهم على عدوّهم، و يتولى ثوابهم وكراماتهم، وولي الطفل هو الذي يتولى إصلاح شأنه، والله ولي المؤمنين و هو </w:t>
      </w:r>
    </w:p>
    <w:p>
      <w:pPr>
        <w:pStyle w:val="BookText"/>
        <w:rPr/>
      </w:pPr>
      <w:r>
        <w:rPr>
          <w:rFonts w:ascii="Amiri" w:hAnsi="Amiri" w:eastAsia="Amiri" w:cs="Amiri"/>
          <w:color w:val="111111"/>
          <w:sz w:val="28"/>
          <w:sz w:val="28"/>
          <w:szCs w:val="28"/>
          <w:rtl w:val="true"/>
          <w:lang w:bidi="ar-SA"/>
        </w:rPr>
        <w:t xml:space="preserve">مولاهم وناصرهم، والمولى في وجه آخر هو الأولى، 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وذلك على إثر كلام قد تقدّمه و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أي من كنت أولى به منه بنفسه فعلى مولاه أي أولى به منه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معناه المعطى المنعم،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تسكثر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معناه أنه محيط بالأشياء عالم بها كلها، وكلّ من أخذ شيئاً كله أو بلغ علمه أقصاه فقد أحاط به، و هذا على التوسع لأنّ الإحاطة في الحقيقة إحاطة الجسم الكبير بالجسم الصغير من جوانبه كإحاطة البيت بما فيه وإحاطة السور بالمدن، و لهذا المعنى سمّى الحائط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يحتمل أن يكون نصباً على الظرف معناه مستولياً مقتدراً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أحيط بهم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فسمّاه إحاطةً لهم لأنَّ القوم إذا أحاطوا بعدوّهم لم يقدر العدوّ على التخلّص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معناه الظاهر البين حكمته المظهر لها بما أبان من بيناته و آثار قدرته و يقال بان الشيء و أبان و استبان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المقيت معناه الحافظ الرقيب،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القدير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هو اسم مشتق من التصوير، يصوّر الصور في الأرحام كيف يشاء، فهو مصوّر كل صورة، وخالق كلّ مصوّر في رحم و مدرك ببصر و متمثل في نفس، و ليس الله تبارك و تعالى بالصورة والجوارح يوصف ولا بالحدود والأبعاض يعرف، ولا في سعه الهواء بالأوهام يطلب، و لكن بالآيات يعرف وبالعلامات و الدلالات يحقق، و بها </w:t>
      </w:r>
    </w:p>
    <w:p>
      <w:pPr>
        <w:pStyle w:val="BookText"/>
        <w:rPr/>
      </w:pPr>
      <w:r>
        <w:rPr>
          <w:rFonts w:ascii="Amiri" w:hAnsi="Amiri" w:eastAsia="Amiri" w:cs="Amiri"/>
          <w:color w:val="111111"/>
          <w:sz w:val="28"/>
          <w:sz w:val="28"/>
          <w:szCs w:val="28"/>
          <w:rtl w:val="true"/>
          <w:lang w:bidi="ar-SA"/>
        </w:rPr>
        <w:t>يوقن و بالقدرة العظمة والجلال و الكبرياء يوصف لأنه ليس له في خلقه شبيه ولا في بريّته 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معناه العزيز، يقال فلان أكرم على من فلان أي أعزّ منه ومنه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وكذلك قوله عوجل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الجواد المفضل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كريم أي جواد و قوم كرام أي أجواد، وكريم و كرم مثل أديم و أدم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السيد يقال لسيّد القوم كبيرهم، و الكبرياء اسم للتكبر والتعظم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اسم مشتق من الكفاية، وكلّ من توكل عليه كفاه، ولا يلجئه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معناه المفرّج يجيب المضطر إذا دعاه ويكشف السوء، و الكشف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شيئاً عما يواريه و يغطّيه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معناه الفرد، وكلّ شيء كان فرداً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معناه المنير،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أي منير لهم و آمرهم و هاديهم فهم يهتدون به في مصالحهم كما يهتدون في النور الضياء و هذا توسع،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و الله عزّ وجلّ متعال عن ذلك علوّاً كبيراً لأنَّ الأنوار محدثة، و محدثها قديم لا يشبهه شيء، وعلى سبيل التوسع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نور، لأنَّ الناس يهتدون به في دينهم كما يهتدون بالضياء في مسالكهم، و لهذا المعنى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 معروف و هو من الهبة يهب لعباده ما يشاء و يمن عليهم بما يشاء، و 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النصير بمعنى واحد،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الغني و السعة الغنى،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يعطي من سعة أي من غنى والوسع جدة الرجل وقدرة ذات يده،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قدر وسعك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 فعول بمعنى مفعول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هيوب بمعنى مهيب يراد به أنه مودود محبوب،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فعول بمعنى فاعل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بمعنى غافر أي يودُّ عباده الصالحين و يحبّهم، والود والوداد مصدر المودة، وفلان ودك و وديدك أي حبّك وحبيبك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معناه أنه عزّ اسمه يهديهم للحقِّ، و الهدى من الله عزّ و جلّ على ثلاثة أوجه فوجه هو الدلالة قد دلّهم جميعاً على الدين والثاني هو الإيمان، والايمان هدى من الله عزّ و جلّ كما أنّه 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هو النجاة وقد بيّن الله عزّ و جلّ أنه سيهدي المؤمنين بعد وفاتهم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قتلوا في سبيل الله فلن يضل أعمالهم سيهديهم ويصلح بالهم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ولا يكون الهدى بعد الموت والقتل إلّا الثواب والنجاة، وكذلك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يهديهم ربهم بإيمانهم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هو ضد الضلال الذي هو عقوبة الكافر،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أي يهلكهم و يعاقبهم و هو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أي أهلك أعمالهم و أحبطها بكفرهم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 معناه يفي بعهدهم و يوفي بعهده،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وفي و موف، و قد وفيت بعهدك و أوفيت و لغتان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معناه المتولّي أي القائم بحفظنا، وهذا هو معنى الوكيل على المال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ثان أنّه المعتمد و الملجأ والتوكل الاعتماد عليه و الالتجاء إليه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معناه أنّ كلّ من ملكه الله شيئاً يموت و يبقى ما كان في ملكه و </w:t>
      </w:r>
    </w:p>
    <w:p>
      <w:pPr>
        <w:pStyle w:val="BookText"/>
        <w:rPr/>
      </w:pPr>
      <w:r>
        <w:rPr>
          <w:rFonts w:ascii="Amiri" w:hAnsi="Amiri" w:eastAsia="Amiri" w:cs="Amiri"/>
          <w:color w:val="111111"/>
          <w:sz w:val="28"/>
          <w:sz w:val="28"/>
          <w:szCs w:val="28"/>
          <w:rtl w:val="true"/>
          <w:lang w:bidi="ar-SA"/>
        </w:rPr>
        <w:t>يملكه إلا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معناه الصادق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فلان وبرّ، ويقال برّت يمين فلان إذا صدقت وأبرّها الله أي أمضاها على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معناه أنّه يبعث من في القبور و يحييهم و ينشرهم للجزاء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معناه أنه يقبل التوبة و يعفو عن الحوبة إذا تاب منها العبد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العبد إلى الله عزّ و جلّ فهو تائب توّاب إليه، و تاب الله عليه أي قبل توبته فهو توّاب عليه و التؤب التوبة، ويقال اتأب فلان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استحيى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بطعام تؤبة أي لا يحتشم منه ولا يستحيى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معناه السيّد يقال لسيد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جليلهم و عظيمهم و جلّ جلال الله فهو الجليل، ذو الجلال والإكرام،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فلان في عيني أي عظم، و أجللته أي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معناه المحسن المنعم الكثير الإنعام و الإحسان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السخي من الناس يجود جوداً، و رجل جواد و قوم أجواد وجود أي أسخياء، ولا يقال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لأن أصل السخاوة راجع إلى اللين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سخاوية و قرطاس 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ليناً، وسمّي السخي سخيّاً للينه عند الحوائج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معناه العالم، و الخبر و الخبير في اللغة واحد، و الخبر علمك بالشيء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به خبر أي علم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معناه الخلّاق خلق الخلائق خلقاً وخليقة، و الخليقة الخلق، و الجمع الخلائق والخلق في اللغة تقديرك الشيء يقال في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خلقت فريت لا كمن يخلق ولا يفري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قول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مخلوقة خلق تقدير لاخلق تكوين، و خلق عیسی علی نبینا و آله و علیه السّلام من الطين كهيئة الطير هو خلق تقدير أيضاً، و مكوّن الطير وخالقه فى الحقيقة الله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الناصرين و خير الراحمين معناه أنه فاعل الخير إذا كثر ذلك منه سمي خيراً توسعاً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 هو الذي يدين العباد و يجزيهم بأعمالهم، والدين الجزاء، ولا تجمع لأنه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يدين ديناً، ويقال في مثل كما تدين تدان أي كما تجزي تجزى،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يدين الفتى يوماً يدان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الثوم لا يقلعه ريحاناً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و الشاكر معناهما أنه يشكر للعبد عمله، و هو توسع لأنّ الشكر في اللغة عرفان الإحسان، و هو المحسن إلى عباده المنعم عليهم لكنَّه سبحانه لما كان محازياً للمطيعين على طاعتهم جعل مجازاته شكراً لهم على المجاز، كما سميت مكافاة المنعم شكراً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معناه انسیّد و سيّد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عظيمهم و جليلهم؛ و معنى ثان أنه يوصف بالعظمة لغلبته على الأشياء وقدرته عليها، و لذلك كان الواصف بذلك معظماً، و معنى ثالث أنّه عظيم لأنّ ما سواه كله ذليل خاضع فهو عظيم السلطان عظيم الشأن؛ و معنى رابع أنّه المجيد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فلان في المجد عظامة، و العظامة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العظيم، والعظمة من التجبّر، و ليس معنى العظيم ضخم طويل عريض ثقيل لأنّ هذه المعاني معانى الخلق وآيات الصنع و الحدث و هي عن الله تبارك و تعالى منفيَّة، وقد روي في الخبر أنه سمي العظيم لأنه خالق الخلق العظيم وربّ العرش العظيم و خالقه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معناه أنّه لطيف بعباده فهو لطيف بهم بار بهم منعم عليهم، و اللطف البر والتكرمة،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لطيف بالناس باربهم يبرهم ويلطفهم إلطافاً؛ و معنى ثان أنه لطيف في تدبيره و فعله يقال فلان لطيف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معنى اللطيف هو أنه الخالق للخلق اللطيف كما أنّه سمّي العظيم لأنه الخالق للخلق العظيم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معناه معروف و هو من الشفاء كما قال الله عزّ و جلّ حكاية عن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فجملة هذه الأسماء الحسنى تسعة وتسعون اسماً، و أمّا تبارك فهو من البركة، و هو عزّ و جلّ ذو بركة، و هو فاعل البركة وخالقها و جاعلها في خلقه، و تبارك و تعالى عن الولد و الصاحبة و الشريك و عما يقول الظالمون علوّاً كبيراً،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إنما عنى به أنّ الله الذي يدوم بقاؤه ويبقى نعمه و يصير ذكره بركة على عباده و استدامة لنعم الله عندهم هو الذي أنزل الفرقان على عبده ليكون للعالمين نذيراً و الفرقان هو القرآن، و إنّما سماه فرقاناً لأن الله عزّ و جلّ فرّق به بين الحق و الباطل، و عبده الذي نزل عليه بذلك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 عبداً لئلا يتخذ ربّاً معبوداً، وهذا ردّ على من يغلو فيه، وبيّن عزّ و جلّ أنه نزل عليه ذلك لينذر به العالمين و ليخوّفهم به من معاصي الله و أليم عقابه، والعالمون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السموات و الأرض و لم يتخذ ولداً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كما قالت النصارى إذ أضافوا إليه الولد كذباً عليه و خروجاً من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في الملك و 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يعنى أنّه خلق الأشياء كلّها على مقدار يعرفه، وأنه لم يخلق شيئاً من ذلك على سبیل سهو ولا على غفلة ولا على تنحيب ولا على مجازفة بل على المقدار الذي يعلم أنه صواب من تدبيره، و أنه استصلاح لعباده في أمر دينهم، وأنه عدل منه على خلقه لأنه لولم يخلق ذلك على مقدار يعرفه على سبيل ما وصفنا لوجد ذلك التفاوت و الظلم والخروج عن الحكم وصواب التدبير إلى العبث و إلى الظلم والفساد كما يوجد مثل ذلك في فعل خلقه الذين ينحبون في أفعالهم و يفعلون في ذلك ما لا يعرفون مقداره؛ و لم يعن بذلك أنه خلق لذلك تقديراً فعرف به مقدار ما يفعله ثمّ فعل أفعاله بعد ذلك لأن ذلك إنمّا يوجد في فعل </w:t>
      </w:r>
    </w:p>
    <w:p>
      <w:pPr>
        <w:pStyle w:val="BookText"/>
        <w:rPr/>
      </w:pPr>
      <w:r>
        <w:rPr>
          <w:rFonts w:ascii="Amiri" w:hAnsi="Amiri" w:eastAsia="Amiri" w:cs="Amiri"/>
          <w:color w:val="111111"/>
          <w:sz w:val="28"/>
          <w:sz w:val="28"/>
          <w:szCs w:val="28"/>
          <w:rtl w:val="true"/>
          <w:lang w:bidi="ar-SA"/>
        </w:rPr>
        <w:t>من لا يعلم مقدار ما يفعله إلا بهذا التقدير و هذا التدبير والله سبحانه لم يزل عالماً بكلّ شيء، و إنّما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ذلك على مقدار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يقدر أفعاله لعباده بأن يعرفهم مقدارها و وقت كونها و مكانها الذي يحدث فيه ليعرفوا ذلك، و هذا التقدير من الله عزّ و جلّ كتاب و خبر كتبه لملائكته وأخبرهم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ليعرفوه فلما كان كلامه لم يوجد إلا على مقدار يعرفه لئلا يخرج عن حد الصدق إلى الكذب و عن حدّ الصواب إلى الخطاء و عن حد البيان إلى التلبيس كان ذلك دلالة على أنّ الله قد قدره على ما هو به و أحكمه و أحدثه، فلهذا صار محكماً لا خلل فيه ولا تفاوت ولا فساد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اقتصرنا ههنا في شرح الأسماء على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نزد عليه شيئاً، و لم نتعرّض لما ذكره أيضاً إلا بما يوضح كلامه، لئلا يطول الكلام في هذا المقام و سنشرحها في كتاب الدعاء إن شاء الله تعالى</w:t>
      </w:r>
      <w:r>
        <w:rPr>
          <w:rFonts w:eastAsia="Amiri" w:cs="Amiri" w:ascii="Amiri" w:hAnsi="Amiri"/>
          <w:color w:val="111111"/>
          <w:sz w:val="28"/>
          <w:szCs w:val="28"/>
          <w:rtl w:val="true"/>
          <w:lang w:bidi="ar-SA"/>
        </w:rPr>
        <w:t xml:space="preserve">. </w:t>
      </w:r>
      <w:bookmarkStart w:id="239" w:name="pg16365_223010"/>
    </w:p>
    <w:p>
      <w:pPr>
        <w:pStyle w:val="Heading3"/>
        <w:numPr>
          <w:ilvl w:val="2"/>
          <w:numId w:val="1"/>
        </w:numPr>
        <w:rPr/>
      </w:pPr>
      <w:bookmarkStart w:id="240" w:name="__RefHeading___Toc6532264_1280447820"/>
      <w:bookmarkStart w:id="241" w:name="_Toc81"/>
      <w:bookmarkEnd w:id="239"/>
      <w:bookmarkEnd w:id="240"/>
      <w:r>
        <w:rPr>
          <w:rtl w:val="true"/>
        </w:rPr>
        <w:t xml:space="preserve">باب </w:t>
      </w:r>
      <w:r>
        <w:rPr/>
        <w:t>4</w:t>
      </w:r>
      <w:r>
        <w:rPr>
          <w:rtl w:val="true"/>
        </w:rPr>
        <w:t xml:space="preserve">: </w:t>
      </w:r>
      <w:r>
        <w:rPr>
          <w:rtl w:val="true"/>
        </w:rPr>
        <w:t>جوامع التوحيد</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عن الكليني، عن محمد بن علي بن معن، عن محمد بن علي ابن عاتكة، عن الحسين بن النضر الفهري، عن عمرو الأوزاعي، عن عمرو بن شمر، عن جابر بن يزيد الجعفي،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فرغ من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أعجز الأوهام أن تنال إلا وجوده، و حجب العقول عن أن تتخيّل ذاته في امتناعها من الشبه و الشكل، بل هو الذي لم يتفاوت في ذاته ولم يتبعض بتجزية العدد في كماله، فارق الأشياء لا على اختلاف الأماكن، وتمكن منها لا على الممازجة، و علمها لا بأداة لا يكون العلم إلا بها، وليس بينه و بين معلومه علم غيره،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أزليّة الوجود، و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نفي العدم فسبحانه و تعالى عن قول من عبد سواه واتخذ إلهاً غيره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المعروفة بالوسيلة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أعدم الأوهام أن تنال إلى وجوده إلى آخر ما مرّ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رضوان الله عليه،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ابن محمّد عن أبيه محمد بن علي، عن أبيه علي بن الحسين، عن أبيه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من شيء كان، و لامن شيء كوَّن ما قد كان المستشهد بحدوث الأشياء على أزليته، و بما وسمها به من العجز على قدرته، و بما اضطرها إليه من الفناء على دوامه لم يخل منه مكان فيدرك بأينيه، ولا له شبح مثال فيوصف بكيفية، ولم يغب عن شيء فيعلم بحيثية مبائن لجميع ما أحدث في الصفات و ممتنع عن الإدراك بما ابتدع من تصريف الذوات و خارج بالكبرياء والعظمة من جميع تصرُّف الحالات، محرّم على بوارع ناقبات الفطن تحديده و على عوامق ثاقبات الفكر تكييفه، و على غوائص سابحات النظر تصويره لا تحويه الأماكن لعظمته، ولا تذرعه المقادير لجلاله، ولا تقطعه المقائيس لكبريائه، ممتنع عن الأوهام أن تكتنهه و عن الأفهام أن تستغرقه و عن الأذهان أن تمتثله، قد يئست من استنباط الإحاطة به طواح العقول، و نضبت عن الإشارة إليه بالاكتناه بحار العلوم و رجعت بالصغر عن السمو إلى وصف قدرته لطائف الخصوم، واحد لا من عدد و دائم لابأمد وقائم لابعمد، و ليس بجنس فتعادله الأجناس، و لابشبح فتضارعه الأشباح، ولا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مقتدر بالآلاء، و ممتنع بالكبرياء، ومتملّك على الأشياء، فلادهر يخلقه، ولا وصف يحيط به، قد خضعت له رواتب الصعاب في محلّ تخوم قرارها و اذعنت له رواصن الأسباب في منتهى شواهق أقطارها، مستشهد بكلّيّة الأجناس على ربوبيته و بعجزها على قدرته، و بفطورها على قدمته، و بزوالها على بقائه فلالها محيص عن إدراكه إياها، ولا خروج من إحاطته بها، و </w:t>
      </w:r>
    </w:p>
    <w:p>
      <w:pPr>
        <w:pStyle w:val="BookText"/>
        <w:rPr/>
      </w:pPr>
      <w:r>
        <w:rPr>
          <w:rFonts w:ascii="IRNazanin" w:hAnsi="IRNazanin" w:eastAsia="IRNazanin"/>
          <w:color w:val="111111"/>
          <w:sz w:val="28"/>
          <w:sz w:val="28"/>
          <w:szCs w:val="28"/>
          <w:rtl w:val="true"/>
          <w:lang w:bidi="fa-IR"/>
        </w:rPr>
        <w:t>احتجاب عن إحصائه لها، و لا امتناع من قدرته عليها كفى بإتقان الصنع لها آية، و بمركب الطبع عليها دلالة، وبحدوث الفطر عليها قدمة، وبأحكام الصنعة لها عبرة، فلا إليه حدّ منسوب، ولا له مثل مضروب، ولا شيء عنه بمحجوب، تعالى عن ضرب الأمثال و الصفات المخلوقة علوّاً كبيراً، و أشهد أن لا إله إلا هو إيماناً بربوبيته، وخلافاً على من أنكره، و أشهد أنَّ محمداً عبده و رسوله المقرّ في خير مستقر، المتناسخ من أكارم الأصلاب و مطهرات الأرحام، المخرج من أكرم المعادن محتداً، و أفضل المنابت منبتاً، من أمنع ذروة و أعزّ أرومة، من الشجرة التي صاغ الله منها أنبياءه، و انتجب منها أمناءه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المعتدلة العمود الباسقة الفروع الناضرة الغصون اليانعة الثمار الكريمة الحشاء في كرم غرست، و في حرم أنبتت، و فيه تشعبت وأثمرت و عزّت و امتنعت فسمت به و شمخت حتی أكرمه الله عزّ و جلّ بالروح الأمين و النور المنير، و الكتاب المستبين، وسخر له البراق، و صافحته الملائكة و أرعب به الأبالس و هدم به الأصنام والآلهة المعبودة دونه، سنته الرشد، و سيرته العدل، و حكمه الحق، صدع بما أمره ربّه، و بلغ ما حمله، حتى أفصح بالتوحيد دعوته، و أظهر في الخلق أن لا إله إلا الله وحده لا شريك له، حتى خلصت الوحدانية، وصفت الربوبية، و أظهر الله بالتوحيد حجّته، و أعلى بالإسلام درجته، و اختار الله عزّ وجلّ لنبيه ما عنده من الروح والدرجة والوسيلة، صلى الله عليه و على آله الطاهرين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يبلغ مدحته القائلون، و لا يحصي نعمه العادّون، ولا يؤدّي حقه المجتهدون، الذي لا يدركه بعد الهمم، ولا يناله غوص الفطن، الذي ليس لصفته حدّ محدود، و لانعت موجود، ولا وقت معدود، و لا أجل ممدود، فطر الخلائق بقدرته، و نشر الرياح برحمته، و وتد بالصخور ميدان أرضه، أوّل الدين معرفته و کمال معرفته التصديق به و كمال التصديق به توحیده و کمال توحیده </w:t>
      </w:r>
    </w:p>
    <w:p>
      <w:pPr>
        <w:pStyle w:val="BookText"/>
        <w:rPr/>
      </w:pPr>
      <w:r>
        <w:rPr>
          <w:rFonts w:ascii="Amiri" w:hAnsi="Amiri" w:eastAsia="Amiri" w:cs="Amiri"/>
          <w:color w:val="111111"/>
          <w:sz w:val="28"/>
          <w:sz w:val="28"/>
          <w:szCs w:val="28"/>
          <w:rtl w:val="true"/>
          <w:lang w:bidi="ar-SA"/>
        </w:rPr>
        <w:t>الإخلاص له، نفي الصفات عنه لشهادة كلّ صفة أنها غير الموصوف، و شهادة كلّ موصوف أنّه غير الصفة؛ فمن وصف الله سبحانه فقد قرنه، و من قرنه فقد ثناه، و من ثناه فقد جزاه، و من جزاه فقد جهله، و من أشار إليه فقد حده، و من حده فقد عدّه،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أخلا منه كائن لا عن حدث، موجود لاعن عدم، مع كل شيء لابمقارنة، وغير كل شيء لا بمزايلة، فاعل لا بمعنى الحركات والآلة، بصير إذ لا منظور إليه من خلقه، متوحد إذ لاسكن يستأنس به ولا يستوحش لفقده، أنشأ الخلق إنشاءاً و ابتدأه ابتداءاً بلارويّة أجالها، و لا تجربة استفادها، ولاحركة أحدثها، ولاهمامة نفس اضطرب فيها، أجّل الأشياء 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ولاءم بين مختلفاتها، و غرّز غرائزها، و ألزمها أشباحها عالماً بها قبل ابتدائها، محيطاً بحدودها و انتهائها، عارفاً بة انها و أحنائها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و أصل معرفته توحيده، و نظام توحيده نفي الصفات عنه، جلّ أن تحلّه الصفات لشهادة العقول أنّ كلّ من حلّته الصفات مصنوع و شهادة العقول أنّه جلّ جلاله صانع ليس بمصنوع، فصنع الله يستدلّ عليه، و بالعقول يعقد معرفته، و بالفكر تثبت حجته، جعل الخلق دليلاً عليه فكشف به عن ربوبيته هو الواحد الفرد في أزليّته، لا شريك له في إلهيّته، ولاند له في ربوبيته بمضادته بين الأشياء المتضادة علم أن لا ضدّ له، وبمقارنته بين الأمور المقترنة علم أن لاقرين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الهزلي، عن الزهري و عيسى بن زيد، عن صالح بن كيسان،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الحثّ على معرفة الله سبحانه و التوحيد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إلى آخر الخبر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 آياته، و وجوده إثباته، و معرفته توحيده، و توحیده تمييزه من خلقه و حكم التمييز بينونة صفة لابينونة عزلة، إنّه ربّ خالق، غير مربوب مخلوق، ما تصوّر فهو بخلافه، ثم قال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بإله من عرف بنفسه، هو الدال </w:t>
      </w:r>
    </w:p>
    <w:p>
      <w:pPr>
        <w:pStyle w:val="BookText"/>
        <w:rPr/>
      </w:pPr>
      <w:r>
        <w:rPr>
          <w:rFonts w:ascii="Amiri" w:hAnsi="Amiri" w:eastAsia="Amiri" w:cs="Amiri"/>
          <w:color w:val="111111"/>
          <w:sz w:val="28"/>
          <w:sz w:val="28"/>
          <w:szCs w:val="28"/>
          <w:rtl w:val="true"/>
          <w:lang w:bidi="ar-SA"/>
        </w:rPr>
        <w:t>بالدليل عليه، والمؤدّي بالمعرفة إليه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 لا يشمل بحد، ولا يحسب بعد، وإنّما تعد الأدوات أنفسها، وتشير الآلات إلى نظائرها، منعتها منذ القدمة، وحمتها قد الأزلية، و جنبتها لولا التكملة، بها تجلّى صانعها للعقول و بها امتنع من نظر العيون لا تجري عليه الحركة و السكون، وكيف يجري عليه ما هو أحراه؟ و يعود فيه ما هو أبداه؟ و يحدث فيه 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أحدثه؟ إذاً لتفاوتت ذاته، ولجز أكنهه، و لامتنع من الأزل معناه، و لكان له وراء إذا وجد له أمام، ولا لتمس التمام إذا لزمه النقصان، و إذاً لقامت آية الممنوع فيه، و لتحوّل دليلاً بعد أن كان مدلولاً عليه، و خرج بسلطان الامتناع من أن يؤثر فيه ما في غيره الذي لا يحول و لا يزول، ولا يجوز عليه الأفول، لم يلد فيكون مولوداً، و لم يولد فيصير محدوداً، جلّ عن اتخاذ الأبناء، و طهر عن ملامسة النساء، لا تناله الأوهام فتقدره و لاتتوهمه الفطن فتصوّره ولاتدركه الحواس فتحسّه، ولا تلمسه الأيدي فتمسه، ولا يتغير بحال، و لا يتبدل بالأحوال، ولا تبليه الليالي والأيام، ولا يغيره الضياء والظلام، ولا يوصف بشيء من الأجزاء و لا بالجوارح و الأعضاء، ولا بعرض من الأعراض، ولا بالغيرية و الأبعاض، ولا يقال له حد ولانهاية، و لا انقطاع ولا غاية، ولا أنَّ الأشياء تحويه فتقله أو تهويه، ولا أنَّ الأشياء تحمله فيميله أو يعدله، ليس في الأشياء بوالج، ولاعنها بخارج، يخبر لابلسان و لهوات و يسمع لا بخروق و أدوات، يقول ولا يلفظ، و يحفظ ولا يتحفظ، ويريد ولا يضمر، يحب ويرضى من غير رقّة، و يبغض و يغضب من غير مشقة، يقول لما أراد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لا بصوت يقرع، ولا نداء يسمع، وإنّما كلامه سبحانه فعل منه أنشأه، و مثله لم يكن من قبل ذلك كائناً، و لو كان قديماً لكان إلهاً ثانياً، 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أن لم يكن فتجري عليه الصفات المحدثات ولا يكون بينها و بينه فصل، ولا له عليها فضل فيستوي الصانع والمصنوع، ويتكافأ المبتدع و البديع خلق الخلائق من غير مثال خلا من غيره، و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يستعن على بخلقها بأحد من خلقه، و أنشأ الأرض فأمسكها من غير اشتغال، وأرساها على غير قرار، و أقامها بغير قوائم، و رفعها بغير دعائم، وحصنها من الأود و الاعوجاج، و منعها من التهافت و الانفراج، أرسى أوتادها، وضرب أسدادها، و استفاض عيونها، وخدّ، أوديتها، فلم يهن ما بناه، ولا ضعف ما قواه، و هو الظاهر عليها بسلطانه و عظمته، و البالطن لها بعلمه و معرفته والعالي على كلّ شيء منها بجلاله و عزّته، لا يعجزه شيء منها طلبه، و لا يمتنع عليه فيغلبه، ولا يفوته السريع منها فيسبقه، ولا يحتاج إلى ذي مال فيرزقه خضعت الأشياء له فذلّت مستكينة لعظمته، لا تستطيع الهرب من سلطانه إلى غيره فتمتنع من نفعه و ضره، ولا كفؤله فيكافيه و لا نظير له فيساويه، هو المفني لها بعد وجودها حتى ولا يصير موجودها كمفقودها، و ليس فناء الدنيا بعد ابتداعها بأعجب من إنشائها و اختراعها كيف و لو اجتمع جميع حيوانها من طيرها و بهائمها و ما كان من مراحها و سائمها و أصناف أسناخها وأجناسها، ومتبلدة أمها وأكياسها على إحداث بعوضة ما قدرت على إحداثها، و لا عرفت كيف السبيل إلى إيجادها و لتحيّرت عقولها في علم ذلك و تاهت و عجزت قواها و تناهت و رجعت خاسئة سيرة عارفة بأنها مقهورة، مقرّة بالعجز عن إنشائها، مذعنة بالضعف عن إفنائها و أنّه يعود سبحانه بعد فناء الدنيا وحده لا شيء معه كما كان قبل ابتدائها كذلك يكون بعد فنائها بلاوقت ولا مكان ولاحين ولا زمان عدمت عند ذلك الآجال و الأوقات، وزالت السنون والساعات، فلا شيء إلا الواحد القهار الذي إليه مصير جميع الأمور، بلاقدرة منها كان ابتداء خلقها، و بغير امتناع منها كان فناؤها، ولو قدرت على الامتناع لدام بقاؤها، لم يتكاءده صنع شيء منها إذ صنعه، و لم يؤده منها خلق ما برأه و خلقه، ولم يكوّنها لتشديد سلطان، ولا لخوف من زوال و نقصان، ولا للاستعانة بها على ندّ تكاثر، ولا للاحتراز بها من ضدّ مشاور و لا للازدياد بها في ملكه، ولا لمكاثرة شريك في شركه ولالوحشة كانت منه فأراد أن يستأنس إليها، ثم هو يفنيها بعد تكوينها لا لسأم </w:t>
      </w:r>
    </w:p>
    <w:p>
      <w:pPr>
        <w:pStyle w:val="BookText"/>
        <w:rPr/>
      </w:pPr>
      <w:r>
        <w:rPr>
          <w:rFonts w:ascii="Amiri" w:hAnsi="Amiri" w:eastAsia="Amiri" w:cs="Amiri"/>
          <w:color w:val="111111"/>
          <w:sz w:val="28"/>
          <w:sz w:val="28"/>
          <w:szCs w:val="28"/>
          <w:rtl w:val="true"/>
          <w:lang w:bidi="ar-SA"/>
        </w:rPr>
        <w:t>دخل عليه في تصريفها و تدبيرها، و لا لراحة واصلة إليه، و لا لثقل شيء منها عليه، لا يمله طول بقائها فيدعوه إلى سرعة، إفنائها، لكنه سبحانه دبّرها بلطفه، وأمسكها بأمره، وأتقنها بقدرته، ثم يعيدها بعد الفناء من غير حاجة منه إليها، ولا استعانة بشيء منها عليها، ولا لانصراف من حال وحشة إلى حال استيناس، ولا من حال جهل و عمى إلى حال علم و التماس، ولا من فقر و حاجة إلى غنى وكثرة، ولا من ذل وضعة إلى عزّ و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 لا تحويه المشاهد ولا تراه النواظر، ولا تحجبه السواتر الدال على قدمه بحدوث خلقه، و بحدوث خلقه على وجوده و باشتباههم على أن لا شبه له الّذي صدق في ميعاده، و ارتفع عن ظلم عباده، و قام بالقسط في خلقه، و عدل عليهم في حكمه مستشهد بحدوث الأشياء على أزليته، و بما وسمها به من العجز على قدرته و بما اضطرها إليه من الفناء على دوامه واحد لا بعدد، و دائم لا بأمد، وقائم لا بعمد، تتلقاه الأذهان لابمشاعرة، وتشهد له المرائي لا بمحاضرة، لم تحط به الأوهام بل تجلّى لها بها، و بها امتنع منها، واليها حاكمها، ليس بذي كبر امتدت به النهايات فكبّرته تجسيماً، ولا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الأوهام أعم منها و من العقول، و هذا الإطلاق شائع فالمراد تجلّى الله لبعض الأوهام أي العقول ببعض الحواس، وهكذا على سياق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النهايات أي السطوح المحيطة 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 عن ابن بزيع،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التوحيد فأملى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الأشياء إنشاءاً، و مبتدعها ابتداءاً بقدرته وحكمته، لا من شيء فيبطل الاختراع ولا لعلة فلا يصح الابتداع خلق ما شاء كيف شاء، متوحّداً بذلك لإظهار حكمته وحقيقة ربوبيته تضبطه العقول، ولا </w:t>
      </w:r>
    </w:p>
    <w:p>
      <w:pPr>
        <w:pStyle w:val="BookText"/>
        <w:rPr/>
      </w:pPr>
      <w:r>
        <w:rPr>
          <w:rFonts w:ascii="IRNazanin" w:hAnsi="IRNazanin" w:eastAsia="IRNazanin"/>
          <w:color w:val="111111"/>
          <w:sz w:val="28"/>
          <w:sz w:val="28"/>
          <w:szCs w:val="28"/>
          <w:rtl w:val="true"/>
          <w:lang w:bidi="fa-IR"/>
        </w:rPr>
        <w:t>تبلغه الأوهام، ولاتدركه الأبصار، ولا يحيط به مقدار عجزت دونه العبارة، وكلت دونه الأبصار، وضلّ فيه تصاريف الصفات، احتجب بعير حجاب محجوب، و سانتر بغیر ستر مستور، عرف بغير رؤية، و وصف بغير صورة و نعت بغير جسم، لا إله إلا هو الكبير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سهل مثله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أحمد بن النضر و غيره، عن عمرو بن ثابت، عن رجل سماه، عن أبي إسحاق السبيعي، عن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خطبة بعد العصر، فعجب الناس من حسن صفته و ما ذكر من تعظيم الله جل جلاله قال أبو اسحاق فقلت للحارث أو 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فأملاها علينا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ولا تنقضي عجائبه، لأنه كلّ يوم في شأن، من إحداث بديع لم يكن، الذي لم يولد فيكون في العزّ مشاركاً، و لم يلد فيكون موروثاً هالكاً، وليم تقع عليه الأوهام فتقدّره شبحاً مائلاً، ولم تدركه الأبصار فيكون بعد انتقالها حائلاً، الذي ليس له في أوليته نهاية، ولا في آخريته حد ولا غاية، الذي لم يسبقه وقت، ولم يتقدمه زمان، و لم يتعاوره زيادة ولا نقصان، ولم يوصف بأين و لا بما ولا بمكان، الذي بطن من خفيّات الأمور، وظهر في العقول بما يرى في خلقه من علامات التدبير، الذي سئلت الأنبياء عنه فلم تصفه بحدّ ولا ببعض، بل وصفته بأفعاله، ودلّت عليه بآياته لا تستطيع عقول المتفكرين جحده لأن من كان السماوات والأرض فطرته و ما فيهنّ و ما بينهنّ و هو الصانع لهنَّ فلا مدفع لقدرته، الذي بان من الخلق فلا شيء كمثله، الذي خلق الخلق لعبادته وأقدرهم على طاعته بما جعل فيهم، و قطع عذرهم بالحجج، فعن بيّنة هلك من هلك و عن بيّنة نجا من نجا، والله الفضل مبدءاً و معيداً، ثمَّ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الكتاب بالحمد لنفسه، و ختم أمر الدنيا و مجيء الآخرة بالحمد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 بينهم </w:t>
      </w:r>
    </w:p>
    <w:p>
      <w:pPr>
        <w:pStyle w:val="BookText"/>
        <w:rPr/>
      </w:pPr>
      <w:r>
        <w:rPr>
          <w:rFonts w:ascii="Amiri" w:hAnsi="Amiri" w:eastAsia="Amiri" w:cs="Amiri"/>
          <w:color w:val="111111"/>
          <w:sz w:val="28"/>
          <w:sz w:val="28"/>
          <w:szCs w:val="28"/>
          <w:rtl w:val="true"/>
          <w:lang w:bidi="ar-SA"/>
        </w:rPr>
        <w:t>بالحق وقيل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اللابس الكبرياء بلا تجسّد و المرتدي بالجلال بلاتمثيل، والمستوي على العرش بلازوال، والمتعالي عن الخلق بلا تباعد القريب منهم بلا ملامسة منه لهم و ليس له حد ينتهى إلى حدّه، ولا له مثل فيعرف بمثله ذلّ من تجبّر عنه، وصغر من تكبر دونه، و تواضعت الأشياء لعظمته، و انقادت لسلطانه و عزّته، وكلت عن إدراكه طروف العيون، و قصرت دون بلوغ صفته أوهام الخلائق، الأوّل قبل كلّ شيء و الآخر بعد كلّ شي، ولا يعدله شيء، الظاهر على كلّ شيء بالقهر له، و المشاهد لجميع الأماكن بلا انتقال إليها، و لا تلمسه لامسة، ولا تحسّه حاسّة و هو الذي في السماء إله و في الأرض إله، و هو الحكيم العليم، أتقن ما أراد خلقه من الأشياء كلّها بلامثال سبق إليه، و لالغوب دخل عليه في خلق ما خلق لديه إبتدأ ما أراد إبتداءه، و أنشأ ما أراد إنشاءه، على ما أراد من الثقلين الجنّ و الإنس لتعرف بذلك ربوبيّته و يمكن فيهم طواعيته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بجميع محامده كلّها على جميع نعمائه كلّها ونستهديه لمراشد أمورنا، و نعوذ به من سيئات أعمالنا، و نستغفره للذنوب التي سلفت منا، و نشهد أن لا إله إلا الله، و أنَّ محمداً عبده و رسوله بعثه بالحق دالاً عليه، وهادياً إليه فهدانا به من الضلالة، و استنقذنا به من الجهالة، من يطع الله ورسوله فقد فاز فوزاً عظيماً و نال ثواباً كريماً، ومن يعص الله ورسوله فقد خسر خسراناً مبيناً و استحق عذاباً أليماً، فانجعوا بما يحق عليكم من السمع والطاعة، و إخلاص النصحية، و حسن الموازرة و أعينوا أنفسكم بلزوم الطريقة المستقيمة؛ و هجر الأمور المكروهة، وتعاطوا الحق بينكم وتعاونوا عليه، وخذوا على يدي الظالم السفيه، مروا بالمعروف و انهوا عن المنكر، و اعرفوا لذوي الفضل فضلهم، عصمنا الله وإياكم بالهدى، و ثبتنا وإياكم على التقوى، و أستغفر الله لي 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محمّد الأسدي و ابن زكريا القطّان، عن ابن حبيب، عن ابن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بهلول، عن أبيه، عن أبي معاوية، عن الحصين بن عبدالرحمن، عن أبيه وحدثنا أحمد بن محمد بن الصقر الصائغ، عن محمد بن العباس بن بسام عن سعيد بن محمد البصري، عن عمرة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الحصين بن عبد الرحمن،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الصمد المتفرد الذي لا من شيء كان، و لا من شيء خلق ما كان قدرته بان بها من الأشياء، وبانت الأشياء، منه، فليست له صفة تنال، ولاحد يضرب له فيه الأمثال كلَّ دون صفاته تحبير اللغات، وضلّ هنالك تصاريف الصفات و حارقي ملكوته عميقات مذاهب التفكير، و انقطع دون الرسوخ في علمه جوامع التفسير و حال دون غيبه المكنون حجب من الغيوب، وتاهت في أدنى أدانيها طامحات العقول في لطيفات الأمور، فتبارك الله الذي لا يبلغه بعد الهمم، ولا يناله غوص الفطن، و تعالى الّذي ليس له وقت معدود، ولا أجل ممدود، و لانعت محدود، و سبحان الذي ليس له أوّل مبتدأ، ولاغاية منتهى ولا آخر يفنى، سبحانه هو كما وصف نفسه و الواصفون لا يبلغون نعته، حدّ الأشياء كلّها عند خلقه إياها، إبانة لها من شبهه و إيانة له من شبهها، فلم يحلل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ولم يخل منها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لكنّه سبحانه أحاط بها علمه و أتقنها صنعه، و أحصاها حفظه، لم يعزب عنه خفيّات غيوب الهواء ولا غوامض مكنون ظلم الدجى، ولا ما في السموات العلى و الأرضين السفلى، لكلّ شيء منها حافظ و رقيب، وكلّ شيء منها بشيء محيط، و المحيط بما أحاط منها الله الواحد الأحد الصمد، الذى لم تغيّره صروف الأزمان، ولم يتكأده صنع شيء كان، إنما قال لما شاء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ابتدع ما خلق بلامثال سبق، ولا تعب ولا نصب، وكلّ صانع شيء فمن شيء صنع، و الله لا من شيء صنع ما خلق، وكلّ عالم فمن بعد جهل تعلم، والله لم يجهل و لم يتعلّم، أحاط بالأشياء علماً قبل كونها فلم يزدد </w:t>
      </w:r>
    </w:p>
    <w:p>
      <w:pPr>
        <w:pStyle w:val="BookText"/>
        <w:rPr/>
      </w:pPr>
      <w:r>
        <w:rPr>
          <w:rFonts w:ascii="Amiri" w:hAnsi="Amiri" w:eastAsia="Amiri" w:cs="Amiri"/>
          <w:color w:val="111111"/>
          <w:sz w:val="28"/>
          <w:sz w:val="28"/>
          <w:szCs w:val="28"/>
          <w:rtl w:val="true"/>
          <w:lang w:bidi="ar-SA"/>
        </w:rPr>
        <w:t>بكونها علماً، علمه بها قبل أن يكوّنها كعلمه بعد تكوينها، لم يكوّنها لشدة سلطان و لاخوف من زوال و لانقصان و لا استعانة على ضدّ مساور ولاند مكاثر، و لاشريك مكائد لكن خلائق مربوبون و عباد داخرون فسبحان الذي لا يؤوده خلق ما ابتدأ، و لا تدبير ما برأ، ولا من عجز و لامن فترة بما خلق اكتفى علم ما خلق و خلق ما علم، لا بالتفكير ولا بعلم حادث أصاب ما خلق، ولا شبهة دخلت عليه فيما لم يخلق، لكن قضاء مبرم و علم محكم و أمر، متقن، توحد بالربوبية و خص نفسه بالوحدانية، و استخلص المجد و الثناء فتحمّد بالتحميد، و تمجد بالتمجيد، و علا عن اتخاذ الأبناء، و تطهر و تقدّس عن ملامسة النساء، و عزّ و جلّ عن مجاورة الشركاء، فليس له فيما خلق ضدّ، ولا فيها ملك ند، و لم يشرك في ملكه أحد الواحد الأحد الصمد المبيد للأبد و الوارث للأمد، الذي لم يزل و لا يزال وحدانيّاً أزليّاً قبل بدء الدهور، و بعد صرف الأمور، الذي لا يبيد ولا يفقد، بذلك أصف ربّي، فلا إله إلا الله من عظيم ما أعظمه و جليل ما أجله، وعزيز ما أعزّه، و تعالى عما يقول الظالمون علوّاً كبيراً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العباس، عن إسماعيل بن مهران، عن إسماعيل بن إسحاق الجهني، عن فرج بن فروة، عن مسعدة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المتبر بالكوفة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ربّك تبارك وتعالى لنزداد له حبّاً و به معرفة فغضب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الصلاة جامعة، فاجتمع الناس حتى غض المسجد بأهله ثم قام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يفره المنع، ولا يكديه الإعطاء، إذ كل معط منتقص سواه، المليء بفوائد النعم و عوائد المزيد و بجوده ضمن عيالة الخلق، فأنهج سبيل الطلب للراغبين إليه، فليس بما سئل أجود منه بما لم يسأل و ما اختلف عليه دهر فتختلف منه الحال، و لو وهب ما تنفست عنه معادن الجبال و ضحكت عنه أصداف البحار، من فلز اللجين و </w:t>
      </w:r>
    </w:p>
    <w:p>
      <w:pPr>
        <w:pStyle w:val="BookText"/>
        <w:rPr/>
      </w:pPr>
      <w:r>
        <w:rPr>
          <w:rFonts w:ascii="Amiri" w:hAnsi="Amiri" w:eastAsia="Amiri" w:cs="Amiri"/>
          <w:color w:val="111111"/>
          <w:sz w:val="28"/>
          <w:sz w:val="28"/>
          <w:szCs w:val="28"/>
          <w:rtl w:val="true"/>
          <w:lang w:bidi="ar-SA"/>
        </w:rPr>
        <w:t>سبائك العقيان و نضائد المرجان لبعض عبيده لما أثر ذلك في جوده، و لا أنفد سعة ما عنده، و لكان عنده من ذخائر الإفضال ما لا ينفده مطالب السؤال، ولا يخطر لكثرته على بال لأنه الجواد الذي لا تنقصه المواهب، ولا يبخله إلحاح الملحين، وإنّما أمره إذا أراد شيئاً أن يقول له كن فيكون الذي عجزت الملائكة على قربهم من كرسي كرامته، وطول ولههم إليه، و تعظيم جلال عزّه، و قربهم من غيب ملكوته أن يعلموا من أمره إلا ما أعلمهم، و هم من ملكوت القدس بحيث هم و من معرفته على ما فطرهم عليه أن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ظنّك أيها السائل بمن هو هكذا؟ سبحانه و بحمده لم يحدث فيمكن فيه التغيير و الانتقال، و لم يتصرف في ذاته بكرور الأحوال، ولم يختلف عليه حقب الليالي والأيام الذي ابتدع الخلق على غير مثال امتثله ولا مقدار احتذا عليه من معبود كان قبله، ولم تحط به الصفات فيكون بإدراكها إياه بالحدود متناهياً، و ما زال ليس كمثله شيء عن صفة المخلوقين متعالياً، وانحسرت الأبصار عن أن تناله فيكون بالعيان موصوفاً و بالذات التي لا يعلمها إلا هو عند خلقه معروفاً، وفات لعلوّه على الأشياء مواقع رجم المتوهمين، وارتفع عن أن تحوى كنه عظمته فهاهة رويات المتفكّرين فليس له مثل فيكون ما يخلق مشبّهاً به، و ما زال عند أهل المعرفة به عن الأشباه والأضداد منزّهاً، كذب العادلون بالله إذ شبّهوه بمثل أصنافهم، وحلوه حلية المخلوقين بأوهامهم، وجروه بتقدير منتج من خواطر هممهم، و قدروه على الخلق المختلفة القوى بفرائح عقولهم، وكيف يكون من لا يقدر قدره مقدّراً في رويات الأوهام وقد ضلّت في إدراك كنهه هواجس الأحلام؟ لأنه أجل من أن تحده ألباب البسر بالتفكير، أو تحيط به الملائكة على قربهم من ملكوت عزّته بتقدير، تعالى عن يكون له كفو فيشبه به، لأنه اللطيف الذي إذا أرادت الأوهام أن تقع عليه في عميقات غيوب ملکه، و حاولت الفكر المبرات من خطر الوسواس إدراك علم ذاته، و تولهت القلوب إليه </w:t>
      </w:r>
    </w:p>
    <w:p>
      <w:pPr>
        <w:pStyle w:val="BookText"/>
        <w:rPr/>
      </w:pPr>
      <w:r>
        <w:rPr>
          <w:rFonts w:ascii="Amiri" w:hAnsi="Amiri" w:eastAsia="Amiri" w:cs="Amiri"/>
          <w:color w:val="111111"/>
          <w:sz w:val="28"/>
          <w:sz w:val="28"/>
          <w:szCs w:val="28"/>
          <w:rtl w:val="true"/>
          <w:lang w:bidi="ar-SA"/>
        </w:rPr>
        <w:t>لتحوى منه مكيّفاً في صفاته، و غمضت مداخل العقول من حيث لا تبلغه الصفات لتنال علم الهينه ردعت خاسئة و هي تجوب مهاوي سدف الغيوب متخلّصة إليه سبحانه، رجعت إذ جبهت معترفة بأنه لا ينال بجور الاعتساف كنه معرفته، ولا يخطر ببال أولي الرويات خاطرة من تقدير جلال عزّته لبعده من أن يكون في قوى المحدودين لأنه خلاف خلقه، فلا شبه له من المخلوقين، وإنّما يشبه الشيء، بعديله، فأما ما لا عديل له فكيف يشبه بغير مثاله، و هو البديء الذي لم يكن شيء قبله، والآخر الذي ليس شيء بعده، لا تناله الأبصار في مجد جبروته، إذ حجبها بحجب لا تنفذ في ثخن كثافته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تخرق إلى ذي العرش متانة خصائص ستراته، الذي صدرت الأمور عن مشيّته، و تصاغرت عزّة المتجبرين دون جلال عظمته و خضعت له الرقاب، وعنت له الوجوه من مخافته، و ظهرت في بدائع الذي أحدثها آثار حكمته، وصار كلّ شيء خلق حجّة له و منتسباً إليه، فإن كان خلقاً صامتاً فحجّته بالتدبير ناطقة فيه، فقدر ما خلق فأحكم تقديره، و وضع كلّ شيء بلطف تدبيره، موضعه و وجهه بجهة فلم يبلغ منه شيء محدود منزلته، ولم يقصر دون الانتهاء إلى مشيته، ولم يستصعب إذ أمر بالمضي إلى إرادته، بلامعاناة للغبوب مسه، ولا مكائدة لمخالف له على أمره، فتم خلقه و أذعن لطاعته و وافي الوقت الذي أخرجه إليه، إجابةً لم يعترض دونها ريث المبطىء، ولا أناة المتلكيء، فأقام من الأشياء أودها، و نهى معالم حدودها، ولاءم بقدرته بين متضاداتها، و وصل أسباب قرائنها، و خالف بين ألوانها، وفرّقها أجناساً مختلفات فى الأقدار والغرائز والهيئات، بدايا خلائق أحكم صنعها، وفطرها على ما أراد وابتدعها، انتظم علمه صنوف ذرئها، وأدرك تدبيره حسن تقديرها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السائل اعلم أنّ من شبّه ربّنا الجليل بتباين أعضاء خلقه، و بتلاحم أحقاق مفاصلهم المحتجبة بتدبير حكمته أنه لم يعقد غيب ضميره على معرفته و لم يشاهد قلبه اليقين بأنّه لاندله، وكأنّه لم يسمع بتبرىء التابعين من المتبوعين،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w:t>
      </w:r>
    </w:p>
    <w:p>
      <w:pPr>
        <w:pStyle w:val="BookText"/>
        <w:rPr/>
      </w:pPr>
      <w:r>
        <w:rPr>
          <w:rFonts w:ascii="IRNazanin" w:hAnsi="IRNazanin" w:eastAsia="IRNazanin"/>
          <w:color w:val="111111"/>
          <w:sz w:val="28"/>
          <w:sz w:val="28"/>
          <w:szCs w:val="28"/>
          <w:rtl w:val="true"/>
          <w:lang w:bidi="fa-IR"/>
        </w:rPr>
        <w:t>كنا لفي ضلال مبين إذ نسويكم برب العالمين فمن ساوى ربّنا بشيء فقد عدل به، والعادل به کافر بما نزلت به محکمات آیاته و نطقت به شواهد حجج بيناته، لأنّه الله الذي لم يتناه في العقول فيكون في مهب فكرها مكيّفاً، وفي حواصل رويات همم النفوس محدوداً مصرفاً، المنشىء أصناف الأشياء بلارويّة احتاج إليها، ولا قريحة غريزة أضمر عليها، ولا تجربة أفادها من مر حوادث الدهور، ولا شريك أعانه على ابتداع عجائب الأمور، الذى لما شبهه العادلون بالخلق المبعض المحدود في صفاته، ذي الأقطار والنواحي المختلفة في طبقاته، وكان عزّ وجلّ الموجود بنفسه لا بأداته، انتفى أن يكون قدروه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تنزيهاً لنفسه عن مشاركة الأنداد و ارتفاعاً عن قياس المقدرين له بالحدود من كفرة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والأرض جميعاً قبضته يوم القيمة و السموات مطويات بیمینه سبحانه و تعالی عما يشركون فما ذلك القرآن عليه من صفته فاتبعه ليوصل بينك و بين معرفته و ائتم به و استضىء بنور هدايته، فإنّها نعمة و حكمة أوتيتها، فخذ ما أوتيت وكن من الشاكرين؛ وما دلّك الشيطان عليه مما ليس في القرآن عليك فرضه ولا في سنة الرسول و أئمة الهدى أثره فكل علمه إلى الله عزّ وجلّ، فإنَّ ذلك منتهى حق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الراسخين في العلم هم الذين أغناهم الله عن الاقتحام في السدد المضروبة دون الغيوب، فلزموا الإقرار بجملة ما جهلوا تفسيره من الغيب المحجوب،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 فمدح الله عزّ و جلّ اعترافهم بالعجز عن تناول ما لم يحيطوا به علماً، و سمّى تركهم التعمُّق فيما لم يكلّفهم البحث عنه منهم رسوخاً، فاقتصر على ذلك ولا تقدر عظمة الله سبحانه على قدر عقلك فتكون من الهالكين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البرمكي، عن علي بن عبّاس،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شيء من التوحيد، فكتب إلى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فتحاً أخرج إلى الكتاب فقرأته بخطّ </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الحمد لله الملهم عباده الحمد، و فاطرهم على معرفة ربوبيته الدال على وجوده بخلقه، و بحدوث خلقه على أزليّته، و باشتباههم على أن لاشبه له المستشهد بآياته على قدرته الممتنع من الصفات ذاته، و من الأبصار رؤيته، و من الأوهام الإحاطة به، لا أمد لكونه، ولاغاية لبقائه، لا تشمله المشاعر، ولا تحجبه الحجاب، فالحجاب بينه و بين خلقه لامتناعه مما يمكن في ذواتهم، ولإمكان ذواتهم مما يمتنع منه ذاته ولافتراق الصانع والمصنوع، والربّ والمربوب، والحاد والمحدود، أحد لابتأويل عدد الخالق لا بمنى حركة السميع لا بأداة، البصير لا بتفريق آلة الشاهد لابمماسة، البائن لاببراح مسافة الباطن، لاباجتنان الظاهر لابمحاذ، الذي قد حسرت دون كهنه نوافذ الأبصار، وأقمع وجوده جوائل الأوهام، أوّل الديانة معرفته، وكمال المعرفة توحيده، وكمال التوحيد نفی الصفات، عنه لشهادة كلّ صفة أنها غير الموصوف، وشهادة الموصوف أنّه غير الصفة، و شهادتهما جميعاً على أنفسهما بالبيئة الممتنع منها الأزل، فمن وصف الله فقد حدّه، و من حده فقد عده، و من عده فقد أبطل أزله،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فقد استوصفه، و من قال علام فقد حمله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فقد أخلى منه، و من قال إلام فقد وقته، عالم إذ لا معلوم، وخالق إذ لا مخلوق، و ربّ إذ لا مربوب و إله إذ لا مألوه، وكذلك يوصف ربنا و هو فوق ما يصفه الواصفون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بن بردة، عن العبّاس بن عمرو الفقيمي، عن أبي القاسم إبراهيم بن محمّد العلوي،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عند منصر في عن مكة إلى خراسان، و هو سائر إلى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 من أطاع الله يطاع فتلطفت في الوصول إليه فوصلت فسلّمت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من أرضى الخالق لم يبال بسخط المخلوق، </w:t>
      </w:r>
    </w:p>
    <w:p>
      <w:pPr>
        <w:pStyle w:val="BookText"/>
        <w:rPr/>
      </w:pPr>
      <w:r>
        <w:rPr>
          <w:rFonts w:ascii="Amiri" w:hAnsi="Amiri" w:eastAsia="Amiri" w:cs="Amiri"/>
          <w:color w:val="111111"/>
          <w:sz w:val="28"/>
          <w:sz w:val="28"/>
          <w:szCs w:val="28"/>
          <w:rtl w:val="true"/>
          <w:lang w:bidi="ar-SA"/>
        </w:rPr>
        <w:t>و من أسخط الخالق فقمن أن يسلّط عليه سخط المخلوق و أنّ الخالق لا يوصف إلا بما وصف به نفسه، و أنّى يوصف الذي تعجز الحواس أن تدركه، والأوهام أن تناله، و الخطرات أن تحده، والأبصار عن الإحاطة به، جلّ عمّا وصفه الواصفون، و تعالى عما ينعته الناعتون، نأى في قربه، وقرب في نأيه، فهو في نأيه قريب، و في قربه بعيد، كيف الكيف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أين الأين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إذ هو مبدع الكيفوفية والأينونيّة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كلّ جسم مغذّى بغذاء إلا الخالق الرازق، فإنّه جسم الأجسام، و هو ليس بجسم ولا صورة، لم يتجزأ و لم يتناه، ولم يتزايد و لم يتناقص، مبراً من ذات ما ركب في ذات من جسمه، و هو اللطيف الخبير السميع البصير، الواحد الأحد الصمد لم يلد ولم يولد، ولم يكن له كفواً أحد، منشىء الأشياء و مجسّم الأجسام، و مصوّر الصور، لو كان كما تقول المشبهة لم يعرف الخالق من المخلوق، ولا الرازق من المرزوق، و لا المنشيء من المنشأ؛ لكنّه المنشىء فرّق بين من جسمه و صوّره و شيّأه و بينه إذا كان لا يشبهه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واحد و الإنسان واحد فليس قد تشابهت الوحدانية؟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ثبتك الله إنما التشبيه في المعاني، و أمّا في الأسماء فهي واحدة و هي دلالة على المسمّى، و ذلك أنَّ الإنسان و إن قيل واحد فإنه يخبر أنّه جنّة واحدة و ليس باثنين، و الإنسان نفسه ليس بواحد لأن أعضاءه مختلفة، و ألوانه مختلفة غير واحدة و هو أجزاء مجزى، ليس سواء، دمه غير لحمه، ولحمه غير دمه و عصبه غیر عروقه و شعره غیر، بشره و سواده غیر بیاضه و كذلك سائر جميع الخلق فالإنسان واحد في الاسم لا واحد في المعنى، والله جل جلاله واحد لا واحد غيره، ولا اختلاف فيه ولا تفاوت ولا زيادة ولا نقصان، فأما الإنسان المخلوق المصنوع المؤلّف فمن أجزاء مختلفة و جواهر شتى، غير أنه بالاجتماع شيء واحد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فسّره لي، فإنّي أعلم أن لطفه خلاف لطف غيره للفصل غير أني أحب أن تشرح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إنما قلت اللطيف للخلق اللطيف و لعلمه بالشيء اللّطيف، </w:t>
      </w:r>
    </w:p>
    <w:p>
      <w:pPr>
        <w:pStyle w:val="BookText"/>
        <w:rPr/>
      </w:pPr>
      <w:r>
        <w:rPr>
          <w:rFonts w:ascii="Amiri" w:hAnsi="Amiri" w:eastAsia="Amiri" w:cs="Amiri"/>
          <w:color w:val="111111"/>
          <w:sz w:val="28"/>
          <w:sz w:val="28"/>
          <w:szCs w:val="28"/>
          <w:rtl w:val="true"/>
          <w:lang w:bidi="ar-SA"/>
        </w:rPr>
        <w:t>ألا ترى إلى أثر صنعه في النبات اللطيف و غير اللطيف و في الخلق اللطيف من أجسام الحيوان من الجرجس و البعوض و ما هو أصغر منهما مما لا يكاد تستبينه العيون، بل لا يكاد يستبان لصغره الذكر من الأنثى، و المولود من القديم، فلما رأينا صغر ذلك في لطفه و اهتدائه للفساد والهرب من الموت و الجمع لما يصلحه مما في لحج البحار، و ما في لحاء الأشجار و المفاوز و القفار، وإفهام بعضها عن بعض منطقها، و ما تفهم به أولادها عنها، ونقلها الغذاء إليها، ثم تأليف ألوانها حمرة مع صفرة، وبياضاً مع حمرة علمنا أن خالق هذا الخلق لطيف، و أنَّ كلَّ صانع شيء فمن شيء صنع، والله الخالق اللطيف الجليل خلق وصنع لامن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غير الخالق الجليل 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أنّ في عباده خالقين و غير خالقين، منهم عيسى خلق من الطين كهيئة الطير بإذن الله فنفخ فيه فصار طائراً بإذن الله، والسامري خلق لهم عملاً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خلق من الطين طيراً دليلاً على نبوّته، والسامري خلق عجلاً جسداً لنقض نبوّة موسى و شاء الله أن يكون ذلك كذلك؟ إن هذا لهو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فتح إنَّ لله إرادتين و مشيّتين إرادة حتم، وإرادة عزم ينهى و هو يشاء، و يأمر و هو لا يشاء، أو ما رأيت أنه نهى آدم و زوجته عن أن يأكلا من الشجرة و هو شاء ذلك؟ ولو لم يشأ لم يأكلا، ولو أكلا لغلبت مشيّتها مشية الله و أمر إبراهيم بذبح ابنه إسماعيل وشاء أن لا يذبحه ولو لم يشأ أن لا يذبحه لغلبت مشيّة إبراهيم مشيّة الله عزّ وجلّ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غير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 سميع بأذن، وبصير بالعين؟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بما يبصر، ويرى بما يسمع بصير لابعين مثل عين المخلوقين، و سميع لا بمثل سمع السامعين، لكن لما لا تخفى عليه خافية من أثر الذرّة السوداء على الصخرة الصمّاء في الليلة الظلماء تحت الثرى و البحار،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بمثل عين المخلوقين، و سميع بما لم </w:t>
      </w:r>
    </w:p>
    <w:p>
      <w:pPr>
        <w:pStyle w:val="BookText"/>
        <w:rPr/>
      </w:pPr>
      <w:r>
        <w:rPr>
          <w:rFonts w:ascii="Amiri" w:hAnsi="Amiri" w:eastAsia="Amiri" w:cs="Amiri"/>
          <w:color w:val="111111"/>
          <w:sz w:val="28"/>
          <w:sz w:val="28"/>
          <w:szCs w:val="28"/>
          <w:rtl w:val="true"/>
          <w:lang w:bidi="ar-SA"/>
        </w:rPr>
        <w:t>تشتبه عليه ضروب اللغات، ولم يشغله سمع عن سمع،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لا بمثل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بقيت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هات 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يعلم القديم الشيء الذي لم يكن أن لوكان كيف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مسائلك لصعبة،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ارجعنا نعمل صالحاً غير الذي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ولورد والعادوا المانهوا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الشيء الذي لم يكن أن لو كان كيف كان يكون فقمت لأقبّل يده و رجله فأدنى رأسه فقبلت وجهه و رأسه فخرجت و بي من السرور والفرح ما أعجز عن وصفه لما تبيت من الخير و الحظّ</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العباس الفضل بن العباس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أجازه لي بهمدان سنة أربع وخمسين و 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العطّار البغدادي لفظاً من كتابه سنة خمس وثلاث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صالح بن سبيع، عن عمرو بن محمد بن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المعتمر مسلم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 الكوفة فقام إليه رجل مصفر اللّون كأنّه من متهوّدة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لنا خالقك و انعته لنا كأنا نراه وننظر إليه، فسبح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 عظمه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هو أوّل لابديء ما، ولا باطن فيما، ولا يزال مهما، ولا ممارج مع ما، ولاخيال وهماً ليس بشبح فيرى ولا بجسم فيتجزأ، 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غاية فيتناهي ولا بمحدث فيبصر، ولا بمستتر فيكشف، ولابذي حجب فيحوى، كان ولا أماكن تحمله أكنافها، ولاحملة ترفعه بقوّتها، ولا كان بعد أن لم يكن بل حارث الأوهام أن يكيّف المكيف للأشياء، و من لم يزل بلامكان ولا يزول باختلاف الأزمان، ولا ينقلب شأناً بعد شأن البعيد من حدث القلوب المتعالي عن الأشباه والضروب الوتر علام الغيوب، فمعاني </w:t>
      </w:r>
    </w:p>
    <w:p>
      <w:pPr>
        <w:pStyle w:val="BookText"/>
        <w:rPr/>
      </w:pPr>
      <w:r>
        <w:rPr>
          <w:rFonts w:ascii="Amiri" w:hAnsi="Amiri" w:eastAsia="Amiri" w:cs="Amiri"/>
          <w:color w:val="111111"/>
          <w:sz w:val="28"/>
          <w:sz w:val="28"/>
          <w:szCs w:val="28"/>
          <w:rtl w:val="true"/>
          <w:lang w:bidi="ar-SA"/>
        </w:rPr>
        <w:t>الخلق عنه منفيّة، و سرائرهم عليه غير خفيّة، المعروف بغير كيفيّة، لا يدرك بالحواس ولا يقاس بالناس، ولاتدركه الأبصار، ولا تحيطه الأفكار، ولا تقدره العقول، ولا تقع عليه الأوهام، فكلما قدره عقل أو عرف له مثل فهو محدود، وكيف يوصف بالأشباح وينعت بالألسن الفصاح من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 لم ينأعنها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عنها بائن، ولم يخل منها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ولم يقرب منها بالالتزاق، ولم يبعد عنها بالافتراق، بل هو في الأشياء بلاكيفيّة، وهو أقرب إلينا من حبل الوريد و أبعد من الشبهة من كلّ بعيد، لم يخلق الأشياء من أصول أزليّة، ولا من أوائل كانت قبله بديّة، بل خلق ما خلق وأتقن خلقه، و صوّر ما صوّر فأحسن صورته، فسبحان من توحد في علوّه فليس لشيء منه امتناع، ولا له بطاعة أحد من خلقه انتقام إجابته للداعين سريعة والملائكة له في السماوات والأرض مطيعة، كلّم موسى تكليماً بلاجوارح و أدوات ولاشفة ولالهوات، سبحانه و تعالى عن الصفات، فمن زعم أنّ إله الخلق محدود فقد جهل الخالق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طويلة أخذنا منها موضع الحاجة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عبدوس، عن ابن قتيبة،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علّمني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لا تتجاوز في التوحيد ما ذكره الله تعالى ذكره في كتابه فتهلك واعلم أنّ الله تبارك و تعالى واحدٌ أحدٌ صمد لم يلد فيورث، و لم يولد فيشارك ولم يتخذ صاحبةً ولا ولداً ولا شريكاً، و أنّه الحي الذي لايموت،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يجور، والجواد الذي لا يبخل، وأنه لا تقدّره العقول، ولا تقع عليه الأوهام، ولا تحيط به الأقطار، ولا يحويه مكان ولاتدركه الأبصار وهو يدرك الأبصار وهو اللطيف الخبير، و ليس كمثله </w:t>
      </w:r>
    </w:p>
    <w:p>
      <w:pPr>
        <w:pStyle w:val="BookText"/>
        <w:rPr/>
      </w:pPr>
      <w:r>
        <w:rPr>
          <w:rFonts w:ascii="Amiri" w:hAnsi="Amiri" w:eastAsia="Amiri" w:cs="Amiri"/>
          <w:color w:val="111111"/>
          <w:sz w:val="28"/>
          <w:sz w:val="28"/>
          <w:szCs w:val="28"/>
          <w:rtl w:val="true"/>
          <w:lang w:bidi="ar-SA"/>
        </w:rPr>
        <w:t>شيء و هو السميع البصير، ما يكون من نجوى ثلاثة إلا هو رابعهم، ولا خمسة إلا هو سادسهم، ولا أدنى من ذلك ولا أكثر إلا هو معهم أينما كانوا، و هو الأول الذي لا شيء قبله، والآخر الذي لاشيء بعده، و هو القديم وما سواه مخلوق محدث، تعالى عن صفات المخلوقين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ابن الوليد عن الصفار، عن ابن عيسى،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الكلام في التوحيد و غيره، و يكلّم الناس بما يعرفون، و يكفّ عما ينكرون، و إذا سألوك عن التوحيد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سألوك عن الكيفية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سألوك السمع فقل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بما يعرفون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عيسى عن الحسين بن سعيد، عن القاسم بن محمّد عن على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أخبرني عن ربّك متى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 لشيء لم يكن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إنّ ربّي تبارك و تعالى كان لم يزل حيّاً بلاكيف ولم يكن له كان، ولا كان لكونه كيف، ولا كان له أين، ولا كان في شيء، ولا كان على شيء، ولا ابتدع لكانه مكاناً، ولا قوي بعد ما كوّن شيئاً، ولا كان ضعيفاً قبل أن يكون شيئاً، ولا كان مستوحشاً قبل أن يبدع شيئاً، ولا يشبه شيئاً مكوناً ولا كان خلوا من القدرة على الملك قبل إنشائه، ويكون منه خلوا بعد ذهابه، لم يزل حيّاً بلاحياة، و ملكاً قادراً قبل ينشيء شيئاً، و ملكاً جباراً بعد إنشائه للكون، فليس لكونه،كيف ولا له أين ولا له حد، ولا يعرف بشيء يشبهه، ولا يهرم لطول البقاء، ولا يصعق لشيء ولا يخوّفه شيء، تصعق الأشياء كلّها من خيفته، كان حيّاً بلاحياة حادثة، ولا كون موصوف، ولا كيف محدود، ولا أثر مقفو، ولا مكان جاور شيئاً، بل حي يعرف، و </w:t>
      </w:r>
    </w:p>
    <w:p>
      <w:pPr>
        <w:pStyle w:val="BookText"/>
        <w:rPr/>
      </w:pPr>
      <w:r>
        <w:rPr>
          <w:rFonts w:ascii="Amiri" w:hAnsi="Amiri" w:eastAsia="Amiri" w:cs="Amiri"/>
          <w:color w:val="111111"/>
          <w:sz w:val="28"/>
          <w:sz w:val="28"/>
          <w:szCs w:val="28"/>
          <w:rtl w:val="true"/>
          <w:lang w:bidi="ar-SA"/>
        </w:rPr>
        <w:t>ملك لم يزل له القدرة والملك أنشأ ما شاء بمشيته؛ لا يحدو ولا يبعض ولا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 بلاكيف، ويكون آخراً بلا أين، وكلّ شيء هالك إلا وجهه، له الخلق والأمر، تبارك الله ربُّ العالمين ويلك أيّها السائل إنّ ربّي لاتغشاه الأوهام، ولا تنزل به الشبهات ولايجار من شيء ولا يجاوره شيء، ولا تنزل به الأحداث و لا يسأل عن شيء يفعله، ولا يقع على شيء، ولا تأخذه سنة ولا نوم له ما في السماوات وما في الأرض و ما بينهما و ما تحت الثرى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بنا العبوديّة ثمّ قولوا ما شئتم ولا تغلوا، وإيّاكم والغلوّ كغلوّ النصارى فإني بريء من الغالين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صف لنا ربّك، فإنَّ من قبلنا قد اختلفوا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يصف ربّه بالقياس لا يزال الدهر في الالتباس، مائلاً عن المنهاج ظاعناً في الاعوجاج، ضالاً عن السبيل، قائلاً غير الجميل،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بما عرف به نفسه، أعرفه من غير رؤية و أصفه بما وصف به نفسه من غير صورة، لا يدرك بالحواس، ولا يقاس بالناس معروف بالآيات بعيد بغير تشبيه و متدان في بعده لا بنظير، لا يتوهم ديمومته، ولا يمثل بخلقه، ولا يجوز في قضيّته الخلق لما علم منه منقادون، وعلى ما سطر في المكنون من كتابه، ماضون لا يعلمون بخلاف ما علم منهم ولا غيره يريدون فهو قريب غير ملتزق، و بعيد غير متقص، يحقق ولا يمل، ويوحد ولا يبعض، يعرف بالآيات، ويثبت بالعلامات، فلا إله غيره الكبير المتعال، 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من شبّهه بخلقه، ولا عدله من نسب إليه ذنوب عباده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عرّنني نفسه، لا يشبهه صورة، ولا يقاس بالناس قريب في بعده، بعيد في قربه، فوق كلّ شيء ولا يقال شيء تحته، وتحت كل شيء ولا يقال شيء فوقه أمام كلّ شيء ولا يقال شيء خلفه، وخلف كل </w:t>
      </w:r>
    </w:p>
    <w:p>
      <w:pPr>
        <w:pStyle w:val="BookText"/>
        <w:rPr/>
      </w:pPr>
      <w:r>
        <w:rPr>
          <w:rFonts w:ascii="Amiri" w:hAnsi="Amiri" w:eastAsia="Amiri" w:cs="Amiri"/>
          <w:color w:val="111111"/>
          <w:sz w:val="28"/>
          <w:sz w:val="28"/>
          <w:szCs w:val="28"/>
          <w:rtl w:val="true"/>
          <w:lang w:bidi="ar-SA"/>
        </w:rPr>
        <w:t>ولا يقال شيء أمامه، داخل في الأشياء لاكشيء في شيء، سبحان من هو هكذا لاهكذا غيره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عن الأسدي، عن البرمكي، عن الحسين بن الحسن، عن عبد الله بن داهر عن الحسين بن يحيى الكوفي، عن قثم بن قتادة، عن عبدالله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منبر الكوفة، إذ قام إليه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ذغلب، ذرب اللسان، بليغ في الخطاب،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 قال يا أمير المؤمنين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ذعلب لم تره العيون بمشاهدة الأبصار و لكن رأته القلوب بحقائق الإيمان، ويلك يا ذعلب إنّ ربي لطيف اللطافة فلا يوصف باللطف عظيم العظمة لا يوصف بالعظم، كبير الكبرياء لا يوصف بالكبر، جليل الجلالة لا يوصف بالغلظ، قبل كل شيء لا يقال شيء قبله، وبعد كل شيء لا يقال له بعد، شاء الأشياء لا بهمة، درّاك لا بخديعة هو في الأشياء كلّها غير متمازج بها ولا بائن عنها، ظاهر لابتأويل المباشرة، متجل لاباستهلال رؤية بائن لابمسافة قريب لابمداناة، لطيف لا بتجسّم موجود لابعد عدم، فاعل لاباضطرار، مقدر لا بحركة مريد لابهامة، سميع لا بآلة، بصير لا بأداة، لا تحويه الأماكن، ولا تصحبه الأوقات ولا تحده الصفات، ولا تأخذه السنات سبق الأوقات كونه، و العدم وجوده، والابتداء أزله، بتشعيره المشاعر عرفه أن لا مشعر له و بتجهيره الجواهر عرف أن لاجوهر له، و بمضادته بين الأشياء عرف أن لا ضدّله، وبمقارنته بين الأشياء عرف أن لاقرين له، ضاد النور بالظلمة والجسوء بالبلل، والصرد بالحرور، مؤلّف بين معتادياتها، مفرّق بين متدانياتها، دالّة بتفريقها على مفرّقها، وبتأليفها على مؤلّفها،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 شيء خلقنا زوجين لعلكم تذكرون ففرق بها بين قبل و بعد ليعلم أن لا قبل له ولا بعد، شاهدة بغرائزها أن لاغريزة المغرزها مخبرة بتوقيتها أن لا وقت لموقتها، حجب بعضها عن بعض </w:t>
      </w:r>
    </w:p>
    <w:p>
      <w:pPr>
        <w:pStyle w:val="BookText"/>
        <w:rPr/>
      </w:pPr>
      <w:r>
        <w:rPr>
          <w:rFonts w:ascii="Amiri" w:hAnsi="Amiri" w:eastAsia="Amiri" w:cs="Amiri"/>
          <w:color w:val="111111"/>
          <w:sz w:val="28"/>
          <w:sz w:val="28"/>
          <w:szCs w:val="28"/>
          <w:rtl w:val="true"/>
          <w:lang w:bidi="ar-SA"/>
        </w:rPr>
        <w:t>ليعلم أن لاحجاب بينه و بين خلقه غير خلقه، كان ربّاً ولا مربوب، و إلهاً و لا مألوه، و عالماً إذ لا معلوم، وسميعاً إذ لا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سيّدي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سيدي بالجود موصوفاً</w:t>
      </w:r>
    </w:p>
    <w:p>
      <w:pPr>
        <w:pStyle w:val="BookText"/>
        <w:rPr/>
      </w:pPr>
      <w:r>
        <w:rPr>
          <w:rFonts w:ascii="Amiri" w:hAnsi="Amiri" w:eastAsia="Amiri" w:cs="Amiri"/>
          <w:color w:val="111111"/>
          <w:sz w:val="28"/>
          <w:sz w:val="28"/>
          <w:szCs w:val="28"/>
          <w:rtl w:val="true"/>
          <w:lang w:bidi="ar-SA"/>
        </w:rPr>
        <w:t xml:space="preserve">وكان 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ظلام على الآفاق معكوفاً</w:t>
      </w:r>
    </w:p>
    <w:p>
      <w:pPr>
        <w:pStyle w:val="BookText"/>
        <w:rPr/>
      </w:pPr>
      <w:r>
        <w:rPr>
          <w:rFonts w:ascii="Amiri" w:hAnsi="Amiri" w:eastAsia="Amiri" w:cs="Amiri"/>
          <w:color w:val="111111"/>
          <w:sz w:val="28"/>
          <w:sz w:val="28"/>
          <w:szCs w:val="28"/>
          <w:rtl w:val="true"/>
          <w:lang w:bidi="ar-SA"/>
        </w:rPr>
        <w:t xml:space="preserve">فربّنا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الأوهام موصوفاً</w:t>
      </w:r>
    </w:p>
    <w:p>
      <w:pPr>
        <w:pStyle w:val="BookText"/>
        <w:rPr/>
      </w:pPr>
      <w:r>
        <w:rPr>
          <w:rFonts w:ascii="Amiri" w:hAnsi="Amiri" w:eastAsia="Amiri" w:cs="Amiri"/>
          <w:color w:val="111111"/>
          <w:sz w:val="28"/>
          <w:sz w:val="28"/>
          <w:szCs w:val="28"/>
          <w:rtl w:val="true"/>
          <w:lang w:bidi="ar-SA"/>
        </w:rPr>
        <w:t xml:space="preserve">ومن يرده على التشبيه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مكتوفاً</w:t>
      </w:r>
    </w:p>
    <w:p>
      <w:pPr>
        <w:pStyle w:val="BookText"/>
        <w:rPr/>
      </w:pPr>
      <w:r>
        <w:rPr>
          <w:rFonts w:ascii="Amiri" w:hAnsi="Amiri" w:eastAsia="Amiri" w:cs="Amiri"/>
          <w:color w:val="111111"/>
          <w:sz w:val="28"/>
          <w:sz w:val="28"/>
          <w:szCs w:val="28"/>
          <w:rtl w:val="true"/>
          <w:lang w:bidi="ar-SA"/>
        </w:rPr>
        <w:t xml:space="preserve">وفي المعارج يلق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 اصحب أخاتقة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بالكرامات من مولاه محفوفاً</w:t>
      </w:r>
    </w:p>
    <w:p>
      <w:pPr>
        <w:pStyle w:val="BookText"/>
        <w:rPr/>
      </w:pPr>
      <w:r>
        <w:rPr>
          <w:rFonts w:ascii="Amiri" w:hAnsi="Amiri" w:eastAsia="Amiri" w:cs="Amiri"/>
          <w:color w:val="111111"/>
          <w:sz w:val="28"/>
          <w:sz w:val="28"/>
          <w:szCs w:val="28"/>
          <w:rtl w:val="true"/>
          <w:lang w:bidi="ar-SA"/>
        </w:rPr>
        <w:t xml:space="preserve">أمسى دليل الهدى في الأرض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جميل الحال معروفاً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 ثم أفاق وقال ما سمعت بهذا الكلام، و لا أعود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ألفاظ قد ذكرها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و هذا تصديق قولنا في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كلّ واحد منهم مأخوذ عن أبيه حتى يتصل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 لله خالق العباد، و ساطح المهاد و مسیل الوهاد، و مخصب النجاد، ليس لأوّليّته، ابتداء، ولا لأزليّته انقضاء هو الأوّل لم يزل، والباقي بلا أجل، خرّت له الجباه و وحدته الشفاه حدّ الأشياء عند خلقه لها إيانةً له من شبهها، لا تقدّره الأوهام بالحدود والحركات، ولا بالجوارح والأدوات، 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ولا يضرب له أمد، بحتى الظاهر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والباطن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لا شبح فيتقضى، ولا محجوب فيحوى، لم يقرب من الأشياء بالتصاق، ولم يبعد عنها بافتراق لا يخفى عليه من عباده شخصو لحظة </w:t>
      </w:r>
    </w:p>
    <w:p>
      <w:pPr>
        <w:pStyle w:val="BookText"/>
        <w:rPr/>
      </w:pPr>
      <w:r>
        <w:rPr>
          <w:rFonts w:ascii="Amiri" w:hAnsi="Amiri" w:eastAsia="Amiri" w:cs="Amiri"/>
          <w:color w:val="111111"/>
          <w:sz w:val="28"/>
          <w:sz w:val="28"/>
          <w:szCs w:val="28"/>
          <w:rtl w:val="true"/>
          <w:lang w:bidi="ar-SA"/>
        </w:rPr>
        <w:t>ولاكرور لفظة ولا از دلاف ربوة و لا انبساط خطوه في ليل داج ولا غسق ساج، يتفيأ عليه القمر المنير و تعقبه الشمس ذات النور في الأفول والكرور، وتقليب الأزمنة والدهور، من إقبال ليل مقبل و إدبار نهار، مدبر، قبل كل غاية ومدة، وكلّ إحصاء وعدة، تعالى عمّا ينحله المحدّدون من صفات الأقدار و نهايات الأقطار، وتأثل المساكن وتمكّن الأماكن فالحد لخلقه مضروب، وإلى غيره منسوب، لم يخلق الأشياء من أصول أزليّة، و لا من أوائل أبديّة، بل خلق ما خلق فأقام حده، وصوّر ما صوّر فأحسن صورته، ليس لشيء منه امتناع، ولا له بطاعة شيء انتفاع علمه بالأموات الماضين كعلمه بالأحياء الباقين، و علمه بما في المسوات العلى كعلمه بما في الأرضين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غير رؤية، والخالق من غير روية، الذي لم يزل قائماً دائماً، إذ لاسماء ذات أبراج و لاحجب ذات ارتاج ولاليل داج ولابحر، ساج ولا جبل دوفجاج، ولافج ذو اعوجاج، ولا أرض ذات مهاد، و لاخلق ذو اعتماد، ذلك مبتدع الخلق ووارثه و إله الخلق و رازقه والشمس والقمر دائبان في مرضاته، يبليان كلّ جديد، و يقرّبان كلّ بعيد، قسم أرزاقهم و أحصى آثارهم و أعمالهم، و عدد أنفاسهم و خائنة أعينهم و ما تخفي صدورهم من الضمير و مستقرّهم ومستودعهم من الأرحام و الظهور، إلى أن تتناهى بهم الغايات، هو الذي اشتدّت نقمته على أعدائه في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جزاه عباد الله زنوا أنفسكم من قبل أن توزنوا، و حاسبوها من قبل أن تحاسبوا، و تنفّسوا قبل ضيق الخناق و انقادوا قبل عنف السياق، واعلموا أنه من لم يعن على نفسه حتى يكون له منها واعظ و زاجر لم يكن له من غيرها زاجر ولا واعظ</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شأن، ولا يغيّره زمان، ولا يحويه مكان، و </w:t>
      </w:r>
    </w:p>
    <w:p>
      <w:pPr>
        <w:pStyle w:val="BookText"/>
        <w:rPr/>
      </w:pPr>
      <w:r>
        <w:rPr>
          <w:rFonts w:ascii="Amiri" w:hAnsi="Amiri" w:eastAsia="Amiri" w:cs="Amiri"/>
          <w:color w:val="111111"/>
          <w:sz w:val="28"/>
          <w:sz w:val="28"/>
          <w:szCs w:val="28"/>
          <w:rtl w:val="true"/>
          <w:lang w:bidi="ar-SA"/>
        </w:rPr>
        <w:t>لا يصفه، لسان ولا يعزب عنه قطر الماء، ولا نجوم السماء ولا سوا في الريح في الهواء، ولادبيب النمل على الصفا، ولا مقيد الذرّ في الليلة الظلماء، يعلم مساقط الأوراق 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الأحداق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بهذه الخطبة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قائم علي حجارة نصبها له جعدة بن هبيرة المخزومي و عليه مدرعة من صوف و حمائل سيفه ليف، و في رجليه نعلان من ليف، وكأنّ جبينه ثفنة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إليه مصائر الخلق و عواقب الأمر، نحمده على عظيم إحسانه و نير برهانه، و نوامي فضله و امتنانه حمداً يكون لحقه قضاءاً و لشكره أداء اً، وإلى ثوابه مقرباً، ولحسن مزيده موجباً و نستعین به استعانة راج لفضله، مؤمّل لنفعه واثق بدفعه معترف له بالطول، مذعن له بالعمل والقول، و نؤمن به إيمان من رجاه موقاً، و أناب إليه مؤمناً، و خنع له مذعناً، و أخلص له موحداً، و عظمه ممجداً، ولاذبه راغباً مجتهداً، لم يولد سبحانه فيكون في العز مشاركاً، و لم يلد فيكون موروثاً هالكاً، ولم يتقدّمه وقت ولازمان، ولم يتعاوره زيادة ولا نقصان، بل ظهر للعقول بما أرانا من علامات التدبير المتقن والقضاء المبرم، فمن شواهد خلقه خلق السموات مولّدات بلا عمد قائمات بلاسند دعاهن فأجبن طائعات مذعنات، غير متلكنات ولامبطئات، و لو لا إقرارهنّ له بالربوبية و إذعانهنّ بالطواعية لما جعلهنّ موضعاً لعرشه، ولا مسكناً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مصعداً للكلم الطيب والعمل الصالح من خلقه، جعل نجومها أعلاماً يستدلّ بها الحيران في مختلف فجاج الأقطار لم يمنع ضوء نورها إدلهمام سجف الليل المظلم، و لا استطاعت جلابيب سواد الحنادس أن تردّ ما شاع في السموات من تلألؤ نور القمر، فسجان من لا يخفى عليه سواد غسق داج ولاليل ساج في بقاع الأرضين المتطاطئات ولا في يفاع السفع المتجاورات، و ما يتجلجل به الرعد في أفق السماء، و ما تلاشت عنه بروق، الغمام و ما تسقط من ورقة تزيلها عن مسقطها عواصف </w:t>
      </w:r>
    </w:p>
    <w:p>
      <w:pPr>
        <w:pStyle w:val="BookText"/>
        <w:rPr/>
      </w:pPr>
      <w:r>
        <w:rPr>
          <w:rFonts w:ascii="IRNazanin" w:hAnsi="IRNazanin" w:eastAsia="IRNazanin"/>
          <w:color w:val="111111"/>
          <w:sz w:val="28"/>
          <w:sz w:val="28"/>
          <w:szCs w:val="28"/>
          <w:rtl w:val="true"/>
          <w:lang w:bidi="fa-IR"/>
        </w:rPr>
        <w:t>الأنواء و انهطال السماء، و يعلم مسقط القطرة و مقرها، و مسحب الذرّة و مجرّها، و ما يكفى البعوضة من قوتها، و ما تحمل الأنثى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الكائن قبل أن يكون كرسي أو عرش أو سماء أو أرض أو جانّ أو إنس، لا يدرك بوهم، ولا يقدر بفهم، لا يشغله سائل، ولا ينقصه نائل، ولا ينظر بعين، ولا يحد بأين، ولا يوسف بالأزواج، ولا يخلق بعلاج ولا يدرك بالحواس، ولا يقاس بالناس الذي كلّم موسى تكليماً، وأراه من آياته عظيماً، بلاجوارح و لا أدوات، و لانطق ولا لهوات بل إن كنت صادقاً أيّها المتكلّف لوصف ربّك فصف جبرئیل و میکائیل و جنود الملائكة المقربين في حجرات القدس مرجحنّين، متولهة عقولهم أن يحدّوا حسن الخالقين، وإنّما يدرك بالصفات ذووا الهيئات و الأدوات، و من ينقضي إذا بلغ أمد حده بالفناء فلا إله إلا هو، أضاء بنوره كلّ ظلام، وأظلم بظلمته كلّ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 المجتبى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نبي أنه لو كان لربّك شريك لأتتك رسله، ولرأيت آثار ملكه وسلطانه، ولعرفت أفعاله وصفاته، ولكنّه إله واحد كما وصف نفسه، لا يضاده في ملكه أحد، ولا يزول أبداً، ولم يزل أولاً قبل الأشياء بلا أوّليّة، وآخراً بعد الأشياء بلانهاية، عظم عن أن تثبت ربوبيته بإحاطة قلب أو 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لحمد لله الذي انحسرت الأوصاف عن كنه معرفته، و ردعت عظمته العقول فلم تجد مساغاً إلى بلوغ غاية ملكوته، هو الله الحق المبين، أحق و أبين مما تراه العيون لم تبلغه العقول بتحديد فيكون مشبّهاً، ولم تقع عليه الأوهام بتقدير فيكون ممثلاً، خلق الخلق على غير تمثيل و لامشورة مشير، ولا معونة معين، فتم خلقه بأمره، و أذعن لطاعته فأجاب ولم يدافع، وانقاد ولم ينازع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خاشع له، وكلّ شيء قائم به غنى كل فقير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كل ذليل، وقوّه كلّ ضعيف و مفزع كلّ ملهوف من تكلّم سمع نطقه، و من سكت علم سره، و من عاش فعلیه، رزقه و من مات فاليه منقلبه، لم ترك العيون فتخبر عنك بل كنت </w:t>
      </w:r>
    </w:p>
    <w:p>
      <w:pPr>
        <w:pStyle w:val="BookText"/>
        <w:rPr/>
      </w:pPr>
      <w:r>
        <w:rPr>
          <w:rFonts w:ascii="Amiri" w:hAnsi="Amiri" w:eastAsia="Amiri" w:cs="Amiri"/>
          <w:color w:val="111111"/>
          <w:sz w:val="28"/>
          <w:sz w:val="28"/>
          <w:szCs w:val="28"/>
          <w:rtl w:val="true"/>
          <w:lang w:bidi="ar-SA"/>
        </w:rPr>
        <w:t>قبل الواصفين من خلقك لم تخلق الخلق لوحشة، ولا استعملتهم لمنفعة، ولا يسبقك من طلبت، ولا يفلتك من أخذت، ولا ينقص سلطانك من عصاك ولا يزيد في ملكك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أطاعك ولا يرد أمرك من سخط قضاءك، ولا يستغني عنك من تولّى عن أمرك، كلّ سرّ عندك علانية، وكلّ غيب عندك شهادة، أنت الأبد لا أمدلك، و أنت المنتهى لا محيص عنك، و أنت الموعد لا منجا منك إلا إليك بيدك ناصية كل دابة، وإليك مصير كل نسمة، سبحانك ما أعظم ما نرى من خلقك، و ما أصغر عظمه في جنب قدرتك، و ما أهول ما نرى من ملكوتك، و ما أحقر ذلك فيما غاب عنا من سلطانك، و ما أسبغ نعمتك في الدنيا،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أصغرها في نعم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أحمد بن محمّد بن الصلت عن ابن عقدة، عن محمد بن عيسى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عن محمّد بن زكريا المكي، عن كثير بن طارق عن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المتوحد بالقدم والأوّليّة، الذي ليس له غاية في دوامه ولا له أوّليّة، أنشأ صنوف البرية لا من أصول كانت بديّة، وارتفع عن مشاركة الأنداد و تعالى عن اتخاذ صاحبة و أولاد، هو الباقي بغير مدّة، و المنشيء لا بأعوان و لا بآلة، فطن ولا بجوارح صرف ما خلق لا يحتاج إلى محاولة التفكير ولا مزاولة مثال و لا تقدير، أحدثهم على صنوف من التخطيط و التصوير، لابروية ولا ضمير، سبق علمه في كل الأمور، ونفذت مشيته في كلّ ما يريد من الأزمنة و الدهور، انفرد بصنعه الأشياء فأتقنها بلطائف التدبير، سبحانه من لطيف خبير، ليس كمثله شيء و هو السميع البصير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وحده لا شريك له، الأوّل لا شيء قبله و الآخر لاغاية له لا تقع الأوهام له على صفة ولا تعقد القلوب منه على كيفية ولا تناله التجزئة والتبعيض ولا تحيط به الأبصار والقلوب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السرائر و خبر الضمائر، له الإحاطة بكلّ شيء، و الغلبة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شيء، و القوة على كلّ شيء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العلي عن شبه المخلوقين، الغالب لمقال الواصفين، الظاهر بعجائب تدبيره للناظرين والباطن بجلال عزّته عن فكر المتوهّمين، العالم بلا اکتساب و لا ازدیاد و علم مستفاد المقدر لجميع الأمور بلا رويّة ولا ضمير، الذي لا تغشاه الظلم، ولا يستضيء بالأنوار، ولا يرهقه ليل، ولا يجري عليه نهار ليس إدراكه بالأبصار، ولاعلمه بالأخبار </w:t>
      </w:r>
      <w:bookmarkStart w:id="242" w:name="pg16365_223038"/>
    </w:p>
    <w:p>
      <w:pPr>
        <w:pStyle w:val="Heading3"/>
        <w:numPr>
          <w:ilvl w:val="2"/>
          <w:numId w:val="1"/>
        </w:numPr>
        <w:rPr/>
      </w:pPr>
      <w:bookmarkStart w:id="243" w:name="__RefHeading___Toc6532266_1280447820"/>
      <w:bookmarkStart w:id="244" w:name="_Toc82"/>
      <w:bookmarkEnd w:id="242"/>
      <w:bookmarkEnd w:id="243"/>
      <w:r>
        <w:rPr>
          <w:rtl w:val="true"/>
        </w:rPr>
        <w:t xml:space="preserve">باب </w:t>
      </w:r>
      <w:r>
        <w:rPr/>
        <w:t>5</w:t>
      </w:r>
      <w:r>
        <w:rPr>
          <w:rtl w:val="true"/>
        </w:rPr>
        <w:t xml:space="preserve">: </w:t>
      </w:r>
      <w:r>
        <w:rPr>
          <w:rtl w:val="true"/>
        </w:rPr>
        <w:t>ابطال التناسخ</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بالتناسخ فهو كافر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عن جعفر بن محمّد، عن الشجاعيّ، عن الحمّادي رفعه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التناسخ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نسخ الأول؟</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العدل و المعاد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6365_223041"/>
      <w:bookmarkStart w:id="246" w:name="pg16365_223041"/>
      <w:bookmarkEnd w:id="246"/>
    </w:p>
    <w:p>
      <w:pPr>
        <w:pStyle w:val="Heading2"/>
        <w:numPr>
          <w:ilvl w:val="1"/>
          <w:numId w:val="1"/>
        </w:numPr>
        <w:rPr/>
      </w:pPr>
      <w:bookmarkStart w:id="247" w:name="pg16365_223041"/>
      <w:bookmarkStart w:id="248" w:name="__RefHeading___Toc6532268_1280447820"/>
      <w:bookmarkStart w:id="249" w:name="_Toc83"/>
      <w:bookmarkEnd w:id="247"/>
      <w:bookmarkEnd w:id="248"/>
      <w:r>
        <w:rPr>
          <w:rtl w:val="true"/>
        </w:rPr>
        <w:t>ابواب العدل</w:t>
      </w:r>
      <w:bookmarkEnd w:id="249"/>
    </w:p>
    <w:p>
      <w:pPr>
        <w:pStyle w:val="Heading3"/>
        <w:numPr>
          <w:ilvl w:val="2"/>
          <w:numId w:val="1"/>
        </w:numPr>
        <w:rPr/>
      </w:pPr>
      <w:bookmarkStart w:id="250" w:name="__RefHeading___Toc6532270_1280447820"/>
      <w:bookmarkStart w:id="251" w:name="_Toc84"/>
      <w:bookmarkEnd w:id="250"/>
      <w:r>
        <w:rPr>
          <w:rtl w:val="true"/>
        </w:rPr>
        <w:t xml:space="preserve">باب </w:t>
      </w:r>
      <w:r>
        <w:rPr/>
        <w:t>1</w:t>
      </w:r>
      <w:r>
        <w:rPr>
          <w:rtl w:val="true"/>
        </w:rPr>
        <w:t xml:space="preserve">: </w:t>
      </w:r>
      <w:r>
        <w:rPr>
          <w:rtl w:val="true"/>
        </w:rPr>
        <w:t>نفى الظلم والجور عنه تعالى وإبطال الجبر و التفويض و اثبات الأمر بين الأمرين، واثبات الاختيار واستطاعة</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صباح بن عبدالحميد، و هشام وحفص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جبراً ولا تفويضاً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كانون يدعون إلى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مستطيعون للأخذ بما أمروا به، و الترك المانهوا عنه، وبذلك ابتلوا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و ابن مسرور، عن ابن بطّه، عن الصّفار، ومحمد بن علي بن محبوب، عن ابن عيسى، عن الحسين بن سعيد،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زعم أنا لله عزّوجل أجبر الناس على المعاصي فهذا قد ظلم الله عزّوجلّ في حكمه وهو كافر، ورجل يزعم أنّ الأمر مفوّض إليهم فهذا وهّن الله </w:t>
      </w:r>
    </w:p>
    <w:p>
      <w:pPr>
        <w:pStyle w:val="BookText"/>
        <w:rPr/>
      </w:pPr>
      <w:r>
        <w:rPr>
          <w:rFonts w:ascii="Amiri" w:hAnsi="Amiri" w:eastAsia="Amiri" w:cs="Amiri"/>
          <w:color w:val="111111"/>
          <w:sz w:val="28"/>
          <w:sz w:val="28"/>
          <w:szCs w:val="28"/>
          <w:rtl w:val="true"/>
          <w:lang w:bidi="ar-SA"/>
        </w:rPr>
        <w:t>في سلطانه فهو كافر، 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كلّف العباد ما يطيقون، ولم يكلّفهم ما لا يطيقون، فإذا أحسن حمد الله، وإذا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بطة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بن الحسن الطائي، عن سهل بن زياد، عن علي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الرضا علي بن موسى، عن أبيه موسى بن جعفر عن أبيه جعفر بن محمد، عن أبيه محمد بن عليّ، عن أبيه علي بن الحسين، عن أبيه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عمر الحافظ البغدادي، عن إسحاق بن جعفر العلوي، عن ن أبيه عن سليمان بن محمد القرشي، عن إسماعيل بن أبي زياد عن جعفر بن محمد، عن أبيه، عن جده، عن على علال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الحسين محمد بن إبراهيم بن إسحاق الفارسي الغرائمي، عن أحمد بن محمد ابن رميح النسوي، عن عبدالعزيز بن إسحاق بن جعفر، عن عبد الوهاب بن عيسى المروزي، عن الحسن بن علي بن محمد البلوي، عن محمد بن عبدالله بن نجيح، عن أبيه، عن جعفر بن محمّد،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أحمد بن الحسن القطّان، عن السكري، عن الجوهري، عن العباس بن بكار الضبي، عن أبي بكر الهذلي، عن عكرمة،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صفين قام إليه شيخ ممن شهد الوقعة معه فقال يا أمير المؤمنين أخبرنا عن مسيرنا هذا أبقضاء من الله وقدر؟ وقال الرضا في روايته عن آبائه،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العراق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خروجنا إلى أهل الشام أبقضاء من الله وقدر؟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فوالله ما علوتم تلعة ولا هبطتم بطن واد إلّا بقضاء من الله وقدر؛ فقال الشيخ عند الله أحتسب </w:t>
      </w:r>
    </w:p>
    <w:p>
      <w:pPr>
        <w:pStyle w:val="BookText"/>
        <w:rPr/>
      </w:pPr>
      <w:r>
        <w:rPr>
          <w:rFonts w:ascii="Amiri" w:hAnsi="Amiri" w:eastAsia="Amiri" w:cs="Amiri"/>
          <w:color w:val="111111"/>
          <w:sz w:val="28"/>
          <w:sz w:val="28"/>
          <w:szCs w:val="28"/>
          <w:rtl w:val="true"/>
          <w:lang w:bidi="ar-SA"/>
        </w:rPr>
        <w:t>عنائي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شيخ لعلّك تظنُّ قضاءاً حتماً وقدراً لازماً، لو كان كذلك لبطل الثواب والعقاب، والأمر والنهي والزجر، ولسقط معنى الوعد والوعيد، ولم تكن على مسيء لائمة ولالمحسن محمدة، ولكان المحسن أولى باللائمة من المذنب، والمذنب أولى بالإحسان من المحسن، تلك مقالة عبدة الأوثان و خصماء الرحمن، وقدريّة هذه الأمة ومجوسها، يا شيخ إن الله عزّ وجلّ كلّف تخييراً، ونهى تحذيراً، وأعطى على القليل كثيراً، ولم يعص مغلوباً، ولم يطع مكرهاً، ولم يخلق السماوات والأرض وما بينهما باطلا ذلك ظنّ الذين كفروا فويل للذين كفروا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الذى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مزديننا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ولا قابلاً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ولا أحب ولاشاء الفسوق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وعدواناً</w:t>
      </w:r>
    </w:p>
    <w:p>
      <w:pPr>
        <w:pStyle w:val="BookText"/>
        <w:rPr/>
      </w:pPr>
      <w:r>
        <w:rPr>
          <w:rFonts w:ascii="Amiri" w:hAnsi="Amiri" w:eastAsia="Amiri" w:cs="Amiri"/>
          <w:color w:val="111111"/>
          <w:sz w:val="28"/>
          <w:sz w:val="28"/>
          <w:szCs w:val="28"/>
          <w:rtl w:val="true"/>
          <w:lang w:bidi="ar-SA"/>
        </w:rPr>
        <w:t xml:space="preserve">أنى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أعلن ذلك الله إعلاناً</w:t>
      </w:r>
    </w:p>
    <w:p>
      <w:pPr>
        <w:pStyle w:val="BookText"/>
        <w:rPr/>
      </w:pPr>
      <w:r>
        <w:rPr>
          <w:rFonts w:ascii="Amiri" w:hAnsi="Amiri" w:eastAsia="Amiri" w:cs="Amiri"/>
          <w:color w:val="111111"/>
          <w:sz w:val="28"/>
          <w:sz w:val="28"/>
          <w:szCs w:val="28"/>
          <w:rtl w:val="true"/>
          <w:lang w:bidi="ar-SA"/>
        </w:rPr>
        <w:t>لم يذكر محمد بن عمر الحافظ في آخر هذا الحديث من الشعر إلا بيتين من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عبّاس في حديثه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يا أمير المؤمنين قضاء والقدر اللذان ساقانا؟ وما هبطنا وادياً وماعلونا تلعة إلا بها؟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والحكم، ثم تلاهذه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ابن عامر، عن معلى بن محمّد البصري، عن الوساء،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الله فوّض الأمر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آدم أنا أولى بحسناتك منك، و أنت أولى بسيئاتك مني، عملت المعاصي بقوّتي التي جعلتها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أبيه، عن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 والتفويض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أعطيكم في هذا أصلاً لا تختلفون فيه و لا يخاصمكم عليه أحدٌ إلا كسر 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يطع بإكراه، و لم يعص بغلبة، و لم يهمل العباد في ملكه، هو المالك لما ملكهم، والقادر على ما أقدرهم عليه، فإن ائتمر العباد بطاعته لم يكن الله عنها صاداً، ولا منها مانعاً، و إن ائتمروا بمعصيته فشاء أن يحول بينهم و بين ذلك فعل، و إن لم يحل و فعلوه فليس هو الذي أدخلهم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الدقّاق، عن الأسديّ، عن خنيس بن محمّد، عن محمد بن يحيى الخزاز،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لاجبر ولا تقويض ولكن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رجل رأيته على معصية فنهيته فلم ينته فتركته ففعل تلك المعصية فليس حيث لم يقبل منك فتركته كنت أنت الذي أمرته بالمعصيتة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أجاب به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أهل الأهواز حين سألوه عن الجبر والتفويض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قاطبة لا اختلاف بينهم في ذلك أن القرآن حقٌّ لاريب فيه عند جميع فرقها، فهم في حالة الاجتماع عليه مصيبون، وعلى تصديق ما أنزل الله مهتدون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على ضلالة،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اجتمعت عليه الأمّة ولم يخالف بعضها بعضاً هو الحق، فهذا معنى الحديث لاما تأوّله الجاهلون، ولا ماقاله المعاندون من إيطال حكم الكتاب، واتباع حكم الأحاديث المزوّرة، والروايات المزخرفة، واتّباع الأهواء المردية المهلكة الّتي تخالف نص الكتاب وتحقيق </w:t>
      </w:r>
    </w:p>
    <w:p>
      <w:pPr>
        <w:pStyle w:val="BookText"/>
        <w:rPr/>
      </w:pPr>
      <w:r>
        <w:rPr>
          <w:rFonts w:ascii="Amiri" w:hAnsi="Amiri" w:eastAsia="Amiri" w:cs="Amiri"/>
          <w:color w:val="111111"/>
          <w:sz w:val="28"/>
          <w:sz w:val="28"/>
          <w:szCs w:val="28"/>
          <w:rtl w:val="true"/>
          <w:lang w:bidi="ar-SA"/>
        </w:rPr>
        <w:t>الآيات الواضحات النيّرات ونحن نسأل الله أن يوفقنا للصواب، ويهدينا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الكتاب بتصديق خبر وتحقيقه فأنكرته طائفة من الأمة وعارضته بحديث من هذه الأحاديث المزوّرة فصارت بإنكارها الكتاب كفّاراً، وأصح خبر ما عرف تحقيقه من الكتاب مثل الخبر المجمع عليه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 فيكم خليفتين كتاب الله وعترتي ما إن تمسكتم بهما لن تضلوا بعدي، وأنهما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واللفظة الأخرى عنه في هذا المعنى بعينه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وعتري أهل بيتي وأنهما لن يفترقا حتى يردا على الحوض، أمّا انكم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اتفقت روايات العلماء في ذلك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تصدّق بخاتمه وهو راكع فشكر الله ذلك له، وأنزل الآية فيه، ثم 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أبانه من أصحابه بهذه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موعدي، وهو خليفتي عليكم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استخلفه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على النساء والصبيان؟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الكتاب شهد بتصديق هذه الأخبار، وتحقيق هذه الشواهد فيلزم الأمة الإقرار بها كانت هذه الأخبار موافقة للقرآن، ووافق القرآن هذه الأخبار، فلما وجدنا ذلك موافقاً لكتاب الله وجدنا كتاب الله موافقاً لهذه الأخبار وعليها دليلاً كان الاقتداء بهذه الأخبار فرضاً لا يتعداه إلا أهل العناد والفساد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وقصدنا الكلام في الجبر والتفويض وشرحها وبيانها، وإنّما قدمنا ما قدمنا لكون اتفاق الكتاب والخبر إذا اتفقا دليلاً لما أردناه وقوّة لما نحن مبيّنوه من ذلك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بقول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لاجبر ولا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العقل، وتخلية السرب، والمهلة في الوقت والزاد من قبل الراحلة، والسبب المهيج للفاعل على فعله، فهذه خمسة أشياء فاذا نقص العبد منها خلّة كان العمل عنه مطرحاً، بحسبه، وأنا أضرب لكلّ باب من هذه الأبواب الثلاثة و هى الجبر والتفويض والمنزلة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يقرّب المعنى للطالب، ويسهل له البحث من شرحه، ويشهد به القرآن بمحكم، آياته و تحقق تصديقه عند ذوي الألباب، وبالله العصمة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فهو قول من زعم أنَّ الله عزّوجلّ جبر العباد على المعاصي وعاقبهم عليها، ومن قال بهذا القول فقد ظلم الله وكذبه و ردّ عليه قوله ولا يظلم ربّك أحداً وقوله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يداك وأنَّ الله ليس بظلام للعبيد مع أي كثيرة في مثل هذا فمن زعم أنه مجبور على المعاصي فقد أحال بذنبه على الله عزّ وجلّ وظلمه في عقوبته له، ومن ظلم ربِّه فقد كذَّب كتابه، ومن كذَّب كتابه لزمه الكفر باجتماع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المضروب في ذلك مثل رجل ملك عبداً مملوكاً لا يملك إلا نفسه، ولا يملك عرضاً من عروض الدنيا، ويعلم مولاه ذلك منه، فأمره على علم منه بالمصير إلى السوق بحاجة يأتيه بها، ولا يملكه ثمن ما يأتيه به، وعلم المالك أنَّ على الحاجة رقيباً لا يطمع أحد في أخذها منه إلا بما يرضى به من الثمن، وقد وصف مالك هذا العبد نفسه بالعدل والنصفة وإظهار الحكمة ونفى الجور، فأوعد عبده إن لم يأته بالحاجة أن يعاقبه، فلما صار العبد إلى السوق وحاول أخذ الحاجة التي بعثه المولى للإيتان بها وجد عليها مانعاً يمنعه منها إلّا بالثمن ولا يملك العبد ثمنها، فانصرف إلى مولاه خائباً بغير قضاء حاجته فاغتاظ مولاه لذلك، وعاقبه على ذلك فإنّه كان ظالماً متعدّياً مبطلاً لما وصف من عدله وحكمته ونصفته، وإن لم يعاقبه كذب نفسه أليس يجب أن لا يعاقبه؟ والكذب والظلم ينفيان العدل والحكمة تعالى الله عما يقول المجبرة علوّاً كبيراً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العالم الا الا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التفويض الذي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 من </w:t>
      </w:r>
    </w:p>
    <w:p>
      <w:pPr>
        <w:pStyle w:val="BookText"/>
        <w:rPr/>
      </w:pPr>
      <w:r>
        <w:rPr>
          <w:rFonts w:ascii="Amiri" w:hAnsi="Amiri" w:eastAsia="Amiri" w:cs="Amiri"/>
          <w:color w:val="111111"/>
          <w:sz w:val="28"/>
          <w:sz w:val="28"/>
          <w:szCs w:val="28"/>
          <w:rtl w:val="true"/>
          <w:lang w:bidi="ar-SA"/>
        </w:rPr>
        <w:t>دان به فهو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فوّض إلى العباد اختيار أمره ونهيه و أهملهم، وفي هذا لكلام دقيق لم يذهب إلى غوره و دقته إلا الأئمة المهديّة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آل الرسول صلوات الله عليهم،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لوفوّض الله أمره إليهم على جهة الإهمال لكان لازماً له رضاما اختاره واستوجبوابه من الثواب ولم يكن عليهم فيما اجترموا العقاب إذ كان الإهمال واقعاً، وتنصرف هذه المقالة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العباد تظاهروا عليه فألزموه قبول اختيارهم بآرائهم ضرورة، كره ذلك أم أحبه، فقد لزمه الوهن، أو يكون جل وتقدس عجز عن تعبّدهم بالأمر والنهي عن إرادته، ففوَّض أمره ونهيه إليهم، وأجراهما على محبّتهم إذ عجز عن تعبّدهم بالأمر والنهي على إرادته فجعل الاختيار إليهم في الكفر و الإيمان، ومثل ذلك مثل رجل ملك عبداً ابتاعه ليخدمه، ويعرف له فضل ولايته، ويقف عند أمره ونهيه وادعى مالك العبد أنه قادر قاهر عزيز حكيم، فأمر عبده ونهاه، ووعده على اتباع أمره عند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الثواب وأوعده على معصيته أليم العقاب فخالف العبد إرادة مالكه، ولم يقف عند ه ونهيه، فأي أمر أمره به أو نهي نهاه عنه لم يأتمر على إرادة المولى بل كان العبد يتبع إرادة نفسه، وبعثه في بعض حوائجه وفيها الحاجة له فصار العبد بغير تلك الحاجة خلافاً على مولاه، وقصد إرادة نفسه، واتبع هواه، فلما رجع إلى مولاه نظر ما أتاه فإذا هو خلاف ما أمره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إليَّ فاتبع هواي وإرادتي لأنَّ المفوّض إليه غير محظور عليه لاستحالة اجتماع التفويض والتحصير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فوّض قبول أمره ونهيه إلى عباده فقد أثبت عليه العجز، وأوجب عليه قبول كلّ ما عملوا من خير أو شرّ، وأبطل أمر الله تعالى ونهيه،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بقدرته وملكهم استطاعة ما تعبدهم به من الأمر والنهي، وقبل منهم اتباع أمره، ورضي بذلك منهم، ونهاهم عن معصيته، وذم من عصاه وعاقبه عليها، والله الخيرة في الأمر والنهي يختار ما يريد ويأمر به وينهى عما يكره ويثيب ويعاقب بالاستطاعة التى </w:t>
      </w:r>
    </w:p>
    <w:p>
      <w:pPr>
        <w:pStyle w:val="BookText"/>
        <w:rPr/>
      </w:pPr>
      <w:r>
        <w:rPr>
          <w:rFonts w:ascii="Amiri" w:hAnsi="Amiri" w:eastAsia="Amiri" w:cs="Amiri"/>
          <w:color w:val="111111"/>
          <w:sz w:val="28"/>
          <w:sz w:val="28"/>
          <w:szCs w:val="28"/>
          <w:rtl w:val="true"/>
          <w:lang w:bidi="ar-SA"/>
        </w:rPr>
        <w:t>ملكها عباده لا تباع أمره واجتناب معاصيه لأنه العدل، و منه النصفة والحكومة، بالغ الحجة بالإعذار والإنذار، وإليه الصفوة يصطفي من يشاء من عباده، اصطفى محمّداً صلوات الله عليه وآله وبعثه بالرسالة إلى خلقه، ولو فوّض اختيار أموره إلى عباده لأجاز لقريش اختيار أميّة بن الصلت وأبي مسعود الثقفي إذ كانا عندهم أفضل من محمد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يعنونها بذلك، فهذا هو القول بين القولين ليس بجبر ولا تفويض، بذلك 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عباية بن ربعي الأسدي، عن الاستطاعة،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من دون الله أو مع الله؟ فسكت عباية بن ربعي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تملكها مع الله قتلتك وإن قلت تملكها من دون الله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بالله الذي يملكها من دونك، فإن ملككها كان ذلك من عطائه، وإن سلبكها كان ذلك من بلائه، وهو المالك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ملكك، والمالك لما عليه، أقدرك، أما سمعت الناس يسألون الحول والقوة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لنا عن معاصي الله إلا بعصمة الله، ولاقوة لنا على طاعة الله إلا بعون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وقبل يديه ورجليه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 الصابرين ونبلو أخباركم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فتنا قومك من بعدك وأضلّهم السامري، وقول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فيما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ولوشاء الله لانتصر منهم ولكن ليبلو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جميعها جاءت في القرآن بمعنى الاختبار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 ويضل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مجاز هذه الآية يقتضي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إخبار عن كونه تعالى قادراً على هداية من يشاء وضلالة من يشاء، ولو أجبرهم على أحدهما لم يجب لهم ثواب، ولا عليهم عقاب على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الآخر أنَّ الهداية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فاستجبوا العمى على الهدى وليس كل آية مشتبهة في القرآن كانت الآية حجّة على حكم الآيات اللاتي أمر بالأخذبها وتقليدها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عبادي الذين يستمعون القول فيتبعون أحسنه أولئك الذين هديهم الله وأولئك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لما يحب ويرضى ويقرّب لنا ولكم الكرامة والزلفى وهدانا لما هو لنا ولكم خيرو أبق، إنه الفعّال لما يريد، الحكيم الجواد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فعلم ما هم إليه صائرون فأمرهم ونهاهم، فما أمرهم به من شيء فقد جعل لهم السبيل إلى الأخذ به، ومانهاهم عنه من شيء فقد جعل لهم السبيل إلى تركه، ولا يكونون آخذين ولا تاركين إلا بإذنه وماجبر الله أحداً من خلقه على معصيته، بل اختبرهم بالبلوى،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يكونون آخذين ولا تاركين إلا بإذنه أي بتخليته وعلمه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دخل أبو حنيفة المدينة و معه عبدالله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ههنا جعفر بن محمّد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 اليه نقتبس منه علماً فلمّا أتيا إذاً هما بجماعة من شيعته ينتظرون خروجه أو دخولهم عليه، فبينما هم كذلك إذ خرج غلام حدث فقام الناس هيبةً له، فالتفت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من هذا؟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موسى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لأجبهنّه بين يدي شيعته قال مه لن تقدر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لأفعلنه ثم التفت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حاجته في بلدتكم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خلف الجدار، و يتوقى أعين الجار، وشطوط الأنهار، و مسقط الثمار، ولا يستقبل القبلة ولا يستدبرها، فحينئذ يضع حيث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 تخلو من ثلاث إما أن تكون من الله وليس من العبد شيء فليس للحكيم أن بأخذ عبده بمالم يفعله و أمّا أن تكون من العبد و من الله والله أقوى الشريكين فليس للشريك الأكبر أن يأخذ الشريك الأصغر بذنبه، و أمّا أن تكون من العبد وليس من الله شيء فإن شاء عفى و إن شاء عاقب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أبا حنيفة سكتة كأنما ألقم فوه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ألم أقل لك لا تتعرض لأولاد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الشاعر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اللآتي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الردّ على المجبّرة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لناصنع ونحن مجبّرون، يحدث الله لنا الفعل الفعل، وإنّما الأفعال هي منسوبة إلى الناس على المجاز لا على الحقيقة، وتأوَّلوا في ذلك آيات من كتاب الله عزّوجل لم يعرفوا معناها،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أن يهديه يشرح صدره للإسلام ومن يرد أن يضله يجعل صدره ضيّعاً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الآيات التي تأويلها على خلاف معانيها، وفيما قالوه إيطال الثواب والعقاب، وإذا قالوا ذلك ثم أقروا بالثواب والعقاب نسبوا الله إلى الجور، وأنه يعذب على غير اكتساب وفعل، تعالى الله عن ذلك علوّاً كبيراً أن يعاقب أحداً على غير فعل وبغير حجّة </w:t>
      </w:r>
    </w:p>
    <w:p>
      <w:pPr>
        <w:pStyle w:val="BookText"/>
        <w:rPr/>
      </w:pPr>
      <w:r>
        <w:rPr>
          <w:rFonts w:ascii="Amiri" w:hAnsi="Amiri" w:eastAsia="Amiri" w:cs="Amiri"/>
          <w:color w:val="111111"/>
          <w:sz w:val="28"/>
          <w:sz w:val="28"/>
          <w:szCs w:val="28"/>
          <w:rtl w:val="true"/>
          <w:lang w:bidi="ar-SA"/>
        </w:rPr>
        <w:t>واضحة عليه، والقرآن كلّه ردّ عليهم،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نفسها إلا وسعها لها ما كسبت وعليها ما اكتسبت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الحقيقة لفعلها،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بيّنا له طريق الخير وطريق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وعاداً وثمود وقد 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وقارون وفرعون وهامان ولقد جائهم موسى بالبينات فاستكبروا في الأرض وما كانوا سابقين فكلا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 و منهم من أخذته 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مثل هذا الكلام بوجه أبسط في كتاب القرآن في تفسير النعماني فيما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عمرو بن علي البصري، عن علي بن الحسن الميثمي، عن عليّ بن مهرويه القزويني، عن أبي أحمد الغازي، عن علي بن موسى الرضا، 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على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وفضائل ومعاصي فأما الفرائض فبأمر الله تعالى وبرضى الله وبقضائه وتقديره ومشيته وعلمه؛ وأما الفضائل فليست بأمر الله و لكن برضى الله وبقضاء الله وبقدر الله و بمشية الله وبعلم الله، وأما المعاصى فليست بأمر الله ولكن بقضاء الله وبقدر الله وبمشية الله وبعلمه ثم يعاقب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المعاصي بقضاء الله معناه بنهي الله لأن حكمه </w:t>
      </w:r>
    </w:p>
    <w:p>
      <w:pPr>
        <w:pStyle w:val="BookText"/>
        <w:rPr/>
      </w:pPr>
      <w:r>
        <w:rPr>
          <w:rFonts w:ascii="Amiri" w:hAnsi="Amiri" w:eastAsia="Amiri" w:cs="Amiri"/>
          <w:color w:val="111111"/>
          <w:sz w:val="28"/>
          <w:sz w:val="28"/>
          <w:szCs w:val="28"/>
          <w:rtl w:val="true"/>
          <w:lang w:bidi="ar-SA"/>
        </w:rPr>
        <w:t>عزّوجلّ فيها على عباده الانتهاء عنها، ومعنى قوله بقدر الله أي بعلم الله بمبلغها و مقدارها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بمشية الله فإنّه عزّوجلّ شاء أن لا يمنع العاصي إلا بالزج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والقول والنهي والتحذير، دون الجبر والمنع بالقوة، والدفع بالقدرة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وابن الوليد معاً، عن سعد، عن ابن عيسى، عن الحسن بن فضال، عن أبي جميلة،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كانوا يدعون إلى السجود وهم سالمون قال وهم مستطيعون يستطيعون الأخذ بما أمروابه، والترك لما نهواعنه، وبذلك ابتلوا،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مات وترك مائة ألف درهم ولم يحج حتى مات هل كان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استغنى عنه بماله وصحته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ابن عيسى، عن علي بن حديد، عن جميل،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عزّوجل يدعون إلى السجود 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أصلابهم كصياصي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كانوا يدعون إلى السجود وهمسالمون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وهم سالمون، وهم مستطيعون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عيسى، عن علي بن عبدالله، عن ابن أبي عمير، عن أبي الحسن الحذاء،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يدعون إلى السجود وهم سالمون؟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بهذا الإسناد عن الحسن، عن فضالة، عن أبان، عن حمزة بن محمّد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كانوا يدعون إلى السجود وهم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مستطيعون يستطيعون الأخذ بما أمروا به، والترك لما نهوا عنه، وبذلك ابتلوا،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أمروا به ونهوا عنه إلا ومن الله عزّوجل فيه ابتلاء وقضاء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جميله، عن محمد الحلبي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صالح بن أبي حمّاد، عن أبي خالد السجستاني، عن علي بن يقطين،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بالكوفة وهم يختصمون بالقدر، فقال لمتكلّمهم أبالله تستطيع؟ أم مع الله؟ أم من دون الله تستطيع؟ فلم يدر ما يرد عليه،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أنك بالله تستطيع فليس إليك من الأمر شيء، وإن زعمت أنك مع الله تستطيع فقد زعمت أنك شريك معه في ملكه، وإن زعمت أنك من دون الله تستطيع فقد ادعيت الربوبية من دون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لابل بالله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قلت غير هذا لضربت عنقك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 آبادي، عن البرقي، عن أبيه، عن يونس، عن غير واحد،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أرحم بخلقه من أن يجبر خلقه على الذنوب ثم يعذبهم عليها، والله أعزّ من أن يريد أمراً فلا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والقدر منزلة ثالثة؟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مطالب السؤل لمحمّد بن طلحة البيهقي بإسناده عن الشافعي عن يحيى بن سليم، عن الإمام جعفر بن محمّد، عن عبد الله بن جعفر رضى الله عنه، عن الجميع عن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فيه مواد من الحكمة وأضداد لها من خلافها، فإن سنح له الرجاء ولهه الطمع، وإن هاج به الطمع أهلكه الحرص، وإن ملكه اليأس قتله الأسف، وإن عرض له الغضب اشتدّ به الغيظ، وإن أسعد بالرضا نسي التحفّظ، وإن ناله الخوف شغله الحزن، وإن أصابته مصيبة قصمه الجزع، وإن وجد مالاً أطغاه الغنى، وإن عضته فاقة شغله البلاء، وإن أجهده الجوع قعد به الضعف، وإن أفرط به </w:t>
      </w:r>
    </w:p>
    <w:p>
      <w:pPr>
        <w:pStyle w:val="BookText"/>
        <w:rPr/>
      </w:pPr>
      <w:r>
        <w:rPr>
          <w:rFonts w:ascii="IRNazanin" w:hAnsi="IRNazanin" w:eastAsia="IRNazanin"/>
          <w:color w:val="111111"/>
          <w:sz w:val="28"/>
          <w:sz w:val="28"/>
          <w:szCs w:val="28"/>
          <w:rtl w:val="true"/>
          <w:lang w:bidi="fa-IR"/>
        </w:rPr>
        <w:t>الشبع كضّته البطنة، فكلّ تقصير به مضر وكلّ إفراط له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ممن شهد وقعة الجمل فقال يا أمير المؤمنين أخبرنا عن القدر، فقال بحر عمیق فلا تلجه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مظلم فلا تدخله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تبحث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أبيت فإنّه أمر بين أمرين لاجبر ولا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إن فلاناً يقول بالاستطاعة وهو حاضر،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فأقاموه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تملكها مع الله أو من دون الله؟ وإيّاك أن تقول واحدة منهما فترتد،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أملكها بالله الذى أنشأ ملكتها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الحجاج بن يوسف كتب إلى الحسن البصري وإلى عمر و ابن عبيد وإلى واصل بن عطا وإلى عامر الشعبي أن يذكروا ما عندهم وما وصل إليهم في القضاء والقدر، فكتب إليه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ما انتهى إلي ما 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الذي نهاك دهاك؟ وإنّما دهاك أسفلك وأعلاك، والله بريء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سمعت في القضاء والقدر قول أمير المؤمنين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الزور في الأصل محتوماً كان المزوّر في القصاص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واصل بن عطا أحسن ما سمعت في القضاء والقدر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أيدلك على الطريق ويأخذ عليك المضيق؟ وكتب إليه الشعبي أحسن ما سمعت في القضاء والقدر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استغفرت الله منه فهو منك، وكلّ ما حمدت الله عليه فهو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كتبهم إلى الحجاج ووقف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أخذوها من عين صافية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الكراجكيّ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وسع عليك الطريق لم يأخذ عليك المضيق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دهاه أصابه بداهية، وهى الأمر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252" w:name="pg16365_223055"/>
    </w:p>
    <w:p>
      <w:pPr>
        <w:pStyle w:val="Heading3"/>
        <w:numPr>
          <w:ilvl w:val="2"/>
          <w:numId w:val="1"/>
        </w:numPr>
        <w:rPr/>
      </w:pPr>
      <w:bookmarkStart w:id="253" w:name="__RefHeading___Toc6532272_1280447820"/>
      <w:bookmarkStart w:id="254" w:name="_Toc85"/>
      <w:bookmarkEnd w:id="252"/>
      <w:bookmarkEnd w:id="253"/>
      <w:r>
        <w:rPr>
          <w:rtl w:val="true"/>
        </w:rPr>
        <w:t xml:space="preserve">باب </w:t>
      </w:r>
      <w:r>
        <w:rPr/>
        <w:t>2</w:t>
      </w:r>
      <w:r>
        <w:rPr>
          <w:rtl w:val="true"/>
        </w:rPr>
        <w:t xml:space="preserve">: </w:t>
      </w:r>
      <w:r>
        <w:rPr>
          <w:rtl w:val="true"/>
        </w:rPr>
        <w:t>آخر وهو من الباب الاول</w:t>
      </w:r>
      <w:bookmarkEnd w:id="254"/>
    </w:p>
    <w:p>
      <w:pPr>
        <w:pStyle w:val="BookText"/>
        <w:rPr/>
      </w:pPr>
      <w:r>
        <w:rPr>
          <w:rFonts w:ascii="Amiri" w:hAnsi="Amiri" w:eastAsia="Amiri" w:cs="Amiri"/>
          <w:color w:val="111111"/>
          <w:sz w:val="28"/>
          <w:sz w:val="28"/>
          <w:szCs w:val="28"/>
          <w:rtl w:val="true"/>
          <w:lang w:bidi="ar-SA"/>
        </w:rPr>
        <w:t>وفيه رسالة أبي الحسن الثالث صلوات الله عليه في الرد على أهل الجبر والتفويض وإثبات العدل والمنزلة بين المنزلتين بوجه أبسط تما مرّ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وعلى من اتبع الهدى ورحمة الله وبركاته، فإنه ورد على كتابكم وفهمت ما ذكرتم من اختلافكم في دينكم وخوضكم في القدر، ومقالة من يقول منكم بالجبر، ومن يقول بالتفويض، وتفرّقكم في ذلك و تقاطعكم، و ما ظهر من العداوة بينكم، ثم سألتموني عنه و بيانه لكم و فهمت ذلك كلّه، اعلموا رحمكم الله أنا نظرنا في الآثار وكثرة ماجاءت به الأخبار فوجدناها عند جميع من ينتحل الإسلام ممن يعقل عن الله جل وعزّ لا تخلو من معنيين إما حق فيتبع وإما باطل فيجتنب، وقد اجتمعت الأمة قاطبة لا اختلاف بينهم أن القرآن حق لا ريب فيه عند جميع أهل الفرق، وفي حال اجتماعهم مقرون بتصديق الكتاب وتحقيقه مصيبون مهتدون وذلك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جميع ما اجتمعت عليه الأمة كلها حق، هذا إذا لم يخالف بعضها بعضاً، والقرآن حق لا اختلاف بينهم في تنزيله وتصديقه، فإذا شهد القرآن بتصديق خبر وتحقيقه وأنكر الخبر طائفة من الأمّة لزمهم الإقرار به ضرورة، حين اجتمعت في الأصل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تصديق الكتاب، فإن هي جحدت وأنكرت لزمها الخروج من الملة، فأوّل خبر يعرف تحقيقه من الكتاب وتصديقه والتماس شهادته عليه خبر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 بموافقة الكتاب وتصديقه، بحيث لا تخالفه أقاويلهم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 أهل بيتي لن تضلوا ما تمسكتم بهما وأنهما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شواهد هذا الحديث في كتاب الله نصاً مثل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ومن يتول الله ورسوله والذين آمنوا فإنّ حزب الله هم الغالبون وروت العامة في ذلك أخباراً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تصدق بخاتمه وهو راكع فشكر الله ذلك له وأنزل الآية فيه، فوجدنا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وينجز موعدي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عليكم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الأوّل الذي استنبط منه هذه الأخبار خبر صحيح مجمع عليه لا اختلاف فيه عندهم، وهو أيضاً موافق الكتاب، فلما شهد الكتاب بتصديق الخبر وهذه الشواهد الأخر لزم على الأمة الإقرار بها ضرورة، إذ كانت هذه الأخبار شواهدها من القرآن ناطقة، ووافقت القرآن والقرآن وافقها، ثم وردت حقائق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قوم ثقاة معروفون فصار الاقتداء بهذه الأخبار، فرضاً واجباً على كلّ مؤمن ومؤمنة، لا يتعدّاه إلا أهل العناد، وذلك أن أقاويل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بقول الله، وذلك مثل قوله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ووجدنا نظير هذه الآية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ومن آذاني فقد آذي الله، و من آذى الله يوشك أن ينتقم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عليّاً فقد أحبّني، ومن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إليهم رجلاً كنفسي يحبّ الله ورسوله ويحبّه الله </w:t>
      </w:r>
    </w:p>
    <w:p>
      <w:pPr>
        <w:pStyle w:val="BookText"/>
        <w:rPr/>
      </w:pPr>
      <w:r>
        <w:rPr>
          <w:rFonts w:ascii="IRNazanin" w:hAnsi="IRNazanin" w:eastAsia="IRNazanin"/>
          <w:color w:val="111111"/>
          <w:sz w:val="28"/>
          <w:sz w:val="28"/>
          <w:szCs w:val="28"/>
          <w:rtl w:val="true"/>
          <w:lang w:bidi="fa-IR"/>
        </w:rPr>
        <w:t>ورسوله قم يا علي فسر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الأبعثن إليهم غداً رجلاً يحب الله ورسوله، ويحبّه الله ورسوله، كراراً غير فرار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قبل التوجيه فاستشرف لكلامه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الغد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إليهم فاصطفاه بهذه الصفة وسماه كراراً غير فرار، فسماه الله محبّاً لله ولرسوله، فأخبر أنّ الله ورسوله يحبّانه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قدمنا هذا الشرح والبيان دليلاً على ما أردنا وقوّة لما نحن مبيّنوه من أمر الجبر والتفويض والمنزلة بين المنزلتين، وبالله العون والقوة وعليه نتوكّل في جميع أمورنا، فإنا نبدأ من ذلك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صحة الخلقة، وتخلية السرب، والمهلة في الوقت والزاد مثل الراحلة، والسبب المهيّج للفاعل على فعله؛ فهذه خمسة أشياء جمع بها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الفضل فإذا نقص العبد منها خلّة كان العمل عنه مطروحاً بحسبه، فأخبر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ما يجب على الناس من طلب معرفته، ونطق الكتاب بتصديقه، فشهد بذلك محكمات آیات، رسوله،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يعدو شيء من قوله وأقاويلهم حدود القرآن فإذا وردت حقائق الأخبار والتمست شواهدها من التنزيل فوجد لها موافقاً وعليها دليلاً كان الاقتداء بها فرضاً لا يتعداه إلّا أهل العناد كما ذكرنا في أوّل الكتاب، ولما التمسنا تحقيق ما قاله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المنزلة بين المنزلتين وإنكاره الجبر والتفويض وجدنا الكتاب قد شهد له وصدق مقالته في هذا وخبر عنه أيضاً موافقاً لهذا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أجبر الله العباد على المعاصي؟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أعدل من ذلك،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فوّض إليهم؟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وأقهر لهم من ذلك</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الأمر مفوّض إليه فقد وهن الله في سلطانه فهو هالك، ورجل يزعم أنّ الله جل وعزّ أجبر العباد على المعاصي وكلّفهم ما لا يطيقون فقد ظلم الله في حكمه فهو هالك، ورجل يزعم أنّ الله كلّف العباد ما </w:t>
      </w:r>
    </w:p>
    <w:p>
      <w:pPr>
        <w:pStyle w:val="BookText"/>
        <w:rPr/>
      </w:pPr>
      <w:r>
        <w:rPr>
          <w:rFonts w:ascii="IRNazanin" w:hAnsi="IRNazanin" w:eastAsia="IRNazanin"/>
          <w:color w:val="111111"/>
          <w:sz w:val="28"/>
          <w:sz w:val="28"/>
          <w:szCs w:val="28"/>
          <w:rtl w:val="true"/>
          <w:lang w:bidi="fa-IR"/>
        </w:rPr>
        <w:t xml:space="preserve">يطيقون ولم يكلّفهم ما لا يطيقون فإذا أحسن حمد الله وإذا أساء استغفر الله فهذا مسلم بالغ،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تقلد الجبر والتفويض ودان بهما فهو على خلاف الحق، فقد شرحت الجبر الذي من دان به يلزمه الخطاء، وأنّ الذي يتقلّد التفويض يلزمه الباطل فصارت المنزلة بين المنزلتين بينها،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وأضرب لكلّ باب من هذه الأبواب مثلاً يقرب المعنى للطالب ويسهل له البحث عن شرحه تشهد به محکمات آیات الكتاب، وتحقق تصديقه عند ذوي الألباب وبالله التوفيق والعصمة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الجبر الّذي يلزم من دان به الخطاء فهو قول من زعم أن الله جل وعزّ أجبر العباد على المعاصي وعاقبهم عليها، ومن قال بهذا القول فقد ظلم الله في حكمه وكذبه وردّ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كثيرة في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ومن ظلم الله فقد كذب كتابه، ومن كذب كتابه فقد لزمه الكفر باجتماع الأمة، ومثل ذلك مثل رجل ملك عبداً مملوكاً لا يملك نفسه ولا يملك عرضاً من عروض الدنيا، ويعلم مولاه ذلك منه، فأمره على علم منه بالمصير إلى السوق لحاجة يأتيه بها ولم يملكه ثمن ما يأتيه به من حاجته، وعلم المالك أنّ على الحاجة رقيباً لا يطمع أحد في أخذها منه إلا بما يرضى به من الثمن، وقد وصف مالك هذا العبد نفسه بالعدل والنصفة، وإظهار الحكمة، ونفي الجور، وأوعد عبده إن لم يأته بحاجته أن يعاقبه على علم منه بالرقيب الذي على حاجته أنه سيمنعه، وعلم أنّ المملوك لا يملك ثمنها ولم يملكه ذلك، فلما صار العبد إلى السوق وجاء ليأخذ حاجته التي بعثه المولى لها وجد عليها مانعاً يمنع منها إلا بشراء وليس يملك العبد ثمنها فانصرف إلى مولاه خائباً بغير قضاء حاجته، فاغتاظ مولاه من ذلك وعاقبه عليه، أليس يجب في عدله وحكمته أن لا يعاقبه وهو يعلم أنّ عبده لا يملك عرضاً من عروض الدنيا ولم يملكه ثمن </w:t>
      </w:r>
    </w:p>
    <w:p>
      <w:pPr>
        <w:pStyle w:val="BookText"/>
        <w:rPr/>
      </w:pPr>
      <w:r>
        <w:rPr>
          <w:rFonts w:ascii="Amiri" w:hAnsi="Amiri" w:eastAsia="Amiri" w:cs="Amiri"/>
          <w:color w:val="111111"/>
          <w:sz w:val="28"/>
          <w:sz w:val="28"/>
          <w:szCs w:val="28"/>
          <w:rtl w:val="true"/>
          <w:lang w:bidi="ar-SA"/>
        </w:rPr>
        <w:t>حاجته؟ فإن عاقبه عاقبه ظالماً متعدّياً عليه، مبطلاً لما وصف من عدله وحكمته ونصفته، وإن لم يعاقبه كذَّب نفسه في وعيده إيّاه حين أو عده بالكذب والظلم اللذين ينفيان العدل والحكمة، تعالى عما يقولون علوّاً كبيراً فمن دان بالجبر أو بما يدعو إلى الجبر فقد ظلم الله، ونسبه إلى الجور والعدوان، إذ أوجب على من أجبر العقوبة، ومن زعم أن الله أجبر العباد فقد أوجب على قياس قوله أنّ الله يدفع عنهم العقوبة، ومن زعم أن الله يدفع عن أها، المعاصي العذاب فقد كذَّب الله في وعيده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سينه وأحاطت به خطيئته فاولئك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ظلاً إنما يأكلون فى بطونهم ناراً وسيصلون سعيراً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آي كثيرة في هذا الفنّ، فمن كذب وعيد الله يلزمه في تكذيبه آية من كتاب الله الكفر، وهو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الحيوة الدنيا ويوم القيمة يردّون إلى أشدّ العذاب وما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جازي العباد على أعمالهم، ويعاقبهم على أفعالهم بالاستطاعة الّتي ملكهم إيّاها فأمرهم ونهاهم بذلك ونطق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فاه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لاظلم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آيات محكمات تنفي الجبر و من دان به ومثلها في القرآن كثير، اختصرنا ذلك لئلا يطول الكتاب وبالله التوفيق</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التفويض الذي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 من دان به وتقلده فهو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فوّض إلى العباد اختيار أمره ونهيه وأهملهم، وفي هذا كلام دقيق لمن يذهب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تحريره ودقته، وإلى هذا ذهبت الأئمة المهتدية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إليهم على جهة الإهمال لكان لازماً له رضى ما اختاروه، واستوجبوا به الثواب، ولم يكن عليهم فيا جنوه العقاب إذا كان الإهمال واقعاً، وتنصرف هذه المقالة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العباد تظاهروا عليه فألزموه قبول اختيارهم بآرائهم ضرورة، كره ذلك أم أحبّ، فقد لزمه الوهن أن يكون جلّ وعزّ عجز عن تعبّدهم بالأمر والنهي على إرادته، كرهوا أو أحبّوا ففوّض أمره ونهيه إليهم وأجراهما على محبتهم، إذ عجز عن تعبّدهم بإرادته فجعل الاختيار إليهم في الكفر والإيمان، ومثل ذلك مثل رجل ملك عبداً ابتاعه ليخدمه، ويعرف له فضل ولايته، ويقف عند أمره ونهيه، وادّعى مالك العبد أنّه قاهر عزيز حكيم فأمر عبده ونهاه ووعده على اتباع أمره عظيم الثواب، وأوعده على معصيته أليم العقاب، فخالف العبد إرادة مالكه، ولم يقف عند أمره ونهيه، فأي أمر أمره به أو أيّ نهي نهاه عنه لم يأته على إرادة المولى بل كان العبد يتبع إرادة نفسه، واتباع هواه، ولا يطيق المولى أن يرده إلى اتباع أمره ونهيه والوقوف على إرادته، ففوّض اختيار أمره ونهيه إليه ورضي منه بكل ما فعله على إرادة العبد لا على إرادة المالك، وبعثه في بعض حوائجه وستمى له الحاجة فخالف على مولاه، وقصد لإرادة نفسه، واتبع هواه، فلما رجع إلى مولاه نظر إلى ما أتاه به فإذا هو خلاف ما أمره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أتيتني بخلاف ما أمرتك؟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إليّ فاتبعت هواي وإرادتي لأنّ المفوض إليه غير محظور عليه فاستحال التفويض، أو ليس يجب على هذا السبب إما أن يكون المالك للعبد قادراً يأمر عبده باتباع أمره ونهيه على إرادته لا على إرادة العبد، ويملكه من الطاقه بقدر ما يأمره به وينهاه عنه، فإذا أمره بأمر ونهاه عن نهي عرّفه الثواب والعقاب عليهما وحذره ورغبه بصفة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وعقابه ليعرف العبد قدرة مولاه بما ملكه من الطاقة لأمره ونهيه و ترغيبه وترهيبه فيكون عدله وإنصافه شاملاً له، وحجته واضحة عليه للإعذار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اتبع العبد أمر مولاه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جازاه، و إذا لم يزد جر عن نهيه عاقبه أو يكون عاجزاً غير قادر ففوّض أمره إليه أحسن أم أساء أطاع أم عصى عاجز عن عقوبته وردّه إلى اتباع أمره، وفي إثبات العجز نفي القدرة والتاله، وإيطال الأمر والنهى والثواب والعقاب ومخالفة الكتاب،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 وإن تشكروا يرضه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 ما أريد منهم من رزق وما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واعبدوالله ولا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ولا تولّوا عنه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العجز، وأوجب عليه قبول كلّ ما عملوا من خير وشر، وأبطل أمر الله ونهيه، ووعده ووعيده لعلّة ما زعم أن الله فوّضها إليها لأن المفوض إليه يعمل بمشيته، فإن شاء الكفر أو الإيمان كان غير مردود عليه ولا محظور فمن دان بالتفويض على هذا المعنى فقد أبطل جميع ما ذكرنا من وعده ووعيده وأمره ونهيه، وهو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القيمة يردّون إلى أشدّ العذاب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يدين به أهل التفويض علوّاً كبيراً؛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الخلق بقدرته، وملكهم استطاعة تعبدهم بها، فأمرهم ونهاهم بما أراد فقبل منهم اتباع أمره ورضي بذلك لهم، ونهاهم عن معصيته وذم من عصاه وعاقبه عليها، ولله الخيرة في الأمر والنهي، يختار ما يريد ويأمر به، وينهى عما يكره ويعاقب عليه بالاستطاعة الّتي ملّكها عباده لاتباع أمره واجتناب معاصيه لأنه ظاهر العدل والنصفة والحكمة البالغة بالغ الحجّة بالإعذار والإنذار، وإليه الصفوة يصطفي من يشاء من عباده لتبليغ رسالته واحتجاجه على عباده اصطفى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برسالاته إلى خلقه فقال من قال من كفّار قومه حسداً واستكباراً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أمية بن أبي الصلت وأبا مسعود </w:t>
      </w:r>
    </w:p>
    <w:p>
      <w:pPr>
        <w:pStyle w:val="BookText"/>
        <w:rPr/>
      </w:pPr>
      <w:r>
        <w:rPr>
          <w:rFonts w:ascii="IRNazanin" w:hAnsi="IRNazanin" w:eastAsia="IRNazanin"/>
          <w:color w:val="111111"/>
          <w:sz w:val="28"/>
          <w:sz w:val="28"/>
          <w:szCs w:val="28"/>
          <w:rtl w:val="true"/>
          <w:lang w:bidi="fa-IR"/>
        </w:rPr>
        <w:t>الثقفي، فأبطل الله اختيارهم ولم يجز لهم آراءهم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يقسمون رحمة ربك نحن قسمنا بينهم معيشتهم في الحياة الدنيا ورفعنا بعضهم فوق بعض درجات ليتخذ بعضهم بعضاً سخرياً ورحمة ربّك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اختار من الأمور ما أحب، ونهى عما کره، فمن أطاعه أثابه، ومن عصاه عاقبه، ولو فوّض من اختيار أمره إلى عباده لأجاز لقريش اختيار أمية ابن أبي الصلت وأبي مسعود الثقفي إذ كانا عندهم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أدّب الله المؤمنين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مؤمنة إذا قضى الله ورسوله أمراً أن يكون لهم الخيرة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يجزلهم الاختيار بأهوائهم ولم يقبل منهم إلا اتباع أمره واجتناب نهيه على يدي من اصطفاه فمن أطاعه رشد، ومن عصاه ضلّ وغوى ولزمته الحجة بما ملكه من الاستطاعة لاتباع أمره واجتناب نهيه، فمن أجل ذلك حرمه ثوابه، وأنزل به عقابه، وهذا لقول بين القولين ليس بجبر ولا تفويض وبذلك أخبر أمير المؤمنين صلوات الله عليه عباية بن ربعي الأسدي حين سأله عن الاستطاعة الّتي بها يقوم ويقعد ويفعل،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الاستطاعة تملكها من دون الله أو مع الله؟ فسكت عباية،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ياعباية، قال وما أقول؟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إنك تملكها مع الله 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تملكها دون الله قتلتك قال عباية، فما أقول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تملكها بالله الذي يملكها من دونك، فإن يملكها إيّاك كان ذلك من عطائه، وإن يسلبكها كان ذلك بلائه هو المالك لما ملّكك، والقادر على ما عليه، أقدرك، أما سمعت الناس يسألون من الحول والقوة حين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عباية و ما تأويلها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عن معاصي الله إلا بعصمة الله، ولا قوة لنا على طاعة الله إلّا بعون الله قال فوثب عباية فقبل يديه ورجليه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أتاه نجدة يسأله عن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بالتمييز الذي خولني، والعقل الذي دلّني،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أفجبول أنت </w:t>
      </w:r>
    </w:p>
    <w:p>
      <w:pPr>
        <w:pStyle w:val="BookText"/>
        <w:rPr/>
      </w:pP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مجبولاً ما كنت محموداً على إحسان، ولامذموماً على إساءة، وكان المحسن أولى باللائمة من المسيء، فعلمت أنّ الله قائم باق، ومادونه حدث حائل زائل، وليس القديم الباقي كالحدث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أصبحت حكياً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مخيراً فإن أتيت السيّئة بمكان الحسنة فأنا المعاقب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 لرجل سأله بعد انصرافه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خروجنا إلى الشام بقضاء وقدر؟ قال نعم ياشيخ ما علوتم تلعة ولا هبطتم وادياً إلا بقضاء وقدر من الله،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ياشيخ فإنّ الله قد عظم أجركم في مسيركم وأنتم سائرون، وفي مقامكم وأنتم مقيمون، وفي انصرافكم وأنتم منصرفون، ولم تكونوا في شيء من أموركم مكرهين، ولا إليه مضطرين لعلّك ظننت أنّه قضاء حتم وقدر لازم، ولو كان ذلك كذلك لبطل الثواب والعقاب ولسقط الوعد والوعيد، ولما ألزمت الأشياء أهلها على الحقائق ذلك مقالة عبدة الأوثان وأولياء الشياطين إنّ الله جل وعزّ أمر تخييراً، ونهى تحذيراً، ولم يطع مكرهاً، ولم يعص مغلوباً، ولم يخلق السماوات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الشيخ فقبل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لراكبها ظلماً وعصياناً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دلّ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موافقة الكتاب ونفى الجبر والتفويض اللذين یلزمان من دان بهما وتقلّدهما الباطل والكفر، وتكذيب الكتاب، ونعوذ بالله من الضلالة والكفر، ولسناندين بجبر ولا تفويض، لكنّا نقول بمنزلة بين المنزلتين، وهو الامتحان والاختبار بالاستطاعة الّتي ملكنا الله وتعبدنا بها على ما شهد به الكتاب ودان به الأئمة </w:t>
      </w:r>
    </w:p>
    <w:p>
      <w:pPr>
        <w:pStyle w:val="BookText"/>
        <w:rPr/>
      </w:pPr>
      <w:r>
        <w:rPr>
          <w:rFonts w:ascii="Amiri" w:hAnsi="Amiri" w:eastAsia="Amiri" w:cs="Amiri"/>
          <w:color w:val="111111"/>
          <w:sz w:val="28"/>
          <w:sz w:val="28"/>
          <w:szCs w:val="28"/>
          <w:rtl w:val="true"/>
          <w:lang w:bidi="ar-SA"/>
        </w:rPr>
        <w:t>الأبرار آل الرسول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الاختبار بالاستطاعة مثل رجل ملك عبداً وملك مالاً كثيراً أحب أن يختبر عبده على علم منه بما يؤول إليه، فملكه من ماله بعض ما أحبّ، ووقفه على أمور عرفها العبد، فأمره أن يصرف ذلك المال فيها؛ ونهاه عن أسباب لم يحبّها، وتقدم إليه أن يجتنبها، ولا ينفق من ماله فيها، والمال يتصرّف في أيّ الوجهين؛ فصرف المال أحدهما في اتباع أمر المولى ورضاه، والآخر صرفه في اتباع نهيه وسخطه وأسكنه دار اختبار أعلمه أنه غير دائم له السكنى في الدار، وأن له دارا غيرها، و هو مخرجه إليها فيها ثواب وعقاب دائمان، فإن أنفذ العبد المال الذي ملكه مولاه في الوجه الذي أمره به جعل له ذلك الثواب الدائم في تلك الدار التي أعلمه أنه مخرجه إليها، وإن أنفق المال في الوجه الذي نهاه عن إنفاقه فيه جعل له ذلك العقاب الدائم في دار الخلود، وقد حدّ المولى في ذلك حداً معروفاً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المسكن الذي أسكنه في الدار الأولى، فإذا بلغ الحدّ استبدل المولى بالمال وبالعبد على أنه لم يزل مالكاً للمال والعبد في الأوقات كلّها، إلا أنه وعد أن لا يسلبه ذلك المال ما كان في تلك الدار الأولى إلّا أن يستتم سكناه فيها؛ فوفى له لأنّ من صفات المولى العدل والوفاء والنصفة والحكمة أو ليس يجب إن كان ذلك العبد صرف ذلك المال في الوجه المأمور به أن يني له بما وعده من الثواب وتفضّل عليه بأن استعمله في دار فانية وأثابه على طاعته فيها نعيماً دائماً في دار باقية دائمة؟ وإن صرف العبد المال الذي ملكه مولاه أيام سكناه تلك الدار الأولى في الوجه المنهي عنه وخالف أمر مولاه كذلك يجب عليه العقوبة الدائمة التي حذره إياها غير ظالم له لما تقدّم إليه وأعلمه وعرّفه وأوجب له الوفاء بوعده ووعيده بذلك يوصف القادر القاهر؟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المولى فهو الله جلّ وعزّ، وأمّا العبد فهو ابن آدم المخلوق، والمال قدرة الله الواسعة، ومحنته إظهار الحكمة والقدرة، والدار الفانية هي الدنيا، وبعض المال الذي ملكه مولاه هو </w:t>
      </w:r>
    </w:p>
    <w:p>
      <w:pPr>
        <w:pStyle w:val="BookText"/>
        <w:rPr/>
      </w:pPr>
      <w:r>
        <w:rPr>
          <w:rFonts w:ascii="Amiri" w:hAnsi="Amiri" w:eastAsia="Amiri" w:cs="Amiri"/>
          <w:color w:val="111111"/>
          <w:sz w:val="28"/>
          <w:sz w:val="28"/>
          <w:szCs w:val="28"/>
          <w:rtl w:val="true"/>
          <w:lang w:bidi="ar-SA"/>
        </w:rPr>
        <w:t xml:space="preserve">الاستطاعة التي ملك ابن آدم، والأمور التي أمر الله بصرف المال إليها هو الاستطاعة لاتباع الأنبياء والإقرار بما أوردوه عن الله جل وعزّ، واجتناب الأسباب التي نهى عنها هي طريق إيليس؛ وأمّا وعده فالنعيم الدائم وهي الجنّة، وأما الدار الفانية فهي الدنيا، وأما الدار فهى الدار الباقية وهى الآخرة، والقول بين الجبر والتفويض هو الاختبار والامتحان والبلوى بالاستطاعة الّتي ملك العبد؛ وشرحها في خمسة الأمثال التي 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 جمعت جوامع الفضل، وأنا مفسّرها بشواهد من القرآن والبيان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صحة الخلقة،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كمال الخلق للإنسان بكمال الحواس وثبات العقل والتمييز، وإطلاق اللسان بالنطق،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أخبرنا عزّوجلّ عن تفضيله بني آدم على سائر خلقه من البهائم والسباع ودوّاب البحر والطير وكلّ ذي حركة تدركه حواس بني آدم بتمييز العقل والنطق،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 الذي خلقك فسواك فعدلك في أي صورة ماشاء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آيات كثيرة، فأوّل نعمة الله على الإنسان صحة عقله وتفضيله على كثير من خلقه بكمال العقل وتمييز البيان، وذلك أنّ كلّ ذي حركة على بسيط الأرض هو قائم بنفسه بحواسه مستكمل في ذاته ففضّل بني آدم بالنطق الذي ليس في غيره من الخلق المدرك بالحواس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النطق ملك الله ابن آدم غيره من الخلق حتى صار أمراً ناهياً، وغيره مسخّر له كمال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سخّرها لكم 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 ولكم فيها جمال حين تريحون وحين تسرحون وتحمل أثقالكم إلى بلد لم تكونوا بالغيه إلا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w:t>
      </w:r>
    </w:p>
    <w:p>
      <w:pPr>
        <w:pStyle w:val="BookText"/>
        <w:rPr/>
      </w:pPr>
      <w:r>
        <w:rPr>
          <w:rFonts w:ascii="Amiri" w:hAnsi="Amiri" w:eastAsia="Amiri" w:cs="Amiri"/>
          <w:color w:val="111111"/>
          <w:sz w:val="28"/>
          <w:sz w:val="28"/>
          <w:szCs w:val="28"/>
          <w:rtl w:val="true"/>
          <w:lang w:bidi="ar-SA"/>
        </w:rPr>
        <w:t>أمره وإلى طاعته بتفضيله إيَّاه باستواء الخلق وكمال النطق والمعرفة، بعد أن ملكهم استطاعة ما كان تعبّدهم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آتيها وفي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سلب العبد حاسة من حواسه رفع العمل عنه بحاسته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فقد رفع عن كلّ من كان بهذه الصفة الجهاد وجميع الأعمال التي لا يقوم إلا بها، وكذلك أوجب على ذي اليسار الحج والزكاة لما ملكه من استطاعة ذلك، ولم يوجب على الفقير الزكاة والحج،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دليل على أنّ الله تبارك و تعالى لم يكلّف عباده إلا ما ملكهم استطاعة بقوّة العمل به، و نهاهم عن مثل ذلك فهذه صحة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تخلية السرب فهو الذي ليس عليه رقيب يحظر عليه و يمنعه العمل بما أمره الله به وذلك قوله في من استضعف و حظر عليه العمل فلم يجد حيلة و لم يهتد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الرجال و 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المستضعف لم يخل سربه و ليس عليه من القول شيء إذا كان مطمئن القلب بالإيمان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المهلة في الوقت فهو العمر الذي يمتع به الإنسان من حدّ ما يجب عليه المعرفة إلى أجل الوقت، و ذلك من وقت تمييزه و بلوغ الحلم إلى أن يأتيه أجله، فمن مات على طلب الحق و لم يدرك كما له فهو على خير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إن كان لم يعمل بكمال شرائعه لعلّة ما لم يمهله في الوقت إلى استتمام أمره، و قد حظر على البالغ ما لم يحظر على الطفل إذا لم يبلغ الحلم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فلم يجعل عليهن حرجاً في إبداء الزينة للطفل و كذلك </w:t>
      </w:r>
    </w:p>
    <w:p>
      <w:pPr>
        <w:pStyle w:val="BookText"/>
        <w:rPr/>
      </w:pPr>
      <w:r>
        <w:rPr>
          <w:rFonts w:ascii="Amiri" w:hAnsi="Amiri" w:eastAsia="Amiri" w:cs="Amiri"/>
          <w:color w:val="111111"/>
          <w:sz w:val="28"/>
          <w:sz w:val="28"/>
          <w:szCs w:val="28"/>
          <w:rtl w:val="true"/>
          <w:lang w:bidi="ar-SA"/>
        </w:rPr>
        <w:t>لا تجري عليه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فمعناه الجدة و البلغة التي يستعين بها العبد على ما أمره الله به،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ألا ترى أنّه قبل عذر من لم يجد ما ينفق، و ألزم الحجة كلّ من أمكنته البلغة و الراحلة للحج و الجهاد و أشباه ذلك، كذلك قبل عذر الفقراء و أوجب لهم حقاً في مال الأغنياء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بإعفائهم، ولم يكلّفهم الإعداد لما لا يستطيعون ولا يملكون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السبب المهيج، فهو النية التي هی داعية الإنسان إلى جميع الأفعال، و حاستها القلب، فمن فعل فعلاً وكان بدين لم يعقد قلبه على ذلك لم يقبل الله منه عملاً إلا بصدق النية، كذلك أخبر عن المنافقين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بأفواههم ما ليس في قلوبهم والله أعلم بما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توبيخاً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فإذا قال الرجل، قولاً واعتقد في قوله دعته النية إلى تصديق القول بإظهار الفعل، وإذا لم يعتقد القول لم يتبيّن حقيقة، وقد أجاز الله صدق النية وإن كان الفعل غير موافق لها لعلّة مانع يمنع إظهار الفعل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يؤاخذكم الله باللغو في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فدلّ القرآن وأخبار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القلب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لجميع الحواس يصحح أفعالها، ولا يبطل ما يصحح القلب شيء، فهذا شرح جميع الخمسة الأمثال التي ذكرها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 تجمع المنزلة بين المنزلتين، وهما الجبر والتفويض، فإذا اجتمع في الإنسان كمال هذه الخمسة الأمثال وجب عليه العمل كملاً لما أمر الله عزّوجلّ به ورسوله، وإذا نقص العبد منها خلّة كان العمل عنه مطروحاً بحسب ذلك</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شواهد القرآن على الاختبار والبلوي بالاستطاعة التي تجمع القول بين القولين فكثيرة،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 يتركوا أن يقولوا </w:t>
      </w:r>
    </w:p>
    <w:p>
      <w:pPr>
        <w:pStyle w:val="BookText"/>
        <w:rPr/>
      </w:pPr>
      <w:r>
        <w:rPr>
          <w:rFonts w:ascii="Amiri" w:hAnsi="Amiri" w:eastAsia="Amiri" w:cs="Amiri"/>
          <w:color w:val="111111"/>
          <w:sz w:val="28"/>
          <w:sz w:val="28"/>
          <w:szCs w:val="28"/>
          <w:rtl w:val="true"/>
          <w:lang w:bidi="ar-SA"/>
        </w:rPr>
        <w:t>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الفتن الّتي معناها الاختبار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في قصة قوم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قومك من بعدك وأضلّهم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اختبارك، فهذه الآيات يقاس بعضها ببعض ويشهد بعضها لبعض، وأما آيات البلوي بمعنى الاختبار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ولوشاء الله لانتصر منهم ولكن ليبلو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القرآن من بلوى هذه الآيات التي شرح أوّلها فهي اختبار وأمثالها في القرآن كثيرة، فهى إثبات الاختبار والبلوى إن الله جل وعزّ لم يخلق الخلق عبثاً، ولا أهملهم سدي، ولا أظهر حكمته لعباً، بذلك أخبر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 ما يكون منهم قبل كونه،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اختبرهم ليعلمهم عدله ولا يعذبهم إلا بحجّة بعد الفعل، وقد أخبر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القالوا ربنا لولا أرسلت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فالاختبار من الله بالاستطاعة التي ملكها عبده وهو القول بين الجبر والتفويض بهذا نطق القرآن وجرت الأخبار عن الأئمة من آل الرسول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 ويضل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هذه الآيات كلّها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فإخبار عن قدرته أي أنه قادر على هداية من يشاء وضلال من يشاء، وإذا أجبرهم بقدرته على أحدهما لم يجب لهم ثواب ولا عليهم عقاب على نحو ما شرحنا في الكتاب والمعنى الآخر أن الهداية منه تعريفه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جبرهم على الهدى لم يقدروا أن </w:t>
      </w:r>
    </w:p>
    <w:p>
      <w:pPr>
        <w:pStyle w:val="BookText"/>
        <w:rPr/>
      </w:pPr>
      <w:r>
        <w:rPr>
          <w:rFonts w:ascii="Amiri" w:hAnsi="Amiri" w:eastAsia="Amiri" w:cs="Amiri"/>
          <w:color w:val="111111"/>
          <w:sz w:val="28"/>
          <w:sz w:val="28"/>
          <w:szCs w:val="28"/>
          <w:rtl w:val="true"/>
          <w:lang w:bidi="ar-SA"/>
        </w:rPr>
        <w:t>يضلوا، وليس كلّما وردت آية مشتبهة كانت الآية حجّة على محكم الآيات اللواتي أمرنا بالأخذ بها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عبادي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أحكمه وأشرحه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هديهم الله وأولئك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من القول والعمل لما يحب ويرضى، وجنبنا وإيّاكم معاصيه بمنّه وفضله والحمد لله كثيراً كما هو أهله، وصلّى الله على محمد وآله الطيبين، وحسبنا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الّذي استفاض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الجبر والتفويض، وإثبات الأمر بين الأمرين، وقد اعترف به بعض المخالفين أيضاً، قال إمامهم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هذه المسألة عجيبة فإنّ الناس كانوا مختلفين فيها أبداً بسبب أنّ ما يمكن الرجوع فيها إليها متعارضة متدافعة فمعوّل الجبرية على أنه لابد لترجيح الفعل على الترك من مرجّح ليس من العبد ؛ ومعوّل القدرية على أنّ العبد لو لم يكن قادراً على فعل لما حسن المدح والذم والأمر والنهي وهما مقدّمتان بديهيّتان، ثمّ من الأدلة العقليّة اعتماد الجبرية على أن تفاصيل أحوال الأفعال غير معلومة للعبد، واعتماد القدرية على أن أفعال العباد واقعة على على وفق تصوّرهم و دواعيهم و هما متعارضتان و من الإلزامات الخطابية أنّ القدرة على الإيجاد صفة كمال لا يليق بالعبد الذي هو منبع النقصان وأن أفعال العباد تكون سفها وعبثاً، فلا يليق بالمتعالي عن النقصان، وأمّا الدلائل السمعية فالقرآن مملوّ بما يوهم بالأمرين وكذا الآثار، فإنّ أُمّة من الأمم لم تكن خالية من الفرقتين، وكذا الأوضاع والحكايات متدافعة من الجانبين،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النرد على الجبر، ووضع الشطرنج على القدر، إلا أن مذهبنا أقوى بسبب أن القدح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يترجح الممكن إلا بمرجح يوجب انسداد باب إثبات الصانع،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قال بعض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جبر ولا 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أمر بين أمرين، وذلك أن مبنى المبادي القريبة لأفعال العبد على قدرته واختياره، والمبادي البعيدة على عجزه واضطراره فالإنسان مضطرّ في صورة مختار كالقلم في يد الكاتب والوتد في شق الحائط، وفي كلام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الحائط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يدقنى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الجبر فهو ما ذهبت إليه الأشاعرة من أنّ الله تعالى أجرى الأعمال على أيدي العباد من غير قدرة مؤثرة لهم فيها، وعذبهم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التفويض فهو ما ذهب إليه المعتزلة من أنّه تعالى أوجد العباد وأقدرهم على تلك الأفعال، وفوّض إليهم الاختيار، فهم مستقلون بإيجادها على وفق مشيتهم وقدرتهم، وليس الله في أفعالهم صنع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الأمر بين الأمرين فالذي ظهر مما سبق من الأخبار هو أنّ لهداياته وتوفيقاته تعالى مدخلاً في أفعال العباد بحيث لا يصل إلى حد الإلجاء والاضطرار كما أن سيداً أمر عبده بشيء يقدر على فعله، وفهمه ذلك، ووعده على فعله شيئاً من الثواب، وعلى تركه شيئاً من العقاب فلواكتفى من تكليف عبده بذلك ولم يزد عليه مع علمه بأنه لا يفعل الفعل بمحض ذلك لم يكن ملوماً عند العقلاء لو عاقبه على تركه ولا يقول عاقل بأنه أجبره على ترک الفعل، ولو لم يكتف السيّد بذلك وزاد في ألطافه، والوعد بإكرامه، والوعيد على تركه، وأكد ذلك ببعث من يحنّه على الفعل و يرغبه فيه، ثم فعل بقدرته و اختياره ذلك الفعل فلا يقول عاقل بأنه جبره على ذلك الفعل، وأمّا فعل ذلك بالنسبة إلى جماعة وتركه بالنسبة إلى آخرين فيرجع إلى حسن اختيارهم وصفاء طويّتهم، أوسوء اختيارهم وقبح سريرتهم، فالقول بهذا لا يوجب نسبة الظلم إليه تعالى بأن يجبرهم على المعاصي ثم يعذبهم عليها كما يلزم الأوّلين، ولا عزله تعالى عن ملكه، واستقلال العباد بحيث لا مدخل الله في أفعالهم فيكونون شركاء الله في تدبير عالم الوجود كما يلزم الآخرين، وقد مرت شواهد هذا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مارواه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الأخبار أنّ المراد بالتفويض المنق هو كون العبد مستقلاً في الفعل بحيث لا يقدر الربّ تعالى على صرفه عنه، والأمر بين الأمرين هو أنه جعلهم مختارين في الفعل والترك مع قدرته على صرفهم عما يختارون، ومنهم من فسّر الأمر بين الأمرين بأنّ الأسباب القريبة للفعل يرجع إلى قدرة العبد، والأسباب البعيدة كالآلات والأسباب والأعضاء والجوارح والقوى إلى قدرة الرب تعالى، فقد حصل الفعل بمجموع القدرتين؛ وفيه أنّ التفويض بهذا المعنى لم يقل به أحد حتى يردّ عليه ومنهم من قال الأمر بين الأمرين هو كون بعض الأشياء باختيار العبد وهي الأفعال التكليفية، وكون بعضها بغير اختياره كالصحة والمرض والنوم واليقظة، والذكر والنسيان وأشباه ذلك، ويرد عليه ما أوردناه على الوجه السابق والله تعالى يعلم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القول في تلك المسألة وإيراد الدلائل والبراهين على ما هو الحق فيها ودفع الشكوك والشبه عنها لا يناسب ما هو المقصود من هذا الكتاب والله يهدي من يشاء إلى الحق والصواب</w:t>
      </w:r>
      <w:r>
        <w:rPr>
          <w:rFonts w:eastAsia="Amiri" w:cs="Amiri" w:ascii="Amiri" w:hAnsi="Amiri"/>
          <w:color w:val="111111"/>
          <w:sz w:val="28"/>
          <w:szCs w:val="28"/>
          <w:rtl w:val="true"/>
          <w:lang w:bidi="ar-SA"/>
        </w:rPr>
        <w:t xml:space="preserve">. </w:t>
      </w:r>
      <w:bookmarkStart w:id="255" w:name="pg16365_223072"/>
    </w:p>
    <w:p>
      <w:pPr>
        <w:pStyle w:val="Heading3"/>
        <w:numPr>
          <w:ilvl w:val="2"/>
          <w:numId w:val="1"/>
        </w:numPr>
        <w:rPr/>
      </w:pPr>
      <w:bookmarkStart w:id="256" w:name="__RefHeading___Toc6532274_1280447820"/>
      <w:bookmarkStart w:id="257" w:name="_Toc86"/>
      <w:bookmarkEnd w:id="255"/>
      <w:bookmarkEnd w:id="256"/>
      <w:r>
        <w:rPr>
          <w:rtl w:val="true"/>
        </w:rPr>
        <w:t xml:space="preserve">باب </w:t>
      </w:r>
      <w:r>
        <w:rPr/>
        <w:t>3</w:t>
      </w:r>
      <w:r>
        <w:rPr>
          <w:rtl w:val="true"/>
        </w:rPr>
        <w:t xml:space="preserve">: </w:t>
      </w:r>
      <w:r>
        <w:rPr>
          <w:rtl w:val="true"/>
        </w:rPr>
        <w:t>القضاء والقدر والمشية والارادة وسائر أسباب الفعل</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رقى يستشفى بها هل تردّ من قدر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قدر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عن سعد، عن أحمد بن محمد، عن أبيه، عن حمّاد بن عيسى، عن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ولم يحبّ ولم يرض قلت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لا يكون شيء إلا بعلمه، وأراد مثل ذلك، ولم يحبّ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الإرادة والمشيّة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وأراد، ولم يحب، ولم يرض، شاء أن لا يكون شيء إلا بعلمه، وأراد مثل ذلك، ولم يحبّ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لاتهدي من أحببت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لو كان لنا من الأمر شيء ما قتلنا 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ما فعلوه فذرهم وما يفترون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 وما جعلناك عليهم حفيظاً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لآتينا كلّ نفس هديها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ويهديكم سنن الّذين من قبلكم ويتوب عليكم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لا يجعل لهم حظاً في الآخرة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اعتقادنا في الإرادة و المشيّة، ومخالفونا يشنّعون علينا في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أراد المعاصي و أراد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هكذا نقول، و لكما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أراد أن يكون معصية العاصين خلاف طاعة المطيعين، و أراد أن تكون المعاصي غير منسوبة إليه من جهة الفعل و أراد أن يكون موصوفاً بالعلم بها قبل كونها،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أن يكون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له خلاف الطاعة،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w:t>
      </w:r>
    </w:p>
    <w:p>
      <w:pPr>
        <w:pStyle w:val="BookText"/>
        <w:rPr/>
      </w:pPr>
      <w:r>
        <w:rPr>
          <w:rFonts w:ascii="Amiri" w:hAnsi="Amiri" w:eastAsia="Amiri" w:cs="Amiri"/>
          <w:color w:val="111111"/>
          <w:sz w:val="28"/>
          <w:sz w:val="28"/>
          <w:szCs w:val="28"/>
          <w:rtl w:val="true"/>
          <w:lang w:bidi="ar-SA"/>
        </w:rPr>
        <w:t>يكون قتله منهيّاً عنه غير مأمور به و نقول أراد الله أن يكون مستقبحاً غير مستحسن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أن يكون قتله سخطا الله غير رضاه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 و جلّ أن لا يمنع من قتله بالجبر و القدرة كما منع منه بالنهي و نقول أراد الله أن لا يدفع القتل عنه كما دفع الحرق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قال عز وجل للنار التي ألقي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و يدرك بقتله سعادة الأبد ويشق قاتله شقاوة الأبد،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هذا اعتقادنا في الإرادة والمشيّة، دون ما نسب إلينا أهل الخلاف و المشنّعون علينا من أهل الإلحاد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نور الله ضريحه الذي ذكره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لا يتحصل ومعانيه تختلف و تتناقض و السبب في ذلك أنه عمل على ظواهر الأحاديث المختلفة، و لم يكن ممن يرى النظر فيميّز بين الحق والباطل، و يعمل على ما توجب الحجة و من عوّل في مذهبه على الأقاويل المختلفة و تقليد الرواة كانت حاله في الضعف ما وصفناه والحق في ذلك أنَّ الله تعالى لا يريد إلا ما حسن من الأفعال، ولا يشاء إلا الجميل من الأعمال، ولا يريد القبائح، ولا يشاء، الفواحش، تعالى الله عما يقول المبطلون علوّاً كبيراً،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 يهديكم سنن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 يريد الّذين يتبعون الشهوات أن تميلوا ميلاً عظمياً؛ يريد الله أن يخفّف عنكم و خلق الإنسان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سبحانه أنه لا يريد لعباده العسر، بل يريد بهم اليسر، و أنه يريد لهم البيان، ولا يريد لهم الضلال، ويريد التخفيف عنهم، و لايريد التثقيل عليهم، فلوكان سبحانه مريداً لمعاصيهم لنا في ذلك إرادة البيان لهم، أو التخفيف عنهم و اليسر لهم فكتاب الله تعالى شاهد بضدّ ما ذهب إليه الضالون المفترون على الله </w:t>
      </w:r>
    </w:p>
    <w:p>
      <w:pPr>
        <w:pStyle w:val="BookText"/>
        <w:rPr/>
      </w:pPr>
      <w:r>
        <w:rPr>
          <w:rFonts w:ascii="Amiri" w:hAnsi="Amiri" w:eastAsia="Amiri" w:cs="Amiri"/>
          <w:color w:val="111111"/>
          <w:sz w:val="28"/>
          <w:sz w:val="28"/>
          <w:szCs w:val="28"/>
          <w:rtl w:val="true"/>
          <w:lang w:bidi="ar-SA"/>
        </w:rPr>
        <w:t>الكذب، تعالى الله عما يقول الظالمون علوّاً كبيراً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تعلّقوا به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فليس للمجبرة به تعلق ولافيه حجة، من قبل أنَّ المعنى فيه من أراد الله تعالى أن ينعمه و يثيبه جزاءاً على طاعته شرح صدره للإسلام بالألطاف التي يحبوه بها، فييسر له بها استدامة أعمال الطاعات، و الهداية في هذا الموضع هي التنعيم،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خبر به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الآية أي نعمنا به و أثابنا إيّاه، والضلال في هذه الآية هو العذاب،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الجرمين في ضلال و سعر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فسمّى العذاب ضلالاً والنعيم هداية، والأصل في ذلك أنَّ الضلال هو الهلاك، والهداية هي النجاة،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أئذا ضللنا في الأرض أننا لفي خلق جديد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يعنون إذا هلكنا فيها، وكأنَّ 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وصفناه، و 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سلبه التوفيق عقوبةً له على عصيانه، و منعه الألطاف جزاءاً له على إساءته، فشرح الصدر ثواب الطاعة بالتوفيق، و تضييقه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المعصية بمنع التوفيق، و ليس في هذه الآية على ما بيّناه شبهة لأهل الخلاف فيما ادعوه من أنَّ الله تعالى يضلّ عن الإيمان، ويصدّ عن الإسلام ويريد الكفر، ويشاء الضلال 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الإخبار عن قدرته، و أنّه لوشاء أن يلجئهم إلى الإيمان و يحملهم عليه بالإكراه والاضطرار لكان على ذلك قادراً، لكنّه شاء تعالى منهم الإيمان على الطوع و الاختيار، و آخر الآية يدلّ على ما ذكرناه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الله قادر على إكراههم على الإيمان لكنّه لا يفعل ذلك، ولو شاءه لتيسّر عليه، وكلّ ما يتعلّقون به من أمثال هذه الآية فالقول فيه ما </w:t>
      </w:r>
    </w:p>
    <w:p>
      <w:pPr>
        <w:pStyle w:val="BookText"/>
        <w:rPr/>
      </w:pPr>
      <w:r>
        <w:rPr>
          <w:rFonts w:ascii="Amiri" w:hAnsi="Amiri" w:eastAsia="Amiri" w:cs="Amiri"/>
          <w:color w:val="111111"/>
          <w:sz w:val="28"/>
          <w:sz w:val="28"/>
          <w:szCs w:val="28"/>
          <w:rtl w:val="true"/>
          <w:lang w:bidi="ar-SA"/>
        </w:rPr>
        <w:t>ذكرناه أو نحوه على ما بيّناه، و فرار المجبرة من إطلاق القول بأنَّ الله يريد أن يعصى و يكفر به و يقتل أولياؤه إلى القول بأنه يريد أن يكون ما علم كما علم و يريد أن يكون معاصيه قبائح منهيّاً عنها وقوع فيما هربوا منه، و تورّط فيما كرهوه، و ذلك أنه إذا كان ما علم من القبيح كما علم و كان تعالى مريداً لأن يكون ما علم من القبيح كما علم فقد أراد القبيح و أراد أن يكون قبيحاً، فما معنى فرارهم من شيء إلى نفسه؟ و هربهم من معنى إلى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لهم ذلك مع أهل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قولهم هذا إلا كقول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أسب زيداً لكنّي أسبّ أبا عمرو و زيد هو أبو عمرو وكقول اليهود إذ قالوا سخرية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لانكفر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نكفر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رعونة و جهل ممن صار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وكلهم الله إلى أنفسهم فتوهنوه،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جبرهم على المعاصي فتظلموه،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بتوفيق الله والشرّ بخذلان الله وكلّ سابق في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أهل الأهواز في نفي الجبر والتفويض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بعد انصرافه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خروجنا إلى الشام أبقضاء وقدر؟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ياشيخ ما علوتم تلعة ولا هبطتم بطن واد إلا بقضاء من الله وقدره؛ فقال الرجل عند الله أحتسب عنائي والله ما أرى لى من الأجر شيئاً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فقد عظم الله لكم الأجر في مسيركم وأنتم ذاهبون، وعلى منصر فكم وأنتم منقلبون، ولم تكونوا في شيء من حالاتكم مكرهين؛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لانكون مضطرين والقضاء والقدر ساقانا وعنها كان مسيرنا؟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أردت قضاءاً لازماً وقدراً حتماً لو كان ذلك كذلك لبطل الثواب والعقاب، وسقط الوعد والوعيد، والأمر من الله والنهي وما كانت تأتي من الله لائمة لمذنب، ولا محمدة لمحسن، </w:t>
      </w:r>
    </w:p>
    <w:p>
      <w:pPr>
        <w:pStyle w:val="BookText"/>
        <w:rPr/>
      </w:pPr>
      <w:r>
        <w:rPr>
          <w:rFonts w:ascii="Amiri" w:hAnsi="Amiri" w:eastAsia="Amiri" w:cs="Amiri"/>
          <w:color w:val="111111"/>
          <w:sz w:val="28"/>
          <w:sz w:val="28"/>
          <w:szCs w:val="28"/>
          <w:rtl w:val="true"/>
          <w:lang w:bidi="ar-SA"/>
        </w:rPr>
        <w:t>ولا كان المحسن أولى بثواب الإحسان من المذنب ولا المذنب أولى بعقوبة الذنب من المحسن، تلك مقالة إخوان عبدة الأوثان، وجنود الشيطان، وخصماء الرحمن، وشهداء الزور والبهتان وأهل العمى والطغيان هم قدريّة هذه الأمة ومجوسها؛ إنّ الله تعالى أمر تخييراً، ونهي تحذيراً، وكلّف يسيراً، ولم يعص مغلوباً، ولم يطع مكرهاً، ولم يرسل الرسل هزلاً، ولم ينزل القرآن عبثاً، ولم يخلق السماوات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الرجل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وساق الأبيات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يحبّ وقد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قال أعلن ذاك إعلاناً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ذكرته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والنهي عن المعصية والتمكين من فعل الحسنة وترك المعصية، والمعونة على القربة إليه، والخذلان لمن عصاه، والوعد والوعيد، والترغيب والترهيب كلّ ذلك قضاء الله في أفعالنا وقدره لأعمالنا، أما غير ذلك فلا تظنّه فإنّ الظنّ له محبط للأعمال،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 المؤمنين فرّج الله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الكراجكي، عن المفيد، عن محمد بن عمر الحافظ، عن إسحاق بن جعفر العلوي، عن أبي جعفر محمد بن علي، عن سليمان بن محمد القرشي،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العراق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إلى أهل الشام إلى آخر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القضاء والقدر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حين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القضاء والقدر؟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الله عزّ وجلّ إذا جمع العباد يوم القيامة سألهم عما عهد إليهم، ولم يسألهم عما قضى عليهم والكلام في القدر منهي عنه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قد سأله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 ثم سأله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تسلكه، ثمّ سأله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القدر ألا إن القدر سرّ من سرّ الله، وحرز من حرز الله مرفوع في حجاب الله، مطويّ عن خلق الله، مختوم بخاتم الله، سابق في علم الله، وضع الله عن العباد علمه ورفعه فوق، شهاداتهم، لأنهم لا ينالونه بحقيقة الربانية، ولا بقدرة الصمدانية، ولا بعظمة النورانية، ولا بعزة الوحدانية، لأنه بحر زاخر، مواج، خالص الله عزّوجلّ، عمقه ما بین السماء والأرض عرضه ما بين المشرق والمغرب أسود كالليل الدامس، كثير الحيات والحيتان، تعلو مرّة وتسفل أخرى في قعره شمس تضيء، لا ينبغي أن يطلع عليها إلا الواحد الفرد، فمن تطلع عليها فقد ضاد الله في حكمه، ونازعه في سلطانه، وكشف عن سره وستره، وباء بغضب من الله، ومأواه جهنم وبئس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عدل من عند حائط مائل إلى مكان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تفرّ من قضاء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قضاء الله إلى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الرقى هل تدفع من القدر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أبو جعفر في هذا الباب على أحاديث شواذ لها وجوه تعرفها العلماء متى صحت وثبت أسنادها، ولم يقل فيه قولاً محصلاً، وقد كان ينبغي له لما لم يعرف للقضاء معنى أن يهمل الكلام فيه والقضاء معروف في اللغة، وعليه شواهد من القرآن فالقضاء على أربعة أضراب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الخلق، والثاني الأمر، والثالث الإعلام والرابع القضاء بالحكم؛ فأما شاهد الأوّل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فقضيهنّ سبع </w:t>
      </w:r>
    </w:p>
    <w:p>
      <w:pPr>
        <w:pStyle w:val="BookText"/>
        <w:rPr/>
      </w:pP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وأمّا الثاني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وأما الثالث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وأما الرابع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يعني يفصل بالحكم بالحق بين الخلق،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بينهم بالحق</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للقضاء معنى خامساً وهو الفراغ من الأمر، واستشهد على ذلك بقول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الأمر الذي فيه تستفتيان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يعني فرغ منه، وهذا يرجع إلى معنى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ما ذكرناه في أوجه القضاء بطل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قضى بالمعصية على خلقه لأنه لا يخلو أمّا أن يكونوا يريدون به أنّ الله خلق العصيان في خلقه فكان يجب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خلقه بالعصيان، ولا يقولوا قضى عليهم لأنّ الخلق فيهم لا عليهم، مع أن الله تعالى قد أكذب من زعم أنه خلق المعاصي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كما مر ولا وجه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المعاصي على معنى أمر بها لأنه تعالى قد أكذب مدعي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ولا معنى لقول من زعم أنه قضى بالمعاصي على معنى أنه أعلم الخلق بها إذ كان الخلق لا يعلمون أنهم في المستقبل يطيعون أو يعصون ولا يحيطون علماً بما يكون منهم في المستقبل على التفصيل؛ ولا وجه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قضى بالذنوب على معنى أنه حكم بها بين العباد لأن أحكام الله تعالى حق، والمعاصي منهم، ولا لذلك فائدة وهو لغو باتفاق فبطل قوم من زعم أن الله تعالى يقضي بالمعاصي والقبائح</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عندنا في القضاء والقدر بعد الّذي بيّناه أن الله تعالى في خلقه قضاءاً وقدراً وفي أفعالهم أيضاً قضاءاً وقدراً معلوماً، ويكون المراد بذلك أنه قد قضى في أفعالهم الحسنة بالأمر </w:t>
      </w:r>
    </w:p>
    <w:p>
      <w:pPr>
        <w:pStyle w:val="BookText"/>
        <w:rPr/>
      </w:pPr>
      <w:r>
        <w:rPr>
          <w:rFonts w:ascii="Amiri" w:hAnsi="Amiri" w:eastAsia="Amiri" w:cs="Amiri"/>
          <w:color w:val="111111"/>
          <w:sz w:val="28"/>
          <w:sz w:val="28"/>
          <w:szCs w:val="28"/>
          <w:rtl w:val="true"/>
          <w:lang w:bidi="ar-SA"/>
        </w:rPr>
        <w:t>بها، وفي أفعالهم القبيحة بالنهي عنها، وفي أنفسهم بالخلق لها، وفيما فعله فيهم بالإيجاد له؛ والقدر منه سبحانه فيما فعله إيقاعه في حقه وموضعه وفي أفعال عباده ما قضاه فيها من الأمر والنهي والثواب والعقاب لأن ذلك كله واقع موقعه وموضوع في مكانه لم يقع عبثاً ولم يصنع باطلاً</w:t>
      </w:r>
    </w:p>
    <w:p>
      <w:pPr>
        <w:pStyle w:val="BookText"/>
        <w:rPr/>
      </w:pPr>
      <w:r>
        <w:rPr>
          <w:rFonts w:ascii="Amiri" w:hAnsi="Amiri" w:eastAsia="Amiri" w:cs="Amiri"/>
          <w:color w:val="111111"/>
          <w:sz w:val="28"/>
          <w:sz w:val="28"/>
          <w:szCs w:val="28"/>
          <w:rtl w:val="true"/>
          <w:lang w:bidi="ar-SA"/>
        </w:rPr>
        <w:t>فإذا فسّر القضاء في أفعال الله تعالى والقدر بما شرحناه زالت الشبهة منه وثبتت الحجة به ووضح القول فيه لذوي العقول ولم يلحقه فساد ولا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التي رواها في النهي عن الكلام في القضاء والقدر فهي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النهي خاصاً بقوم كان كلامهم في ذلك يفسدهم ويضلهم عن الدين ولا يصلحهم إلا الإمساك عنه وترك الخوض فيه، ولم يكن النهي عنه عاماً لكافة المكلّفين وقد يصلح بعض الناس بشيء يفسد به آخرون، ويفسد بعضهم بشيء يصلح به آخرون، قدير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أشياعهم في الدين بحسب ما علموه من مصالحهم فيه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 أن يكون النهي عن الكلام فيهما النهي عن الكلام فيما خلق الله تعالى وعن علله وأسبابه وعما أمر به وتعبّد، وعن القول في علل ذلك إذ كان طلب علل الخلق والأمر محظوراً لأنّ الله تعالى سترها من أكثر خلقه ألا ترى أنه لا يجوز لأحد أن يطلب لخلقه جميع ما خلق عللاً مفصلات،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كذا وكذا؟ حتى يعد المخلوقات كلّها ويحصيها ولا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 بكذا وتعبّد بكذا ونهى عن كذا؟ إذ تعبّده بذلك وأمره لما هو أعلم به من مصالح الخلق، ولم يطلع أحداً من خلقه على تفصيل ما خلق وأمر به وتعبّد، وإن كان قد أعلم في الجملة أنه لم يخلق الخلق عبثاً، وإنّما خلقهم للحكمة والمصلحة، ودلّ على ذلك بالعقل والسمع،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يعني بحق، ووضعناه </w:t>
      </w:r>
    </w:p>
    <w:p>
      <w:pPr>
        <w:pStyle w:val="BookText"/>
        <w:rPr/>
      </w:pPr>
      <w:r>
        <w:rPr>
          <w:rFonts w:ascii="Amiri" w:hAnsi="Amiri" w:eastAsia="Amiri" w:cs="Amiri"/>
          <w:color w:val="111111"/>
          <w:sz w:val="28"/>
          <w:sz w:val="28"/>
          <w:szCs w:val="28"/>
          <w:rtl w:val="true"/>
          <w:lang w:bidi="ar-SA"/>
        </w:rPr>
        <w:t>في موضعه،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وقال فيما تعبّد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ولادماؤها ولكن يناله التقوي منكم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يصح أن يكون تعالى خلق حيواناً بعينه لعلمه تعالى بأنه يؤمن عند خلقه كفّار، أو يتوب عند ذلك فسّاق، أو ينتفع به مؤمنون، أو يتعظ به ظالمون، أو ينتفع المخلوق نفسه بذلك، أو يكون عبرة لواحد في الأرض أو في السماء، وذلك يغيب عنا، وإن قطعنا في الجملة أن جميع ما صنع الله تعالى إنما صنعه لأغراض حكميّة، ولم يصنعه عبثاً، وكذلك يجوز أن يكون تعبّدنا بالصلاة لأنها تقربنا من طاعته وتبعدنا عن معصيته، وتكون العبادة بها لطفاً لكافّة المتعبدين بها أو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خفيت هذه الوجوه وكانت مستورة عنا ولم يقع دليل على التفصيل فيها وإن كان العلم بأنّها حكمة في الجملة كان النهي عن الكلام في معنى القضاء والقدر إنما هو عن طلب علل لها مفصلة فلم يكن نهياً عن الكلام في معنى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سلمت الأخبار التي رواها أبو جعفر رحمة الله، فأما إن بطلت أو اختل سندها فقد سقط عنّا عهدة الكلام فيها، والحديث الذي رواه عن زرارة حديث صحيح من بين، ماروى والمعنى فيه ظاهر ليس به على العقلاء خفاء، وهو مؤيّد للقول بالعدل ألا ترى إلى ما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 الله تعالى الخلائق سألهم عما عهد إليهم ولم يسألهم عما قضى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القرآن بأنّ الخلق مسؤولون عن أعمالهم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تفكر في الشبه الواردة على اختيار العباد وفروع مسألة الجبر والاختيار والقضاء والقدر علم سرّ نهي المعصوم عن التفكر فيها فإنّه قل من أمعن النظر فيها ولم يزلّ </w:t>
      </w:r>
    </w:p>
    <w:p>
      <w:pPr>
        <w:pStyle w:val="BookText"/>
        <w:rPr/>
      </w:pPr>
      <w:r>
        <w:rPr>
          <w:rFonts w:ascii="IRNazanin" w:hAnsi="IRNazanin" w:eastAsia="IRNazanin"/>
          <w:color w:val="111111"/>
          <w:sz w:val="28"/>
          <w:sz w:val="28"/>
          <w:szCs w:val="28"/>
          <w:rtl w:val="true"/>
          <w:lang w:bidi="fa-IR"/>
        </w:rPr>
        <w:t>قدمه إلا من عصمه الله بفضله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الفتح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إرادتين و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ينهى وهو يشاء، و يأمر وهو لا يشاء، أو ما رأيت أنَّ الله نهى آدم وزوجته أن يأكلا من الشجرة وهو شاء ذلك؟ ولو لم يشألم يأكلا، ولو أكلا لغلبت مشيّتهما مشيّة الله، وأمر إبراهيم بذبح ابنه و شاء أن لا يذبحه، ولولم يشأ أن لا يذبحه لغلبت لغلبت مشيّة إبراهيم مشيّة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الخبر بإسناده وتمامه في باب جوامع التوحيد،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نهى آدم وزوجته عن أن يأكلا من الشجرة وقد علم أنهما يأكلان منها لكنّه عزّوجل شاء أن لا يحول بينهما وبين الأكل منها بالجبر والقدرة، كما منعهما عن الأكل منها بالنهي والزجر، فهذا معنى مشيّته فيها، ولو شاء عزّوجلّ منعهما من الأكل بالجبر ثم أكلا منها لكان مشيّتها قد غلبت مشيّة الله كما قال العالم، تعالى الله عن العجز علواً كبيراً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ابن عامر، عن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فأمضى ماقضي وقضى ماقدر، وقدّر ما أراد؛ فبعلمه كانت المشيّة، وبمشيّته كانت الإرادة بإرادته كان التقدير، وبتقديره كان القضاء، وبقضائه كان الإمضاء، فالعلم متقدّم على المشيّة، و المشيّة ثانية، والإرادة ثالثة، والتقدير واقع على القضاء بالإمضاء، فلله تبارك وتعالى البداء فيما علم متى شاء، وفيما أراد لتقدير الأشياء، فإذا وقع القضاء بالإمضاء فلابداء، فالعلم بالمعلوم قبل كونه، والمشيّة في المشاء قبل عينه، والإرادة في المراد قبل قيامه والتقدير لهذه المعلومات قبل تقصيلها وتوصيلها عياناً وقياماً، والقضاء بالإمضاء هو المبرم من المفعولات ذوات الأجسام المدركات بالحواس من ذي لون وريح، وزن وكيل ومادب ودرج، من إنس و جنّ وطير </w:t>
      </w:r>
    </w:p>
    <w:p>
      <w:pPr>
        <w:pStyle w:val="BookText"/>
        <w:rPr/>
      </w:pPr>
      <w:r>
        <w:rPr>
          <w:rFonts w:ascii="Amiri" w:hAnsi="Amiri" w:eastAsia="Amiri" w:cs="Amiri"/>
          <w:color w:val="111111"/>
          <w:sz w:val="28"/>
          <w:sz w:val="28"/>
          <w:szCs w:val="28"/>
          <w:rtl w:val="true"/>
          <w:lang w:bidi="ar-SA"/>
        </w:rPr>
        <w:t>وسباع، وغير ذلك مما يدرك بالحواس، فلله تبارك وتعالى فيه البداء مما لاعين له، فإذا وقع العين المفهوم المدرك فلا بداء، والله يفعل ما يشاء، وبالعلم علم الأشياء قبل كونها، وبالمشيّة عرف صفاتها وحدودها وأنشأها قبل إظهارها، وبالارادة ميّز أنفسها في ألوانها وصفاتها وحدودها وبالتقدير قدر أقواتها وعرّف أوّلها وآخرها، وبالقضاء أبان للناس أماكنها ودلّهم عليها، و بالإمضاء شرح عللها وأبان أمرها 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علي بن الحسن بن فضال،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مروان بن مسلم عن الثمالي، عن ابن طريف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تريد وأريد، ولا يكون إلا ما أريد، إن أسلمت لما أريد أعطيتك ما تريد، وإن لم تسلم لما أريد أتعبتك فيما تريد ثم لا يكون إلا ما أريد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عن جعفر بن بشير، عن العزومي،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اسمه قنبر، وكان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شديداً، فاذا 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ياقنبر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فإنَّ الناس كما تراهم يا أمير المؤمنين فخفت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بي شيئاً إلا بإذن الله عزّ وجلَّ من السماء، فارجع فرجع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على، عن أبيه، عن ابن أبي عمير،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حائط مائل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 فقال أمير المؤمنين حرس امرء أجله، فلما قام سقط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هذا وأشباهه وهذا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الوشّاء، عن عبدالله بن سنان، عن أبي </w:t>
      </w:r>
    </w:p>
    <w:p>
      <w:pPr>
        <w:pStyle w:val="BookText"/>
        <w:rPr/>
      </w:pPr>
      <w:r>
        <w:rPr>
          <w:rFonts w:ascii="IRNazanin" w:hAnsi="IRNazanin" w:eastAsia="IRNazanin"/>
          <w:color w:val="111111"/>
          <w:sz w:val="28"/>
          <w:sz w:val="28"/>
          <w:szCs w:val="28"/>
          <w:rtl w:val="true"/>
          <w:lang w:bidi="fa-IR"/>
        </w:rPr>
        <w:t>حمزة، عن سعيد بن قيس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يوماً في الحرب إلى رجل عليه ثوبان فحركت فرسي فإذا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في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سعید بن قيس، إنه ليس من عبد إلا وله من الله عزّوجلَّ حافظ و واقية معه ملكان يحفظانه من أن يسقط من رأس جبل، أو يقع في بئر فإذا نزل القضاء خلّيا بينه وبين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ابن الوليد، عن الصفار، عن جعفر بن محمّد بن عبدالله، عن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يتكلّم في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لي فقال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خلقك الله لما شاء أو لما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فيمرضك إذا شاء أو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فيشفيك إذا شاء أو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فيدخلك حيث يشاء أو حيث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لضربت الذي فيه عيناك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معبد، عن درست،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ولم يحبّ ولم يرض شاء أن لا يكون في ملكه شيء إلا بعلمه و أراد مثل ذلك، ولم يحبّ أن يقال له ثالث ثلاثة، ولم يرض لعباده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تباك وتعالى قد قضى جميع أعمال العباد وقدرها وجميع ما يكون في العالم من خير وشر، والقضاء قديكون بمعنى الإعلام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فى الكتاب</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يريد أعلمناهم وكما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إليه ذلك الأمر أنَّ دابر هؤلاء مقطوع مصبحين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يريد أخبرناه وأعلمناه، فلا ينكر أن يكون الله عزّوجل يقضى أعمال العباد وسائر ما يكون من خير وشر على هذا المعنى لأنَّ الله عزّ وجلَّ عالم بها أجمع، ويصح أن يعلمها عباده ويخبرهم عنها، وقد يكون القدر أيضاً في معنى الكتاب والإخبار كما </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يعني كتبنا وخبرنا وقال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التي كان سطر</w:t>
      </w:r>
    </w:p>
    <w:p>
      <w:pPr>
        <w:pStyle w:val="BookText"/>
        <w:rPr/>
      </w:pPr>
      <w:r>
        <w:rPr>
          <w:rFonts w:ascii="Amiri" w:hAnsi="Amiri" w:eastAsia="Amiri" w:cs="Amiri"/>
          <w:color w:val="111111"/>
          <w:sz w:val="28"/>
          <w:sz w:val="28"/>
          <w:szCs w:val="28"/>
          <w:rtl w:val="true"/>
          <w:lang w:bidi="ar-SA"/>
        </w:rPr>
        <w:t>وقدر معناه كتب؛ وقد يكون القضاء بمعنى الحكم والإلزام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يريد حكم بذلك وألزمه خلقه، فقد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قضى من أعمال العباد على هذا المعنى ماقد ألزمه عباده وحكم به عليهم وهي الفرائض دون غيرها، وقد يجوز أيضاً أن يقدّر الله عزّوجل أعمال العباد بأن يبين مقاديرها وأحوالها من حسن وقبح و فرض ونافلة وغير ذلك، ويفعل من الأدلة على ذلك ما يعرف به هذه الأحوال لهذه الأفعال فيكون عزّوجل مقدراً لها في الحقيقة، وليس يقدرها ليعرف مقدارها ولكن ليبيّن لغيره ممن لا يعرف ذلك حال ما قدره بتقديره إياه وهذا أظهر من أن يخفى وأبين من أن يحتاج إلى الاستشهاد عليه ألا ترى أنا قد نرجع إلى أهل المعرفة بالصناعات في تقديرها لنا فلا يمنعهم علمهم بمقاديرها من أهل يقدّروهالنا ليبينوا لنا مقاديرها؟ وإنّما أنكرنا أن يكون الله عزّوجلَّ حكم بها على عباده و منعهم من الانصراف عنها أو أن يكون فعلها وكوّنها فأما أن يكون عزّوجل خلقها خلق تقدير فلا ننکره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على عشرة أوجه فأوّل وجه منها العلم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حاجة في نفس يعقوب قضيها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يعني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إليه ذلك الأمر أنَّ دابر هؤلاء</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أي أعلمناه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ربّك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أي يقول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يعني حتمنا فهو القضاء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أن 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يعني أمر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 في يومين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يعني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أي افعل ما أنت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موسى الأجل</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 قوله عزّوجل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 والله على ما نقول وكيل</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أي أتممت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من الشيء،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يعني فرغ لكما منه،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قضيت لك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فرغت لك منها فيجوز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بقضاء الله وقدره تبارك وتعالى بمعنى أنَّ الله عزّ وجلَّ قد علمها وعلم مقاديرها، وله عزَّ وجلَّ في جميعها حكم من خير أو شرّ، فما كان من خير فقد قضاء بمعنى أنه أمريه وحتمه وجعله حقاً وعلم مبلغه و مقداره، و ما كان من شرّ فلم يأمر به ولم يرضه ولكنّه عزّ وجلَّ قد قضاه وقدره بمعنى أنّه علمه بمقداره و مبلغه وحكم فيه بحكمه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والفتنة على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منها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يعنى اختبرناك اختباراً،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يعني لا 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يعني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الآية يعني أحرقوا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العذاب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يعني يعذبون،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فتنتكم هذا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يعني عذابكم،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تملك له من الله شيئاً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والثامن القتل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يعني إن خفتم أن يقتلوكم،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آمن لموسى إلا ذرية من قومه على خوف من فرعون وملائهم أن يفتنهم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يعني أن يقتلهم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 عن الذي أوحينا إليك</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يعني ليصدونك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المحنة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للذين كفروا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أي محنة فيفتنوا بذلك، و يقولوا في أنفسهم لم نقتلهم إلا ودينهم الباطل وديننا الحق فيكون ذلك داعياً لهم إلى النار على ما هم عليه من الكفر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علي بن إبراهيم بن هاشم على هذه الوجوه العشرة وجهاً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من الفتنة ماهو المحبّة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أي محبّة والذي عندي في ذلك أنّ وجوه الفتنة عشرة، وأنَّ الفتنة في هذا الموضع أيضاً المحنة بالنون لا المحبة بالباء، وتصديق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مجهلة مجنبة مبخلة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أخرجت هذا الحديث مسنداً في كتاب مقتل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محمد البرقي، عن عبدالملك بن عنترة الشيباني،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أكانت رحمة الله للعباد قبل أعمال العباد أم كانت أعمال العباد قبل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رحمة الله للعبادة قبل أعمال العباد؛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فسلّموا على أخيكم فقد أسلم، وقد كان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الرجل غير بعيد ثم انصرف إليه فقال له يا أمير المؤمنين أبالمشيّة الأولى نقوم ونقعد ونقبض ونبسط؟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لبعيد في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سائلك عن ثلاث لا يجعل الله لك في شيء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أخلق الله العباد كما شاء أو كما شاؤوا؟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الله </w:t>
      </w:r>
    </w:p>
    <w:p>
      <w:pPr>
        <w:pStyle w:val="BookText"/>
        <w:rPr/>
      </w:pPr>
      <w:r>
        <w:rPr>
          <w:rFonts w:ascii="Amiri" w:hAnsi="Amiri" w:eastAsia="Amiri" w:cs="Amiri"/>
          <w:color w:val="111111"/>
          <w:sz w:val="28"/>
          <w:sz w:val="28"/>
          <w:szCs w:val="28"/>
          <w:rtl w:val="true"/>
          <w:lang w:bidi="ar-SA"/>
        </w:rPr>
        <w:t>العباد لما شاء أولما شاؤوا؟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يأتونه يوم القيامة كماشاء أوكما شاؤوا؟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يأتونه كما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فليس إليك من المشيّة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ابن معبد، عن درست، عن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القضاء والقدر؟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جمع العباد يوم القيامة سألهم عما عهد إليهم، ولم يسألهم عما قضى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علي بن زياد، عن مروان بن معاوية، عن الأعمش، عن ابن حيان التيمي،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وفيما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الكتائب يوم صفين، ومعاوية مستقبله على فرس له يتأكل تحته تأكلاً،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وبيده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متقلد سيفه ذا الفقار،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يا أمير المؤمنين فإنّا نخشى أن يغتالك هذا الملعون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إنّه غير مأمون على دينه، وإنّه لأشق القاسطين وألعن الخارجين على الأئمة المهتدين، و لكن كفر بالأجل حارساً، ليس أحد من النّاس إلا ومعه ملائكة حفظة يحفظونه من أن أن يتردّى في بئر أو يقع عليه حائط أو يصيبه سوء، فإذا حان أجله خلّوابينه و بين ما يصيبه، فكذلك أنا إذاحان أجلى انبعث أشقاها فخضب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لحيته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معهوداً، ووعداً غير مكذوب والحديث طويل أخذنا منه موضع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و ابن مغيرة معاً، عن سعد عن النهدي، عن ابن علوان، عن عمروبن ثابت، عن ابن طریف،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 عند حائط مائل إلى حائط آخر فقيل له يا أمير المؤمنين تفرّ من قضاء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إلى قدر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محمد العطار، وأحمد بن إدريس معاً، عن الأشعري، عن ابن هاشم، عن ابن معبد،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كما أنّ بادىء النعم من الله عزّوجلَّ وقد نحلكموه، كذلك الشرّ من أنفسكم وإن جرى به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عیسی بن عبيد،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تقل بقول القدرية فإنَّ القدرية لم يقولوا بقول أهل الجنة، ولا بقول أهل النار، ولا بقول إيليس فإنَّ أهل الجنة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هدينا لهذا وما كنا لنتهدي لولا أن هدينا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يقولوا بقول أهل النار فإنّ أهل النار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غلبت علينا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إيليس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أقول بقولهم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ماشاء الله وقضى وقدّر،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يا يونس ولكن لا يكون إلا ماشاء الله وأراد وقدر وقضى أتدري ما المشيّة يا يونس؟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الذكر الأوّل وتدري ما الإرادة؟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العزيمة على ماشاء؛ وتدري ما التقدير؟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 الحدود من الآجال والأرزاق والبقاء و الفناء وتدري ما القضاء؟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إقامة العين، ولا يكون إلا ماشاء الله في الذكر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محمد بن جعفر، عن محمد بن أبي القاسم، عن إسحاق بن إبراهيم، عن علي بن موسى البصري، عن سليمان بن عيسى، عن إسرائيل، عن أبي إسحاق، عن الحارث،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القدرية يعرضون على النار غدوّاً وعشيّاً حتى تقوم الساعة، فإذا قامت الساعة عد بوامع أهل النار بألوان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عذبتنا خاصة وتعذبنا عامة فيردّ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ذوقوامش سقر 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الذي قدره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النخعي، عن النوفلي، عن السكوني، عن الصادق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بأصحاب البدع يوم القيامة فترى القدرية من بينهم كالشامة البيضاء في الثور الأسود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وجهك،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وغفرت لكم زلاتكم إلا القدريّة فإنّهم دخلوا في الشرك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 مجوس هذه الأمة الذين يقولن لاقدر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مجاهد مولى عبدالله بن عبّاس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 كلام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أحد منهم أو في البيت أحد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تضنع بهم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أستتيبهم فإن تابوا وإلا ضربت أعناقهم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إسماعيل بن إبراهيم، وابن أبي عمير،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ولم يكن مذكوراً،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الإنسان أنا خلقناه من قبل ولم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في كتاب ولا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هشام، وعبيد بن زرارة، 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والطيّار جالسين فجاء أبو بصير فأخرجنا له فجلس بيني وبين الطيار،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الإرادة والمشيّة والمحبّة،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لهم الكفر وأراده؟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ذلك ورضيه؟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مالم يحبّ ولم يرض؟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يونس،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ماشاء الله وأراد وقدّر وقضى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الشيء من طوله و عرضه،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أمضاه فذلك الذي لامرد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مولى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تتكلّم بالقدر،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أتكلم بالقدر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أراد الله وشاء وقضى وقدر،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أقول،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وأراده و إذا أراده قدّره وقضى؛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بالشيء أو 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على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الهندسة من الطول والعرض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 قدّره، وإذا قدره قضاه، وإذا قضاه أمضاه؛ يا يونس إنّ القدرية لم يقولوا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بقول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هدينا لهذا وما كنا لنهتدي لولا أن هدينا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بقول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وما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بقول إيليس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بقول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بمشيّتي كنت أنت الذي تشاء، وبقوّتي أديت إلى فرائضي، وبنعمتي قويت على معصيتي، وجعلتك سميعاً بصيراً قوياً، فما أصابك من حسنة فنّي، وما أصابك من سيئة فمن نفسك، وذلك إنّي لا أسأل عما أفعل وهم يسألون،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شيء تريده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صلوات الله عليه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عن القدر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تفتشوه فقيل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عن القدر يا أمير المؤمنين،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تلحقوه،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عن القدر،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يفتح الله للناس من رحمة فلا ممسك لها وما يمسك فلا مرسل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إنما سألناك عن الاستطاعة التي بها نقوم ونقعد،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استطاعة تملك مع الله أم دون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القوم ولم يحروا جواباً،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تملكونها مع الله قتلتكم،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الله قتلتكم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نقول يا أمير المؤمنين؟ قال تملكونها بالذي يملكها دونكم فإن أمدكم بها كان ذلك من عطائه، وإن سلبها كان ذلك من بلائه، إنما هو المالك لما ملككم، والقادر لما عليه أقدركم، أما تسمعون ما يقول العباد ويسألونه الحول والقوّة حيث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فسئل عن تأويلها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عن معصيته إلا بعصمته، ولاقوة على طاعته إلا بعونه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فلاتسلكوه، وبحر عميق فلا تلجوه، وسرّ الله فلا تتكلّفوه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صلوات الله عليه عن مشيّة الله وإرادته،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حتم، ومشيّة، عزم وكذلك إنّ الله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إرادة حتم لا تخطىء، وإرادة عزم تخطىء وتصيب، وله مشيّتان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يشاء، ومشيّة لا يشاء؛ ينهى وهو يشاء، ويأمر وهو لا يشاء، معناه أراد من العباد وشاء ولم يرد المعصية وشاء، وكلّ شيء بقضائه وقدره، والأمور تجري ما بينهما، فاذا أخطأ القضاء لم يخطىء القدر، وإذا لم يخطّ القدر لم يخطّ القضاء، وإنّما الخلق من القضاء إلى القدر وإذا يخطى ومن القدر إلى القضاء والقضاء على أربعة أوجه في كتاب الله جل وعزّ الناطق على لسان سفيره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قضاء الخلق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قضاء الحكم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معناه حكم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قضاء الأمر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أمر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 قضاء العلم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معناه علمنا من بني إسرائيل، قد شاء الله من عباده المعصية وما أراد وشاء الطاعة وأراد منهم لأنّ المشيّة مشيّة الأمر ومشيّة العلم، وإرادته إرادة الرضا وإرادة الأمر، أمر بالطاعة ورضي بها، وشاء المعصية يعني علم من عباده المعصية ولم يأمرهم بها، فهذا من عدل الله تبارك وتعالى في عباده جل جلاله وعظم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النسخة سقيمة فأوردناه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القضاء يمكن أن يقرأ بغير همز والمعنى إذا جاوز أمر من الأمور التي شرع في تهيئة أسباب وجوده القضاء ولم يصر مقضيّاً فلا يتجاوز عن القدر، ولامحالة يدخل في التقدير، وإنّما يكون البداء بعد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يخطّ من المضاعف بمعنى الكتابة أي إذا لم يكتب شيء في لوح القدر لا يكتب في لوح القضاء إذ هو بعد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الخلق من القضاء أي إذا لوحظت علل الخلق والإيجاد ففى الترتيب الصعودي يتجاوز من القضاء إلى القدر، والتخطي والبداء إنما يكون بعد القدر قبل القضاء، والأظهر أنه كان وإذا أخطأ القدر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يخطّ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الخطأ لا من الخطّ، فالمعنى أن كل ما يوجد من الأمور إما موافق للوح القضاء، او للوح القدر على سبيل منع الخلق، فإذا وقع البداء في أمر ولم يقع على ما أثبت في القدر يكون موافقاً للقضاء، ولعلّ ظاهر هذا الخبر تقدّم القضاء على القدر، ويحتمل أن يكون القضاء في الأولى بمعنى الأمر، وفي الثانية بمعنى الحتم فيستقيم ما في الرواية من النفي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أبي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انصرافه من حرب صفّين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خبرني عما كان بيننا وبين هؤلاء القوم من الحرب أكان بقضاء من الله وقدر؟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علوتم تلعة ولا هبطتم وادياً إلا والله فيه قضاء وقدر،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أحتسب عنائي يا أمير المؤمنين،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القضاء والقدر ساقانا إلى العمل فما الثواب لنا على الطاعة؟ و ما وجه العقاب على المعصية؟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ظننت يا رجل أنه قضاء حتم وقدر لازم لا تظنّ ذلك فإنّ القول به مقالة عبدة الأوثان وحزب الشيطان وخصماء الرحمن وقدريّة هذه الأمة ومجوسها، إن الله جل جلاله أمر تخييراً ونهى تحذيراً، وكلّف يسيراً، ولم يطع مكرهاً، ولم يعص مغلوباً، ولم يخلق السماوات والأرض وما بينهما باطلاً ذلك ظنّ الذين كفروا فويل للذين كفروا من النار، فقال الرجل فما القضاء والقدر الذي ذكرته يا أمير المؤمنين؟ قال الأمر بالطاعة والنهي عن المعصية، والتمكين من فعل الحسنة وترك السيّئة، والمعونة على القربة إليه، والخذلان لمن عصاه، والوعد والوعيد والترغيب والترهيب، كلّ ذلك قضاء الله في أفعالنا وقدره لأعمالنا، فأما غير ذلك فلا تظنّه فإنّ الظنّ له محبط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نرجو بطاعته إلى آخر البيتين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وبحر عميق فلا تلجوه، وسرّ الله فلا تتكلّفوه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من كلامه الهلال للشامي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مسيره إلى الشام بقضاء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طویل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لعلك ظننت قضاءاً لازماً وقدراً حاتماً، ولو كان ذلك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الكتب للعباد عبثاً، ولا خلق السماوات والأرض وما بينهما باطلاً، ذلك ظنّ الذين كفروا فويل للذين كفروا من النار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w:t>
      </w:r>
    </w:p>
    <w:p>
      <w:pPr>
        <w:pStyle w:val="BookText"/>
        <w:rPr/>
      </w:pPr>
      <w:r>
        <w:rPr>
          <w:rFonts w:ascii="Amiri" w:hAnsi="Amiri" w:eastAsia="Amiri" w:cs="Amiri"/>
          <w:color w:val="111111"/>
          <w:sz w:val="28"/>
          <w:sz w:val="28"/>
          <w:szCs w:val="28"/>
          <w:rtl w:val="true"/>
          <w:lang w:bidi="ar-SA"/>
        </w:rPr>
        <w:t>بالسوء والفحشاء فقد كذب على الله، ومن زعم أن الخير والشر بغير مشيّته فقد أخرج الله سلطانه، ومن زعم أنّ المعاصي عملت بغير قوّة الله فقد كذب على الله ومن كذب على الله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القضاء على الخلق والإتمام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 في يومين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أي خلقهنّ وأتمهنّ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الحكم والإيجاب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أي أوجب وألزم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الإعلام والإخبار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أي أعلمناهم وأخبرناهم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القدر على الخلق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فقدّر فيها أقواتها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الصحف الأولى التى كان سطر</w:t>
      </w:r>
    </w:p>
    <w:p>
      <w:pPr>
        <w:pStyle w:val="BookText"/>
        <w:rPr/>
      </w:pPr>
      <w:r>
        <w:rPr>
          <w:rFonts w:ascii="Amiri" w:hAnsi="Amiri" w:eastAsia="Amiri" w:cs="Amiri"/>
          <w:color w:val="111111"/>
          <w:sz w:val="28"/>
          <w:sz w:val="28"/>
          <w:szCs w:val="28"/>
          <w:rtl w:val="true"/>
          <w:lang w:bidi="ar-SA"/>
        </w:rPr>
        <w:t>والبيان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الغابرين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أى بينا وأخبرنا بذلك، إذ ظهر هذا فنقول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قضى أعمال العباد وقدرها؟ إن أردت به الخلق والإيجاد فقد بيّنا بطلانه، وأن الأفعال مستندة إلينا، وإن عني به الإلزام لم يصح إلا في الواجب خاصة، وإن عني به أنه تعالى بينها وكتبها وعلم أنهم سيفعلونها فهو صحيح، لأنه تعالى قد كتب ذلك أجمع في اللوح المحفوظ وبينه لملائكته، وهذا المعنى الأخير هو المتعيّن للإجماع على وجوب الرضا بقضاء الله تعالى وقدره، ولا يجوز الرضا بالكفر وغيره من القبائح، ولا ينفعهم الاعتذار بوجوب الرضا به من حيث إنّه فعله، وعدم الرضا به من حيث الكسب لبطلان الكسب أوّلاً، وثانياً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الكفر كسباً بقضائه تعالى وقدره وجب الرضا به من حيث هو كسب، وهو خلاف قولكم وإن لم يكن بقضاء وقدر بطل إسناد الكائنات بأجمعها إلى القضاء والقدر انتهى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شارح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قضاء الله عند الأشاعرة هو إرادته الأزليّة المتعلّقة بالأشياء على ما هي عليه فيما لا يزال، وقدره إيجاده إياها على وجه مخصوص وتقدير معيّن في ذواتها وأحوالها، وأمّا عند الفلاسفة فالقضاء عبارة عن علمه بما ينبغي أن يكون عليه الوجود حتى يكون على أحسن النظام وأكمل الانتظام، وهو المسمّى عندهم بالعناية الّتي هي مبدء لفيضان الموجودات من حيث جملتها على أحسن الوجوه وأكملها والقدر عبارة عن خروجها إلى الوجود العيني بأسبابها على الوجه الذي تقرّر في القضاء والمعتزلة ينكرون القضاء والقدر في الأفعال الاختيارية الصادرة عن العباد، ويثبتون علمه تعالى بهذه الأفعال، ولا يسندون وجودها إلى ذلك العلم، بل إلى اختيار العباد، وقدرتهم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 رضي الله عنه في كتاب الغرر والدرر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 ويجعل الرجس على الذين لا يعقلون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فظاهر هذا الكلام يدلّ على أنّ الإيمان إنما كان لهم فعله بإذنه وأمره وليس هذا مذهبكم، فإن حمل الإذن ههنا على الارادة اقتضى أن من لم يقع منه الإيمان لم يرد الله تعالى منه وهذا أيضاً بخلاف قولكم، ثم جعل الرجس الذي هو العذاب على الذين لا يعقلون، ومن كان فاقداً عقله لا يكون مكلّفاً فكيف يستحق العذاب؟ و هذا بالضدّ من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الجنة 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الله وجوه منها أن يكون الإذن الأمر، ويكون معنى الكلام أنّ الإيمان لا يقع من أحد إلا بعد أن يأذن الله فيه ويأمر به، ولا يكون معناه ما ظنّه السائل من أنّه لا يكون للفاعل فعله إلا بإذنه و يجري هذا مجرى و يجري هذا مجرى قونه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تمون إلا بإذن الله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معلوم 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في هذه الآية هو ما ذكرناه، وإن كان الأشبه في الآية التي فيها ذكر الموت أن يكون المراد بالإذن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يكون الإذن هو التوفيق و التيسير و التسهيل، و لاشبهة في أنّ الله تعالى يوفّق لفعل الإيمان ويلطف فيه و يسهل السبيل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الإذن العلم من قولهم أنت أذنت لكذا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سمعته و علمته، و أذنت فلاناً بكذا وكذا إذا أعلمته، فتكون فائدة الآية الإخبار عن علمه تعالى بسائر الكائنات و أنّه تمّا لا تخفى عليه الخفيات، وقد أنكر بعض من لابصيرة له أن يكون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الألف و تسكيل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العلم و زعم أن الذي هو العلم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استهشد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همّي في سماع 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على ما توهمه هذا المتوهّم لأنّ الإذن هو المصدر و الأذن هو اسم الفعل ويجري مجرى الحذر في أنه مصدر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على أنه لولم يكن مسموعاً إلا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التسكين، مثل مثل و مَثَل و شبه و شبه، و نظائر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الإذن العلم و معناه إعلام الله المكلّفين بفضل الإيمان وما يدعو إلى فعله، فيكون معنى الآية وما كان لنفس أن تؤمن إلا بإعلام الله تعالى لها ما يبعثها على الإيمان ويدعوها إلى فعله، فأمّا ظنّ السائل دخول الإرادة في محتمل اللفظ فباطل، لأنّ الإذن لا يحتمل الإرادة في اللغة، ولو احتملها أيضاً لم يجب ما توهمه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لم يقع إلا وأنا مريد له لم ينف أن يكون مريداً لما لم يقع، وليس في صريح الكلام ولا في دلالته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يعن به الناقصي العقول، وإنّما أراد تعالى الذين لم يعقلوا ولم يعلموا ما وجب عليهم علمه من معرفة خالقهم تعالى، والاعتراف بنبوة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والانقياد إلى طاعتهم، ووصفهم بأنهم لا يعقلون تشبيهاً، كما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وكما يصف أحدنا من لم يفطن لبعض الأمور أو لم يعلم ما هو مأمور بعلمه بالجنون وفقد العقل فأما الحديث الذي أورده السائل شاهداً له فقد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بالبله ذوي الغفلة والنقص والجنون وإنّما أراد البله عن الشر والقبيح وسماهم بلها عن ذلك من حيث لا يستعملونه ولا يعتادونه، لا من حيث فقد العلم به، ووجه هذه حاله بالأبله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تشبيه من عن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افترينا على الله كذباً إن عدنا في ملّتكم بعد إذ نجينا الله منها وما يكون لنا أن نعود فيها إلا أن يشاء الله ربّنا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تصريحاً منه بأنّ الله تعالى يجوز أن يشاء الكفر والقبيح؟ لأنّ ملّة قومه كانت كفراً وضلالاً، وقد أخبر أنه لا يعود فيها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وجوه أوّلها أن تكون الملة التي عناها الله تعالى إنما هي العبادات الشرعيّات التي كانت قوم شعيب متمسكين بها وهي منسوخة عنهم ولم يعن بها ما يرجع إلى الاعتقادات في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أنّه أراد أنّ ذلك لا يكون أبداً من حيث علقه بمشيّة الله تعالى لما كان معلوماً أنّه لا يشاؤه، وكلّ أمر علّق بما لا يكون فقد نفى كونه على أبعد الوجوه، وتجري الآية 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ذكره قطرب من أنّ في الكلام تقديماً وتأخيراً وإن الاستثناء من الكفّار وقع لا من شعيب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لنخرجنّك يا شعيب والذين آمنوا معك من قريتنا إلا أن يشاء الله أن تعود في ملتنا، ثم قال 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لنا أن نعود فيها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أن تعود الهاء الّتي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القرية لا إلى الملة لأن ذكر القرية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تقدّم كما تقدّم ذكر الملة، ويكون تلخيص الكلام إنا سنخرج من قريتكم ولا نعود فيها إلا أن يشاء الله بما ينجزه لنا من الوعد في الإظهار عليكم والظفر بكم فنعود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أن يردّكم إلى الحق فنكون جميعاً على ملة واحدة غير مختلفة، لأنه لما قال تعالى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لتعودن في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أو لتكوننّ على ملة واحدة غير مختلفة فحسن أن يقول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الله أن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على ملة واحدة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بالمشيّة إنما كان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لنا أن نعود فيها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نعود فيها إلا أن يشاء الله فكيف يصح هذا الجواب؟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أنّه لما كان معنى أن نعود فيها هو أن تصير ملّتنا واحدة غير مختلفة جاز أن يوقع الاستثناء على المعنى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أن نتفق في الملة بأن ترجعوا أنتم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ماشاء أن ترجع الكفّار إلى الحق؟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شاء ذلك إلا أنه ماشاء على كل حال، بل من وجه دون وجه وهو أن يؤمنوا ويصيروا إلى الحق مختارين ليستحقوا الثواب الذي أجرى بالتكليف إليه، ولو شاءه على كل حال لما جاز أن لا يقع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 أن يكون المعنى إلّا أن يشاء الله أن يمكنكم من إكراهنا ويخلّي بينكم وبينه فنعود إلى إظهارها مكرهين، ويقوّي هذا الوجه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لو كنا كارهين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وسابعها 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 أن يتعبّدنا بإظهار ملّتكم مع الإكراه لأنّ إظهار كلمة الكفر قد يحسن في بعض الأحوال إذا تعبّد الله تعالى بإظهاره؛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كنا کارهين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يقوّي هذا الوجه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من نبي من أنبياء الله تعالى أن يتعبد بإظهار الكفر وخلاف ما جاء به من الشرع؟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لم يرد بالاستثناء نفسه بل قومه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لي ولا لأمتى أن نعود فيها إلا يشاء الله أن يتعبد أمتى بإظهار ملتكم على سبيل الإكراه، وهذا جائز غير ممتنع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طيب الله رمسه إن سأل سائل عن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الحيوة الدنيا وتزهق أنفسهم وهم كافرون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يعذبهم بالأموال والأولاد ومعلوم أن لهم فيها سروراً ولذة؟ وما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توا 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يقتضي أنه أراد كفرهم من حيث أراد أن تزهق أنفسهم في حال كفرهم لأنّ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يلقاني فلان وهو لابس أو على صفة كذا وكذا فالظاهر أنّه أراد كونه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التعذيب بالأموال والأولاد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روي عن ابن عباس وقتادة وهو أن يكون في الكلام تقديم وتأخير، ويكون التقدير فلا تعجبك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تعجب المؤمنين معك أموال هؤلاء الكفار والمنافقين وأولادهم في الحياة الدنيا، إنما يريد الله ليعذبهم بها في الآخرة عقوبة لهم على منعهم حقوقها ؛ واستشهد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 هذا فألقه إليهم ثم تولّ عنهم فانظر ماذا يرجعون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إليهم فانظر ماذا يرجعون ثم تولّ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أن يكون المعنى ما جعله للمؤمنين من قتالهم وغنيمة أموالهم وسبي أولادهم واسترقاقهم، وفي ذلك لا محالة إيلام لهم واستخفاف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أن يكون المراد بتعذيبهم بذلك كلّ ما يدخله في الدنيا عليهم من الغموم والمصائب بأموالهم وأولادهم التي هي لهؤلاء الكفّار والمنافقين عقاب وجزاء، وللمؤمنين محنة وجالبة للنفع والعوض، ويجوز أيضاً أن يراد به ما ينذر به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وعند احتضاره وانقطاع التكليف عنه مع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الدائم الذي قد أعدله، وإعلامه أنه صائر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أن يكون المراد بذلك ما ألزمه هؤلاء الكفّار من الفرائض والحقوق في أموالهم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ذلك يؤخذ منهم على كره، وهم إذا أنفقوا فيه أنفقوا بغيرنية ولا عزيمة فتصير نفقتهم غرامةً وعذاباً من حيث لا يستحقون عليها أجراً، وفي هذا الوجه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جميع الوجوه التي حكيناها في هذه الآية إلا جواب التقديم والتأخير مبنية على أن الحياة الدنيا ظرف للعذاب، وما يحتاج عندنا إلى جميع ما تكلفوه إذا لم نجعل الحياة ظرفاً للعذاب، بل جعلناها ظرفاً للفعل الواقع بالأموال والأولاد المتعلّق بهما، لأنا قد علمنا أوّلاً أن قوله ليعذبهم بها لابد من الانصراف عن ظاهره لأنّ الأموال والأولاد أنفسهما لا تكون عذاباً، فالمراد على سائر وجوه التأويل الفعل المتعلّق بها والمضاف إليها، سواء كان إنفاقها، أو المصيبة بها والغمّ عليها، أو إياحة غنيمتها وإخراجها عن أيدي مالكيها؛ وكان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ليعذبهم بكذا وكذا مما يتعلّق بأموالهم وأولادهم ويتصل بها، وإذا صح هذا جاز أن تكون الحياة الدنيا ظرفاً لأفعالهم القبيحة في أموالهم وأولادهم التى تغضب الله وتسخطه كإنفاقهم الأموال في وجوه المعاصي، حملهم الأولاد على الكفر، فتقدير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ليعذبهم بفعلهم في أموالهم وأولادهم الواقع ذلك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وتزهق أنفسهم 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تبطل وتخرج أي أنهم يموتون على الكفر، ليس يجب إذا كان مريداً لأن تزهق أنفسهم وهم على هذه الحال أن يريد الحال نفسها على ما 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ذلك وجه آخر وهو أن لا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كافرون، حالاً لزهوق أنفسهم بل يكون كأنه كلام مستأنف والتقدير فلا تعجبك أموالهم ولا أولادهم، إنما يريد الله ليعذبهم بها في الحياة الدنيا وتزهق أنفسهم وهم مع ذلك كله كافرون صائرون إلى النار، وتكون الفائدة أنّهم مع عذاب الدنيا قد اجتمع عليهم عذاب الآخرة، ويكون معنى تزهق أنفسهم المشقة الشديدة والكلفة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معنى القدر والقضاء في باب البداء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258" w:name="pg16365_223103"/>
    </w:p>
    <w:p>
      <w:pPr>
        <w:pStyle w:val="Heading3"/>
        <w:numPr>
          <w:ilvl w:val="2"/>
          <w:numId w:val="1"/>
        </w:numPr>
        <w:rPr/>
      </w:pPr>
      <w:bookmarkStart w:id="259" w:name="__RefHeading___Toc6532276_1280447820"/>
      <w:bookmarkStart w:id="260" w:name="_Toc87"/>
      <w:bookmarkEnd w:id="258"/>
      <w:bookmarkEnd w:id="259"/>
      <w:r>
        <w:rPr>
          <w:rtl w:val="true"/>
        </w:rPr>
        <w:t xml:space="preserve">باب </w:t>
      </w:r>
      <w:r>
        <w:rPr/>
        <w:t>4</w:t>
      </w:r>
      <w:r>
        <w:rPr>
          <w:rtl w:val="true"/>
        </w:rPr>
        <w:t xml:space="preserve">: </w:t>
      </w:r>
      <w:r>
        <w:rPr>
          <w:rtl w:val="true"/>
        </w:rPr>
        <w:t>الآجال</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النضر عن الحلبي،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المحتوم الذي قضاه الله وحتمه، والمسمّى هو الّذي فيه البداء، يقدّم ما يشاء، ويؤخّر ما يشاء، والمحتوم ليس فيه تقديم ولا 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ولها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وبينه، وإنّ الأجل جنّة 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خوّف من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 من الله جنّة حصينة، فإذا جاء يومي انفرجت عني وأسلمتني فحينئذ لا يطيش السهم ولا يبرأ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حقيقة الأجلين وتحقيقها قد مرّ في باب البداء من كتاب التوحيد، وقال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الحيوان الوقت الذي علم الله بطلان حياته فيه، والمقتول يجوز فيه الأمران لولاه ويجوز أن يكون الأجل لطفاً للغير 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المقتول لو لم يقتل فقالت المجبرة إنّه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يموت قطعاً وهو قول أبي هذيل العلاف، وقال بعض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يعيش قطعاً، وقال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يجوز أن يعيش ويجوز أن يموت ثم اختلفوا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المعلوم منه البقاء لو لم يقتل له أجلان وقال الجبائيان وأصحابها وأبو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أجله هو الوقت الذي قتل فيه، ليس له أجل آخر لو لم يقتل فما كان يعيش إليه ليس بأجل له الآن حقيق بل تقديري، واحتج الموجبون لموته بأنّه لولاه لزم خلاف معلوم الله تعالى وهو محال، واحتج الموجبون لحياته بأنه لومات لكان الذابح غنم غيره محسناً ولما وجب القود لأنه لم يفوّت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ما تقدّم من أنّ العلم يؤثر في المعلوم، وعن الثاني بمنع الملازمة، إذ لو ماتت الغنم استحق مالها عوضاً زائداً على الله تعالى فيذبحه فوته الأعواض الزائدة، والقود من حيث مخالفة الشارع إذ قتله حرام عليه وإن علم موته، ولهذا لو أخبر الصادق بموت زيد لم يجز لأحد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أن يكون أجل الإنسان لطفاً لغيره من المكلّفين، ولا يمكن أن يكون لطفاً للمكلّف نفسه لأنّ الأجل يطلق على عمره وحياته، ويطلق على أجل موته أمّا الأوّل فليس بلطف لأنّه تمكين له من التكليف واللطف زائد على التمكين، وأما الثاني فهو قطع للتكليف فلا يصح أن يكلّف بعده فيكون لطفاً له فيا يكلّفه من بعد، واللطف لا يصح أن يكون لطفاً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يؤثر، فإنّه غير مرتبط بالسؤال، بل الجواب هو أنّه يلزم خلاف العلم على هذا الفرض على أي حال فإنّ من علم الله أنّه سيقتل إذا مات بغیر قتل كان خلاف ما علمه تعالى، وأمّا علمه بموته على أي حال فليس بمسلّم وأما قوله واللطف لا يصح أن يكون لطفاً فيما مضى فيمكن منعه بأنه يمكن أن يكون لطفاً من حيث علم المكلّف بوقوعه فيردعه عن ارتكاب كثير من المحرمات،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هو العلم بوقوع أصل الموت فأما خصوص الأجل المعيّن فلعدم علمه به غالباً لا يكون لطفاً من هذه الجهة أيضاً، ويمكن تطبيق كلام المصنّف على هذا الوجه من غير تكلّف</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261" w:name="pg16365_223105"/>
    </w:p>
    <w:p>
      <w:pPr>
        <w:pStyle w:val="Heading3"/>
        <w:numPr>
          <w:ilvl w:val="2"/>
          <w:numId w:val="1"/>
        </w:numPr>
        <w:rPr/>
      </w:pPr>
      <w:bookmarkStart w:id="262" w:name="__RefHeading___Toc6532278_1280447820"/>
      <w:bookmarkStart w:id="263" w:name="_Toc88"/>
      <w:bookmarkEnd w:id="261"/>
      <w:bookmarkEnd w:id="262"/>
      <w:r>
        <w:rPr>
          <w:rtl w:val="true"/>
        </w:rPr>
        <w:t xml:space="preserve">باب </w:t>
      </w:r>
      <w:r>
        <w:rPr/>
        <w:t>5</w:t>
      </w:r>
      <w:r>
        <w:rPr>
          <w:rtl w:val="true"/>
        </w:rPr>
        <w:t xml:space="preserve">: </w:t>
      </w:r>
      <w:r>
        <w:rPr>
          <w:rtl w:val="true"/>
        </w:rPr>
        <w:t>الأرزاق والأسعار</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لينزل من السماء إلى الأرض على عدد قطر المطر إلى كلّ نفس بما قدّرلها، ولكن الله فضول فاسألوا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كثير 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الفضل؟ أيكم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أسأله فسأله عن ذلك الفضل ما هو؟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وقسم لهم أرزاقهم من حلّها وعرض لهم بالحرام فمن انتهك حراماً نقص له من الحلال بقدر ما انتهك من الحرام وحوسب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كفاك كل يوم ما فيه فإن تكن السنة من عمرك فإنّ الله تعالى جده سيؤتيك في كلّ غد جديد ما قسم لك، وإن لم تكن السنة من عمرك فما تصنع بالهم لما ليس لك ولن يسبقك إلى رزقك طالب ولن يغلبك عليه غالب ولن يبطىء عنك ما قد قدر لك؟</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أبى البلاد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إلا وقد فرض الله لها رزقها حلالاً يأتيها في عافية، وعرض لها بالحرام من وجه آخر، فإن هي تناولت من الحرام شيئاً قاصها به من الحلال الذي فرض الله لها وعند الله سواهما فضل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عن الحسين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بعد الفجر مكروه لأنّ الارزاق تقسّم في ذلك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موظوفة مقسومة، والله فضل يقسمه من طلوع الفجر إلى طلوع الشمس،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بعد طلوع الفجر أبلغ في طلب الرزق من الضرب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ابن معروف، عن الحجال، عن بعض أصحابه، 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وكل ملكاً بالسعر يدبّره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وعدة من أصحابنا؛ عن سهل بن زياد عن ابن محبوب، عن أبي حمزة الثمالى،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فاتقوا الله وأجملوا في الطلب، ولا يحملنّكم استبطاء شيء من الرزق أن تطلبوه بشيء من معصية الله فإنّ الله تعالى قسم الأرزاق بين خلقه حلالاً، ولم يقسمها حراماً فمن اتقى الله وصبر أتاه رزقه من حلّه، ومن هتك حجاب ستر الله عزّوجلّ وأخذه من غير حله قص به من رزقه الحلال وحوسب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264" w:name="pg16365_223107"/>
    </w:p>
    <w:p>
      <w:pPr>
        <w:pStyle w:val="Heading3"/>
        <w:numPr>
          <w:ilvl w:val="2"/>
          <w:numId w:val="1"/>
        </w:numPr>
        <w:rPr/>
      </w:pPr>
      <w:bookmarkStart w:id="265" w:name="__RefHeading___Toc6532280_1280447820"/>
      <w:bookmarkStart w:id="266" w:name="_Toc89"/>
      <w:bookmarkEnd w:id="264"/>
      <w:bookmarkEnd w:id="265"/>
      <w:r>
        <w:rPr>
          <w:rtl w:val="true"/>
        </w:rPr>
        <w:t>باب</w:t>
      </w:r>
      <w:r>
        <w:rPr>
          <w:rtl w:val="true"/>
        </w:rPr>
        <w:t>:</w:t>
      </w:r>
      <w:r>
        <w:rPr/>
        <w:t>6</w:t>
      </w:r>
      <w:r>
        <w:rPr>
          <w:rtl w:val="true"/>
        </w:rPr>
        <w:t xml:space="preserve"> </w:t>
      </w:r>
      <w:r>
        <w:rPr>
          <w:rtl w:val="true"/>
        </w:rPr>
        <w:t>السعادة والشقاوة والخير والشر وخالقهما ومقدرهما</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الله لامرأة من أهلنا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يمض أربعة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أقلّ من هذا 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ثلاثين يوماً، وتكون علقة ثلاثين يوماً، وتكون مضغة ثلاثين يوماً، وتكون مخلقة وغير مخلقة ثلاثين يوماً، وإذا تمت الأربعة أشهر بعث الله تبارك وتعالى إليها ملكين خلّاقين يصوّرانه، ويكتبان رزقه وأجله شقيّاً أو سعيداً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بالخبر أن في ثلاثين يوماً بعد المضغة إما أن يبتدأ في تصويره بخلق عظامه، أو يسقط، أو أمّا أن يسوّى بحيث لا يكون فيه عيب، أو يجعل حيث يكون فيه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هذا الخبر يمكن أن يكون تفسيراً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في بطن أمه؛أي يكتب شقاوته، وما يؤول إليه أمره عليه في ذلك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 عن أبيه، عن وهب بن وهب، عن جعفر ابن محمّد،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السعادة أن يختم الرجل عمله بالسعادة، وحقيقة الشقاء أن يختم المرء عمله بالشقاء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جعفر بن محمد بن مسعود، عن أبيه، عن علي بن الحسن، عن محمّد بن عبدالله بن زرارة، عن علي بن عبدالله، عن أبيه، عن جده،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تعتلج النطقتان في الرحم فأيّتهما كانت أكثر جاءت تشبهها، فإن كانت نطفة المرأة أكثر جاءت تشبه أخواله، وإن كانت نطفة الرجل أكثر جاءت تشبه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النطفة في الرحم أربعين يوماً فمن أراد أن يدعو الله عزّ و جلّ ففي تلك الأربعين قبل أن تخلق ثم يبعث الله عزّوجلّ ملك الأرحام فيأخذها فيصعد بها إلى الله عزّوجل فيقف منه ماشاء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أنثى؟ فيوحى الله عزّوجلّ من ذلك ما يشاء ويكتب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أشيّ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فيوحى الله عزّ و جلّ من ذلك ما يشاء و 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أشقي أم سعيد؟ فيوحى الله عزّوجلّ من ذلك ما يشاؤ ويكتب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 رزقه وما أجله؟ ثم يكتبه ويكتب كلّ شيء يصيبه في الدنيا بين عينيه، ثم يرجع به فيردّه في الرحم؛ فذلك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أبي الخطاب، عن ابن أسباط، عن البطائني،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محمّد بن أحمد العلوي، عن ابن قتيبة عن الفضل، عن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الشقي من شقي في بطن أمّه والسعيد من سعد في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علم الله وهو في بطن أمه أنّه سيعمل أعمال الأشقياء والسعيد من علم الله وهو في بطن أمه أنّه سيعمل أعمال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فكل ميسر لما خلق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الجن والإنس ليعبدوه ولم يخلقهم ليعصوه، وذلك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 كلاً لما خلق له، فالويل لمن استحبّ العمى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يزيد عن صفوان، عن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السعادة والشقاوة قبل أن يخلق خلقه فمن علمه الله سعيداً لم يبغضه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شرّاً أبغض عمله ولم يبغضه، وإن علمه شقيّاً لم يحبّه أبداً، وإن عمل صالحاً أحبّ عمله وأبغضه لما يصير إليه، فإذا أحب الله شيئاً لم يبغصه أبداً، وإذا أبغض شيئاً لم يحبه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داود بن سليمان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عنده القدر وكلام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خبيث، أنا على دين، آبائي، لا أرجع عنه القدر حلوه ومرّه من الله، والخير والشر كله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عن حمّاد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بالفحشاء فقد كذب على الله، ومن زعم أن الخير والشر إليه فقد كذب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267" w:name="pg16365_223110"/>
    </w:p>
    <w:p>
      <w:pPr>
        <w:pStyle w:val="Heading3"/>
        <w:numPr>
          <w:ilvl w:val="2"/>
          <w:numId w:val="1"/>
        </w:numPr>
        <w:rPr/>
      </w:pPr>
      <w:bookmarkStart w:id="268" w:name="__RefHeading___Toc6532282_1280447820"/>
      <w:bookmarkStart w:id="269" w:name="_Toc90"/>
      <w:bookmarkEnd w:id="267"/>
      <w:bookmarkEnd w:id="268"/>
      <w:r>
        <w:rPr>
          <w:rtl w:val="true"/>
        </w:rPr>
        <w:t xml:space="preserve">باب </w:t>
      </w:r>
      <w:r>
        <w:rPr/>
        <w:t>7</w:t>
      </w:r>
      <w:r>
        <w:rPr>
          <w:rtl w:val="true"/>
        </w:rPr>
        <w:t xml:space="preserve">: </w:t>
      </w:r>
      <w:r>
        <w:rPr>
          <w:rtl w:val="true"/>
        </w:rPr>
        <w:t>الهداية والاضلال والتوفيق والخذلان</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أمّا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آخذاً و أمّا تاركاً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ونجد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أحمد بن إبراهيم عن الحسن بن علي الزعفراني، عن البرقي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 حلّ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عن موسى بن عمران عن النوفلي، عن السكوني قال جاء رجل إلى أبي عبدالله جعفر بن محمّد صلوات الله عليه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 ينهى عن الفحشاء والمنكر والبغي</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ربي أن 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الله في عباده أمر إلّا العدل والإحسان، فالدعاء من الله عام، والهدى خاص،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جميع من دعاه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من يشاء، ويضل من يشاء؛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قوماً من أصحابنا يزعمون أنّ المعرفة مكتسبة، و أنهم إذا نظروا منه وجه النظر أدركوا، 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يكتسبون الخير لأنفسهم؟ ليس أحد من الناس إلا وهو يحبُّ أن يكون خيراً ممن هو خير منه هؤلاء بني هاشم موضعهم موضعهم، وقرابتهم قرابتهم، وهم أحق بهذا الأمر منكم، أفترون أنهم لا ينظرون لأنفسهم وقد عرفتم ولم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الستطاع الناس لأحبّونا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الآتي في كتاب القرآن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الضّلالة على وجوه فمنه محمود، ومنه مذموم، ومنه ما ليس بمحمود ولا مذموم ومنه ضلال النسيان، فأما الضلال المحمود وهو المنسوب إلى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ضلالهم عن طريق الجنّة بفعلهم، والمذموم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 وماهدى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كثير و أمّا الضلال المنسوب إلى الأصنام فقوله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 بني أن نعبد الأصنام 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والأصنام لا يضللن أحداً على الحقيقة، إنما ضل الناس بها وكفروا حين عبدوها من دون الله عزّوجل، وأمّا الضلال الذي هو النسيان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إحديهما فتذكر إحديهما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الله تعالى الضلال في مواضع من كتابه، فمنهم ما نسبه إلى نبيه على ظاهر اللفظ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وجدناك في قوم لا يعرفون نبوّتك فهديناهم بك؛ وأما الضلال المنسوب إلى الله تعالى الذي هو ضد الهدى و الهدى هو البيان، 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يهدلهم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أولم أبين لهم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بيّنالهم،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هديهم حتى يبيّن لهم ما يتقون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معنى الهدى فقوله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الهادي المبين لما جاء به المنذر من عند الله، وقد احتج قوم من المنافقين على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يستحيي أن يضرب مثلاً 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أنا لله تعالى لما أنزل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طائفة من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أراد الله بهذا مثلاً يضل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 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به كثيراً ويهدي به كثيراً وما يضل به إلّا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معنى الضلال المنسوب إليه تعالى لأنه أقام لهم الإمام الهادي لما جاء به المنذر فخالفوه وصرفوا عنه، بعد أن أقرُّوا بفرض طاعته، ولما بيّن لهم ما يأخذون و ما يذرون فخالفوه ضلوا هذا مع علمهم بما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على صلاةً مبتورة إذا صليتم عليَّ بل صلوا على أهل بيتي ولا تقطعوهم مني فإنّ كلّ سبب و نسب منقطع يوم القيامة إلا سببی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خالفوا الله تعالى فأضلوا فحدّر الله تعالى الأمّة من اتباعهم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أهواء قوم قد ضلّوا من قبل وأضلوا كثيراً و ضلوا عن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والسبيل ههنا الوصي، 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السبل فتفرّق بكم عن سبيله ذلكم وصيكم به الآية فخالفوا ما وصيّهم الله تعالى به واتبعوا أهواءهم فحرّفوا دين الله جلت عظمته و شرائعه و بدلوا فرائضه و أحكامه و جميع ما أمروا به، كما عدلوا عمّن أمروا بطاعته، وأخذ عليهم العهد بموالاته، واضطرهم ذلك إلى استعمال الرأي والقياس فزادهم ذلك حيرة والتباساً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وليقول الذين في قلوبهم مرض والكافرون ماذا أراد الله بهذا مثلاً كذلك يضل الله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تركهم اتباع الدليل الذي أقام لهم ضلالةً لهم فصار ذلك كأنه منسوب إليه تعالى لما خالفوا أمره في اتباع الإمام، ثمّ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افترقوا واختلفوا ولعن بعضهم بعضاً واستحل بعضهم دماء بعض، فماذا بعد الحق إلا الضلال فأنى تؤفكون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ولا نملك إلا ما ملكنا فتى ملكنا ما هو أملك به منا كلفنا، ومتى أخذه منا وضح تكليفه عنّا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270" w:name="pg16365_223114"/>
    </w:p>
    <w:p>
      <w:pPr>
        <w:pStyle w:val="Heading3"/>
        <w:numPr>
          <w:ilvl w:val="2"/>
          <w:numId w:val="1"/>
        </w:numPr>
        <w:rPr/>
      </w:pPr>
      <w:bookmarkStart w:id="271" w:name="__RefHeading___Toc6532284_1280447820"/>
      <w:bookmarkStart w:id="272" w:name="_Toc91"/>
      <w:bookmarkEnd w:id="270"/>
      <w:bookmarkEnd w:id="271"/>
      <w:r>
        <w:rPr>
          <w:rtl w:val="true"/>
        </w:rPr>
        <w:t xml:space="preserve">باب </w:t>
      </w:r>
      <w:r>
        <w:rPr/>
        <w:t>8</w:t>
      </w:r>
      <w:r>
        <w:rPr>
          <w:rtl w:val="true"/>
        </w:rPr>
        <w:t xml:space="preserve">: </w:t>
      </w:r>
      <w:r>
        <w:rPr>
          <w:rtl w:val="true"/>
        </w:rPr>
        <w:t>التمحيص والاستدراج والابتلاء والاختبار</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الوشّاء بإسناد له يرسله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 والله لتميزن، والله لتغربلنّ حتى لا يبقى منكم إلا الأندر؟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الأندر قال البيدر، وهو أن يدخل الرجل قبة الطعام يطين عليه ثم يخرجه، وقد تأكل بعضه فلا يزال ينقيه، ثم يكن عليه يخرجه حتى يفعل ذلك ثلاث مرّات حتى يبقى ما لا يضره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أبى، عن أحمد بن إدريس، عن الأشعري عن محمد بن السندي،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 قبض ولا بسط إلا ولله فيه المنّ أو الابتلاء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إبراهيم، عن أبيه جميعاً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قال هوا العبد يذنب الذنب فيملي له ويجدّد له عنده النعم فيلهيه عن الاستغفار من الذنوب فهو مستدرج من حيث لا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محبوب، عن يعقوب السراج، وعلي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 لما بويع بعد مقتل عثمان صعد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المنبر وخطب بخطبة ذكرها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بليّتكم قد عادت كهيئته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بعثه بالحق لتبلبلن، بلبلة، ولتغربلنَّ غربلة حتى يعود أسفلكم أعلاكم، وأعلاكم أسفلكم، وليسبقنّ سبّاقون كانوا قصّروا، وليقصرنّ سبّاقون كانوا سبقوا، والله ما كتمت وسمة ولا كذبت كذبة، ولقد نبئت بهذا المقام وهذا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قد أعاذكم من أن يجور عليكم ولم يعذكم من أن</w:t>
      </w:r>
    </w:p>
    <w:p>
      <w:pPr>
        <w:pStyle w:val="BookText"/>
        <w:rPr/>
      </w:pPr>
      <w:r>
        <w:rPr>
          <w:rFonts w:ascii="Amiri" w:hAnsi="Amiri" w:eastAsia="Amiri" w:cs="Amiri"/>
          <w:color w:val="111111"/>
          <w:sz w:val="28"/>
          <w:sz w:val="28"/>
          <w:szCs w:val="28"/>
          <w:rtl w:val="true"/>
          <w:lang w:bidi="ar-SA"/>
        </w:rPr>
        <w:t>يبتليكم،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سبحانه أحداً بمثل الاملاء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كما يراكم من النقمة فرقين، إنّه من وسع عليه في ذات يده فلم ير ذلك استدراجاً فقد آمن مخوفاً، ومن ضيّق عليه في ذات يده فلم يرذلك اختياراً فقد ضيّع مأمولاً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الآيات والأخبار في الإملاء والإمهال والاستدراج في كتاب الإيمان والكفر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273" w:name="pg16365_223116"/>
    </w:p>
    <w:p>
      <w:pPr>
        <w:pStyle w:val="Heading3"/>
        <w:numPr>
          <w:ilvl w:val="2"/>
          <w:numId w:val="1"/>
        </w:numPr>
        <w:rPr/>
      </w:pPr>
      <w:bookmarkStart w:id="274" w:name="__RefHeading___Toc6532286_1280447820"/>
      <w:bookmarkStart w:id="275" w:name="_Toc92"/>
      <w:bookmarkEnd w:id="273"/>
      <w:bookmarkEnd w:id="274"/>
      <w:r>
        <w:rPr>
          <w:rtl w:val="true"/>
        </w:rPr>
        <w:t xml:space="preserve">باب </w:t>
      </w:r>
      <w:r>
        <w:rPr/>
        <w:t>9</w:t>
      </w:r>
      <w:r>
        <w:rPr>
          <w:rtl w:val="true"/>
        </w:rPr>
        <w:t xml:space="preserve">: </w:t>
      </w:r>
      <w:r>
        <w:rPr>
          <w:rtl w:val="true"/>
        </w:rPr>
        <w:t>الطينة والميثاق</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محبوب، عن عمرو بن أبي المقدام، عن ثابت الحداد عن جابر الجعف، عن أبي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صلصال من حمأ مسنون 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الله تقدمة في آدم قبل أن يخلقه واحتجاجاً منه عليهم قال فاغترف ربنا تبارك و تعالى غرفة بيمينه من الماء العذب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يديه يمين – فصلصلها في كفّه فجمدت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 المرسلين، و عبادي الصالحين، و الأئمة المهتدين، والدعاة إلى الجنّة وأتباعهم إلى يوم الدين ولا أبالى، ولا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اغترف غرفة أخرى من الماء المالح الأجاج فصلصلها في كفّه فجمدت ثم قال لها منك أخلق الجبّارين، والفراعنة والعتاة، وإخوان الشياطين، والدعاة إلى النار إلى يوم القيامة وأشياعهم ولا أبالي، ولا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 ذلك البداء فيهم، ولم يشترط في أصحاب اليمين، البداء، ثمَّ خلط المائين جميعاً في كلّه فصلصلهما ثم كفأهما قدام عرشه وهما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ابن محبوب، عن عمرو بن أبي المقدام، عن جابر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ابن أبان، عن ابن أورمة، عن عمرو بن عثمان، عن العبقري، عن عمر بن ثابت، عن أبيه، عن حبّة العربيّ،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آدم علها من أديم الأرض فمنه السباخ و منه الملح ومنه الطيب فكذلك في ذرّيّة الصالح والطالح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يعقوب بن يزيد، عن ابن أبي عمير، عن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فذكرنا رحلاً من أصحابنا فقلنا فيه 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المؤمن أن تكون فيه 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أصحابنا فيهم 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في وقت ماذرأهم أمر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هم – أن يدخلوا النار فدخلوها فأصابهم وهج فالحدة من ذلك الوهج، و أمر أصحاب الشمال – وهم مخالفوهم – أن يدخلوا النار فلم يفعلوا فمن ثمَّ لهم سمعت ولهم 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محمّد الأسدي، عن محمد بن إسماعيل رفعه إلى محمّد بن سنان،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خلقنا من نور مبتدع من نور رسخ ذلك النور في طينة من أعلا عليّين، وخلق قلوب شيعتنا مما خلق منه أبداننا، وخلق أبدانهم من طينة دون ذلك، فقلوبهم تهوي إلينا، لأنها خلقت مما خلقنا منه،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 ما أدريك ما عليّون كتاب مرقوم 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تبارك و تعالى خلق قلوب أعدائنا من طينة من سجين وخلق أبدانهم من طينة من دون ذلك و خلق قلوب شيعتهم مما خلق منه أبدانهم فقلوبهم تهوي إليهم،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لفي سجين و ما أدريك ما سجين كتاب مرقوم ويل يومئذ للمكذبين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 عن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عبدالرحمن بن كثير،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وجل أن يخلق الخلق خلقهم ونشرهم بين يديه، ثمَّ قال لهم من ربِّكم؟ فأول من نطق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والأئمة صلوات الله عليهم أجمعين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والدين،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ديني وعلمي وأمنائي في خلقي، وهم المسؤلون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والله بالربوبية ولهؤلاء النفر بالطاعة والولاية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جل جلاله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أن لا يقولوا غداً إنا كنا عن هذا غافلين، أو يقولوا إنما أشرك آباؤنا من قبل وكنا ذرية من بعدهم أفتهلكنا بما فعل المبطلون؛ يا داود الأنبياء مؤكّدة عليهم في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محمد، عن ابن بزيع، عن صالح بن عقبة، عن عبدالله بن محمد الجعني و عقبة جميعاً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الخلق فخلق من أحبَّ مما أحبَّ، وكان ما أحبّ أن خلقه من طينة الجنّة، وخلق من أبغض مما أبغض و كان ما أبغض أن خلقه من طينة النار، ثم بعثهم في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ظلّك في الشمس شيء؟ و ليس بشيء ثم بعث منهم النبيّين فدعوهم إلى الإقرار بالله، و 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دعوهم إلى الإقرار بالنبيّين فأنكر بعض وأقرّ بعض، ثم دعوهم إلى ولايتنا فأقرَّبها والله من أحبَّ وأنكرها من أبغض،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ليؤمنوا بما كذبوا به من قبل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التكذيب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زياد القندي،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الطواف إذمر رجل من آل عمر فأخذ بيده رجل فاستلم الحجر فانتهره وأغلظ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حجّك إنَّ الذي تستلمه حجر لا يضر ولا ينفع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سمعت قول العمري لهذا الذي استلم الحجر فأصابه ما أصابه؟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بطل حجّك إنما هو حجر 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ثم كذب ثم كذب إنَّ للحجر لساناً ذلقاً يوم القيامة، يشهد لمن وافاه بالموافاة،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السماوات والأرض خلق بحرين بحراً عذباً وبحراً أجاجاً، فخلق تربة آدم من البحر العذب و شن عليها من البحر الأجاج، ثم جبل آدم فعرك عرك الأديم فتركه ماشاء الله فلما أراد أن ينفخ فيه الروح أقامه شبحاً فقبض من كتفه الأيمن فخرجوا كذر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 وقبض قبضته من كتفه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 فأنطق الله عزّوجل أصحاب اليمين وأصحاب اليسار، فقال أهل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لما خلقت لنا النار ولم تبين لنا ولم تبعث إلينا رسولاً؟ فقال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لعلمي بما أنتم صائرون إليه، وإني سأبتليكم، فأمر الله عزّوجل النار فأسعرت،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تقحموا جميعاً في النار فإني أجعلها عليكم برداً وسلاماً،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إنما سألناك لأي شيء جعلتها لنا هرباً منها، ولو أمرت أصحاب اليمين ما دخلوا فأمر الله عزّوجل النار فأسعرت ثم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جميعاً في النار، فتقحموا جميعاً فكانت عليهم برداً وسلاماً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طوعاً، وقال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كرهاً فأخذ منهم جميعاً ميثاقهم وأشهدهم على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الحجر في الجنّة فأخرجه الله عزّوجل فالتقم الميثاق من الخلق كلّهم،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 كرهاً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أسكن الله عزّوجلَّ آدم الجنّة و عصى أهبط الله عزّوجل الحجر وجعله في ركن بيته وأهبط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فمكث ماشاء الله، ثم رآه في البيت فعرفه و عرف ميثاقه و ذكره فجاء إليه مسرعاً فأكبّ عليه وبكى عليه أربعين صباحاً تائباً من خطيئته، ونادماً على نقضه ميثاقه؛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أمرتم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من كلام روى اليمامي، عن أحمد بن قتيبة، عن عبدالله بن يزيد، عن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عنده 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فرّق بينهم مبادي طينتهم، وذلك أنهم كانوا فلقة من سبخ أرض وعذبها، وحزن تربة وسهلها، فهم على حسب قرب أرضهم يتقاربون، وعلى قدر اختلافها يتفاوتون، فتام الرواء ناقص العقل، وماد القامة قصير الهمّة وزاكي العمل قبيح المنظر، وقريب القعر بعيد السبر، و معروف الضريبة منكر الجليبة، وتائه القلب متفرّق اللب، وطليق اللسان حديد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الله تبارك و تعالى هل كلّم أحداً من ولد آدم قبل موسى؟ فقال على قد كلّم الله جميع خلقه برّهم وفاجرهم وردّوا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ذلك على ابن الكواء الله ولم يعرفه فقال له كيف كان ذلك يا أمير المؤمنين؟ فقال له أو ما تقرأ كتاب الله إذ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فقد أسمعكم كلامه، و ردوا عليه الجواب كما تسمع في قول الله – يابن الكواء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وأنا الرحمن، فأقروا له بالطاعة والربوبية، وميز الرسل والأنبياء والأوصياء، وأمر الخلق بطاعتهم، فأقروا بذلك في الميثاق، فقالت الملائكة عند إقرارهم بذلك شهدنا عليكم يا بني آدم أن تقولوا يوم القيامة إنا كنا عن هذا غافلين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276" w:name="pg16365_223121"/>
    </w:p>
    <w:p>
      <w:pPr>
        <w:pStyle w:val="Heading3"/>
        <w:numPr>
          <w:ilvl w:val="2"/>
          <w:numId w:val="1"/>
        </w:numPr>
        <w:rPr/>
      </w:pPr>
      <w:bookmarkStart w:id="277" w:name="__RefHeading___Toc6532288_1280447820"/>
      <w:bookmarkStart w:id="278" w:name="_Toc93"/>
      <w:bookmarkEnd w:id="276"/>
      <w:bookmarkEnd w:id="277"/>
      <w:r>
        <w:rPr>
          <w:rtl w:val="true"/>
        </w:rPr>
        <w:t xml:space="preserve">باب </w:t>
      </w:r>
      <w:r>
        <w:rPr/>
        <w:t>10</w:t>
      </w:r>
      <w:r>
        <w:rPr>
          <w:rtl w:val="true"/>
        </w:rPr>
        <w:t xml:space="preserve">: </w:t>
      </w:r>
      <w:r>
        <w:rPr>
          <w:rtl w:val="true"/>
        </w:rPr>
        <w:t>من لا ينجبون من الناس، ومحاسن الخلقة و عيوبها اللتين تؤثران في الخلق</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في أربعين أصلع رجل سوء ولا تجد في كوسجاً رجلاً صالحاً، وأصلع سوء، أحبّ إليّ من كوسج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279" w:name="pg16365_223122"/>
    </w:p>
    <w:p>
      <w:pPr>
        <w:pStyle w:val="Heading3"/>
        <w:numPr>
          <w:ilvl w:val="2"/>
          <w:numId w:val="1"/>
        </w:numPr>
        <w:rPr/>
      </w:pPr>
      <w:bookmarkStart w:id="280" w:name="__RefHeading___Toc6532290_1280447820"/>
      <w:bookmarkStart w:id="281" w:name="_Toc94"/>
      <w:bookmarkEnd w:id="279"/>
      <w:bookmarkEnd w:id="280"/>
      <w:r>
        <w:rPr>
          <w:rtl w:val="true"/>
        </w:rPr>
        <w:t xml:space="preserve">باب </w:t>
      </w:r>
      <w:r>
        <w:rPr/>
        <w:t>11</w:t>
      </w:r>
      <w:r>
        <w:rPr>
          <w:rtl w:val="true"/>
        </w:rPr>
        <w:t xml:space="preserve">: </w:t>
      </w:r>
      <w:r>
        <w:rPr>
          <w:rtl w:val="true"/>
        </w:rPr>
        <w:t>علة عذاب الاستيصال وحال ولد الزنا وعلة اختلاف أحوال الخلق</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على 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لاتذر على الأرض من الكافرين دياراً إنك إن تذرهم يضلوا عبادك ولا يلدوا إلّا فاجراً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لا ينجب من بينهم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 إنّه لن يؤمن من قومك إلا من قد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دعا عليهم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282" w:name="pg16365_223123"/>
    </w:p>
    <w:p>
      <w:pPr>
        <w:pStyle w:val="Heading3"/>
        <w:numPr>
          <w:ilvl w:val="2"/>
          <w:numId w:val="1"/>
        </w:numPr>
        <w:rPr/>
      </w:pPr>
      <w:bookmarkStart w:id="283" w:name="__RefHeading___Toc6532292_1280447820"/>
      <w:bookmarkStart w:id="284" w:name="_Toc95"/>
      <w:bookmarkEnd w:id="282"/>
      <w:bookmarkEnd w:id="283"/>
      <w:r>
        <w:rPr>
          <w:rtl w:val="true"/>
        </w:rPr>
        <w:t xml:space="preserve">باب </w:t>
      </w:r>
      <w:r>
        <w:rPr/>
        <w:t>12</w:t>
      </w:r>
      <w:r>
        <w:rPr>
          <w:rtl w:val="true"/>
        </w:rPr>
        <w:t xml:space="preserve">: </w:t>
      </w:r>
      <w:r>
        <w:rPr>
          <w:rtl w:val="true"/>
        </w:rPr>
        <w:t>الاطفال ومن لم يتم عليهم الحجة في الدنيا</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أولاد أهل الدنيا لم يكن لهم حسنات فيثابون عليها، ولاسيئات فيعاقبون عليها فأنزلوا هذه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المشركين مع آبائهم في النار، وأولاد المسلمين مع آبائهم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285" w:name="pg16365_223124"/>
    </w:p>
    <w:p>
      <w:pPr>
        <w:pStyle w:val="Heading3"/>
        <w:numPr>
          <w:ilvl w:val="2"/>
          <w:numId w:val="1"/>
        </w:numPr>
        <w:rPr/>
      </w:pPr>
      <w:bookmarkStart w:id="286" w:name="__RefHeading___Toc6532294_1280447820"/>
      <w:bookmarkStart w:id="287" w:name="_Toc96"/>
      <w:bookmarkEnd w:id="285"/>
      <w:bookmarkEnd w:id="286"/>
      <w:r>
        <w:rPr>
          <w:rtl w:val="true"/>
        </w:rPr>
        <w:t xml:space="preserve">باب </w:t>
      </w:r>
      <w:r>
        <w:rPr/>
        <w:t>13</w:t>
      </w:r>
      <w:r>
        <w:rPr>
          <w:rtl w:val="true"/>
        </w:rPr>
        <w:t xml:space="preserve">: </w:t>
      </w:r>
      <w:r>
        <w:rPr>
          <w:rtl w:val="true"/>
        </w:rPr>
        <w:t>من رفع عنه القلم، ونفى الحرج في الدين، وشرائط صحة التكليف وما يعذر فيه الجاهل وأنه يلزم على الله التعريف</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غلظ على مسلم في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مأمورون و منهيّون ومن كان له عذر عذره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ثعلبة، عن حمزة بن الطيار، وحدثنا أبي، عن فضالة عن أبان الأحمر،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ليضل قوماً بعد إذ هديهم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حتى يعرفهم ما يرضيه وما يسخطه،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فإمّا أخذ وإما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المرء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سمعه و بصره ولسانه ويده وقلبه؛ أما إنه هو عسى شيء مما يشتهي فإنّه لا يأتيه إلا وقلبه منكر، لا يقبل الذي يأتي، يعرف أنَّ الحقِّ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نهاهم عن فعلهم فاستحبّوا العمى على الهدى وهم يعرفون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السبيل فإما أخذ فهو شاكر، وإما تارك فهو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حمّاد بن عثمان،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على الله البيان لا يكلف الله العباد إلا وسعها ولا يكلّف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السكوني، عن محمد بن عبدالله الحضرمي، عن إبراهيم ابن أبي، معاوية، عن أبيه، عن الأعمش، عن ابن ظبيان قال أتى عمر بامرأة مجنونة قد فجرت فأمر برجمها، فمروا بها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فجرت فأمربها عمر أن ترجم قال لا تعجلوا فأتى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يقيق، وعن النائم حتى يستيقظ؟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حمّاد، عن حريز،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والنسيان، وما أكرهوا عليه، وما لا يعلمون، وما لا يطيقون، وما اضطروا إليه، والحسد، والطيرة والتفكر الوسوسة في الخلق مالم ينطق بشفة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أحمد بن محمّد بن الحسين العلوي، عن محمد بن إسماعيل بن إبراهيم بن موسى، عن عمّيه علي والحسين ابني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الله عزَّ وجلَّ إلى الحفظة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على عبدي المؤمن عند ضجره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وقد هديتم إن اهتديتم وأسمعتم إن استمعتم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لإبراهيم بن محمّد الثقفي بإسناده عن يحيى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لهالك هلك من يعذره في تعمّد ضلالة حسبها هدى، ولا ترك حق حسبه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علي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وسأله رجل عن رجل يجىء منه الشيء على حد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يؤاخذه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يستقلق عبده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288" w:name="pg16365_223127"/>
    </w:p>
    <w:p>
      <w:pPr>
        <w:pStyle w:val="Heading3"/>
        <w:numPr>
          <w:ilvl w:val="2"/>
          <w:numId w:val="1"/>
        </w:numPr>
        <w:rPr/>
      </w:pPr>
      <w:bookmarkStart w:id="289" w:name="__RefHeading___Toc6532296_1280447820"/>
      <w:bookmarkStart w:id="290" w:name="_Toc97"/>
      <w:bookmarkEnd w:id="288"/>
      <w:bookmarkEnd w:id="289"/>
      <w:r>
        <w:rPr>
          <w:rtl w:val="true"/>
        </w:rPr>
        <w:t xml:space="preserve">باب </w:t>
      </w:r>
      <w:r>
        <w:rPr/>
        <w:t>14</w:t>
      </w:r>
      <w:r>
        <w:rPr>
          <w:rtl w:val="true"/>
        </w:rPr>
        <w:t xml:space="preserve">: </w:t>
      </w:r>
      <w:r>
        <w:rPr>
          <w:rtl w:val="true"/>
        </w:rPr>
        <w:t>علة خلق العباد وتكليفهم، والعلة التي من اجلها جعل الله في الدنيا اللذات والالام والمحن</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عبد العزيز بن يحيى الجلودي، عن محمد بن زكريا الجوهري،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يخلق خلقه عبثاً ولم يتركهم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خلقهم لإظهار قدرته وليكلّفهم طاعته فيستوجبوا بذلك، رضوانه، وما خلقهم ليجلب منهم منفعةً، ولا ليدفع بهم مضرَّةً بل خلقهم لينفعهم ويوصلهم إلى نعيم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محمد الأسدي،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ليأمرهم بالعبادة،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 إلا من رحم ربّك ولذلك خلقهم قال خلقهم ليفعلوا ما يستوجبون به رحمته فيرحمهم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عبد الله بن أحمد النهيكي، عن علي بن الحسن الطاطري، عن درست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 الله عزّوجل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 آبادي عن البرقي، عن الحسن بن فضال، عن ثعلبة،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 قال خلقهم للعبادة،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النهدي، عن ابن محبوب، عن سماعة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ولم يجد ما يكفرها به ابتلاه الله عزّوجل بالحزن في الدنيا ليكفّرها، فإن فعل ذلك به و إلّا أسقم بدنه ليكفّرها به، فإن فعل ذلك به وإلّا شدّد عليه عند موته ليكفّرها به، فإن فعل ذلك به وإلا عذبه في قبره ليلقى الله عزّ وجلَّ يوم يلقاه وليس شيء يشهد عليه بشيء من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عليّ بن محمّد العلوي عن الحسن بن علي بن صالح، عن الكليني، عن علي بن محمّد، عن إسحاق بن إسماعيل النيسابوري،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بمنّه ورحمته لما فرض عليكم الفرائض لم يفرض ذلك عليكم لحاجة منه إليه بل رحمة منه لا إله إلا هو، ليميز الخبيث من الطيب، وليبتلي ما في صدوركم، وليمحص ما في قلوبكم، ولتتسابقوا إلى رحمته، ولتتفاضل منازلكم في جنّته إلى آخر ما سيأتي في كتاب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رسله بما خصهم به من وحیه، و جعلهم حجّةً له على خلقه، لئلا تجب الحجّة لهم بترك الإعذار إليهم فدعاهم بلسان الصدق إلى سبيل الحق، الا أنَّ الله قد كشف الحقِّ كشفةً لا أنّه جهل ما أخفوه من مصون أسرارهم و مكنون ضمائرهم، ولكن ليبلوهم أيهم أحسن عملاً، فيكون الثواب جزاءاً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والعقاب بواءاً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اتصل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من أصحابه خاضوا في التعديل والتجوير، فخرج حتى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خلق خلقه أراد أن يكونوا على آداب رفيعة، وأخلاف شريفة، فعلم أنهم لم يكونوا كذلك إلا بأن يعرفهم مالهم و ما عليهم، والتعريف لا يكون إلا بالأمر والنهي، والأمر والنهي لا يجتمعان إلا بالوعد والوعيد، والوعد لا يكون إلا بالترغيب، والوعيد لا يكون إلا بالترهيب، والترغيب لا يكون إلا بما تشتهيه أنفسهم وتلده أعينهم، والترهيب لا يكون إلا بضدّ ذلك، ثمَّ خلقهم في داره وأراهم طرفاً من اللذات ليستدلوا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 ورائهم من اللذات الخالصة التي لا يشوبها ألم، ألا وهي الجنّة؛ وأراهم طرفاً من الآلام ليستدلوا به على ماورائهم من الآلام الخالصة التي لا يشوبها لذة، ألا وهي النار؛ فمن أجل ذلك ترون نعيم الدنيا مخلوطاً بمحنها، وسرورها ممزوجاً بكدرها و غمومها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الجاحظ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 الكلام الذي دونه الناس في كتبهم و تحاوروه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 أبو علي الجبائي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الجاحظ هذا ما لا يحتمله الزيادة والنقصان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الحكم أنّه سأل الزنديق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خلق الخلق وهو غير محتاج إليهم ولا مضطر إلى خلقهم، ولا يليق به العبث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لإظهار حكمتة، وإنفاذ، علمه، وإمضاء تدبيره قال وكيف لا يقتصر على هذه الدار فيجعلها دار ثوابه و محبس عقابه؟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دار بلاء، ومتجر الثواب و مكتسب الرحمة ملئت آفات وطبقت شهوات ليختبر فيها عباده بالطاعة؛ فلايكون دار عمل دار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عبدالله بن الحسين العلويّ، عن عبد العظيم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الحسنيّ، عن أبي جعفر الجواد،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فيه، ولكنّه لا يدع على العبد ذنباً إلا حطّه، وإنّما الأجر في القول باللسان، والعمل بالجوارح؛ وإنَّ الله بكرمه وفضله يدخل العبد بصدق النية والسريرة الصالحة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ومحمد العطار جميعاً، عن الأشعري، عن محمد بن حسّان، عن الحسين بن محمّد النوفلي عن جعفر بن محمّد، عن محمد بن علي، عن عيسى ابن عبد الله العمري،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يصيب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داود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خلقوا للعبادة، و يعصون و يعبدون غيره والله لأسألنَّ جعفراً عن هذه الآية، فأتيت الباب فجلست أريد الدخول عليه، إذرفع صوته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أنها 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291" w:name="pg16365_223131"/>
    </w:p>
    <w:p>
      <w:pPr>
        <w:pStyle w:val="Heading3"/>
        <w:numPr>
          <w:ilvl w:val="2"/>
          <w:numId w:val="1"/>
        </w:numPr>
        <w:rPr/>
      </w:pPr>
      <w:bookmarkStart w:id="292" w:name="__RefHeading___Toc6532298_1280447820"/>
      <w:bookmarkStart w:id="293" w:name="_Toc98"/>
      <w:bookmarkEnd w:id="291"/>
      <w:bookmarkEnd w:id="292"/>
      <w:r>
        <w:rPr>
          <w:rtl w:val="true"/>
        </w:rPr>
        <w:t xml:space="preserve">باب </w:t>
      </w:r>
      <w:r>
        <w:rPr/>
        <w:t>15</w:t>
      </w:r>
      <w:r>
        <w:rPr>
          <w:rtl w:val="true"/>
        </w:rPr>
        <w:t xml:space="preserve">: </w:t>
      </w:r>
      <w:r>
        <w:rPr>
          <w:rtl w:val="true"/>
        </w:rPr>
        <w:t>عموم التكاليف</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لن يرضى عنكم بشيء سخطه على من كان قبلكم، ولن يسخط عليكم بشيء رضيه ممن كان قبلكم، وإنّما تسيرون في أثر بين، وتتكلمون برجع قول قد قاله الرجال من قبلكم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294" w:name="pg16365_223132"/>
    </w:p>
    <w:p>
      <w:pPr>
        <w:pStyle w:val="Heading3"/>
        <w:numPr>
          <w:ilvl w:val="2"/>
          <w:numId w:val="1"/>
        </w:numPr>
        <w:rPr/>
      </w:pPr>
      <w:bookmarkStart w:id="295" w:name="__RefHeading___Toc6532300_1280447820"/>
      <w:bookmarkStart w:id="296" w:name="_Toc99"/>
      <w:bookmarkEnd w:id="294"/>
      <w:bookmarkEnd w:id="295"/>
      <w:r>
        <w:rPr>
          <w:rtl w:val="true"/>
        </w:rPr>
        <w:t xml:space="preserve">باب </w:t>
      </w:r>
      <w:r>
        <w:rPr/>
        <w:t>16</w:t>
      </w:r>
      <w:r>
        <w:rPr>
          <w:rtl w:val="true"/>
        </w:rPr>
        <w:t xml:space="preserve">: </w:t>
      </w:r>
      <w:r>
        <w:rPr>
          <w:rtl w:val="true"/>
        </w:rPr>
        <w:t>أن الملائكة يكتبون أعمال العباد</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عدة من أصحابنا، عن سهل بن زياد عن يحيى بن المبارك، عن عبدالله بن جبلة،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قعدا يتحدثان قالت الحفظة بعضها لبعض اعتزلوا بنا فلعل لهما سراً وقد ستر الله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كانت الحفظة لا تسمع فإنَّ عالم السر يسمع ويرى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اعلموا عباد الله أنَّ عليكم رصداً من أنفسكم، وعيوناً من جوارحكم و حفاظ صدق يحفظون أعمالكم وعدد أنفاسكم لا تستركم منهم ظلمة ليل داج، ولا يكنّكم منهم باب ذور 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حسين بن موسى،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الهواء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على ثلاثمائة ألف ملك كلُّ واحد منهم على مائة ألف، يحصون أعمال العباد، فإذا كان رأس السنة بعث الله إليهم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فانتسخ ذلك منهم وهو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عاصم بن حميد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الذي يحفظ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قرينه ربنا ما أطغيته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قضاء الحقوق و ثواب الأعمال و رجال الكشي بأسانيدهم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مالي أجلست على بابي بواباً يردّ عني فقراء الشيعة، فخرجت إلى مكة في تلك السنة فسلمت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 بوجه قاطب مزوّر،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الّذي غيّر حالي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تغيّرك على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لأعلم أنهم على دين الله ولكن خشيت الشهرة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أما علمت أنَّ المؤمنين إذا التقيا فتصافحا أنزل الله بين إيهاميها مائة رحمة، تسعة وتسعين لأشدّهما حبّاً، فإذا اعتنقا غمرتهما الرحمة، فإذا لبثا لا يريدان بذلك إلا وجه الله تعالى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لكما؛ فإذا جلسا يتسائلان قالت الحفظة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عنهما فإنَّ لهما سراً وقد ستره الله عليهما؛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فلا تسمع الحفظة قولهما ولا تكتبه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طويلاً ثم رفعه وقد فاضت دموعه على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الحفظة لا تسمعه ولا تكتبه فقد سمعه عالم السرو أخفى يا إسحاق خف الله كأنك تراه فإن كنت لا تراه فإنّه يراك، فإن شككت أنه يراك فقد كفرت وإن أيقنت أنه يراك ثم بارزته بالمعصية فقد جعلته أهون الناظرين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كتاب قصص القرآن للهيصم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عثمان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العبد كم معه من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على يمينك على حسناتك، وواحد على الشمال، فإذا عملت حسنةً كتب عشراً، وإذا عملت سيئة قال الذي على الشمال للذي على اليمين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يستغفر ويتوب فإذا قال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أراحنا الله منه فبئس القرين، ما أقل مراقبته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أقل استحياؤه منه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ملكان بين يديك و من خلفك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قابض على ناصيتك، فإذا تواضعت الله رفعك، وإذا تجبّرت على الله وضعك و فضحك، وملكان على شفتيك ليس يحفظان إلّا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وملك قائم على فيك لا يدع أن تدخل الحية في فيك، وملكان على عينيك، فهذه عشرة أملاك على كل آدمي، وملائكة الليل سوى ملائكة النهار، فهؤلاء عشرون ملكاً على كل آدمي، وإبليس بالنهار وولده بالليل،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الحافظين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 المتلقيان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عزّ وجلَّ وكلّ بكلِّ إنسان ملكين يكتبان عليه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الأخبار بأنّه يأتيه ملكان بالنهار و ملكان بالليل،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يتعاقبون ليلاً ونهاراً، وإن ملكي النهار يأتيانه إذا انفجر الصبح فيكتبان ما يعمله إلى غروب الشمس، فإذا غربت نزل إليه الملكان الموكلان بكتابة الليل ويصعد الملكان الكاتبان بالنهار بديوانه إلى الله عزَّ وجلَّ فلا يزال ذلك دأبهم إلى حضور أجله، فإذا حضر أجله قالا للرجل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صاحب عنا خيراً، فكم من عمل صالح أريتناه، وكم قول حسن أسمعتناه، وكم من مجلس حسن أحضر تناه، فنحن لك اليوم على ما تحبّه، و شفعاء إلى ربّك وإن كان عاصياً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صاحب عنّا شرّاً، فلقد كنت تؤذينا، فكم من عمل سيّىء أريتناه، وكم من قول سيّىء أسمعتناه، وكم من مجلس سوء أحضر تناه، ونحن لك اليوم على ما تكره، وتعهيدان عند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علي بن الحكم، عن فضيل بن عثمان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 على الله بعد هنّ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الحسنة فيعملها فإن هو لم يعملها كتب الله له حسنة بحسن نيته، وإن هو عملها كتب الله له عشراً؛ ويهم بالسيّئة أن يعملها فإن لم يعملها لم يكتب عليه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شيء وإن هو عملها أجل سبع ساعات، وقال صاحب الحسنات لصاحب السيئات وهو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فإن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عالم الغيب والشهادة، العزيز الحكيم، الغفور الرحيم ذو الجلال والإكرام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 شيء، و إن مضت سبع ساعات ولم يتبعها بحسنة ولا استغفار قال صاحب الحسنات لصاحب السيِّئات اكتب على الشّق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 بعينه، ونواصيكم بيده وتقلبكم في قبضته، إن أسررتم علمه، وإن أعلنتم كتبه، وقد وكل بذلك حفظة كراماً، لا يسقطون حقاً ولا يثبتون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أنّه ما من عبد إلا و ملكان موكلان به يكتبان جميع أعماله، ومن هم بحسنة ولم يعملها كتب له حسنة، فإن عملها كتب له عشر، فإن هم بسيئة لم تكتب حتى يعملها، فإن عملها كتب عليه سيئة واحدة، والملكان يكتبان على العبد كلّ شيء حتى النفخ في الرماد،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وهو يتكلّم بفضول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تملي على كاتبيك كتاباً إلى ربّك فتكلّم بما يعنيك ودع مالا يعنيك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نقلاً من تبيان شيخ الطائفة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الخبر أنَّ الأعمال تعرض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إثنين و خميس فيعلمها، وكذلك تعرض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فيعرفونها وهم المعنيّون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نقلاً من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الكواء سأل أمير المؤمنين عن البيت المعمور والسقف المرفوع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ذلك الضراح</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في السماء الرابعة حيال الكعبة من لؤلؤة واحدة يدخله كل يوم سبعون ألف ملك، لا يعودون إليه إلى يوم القيامة، فيه كتاب أهل الجنّة عن يمين الباب يكتبون أعمال أهل الجنّة، وفيه كتاب أهل النار عن يسار الباب يكتبون أعمال أهل النار بأقلام سود، فإذا كان وقت العشاء ارتفع الملكان فيسمعون منها ما عمل الرّجل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نقلاً من كتاب ابن عمر الزاهد صاحب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عن الصباحي أستاد الإمامية من الشيعة، عن جعفر بن محمد 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يجلسان على ناجذي الرجل، يكتبان خيره وشره، ويستمدّان من غريّه وربّما جلسا على الصماغين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تغلباً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من هذا كله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النابان، والغران الشدقان، والصامغان والصماغان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قالها بالعين فقد صحفهما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 الريق من الجانبين، وهما اللذان يسمّيها العامة الصوارين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 الصماغين فإنّها مقعدا الملكين، فقال تغلب هما الموضع يجتمع فيه الريق من الإنسان، وهما الذي يسميه العامة الصوارين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297" w:name="pg16365_223137"/>
    </w:p>
    <w:p>
      <w:pPr>
        <w:pStyle w:val="Heading3"/>
        <w:numPr>
          <w:ilvl w:val="2"/>
          <w:numId w:val="1"/>
        </w:numPr>
        <w:rPr/>
      </w:pPr>
      <w:bookmarkStart w:id="298" w:name="__RefHeading___Toc6532302_1280447820"/>
      <w:bookmarkStart w:id="299" w:name="_Toc100"/>
      <w:bookmarkEnd w:id="297"/>
      <w:bookmarkEnd w:id="298"/>
      <w:r>
        <w:rPr>
          <w:rtl w:val="true"/>
        </w:rPr>
        <w:t xml:space="preserve">باب </w:t>
      </w:r>
      <w:r>
        <w:rPr/>
        <w:t>17</w:t>
      </w:r>
      <w:r>
        <w:rPr>
          <w:rtl w:val="true"/>
        </w:rPr>
        <w:t xml:space="preserve">: </w:t>
      </w:r>
      <w:r>
        <w:rPr>
          <w:rtl w:val="true"/>
        </w:rPr>
        <w:t>الوعد والوعيد و الحبط والتكفير</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القاساني، عمّن ذكره، عن عبد الله بن القاسم الجعفري،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على عمل ثواباً فهو منجزله، ومن أو عده على عمل عقاباً فهو فيه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الكراجكي عن المفيد، عن أحمد بن الحسن بن الوليد، عن أبيه، عن محمد بن الحسن الصفار، عن علي بن محمد القاساني، عن القاسم بن محمّد الإصفهاني، عن سليمان بن خالد المنقري، عن سفيان بن عيينة، عن حميد بن زياد، عن عطاء بن يسار،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العبد بين يدي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نعمي عليه و بين عمله، فتستغرق النعم العمل؛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استغرق النعم العمل،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له النعم وفيسوا بين الخير والشر منه، فإن استوى العملان أذهب الله الشر بالخير، وأدخله الجنّة، وإن كان له فضل أعطاه الله بفضله، وإن كان عليه فضل و هو من أهل التقوى ولم يشرك بالله تعالى والّق الشرك به فهو من أهل المغفرة يغفر الله له برحمته إن شاء، ويتفضّل عليه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الوعد والوعيد هو أنّ من وعده الله على عمل ثواباً فهو منجزه، و من وعده على عمل عقاباً فهو فيه بالخيار، إن عذبه فبعدله، وإن عفا عنه بفضله، و ما الله بظلام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للعبيد،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مادون ذلك لمن يشاء</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واعتقادنا في العدل هو أنّ الله تبارك وتعالى أمرنا بالعدل، وعاملنا بما هو فوقه وهو التفضّل، وذلك أنّه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300" w:name="pg16365_223139"/>
    </w:p>
    <w:p>
      <w:pPr>
        <w:pStyle w:val="Heading3"/>
        <w:numPr>
          <w:ilvl w:val="2"/>
          <w:numId w:val="1"/>
        </w:numPr>
        <w:rPr/>
      </w:pPr>
      <w:bookmarkStart w:id="301" w:name="__RefHeading___Toc6532304_1280447820"/>
      <w:bookmarkStart w:id="302" w:name="_Toc101"/>
      <w:bookmarkEnd w:id="300"/>
      <w:bookmarkEnd w:id="301"/>
      <w:r>
        <w:rPr>
          <w:rtl w:val="true"/>
        </w:rPr>
        <w:t xml:space="preserve">باب </w:t>
      </w:r>
      <w:r>
        <w:rPr/>
        <w:t>18</w:t>
      </w:r>
      <w:r>
        <w:rPr>
          <w:rtl w:val="true"/>
        </w:rPr>
        <w:t xml:space="preserve">: </w:t>
      </w:r>
      <w:r>
        <w:rPr>
          <w:rtl w:val="true"/>
        </w:rPr>
        <w:t>عفو الله تعالى و غفرانه وسعة رحمته و نعمه على العباد</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النقاش و الطالقاني، عن أحمد الهمداني، عن علي بن الحسن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و إن أسأتم فلها ربّ يغفر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عن الحسين بن إسماعيل، عن عبد الله بن شبيب عن أبي العينا، عن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بن عيينة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أذنب ذنباً ثمَّ علم أنَّ الله عزّ و جلّ يطلع عليه غفر له؛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كنتم تستترون أن يشهد عليكم سمعكم و لا أبصاركم ولا جلودكم ولكن ظننتم أنَّ الله لا يعلم كثيراً مما تعملون وذلكم ظنّكم الذي ظننتم بربكم أرديكم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فإذا كان الظنّ هو المردي كان ضده هو المنجي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جعفر بن محمد بن هشام، عن محمد بن إسماعيل البزاز، عن إلياس بن عامر،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بأعمالهم فأين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الثمالي،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تنكم بحديث يحق على كلّ مؤمن أن يعيه، فحدثنا به غداة و نسيناه 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حدثتناه به غداةً نسيناه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كل مؤمن أن يعيه فأعده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مسلم يذنب ذنباً فيعفو الله عنه في الدنيا إلا كان أجل و أكرم من أن يعود عليه بعقوبة في الآخرة، وقد أجلّه في الدنيا،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فيها كسبت أيديكم و 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محمد بن بكر، عن زكريا بن محمد، عن محمّد بن عبدالعزيز،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لي أن أعذبه و أنّ لي أن أعفو عنه عفوت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العلاء، عن محمّد بن مسلم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ليعفو يوم القيامة عفواً يحيط على العباد، حتى يقول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في نفسي حديثاً حدثني به رجل من أصحابنا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أشرك، فأنكرت ذلك و تنمّرت للرجل فأنا أقول في نفسي إذ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قال هذا، و بسما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على حق يجزي بالإحسان إحساناً وبالسيّىء سيئاً، ويعفو عمّن يشاء ويغفر سبحانه و تعالى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في العرش تمثالاً لكل عبد فإذا اشتغل العبد بالعبادة رأت الملائكه تمثاله، وإذا اشتغل العبد بالمعصية أمر الله بعض الملائكة حتى يحجبوه بأجنحتهم لئلا تراه الملائكة، فذلك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يجمع بين أهل القسمين في دار واحدة و هي النار؟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303" w:name="pg16365_223142"/>
    </w:p>
    <w:p>
      <w:pPr>
        <w:pStyle w:val="Heading3"/>
        <w:numPr>
          <w:ilvl w:val="2"/>
          <w:numId w:val="1"/>
        </w:numPr>
        <w:rPr/>
      </w:pPr>
      <w:bookmarkStart w:id="304" w:name="__RefHeading___Toc6532306_1280447820"/>
      <w:bookmarkStart w:id="305" w:name="_Toc102"/>
      <w:bookmarkEnd w:id="303"/>
      <w:bookmarkEnd w:id="304"/>
      <w:r>
        <w:rPr>
          <w:rtl w:val="true"/>
        </w:rPr>
        <w:t xml:space="preserve">باب </w:t>
      </w:r>
      <w:r>
        <w:rPr/>
        <w:t>19</w:t>
      </w:r>
      <w:r>
        <w:rPr>
          <w:rtl w:val="true"/>
        </w:rPr>
        <w:t xml:space="preserve">: </w:t>
      </w:r>
      <w:r>
        <w:rPr>
          <w:rtl w:val="true"/>
        </w:rPr>
        <w:t>التوبة و أنواعها و شرائطها</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أبي عمير، عن جميل بن دراج عن بكير، عن أبي عبدالله،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و أجريته مني مجرى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 من هم منهم بحسنة فإن لم يعملها كتبت له حسنة، وإن هو عملها كتبت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و بسطت لهم التوبة 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عاين أمر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توبة عبده ما لم يغرغر، توبوا إلى ربكم قبل أن تموتوا، و بادروا بالأعمال الزاكية قبل أن تشتغلوا، وصلوا الذي بينكم و بينه بكثرة ذكركم إياه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بدر بن الهيثم، عن علي بن منذر، 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الاستغفار لم يحرم التوبة و من أعطي الشكر لم يحرم الزيادة، و من أعطي الصبر لم يحرم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عزّوجلّ و ادخلوا في محبته فإنّ الله يحبّ التوابين ويحبّ المتطهرين و المؤمن تواب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دارم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محمد بن الحسين المقريّ، عن عبدالله بن محمّد البصري، عن عبدالعزیز بن یحیی، عن موسى بن زكريا، عن أبي خالد، عن العيني، عن الشعبي 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يقنط و 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الممحاة؟ قال الإستغفار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أخي دعبل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تفضحكم روائح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عن محمّد بن الحسين، عن ابن فضال، عن ابن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تم تاب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التوبة النصوح ما هي؟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كالظاهر و أفضل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موسى بن القاسم، عن البطائني،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صوم الأربعاء والخميس والجمعة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يصوم هذه الأيام ثم يتوب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فرعون و قد آمن به وأقرّ بتوحيده؟ قال لأنه آمن عند رؤية البأس، والإيمان عند رؤية البأس غير مقبول، و ذلك حكم الله تعالى ذكره في السلف والخلف،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فرعون لما أدركه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عصيت قبل و 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يصيب الذنب فيستغفر الله منه فما حدّ الاستغفار؟ قال يابن زياد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أصاب ذنباً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بالتحريك،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و اللسان يريد أن يتبع ذلك بالحقيقة،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في القلب وإضمار أن لا يعود إلى الذنب الذي استغفر منه؛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فإنّه من المستغفرين؟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كميل فكيف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تبلغ إلى الأصل بعد،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الاستغفار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التوبة من الذنب الذي استغفرت مند، و هي أول درجة العابدين، وترك الذنب و الاستغفار اسم واقع لمعان ست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 الندم على ما مضى؛ و الثاني العزم على ترك العود أبداً؛ والثالث أن تؤدّي حقوق المخلوقين التي بينك و بينهم؛ و الرابع أن تؤدّي حق الله في كل فرض و الخامس أن تذيب اللحم الذي نبت على السحت و الحرام حتى يرجع الجلد إلى عظمه، ثم تنشيء فيا بينهما لحماً جديداً، والسادس أن تذيق البدن ألم الطاعات كما أذقته لذات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محمّد بن جعفر عن موسى بن عمران، عن الحسين بن يزيد، عن البطائني،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 جلّ إلى داوود النبيّ على نبينا و آله وعلیه السلام يا داوود إنّ عبدي المؤمن إذا أذنب ذنباً ثم رجع وتاب من ذلك الذنب و استحيى مني عند ذكره غفرت له و أنسيته الحفظة، وأبدلته الحسنة، ولا أبالي و أنا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أحمد بن محمّد، عن ابن محبوب،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المؤمن توبة نصوحاً أحبّه الله، فستر عليه في الدنيا والآخرة،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 أوحى إلى جوارحه اكتمي عليه ذنوبه و أوحى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على ما كان يعمل عليك من الذنوب؛ فيلق الله حين يلقاه و ليس شيء يشهد عليه بشيء من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يحيى بن بشير، عن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عليه، و أمرت جوارحه أن تستر عليه، و بقاع الأرض أن تكتم عليه، و أنسيت الحفظة ما كانت تكتب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يزيد، عن ابن أبي عمير، عن سلمة بتاع السابري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في سنة تاب الله عليه، ثمَّ</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في 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في يومه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إذا بلغت نفسه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سلمة،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بالكوفة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ثلاثة، ثم أمسك، فقال له حبّة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فسرها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ذكرتها إلا و أنا أريد أن أفسّرها، ولكنّه عرض لي بهر حال بيني و بين الكلام؛ نعم الذنوب ثلاثة فذنب مغفور و ذنب غير مغفور؛ و ذنب نرجو لصاحبه و نخاف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فبيّنها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عاقبه الله تعالى على ذنبه في الدنيا فالله أحكم و أكرم أن يعاقب عبده مرَّتين، و أمّا الذنب الذي لا يغفر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العباد بعضهم لبعض، إنّ الله تبارك و تعالى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وجلالي لا يجوزني ظلم ظالم ولو كفّ بكفّ، ولو مسحة بكفّ، ونطحة ما بين الشاة القرناء إلى الشاة الجماء؛ فيقتصّ الله للعباد بعضهم من بعض، حتى لا يبق لأحد عند أحد مظلمة، ثم يبعثهم الله إلى الحساب و أمّا الذنب الثالث فذنب ستره الله على عبده و رزقه التوبة فأصبح خاشعاً من ذنبه، راجياً لربة فنحن له كما هو لنفسه نرجو له الرحمة و نخاف عليه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حبل الله و مدد عنايته، و لابد للعبد من مداومة التوبة على كل حال، وكلّ فرقة من العباد لهم توبة فتوبة الأنبياء من اضطراب السرّ، وتوبة الأصفياء من التنفّس و توبة الأولياء من تلوين الخطرات و توبة الخاص من الاشتغال بغير الله، و توبة العام من الذنوب؛ و لكلّ واحد منهم معرفة و علم في أصل توبته و منتهى، أمره، و ذلك يطول شرحه ههنا، فأما توبة العام فأن يغسل باطنه بماء الحسرة، والاعتراف</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بالجناية دائماً و اعتقاد الندم على ما مضى و الخوف على ما بقي من عمره، و لا يستصغر ذنوبه فيحمله ذلك إلى الكسل، ويديم البكاء و الأسف على ما فاته من طاعة الله، ويحبس نفسه عن الشهوات و يستغيث إلى الله تعالى لحيفظه على وفاء توبته، و يعصمه عن العود إلى ما سلف و يروض نفسه في ميدان الجهد والعبادة، ويقضي عن الفوائت من الفرائض، و يرد المظالم، و يعتزل قرناء السوء، ويسهر ليله و يظمأ نهاره، و يتفكر دائماً في عاقبته، و يستهين بالله سائلاً منه الاستقامة في سرّائه وضرائه، ويثبت عند المحن و البلاء كيلا يسقط عن درجة التوابين، فإنّ في ذلك طهارة من ذنوبه و زيادة في عمله، ورفعة في درجاته،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وليعلمنّ الله الذين صدقوا وليعلمن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 ولا ليفتح على عبد باب الدعاء ويغلق عنه باب الإجابة، ولا ليفتح على عبد باب التوبة و يغلق عنه باب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لقائل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إنَّ الاستغفار درجة العليين و هو اسم واقع على ستة معان، أوّلها الندم على ما مضى و 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 الخامس أن تعمد إلى اللحم الذي نبت على السحت فتذيبه بالأحزان حتى يلصق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العمل، و يرجى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وسوف التوبة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وتصديق ذلك في كتاب الله سبحانه؛ قال الله عزّ وجلّ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شكرتم لأزيدنكم وقال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التوبه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عن محمد بن وهبان، عن محمد بن أحمد بن زكريا، عن الحسن بن فضال، عن علي بن عقبة، عن أبي،كهمش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 لكنّ الخير أن يكثر علمك، ويعظم حلمك و أن تباهى الناس بعبادة ربّك، فإن أحسنت حمدت الله، و إن أسأت استغفرت الله؛ ولا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 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 عمل مع التقوى وكيف يقلّ ما يتقبل؟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المغيرة، عن ابن مسكان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أفرح بتوبة عبده حين يتوب من رجل ضلّت راحلته في أرض قفر و عليها طعامه و شرابه، فبينما هو كذلك لا يدري ما يصنع ولا أين يتوجه حتى وضع رأسه لينام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راحلتك؟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هوذه فاقبضها، فقال إليها فقبضها؛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أفرح بتوبة عبده حين يتوب من ذلك الرجل حين وجد راحلته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عن محمد بن الفضيل،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الفضيل سألت عنها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من الذنب ثم لا يعود فيه، و أحبّ العباد إلى الله المفتنون التوّابون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أبي عمير،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أعطى التائبين ثلاث خصال لو أعطى خصلة منها جميع أهل السماوات والأرض لنجوابها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الله لم يعذبه،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وقهم عذاب الجحيم ربنا و أدخلهم جنات عدن التي وعدتهم و من صلح من آبائهم وأزواجهم و ذرِّيَّاتهم إنك أنت العزيز الحكيم وقهم السيئات من تق السيئات يومئذ فقد رحمته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 لا يقتلون النفس التي حرم الله إلا بالحق ولا يزنون و من يفعل ذلك يلق أثاماً يضاعف له العذاب يوم القيامة و يخلد فيه مهاناً إلا من تاب و آمن و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ابن فضال؛، عن ثعلبة ابن ميمون،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مسهم طائف من الشيطان تذكروا فإذاهم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العبديهم بالذنب ثم يتذكر فيمسك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عبدالله ابن عثمان،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يجب المفتن التواب و من لا يكون ذلك منه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306" w:name="pg16365_223151"/>
    </w:p>
    <w:p>
      <w:pPr>
        <w:pStyle w:val="Heading3"/>
        <w:numPr>
          <w:ilvl w:val="2"/>
          <w:numId w:val="1"/>
        </w:numPr>
        <w:rPr/>
      </w:pPr>
      <w:bookmarkStart w:id="307" w:name="__RefHeading___Toc6532308_1280447820"/>
      <w:bookmarkStart w:id="308" w:name="_Toc103"/>
      <w:bookmarkEnd w:id="306"/>
      <w:bookmarkEnd w:id="307"/>
      <w:r>
        <w:rPr>
          <w:rtl w:val="true"/>
        </w:rPr>
        <w:t xml:space="preserve">باب </w:t>
      </w:r>
      <w:r>
        <w:rPr/>
        <w:t>20</w:t>
      </w:r>
      <w:r>
        <w:rPr>
          <w:rtl w:val="true"/>
        </w:rPr>
        <w:t xml:space="preserve">: </w:t>
      </w:r>
      <w:r>
        <w:rPr>
          <w:rtl w:val="true"/>
        </w:rPr>
        <w:t>نفى العبث و ما يوجب النقص من الاستهزاء والسخرية و المكر والخديعة عنه تعالى و تأويل الآيات فيها</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أحمد الهمدانيّ، عن على بن الحسن بن فضال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يستهزىء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يسخر و لا يستهزىء ولا يمكر ولا يخادع ولكنّه عزّ و جلّ يجازيهم جزاء السخرية وجزاء الاستهزاء و جزاء المكر والخديعة؛ تعالى الله عمّا يقول الظالمون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309" w:name="pg16365_223152"/>
    </w:p>
    <w:p>
      <w:pPr>
        <w:pStyle w:val="Heading3"/>
        <w:numPr>
          <w:ilvl w:val="2"/>
          <w:numId w:val="1"/>
        </w:numPr>
        <w:rPr/>
      </w:pPr>
      <w:bookmarkStart w:id="310" w:name="__RefHeading___Toc6532310_1280447820"/>
      <w:bookmarkStart w:id="311" w:name="_Toc104"/>
      <w:bookmarkEnd w:id="309"/>
      <w:bookmarkEnd w:id="310"/>
      <w:r>
        <w:rPr>
          <w:rtl w:val="true"/>
        </w:rPr>
        <w:t xml:space="preserve">باب </w:t>
      </w:r>
      <w:r>
        <w:rPr/>
        <w:t>21</w:t>
      </w:r>
      <w:r>
        <w:rPr>
          <w:rtl w:val="true"/>
        </w:rPr>
        <w:t xml:space="preserve">: </w:t>
      </w:r>
      <w:r>
        <w:rPr>
          <w:rtl w:val="true"/>
        </w:rPr>
        <w:t>عقاب الكفار و الفجار في الدنيا</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كان قوم قط في غض نعمة من عيش فزال عنهم إلا بذبوب اجترحوها، لأنّ الله تعالى ليس بظلام للعبيد، ولو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312" w:name="pg16365_223153"/>
    </w:p>
    <w:p>
      <w:pPr>
        <w:pStyle w:val="Heading2"/>
        <w:numPr>
          <w:ilvl w:val="1"/>
          <w:numId w:val="1"/>
        </w:numPr>
        <w:rPr/>
      </w:pPr>
      <w:bookmarkStart w:id="313" w:name="__RefHeading___Toc6532312_1280447820"/>
      <w:bookmarkStart w:id="314" w:name="_Toc105"/>
      <w:bookmarkEnd w:id="312"/>
      <w:bookmarkEnd w:id="313"/>
      <w:r>
        <w:rPr>
          <w:rtl w:val="true"/>
        </w:rPr>
        <w:t>فهرس ما في هذا الجزء</w:t>
      </w:r>
      <w:bookmarkEnd w:id="314"/>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لدرر أخبار الائمة الاطهار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الاصول والكتب المأخوذ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الوثوق على الكتب المذكورة واختلافها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المفردات المشتركة</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لابد من ذكره مما ذكره أصحاب الكتب المأخوذ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ابواب العقل والجهل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العقل و ذمّ الجهل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العقل و كيفيته وبدو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الله تعالى على الناس بالعقل وأنه يحاسبهم على قدر عقولهم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العقل وجنوده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أبواب العلم وآدابه و أنواعه و أحكامه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العلم و وجوب طلبه والحث عليه، وثواب العالم والمتعلم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الناس في العلم و فضل حب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العالم، وتذاكره، واتيان 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مذاكرة العلم، ومجالسة العلماء، والحضور في مجالس العلم وذم مخالطة الجهال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بغير علم</w:t>
      </w:r>
      <w:r>
        <w:rPr>
          <w:rFonts w:eastAsia="Amiri" w:cs="Amiri" w:ascii="Amiri" w:hAnsi="Amiri"/>
          <w:color w:val="111111"/>
          <w:sz w:val="28"/>
          <w:szCs w:val="28"/>
          <w:lang w:bidi="ar-SA"/>
        </w:rPr>
        <w:t>80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التى امر الناس بتحصيلها وينفعهم، وفيه تفسير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طلب العلم واحكامه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الهداية والتعليم، وفضلهما، وفضل العلماء، وذم اضلال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العلم والاخلاص في طلبه و تشديد الأمر على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العالم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العلماء وأصنافهم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كتمان العلم والخيانة وجواز الكتمان عن غير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يجوز أخذ العلم منه و من لا يجوز، وذم التقليد والنهى عن متابعة غير المعصوم في كلّ ما يقول، ووجوب التمسك بعروة اتباعهم وجواز الرجوع إلى رواة الاخبار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علماء السوء و لزوم التحرز عنهم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القول بغير علم و الافتاء بالرأي و بيان 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تجويز المجادلة و المخاصمة في الدين و النهي عن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انكار الحق و الاعراض عنه و الطعن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كتابة الحدیث و روايته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أربعين حديثاً حفظ أربعين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حداً و انه ليس شيء الأورد فيه كتاب أو سنة و علم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عندهم مواد العلم و اصوله ولا يقولون شيئاً برأي ولاقياس، بل ورثوا جميع العلوم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امناء الله على اسراره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الحجة و ظهور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حديثهم صعب مستصعب و أن كلامهم ذو وجوه كثيرة و فضل التدبر في أخبارهم والتسليم لهم والنهي عن رد 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كتم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العلوم و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ترويه العامة من أخبار الرسول عليل و الله، و أن الصحيح من ذلك عندهم، و النهي عن الرجوع الى اخبار المخالفين و فيه ذكر الكذابين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اختلاف الاخبار وكيفية الجمع بينها والعمل بها و وجوه الاستنباط و بیان أنواع ما يجوز الاستدلال به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من الله على عمل فأتى به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عند الشبهات و الاحتياط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 النسة و الفريضة و الجماعة والفرقة و فيه ذكر قلّة أهل الحق وكثرة أهل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يستنبط من الآيات والاخبار من متفرقات مسائل اصول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 الرأي و المقائيس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العلوم من تفسير أبجد و حروف المعجم و تفسير الناقوس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الموحدين و العارفين و بيان وجوب المعرفة و علته وبيان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الصانع والاستدلال بعجائب صنعه على وجوده وعلمه وقدرته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المشتهر بتوحيد المفضل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ونفى الشريك ومعنى الواحد والاحد والصمد وتفسير سورة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الاصنام والكواكب والاشجار والنيرين وعلة حدوثها وعقاب من عبدها أو قرب اليها قرباناً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التفكر في ذات الله تعالى والخوض في مسائل التوحيد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يجزى من المعرفة في التوحيد، وأنه لا يعرف الله الابه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الحنيف والفطرة وصبغة الله والتعريف في الميثاق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قدمه تعالى وامتناع الزوال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الجسم والصورة والتشبيه والحلول والاتحاد وأنه لا يدرك بالحواس والاوهام والعقول والافهام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الزمان والمكان والحركة والانتقال عنه تعالى وتأويل الآيات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تأويل الآيات والاخبار الموهمة لخلاف ماسبق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قوله تعالی خلقت، بیدی و جنب الله و وجه الله و يوم يكشف عن ساق، و أمثالها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تعالی و نفخت فيه من روحی و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حجزة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الرؤية وتأويل الآيات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ابواب الصفات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التركيب و اختلاف المعانى و الصفات و أنه ليس محلا للحوادث و التغييرات، و تأويل الآيات فيها، و الفرق بين صفات الذات و صفات الافعال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وكيفيته و الآيات الواردة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 النسخ</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الارادة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خالق كلشيء، وليس الموجد و المعدم الا الله تعالى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تعالی و معنی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لوكان البحر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ابواب أسمائه تعالى و حقائقها و صفاتها و معانيها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بين الاسم والمعنى و ان المعبود هو المعنى والاسم 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الأسماء و اشتقاقها و ما يجوز اطلاقه عليه تعالى و مالا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أسماء الله تعالی و فضل احصائها وشرحها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ابواب العدل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الظلم والجور عنه تعالى، وإبطال الجبر والتفويض و اثبات الأمر بين الأمرين، و اثبات الاختيار واستطاعة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وهو من الباب الاول</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والمشية والارادة وسائر أسباب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والأسعار</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والشقاوة والخير والشر وخالقهما ومقدرهما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والاضلال والتوفيق والخذلان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والاستدراج والابتلاء والاختبار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الطينة والميثاق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ينجبون من الناس، ومحاسن الخلقة و عيوبها اللتين تؤثران في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عذاب الاستيصال، وحال ولدالزنا، وعلة اختلاف أحوال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الاطفال ومن لم يتم عليهم الحجة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عنه القلم ونفى الحرج في الدين وشرائط صحة التكليف وما يعذر فيه الجاهل وأنه يلزم على الله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خلق العباد وتكليفهم، والعلة التي من اجلها جعل الله في الدنيا اللذات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التكاليف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يكتبون أعمال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والوعيد و الحبط والتكفير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تعالى و غفرانه وسعة رحمته و نعمه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أنواعها و 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العبث و ما يوجب النقص من الاستهزاء والسخرية والمكر والخديعة عنه تعالى و تأويل الآيات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الكفار والفجار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الرموز الواردة في كل الاجزاء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الامام العسكرى لا</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لمعانى الاخبار</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للمنهاج</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لمهج الدعوات</w:t>
      </w:r>
    </w:p>
    <w:p>
      <w:pPr>
        <w:pStyle w:val="BookText"/>
        <w:rPr/>
      </w:pP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للمحاسن…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لمناقب ابن شهرآشوب…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للارشاد… 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لقبس المصباح…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الحقوق…ني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لاقبال الاعمال… 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 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للاستبصار…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الزائر…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لضوء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لکنز جامع الفوائد و تأويل الآيات الظاهرة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اولكتابه والنوادر</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يحضره الفقيه</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احاديث البحار، 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تبلیغات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103148</Words>
  <Characters>421603</Characters>
  <CharactersWithSpaces>523303</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2026-08-25T12:26:56Z</dcterms:created>
  <dc:creator>ghaemiyeh.com</dc:creator>
  <dc:description/>
  <dc:language>en-US</dc:language>
  <cp:lastModifiedBy/>
  <dcterms:modified xsi:type="dcterms:W3CDTF">2026-08-25T15:57:25Z</dcterms:modified>
  <cp:revision>1</cp:revision>
  <dc:subject/>
  <dc:title>مناهل الابرار فی تلخیص بحار الانوار جلد 1</dc:title>
</cp:coreProperties>
</file>

<file path=docProps/custom.xml><?xml version="1.0" encoding="utf-8"?>
<Properties xmlns="http://schemas.openxmlformats.org/officeDocument/2006/custom-properties" xmlns:vt="http://schemas.openxmlformats.org/officeDocument/2006/docPropsVTypes"/>
</file>