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مناظرات فی العقائد والأحکام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84328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6484330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484332_128044782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6484334_1280447820">
            <w:r>
              <w:rPr>
                <w:webHidden/>
                <w:rStyle w:val="IndexLink"/>
                <w:rtl w:val="true"/>
              </w:rPr>
              <w:t xml:space="preserve">تقريض الاستاذ فرات الأسدي </w:t>
            </w:r>
            <w:r>
              <w:rPr>
                <w:rStyle w:val="IndexLink"/>
                <w:rtl w:val="true"/>
              </w:rPr>
              <w:t>(</w:t>
            </w:r>
            <w:r>
              <w:rPr>
                <w:rStyle w:val="IndexLink"/>
                <w:rtl w:val="true"/>
              </w:rPr>
              <w:t>قصيدة</w:t>
            </w:r>
            <w:r>
              <w:rPr>
                <w:rStyle w:val="IndexLink"/>
                <w:rtl w:val="true"/>
              </w:rPr>
              <w:t>) (</w:t>
            </w:r>
            <w:r>
              <w:rPr>
                <w:rStyle w:val="IndexLink"/>
              </w:rPr>
              <w:t>1</w:t>
            </w:r>
            <w:r>
              <w:rPr>
                <w:rStyle w:val="IndexLink"/>
                <w:rtl w:val="true"/>
              </w:rPr>
              <w:t>)</w:t>
              <w:tab/>
            </w:r>
            <w:r>
              <w:rPr>
                <w:rStyle w:val="IndexLink"/>
              </w:rPr>
              <w:t>12</w:t>
            </w:r>
          </w:hyperlink>
        </w:p>
        <w:p>
          <w:pPr>
            <w:pStyle w:val="Contents2"/>
            <w:tabs>
              <w:tab w:val="clear" w:pos="8743"/>
              <w:tab w:val="right" w:pos="9026" w:leader="dot"/>
            </w:tabs>
            <w:rPr/>
          </w:pPr>
          <w:hyperlink w:anchor="__RefHeading___Toc6484336_1280447820">
            <w:r>
              <w:rPr>
                <w:webHidden/>
                <w:rStyle w:val="IndexLink"/>
                <w:rtl w:val="true"/>
              </w:rPr>
              <w:t xml:space="preserve">تقريض الشيخ محمدباقر الأيرواني </w:t>
            </w:r>
            <w:r>
              <w:rPr>
                <w:rStyle w:val="IndexLink"/>
                <w:rtl w:val="true"/>
              </w:rPr>
              <w:t>(</w:t>
            </w:r>
            <w:r>
              <w:rPr>
                <w:rStyle w:val="IndexLink"/>
                <w:rtl w:val="true"/>
              </w:rPr>
              <w:t>قصيدة</w:t>
            </w:r>
            <w:r>
              <w:rPr>
                <w:rStyle w:val="IndexLink"/>
                <w:rtl w:val="true"/>
              </w:rPr>
              <w:t>) (</w:t>
            </w:r>
            <w:r>
              <w:rPr>
                <w:rStyle w:val="IndexLink"/>
              </w:rPr>
              <w:t>2</w:t>
            </w:r>
            <w:r>
              <w:rPr>
                <w:rStyle w:val="IndexLink"/>
                <w:rtl w:val="true"/>
              </w:rPr>
              <w:t>)</w:t>
              <w:tab/>
            </w:r>
            <w:r>
              <w:rPr>
                <w:rStyle w:val="IndexLink"/>
              </w:rPr>
              <w:t>14</w:t>
            </w:r>
          </w:hyperlink>
        </w:p>
        <w:p>
          <w:pPr>
            <w:pStyle w:val="Contents2"/>
            <w:tabs>
              <w:tab w:val="clear" w:pos="8743"/>
              <w:tab w:val="right" w:pos="9026" w:leader="dot"/>
            </w:tabs>
            <w:rPr/>
          </w:pPr>
          <w:hyperlink w:anchor="__RefHeading___Toc6484338_1280447820">
            <w:r>
              <w:rPr>
                <w:webHidden/>
                <w:rStyle w:val="IndexLink"/>
                <w:rtl w:val="true"/>
              </w:rPr>
              <w:t xml:space="preserve">تقديم </w:t>
            </w:r>
            <w:r>
              <w:rPr>
                <w:rStyle w:val="IndexLink"/>
                <w:rtl w:val="true"/>
              </w:rPr>
              <w:t xml:space="preserve">: </w:t>
            </w:r>
            <w:r>
              <w:rPr>
                <w:rStyle w:val="IndexLink"/>
                <w:rtl w:val="true"/>
              </w:rPr>
              <w:t xml:space="preserve">بقلم العلامة المحقق آية اللّه الشيخ محمد رضا الجعفري </w:t>
            </w:r>
            <w:r>
              <w:rPr>
                <w:rStyle w:val="IndexLink"/>
                <w:rtl w:val="true"/>
              </w:rPr>
              <w:t>(</w:t>
            </w:r>
            <w:r>
              <w:rPr>
                <w:rStyle w:val="IndexLink"/>
                <w:rtl w:val="true"/>
              </w:rPr>
              <w:t>حفظه اللّه تعالى</w:t>
            </w:r>
            <w:r>
              <w:rPr>
                <w:rStyle w:val="IndexLink"/>
                <w:rtl w:val="true"/>
              </w:rPr>
              <w:t>)</w:t>
              <w:tab/>
            </w:r>
            <w:r>
              <w:rPr>
                <w:rStyle w:val="IndexLink"/>
              </w:rPr>
              <w:t>16</w:t>
            </w:r>
          </w:hyperlink>
        </w:p>
        <w:p>
          <w:pPr>
            <w:pStyle w:val="Contents2"/>
            <w:tabs>
              <w:tab w:val="clear" w:pos="8743"/>
              <w:tab w:val="right" w:pos="9026" w:leader="dot"/>
            </w:tabs>
            <w:rPr/>
          </w:pPr>
          <w:hyperlink w:anchor="__RefHeading___Toc6484340_1280447820">
            <w:r>
              <w:rPr>
                <w:webHidden/>
                <w:rStyle w:val="IndexLink"/>
                <w:rtl w:val="true"/>
              </w:rPr>
              <w:t xml:space="preserve">حكم المناظرة في الشريعة الأسلامية </w:t>
            </w:r>
            <w:r>
              <w:rPr>
                <w:rStyle w:val="IndexLink"/>
                <w:rtl w:val="true"/>
              </w:rPr>
              <w:t>:</w:t>
              <w:tab/>
            </w:r>
            <w:r>
              <w:rPr>
                <w:rStyle w:val="IndexLink"/>
              </w:rPr>
              <w:t>28</w:t>
            </w:r>
          </w:hyperlink>
        </w:p>
        <w:p>
          <w:pPr>
            <w:pStyle w:val="Contents3"/>
            <w:tabs>
              <w:tab w:val="clear" w:pos="8459"/>
              <w:tab w:val="right" w:pos="9026" w:leader="dot"/>
            </w:tabs>
            <w:rPr/>
          </w:pPr>
          <w:hyperlink w:anchor="__RefHeading___Toc6484342_1280447820">
            <w:r>
              <w:rPr>
                <w:webHidden/>
                <w:rStyle w:val="IndexLink"/>
                <w:rtl w:val="true"/>
              </w:rPr>
              <w:t xml:space="preserve">تمهيد </w:t>
            </w:r>
            <w:r>
              <w:rPr>
                <w:rStyle w:val="IndexLink"/>
                <w:rtl w:val="true"/>
              </w:rPr>
              <w:t>:</w:t>
              <w:tab/>
            </w:r>
            <w:r>
              <w:rPr>
                <w:rStyle w:val="IndexLink"/>
              </w:rPr>
              <w:t>28</w:t>
            </w:r>
          </w:hyperlink>
        </w:p>
        <w:p>
          <w:pPr>
            <w:pStyle w:val="Contents2"/>
            <w:tabs>
              <w:tab w:val="clear" w:pos="8743"/>
              <w:tab w:val="right" w:pos="9026" w:leader="dot"/>
            </w:tabs>
            <w:rPr/>
          </w:pPr>
          <w:hyperlink w:anchor="__RefHeading___Toc6484344_1280447820">
            <w:r>
              <w:rPr>
                <w:webHidden/>
                <w:rStyle w:val="IndexLink"/>
                <w:rtl w:val="true"/>
              </w:rPr>
              <w:t xml:space="preserve">أقسام المناظرة </w:t>
            </w:r>
            <w:r>
              <w:rPr>
                <w:rStyle w:val="IndexLink"/>
                <w:rtl w:val="true"/>
              </w:rPr>
              <w:t>:</w:t>
              <w:tab/>
            </w:r>
            <w:r>
              <w:rPr>
                <w:rStyle w:val="IndexLink"/>
              </w:rPr>
              <w:t>30</w:t>
            </w:r>
          </w:hyperlink>
        </w:p>
        <w:p>
          <w:pPr>
            <w:pStyle w:val="Contents3"/>
            <w:tabs>
              <w:tab w:val="clear" w:pos="8459"/>
              <w:tab w:val="right" w:pos="9026" w:leader="dot"/>
            </w:tabs>
            <w:rPr/>
          </w:pPr>
          <w:hyperlink w:anchor="__RefHeading___Toc6484346_128044782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6484348_1280447820">
            <w:r>
              <w:rPr>
                <w:webHidden/>
                <w:rStyle w:val="IndexLink"/>
                <w:rtl w:val="true"/>
              </w:rPr>
              <w:t xml:space="preserve">المناظرة المشروعة </w:t>
            </w:r>
            <w:r>
              <w:rPr>
                <w:rStyle w:val="IndexLink"/>
                <w:rtl w:val="true"/>
              </w:rPr>
              <w:t>:</w:t>
              <w:tab/>
            </w:r>
            <w:r>
              <w:rPr>
                <w:rStyle w:val="IndexLink"/>
              </w:rPr>
              <w:t>30</w:t>
            </w:r>
          </w:hyperlink>
        </w:p>
        <w:p>
          <w:pPr>
            <w:pStyle w:val="Contents3"/>
            <w:tabs>
              <w:tab w:val="clear" w:pos="8459"/>
              <w:tab w:val="right" w:pos="9026" w:leader="dot"/>
            </w:tabs>
            <w:rPr/>
          </w:pPr>
          <w:hyperlink w:anchor="__RefHeading___Toc6484350_1280447820">
            <w:r>
              <w:rPr>
                <w:webHidden/>
                <w:rStyle w:val="IndexLink"/>
                <w:rtl w:val="true"/>
              </w:rPr>
              <w:t xml:space="preserve">المناظرة غير المشروعة </w:t>
            </w:r>
            <w:r>
              <w:rPr>
                <w:rStyle w:val="IndexLink"/>
                <w:rtl w:val="true"/>
              </w:rPr>
              <w:t>:</w:t>
              <w:tab/>
            </w:r>
            <w:r>
              <w:rPr>
                <w:rStyle w:val="IndexLink"/>
              </w:rPr>
              <w:t>37</w:t>
            </w:r>
          </w:hyperlink>
        </w:p>
        <w:p>
          <w:pPr>
            <w:pStyle w:val="Contents2"/>
            <w:tabs>
              <w:tab w:val="clear" w:pos="8743"/>
              <w:tab w:val="right" w:pos="9026" w:leader="dot"/>
            </w:tabs>
            <w:rPr/>
          </w:pPr>
          <w:hyperlink w:anchor="__RefHeading___Toc6484352_1280447820">
            <w:r>
              <w:rPr>
                <w:webHidden/>
                <w:rStyle w:val="IndexLink"/>
                <w:rtl w:val="true"/>
              </w:rPr>
              <w:t xml:space="preserve">آداب المناظرة </w:t>
            </w:r>
            <w:r>
              <w:rPr>
                <w:rStyle w:val="IndexLink"/>
                <w:rtl w:val="true"/>
              </w:rPr>
              <w:t>:</w:t>
              <w:tab/>
            </w:r>
            <w:r>
              <w:rPr>
                <w:rStyle w:val="IndexLink"/>
              </w:rPr>
              <w:t>39</w:t>
            </w:r>
          </w:hyperlink>
        </w:p>
        <w:p>
          <w:pPr>
            <w:pStyle w:val="Contents2"/>
            <w:tabs>
              <w:tab w:val="clear" w:pos="8743"/>
              <w:tab w:val="right" w:pos="9026" w:leader="dot"/>
            </w:tabs>
            <w:rPr/>
          </w:pPr>
          <w:hyperlink w:anchor="__RefHeading___Toc6484354_1280447820">
            <w:r>
              <w:rPr>
                <w:webHidden/>
                <w:rStyle w:val="IndexLink"/>
                <w:rtl w:val="true"/>
              </w:rPr>
              <w:t xml:space="preserve">تاريخ الاحتجاج والمناظرة في الخلافة الاسلامية </w:t>
            </w:r>
            <w:r>
              <w:rPr>
                <w:rStyle w:val="IndexLink"/>
                <w:rtl w:val="true"/>
              </w:rPr>
              <w:t>:</w:t>
              <w:tab/>
            </w:r>
            <w:r>
              <w:rPr>
                <w:rStyle w:val="IndexLink"/>
              </w:rPr>
              <w:t>43</w:t>
            </w:r>
          </w:hyperlink>
        </w:p>
        <w:p>
          <w:pPr>
            <w:pStyle w:val="Contents3"/>
            <w:tabs>
              <w:tab w:val="clear" w:pos="8459"/>
              <w:tab w:val="right" w:pos="9026" w:leader="dot"/>
            </w:tabs>
            <w:rPr/>
          </w:pPr>
          <w:hyperlink w:anchor="__RefHeading___Toc6484356_128044782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6484358_1280447820">
            <w:r>
              <w:rPr>
                <w:webHidden/>
                <w:rStyle w:val="IndexLink"/>
                <w:rtl w:val="true"/>
              </w:rPr>
              <w:t>احتجاج أمير المؤمنين عليه السلام في الخلافة ومطالبته بحقه</w:t>
            </w:r>
            <w:r>
              <w:rPr>
                <w:rStyle w:val="IndexLink"/>
                <w:rtl w:val="true"/>
              </w:rPr>
              <w:tab/>
            </w:r>
            <w:r>
              <w:rPr>
                <w:rStyle w:val="IndexLink"/>
              </w:rPr>
              <w:t>43</w:t>
            </w:r>
          </w:hyperlink>
        </w:p>
        <w:p>
          <w:pPr>
            <w:pStyle w:val="Contents3"/>
            <w:tabs>
              <w:tab w:val="clear" w:pos="8459"/>
              <w:tab w:val="right" w:pos="9026" w:leader="dot"/>
            </w:tabs>
            <w:rPr/>
          </w:pPr>
          <w:hyperlink w:anchor="__RefHeading___Toc6484360_1280447820">
            <w:r>
              <w:rPr>
                <w:webHidden/>
                <w:rStyle w:val="IndexLink"/>
                <w:rtl w:val="true"/>
              </w:rPr>
              <w:t xml:space="preserve">احتجاج فاطمة الزهراء </w:t>
            </w:r>
            <w:r>
              <w:rPr>
                <w:rStyle w:val="IndexLink"/>
                <w:rtl w:val="true"/>
              </w:rPr>
              <w:t xml:space="preserve">- </w:t>
            </w:r>
            <w:r>
              <w:rPr>
                <w:rStyle w:val="IndexLink"/>
                <w:rtl w:val="true"/>
              </w:rPr>
              <w:t xml:space="preserve">عليها السلام </w:t>
            </w:r>
            <w:r>
              <w:rPr>
                <w:rStyle w:val="IndexLink"/>
                <w:rtl w:val="true"/>
              </w:rPr>
              <w:t xml:space="preserve">- </w:t>
            </w:r>
            <w:r>
              <w:rPr>
                <w:rStyle w:val="IndexLink"/>
                <w:rtl w:val="true"/>
              </w:rPr>
              <w:t xml:space="preserve">في الخلافة </w:t>
            </w:r>
            <w:r>
              <w:rPr>
                <w:rStyle w:val="IndexLink"/>
                <w:rtl w:val="true"/>
              </w:rPr>
              <w:t>:</w:t>
              <w:tab/>
            </w:r>
            <w:r>
              <w:rPr>
                <w:rStyle w:val="IndexLink"/>
              </w:rPr>
              <w:t>58</w:t>
            </w:r>
          </w:hyperlink>
        </w:p>
        <w:p>
          <w:pPr>
            <w:pStyle w:val="Contents3"/>
            <w:tabs>
              <w:tab w:val="clear" w:pos="8459"/>
              <w:tab w:val="right" w:pos="9026" w:leader="dot"/>
            </w:tabs>
            <w:rPr/>
          </w:pPr>
          <w:hyperlink w:anchor="__RefHeading___Toc6484362_1280447820">
            <w:r>
              <w:rPr>
                <w:webHidden/>
                <w:rStyle w:val="IndexLink"/>
                <w:rtl w:val="true"/>
              </w:rPr>
              <w:t xml:space="preserve">احتجاج الأمام الحسن بن علي </w:t>
            </w:r>
            <w:r>
              <w:rPr>
                <w:rStyle w:val="IndexLink"/>
                <w:rtl w:val="true"/>
              </w:rPr>
              <w:t xml:space="preserve">- </w:t>
            </w:r>
            <w:r>
              <w:rPr>
                <w:rStyle w:val="IndexLink"/>
                <w:rtl w:val="true"/>
              </w:rPr>
              <w:t xml:space="preserve">عليهما السلام </w:t>
            </w:r>
            <w:r>
              <w:rPr>
                <w:rStyle w:val="IndexLink"/>
                <w:rtl w:val="true"/>
              </w:rPr>
              <w:t>- :</w:t>
              <w:tab/>
            </w:r>
            <w:r>
              <w:rPr>
                <w:rStyle w:val="IndexLink"/>
              </w:rPr>
              <w:t>60</w:t>
            </w:r>
          </w:hyperlink>
        </w:p>
        <w:p>
          <w:pPr>
            <w:pStyle w:val="Contents3"/>
            <w:tabs>
              <w:tab w:val="clear" w:pos="8459"/>
              <w:tab w:val="right" w:pos="9026" w:leader="dot"/>
            </w:tabs>
            <w:rPr/>
          </w:pPr>
          <w:hyperlink w:anchor="__RefHeading___Toc6484364_1280447820">
            <w:r>
              <w:rPr>
                <w:webHidden/>
                <w:rStyle w:val="IndexLink"/>
                <w:rtl w:val="true"/>
              </w:rPr>
              <w:t xml:space="preserve">احتجاج الأمام الحسين بن علي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61</w:t>
            </w:r>
          </w:hyperlink>
        </w:p>
        <w:p>
          <w:pPr>
            <w:pStyle w:val="Contents3"/>
            <w:tabs>
              <w:tab w:val="clear" w:pos="8459"/>
              <w:tab w:val="right" w:pos="9026" w:leader="dot"/>
            </w:tabs>
            <w:rPr/>
          </w:pPr>
          <w:hyperlink w:anchor="__RefHeading___Toc6484366_1280447820">
            <w:r>
              <w:rPr>
                <w:webHidden/>
                <w:rStyle w:val="IndexLink"/>
                <w:rtl w:val="true"/>
              </w:rPr>
              <w:t xml:space="preserve">احتجاج العباس بن عبد المطلب </w:t>
            </w:r>
            <w:r>
              <w:rPr>
                <w:rStyle w:val="IndexLink"/>
                <w:rtl w:val="true"/>
              </w:rPr>
              <w:t>:</w:t>
              <w:tab/>
            </w:r>
            <w:r>
              <w:rPr>
                <w:rStyle w:val="IndexLink"/>
              </w:rPr>
              <w:t>61</w:t>
            </w:r>
          </w:hyperlink>
        </w:p>
        <w:p>
          <w:pPr>
            <w:pStyle w:val="Contents3"/>
            <w:tabs>
              <w:tab w:val="clear" w:pos="8459"/>
              <w:tab w:val="right" w:pos="9026" w:leader="dot"/>
            </w:tabs>
            <w:rPr/>
          </w:pPr>
          <w:hyperlink w:anchor="__RefHeading___Toc6484368_1280447820">
            <w:r>
              <w:rPr>
                <w:webHidden/>
                <w:rStyle w:val="IndexLink"/>
                <w:rtl w:val="true"/>
              </w:rPr>
              <w:t xml:space="preserve">احتجاج الفضل بن العباس </w:t>
            </w:r>
            <w:r>
              <w:rPr>
                <w:rStyle w:val="IndexLink"/>
                <w:rtl w:val="true"/>
              </w:rPr>
              <w:t>:</w:t>
              <w:tab/>
            </w:r>
            <w:r>
              <w:rPr>
                <w:rStyle w:val="IndexLink"/>
              </w:rPr>
              <w:t>62</w:t>
            </w:r>
          </w:hyperlink>
        </w:p>
        <w:p>
          <w:pPr>
            <w:pStyle w:val="Contents3"/>
            <w:tabs>
              <w:tab w:val="clear" w:pos="8459"/>
              <w:tab w:val="right" w:pos="9026" w:leader="dot"/>
            </w:tabs>
            <w:rPr/>
          </w:pPr>
          <w:hyperlink w:anchor="__RefHeading___Toc6484370_1280447820">
            <w:r>
              <w:rPr>
                <w:webHidden/>
                <w:rStyle w:val="IndexLink"/>
                <w:rtl w:val="true"/>
              </w:rPr>
              <w:t xml:space="preserve">احتجاج ابن عباس </w:t>
            </w:r>
            <w:r>
              <w:rPr>
                <w:rStyle w:val="IndexLink"/>
                <w:rtl w:val="true"/>
              </w:rPr>
              <w:t>:</w:t>
              <w:tab/>
            </w:r>
            <w:r>
              <w:rPr>
                <w:rStyle w:val="IndexLink"/>
              </w:rPr>
              <w:t>63</w:t>
            </w:r>
          </w:hyperlink>
        </w:p>
        <w:p>
          <w:pPr>
            <w:pStyle w:val="Contents3"/>
            <w:tabs>
              <w:tab w:val="clear" w:pos="8459"/>
              <w:tab w:val="right" w:pos="9026" w:leader="dot"/>
            </w:tabs>
            <w:rPr/>
          </w:pPr>
          <w:hyperlink w:anchor="__RefHeading___Toc6484372_1280447820">
            <w:r>
              <w:rPr>
                <w:webHidden/>
                <w:rStyle w:val="IndexLink"/>
                <w:rtl w:val="true"/>
              </w:rPr>
              <w:t xml:space="preserve">احتجاج سلمان المحمدي </w:t>
            </w:r>
            <w:r>
              <w:rPr>
                <w:rStyle w:val="IndexLink"/>
                <w:rtl w:val="true"/>
              </w:rPr>
              <w:t>:</w:t>
              <w:tab/>
            </w:r>
            <w:r>
              <w:rPr>
                <w:rStyle w:val="IndexLink"/>
              </w:rPr>
              <w:t>63</w:t>
            </w:r>
          </w:hyperlink>
        </w:p>
        <w:p>
          <w:pPr>
            <w:pStyle w:val="Contents3"/>
            <w:tabs>
              <w:tab w:val="clear" w:pos="8459"/>
              <w:tab w:val="right" w:pos="9026" w:leader="dot"/>
            </w:tabs>
            <w:rPr/>
          </w:pPr>
          <w:hyperlink w:anchor="__RefHeading___Toc6484374_1280447820">
            <w:r>
              <w:rPr>
                <w:webHidden/>
                <w:rStyle w:val="IndexLink"/>
                <w:rtl w:val="true"/>
              </w:rPr>
              <w:t xml:space="preserve">احتجاج أبي ذر </w:t>
            </w:r>
            <w:r>
              <w:rPr>
                <w:rStyle w:val="IndexLink"/>
                <w:rtl w:val="true"/>
              </w:rPr>
              <w:t>:</w:t>
              <w:tab/>
            </w:r>
            <w:r>
              <w:rPr>
                <w:rStyle w:val="IndexLink"/>
              </w:rPr>
              <w:t>64</w:t>
            </w:r>
          </w:hyperlink>
        </w:p>
        <w:p>
          <w:pPr>
            <w:pStyle w:val="Contents3"/>
            <w:tabs>
              <w:tab w:val="clear" w:pos="8459"/>
              <w:tab w:val="right" w:pos="9026" w:leader="dot"/>
            </w:tabs>
            <w:rPr/>
          </w:pPr>
          <w:hyperlink w:anchor="__RefHeading___Toc6484376_1280447820">
            <w:r>
              <w:rPr>
                <w:webHidden/>
                <w:rStyle w:val="IndexLink"/>
                <w:rtl w:val="true"/>
              </w:rPr>
              <w:t xml:space="preserve">احتجاج قيس بن سعد بن عبادة </w:t>
            </w:r>
            <w:r>
              <w:rPr>
                <w:rStyle w:val="IndexLink"/>
                <w:rtl w:val="true"/>
              </w:rPr>
              <w:t>:</w:t>
              <w:tab/>
            </w:r>
            <w:r>
              <w:rPr>
                <w:rStyle w:val="IndexLink"/>
              </w:rPr>
              <w:t>66</w:t>
            </w:r>
          </w:hyperlink>
        </w:p>
        <w:p>
          <w:pPr>
            <w:pStyle w:val="Contents3"/>
            <w:tabs>
              <w:tab w:val="clear" w:pos="8459"/>
              <w:tab w:val="right" w:pos="9026" w:leader="dot"/>
            </w:tabs>
            <w:rPr/>
          </w:pPr>
          <w:hyperlink w:anchor="__RefHeading___Toc6484378_1280447820">
            <w:r>
              <w:rPr>
                <w:webHidden/>
                <w:rStyle w:val="IndexLink"/>
                <w:rtl w:val="true"/>
              </w:rPr>
              <w:t xml:space="preserve">احتجاج أبي سفيان </w:t>
            </w:r>
            <w:r>
              <w:rPr>
                <w:rStyle w:val="IndexLink"/>
                <w:rtl w:val="true"/>
              </w:rPr>
              <w:t>:</w:t>
              <w:tab/>
            </w:r>
            <w:r>
              <w:rPr>
                <w:rStyle w:val="IndexLink"/>
              </w:rPr>
              <w:t>66</w:t>
            </w:r>
          </w:hyperlink>
        </w:p>
        <w:p>
          <w:pPr>
            <w:pStyle w:val="Contents2"/>
            <w:tabs>
              <w:tab w:val="clear" w:pos="8743"/>
              <w:tab w:val="right" w:pos="9026" w:leader="dot"/>
            </w:tabs>
            <w:rPr/>
          </w:pPr>
          <w:hyperlink w:anchor="__RefHeading___Toc6484380_1280447820">
            <w:r>
              <w:rPr>
                <w:webHidden/>
                <w:rStyle w:val="IndexLink"/>
                <w:rtl w:val="true"/>
              </w:rPr>
              <w:t>المناظرة الأولى</w:t>
            </w:r>
            <w:r>
              <w:rPr>
                <w:rStyle w:val="IndexLink"/>
                <w:rtl w:val="true"/>
              </w:rPr>
              <w:t xml:space="preserve">: </w:t>
            </w:r>
            <w:r>
              <w:rPr>
                <w:rStyle w:val="IndexLink"/>
                <w:rtl w:val="true"/>
              </w:rPr>
              <w:t xml:space="preserve">مناظرة العباس بن عبد المطلب </w:t>
            </w:r>
            <w:r>
              <w:rPr>
                <w:rStyle w:val="IndexLink"/>
                <w:rtl w:val="true"/>
              </w:rPr>
              <w:t>(</w:t>
            </w:r>
            <w:r>
              <w:rPr>
                <w:rStyle w:val="IndexLink"/>
                <w:rtl w:val="true"/>
              </w:rPr>
              <w:t>رحمه اللّه</w:t>
            </w:r>
            <w:r>
              <w:rPr>
                <w:rStyle w:val="IndexLink"/>
                <w:rtl w:val="true"/>
              </w:rPr>
              <w:t xml:space="preserve">) </w:t>
            </w:r>
            <w:r>
              <w:rPr>
                <w:rStyle w:val="IndexLink"/>
                <w:rtl w:val="true"/>
              </w:rPr>
              <w:t>مع أبي بكر وعمر</w:t>
            </w:r>
            <w:r>
              <w:rPr>
                <w:rStyle w:val="IndexLink"/>
                <w:rtl w:val="true"/>
              </w:rPr>
              <w:tab/>
            </w:r>
            <w:r>
              <w:rPr>
                <w:rStyle w:val="IndexLink"/>
              </w:rPr>
              <w:t>68</w:t>
            </w:r>
          </w:hyperlink>
        </w:p>
        <w:p>
          <w:pPr>
            <w:pStyle w:val="Contents2"/>
            <w:tabs>
              <w:tab w:val="clear" w:pos="8743"/>
              <w:tab w:val="right" w:pos="9026" w:leader="dot"/>
            </w:tabs>
            <w:rPr/>
          </w:pPr>
          <w:hyperlink w:anchor="__RefHeading___Toc6484382_1280447820">
            <w:r>
              <w:rPr>
                <w:webHidden/>
                <w:rStyle w:val="IndexLink"/>
                <w:rtl w:val="true"/>
              </w:rPr>
              <w:t>المناظرة الثانية</w:t>
            </w:r>
            <w:r>
              <w:rPr>
                <w:rStyle w:val="IndexLink"/>
                <w:rtl w:val="true"/>
              </w:rPr>
              <w:t xml:space="preserve">: </w:t>
            </w:r>
            <w:r>
              <w:rPr>
                <w:rStyle w:val="IndexLink"/>
                <w:rtl w:val="true"/>
              </w:rPr>
              <w:t>مناظرة العباس بن عبد المطلب مع عمر</w:t>
            </w:r>
            <w:r>
              <w:rPr>
                <w:rStyle w:val="IndexLink"/>
                <w:rtl w:val="true"/>
              </w:rPr>
              <w:tab/>
            </w:r>
            <w:r>
              <w:rPr>
                <w:rStyle w:val="IndexLink"/>
              </w:rPr>
              <w:t>71</w:t>
            </w:r>
          </w:hyperlink>
        </w:p>
        <w:p>
          <w:pPr>
            <w:pStyle w:val="Contents2"/>
            <w:tabs>
              <w:tab w:val="clear" w:pos="8743"/>
              <w:tab w:val="right" w:pos="9026" w:leader="dot"/>
            </w:tabs>
            <w:rPr/>
          </w:pPr>
          <w:hyperlink w:anchor="__RefHeading___Toc6484384_1280447820">
            <w:r>
              <w:rPr>
                <w:webHidden/>
                <w:rStyle w:val="IndexLink"/>
                <w:rtl w:val="true"/>
              </w:rPr>
              <w:t>المناظرة الثالثة</w:t>
            </w:r>
            <w:r>
              <w:rPr>
                <w:rStyle w:val="IndexLink"/>
                <w:rtl w:val="true"/>
              </w:rPr>
              <w:t xml:space="preserve">: </w:t>
            </w:r>
            <w:r>
              <w:rPr>
                <w:rStyle w:val="IndexLink"/>
                <w:rtl w:val="true"/>
              </w:rPr>
              <w:t>مناظرة ابن عباس مع عمر بن الخطاب</w:t>
            </w:r>
            <w:r>
              <w:rPr>
                <w:rStyle w:val="IndexLink"/>
                <w:rtl w:val="true"/>
              </w:rPr>
              <w:tab/>
            </w:r>
            <w:r>
              <w:rPr>
                <w:rStyle w:val="IndexLink"/>
              </w:rPr>
              <w:t>72</w:t>
            </w:r>
          </w:hyperlink>
        </w:p>
        <w:p>
          <w:pPr>
            <w:pStyle w:val="Contents2"/>
            <w:tabs>
              <w:tab w:val="clear" w:pos="8743"/>
              <w:tab w:val="right" w:pos="9026" w:leader="dot"/>
            </w:tabs>
            <w:rPr/>
          </w:pPr>
          <w:hyperlink w:anchor="__RefHeading___Toc6484386_1280447820">
            <w:r>
              <w:rPr>
                <w:webHidden/>
                <w:rStyle w:val="IndexLink"/>
                <w:rtl w:val="true"/>
              </w:rPr>
              <w:t>المناظرة الرابعة</w:t>
            </w:r>
            <w:r>
              <w:rPr>
                <w:rStyle w:val="IndexLink"/>
                <w:rtl w:val="true"/>
              </w:rPr>
              <w:t xml:space="preserve">: </w:t>
            </w:r>
            <w:r>
              <w:rPr>
                <w:rStyle w:val="IndexLink"/>
                <w:rtl w:val="true"/>
              </w:rPr>
              <w:t>مناظرة ابن عباس مع عمر</w:t>
            </w:r>
            <w:r>
              <w:rPr>
                <w:rStyle w:val="IndexLink"/>
                <w:rtl w:val="true"/>
              </w:rPr>
              <w:tab/>
            </w:r>
            <w:r>
              <w:rPr>
                <w:rStyle w:val="IndexLink"/>
              </w:rPr>
              <w:t>75</w:t>
            </w:r>
          </w:hyperlink>
        </w:p>
        <w:p>
          <w:pPr>
            <w:pStyle w:val="Contents2"/>
            <w:tabs>
              <w:tab w:val="clear" w:pos="8743"/>
              <w:tab w:val="right" w:pos="9026" w:leader="dot"/>
            </w:tabs>
            <w:rPr/>
          </w:pPr>
          <w:hyperlink w:anchor="__RefHeading___Toc6484388_1280447820">
            <w:r>
              <w:rPr>
                <w:webHidden/>
                <w:rStyle w:val="IndexLink"/>
                <w:rtl w:val="true"/>
              </w:rPr>
              <w:t>المناظرة الخامسة</w:t>
            </w:r>
            <w:r>
              <w:rPr>
                <w:rStyle w:val="IndexLink"/>
                <w:rtl w:val="true"/>
              </w:rPr>
              <w:t xml:space="preserve">: </w:t>
            </w:r>
            <w:r>
              <w:rPr>
                <w:rStyle w:val="IndexLink"/>
                <w:rtl w:val="true"/>
              </w:rPr>
              <w:t>مناظرة ابن عباس مع عمر</w:t>
            </w:r>
            <w:r>
              <w:rPr>
                <w:rStyle w:val="IndexLink"/>
                <w:rtl w:val="true"/>
              </w:rPr>
              <w:tab/>
            </w:r>
            <w:r>
              <w:rPr>
                <w:rStyle w:val="IndexLink"/>
              </w:rPr>
              <w:t>77</w:t>
            </w:r>
          </w:hyperlink>
        </w:p>
        <w:p>
          <w:pPr>
            <w:pStyle w:val="Contents2"/>
            <w:tabs>
              <w:tab w:val="clear" w:pos="8743"/>
              <w:tab w:val="right" w:pos="9026" w:leader="dot"/>
            </w:tabs>
            <w:rPr/>
          </w:pPr>
          <w:hyperlink w:anchor="__RefHeading___Toc6484390_1280447820">
            <w:r>
              <w:rPr>
                <w:webHidden/>
                <w:rStyle w:val="IndexLink"/>
                <w:rtl w:val="true"/>
              </w:rPr>
              <w:t>المناظرة السادسة</w:t>
            </w:r>
            <w:r>
              <w:rPr>
                <w:rStyle w:val="IndexLink"/>
                <w:rtl w:val="true"/>
              </w:rPr>
              <w:t xml:space="preserve">: </w:t>
            </w:r>
            <w:r>
              <w:rPr>
                <w:rStyle w:val="IndexLink"/>
                <w:rtl w:val="true"/>
              </w:rPr>
              <w:t>مناظرة ابن عباس مع عمر بن الخطاب</w:t>
            </w:r>
            <w:r>
              <w:rPr>
                <w:rStyle w:val="IndexLink"/>
                <w:rtl w:val="true"/>
              </w:rPr>
              <w:tab/>
            </w:r>
            <w:r>
              <w:rPr>
                <w:rStyle w:val="IndexLink"/>
              </w:rPr>
              <w:t>78</w:t>
            </w:r>
          </w:hyperlink>
        </w:p>
        <w:p>
          <w:pPr>
            <w:pStyle w:val="Contents2"/>
            <w:tabs>
              <w:tab w:val="clear" w:pos="8743"/>
              <w:tab w:val="right" w:pos="9026" w:leader="dot"/>
            </w:tabs>
            <w:rPr/>
          </w:pPr>
          <w:hyperlink w:anchor="__RefHeading___Toc6484392_1280447820">
            <w:r>
              <w:rPr>
                <w:webHidden/>
                <w:rStyle w:val="IndexLink"/>
                <w:rtl w:val="true"/>
              </w:rPr>
              <w:t>المناظرة السابعة</w:t>
            </w:r>
            <w:r>
              <w:rPr>
                <w:rStyle w:val="IndexLink"/>
                <w:rtl w:val="true"/>
              </w:rPr>
              <w:t xml:space="preserve">: </w:t>
            </w:r>
            <w:r>
              <w:rPr>
                <w:rStyle w:val="IndexLink"/>
                <w:rtl w:val="true"/>
              </w:rPr>
              <w:t>مناظرة ابن عباس مع عمر</w:t>
            </w:r>
            <w:r>
              <w:rPr>
                <w:rStyle w:val="IndexLink"/>
                <w:rtl w:val="true"/>
              </w:rPr>
              <w:tab/>
            </w:r>
            <w:r>
              <w:rPr>
                <w:rStyle w:val="IndexLink"/>
              </w:rPr>
              <w:t>82</w:t>
            </w:r>
          </w:hyperlink>
        </w:p>
        <w:p>
          <w:pPr>
            <w:pStyle w:val="Contents2"/>
            <w:tabs>
              <w:tab w:val="clear" w:pos="8743"/>
              <w:tab w:val="right" w:pos="9026" w:leader="dot"/>
            </w:tabs>
            <w:rPr/>
          </w:pPr>
          <w:hyperlink w:anchor="__RefHeading___Toc6484394_1280447820">
            <w:r>
              <w:rPr>
                <w:webHidden/>
                <w:rStyle w:val="IndexLink"/>
                <w:rtl w:val="true"/>
              </w:rPr>
              <w:t>المناظرة الثامنة</w:t>
            </w:r>
            <w:r>
              <w:rPr>
                <w:rStyle w:val="IndexLink"/>
                <w:rtl w:val="true"/>
              </w:rPr>
              <w:t xml:space="preserve">: </w:t>
            </w:r>
            <w:r>
              <w:rPr>
                <w:rStyle w:val="IndexLink"/>
                <w:rtl w:val="true"/>
              </w:rPr>
              <w:t>مناظرة ابن عباس مع عمر</w:t>
            </w:r>
            <w:r>
              <w:rPr>
                <w:rStyle w:val="IndexLink"/>
                <w:rtl w:val="true"/>
              </w:rPr>
              <w:tab/>
            </w:r>
            <w:r>
              <w:rPr>
                <w:rStyle w:val="IndexLink"/>
              </w:rPr>
              <w:t>83</w:t>
            </w:r>
          </w:hyperlink>
        </w:p>
        <w:p>
          <w:pPr>
            <w:pStyle w:val="Contents2"/>
            <w:tabs>
              <w:tab w:val="clear" w:pos="8743"/>
              <w:tab w:val="right" w:pos="9026" w:leader="dot"/>
            </w:tabs>
            <w:rPr/>
          </w:pPr>
          <w:hyperlink w:anchor="__RefHeading___Toc6484396_1280447820">
            <w:r>
              <w:rPr>
                <w:webHidden/>
                <w:rStyle w:val="IndexLink"/>
                <w:rtl w:val="true"/>
              </w:rPr>
              <w:t>المناظرة التاسعة</w:t>
            </w:r>
            <w:r>
              <w:rPr>
                <w:rStyle w:val="IndexLink"/>
                <w:rtl w:val="true"/>
              </w:rPr>
              <w:t xml:space="preserve">: </w:t>
            </w:r>
            <w:r>
              <w:rPr>
                <w:rStyle w:val="IndexLink"/>
                <w:rtl w:val="true"/>
              </w:rPr>
              <w:t>مناظرة ابن عباس مع عثمان</w:t>
            </w:r>
            <w:r>
              <w:rPr>
                <w:rStyle w:val="IndexLink"/>
                <w:rtl w:val="true"/>
              </w:rPr>
              <w:tab/>
            </w:r>
            <w:r>
              <w:rPr>
                <w:rStyle w:val="IndexLink"/>
              </w:rPr>
              <w:t>85</w:t>
            </w:r>
          </w:hyperlink>
        </w:p>
        <w:p>
          <w:pPr>
            <w:pStyle w:val="Contents2"/>
            <w:tabs>
              <w:tab w:val="clear" w:pos="8743"/>
              <w:tab w:val="right" w:pos="9026" w:leader="dot"/>
            </w:tabs>
            <w:rPr/>
          </w:pPr>
          <w:hyperlink w:anchor="__RefHeading___Toc6484398_1280447820">
            <w:r>
              <w:rPr>
                <w:webHidden/>
                <w:rStyle w:val="IndexLink"/>
                <w:rtl w:val="true"/>
              </w:rPr>
              <w:t>المناظرة العاشرة</w:t>
            </w:r>
            <w:r>
              <w:rPr>
                <w:rStyle w:val="IndexLink"/>
                <w:rtl w:val="true"/>
              </w:rPr>
              <w:t xml:space="preserve">: </w:t>
            </w:r>
            <w:r>
              <w:rPr>
                <w:rStyle w:val="IndexLink"/>
                <w:rtl w:val="true"/>
              </w:rPr>
              <w:t xml:space="preserve">مناظرة عبد اللّه بن عباس </w:t>
            </w:r>
            <w:r>
              <w:rPr>
                <w:rStyle w:val="IndexLink"/>
                <w:rtl w:val="true"/>
              </w:rPr>
              <w:t xml:space="preserve">- </w:t>
            </w:r>
            <w:r>
              <w:rPr>
                <w:rStyle w:val="IndexLink"/>
                <w:rtl w:val="true"/>
              </w:rPr>
              <w:t xml:space="preserve">رضي اللّه عنهما </w:t>
            </w:r>
            <w:r>
              <w:rPr>
                <w:rStyle w:val="IndexLink"/>
                <w:rtl w:val="true"/>
              </w:rPr>
              <w:t xml:space="preserve">- </w:t>
            </w:r>
            <w:r>
              <w:rPr>
                <w:rStyle w:val="IndexLink"/>
                <w:rtl w:val="true"/>
              </w:rPr>
              <w:t>مع الحرورية</w:t>
            </w:r>
            <w:r>
              <w:rPr>
                <w:rStyle w:val="IndexLink"/>
                <w:rtl w:val="true"/>
              </w:rPr>
              <w:tab/>
            </w:r>
            <w:r>
              <w:rPr>
                <w:rStyle w:val="IndexLink"/>
              </w:rPr>
              <w:t>86</w:t>
            </w:r>
          </w:hyperlink>
        </w:p>
        <w:p>
          <w:pPr>
            <w:pStyle w:val="Contents2"/>
            <w:tabs>
              <w:tab w:val="clear" w:pos="8743"/>
              <w:tab w:val="right" w:pos="9026" w:leader="dot"/>
            </w:tabs>
            <w:rPr/>
          </w:pPr>
          <w:hyperlink w:anchor="__RefHeading___Toc6484400_1280447820">
            <w:r>
              <w:rPr>
                <w:webHidden/>
                <w:rStyle w:val="IndexLink"/>
                <w:rtl w:val="true"/>
              </w:rPr>
              <w:t>المناظرة الحادية عشر</w:t>
            </w:r>
            <w:r>
              <w:rPr>
                <w:rStyle w:val="IndexLink"/>
                <w:rtl w:val="true"/>
              </w:rPr>
              <w:t xml:space="preserve">: </w:t>
            </w:r>
            <w:r>
              <w:rPr>
                <w:rStyle w:val="IndexLink"/>
                <w:rtl w:val="true"/>
              </w:rPr>
              <w:t>مناظرة ابن عباس مع معاوية بن ابي سفيان</w:t>
            </w:r>
            <w:r>
              <w:rPr>
                <w:rStyle w:val="IndexLink"/>
                <w:rtl w:val="true"/>
              </w:rPr>
              <w:tab/>
            </w:r>
            <w:r>
              <w:rPr>
                <w:rStyle w:val="IndexLink"/>
              </w:rPr>
              <w:t>90</w:t>
            </w:r>
          </w:hyperlink>
        </w:p>
        <w:p>
          <w:pPr>
            <w:pStyle w:val="Contents2"/>
            <w:tabs>
              <w:tab w:val="clear" w:pos="8743"/>
              <w:tab w:val="right" w:pos="9026" w:leader="dot"/>
            </w:tabs>
            <w:rPr/>
          </w:pPr>
          <w:hyperlink w:anchor="__RefHeading___Toc6484402_1280447820">
            <w:r>
              <w:rPr>
                <w:webHidden/>
                <w:rStyle w:val="IndexLink"/>
                <w:rtl w:val="true"/>
              </w:rPr>
              <w:t>المناظرة الثانية عشر</w:t>
            </w:r>
            <w:r>
              <w:rPr>
                <w:rStyle w:val="IndexLink"/>
                <w:rtl w:val="true"/>
              </w:rPr>
              <w:t xml:space="preserve">: </w:t>
            </w:r>
            <w:r>
              <w:rPr>
                <w:rStyle w:val="IndexLink"/>
                <w:rtl w:val="true"/>
              </w:rPr>
              <w:t>مناظرة محمد بن أبي بكر مع معاوية</w:t>
            </w:r>
            <w:r>
              <w:rPr>
                <w:rStyle w:val="IndexLink"/>
                <w:rtl w:val="true"/>
              </w:rPr>
              <w:tab/>
            </w:r>
            <w:r>
              <w:rPr>
                <w:rStyle w:val="IndexLink"/>
              </w:rPr>
              <w:t>93</w:t>
            </w:r>
          </w:hyperlink>
        </w:p>
        <w:p>
          <w:pPr>
            <w:pStyle w:val="Contents2"/>
            <w:tabs>
              <w:tab w:val="clear" w:pos="8743"/>
              <w:tab w:val="right" w:pos="9026" w:leader="dot"/>
            </w:tabs>
            <w:rPr/>
          </w:pPr>
          <w:hyperlink w:anchor="__RefHeading___Toc6484404_1280447820">
            <w:r>
              <w:rPr>
                <w:webHidden/>
                <w:rStyle w:val="IndexLink"/>
                <w:rtl w:val="true"/>
              </w:rPr>
              <w:t>المناظرة الثالثة عشرة</w:t>
            </w:r>
            <w:r>
              <w:rPr>
                <w:rStyle w:val="IndexLink"/>
                <w:rtl w:val="true"/>
              </w:rPr>
              <w:t xml:space="preserve">: </w:t>
            </w:r>
            <w:r>
              <w:rPr>
                <w:rStyle w:val="IndexLink"/>
                <w:rtl w:val="true"/>
              </w:rPr>
              <w:t>مناظرة عبد اللّه بن جعفر مع معاوية بن أبي سفيان</w:t>
            </w:r>
            <w:r>
              <w:rPr>
                <w:rStyle w:val="IndexLink"/>
                <w:rtl w:val="true"/>
              </w:rPr>
              <w:tab/>
            </w:r>
            <w:r>
              <w:rPr>
                <w:rStyle w:val="IndexLink"/>
              </w:rPr>
              <w:t>101</w:t>
            </w:r>
          </w:hyperlink>
        </w:p>
        <w:p>
          <w:pPr>
            <w:pStyle w:val="Contents2"/>
            <w:tabs>
              <w:tab w:val="clear" w:pos="8743"/>
              <w:tab w:val="right" w:pos="9026" w:leader="dot"/>
            </w:tabs>
            <w:rPr/>
          </w:pPr>
          <w:hyperlink w:anchor="__RefHeading___Toc6484406_1280447820">
            <w:r>
              <w:rPr>
                <w:webHidden/>
                <w:rStyle w:val="IndexLink"/>
                <w:rtl w:val="true"/>
              </w:rPr>
              <w:t>المناظرة الرابعة عشرة</w:t>
            </w:r>
            <w:r>
              <w:rPr>
                <w:rStyle w:val="IndexLink"/>
                <w:rtl w:val="true"/>
              </w:rPr>
              <w:t xml:space="preserve">: </w:t>
            </w:r>
            <w:r>
              <w:rPr>
                <w:rStyle w:val="IndexLink"/>
                <w:rtl w:val="true"/>
              </w:rPr>
              <w:t>مناظرة قيس بن سعد وابن عباس مع معاوية بن أبي سفيان</w:t>
            </w:r>
            <w:r>
              <w:rPr>
                <w:rStyle w:val="IndexLink"/>
                <w:rtl w:val="true"/>
              </w:rPr>
              <w:tab/>
            </w:r>
            <w:r>
              <w:rPr>
                <w:rStyle w:val="IndexLink"/>
              </w:rPr>
              <w:t>118</w:t>
            </w:r>
          </w:hyperlink>
        </w:p>
        <w:p>
          <w:pPr>
            <w:pStyle w:val="Contents2"/>
            <w:tabs>
              <w:tab w:val="clear" w:pos="8743"/>
              <w:tab w:val="right" w:pos="9026" w:leader="dot"/>
            </w:tabs>
            <w:rPr/>
          </w:pPr>
          <w:hyperlink w:anchor="__RefHeading___Toc6484408_1280447820">
            <w:r>
              <w:rPr>
                <w:webHidden/>
                <w:rStyle w:val="IndexLink"/>
                <w:rtl w:val="true"/>
              </w:rPr>
              <w:t>المناظرة الخامسة عشرة</w:t>
            </w:r>
            <w:r>
              <w:rPr>
                <w:rStyle w:val="IndexLink"/>
                <w:rtl w:val="true"/>
              </w:rPr>
              <w:t xml:space="preserve">: </w:t>
            </w:r>
            <w:r>
              <w:rPr>
                <w:rStyle w:val="IndexLink"/>
                <w:rtl w:val="true"/>
              </w:rPr>
              <w:t>مناظرة أروى بنت الحارث بن عبد المطلب</w:t>
            </w:r>
            <w:r>
              <w:rPr>
                <w:rStyle w:val="IndexLink"/>
                <w:rtl w:val="true"/>
              </w:rPr>
              <w:tab/>
            </w:r>
            <w:r>
              <w:rPr>
                <w:rStyle w:val="IndexLink"/>
              </w:rPr>
              <w:t>128</w:t>
            </w:r>
          </w:hyperlink>
        </w:p>
        <w:p>
          <w:pPr>
            <w:pStyle w:val="Contents2"/>
            <w:tabs>
              <w:tab w:val="clear" w:pos="8743"/>
              <w:tab w:val="right" w:pos="9026" w:leader="dot"/>
            </w:tabs>
            <w:rPr/>
          </w:pPr>
          <w:hyperlink w:anchor="__RefHeading___Toc6484410_1280447820">
            <w:r>
              <w:rPr>
                <w:webHidden/>
                <w:rStyle w:val="IndexLink"/>
                <w:rtl w:val="true"/>
              </w:rPr>
              <w:t>المناظرة السادسة عشرة</w:t>
            </w:r>
            <w:r>
              <w:rPr>
                <w:rStyle w:val="IndexLink"/>
                <w:rtl w:val="true"/>
              </w:rPr>
              <w:t xml:space="preserve">: </w:t>
            </w:r>
            <w:r>
              <w:rPr>
                <w:rStyle w:val="IndexLink"/>
                <w:rtl w:val="true"/>
              </w:rPr>
              <w:t>مناظرة دارمية الحجونية مع معاوية</w:t>
            </w:r>
            <w:r>
              <w:rPr>
                <w:rStyle w:val="IndexLink"/>
                <w:rtl w:val="true"/>
              </w:rPr>
              <w:tab/>
            </w:r>
            <w:r>
              <w:rPr>
                <w:rStyle w:val="IndexLink"/>
              </w:rPr>
              <w:t>133</w:t>
            </w:r>
          </w:hyperlink>
        </w:p>
        <w:p>
          <w:pPr>
            <w:pStyle w:val="Contents2"/>
            <w:tabs>
              <w:tab w:val="clear" w:pos="8743"/>
              <w:tab w:val="right" w:pos="9026" w:leader="dot"/>
            </w:tabs>
            <w:rPr/>
          </w:pPr>
          <w:hyperlink w:anchor="__RefHeading___Toc6484412_1280447820">
            <w:r>
              <w:rPr>
                <w:webHidden/>
                <w:rStyle w:val="IndexLink"/>
                <w:rtl w:val="true"/>
              </w:rPr>
              <w:t>المناظرة السابعة عشرة</w:t>
            </w:r>
            <w:r>
              <w:rPr>
                <w:rStyle w:val="IndexLink"/>
                <w:rtl w:val="true"/>
              </w:rPr>
              <w:t xml:space="preserve">: </w:t>
            </w:r>
            <w:r>
              <w:rPr>
                <w:rStyle w:val="IndexLink"/>
                <w:rtl w:val="true"/>
              </w:rPr>
              <w:t>مناظرة برد الهمداني مع عمرو بن العاص</w:t>
            </w:r>
            <w:r>
              <w:rPr>
                <w:rStyle w:val="IndexLink"/>
                <w:rtl w:val="true"/>
              </w:rPr>
              <w:tab/>
            </w:r>
            <w:r>
              <w:rPr>
                <w:rStyle w:val="IndexLink"/>
              </w:rPr>
              <w:t>136</w:t>
            </w:r>
          </w:hyperlink>
        </w:p>
        <w:p>
          <w:pPr>
            <w:pStyle w:val="Contents2"/>
            <w:tabs>
              <w:tab w:val="clear" w:pos="8743"/>
              <w:tab w:val="right" w:pos="9026" w:leader="dot"/>
            </w:tabs>
            <w:rPr/>
          </w:pPr>
          <w:hyperlink w:anchor="__RefHeading___Toc6484414_1280447820">
            <w:r>
              <w:rPr>
                <w:webHidden/>
                <w:rStyle w:val="IndexLink"/>
                <w:rtl w:val="true"/>
              </w:rPr>
              <w:t>المناظرة الثامنة عشرة</w:t>
            </w:r>
            <w:r>
              <w:rPr>
                <w:rStyle w:val="IndexLink"/>
                <w:rtl w:val="true"/>
              </w:rPr>
              <w:t xml:space="preserve">: </w:t>
            </w:r>
            <w:r>
              <w:rPr>
                <w:rStyle w:val="IndexLink"/>
                <w:rtl w:val="true"/>
              </w:rPr>
              <w:t>مناظرة حرة بنت حليمة السعدية مع الحجاج بن يوسف الثقفي</w:t>
            </w:r>
            <w:r>
              <w:rPr>
                <w:rStyle w:val="IndexLink"/>
                <w:rtl w:val="true"/>
              </w:rPr>
              <w:tab/>
            </w:r>
            <w:r>
              <w:rPr>
                <w:rStyle w:val="IndexLink"/>
              </w:rPr>
              <w:t>138</w:t>
            </w:r>
          </w:hyperlink>
        </w:p>
        <w:p>
          <w:pPr>
            <w:pStyle w:val="Contents2"/>
            <w:tabs>
              <w:tab w:val="clear" w:pos="8743"/>
              <w:tab w:val="right" w:pos="9026" w:leader="dot"/>
            </w:tabs>
            <w:rPr/>
          </w:pPr>
          <w:hyperlink w:anchor="__RefHeading___Toc6484416_1280447820">
            <w:r>
              <w:rPr>
                <w:webHidden/>
                <w:rStyle w:val="IndexLink"/>
                <w:rtl w:val="true"/>
              </w:rPr>
              <w:t>المناظرة التاسعة عشرة</w:t>
            </w:r>
            <w:r>
              <w:rPr>
                <w:rStyle w:val="IndexLink"/>
                <w:rtl w:val="true"/>
              </w:rPr>
              <w:t xml:space="preserve">: </w:t>
            </w:r>
            <w:r>
              <w:rPr>
                <w:rStyle w:val="IndexLink"/>
                <w:rtl w:val="true"/>
              </w:rPr>
              <w:t>مناظرة الحسن البصري مع الحجاج</w:t>
            </w:r>
            <w:r>
              <w:rPr>
                <w:rStyle w:val="IndexLink"/>
                <w:rtl w:val="true"/>
              </w:rPr>
              <w:tab/>
            </w:r>
            <w:r>
              <w:rPr>
                <w:rStyle w:val="IndexLink"/>
              </w:rPr>
              <w:t>143</w:t>
            </w:r>
          </w:hyperlink>
        </w:p>
        <w:p>
          <w:pPr>
            <w:pStyle w:val="Contents2"/>
            <w:tabs>
              <w:tab w:val="clear" w:pos="8743"/>
              <w:tab w:val="right" w:pos="9026" w:leader="dot"/>
            </w:tabs>
            <w:rPr/>
          </w:pPr>
          <w:hyperlink w:anchor="__RefHeading___Toc6484418_1280447820">
            <w:r>
              <w:rPr>
                <w:webHidden/>
                <w:rStyle w:val="IndexLink"/>
                <w:rtl w:val="true"/>
              </w:rPr>
              <w:t>المناظرة العشرون</w:t>
            </w:r>
            <w:r>
              <w:rPr>
                <w:rStyle w:val="IndexLink"/>
                <w:rtl w:val="true"/>
              </w:rPr>
              <w:t xml:space="preserve">: </w:t>
            </w:r>
            <w:r>
              <w:rPr>
                <w:rStyle w:val="IndexLink"/>
                <w:rtl w:val="true"/>
              </w:rPr>
              <w:t>مناظرة أبان بن عياش مع الحسن البصري</w:t>
            </w:r>
            <w:r>
              <w:rPr>
                <w:rStyle w:val="IndexLink"/>
                <w:rtl w:val="true"/>
              </w:rPr>
              <w:tab/>
            </w:r>
            <w:r>
              <w:rPr>
                <w:rStyle w:val="IndexLink"/>
              </w:rPr>
              <w:t>145</w:t>
            </w:r>
          </w:hyperlink>
        </w:p>
        <w:p>
          <w:pPr>
            <w:pStyle w:val="Contents2"/>
            <w:tabs>
              <w:tab w:val="clear" w:pos="8743"/>
              <w:tab w:val="right" w:pos="9026" w:leader="dot"/>
            </w:tabs>
            <w:rPr/>
          </w:pPr>
          <w:hyperlink w:anchor="__RefHeading___Toc6484420_1280447820">
            <w:r>
              <w:rPr>
                <w:webHidden/>
                <w:rStyle w:val="IndexLink"/>
                <w:rtl w:val="true"/>
              </w:rPr>
              <w:t>المناظرة الحادية والعشرون</w:t>
            </w:r>
            <w:r>
              <w:rPr>
                <w:rStyle w:val="IndexLink"/>
                <w:rtl w:val="true"/>
              </w:rPr>
              <w:t xml:space="preserve">: </w:t>
            </w:r>
            <w:r>
              <w:rPr>
                <w:rStyle w:val="IndexLink"/>
                <w:rtl w:val="true"/>
              </w:rPr>
              <w:t>مناظرة رجل من بني هاشم مع عمر بن عبد العزيز الأموي</w:t>
            </w:r>
            <w:r>
              <w:rPr>
                <w:rStyle w:val="IndexLink"/>
                <w:rtl w:val="true"/>
              </w:rPr>
              <w:tab/>
            </w:r>
            <w:r>
              <w:rPr>
                <w:rStyle w:val="IndexLink"/>
              </w:rPr>
              <w:t>147</w:t>
            </w:r>
          </w:hyperlink>
        </w:p>
        <w:p>
          <w:pPr>
            <w:pStyle w:val="Contents2"/>
            <w:tabs>
              <w:tab w:val="clear" w:pos="8743"/>
              <w:tab w:val="right" w:pos="9026" w:leader="dot"/>
            </w:tabs>
            <w:rPr/>
          </w:pPr>
          <w:hyperlink w:anchor="__RefHeading___Toc6484422_1280447820">
            <w:r>
              <w:rPr>
                <w:webHidden/>
                <w:rStyle w:val="IndexLink"/>
                <w:rtl w:val="true"/>
              </w:rPr>
              <w:t>المناظرة الثانية والعشرون</w:t>
            </w:r>
            <w:r>
              <w:rPr>
                <w:rStyle w:val="IndexLink"/>
                <w:rtl w:val="true"/>
              </w:rPr>
              <w:t xml:space="preserve">: </w:t>
            </w:r>
            <w:r>
              <w:rPr>
                <w:rStyle w:val="IndexLink"/>
                <w:rtl w:val="true"/>
              </w:rPr>
              <w:t>مناظرة هشام بن الحكم مع بعض المتكلمين في مجلس الرشيد</w:t>
            </w:r>
            <w:r>
              <w:rPr>
                <w:rStyle w:val="IndexLink"/>
                <w:rtl w:val="true"/>
              </w:rPr>
              <w:tab/>
            </w:r>
            <w:r>
              <w:rPr>
                <w:rStyle w:val="IndexLink"/>
              </w:rPr>
              <w:t>153</w:t>
            </w:r>
          </w:hyperlink>
        </w:p>
        <w:p>
          <w:pPr>
            <w:pStyle w:val="Contents2"/>
            <w:tabs>
              <w:tab w:val="clear" w:pos="8743"/>
              <w:tab w:val="right" w:pos="9026" w:leader="dot"/>
            </w:tabs>
            <w:rPr/>
          </w:pPr>
          <w:hyperlink w:anchor="__RefHeading___Toc6484424_1280447820">
            <w:r>
              <w:rPr>
                <w:webHidden/>
                <w:rStyle w:val="IndexLink"/>
                <w:rtl w:val="true"/>
              </w:rPr>
              <w:t>المناظرة الثالثة والعشرون</w:t>
            </w:r>
            <w:r>
              <w:rPr>
                <w:rStyle w:val="IndexLink"/>
                <w:rtl w:val="true"/>
              </w:rPr>
              <w:t xml:space="preserve">: </w:t>
            </w:r>
            <w:r>
              <w:rPr>
                <w:rStyle w:val="IndexLink"/>
                <w:rtl w:val="true"/>
              </w:rPr>
              <w:t>مناظرة هشام بن الحكم مع يحيى بن خالد البرمكي</w:t>
            </w:r>
            <w:r>
              <w:rPr>
                <w:rStyle w:val="IndexLink"/>
                <w:rtl w:val="true"/>
              </w:rPr>
              <w:tab/>
            </w:r>
            <w:r>
              <w:rPr>
                <w:rStyle w:val="IndexLink"/>
              </w:rPr>
              <w:t>156</w:t>
            </w:r>
          </w:hyperlink>
        </w:p>
        <w:p>
          <w:pPr>
            <w:pStyle w:val="Contents2"/>
            <w:tabs>
              <w:tab w:val="clear" w:pos="8743"/>
              <w:tab w:val="right" w:pos="9026" w:leader="dot"/>
            </w:tabs>
            <w:rPr/>
          </w:pPr>
          <w:hyperlink w:anchor="__RefHeading___Toc6484426_1280447820">
            <w:r>
              <w:rPr>
                <w:webHidden/>
                <w:rStyle w:val="IndexLink"/>
                <w:rtl w:val="true"/>
              </w:rPr>
              <w:t>المناظرة الرابعة والعشرون</w:t>
            </w:r>
            <w:r>
              <w:rPr>
                <w:rStyle w:val="IndexLink"/>
                <w:rtl w:val="true"/>
              </w:rPr>
              <w:t xml:space="preserve">: </w:t>
            </w:r>
            <w:r>
              <w:rPr>
                <w:rStyle w:val="IndexLink"/>
                <w:rtl w:val="true"/>
              </w:rPr>
              <w:t>مناظرة هشام بن الحكم مع بيان وضرار في مجلس يحيى بن خالد</w:t>
            </w:r>
            <w:r>
              <w:rPr>
                <w:rStyle w:val="IndexLink"/>
                <w:rtl w:val="true"/>
              </w:rPr>
              <w:tab/>
            </w:r>
            <w:r>
              <w:rPr>
                <w:rStyle w:val="IndexLink"/>
              </w:rPr>
              <w:t>158</w:t>
            </w:r>
          </w:hyperlink>
        </w:p>
        <w:p>
          <w:pPr>
            <w:pStyle w:val="Contents2"/>
            <w:tabs>
              <w:tab w:val="clear" w:pos="8743"/>
              <w:tab w:val="right" w:pos="9026" w:leader="dot"/>
            </w:tabs>
            <w:rPr/>
          </w:pPr>
          <w:hyperlink w:anchor="__RefHeading___Toc6484428_1280447820">
            <w:r>
              <w:rPr>
                <w:webHidden/>
                <w:rStyle w:val="IndexLink"/>
                <w:rtl w:val="true"/>
              </w:rPr>
              <w:t>المناظرة الخامسة والعشرون</w:t>
            </w:r>
            <w:r>
              <w:rPr>
                <w:rStyle w:val="IndexLink"/>
                <w:rtl w:val="true"/>
              </w:rPr>
              <w:t xml:space="preserve">: </w:t>
            </w:r>
            <w:r>
              <w:rPr>
                <w:rStyle w:val="IndexLink"/>
                <w:rtl w:val="true"/>
              </w:rPr>
              <w:t xml:space="preserve">مناظرة هشام بن الحكم مع عالم شامي بمحضر الصادق </w:t>
            </w:r>
            <w:r>
              <w:rPr>
                <w:rStyle w:val="IndexLink"/>
                <w:rtl w:val="true"/>
              </w:rPr>
              <w:t xml:space="preserve">- </w:t>
            </w:r>
            <w:r>
              <w:rPr>
                <w:rStyle w:val="IndexLink"/>
                <w:rtl w:val="true"/>
              </w:rPr>
              <w:t xml:space="preserve">عليه السلام </w:t>
            </w:r>
            <w:r>
              <w:rPr>
                <w:rStyle w:val="IndexLink"/>
                <w:rtl w:val="true"/>
              </w:rPr>
              <w:t>-</w:t>
              <w:tab/>
            </w:r>
            <w:r>
              <w:rPr>
                <w:rStyle w:val="IndexLink"/>
              </w:rPr>
              <w:t>165</w:t>
            </w:r>
          </w:hyperlink>
        </w:p>
        <w:p>
          <w:pPr>
            <w:pStyle w:val="Contents2"/>
            <w:tabs>
              <w:tab w:val="clear" w:pos="8743"/>
              <w:tab w:val="right" w:pos="9026" w:leader="dot"/>
            </w:tabs>
            <w:rPr/>
          </w:pPr>
          <w:hyperlink w:anchor="__RefHeading___Toc6484430_1280447820">
            <w:r>
              <w:rPr>
                <w:webHidden/>
                <w:rStyle w:val="IndexLink"/>
                <w:rtl w:val="true"/>
              </w:rPr>
              <w:t>المناظرة السادسة والعشرون</w:t>
            </w:r>
            <w:r>
              <w:rPr>
                <w:rStyle w:val="IndexLink"/>
                <w:rtl w:val="true"/>
              </w:rPr>
              <w:t xml:space="preserve">: </w:t>
            </w:r>
            <w:r>
              <w:rPr>
                <w:rStyle w:val="IndexLink"/>
                <w:rtl w:val="true"/>
              </w:rPr>
              <w:t>مناظرة هشام مع عمرو بن عبيد في مسجد البصرة</w:t>
            </w:r>
            <w:r>
              <w:rPr>
                <w:rStyle w:val="IndexLink"/>
                <w:rtl w:val="true"/>
              </w:rPr>
              <w:tab/>
            </w:r>
            <w:r>
              <w:rPr>
                <w:rStyle w:val="IndexLink"/>
              </w:rPr>
              <w:t>171</w:t>
            </w:r>
          </w:hyperlink>
        </w:p>
        <w:p>
          <w:pPr>
            <w:pStyle w:val="Contents2"/>
            <w:tabs>
              <w:tab w:val="clear" w:pos="8743"/>
              <w:tab w:val="right" w:pos="9026" w:leader="dot"/>
            </w:tabs>
            <w:rPr/>
          </w:pPr>
          <w:hyperlink w:anchor="__RefHeading___Toc6484432_1280447820">
            <w:r>
              <w:rPr>
                <w:webHidden/>
                <w:rStyle w:val="IndexLink"/>
                <w:rtl w:val="true"/>
              </w:rPr>
              <w:t>المناظرة السابعة والعشرون</w:t>
            </w:r>
            <w:r>
              <w:rPr>
                <w:rStyle w:val="IndexLink"/>
                <w:rtl w:val="true"/>
              </w:rPr>
              <w:t xml:space="preserve">: </w:t>
            </w:r>
            <w:r>
              <w:rPr>
                <w:rStyle w:val="IndexLink"/>
                <w:rtl w:val="true"/>
              </w:rPr>
              <w:t>مناظرة هشام مع أبي عبيدة المعتزلي</w:t>
            </w:r>
            <w:r>
              <w:rPr>
                <w:rStyle w:val="IndexLink"/>
                <w:rtl w:val="true"/>
              </w:rPr>
              <w:tab/>
            </w:r>
            <w:r>
              <w:rPr>
                <w:rStyle w:val="IndexLink"/>
              </w:rPr>
              <w:t>175</w:t>
            </w:r>
          </w:hyperlink>
        </w:p>
        <w:p>
          <w:pPr>
            <w:pStyle w:val="Contents2"/>
            <w:tabs>
              <w:tab w:val="clear" w:pos="8743"/>
              <w:tab w:val="right" w:pos="9026" w:leader="dot"/>
            </w:tabs>
            <w:rPr/>
          </w:pPr>
          <w:hyperlink w:anchor="__RefHeading___Toc6484434_1280447820">
            <w:r>
              <w:rPr>
                <w:webHidden/>
                <w:rStyle w:val="IndexLink"/>
                <w:rtl w:val="true"/>
              </w:rPr>
              <w:t>المناظرة الثامنة والعشرون</w:t>
            </w:r>
            <w:r>
              <w:rPr>
                <w:rStyle w:val="IndexLink"/>
                <w:rtl w:val="true"/>
              </w:rPr>
              <w:t xml:space="preserve">: </w:t>
            </w:r>
            <w:r>
              <w:rPr>
                <w:rStyle w:val="IndexLink"/>
                <w:rtl w:val="true"/>
              </w:rPr>
              <w:t>مناظرة هشام مع بعض المتكلمين</w:t>
            </w:r>
            <w:r>
              <w:rPr>
                <w:rStyle w:val="IndexLink"/>
                <w:rtl w:val="true"/>
              </w:rPr>
              <w:tab/>
            </w:r>
            <w:r>
              <w:rPr>
                <w:rStyle w:val="IndexLink"/>
              </w:rPr>
              <w:t>177</w:t>
            </w:r>
          </w:hyperlink>
        </w:p>
        <w:p>
          <w:pPr>
            <w:pStyle w:val="Contents2"/>
            <w:tabs>
              <w:tab w:val="clear" w:pos="8743"/>
              <w:tab w:val="right" w:pos="9026" w:leader="dot"/>
            </w:tabs>
            <w:rPr/>
          </w:pPr>
          <w:hyperlink w:anchor="__RefHeading___Toc6484436_1280447820">
            <w:r>
              <w:rPr>
                <w:webHidden/>
                <w:rStyle w:val="IndexLink"/>
                <w:rtl w:val="true"/>
              </w:rPr>
              <w:t>المناظرة التاسعة والعشرون</w:t>
            </w:r>
            <w:r>
              <w:rPr>
                <w:rStyle w:val="IndexLink"/>
                <w:rtl w:val="true"/>
              </w:rPr>
              <w:t xml:space="preserve">: </w:t>
            </w:r>
            <w:r>
              <w:rPr>
                <w:rStyle w:val="IndexLink"/>
                <w:rtl w:val="true"/>
              </w:rPr>
              <w:t>مناظرة هشام بن الحكم مع ضرار بن عمرو الضبي</w:t>
            </w:r>
            <w:r>
              <w:rPr>
                <w:rStyle w:val="IndexLink"/>
                <w:rtl w:val="true"/>
              </w:rPr>
              <w:tab/>
            </w:r>
            <w:r>
              <w:rPr>
                <w:rStyle w:val="IndexLink"/>
              </w:rPr>
              <w:t>178</w:t>
            </w:r>
          </w:hyperlink>
        </w:p>
        <w:p>
          <w:pPr>
            <w:pStyle w:val="Contents2"/>
            <w:tabs>
              <w:tab w:val="clear" w:pos="8743"/>
              <w:tab w:val="right" w:pos="9026" w:leader="dot"/>
            </w:tabs>
            <w:rPr/>
          </w:pPr>
          <w:hyperlink w:anchor="__RefHeading___Toc6484438_1280447820">
            <w:r>
              <w:rPr>
                <w:webHidden/>
                <w:rStyle w:val="IndexLink"/>
                <w:rtl w:val="true"/>
              </w:rPr>
              <w:t>المناظرة الثلاثون</w:t>
            </w:r>
            <w:r>
              <w:rPr>
                <w:rStyle w:val="IndexLink"/>
                <w:rtl w:val="true"/>
              </w:rPr>
              <w:t xml:space="preserve">: </w:t>
            </w:r>
            <w:r>
              <w:rPr>
                <w:rStyle w:val="IndexLink"/>
                <w:rtl w:val="true"/>
              </w:rPr>
              <w:t>أيضا مناظرة هشام مع ضرار</w:t>
            </w:r>
            <w:r>
              <w:rPr>
                <w:rStyle w:val="IndexLink"/>
                <w:rtl w:val="true"/>
              </w:rPr>
              <w:tab/>
            </w:r>
            <w:r>
              <w:rPr>
                <w:rStyle w:val="IndexLink"/>
              </w:rPr>
              <w:t>180</w:t>
            </w:r>
          </w:hyperlink>
        </w:p>
        <w:p>
          <w:pPr>
            <w:pStyle w:val="Contents2"/>
            <w:tabs>
              <w:tab w:val="clear" w:pos="8743"/>
              <w:tab w:val="right" w:pos="9026" w:leader="dot"/>
            </w:tabs>
            <w:rPr/>
          </w:pPr>
          <w:hyperlink w:anchor="__RefHeading___Toc6484440_1280447820">
            <w:r>
              <w:rPr>
                <w:webHidden/>
                <w:rStyle w:val="IndexLink"/>
                <w:rtl w:val="true"/>
              </w:rPr>
              <w:t>المناظرة الحادية والثلاثون</w:t>
            </w:r>
            <w:r>
              <w:rPr>
                <w:rStyle w:val="IndexLink"/>
                <w:rtl w:val="true"/>
              </w:rPr>
              <w:t xml:space="preserve">: </w:t>
            </w:r>
            <w:r>
              <w:rPr>
                <w:rStyle w:val="IndexLink"/>
                <w:rtl w:val="true"/>
              </w:rPr>
              <w:t>مناظرة مؤمن الطاق مع ابن أبي خدرة</w:t>
            </w:r>
            <w:r>
              <w:rPr>
                <w:rStyle w:val="IndexLink"/>
                <w:rtl w:val="true"/>
              </w:rPr>
              <w:tab/>
            </w:r>
            <w:r>
              <w:rPr>
                <w:rStyle w:val="IndexLink"/>
              </w:rPr>
              <w:t>181</w:t>
            </w:r>
          </w:hyperlink>
        </w:p>
        <w:p>
          <w:pPr>
            <w:pStyle w:val="Contents2"/>
            <w:tabs>
              <w:tab w:val="clear" w:pos="8743"/>
              <w:tab w:val="right" w:pos="9026" w:leader="dot"/>
            </w:tabs>
            <w:rPr/>
          </w:pPr>
          <w:hyperlink w:anchor="__RefHeading___Toc6484442_1280447820">
            <w:r>
              <w:rPr>
                <w:webHidden/>
                <w:rStyle w:val="IndexLink"/>
                <w:rtl w:val="true"/>
              </w:rPr>
              <w:t>المناظرة الثانية والثلاثون</w:t>
            </w:r>
            <w:r>
              <w:rPr>
                <w:rStyle w:val="IndexLink"/>
                <w:rtl w:val="true"/>
              </w:rPr>
              <w:t xml:space="preserve">: </w:t>
            </w:r>
            <w:r>
              <w:rPr>
                <w:rStyle w:val="IndexLink"/>
                <w:rtl w:val="true"/>
              </w:rPr>
              <w:t>مناظرة مؤمن الطاق مع أبي حنيفة</w:t>
            </w:r>
            <w:r>
              <w:rPr>
                <w:rStyle w:val="IndexLink"/>
                <w:rtl w:val="true"/>
              </w:rPr>
              <w:tab/>
            </w:r>
            <w:r>
              <w:rPr>
                <w:rStyle w:val="IndexLink"/>
              </w:rPr>
              <w:t>190</w:t>
            </w:r>
          </w:hyperlink>
        </w:p>
        <w:p>
          <w:pPr>
            <w:pStyle w:val="Contents2"/>
            <w:tabs>
              <w:tab w:val="clear" w:pos="8743"/>
              <w:tab w:val="right" w:pos="9026" w:leader="dot"/>
            </w:tabs>
            <w:rPr/>
          </w:pPr>
          <w:hyperlink w:anchor="__RefHeading___Toc6484444_1280447820">
            <w:r>
              <w:rPr>
                <w:webHidden/>
                <w:rStyle w:val="IndexLink"/>
                <w:rtl w:val="true"/>
              </w:rPr>
              <w:t>المناظرة الثالثة الثلاثون</w:t>
            </w:r>
            <w:r>
              <w:rPr>
                <w:rStyle w:val="IndexLink"/>
                <w:rtl w:val="true"/>
              </w:rPr>
              <w:t xml:space="preserve">: </w:t>
            </w:r>
            <w:r>
              <w:rPr>
                <w:rStyle w:val="IndexLink"/>
                <w:rtl w:val="true"/>
              </w:rPr>
              <w:t>مناظرة فضال بن الحسن مع أبي حنيفة</w:t>
            </w:r>
            <w:r>
              <w:rPr>
                <w:rStyle w:val="IndexLink"/>
                <w:rtl w:val="true"/>
              </w:rPr>
              <w:tab/>
            </w:r>
            <w:r>
              <w:rPr>
                <w:rStyle w:val="IndexLink"/>
              </w:rPr>
              <w:t>191</w:t>
            </w:r>
          </w:hyperlink>
        </w:p>
        <w:p>
          <w:pPr>
            <w:pStyle w:val="Contents2"/>
            <w:tabs>
              <w:tab w:val="clear" w:pos="8743"/>
              <w:tab w:val="right" w:pos="9026" w:leader="dot"/>
            </w:tabs>
            <w:rPr/>
          </w:pPr>
          <w:hyperlink w:anchor="__RefHeading___Toc6484446_1280447820">
            <w:r>
              <w:rPr>
                <w:webHidden/>
                <w:rStyle w:val="IndexLink"/>
                <w:rtl w:val="true"/>
              </w:rPr>
              <w:t>المناظرة الرابعة والثلاثون</w:t>
            </w:r>
            <w:r>
              <w:rPr>
                <w:rStyle w:val="IndexLink"/>
                <w:rtl w:val="true"/>
              </w:rPr>
              <w:t xml:space="preserve">: </w:t>
            </w:r>
            <w:r>
              <w:rPr>
                <w:rStyle w:val="IndexLink"/>
                <w:rtl w:val="true"/>
              </w:rPr>
              <w:t>مناظرة رجل مع أبي الهذيل العلاف</w:t>
            </w:r>
            <w:r>
              <w:rPr>
                <w:rStyle w:val="IndexLink"/>
                <w:rtl w:val="true"/>
              </w:rPr>
              <w:tab/>
            </w:r>
            <w:r>
              <w:rPr>
                <w:rStyle w:val="IndexLink"/>
              </w:rPr>
              <w:t>194</w:t>
            </w:r>
          </w:hyperlink>
        </w:p>
        <w:p>
          <w:pPr>
            <w:pStyle w:val="Contents2"/>
            <w:tabs>
              <w:tab w:val="clear" w:pos="8743"/>
              <w:tab w:val="right" w:pos="9026" w:leader="dot"/>
            </w:tabs>
            <w:rPr/>
          </w:pPr>
          <w:hyperlink w:anchor="__RefHeading___Toc6484448_1280447820">
            <w:r>
              <w:rPr>
                <w:webHidden/>
                <w:rStyle w:val="IndexLink"/>
                <w:rtl w:val="true"/>
              </w:rPr>
              <w:t>المناظرة الخامسة والثلاثون</w:t>
            </w:r>
            <w:r>
              <w:rPr>
                <w:rStyle w:val="IndexLink"/>
                <w:rtl w:val="true"/>
              </w:rPr>
              <w:t xml:space="preserve">: </w:t>
            </w:r>
            <w:r>
              <w:rPr>
                <w:rStyle w:val="IndexLink"/>
                <w:rtl w:val="true"/>
              </w:rPr>
              <w:t>مناظرة الهيثم بن حبيب الصيرفي مع ابي حنيفه</w:t>
            </w:r>
            <w:r>
              <w:rPr>
                <w:rStyle w:val="IndexLink"/>
                <w:rtl w:val="true"/>
              </w:rPr>
              <w:tab/>
            </w:r>
            <w:r>
              <w:rPr>
                <w:rStyle w:val="IndexLink"/>
              </w:rPr>
              <w:t>202</w:t>
            </w:r>
          </w:hyperlink>
        </w:p>
        <w:p>
          <w:pPr>
            <w:pStyle w:val="Contents2"/>
            <w:tabs>
              <w:tab w:val="clear" w:pos="8743"/>
              <w:tab w:val="right" w:pos="9026" w:leader="dot"/>
            </w:tabs>
            <w:rPr/>
          </w:pPr>
          <w:hyperlink w:anchor="__RefHeading___Toc6484450_1280447820">
            <w:r>
              <w:rPr>
                <w:webHidden/>
                <w:rStyle w:val="IndexLink"/>
                <w:rtl w:val="true"/>
              </w:rPr>
              <w:t>المناظرة السادسة والثلاثون</w:t>
            </w:r>
            <w:r>
              <w:rPr>
                <w:rStyle w:val="IndexLink"/>
                <w:rtl w:val="true"/>
              </w:rPr>
              <w:t xml:space="preserve">: </w:t>
            </w:r>
            <w:r>
              <w:rPr>
                <w:rStyle w:val="IndexLink"/>
                <w:rtl w:val="true"/>
              </w:rPr>
              <w:t>مناظرة أبي الحسن علي بن ميثم مع ضرار</w:t>
            </w:r>
            <w:r>
              <w:rPr>
                <w:rStyle w:val="IndexLink"/>
                <w:rtl w:val="true"/>
              </w:rPr>
              <w:tab/>
            </w:r>
            <w:r>
              <w:rPr>
                <w:rStyle w:val="IndexLink"/>
              </w:rPr>
              <w:t>204</w:t>
            </w:r>
          </w:hyperlink>
        </w:p>
        <w:p>
          <w:pPr>
            <w:pStyle w:val="Contents2"/>
            <w:tabs>
              <w:tab w:val="clear" w:pos="8743"/>
              <w:tab w:val="right" w:pos="9026" w:leader="dot"/>
            </w:tabs>
            <w:rPr/>
          </w:pPr>
          <w:hyperlink w:anchor="__RefHeading___Toc6484452_1280447820">
            <w:r>
              <w:rPr>
                <w:webHidden/>
                <w:rStyle w:val="IndexLink"/>
                <w:rtl w:val="true"/>
              </w:rPr>
              <w:t>المناظرة السابعة والثلاثون</w:t>
            </w:r>
            <w:r>
              <w:rPr>
                <w:rStyle w:val="IndexLink"/>
                <w:rtl w:val="true"/>
              </w:rPr>
              <w:t xml:space="preserve">: </w:t>
            </w:r>
            <w:r>
              <w:rPr>
                <w:rStyle w:val="IndexLink"/>
                <w:rtl w:val="true"/>
              </w:rPr>
              <w:t>مناظرة علي بن ميثم مع بعضهم</w:t>
            </w:r>
            <w:r>
              <w:rPr>
                <w:rStyle w:val="IndexLink"/>
                <w:rtl w:val="true"/>
              </w:rPr>
              <w:tab/>
            </w:r>
            <w:r>
              <w:rPr>
                <w:rStyle w:val="IndexLink"/>
              </w:rPr>
              <w:t>206</w:t>
            </w:r>
          </w:hyperlink>
        </w:p>
        <w:p>
          <w:pPr>
            <w:pStyle w:val="Contents2"/>
            <w:tabs>
              <w:tab w:val="clear" w:pos="8743"/>
              <w:tab w:val="right" w:pos="9026" w:leader="dot"/>
            </w:tabs>
            <w:rPr/>
          </w:pPr>
          <w:hyperlink w:anchor="__RefHeading___Toc6484454_1280447820">
            <w:r>
              <w:rPr>
                <w:webHidden/>
                <w:rStyle w:val="IndexLink"/>
                <w:rtl w:val="true"/>
              </w:rPr>
              <w:t>المناظرة الثامنة والثلاثون</w:t>
            </w:r>
            <w:r>
              <w:rPr>
                <w:rStyle w:val="IndexLink"/>
                <w:rtl w:val="true"/>
              </w:rPr>
              <w:t xml:space="preserve">: </w:t>
            </w:r>
            <w:r>
              <w:rPr>
                <w:rStyle w:val="IndexLink"/>
                <w:rtl w:val="true"/>
              </w:rPr>
              <w:t>مناظرة أبي الحسن علي بن ميثم مع بعضهم</w:t>
            </w:r>
            <w:r>
              <w:rPr>
                <w:rStyle w:val="IndexLink"/>
                <w:rtl w:val="true"/>
              </w:rPr>
              <w:tab/>
            </w:r>
            <w:r>
              <w:rPr>
                <w:rStyle w:val="IndexLink"/>
              </w:rPr>
              <w:t>208</w:t>
            </w:r>
          </w:hyperlink>
        </w:p>
        <w:p>
          <w:pPr>
            <w:pStyle w:val="Contents2"/>
            <w:tabs>
              <w:tab w:val="clear" w:pos="8743"/>
              <w:tab w:val="right" w:pos="9026" w:leader="dot"/>
            </w:tabs>
            <w:rPr/>
          </w:pPr>
          <w:hyperlink w:anchor="__RefHeading___Toc6484456_1280447820">
            <w:r>
              <w:rPr>
                <w:webHidden/>
                <w:rStyle w:val="IndexLink"/>
                <w:rtl w:val="true"/>
              </w:rPr>
              <w:t>المناظرة التاسعة والثلاثون</w:t>
            </w:r>
            <w:r>
              <w:rPr>
                <w:rStyle w:val="IndexLink"/>
                <w:rtl w:val="true"/>
              </w:rPr>
              <w:t xml:space="preserve">: </w:t>
            </w:r>
            <w:r>
              <w:rPr>
                <w:rStyle w:val="IndexLink"/>
                <w:rtl w:val="true"/>
              </w:rPr>
              <w:t>مناظرة المأمون مع الفقهاء</w:t>
            </w:r>
            <w:r>
              <w:rPr>
                <w:rStyle w:val="IndexLink"/>
                <w:rtl w:val="true"/>
              </w:rPr>
              <w:tab/>
            </w:r>
            <w:r>
              <w:rPr>
                <w:rStyle w:val="IndexLink"/>
              </w:rPr>
              <w:t>213</w:t>
            </w:r>
          </w:hyperlink>
        </w:p>
        <w:p>
          <w:pPr>
            <w:pStyle w:val="Contents2"/>
            <w:tabs>
              <w:tab w:val="clear" w:pos="8743"/>
              <w:tab w:val="right" w:pos="9026" w:leader="dot"/>
            </w:tabs>
            <w:rPr/>
          </w:pPr>
          <w:hyperlink w:anchor="__RefHeading___Toc6484458_1280447820">
            <w:r>
              <w:rPr>
                <w:webHidden/>
                <w:rStyle w:val="IndexLink"/>
                <w:rtl w:val="true"/>
              </w:rPr>
              <w:t>المناظرة الاربعون</w:t>
            </w:r>
            <w:r>
              <w:rPr>
                <w:rStyle w:val="IndexLink"/>
                <w:rtl w:val="true"/>
              </w:rPr>
              <w:t xml:space="preserve">: </w:t>
            </w:r>
            <w:r>
              <w:rPr>
                <w:rStyle w:val="IndexLink"/>
                <w:rtl w:val="true"/>
              </w:rPr>
              <w:t>مناظرة المأمون مع علماء العامة</w:t>
            </w:r>
            <w:r>
              <w:rPr>
                <w:rStyle w:val="IndexLink"/>
                <w:rtl w:val="true"/>
              </w:rPr>
              <w:tab/>
            </w:r>
            <w:r>
              <w:rPr>
                <w:rStyle w:val="IndexLink"/>
              </w:rPr>
              <w:t>234</w:t>
            </w:r>
          </w:hyperlink>
        </w:p>
        <w:p>
          <w:pPr>
            <w:pStyle w:val="Contents2"/>
            <w:tabs>
              <w:tab w:val="clear" w:pos="8743"/>
              <w:tab w:val="right" w:pos="9026" w:leader="dot"/>
            </w:tabs>
            <w:rPr/>
          </w:pPr>
          <w:hyperlink w:anchor="__RefHeading___Toc6484460_1280447820">
            <w:r>
              <w:rPr>
                <w:webHidden/>
                <w:rStyle w:val="IndexLink"/>
                <w:rtl w:val="true"/>
              </w:rPr>
              <w:t>المناظرة الحادية والأربعون</w:t>
            </w:r>
            <w:r>
              <w:rPr>
                <w:rStyle w:val="IndexLink"/>
                <w:rtl w:val="true"/>
              </w:rPr>
              <w:t xml:space="preserve">: </w:t>
            </w:r>
            <w:r>
              <w:rPr>
                <w:rStyle w:val="IndexLink"/>
                <w:rtl w:val="true"/>
              </w:rPr>
              <w:t>مناظرة ابن شاذان النيسابوري مع بعضهم</w:t>
            </w:r>
            <w:r>
              <w:rPr>
                <w:rStyle w:val="IndexLink"/>
                <w:rtl w:val="true"/>
              </w:rPr>
              <w:tab/>
            </w:r>
            <w:r>
              <w:rPr>
                <w:rStyle w:val="IndexLink"/>
              </w:rPr>
              <w:t>265</w:t>
            </w:r>
          </w:hyperlink>
        </w:p>
        <w:p>
          <w:pPr>
            <w:pStyle w:val="Contents2"/>
            <w:tabs>
              <w:tab w:val="clear" w:pos="8743"/>
              <w:tab w:val="right" w:pos="9026" w:leader="dot"/>
            </w:tabs>
            <w:rPr/>
          </w:pPr>
          <w:hyperlink w:anchor="__RefHeading___Toc6484462_1280447820">
            <w:r>
              <w:rPr>
                <w:webHidden/>
                <w:rStyle w:val="IndexLink"/>
                <w:rtl w:val="true"/>
              </w:rPr>
              <w:t>المناظرة الثانية والأربعون</w:t>
            </w:r>
            <w:r>
              <w:rPr>
                <w:rStyle w:val="IndexLink"/>
                <w:rtl w:val="true"/>
              </w:rPr>
              <w:t xml:space="preserve">: </w:t>
            </w:r>
            <w:r>
              <w:rPr>
                <w:rStyle w:val="IndexLink"/>
                <w:rtl w:val="true"/>
              </w:rPr>
              <w:t xml:space="preserve">مناظرة الشيخ الصدوق </w:t>
            </w:r>
            <w:r>
              <w:rPr>
                <w:rStyle w:val="IndexLink"/>
                <w:rtl w:val="true"/>
              </w:rPr>
              <w:t>(</w:t>
            </w:r>
            <w:r>
              <w:rPr>
                <w:rStyle w:val="IndexLink"/>
                <w:rtl w:val="true"/>
              </w:rPr>
              <w:t>رحمه اللّه</w:t>
            </w:r>
            <w:r>
              <w:rPr>
                <w:rStyle w:val="IndexLink"/>
                <w:rtl w:val="true"/>
              </w:rPr>
              <w:t xml:space="preserve">) </w:t>
            </w:r>
            <w:r>
              <w:rPr>
                <w:rStyle w:val="IndexLink"/>
                <w:rtl w:val="true"/>
              </w:rPr>
              <w:t>مع الملك ركن الدولة بن بابويه</w:t>
            </w:r>
            <w:r>
              <w:rPr>
                <w:rStyle w:val="IndexLink"/>
                <w:rtl w:val="true"/>
              </w:rPr>
              <w:tab/>
            </w:r>
            <w:r>
              <w:rPr>
                <w:rStyle w:val="IndexLink"/>
              </w:rPr>
              <w:t>269</w:t>
            </w:r>
          </w:hyperlink>
        </w:p>
        <w:p>
          <w:pPr>
            <w:pStyle w:val="Contents2"/>
            <w:tabs>
              <w:tab w:val="clear" w:pos="8743"/>
              <w:tab w:val="right" w:pos="9026" w:leader="dot"/>
            </w:tabs>
            <w:rPr/>
          </w:pPr>
          <w:hyperlink w:anchor="__RefHeading___Toc6484464_1280447820">
            <w:r>
              <w:rPr>
                <w:webHidden/>
                <w:rStyle w:val="IndexLink"/>
                <w:rtl w:val="true"/>
              </w:rPr>
              <w:t>المناظرة الثالثة والاربعون</w:t>
            </w:r>
            <w:r>
              <w:rPr>
                <w:rStyle w:val="IndexLink"/>
                <w:rtl w:val="true"/>
              </w:rPr>
              <w:t xml:space="preserve">: </w:t>
            </w:r>
            <w:r>
              <w:rPr>
                <w:rStyle w:val="IndexLink"/>
                <w:rtl w:val="true"/>
              </w:rPr>
              <w:t>مناظرة المفيد مع عمر في المنام</w:t>
            </w:r>
            <w:r>
              <w:rPr>
                <w:rStyle w:val="IndexLink"/>
                <w:rtl w:val="true"/>
              </w:rPr>
              <w:tab/>
            </w:r>
            <w:r>
              <w:rPr>
                <w:rStyle w:val="IndexLink"/>
              </w:rPr>
              <w:t>282</w:t>
            </w:r>
          </w:hyperlink>
        </w:p>
        <w:p>
          <w:pPr>
            <w:pStyle w:val="Contents2"/>
            <w:tabs>
              <w:tab w:val="clear" w:pos="8743"/>
              <w:tab w:val="right" w:pos="9026" w:leader="dot"/>
            </w:tabs>
            <w:rPr/>
          </w:pPr>
          <w:hyperlink w:anchor="__RefHeading___Toc6484466_1280447820">
            <w:r>
              <w:rPr>
                <w:webHidden/>
                <w:rStyle w:val="IndexLink"/>
                <w:rtl w:val="true"/>
              </w:rPr>
              <w:t>المناظرة الرابعة والأربعون</w:t>
            </w:r>
            <w:r>
              <w:rPr>
                <w:rStyle w:val="IndexLink"/>
                <w:rtl w:val="true"/>
              </w:rPr>
              <w:t xml:space="preserve">: </w:t>
            </w:r>
            <w:r>
              <w:rPr>
                <w:rStyle w:val="IndexLink"/>
                <w:rtl w:val="true"/>
              </w:rPr>
              <w:t xml:space="preserve">مناظرة الشيخ المفيد </w:t>
            </w:r>
            <w:r>
              <w:rPr>
                <w:rStyle w:val="IndexLink"/>
                <w:rtl w:val="true"/>
              </w:rPr>
              <w:t>(</w:t>
            </w:r>
            <w:r>
              <w:rPr>
                <w:rStyle w:val="IndexLink"/>
                <w:rtl w:val="true"/>
              </w:rPr>
              <w:t>رحمه اللّه</w:t>
            </w:r>
            <w:r>
              <w:rPr>
                <w:rStyle w:val="IndexLink"/>
                <w:rtl w:val="true"/>
              </w:rPr>
              <w:t xml:space="preserve">) </w:t>
            </w:r>
            <w:r>
              <w:rPr>
                <w:rStyle w:val="IndexLink"/>
                <w:rtl w:val="true"/>
              </w:rPr>
              <w:t>مع القاضي أبي بكر بن سيّار</w:t>
            </w:r>
            <w:r>
              <w:rPr>
                <w:rStyle w:val="IndexLink"/>
                <w:rtl w:val="true"/>
              </w:rPr>
              <w:tab/>
            </w:r>
            <w:r>
              <w:rPr>
                <w:rStyle w:val="IndexLink"/>
              </w:rPr>
              <w:t>287</w:t>
            </w:r>
          </w:hyperlink>
        </w:p>
        <w:p>
          <w:pPr>
            <w:pStyle w:val="Contents2"/>
            <w:tabs>
              <w:tab w:val="clear" w:pos="8743"/>
              <w:tab w:val="right" w:pos="9026" w:leader="dot"/>
            </w:tabs>
            <w:rPr/>
          </w:pPr>
          <w:hyperlink w:anchor="__RefHeading___Toc6484468_1280447820">
            <w:r>
              <w:rPr>
                <w:webHidden/>
                <w:rStyle w:val="IndexLink"/>
                <w:rtl w:val="true"/>
              </w:rPr>
              <w:t>المناظرة الخامسة والأربعون</w:t>
            </w:r>
            <w:r>
              <w:rPr>
                <w:rStyle w:val="IndexLink"/>
                <w:rtl w:val="true"/>
              </w:rPr>
              <w:t xml:space="preserve">: </w:t>
            </w:r>
            <w:r>
              <w:rPr>
                <w:rStyle w:val="IndexLink"/>
                <w:rtl w:val="true"/>
              </w:rPr>
              <w:t>مناظرة الشيخ المفيد مع الكتبي ورجل من المعتزلة</w:t>
            </w:r>
            <w:r>
              <w:rPr>
                <w:rStyle w:val="IndexLink"/>
                <w:rtl w:val="true"/>
              </w:rPr>
              <w:tab/>
            </w:r>
            <w:r>
              <w:rPr>
                <w:rStyle w:val="IndexLink"/>
              </w:rPr>
              <w:t>292</w:t>
            </w:r>
          </w:hyperlink>
        </w:p>
        <w:p>
          <w:pPr>
            <w:pStyle w:val="Contents2"/>
            <w:tabs>
              <w:tab w:val="clear" w:pos="8743"/>
              <w:tab w:val="right" w:pos="9026" w:leader="dot"/>
            </w:tabs>
            <w:rPr/>
          </w:pPr>
          <w:hyperlink w:anchor="__RefHeading___Toc6484470_1280447820">
            <w:r>
              <w:rPr>
                <w:webHidden/>
                <w:rStyle w:val="IndexLink"/>
                <w:rtl w:val="true"/>
              </w:rPr>
              <w:t>المناظرة السادسة والأربعون</w:t>
            </w:r>
            <w:r>
              <w:rPr>
                <w:rStyle w:val="IndexLink"/>
                <w:rtl w:val="true"/>
              </w:rPr>
              <w:t xml:space="preserve">: </w:t>
            </w:r>
            <w:r>
              <w:rPr>
                <w:rStyle w:val="IndexLink"/>
                <w:rtl w:val="true"/>
              </w:rPr>
              <w:t>مناظرة الشيخ المفيد مع رجل من أصحاب الحديث</w:t>
            </w:r>
            <w:r>
              <w:rPr>
                <w:rStyle w:val="IndexLink"/>
                <w:rtl w:val="true"/>
              </w:rPr>
              <w:tab/>
            </w:r>
            <w:r>
              <w:rPr>
                <w:rStyle w:val="IndexLink"/>
              </w:rPr>
              <w:t>294</w:t>
            </w:r>
          </w:hyperlink>
        </w:p>
        <w:p>
          <w:pPr>
            <w:pStyle w:val="Contents2"/>
            <w:tabs>
              <w:tab w:val="clear" w:pos="8743"/>
              <w:tab w:val="right" w:pos="9026" w:leader="dot"/>
            </w:tabs>
            <w:rPr/>
          </w:pPr>
          <w:hyperlink w:anchor="__RefHeading___Toc6484472_1280447820">
            <w:r>
              <w:rPr>
                <w:webHidden/>
                <w:rStyle w:val="IndexLink"/>
                <w:rtl w:val="true"/>
              </w:rPr>
              <w:t>المناظرة السابعة والأربعون</w:t>
            </w:r>
            <w:r>
              <w:rPr>
                <w:rStyle w:val="IndexLink"/>
                <w:rtl w:val="true"/>
              </w:rPr>
              <w:t xml:space="preserve">: </w:t>
            </w:r>
            <w:r>
              <w:rPr>
                <w:rStyle w:val="IndexLink"/>
                <w:rtl w:val="true"/>
              </w:rPr>
              <w:t xml:space="preserve">مناظرة الشيخ المفيد </w:t>
            </w:r>
            <w:r>
              <w:rPr>
                <w:rStyle w:val="IndexLink"/>
                <w:rtl w:val="true"/>
              </w:rPr>
              <w:t>(</w:t>
            </w:r>
            <w:r>
              <w:rPr>
                <w:rStyle w:val="IndexLink"/>
                <w:rtl w:val="true"/>
              </w:rPr>
              <w:t>رحمه اللّه</w:t>
            </w:r>
            <w:r>
              <w:rPr>
                <w:rStyle w:val="IndexLink"/>
                <w:rtl w:val="true"/>
              </w:rPr>
              <w:t xml:space="preserve">) </w:t>
            </w:r>
            <w:r>
              <w:rPr>
                <w:rStyle w:val="IndexLink"/>
                <w:rtl w:val="true"/>
              </w:rPr>
              <w:t>مع بعضهم</w:t>
            </w:r>
            <w:r>
              <w:rPr>
                <w:rStyle w:val="IndexLink"/>
                <w:rtl w:val="true"/>
              </w:rPr>
              <w:tab/>
            </w:r>
            <w:r>
              <w:rPr>
                <w:rStyle w:val="IndexLink"/>
              </w:rPr>
              <w:t>298</w:t>
            </w:r>
          </w:hyperlink>
        </w:p>
        <w:p>
          <w:pPr>
            <w:pStyle w:val="Contents2"/>
            <w:tabs>
              <w:tab w:val="clear" w:pos="8743"/>
              <w:tab w:val="right" w:pos="9026" w:leader="dot"/>
            </w:tabs>
            <w:rPr/>
          </w:pPr>
          <w:hyperlink w:anchor="__RefHeading___Toc6484474_1280447820">
            <w:r>
              <w:rPr>
                <w:webHidden/>
                <w:rStyle w:val="IndexLink"/>
                <w:rtl w:val="true"/>
              </w:rPr>
              <w:t>المناظرة الثامنة والأربعون</w:t>
            </w:r>
            <w:r>
              <w:rPr>
                <w:rStyle w:val="IndexLink"/>
                <w:rtl w:val="true"/>
              </w:rPr>
              <w:t xml:space="preserve">: </w:t>
            </w:r>
            <w:r>
              <w:rPr>
                <w:rStyle w:val="IndexLink"/>
                <w:rtl w:val="true"/>
              </w:rPr>
              <w:t>مناظرة الشيخ المفيد مع أبي بكر بن صراما</w:t>
            </w:r>
            <w:r>
              <w:rPr>
                <w:rStyle w:val="IndexLink"/>
                <w:rtl w:val="true"/>
              </w:rPr>
              <w:tab/>
            </w:r>
            <w:r>
              <w:rPr>
                <w:rStyle w:val="IndexLink"/>
              </w:rPr>
              <w:t>306</w:t>
            </w:r>
          </w:hyperlink>
        </w:p>
        <w:p>
          <w:pPr>
            <w:pStyle w:val="Contents2"/>
            <w:tabs>
              <w:tab w:val="clear" w:pos="8743"/>
              <w:tab w:val="right" w:pos="9026" w:leader="dot"/>
            </w:tabs>
            <w:rPr/>
          </w:pPr>
          <w:hyperlink w:anchor="__RefHeading___Toc6484476_1280447820">
            <w:r>
              <w:rPr>
                <w:webHidden/>
                <w:rStyle w:val="IndexLink"/>
                <w:rtl w:val="true"/>
              </w:rPr>
              <w:t>المناظرة التاسعة والأربعون</w:t>
            </w:r>
            <w:r>
              <w:rPr>
                <w:rStyle w:val="IndexLink"/>
                <w:rtl w:val="true"/>
              </w:rPr>
              <w:t xml:space="preserve">: </w:t>
            </w:r>
            <w:r>
              <w:rPr>
                <w:rStyle w:val="IndexLink"/>
                <w:rtl w:val="true"/>
              </w:rPr>
              <w:t>مناظرة الشيخ المفيد مع بعضهم ردا على الحشوية والمعتزلة</w:t>
            </w:r>
            <w:r>
              <w:rPr>
                <w:rStyle w:val="IndexLink"/>
                <w:rtl w:val="true"/>
              </w:rPr>
              <w:tab/>
            </w:r>
            <w:r>
              <w:rPr>
                <w:rStyle w:val="IndexLink"/>
              </w:rPr>
              <w:t>311</w:t>
            </w:r>
          </w:hyperlink>
        </w:p>
        <w:p>
          <w:pPr>
            <w:pStyle w:val="Contents2"/>
            <w:tabs>
              <w:tab w:val="clear" w:pos="8743"/>
              <w:tab w:val="right" w:pos="9026" w:leader="dot"/>
            </w:tabs>
            <w:rPr/>
          </w:pPr>
          <w:hyperlink w:anchor="__RefHeading___Toc6484478_1280447820">
            <w:r>
              <w:rPr>
                <w:webHidden/>
                <w:rStyle w:val="IndexLink"/>
                <w:rtl w:val="true"/>
              </w:rPr>
              <w:t>المناظرة الخمسون</w:t>
            </w:r>
            <w:r>
              <w:rPr>
                <w:rStyle w:val="IndexLink"/>
                <w:rtl w:val="true"/>
              </w:rPr>
              <w:t xml:space="preserve">: </w:t>
            </w:r>
            <w:r>
              <w:rPr>
                <w:rStyle w:val="IndexLink"/>
                <w:rtl w:val="true"/>
              </w:rPr>
              <w:t xml:space="preserve">مناظرة المفيد </w:t>
            </w:r>
            <w:r>
              <w:rPr>
                <w:rStyle w:val="IndexLink"/>
                <w:rtl w:val="true"/>
              </w:rPr>
              <w:t>(</w:t>
            </w:r>
            <w:r>
              <w:rPr>
                <w:rStyle w:val="IndexLink"/>
                <w:rtl w:val="true"/>
              </w:rPr>
              <w:t>رحمه اللّه</w:t>
            </w:r>
            <w:r>
              <w:rPr>
                <w:rStyle w:val="IndexLink"/>
                <w:rtl w:val="true"/>
              </w:rPr>
              <w:t xml:space="preserve">) </w:t>
            </w:r>
            <w:r>
              <w:rPr>
                <w:rStyle w:val="IndexLink"/>
                <w:rtl w:val="true"/>
              </w:rPr>
              <w:t>مع شيخ من المعتزلة</w:t>
            </w:r>
            <w:r>
              <w:rPr>
                <w:rStyle w:val="IndexLink"/>
                <w:rtl w:val="true"/>
              </w:rPr>
              <w:tab/>
            </w:r>
            <w:r>
              <w:rPr>
                <w:rStyle w:val="IndexLink"/>
              </w:rPr>
              <w:t>316</w:t>
            </w:r>
          </w:hyperlink>
        </w:p>
        <w:p>
          <w:pPr>
            <w:pStyle w:val="Contents2"/>
            <w:tabs>
              <w:tab w:val="clear" w:pos="8743"/>
              <w:tab w:val="right" w:pos="9026" w:leader="dot"/>
            </w:tabs>
            <w:rPr/>
          </w:pPr>
          <w:hyperlink w:anchor="__RefHeading___Toc6484480_1280447820">
            <w:r>
              <w:rPr>
                <w:webHidden/>
                <w:rStyle w:val="IndexLink"/>
                <w:rtl w:val="true"/>
              </w:rPr>
              <w:t>المناظرة الحادية والخمسون</w:t>
            </w:r>
            <w:r>
              <w:rPr>
                <w:rStyle w:val="IndexLink"/>
                <w:rtl w:val="true"/>
              </w:rPr>
              <w:t xml:space="preserve">: </w:t>
            </w:r>
            <w:r>
              <w:rPr>
                <w:rStyle w:val="IndexLink"/>
                <w:rtl w:val="true"/>
              </w:rPr>
              <w:t xml:space="preserve">مناظرة الشيخ المفيد </w:t>
            </w:r>
            <w:r>
              <w:rPr>
                <w:rStyle w:val="IndexLink"/>
                <w:rtl w:val="true"/>
              </w:rPr>
              <w:t>(</w:t>
            </w:r>
            <w:r>
              <w:rPr>
                <w:rStyle w:val="IndexLink"/>
                <w:rtl w:val="true"/>
              </w:rPr>
              <w:t>رحمه اللّه</w:t>
            </w:r>
            <w:r>
              <w:rPr>
                <w:rStyle w:val="IndexLink"/>
                <w:rtl w:val="true"/>
              </w:rPr>
              <w:t xml:space="preserve">) </w:t>
            </w:r>
            <w:r>
              <w:rPr>
                <w:rStyle w:val="IndexLink"/>
                <w:rtl w:val="true"/>
              </w:rPr>
              <w:t>مع الرماني</w:t>
            </w:r>
            <w:r>
              <w:rPr>
                <w:rStyle w:val="IndexLink"/>
                <w:rtl w:val="true"/>
              </w:rPr>
              <w:tab/>
            </w:r>
            <w:r>
              <w:rPr>
                <w:rStyle w:val="IndexLink"/>
              </w:rPr>
              <w:t>319</w:t>
            </w:r>
          </w:hyperlink>
        </w:p>
        <w:p>
          <w:pPr>
            <w:pStyle w:val="Contents2"/>
            <w:tabs>
              <w:tab w:val="clear" w:pos="8743"/>
              <w:tab w:val="right" w:pos="9026" w:leader="dot"/>
            </w:tabs>
            <w:rPr/>
          </w:pPr>
          <w:hyperlink w:anchor="__RefHeading___Toc6484482_1280447820">
            <w:r>
              <w:rPr>
                <w:webHidden/>
                <w:rStyle w:val="IndexLink"/>
                <w:rtl w:val="true"/>
              </w:rPr>
              <w:t>المناظرة الثانية والخمسون</w:t>
            </w:r>
            <w:r>
              <w:rPr>
                <w:rStyle w:val="IndexLink"/>
                <w:rtl w:val="true"/>
              </w:rPr>
              <w:t xml:space="preserve">: </w:t>
            </w:r>
            <w:r>
              <w:rPr>
                <w:rStyle w:val="IndexLink"/>
                <w:rtl w:val="true"/>
              </w:rPr>
              <w:t xml:space="preserve">مناظرة الشيخ المفيد </w:t>
            </w:r>
            <w:r>
              <w:rPr>
                <w:rStyle w:val="IndexLink"/>
                <w:rtl w:val="true"/>
              </w:rPr>
              <w:t>(</w:t>
            </w:r>
            <w:r>
              <w:rPr>
                <w:rStyle w:val="IndexLink"/>
                <w:rtl w:val="true"/>
              </w:rPr>
              <w:t>رحمه اللّه</w:t>
            </w:r>
            <w:r>
              <w:rPr>
                <w:rStyle w:val="IndexLink"/>
                <w:rtl w:val="true"/>
              </w:rPr>
              <w:t xml:space="preserve">) </w:t>
            </w:r>
            <w:r>
              <w:rPr>
                <w:rStyle w:val="IndexLink"/>
                <w:rtl w:val="true"/>
              </w:rPr>
              <w:t>مع بعض مشايخ العباسيين في سامراء</w:t>
            </w:r>
            <w:r>
              <w:rPr>
                <w:rStyle w:val="IndexLink"/>
                <w:rtl w:val="true"/>
              </w:rPr>
              <w:tab/>
            </w:r>
            <w:r>
              <w:rPr>
                <w:rStyle w:val="IndexLink"/>
              </w:rPr>
              <w:t>321</w:t>
            </w:r>
          </w:hyperlink>
        </w:p>
        <w:p>
          <w:pPr>
            <w:pStyle w:val="Contents2"/>
            <w:tabs>
              <w:tab w:val="clear" w:pos="8743"/>
              <w:tab w:val="right" w:pos="9026" w:leader="dot"/>
            </w:tabs>
            <w:rPr/>
          </w:pPr>
          <w:hyperlink w:anchor="__RefHeading___Toc6484484_1280447820">
            <w:r>
              <w:rPr>
                <w:webHidden/>
                <w:rStyle w:val="IndexLink"/>
                <w:rtl w:val="true"/>
              </w:rPr>
              <w:t>المناظرة الثالثة والخمسون</w:t>
            </w:r>
            <w:r>
              <w:rPr>
                <w:rStyle w:val="IndexLink"/>
                <w:rtl w:val="true"/>
              </w:rPr>
              <w:t xml:space="preserve">: </w:t>
            </w:r>
            <w:r>
              <w:rPr>
                <w:rStyle w:val="IndexLink"/>
                <w:rtl w:val="true"/>
              </w:rPr>
              <w:t>مناظرة الكراجكي مع رجل من العامة</w:t>
            </w:r>
            <w:r>
              <w:rPr>
                <w:rStyle w:val="IndexLink"/>
                <w:rtl w:val="true"/>
              </w:rPr>
              <w:tab/>
            </w:r>
            <w:r>
              <w:rPr>
                <w:rStyle w:val="IndexLink"/>
              </w:rPr>
              <w:t>324</w:t>
            </w:r>
          </w:hyperlink>
        </w:p>
        <w:p>
          <w:pPr>
            <w:pStyle w:val="Contents2"/>
            <w:tabs>
              <w:tab w:val="clear" w:pos="8743"/>
              <w:tab w:val="right" w:pos="9026" w:leader="dot"/>
            </w:tabs>
            <w:rPr/>
          </w:pPr>
          <w:hyperlink w:anchor="__RefHeading___Toc6484486_1280447820">
            <w:r>
              <w:rPr>
                <w:webHidden/>
                <w:rStyle w:val="IndexLink"/>
                <w:rtl w:val="true"/>
              </w:rPr>
              <w:t>المناطرة الرابعة والخمسون</w:t>
            </w:r>
            <w:r>
              <w:rPr>
                <w:rStyle w:val="IndexLink"/>
                <w:rtl w:val="true"/>
              </w:rPr>
              <w:t xml:space="preserve">: </w:t>
            </w:r>
            <w:r>
              <w:rPr>
                <w:rStyle w:val="IndexLink"/>
                <w:rtl w:val="true"/>
              </w:rPr>
              <w:t>مناظرة ابن أبي الحديد المعتزلي مع أبي جعفر يحيى بن محمد العلوي</w:t>
            </w:r>
            <w:r>
              <w:rPr>
                <w:rStyle w:val="IndexLink"/>
                <w:rtl w:val="true"/>
              </w:rPr>
              <w:tab/>
            </w:r>
            <w:r>
              <w:rPr>
                <w:rStyle w:val="IndexLink"/>
              </w:rPr>
              <w:t>328</w:t>
            </w:r>
          </w:hyperlink>
        </w:p>
        <w:p>
          <w:pPr>
            <w:pStyle w:val="Contents2"/>
            <w:tabs>
              <w:tab w:val="clear" w:pos="8743"/>
              <w:tab w:val="right" w:pos="9026" w:leader="dot"/>
            </w:tabs>
            <w:rPr/>
          </w:pPr>
          <w:hyperlink w:anchor="__RefHeading___Toc6484488_1280447820">
            <w:r>
              <w:rPr>
                <w:webHidden/>
                <w:rStyle w:val="IndexLink"/>
                <w:rtl w:val="true"/>
              </w:rPr>
              <w:t>المناظرة الخامسة والخمسون</w:t>
            </w:r>
            <w:r>
              <w:rPr>
                <w:rStyle w:val="IndexLink"/>
                <w:rtl w:val="true"/>
              </w:rPr>
              <w:t xml:space="preserve">: </w:t>
            </w:r>
            <w:r>
              <w:rPr>
                <w:rStyle w:val="IndexLink"/>
                <w:rtl w:val="true"/>
              </w:rPr>
              <w:t>مناظرة ابن طاووس مع رجل حنبلي</w:t>
            </w:r>
            <w:r>
              <w:rPr>
                <w:rStyle w:val="IndexLink"/>
                <w:rtl w:val="true"/>
              </w:rPr>
              <w:tab/>
            </w:r>
            <w:r>
              <w:rPr>
                <w:rStyle w:val="IndexLink"/>
              </w:rPr>
              <w:t>335</w:t>
            </w:r>
          </w:hyperlink>
        </w:p>
        <w:p>
          <w:pPr>
            <w:pStyle w:val="Contents2"/>
            <w:tabs>
              <w:tab w:val="clear" w:pos="8743"/>
              <w:tab w:val="right" w:pos="9026" w:leader="dot"/>
            </w:tabs>
            <w:rPr/>
          </w:pPr>
          <w:hyperlink w:anchor="__RefHeading___Toc6484490_1280447820">
            <w:r>
              <w:rPr>
                <w:webHidden/>
                <w:rStyle w:val="IndexLink"/>
                <w:rtl w:val="true"/>
              </w:rPr>
              <w:t>المناظرة السادسة والخمسون</w:t>
            </w:r>
            <w:r>
              <w:rPr>
                <w:rStyle w:val="IndexLink"/>
                <w:rtl w:val="true"/>
              </w:rPr>
              <w:t xml:space="preserve">: </w:t>
            </w:r>
            <w:r>
              <w:rPr>
                <w:rStyle w:val="IndexLink"/>
                <w:rtl w:val="true"/>
              </w:rPr>
              <w:t>مناظرة ابن طاووس مع رجل من الزيدية وآخر من أهل العلم</w:t>
            </w:r>
            <w:r>
              <w:rPr>
                <w:rStyle w:val="IndexLink"/>
                <w:rtl w:val="true"/>
              </w:rPr>
              <w:tab/>
            </w:r>
            <w:r>
              <w:rPr>
                <w:rStyle w:val="IndexLink"/>
              </w:rPr>
              <w:t>337</w:t>
            </w:r>
          </w:hyperlink>
        </w:p>
        <w:p>
          <w:pPr>
            <w:pStyle w:val="Contents2"/>
            <w:tabs>
              <w:tab w:val="clear" w:pos="8743"/>
              <w:tab w:val="right" w:pos="9026" w:leader="dot"/>
            </w:tabs>
            <w:rPr/>
          </w:pPr>
          <w:hyperlink w:anchor="__RefHeading___Toc6484492_1280447820">
            <w:r>
              <w:rPr>
                <w:webHidden/>
                <w:rStyle w:val="IndexLink"/>
                <w:rtl w:val="true"/>
              </w:rPr>
              <w:t>المناظرة السابعة والخمسون</w:t>
            </w:r>
            <w:r>
              <w:rPr>
                <w:rStyle w:val="IndexLink"/>
                <w:rtl w:val="true"/>
              </w:rPr>
              <w:t xml:space="preserve">: </w:t>
            </w:r>
            <w:r>
              <w:rPr>
                <w:rStyle w:val="IndexLink"/>
                <w:rtl w:val="true"/>
              </w:rPr>
              <w:t>مناظرة ابن طاووس مع فقيه من المستنصرية</w:t>
            </w:r>
            <w:r>
              <w:rPr>
                <w:rStyle w:val="IndexLink"/>
                <w:rtl w:val="true"/>
              </w:rPr>
              <w:tab/>
            </w:r>
            <w:r>
              <w:rPr>
                <w:rStyle w:val="IndexLink"/>
              </w:rPr>
              <w:t>342</w:t>
            </w:r>
          </w:hyperlink>
        </w:p>
        <w:p>
          <w:pPr>
            <w:pStyle w:val="Contents2"/>
            <w:tabs>
              <w:tab w:val="clear" w:pos="8743"/>
              <w:tab w:val="right" w:pos="9026" w:leader="dot"/>
            </w:tabs>
            <w:rPr/>
          </w:pPr>
          <w:hyperlink w:anchor="__RefHeading___Toc6484494_1280447820">
            <w:r>
              <w:rPr>
                <w:webHidden/>
                <w:rStyle w:val="IndexLink"/>
                <w:rtl w:val="true"/>
              </w:rPr>
              <w:t>المناظرة الثامنة والخمسون</w:t>
            </w:r>
            <w:r>
              <w:rPr>
                <w:rStyle w:val="IndexLink"/>
                <w:rtl w:val="true"/>
              </w:rPr>
              <w:t xml:space="preserve">: </w:t>
            </w:r>
            <w:r>
              <w:rPr>
                <w:rStyle w:val="IndexLink"/>
                <w:rtl w:val="true"/>
              </w:rPr>
              <w:t>مناظرة العلامة الحلي مع علماء المذاهب الأربعة بمحضر الشاه خدا بنده</w:t>
            </w:r>
            <w:r>
              <w:rPr>
                <w:rStyle w:val="IndexLink"/>
                <w:rtl w:val="true"/>
              </w:rPr>
              <w:tab/>
            </w:r>
            <w:r>
              <w:rPr>
                <w:rStyle w:val="IndexLink"/>
              </w:rPr>
              <w:t>350</w:t>
            </w:r>
          </w:hyperlink>
        </w:p>
        <w:p>
          <w:pPr>
            <w:pStyle w:val="Contents2"/>
            <w:tabs>
              <w:tab w:val="clear" w:pos="8743"/>
              <w:tab w:val="right" w:pos="9026" w:leader="dot"/>
            </w:tabs>
            <w:rPr/>
          </w:pPr>
          <w:hyperlink w:anchor="__RefHeading___Toc6484496_1280447820">
            <w:r>
              <w:rPr>
                <w:webHidden/>
                <w:rStyle w:val="IndexLink"/>
                <w:rtl w:val="true"/>
              </w:rPr>
              <w:t>المناظرة التاسعة والخمسون</w:t>
            </w:r>
            <w:r>
              <w:rPr>
                <w:rStyle w:val="IndexLink"/>
                <w:rtl w:val="true"/>
              </w:rPr>
              <w:t xml:space="preserve">: </w:t>
            </w:r>
            <w:r>
              <w:rPr>
                <w:rStyle w:val="IndexLink"/>
                <w:rtl w:val="true"/>
              </w:rPr>
              <w:t>مناظرة أبي القاسم بن محمد الحاسمي مع رفيع الدين حسين</w:t>
            </w:r>
            <w:r>
              <w:rPr>
                <w:rStyle w:val="IndexLink"/>
                <w:rtl w:val="true"/>
              </w:rPr>
              <w:tab/>
            </w:r>
            <w:r>
              <w:rPr>
                <w:rStyle w:val="IndexLink"/>
              </w:rPr>
              <w:t>357</w:t>
            </w:r>
          </w:hyperlink>
        </w:p>
        <w:p>
          <w:pPr>
            <w:pStyle w:val="Contents2"/>
            <w:tabs>
              <w:tab w:val="clear" w:pos="8743"/>
              <w:tab w:val="right" w:pos="9026" w:leader="dot"/>
            </w:tabs>
            <w:rPr/>
          </w:pPr>
          <w:hyperlink w:anchor="__RefHeading___Toc6484498_1280447820">
            <w:r>
              <w:rPr>
                <w:webHidden/>
                <w:rStyle w:val="IndexLink"/>
                <w:rtl w:val="true"/>
              </w:rPr>
              <w:t>المناظرة الستون</w:t>
            </w:r>
            <w:r>
              <w:rPr>
                <w:rStyle w:val="IndexLink"/>
                <w:rtl w:val="true"/>
              </w:rPr>
              <w:t xml:space="preserve">: </w:t>
            </w:r>
            <w:r>
              <w:rPr>
                <w:rStyle w:val="IndexLink"/>
                <w:rtl w:val="true"/>
              </w:rPr>
              <w:t>مناظرة ابن أبي جمهور الأحسائي مع الهروي في خراسان</w:t>
            </w:r>
            <w:r>
              <w:rPr>
                <w:rStyle w:val="IndexLink"/>
                <w:rtl w:val="true"/>
              </w:rPr>
              <w:tab/>
            </w:r>
            <w:r>
              <w:rPr>
                <w:rStyle w:val="IndexLink"/>
              </w:rPr>
              <w:t>369</w:t>
            </w:r>
          </w:hyperlink>
        </w:p>
        <w:p>
          <w:pPr>
            <w:pStyle w:val="Contents2"/>
            <w:tabs>
              <w:tab w:val="clear" w:pos="8743"/>
              <w:tab w:val="right" w:pos="9026" w:leader="dot"/>
            </w:tabs>
            <w:rPr/>
          </w:pPr>
          <w:hyperlink w:anchor="__RefHeading___Toc6484500_1280447820">
            <w:r>
              <w:rPr>
                <w:webHidden/>
                <w:rStyle w:val="IndexLink"/>
                <w:rtl w:val="true"/>
              </w:rPr>
              <w:t>المناظرة الحادية والستون</w:t>
            </w:r>
            <w:r>
              <w:rPr>
                <w:rStyle w:val="IndexLink"/>
                <w:rtl w:val="true"/>
              </w:rPr>
              <w:t xml:space="preserve">: </w:t>
            </w:r>
            <w:r>
              <w:rPr>
                <w:rStyle w:val="IndexLink"/>
                <w:rtl w:val="true"/>
              </w:rPr>
              <w:t>مناظرة مع قطب الدين عيسى</w:t>
            </w:r>
            <w:r>
              <w:rPr>
                <w:rStyle w:val="IndexLink"/>
                <w:rtl w:val="true"/>
              </w:rPr>
              <w:tab/>
            </w:r>
            <w:r>
              <w:rPr>
                <w:rStyle w:val="IndexLink"/>
              </w:rPr>
              <w:t>431</w:t>
            </w:r>
          </w:hyperlink>
        </w:p>
        <w:p>
          <w:pPr>
            <w:pStyle w:val="Contents2"/>
            <w:tabs>
              <w:tab w:val="clear" w:pos="8743"/>
              <w:tab w:val="right" w:pos="9026" w:leader="dot"/>
            </w:tabs>
            <w:rPr/>
          </w:pPr>
          <w:hyperlink w:anchor="__RefHeading___Toc6484502_1280447820">
            <w:r>
              <w:rPr>
                <w:webHidden/>
                <w:rStyle w:val="IndexLink"/>
                <w:rtl w:val="true"/>
              </w:rPr>
              <w:t>المناظرة الثانية والستون</w:t>
            </w:r>
            <w:r>
              <w:rPr>
                <w:rStyle w:val="IndexLink"/>
                <w:rtl w:val="true"/>
              </w:rPr>
              <w:t xml:space="preserve">: </w:t>
            </w:r>
            <w:r>
              <w:rPr>
                <w:rStyle w:val="IndexLink"/>
                <w:rtl w:val="true"/>
              </w:rPr>
              <w:t>مناظرة يوحنا مع علماء المذاهب الأربعة في بغداد</w:t>
            </w:r>
            <w:r>
              <w:rPr>
                <w:rStyle w:val="IndexLink"/>
                <w:rtl w:val="true"/>
              </w:rPr>
              <w:tab/>
            </w:r>
            <w:r>
              <w:rPr>
                <w:rStyle w:val="IndexLink"/>
              </w:rPr>
              <w:t>440</w:t>
            </w:r>
          </w:hyperlink>
        </w:p>
        <w:p>
          <w:pPr>
            <w:pStyle w:val="Contents2"/>
            <w:tabs>
              <w:tab w:val="clear" w:pos="8743"/>
              <w:tab w:val="right" w:pos="9026" w:leader="dot"/>
            </w:tabs>
            <w:rPr/>
          </w:pPr>
          <w:hyperlink w:anchor="__RefHeading___Toc6484504_1280447820">
            <w:r>
              <w:rPr>
                <w:webHidden/>
                <w:rStyle w:val="IndexLink"/>
                <w:rtl w:val="true"/>
              </w:rPr>
              <w:t>المناظرة الثالثة والستون</w:t>
            </w:r>
            <w:r>
              <w:rPr>
                <w:rStyle w:val="IndexLink"/>
                <w:rtl w:val="true"/>
              </w:rPr>
              <w:t xml:space="preserve">: </w:t>
            </w:r>
            <w:r>
              <w:rPr>
                <w:rStyle w:val="IndexLink"/>
                <w:rtl w:val="true"/>
              </w:rPr>
              <w:t>مناظرة الشيخ محمد باقر المازندراني مع رجل من العامة</w:t>
            </w:r>
            <w:r>
              <w:rPr>
                <w:rStyle w:val="IndexLink"/>
                <w:rtl w:val="true"/>
              </w:rPr>
              <w:tab/>
            </w:r>
            <w:r>
              <w:rPr>
                <w:rStyle w:val="IndexLink"/>
              </w:rPr>
              <w:t>514</w:t>
            </w:r>
          </w:hyperlink>
        </w:p>
        <w:p>
          <w:pPr>
            <w:pStyle w:val="Contents2"/>
            <w:tabs>
              <w:tab w:val="clear" w:pos="8743"/>
              <w:tab w:val="right" w:pos="9026" w:leader="dot"/>
            </w:tabs>
            <w:rPr/>
          </w:pPr>
          <w:hyperlink w:anchor="__RefHeading___Toc6484506_1280447820">
            <w:r>
              <w:rPr>
                <w:webHidden/>
                <w:rStyle w:val="IndexLink"/>
                <w:rtl w:val="true"/>
              </w:rPr>
              <w:t>المناظرة الرابعة والستون</w:t>
            </w:r>
            <w:r>
              <w:rPr>
                <w:rStyle w:val="IndexLink"/>
                <w:rtl w:val="true"/>
              </w:rPr>
              <w:t xml:space="preserve">: </w:t>
            </w:r>
            <w:r>
              <w:rPr>
                <w:rStyle w:val="IndexLink"/>
                <w:rtl w:val="true"/>
              </w:rPr>
              <w:t xml:space="preserve">مناظرة أبي ذر </w:t>
            </w:r>
            <w:r>
              <w:rPr>
                <w:rStyle w:val="IndexLink"/>
                <w:rtl w:val="true"/>
              </w:rPr>
              <w:t>(</w:t>
            </w:r>
            <w:r>
              <w:rPr>
                <w:rStyle w:val="IndexLink"/>
                <w:rtl w:val="true"/>
              </w:rPr>
              <w:t>أبوان</w:t>
            </w:r>
            <w:r>
              <w:rPr>
                <w:rStyle w:val="IndexLink"/>
                <w:rtl w:val="true"/>
              </w:rPr>
              <w:t xml:space="preserve">) </w:t>
            </w:r>
            <w:r>
              <w:rPr>
                <w:rStyle w:val="IndexLink"/>
                <w:rtl w:val="true"/>
              </w:rPr>
              <w:t>المسيحي الكاثوليكي مع رجل تركماني في السجن</w:t>
            </w:r>
            <w:r>
              <w:rPr>
                <w:rStyle w:val="IndexLink"/>
                <w:rtl w:val="true"/>
              </w:rPr>
              <w:tab/>
            </w:r>
            <w:r>
              <w:rPr>
                <w:rStyle w:val="IndexLink"/>
              </w:rPr>
              <w:t>530</w:t>
            </w:r>
          </w:hyperlink>
        </w:p>
        <w:p>
          <w:pPr>
            <w:pStyle w:val="Contents2"/>
            <w:tabs>
              <w:tab w:val="clear" w:pos="8743"/>
              <w:tab w:val="right" w:pos="9026" w:leader="dot"/>
            </w:tabs>
            <w:rPr/>
          </w:pPr>
          <w:hyperlink w:anchor="__RefHeading___Toc6484508_1280447820">
            <w:r>
              <w:rPr>
                <w:webHidden/>
                <w:rStyle w:val="IndexLink"/>
                <w:rtl w:val="true"/>
              </w:rPr>
              <w:t>المناظرة الخامسة والستون</w:t>
            </w:r>
            <w:r>
              <w:rPr>
                <w:rStyle w:val="IndexLink"/>
                <w:rtl w:val="true"/>
              </w:rPr>
              <w:t xml:space="preserve">: </w:t>
            </w:r>
            <w:r>
              <w:rPr>
                <w:rStyle w:val="IndexLink"/>
                <w:rtl w:val="true"/>
              </w:rPr>
              <w:t>مناظرة الأنطاكي مع عالم شافعي من الشام</w:t>
            </w:r>
            <w:r>
              <w:rPr>
                <w:rStyle w:val="IndexLink"/>
                <w:rtl w:val="true"/>
              </w:rPr>
              <w:tab/>
            </w:r>
            <w:r>
              <w:rPr>
                <w:rStyle w:val="IndexLink"/>
              </w:rPr>
              <w:t>533</w:t>
            </w:r>
          </w:hyperlink>
        </w:p>
        <w:p>
          <w:pPr>
            <w:pStyle w:val="Contents2"/>
            <w:tabs>
              <w:tab w:val="clear" w:pos="8743"/>
              <w:tab w:val="right" w:pos="9026" w:leader="dot"/>
            </w:tabs>
            <w:rPr/>
          </w:pPr>
          <w:hyperlink w:anchor="__RefHeading___Toc6484510_1280447820">
            <w:r>
              <w:rPr>
                <w:webHidden/>
                <w:rStyle w:val="IndexLink"/>
                <w:rtl w:val="true"/>
              </w:rPr>
              <w:t>المناظرة السادسة والستون</w:t>
            </w:r>
            <w:r>
              <w:rPr>
                <w:rStyle w:val="IndexLink"/>
                <w:rtl w:val="true"/>
              </w:rPr>
              <w:t xml:space="preserve">: </w:t>
            </w:r>
            <w:r>
              <w:rPr>
                <w:rStyle w:val="IndexLink"/>
                <w:rtl w:val="true"/>
              </w:rPr>
              <w:t>مناظرة الشيخ الاناطكي مع رجل من أهل حمص</w:t>
            </w:r>
            <w:r>
              <w:rPr>
                <w:rStyle w:val="IndexLink"/>
                <w:rtl w:val="true"/>
              </w:rPr>
              <w:tab/>
            </w:r>
            <w:r>
              <w:rPr>
                <w:rStyle w:val="IndexLink"/>
              </w:rPr>
              <w:t>544</w:t>
            </w:r>
          </w:hyperlink>
        </w:p>
        <w:p>
          <w:pPr>
            <w:pStyle w:val="Contents2"/>
            <w:tabs>
              <w:tab w:val="clear" w:pos="8743"/>
              <w:tab w:val="right" w:pos="9026" w:leader="dot"/>
            </w:tabs>
            <w:rPr/>
          </w:pPr>
          <w:hyperlink w:anchor="__RefHeading___Toc6484512_1280447820">
            <w:r>
              <w:rPr>
                <w:webHidden/>
                <w:rStyle w:val="IndexLink"/>
                <w:rtl w:val="true"/>
              </w:rPr>
              <w:t>المناظرة السابعة والستون</w:t>
            </w:r>
            <w:r>
              <w:rPr>
                <w:rStyle w:val="IndexLink"/>
                <w:rtl w:val="true"/>
              </w:rPr>
              <w:t xml:space="preserve">: </w:t>
            </w:r>
            <w:r>
              <w:rPr>
                <w:rStyle w:val="IndexLink"/>
                <w:rtl w:val="true"/>
              </w:rPr>
              <w:t>مناظرة الشيخ الانطاكي مع أحد مشايخ الازهر</w:t>
            </w:r>
            <w:r>
              <w:rPr>
                <w:rStyle w:val="IndexLink"/>
                <w:rtl w:val="true"/>
              </w:rPr>
              <w:tab/>
            </w:r>
            <w:r>
              <w:rPr>
                <w:rStyle w:val="IndexLink"/>
              </w:rPr>
              <w:t>546</w:t>
            </w:r>
          </w:hyperlink>
        </w:p>
        <w:p>
          <w:pPr>
            <w:pStyle w:val="Contents2"/>
            <w:tabs>
              <w:tab w:val="clear" w:pos="8743"/>
              <w:tab w:val="right" w:pos="9026" w:leader="dot"/>
            </w:tabs>
            <w:rPr/>
          </w:pPr>
          <w:hyperlink w:anchor="__RefHeading___Toc6484514_1280447820">
            <w:r>
              <w:rPr>
                <w:webHidden/>
                <w:rStyle w:val="IndexLink"/>
                <w:rtl w:val="true"/>
              </w:rPr>
              <w:t>المناظرة الثامنة والستون</w:t>
            </w:r>
            <w:r>
              <w:rPr>
                <w:rStyle w:val="IndexLink"/>
                <w:rtl w:val="true"/>
              </w:rPr>
              <w:t xml:space="preserve">: </w:t>
            </w:r>
            <w:r>
              <w:rPr>
                <w:rStyle w:val="IndexLink"/>
                <w:rtl w:val="true"/>
              </w:rPr>
              <w:t>مناظرة الشيخ مغنية مع الشيخ عبد العزيز بن صالح</w:t>
            </w:r>
            <w:r>
              <w:rPr>
                <w:rStyle w:val="IndexLink"/>
                <w:rtl w:val="true"/>
              </w:rPr>
              <w:tab/>
            </w:r>
            <w:r>
              <w:rPr>
                <w:rStyle w:val="IndexLink"/>
              </w:rPr>
              <w:t>555</w:t>
            </w:r>
          </w:hyperlink>
        </w:p>
        <w:p>
          <w:pPr>
            <w:pStyle w:val="Contents2"/>
            <w:tabs>
              <w:tab w:val="clear" w:pos="8743"/>
              <w:tab w:val="right" w:pos="9026" w:leader="dot"/>
            </w:tabs>
            <w:rPr/>
          </w:pPr>
          <w:hyperlink w:anchor="__RefHeading___Toc6484516_1280447820">
            <w:r>
              <w:rPr>
                <w:webHidden/>
                <w:rStyle w:val="IndexLink"/>
                <w:rtl w:val="true"/>
              </w:rPr>
              <w:t>المناظرة التاسعة والستون</w:t>
            </w:r>
            <w:r>
              <w:rPr>
                <w:rStyle w:val="IndexLink"/>
                <w:rtl w:val="true"/>
              </w:rPr>
              <w:t xml:space="preserve">: </w:t>
            </w:r>
            <w:r>
              <w:rPr>
                <w:rStyle w:val="IndexLink"/>
                <w:rtl w:val="true"/>
              </w:rPr>
              <w:t>مناظرة الشيخ القبيسي مع الدكتور الشيخ محمد الزعبي</w:t>
            </w:r>
            <w:r>
              <w:rPr>
                <w:rStyle w:val="IndexLink"/>
                <w:rtl w:val="true"/>
              </w:rPr>
              <w:tab/>
            </w:r>
            <w:r>
              <w:rPr>
                <w:rStyle w:val="IndexLink"/>
              </w:rPr>
              <w:t>559</w:t>
            </w:r>
          </w:hyperlink>
        </w:p>
        <w:p>
          <w:pPr>
            <w:pStyle w:val="Contents2"/>
            <w:tabs>
              <w:tab w:val="clear" w:pos="8743"/>
              <w:tab w:val="right" w:pos="9026" w:leader="dot"/>
            </w:tabs>
            <w:rPr/>
          </w:pPr>
          <w:hyperlink w:anchor="__RefHeading___Toc6484518_1280447820">
            <w:r>
              <w:rPr>
                <w:webHidden/>
                <w:rStyle w:val="IndexLink"/>
                <w:rtl w:val="true"/>
              </w:rPr>
              <w:t>المناظرة السبعون</w:t>
            </w:r>
            <w:r>
              <w:rPr>
                <w:rStyle w:val="IndexLink"/>
                <w:rtl w:val="true"/>
              </w:rPr>
              <w:t xml:space="preserve">: </w:t>
            </w:r>
            <w:r>
              <w:rPr>
                <w:rStyle w:val="IndexLink"/>
                <w:rtl w:val="true"/>
              </w:rPr>
              <w:t>مناظرة بين شيعي وسني</w:t>
            </w:r>
            <w:r>
              <w:rPr>
                <w:rStyle w:val="IndexLink"/>
                <w:rtl w:val="true"/>
              </w:rPr>
              <w:tab/>
            </w:r>
            <w:r>
              <w:rPr>
                <w:rStyle w:val="IndexLink"/>
              </w:rPr>
              <w:t>580</w:t>
            </w:r>
          </w:hyperlink>
        </w:p>
        <w:p>
          <w:pPr>
            <w:pStyle w:val="Contents2"/>
            <w:tabs>
              <w:tab w:val="clear" w:pos="8743"/>
              <w:tab w:val="right" w:pos="9026" w:leader="dot"/>
            </w:tabs>
            <w:rPr/>
          </w:pPr>
          <w:hyperlink w:anchor="__RefHeading___Toc6484520_1280447820">
            <w:r>
              <w:rPr>
                <w:webHidden/>
                <w:rStyle w:val="IndexLink"/>
                <w:rtl w:val="true"/>
              </w:rPr>
              <w:t>المناظرة الحادية والسبعون</w:t>
            </w:r>
            <w:r>
              <w:rPr>
                <w:rStyle w:val="IndexLink"/>
                <w:rtl w:val="true"/>
              </w:rPr>
              <w:t xml:space="preserve">: </w:t>
            </w:r>
            <w:r>
              <w:rPr>
                <w:rStyle w:val="IndexLink"/>
                <w:rtl w:val="true"/>
              </w:rPr>
              <w:t>مناظرة الدكتور التيجاني مع أحد علماء الزيتونة</w:t>
            </w:r>
            <w:r>
              <w:rPr>
                <w:rStyle w:val="IndexLink"/>
                <w:rtl w:val="true"/>
              </w:rPr>
              <w:tab/>
            </w:r>
            <w:r>
              <w:rPr>
                <w:rStyle w:val="IndexLink"/>
              </w:rPr>
              <w:t>585</w:t>
            </w:r>
          </w:hyperlink>
        </w:p>
        <w:p>
          <w:pPr>
            <w:pStyle w:val="Contents2"/>
            <w:tabs>
              <w:tab w:val="clear" w:pos="8743"/>
              <w:tab w:val="right" w:pos="9026" w:leader="dot"/>
            </w:tabs>
            <w:rPr/>
          </w:pPr>
          <w:hyperlink w:anchor="__RefHeading___Toc6484522_1280447820">
            <w:r>
              <w:rPr>
                <w:webHidden/>
                <w:rStyle w:val="IndexLink"/>
                <w:rtl w:val="true"/>
              </w:rPr>
              <w:t>المناظرة الثانية والسبعون</w:t>
            </w:r>
            <w:r>
              <w:rPr>
                <w:rStyle w:val="IndexLink"/>
                <w:rtl w:val="true"/>
              </w:rPr>
              <w:t xml:space="preserve">: </w:t>
            </w:r>
            <w:r>
              <w:rPr>
                <w:rStyle w:val="IndexLink"/>
                <w:rtl w:val="true"/>
              </w:rPr>
              <w:t>مناظرة الدكتور التيجاني مع أحد العلماء</w:t>
            </w:r>
            <w:r>
              <w:rPr>
                <w:rStyle w:val="IndexLink"/>
                <w:rtl w:val="true"/>
              </w:rPr>
              <w:tab/>
            </w:r>
            <w:r>
              <w:rPr>
                <w:rStyle w:val="IndexLink"/>
              </w:rPr>
              <w:t>590</w:t>
            </w:r>
          </w:hyperlink>
        </w:p>
        <w:p>
          <w:pPr>
            <w:pStyle w:val="Contents2"/>
            <w:tabs>
              <w:tab w:val="clear" w:pos="8743"/>
              <w:tab w:val="right" w:pos="9026" w:leader="dot"/>
            </w:tabs>
            <w:rPr/>
          </w:pPr>
          <w:hyperlink w:anchor="__RefHeading___Toc6484524_1280447820">
            <w:r>
              <w:rPr>
                <w:webHidden/>
                <w:rStyle w:val="IndexLink"/>
                <w:rtl w:val="true"/>
              </w:rPr>
              <w:t>الفهارس الفنيّة</w:t>
            </w:r>
            <w:r>
              <w:rPr>
                <w:rStyle w:val="IndexLink"/>
                <w:rtl w:val="true"/>
              </w:rPr>
              <w:tab/>
            </w:r>
            <w:r>
              <w:rPr>
                <w:rStyle w:val="IndexLink"/>
              </w:rPr>
              <w:t>603</w:t>
            </w:r>
          </w:hyperlink>
        </w:p>
        <w:p>
          <w:pPr>
            <w:pStyle w:val="Contents3"/>
            <w:tabs>
              <w:tab w:val="clear" w:pos="8459"/>
              <w:tab w:val="right" w:pos="9026" w:leader="dot"/>
            </w:tabs>
            <w:rPr/>
          </w:pPr>
          <w:hyperlink w:anchor="__RefHeading___Toc6484526_1280447820">
            <w:r>
              <w:rPr>
                <w:webHidden/>
                <w:rStyle w:val="IndexLink"/>
                <w:rtl w:val="true"/>
              </w:rPr>
              <w:t>اشارة</w:t>
            </w:r>
            <w:r>
              <w:rPr>
                <w:rStyle w:val="IndexLink"/>
                <w:rtl w:val="true"/>
              </w:rPr>
              <w:tab/>
            </w:r>
            <w:r>
              <w:rPr>
                <w:rStyle w:val="IndexLink"/>
              </w:rPr>
              <w:t>603</w:t>
            </w:r>
          </w:hyperlink>
        </w:p>
        <w:p>
          <w:pPr>
            <w:pStyle w:val="Contents3"/>
            <w:tabs>
              <w:tab w:val="clear" w:pos="8459"/>
              <w:tab w:val="right" w:pos="9026" w:leader="dot"/>
            </w:tabs>
            <w:rPr/>
          </w:pPr>
          <w:hyperlink w:anchor="__RefHeading___Toc6484528_1280447820">
            <w:r>
              <w:rPr>
                <w:webHidden/>
                <w:rStyle w:val="IndexLink"/>
                <w:rtl w:val="true"/>
              </w:rPr>
              <w:t>(</w:t>
            </w:r>
            <w:r>
              <w:rPr>
                <w:rStyle w:val="IndexLink"/>
              </w:rPr>
              <w:t>15</w:t>
            </w:r>
            <w:r>
              <w:rPr>
                <w:rStyle w:val="IndexLink"/>
                <w:rtl w:val="true"/>
              </w:rPr>
              <w:t xml:space="preserve">) </w:t>
            </w:r>
            <w:r>
              <w:rPr>
                <w:rStyle w:val="IndexLink"/>
                <w:rtl w:val="true"/>
              </w:rPr>
              <w:t>الفهرس الاجمالي للكتاب</w:t>
            </w:r>
            <w:r>
              <w:rPr>
                <w:rStyle w:val="IndexLink"/>
                <w:rtl w:val="true"/>
              </w:rPr>
              <w:tab/>
            </w:r>
            <w:r>
              <w:rPr>
                <w:rStyle w:val="IndexLink"/>
              </w:rPr>
              <w:t>604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55_180782"/>
      <w:bookmarkStart w:id="1" w:name="pg16355_180782"/>
      <w:bookmarkEnd w:id="1"/>
    </w:p>
    <w:p>
      <w:pPr>
        <w:pStyle w:val="Heading2"/>
        <w:numPr>
          <w:ilvl w:val="1"/>
          <w:numId w:val="1"/>
        </w:numPr>
        <w:rPr/>
      </w:pPr>
      <w:bookmarkStart w:id="2" w:name="pg16355_180782"/>
      <w:bookmarkStart w:id="3" w:name="__RefHeading___Toc648432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الحسن</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الحسن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دار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نسخة غير مصححة</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مناظرات في الإمامة</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84330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وَأُولَئِكَ هُمْ أُولُو الْأَلْبَابِ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pStyle w:val="BookText"/>
        <w:rPr/>
      </w:pPr>
      <w:r>
        <w:rPr>
          <w:rFonts w:ascii="Amiri" w:hAnsi="Amiri" w:eastAsia="Amiri" w:cs="Amiri"/>
          <w:color w:val="111111"/>
          <w:sz w:val="28"/>
          <w:sz w:val="28"/>
          <w:szCs w:val="28"/>
          <w:rtl w:val="true"/>
          <w:lang w:bidi="ar-SA"/>
        </w:rPr>
        <w:t>مناظرات في الإمامة</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تأليف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عبداللّه الحسن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منشورات شركة دار المصطفی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يطلب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جادة السيد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اللؤلؤة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البراجنة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009611540672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00963116470124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0096394356584</w:t>
      </w:r>
    </w:p>
    <w:p>
      <w:pPr>
        <w:pStyle w:val="BookText"/>
        <w:rPr/>
      </w:pP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سمية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عباس آباد بلاك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تلفاكس</w:t>
      </w:r>
      <w:r>
        <w:rPr>
          <w:rFonts w:eastAsia="IRNazanin" w:cs="IRNazanin"/>
          <w:color w:val="111111"/>
          <w:sz w:val="28"/>
          <w:szCs w:val="28"/>
          <w:rtl w:val="true"/>
          <w:lang w:bidi="fa-IR"/>
        </w:rPr>
        <w:t xml:space="preserve">: </w:t>
      </w:r>
      <w:r>
        <w:rPr>
          <w:rFonts w:eastAsia="IRNazanin" w:cs="IRNazanin"/>
          <w:color w:val="111111"/>
          <w:sz w:val="28"/>
          <w:szCs w:val="28"/>
          <w:lang w:bidi="fa-IR"/>
        </w:rPr>
        <w:t>7738855</w:t>
      </w:r>
      <w:r>
        <w:rPr>
          <w:rFonts w:eastAsia="IRNazanin" w:cs="IRNazanin"/>
          <w:color w:val="111111"/>
          <w:sz w:val="28"/>
          <w:szCs w:val="28"/>
          <w:rtl w:val="true"/>
          <w:lang w:bidi="fa-IR"/>
        </w:rPr>
        <w:t xml:space="preserve"> - </w:t>
      </w:r>
      <w:r>
        <w:rPr>
          <w:rFonts w:eastAsia="IRNazanin" w:cs="IRNazanin"/>
          <w:color w:val="111111"/>
          <w:sz w:val="28"/>
          <w:szCs w:val="28"/>
          <w:lang w:bidi="fa-IR"/>
        </w:rPr>
        <w:t>0098251</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Times New Roman" w:cs="Times New Roman" w:ascii="Times New Roman" w:hAnsi="Times New Roman"/>
          <w:color w:val="111111"/>
          <w:sz w:val="28"/>
          <w:szCs w:val="28"/>
          <w:lang w:val="en-US" w:bidi="en-US"/>
        </w:rPr>
        <w:t>Email: mnmnmn3@hotmail.com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منشورات شركة دار المصطفی لإحياء التراث </w:t>
      </w:r>
      <w:bookmarkStart w:id="7" w:name="pg16355_180786"/>
    </w:p>
    <w:p>
      <w:pPr>
        <w:pStyle w:val="Heading2"/>
        <w:numPr>
          <w:ilvl w:val="1"/>
          <w:numId w:val="1"/>
        </w:numPr>
        <w:rPr/>
      </w:pPr>
      <w:bookmarkStart w:id="8" w:name="__RefHeading___Toc6484332_12804478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 xml:space="preserve">إِلَى مَنْ قَالَ فِيهِ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مَنْ أَحَلَّهُ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هَارُونَ مِن 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مُوسَى ، اِلَّا اَنَّهُ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زَوَّجَهُ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سَيِّدَةَ نِسَاءِ العَالَمِينَ ، وَأَحَلَّ لَهُ مِن مَسجِدِهِ مَا حَلَّ لَهُ ، وَسَدَّ الْأَبْوَابَ اِلَّا بَابَهُ وَاَودَعَهُ عِلمَهُ وَحِكمَتَهُ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 فَمَنْ أَرَادَ الحِكَمَةَ فَلْيَأتِهَا مِنْ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سَيِّدِي اَمِيرَ المُؤمِنِينَ أُهدِي هَذَا المَجهُودَ المُتَواضِعَ رَاجِياً القَبُولَ وَالشَّفَاعَةَ فِي يَوْمٍ لَا يَنْفَعُ فِيهِ مَالٌ وَلَا بَنُونَ اِلَّا مَن اَتَى اللَّهَ بِقَلبٍ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 مَسَّنَا وَأَهْلَنَا الضُّرُّ وَجِئْنَا بِبِضَاعَةٍ مُزْجَاةٍ فَأَوْفِ لَنَا الْكَيْلَ وَتَصَدَّقْ عَلَيْنَا إِنَّ اللَّهَ يَجْزِي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الحسين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355_180788"/>
      <w:bookmarkStart w:id="11" w:name="pg16355_180788"/>
      <w:bookmarkEnd w:id="11"/>
    </w:p>
    <w:p>
      <w:pPr>
        <w:pStyle w:val="Heading2"/>
        <w:numPr>
          <w:ilvl w:val="1"/>
          <w:numId w:val="1"/>
        </w:numPr>
        <w:rPr/>
      </w:pPr>
      <w:bookmarkStart w:id="12" w:name="pg16355_180788"/>
      <w:bookmarkStart w:id="13" w:name="__RefHeading___Toc6484334_1280447820"/>
      <w:bookmarkStart w:id="14" w:name="_Toc4"/>
      <w:bookmarkEnd w:id="12"/>
      <w:bookmarkEnd w:id="13"/>
      <w:r>
        <w:rPr>
          <w:rtl w:val="true"/>
        </w:rPr>
        <w:t xml:space="preserve">تقريض الاستاذ فرات الأسدي </w:t>
      </w:r>
      <w:r>
        <w:rPr>
          <w:rtl w:val="true"/>
        </w:rPr>
        <w:t>(</w:t>
      </w:r>
      <w:r>
        <w:rPr>
          <w:rtl w:val="true"/>
        </w:rPr>
        <w:t>قصيدة</w:t>
      </w:r>
      <w:r>
        <w:rPr>
          <w:rtl w:val="true"/>
        </w:rPr>
        <w:t>) (</w:t>
      </w:r>
      <w:r>
        <w:rPr/>
        <w:t>1</w:t>
      </w:r>
      <w:r>
        <w:rPr>
          <w:rtl w:val="true"/>
        </w:rPr>
        <w:t>)</w:t>
      </w:r>
      <w:bookmarkEnd w:id="14"/>
    </w:p>
    <w:p>
      <w:pPr>
        <w:pStyle w:val="BookText"/>
        <w:rPr/>
      </w:pPr>
      <w:r>
        <w:rPr>
          <w:rFonts w:ascii="Amiri" w:hAnsi="Amiri" w:eastAsia="Amiri" w:cs="Amiri"/>
          <w:color w:val="111111"/>
          <w:sz w:val="28"/>
          <w:sz w:val="28"/>
          <w:szCs w:val="28"/>
          <w:rtl w:val="true"/>
          <w:lang w:bidi="ar-SA"/>
        </w:rPr>
        <w:t>لقد أتحفنا الأديب اللامع والشاعر المبدع الأخ الأستاذ فرات الأسدي بهذه القصيدة ومؤرخا لصدور كتابنا فشكرا له على ما جادت به قريحته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الأخ العزيز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أقدم لكم مع الاعتذار ، الأبيات التي كنت وعدتكم بها لكتابكم الكريم ، وقد تطرقت فيها إلى القطيف وبعض مناطقها ثم إلى كتابكم فأرجو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الأسدي</w:t>
      </w:r>
    </w:p>
    <w:p>
      <w:pPr>
        <w:pStyle w:val="BookText"/>
        <w:rPr/>
      </w:pPr>
      <w:r>
        <w:rPr>
          <w:rFonts w:ascii="Amiri" w:hAnsi="Amiri" w:eastAsia="Amiri" w:cs="Amiri"/>
          <w:color w:val="111111"/>
          <w:sz w:val="28"/>
          <w:sz w:val="28"/>
          <w:szCs w:val="28"/>
          <w:rtl w:val="true"/>
          <w:lang w:bidi="ar-SA"/>
        </w:rPr>
        <w:t xml:space="preserve">لأفق به ناعسات الضفاف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يهدهدها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غوافي</w:t>
      </w:r>
    </w:p>
    <w:p>
      <w:pPr>
        <w:pStyle w:val="BookText"/>
        <w:rPr/>
      </w:pPr>
      <w:r>
        <w:rPr>
          <w:rFonts w:ascii="Amiri" w:hAnsi="Amiri" w:eastAsia="Amiri" w:cs="Amiri"/>
          <w:color w:val="111111"/>
          <w:sz w:val="28"/>
          <w:sz w:val="28"/>
          <w:szCs w:val="28"/>
          <w:rtl w:val="true"/>
          <w:lang w:bidi="ar-SA"/>
        </w:rPr>
        <w:t xml:space="preserve">يمد إلى حسنها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فتشهق بالوجد سمر المرافي</w:t>
      </w:r>
    </w:p>
    <w:p>
      <w:pPr>
        <w:pStyle w:val="BookText"/>
        <w:rPr/>
      </w:pPr>
      <w:r>
        <w:rPr>
          <w:rFonts w:ascii="Amiri" w:hAnsi="Amiri" w:eastAsia="Amiri" w:cs="Amiri"/>
          <w:color w:val="111111"/>
          <w:sz w:val="28"/>
          <w:sz w:val="28"/>
          <w:szCs w:val="28"/>
          <w:rtl w:val="true"/>
          <w:lang w:bidi="ar-SA"/>
        </w:rPr>
        <w:t xml:space="preserve">ويهتز نخل الهوى والشراع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 من لجة في الطواف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لم أطرز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ذاهلة في المنافي</w:t>
      </w:r>
    </w:p>
    <w:p>
      <w:pPr>
        <w:pStyle w:val="BookText"/>
        <w:rPr/>
      </w:pPr>
      <w:r>
        <w:rPr>
          <w:rFonts w:ascii="Amiri" w:hAnsi="Amiri" w:eastAsia="Amiri" w:cs="Amiri"/>
          <w:color w:val="111111"/>
          <w:sz w:val="28"/>
          <w:sz w:val="28"/>
          <w:szCs w:val="28"/>
          <w:rtl w:val="true"/>
          <w:lang w:bidi="ar-SA"/>
        </w:rPr>
        <w:t xml:space="preserve">ولم أتذكر بهن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مناديل دامعة الارتجاف</w:t>
      </w:r>
    </w:p>
    <w:p>
      <w:pPr>
        <w:pStyle w:val="BookText"/>
        <w:rPr/>
      </w:pPr>
      <w:r>
        <w:rPr>
          <w:rFonts w:ascii="Amiri" w:hAnsi="Amiri" w:eastAsia="Amiri" w:cs="Amiri"/>
          <w:color w:val="111111"/>
          <w:sz w:val="28"/>
          <w:sz w:val="28"/>
          <w:szCs w:val="28"/>
          <w:rtl w:val="true"/>
          <w:lang w:bidi="ar-SA"/>
        </w:rPr>
        <w:t xml:space="preserve">ترد إلى فرحتي لونها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وتحملني عبر ذكرى زفاف</w:t>
      </w:r>
    </w:p>
    <w:p>
      <w:pPr>
        <w:pStyle w:val="BookText"/>
        <w:rPr/>
      </w:pPr>
      <w:r>
        <w:rPr>
          <w:rFonts w:ascii="Amiri" w:hAnsi="Amiri" w:eastAsia="Amiri" w:cs="Amiri"/>
          <w:color w:val="111111"/>
          <w:sz w:val="28"/>
          <w:sz w:val="28"/>
          <w:szCs w:val="28"/>
          <w:rtl w:val="true"/>
          <w:lang w:bidi="ar-SA"/>
        </w:rPr>
        <w:t xml:space="preserve">زفاف الدم المر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وزغردة الجرح رهن انتزاف</w:t>
      </w:r>
    </w:p>
    <w:p>
      <w:pPr>
        <w:pStyle w:val="BookText"/>
        <w:rPr/>
      </w:pPr>
      <w:r>
        <w:rPr>
          <w:rFonts w:ascii="IRNazanin" w:hAnsi="IRNazanin" w:eastAsia="IRNazanin"/>
          <w:color w:val="111111"/>
          <w:sz w:val="28"/>
          <w:sz w:val="28"/>
          <w:szCs w:val="28"/>
          <w:rtl w:val="true"/>
          <w:lang w:bidi="fa-IR"/>
        </w:rPr>
        <w:t xml:space="preserve">ونخل الجنوب بأعذاقه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تدلى الردى ، رائع الاصطفاف</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وتصدح أغنية حلوة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يرقرقها لهب في الشغاف</w:t>
      </w:r>
    </w:p>
    <w:p>
      <w:pPr>
        <w:pStyle w:val="BookText"/>
        <w:rPr/>
      </w:pPr>
      <w:r>
        <w:rPr>
          <w:rFonts w:ascii="Amiri" w:hAnsi="Amiri" w:eastAsia="Amiri" w:cs="Amiri"/>
          <w:color w:val="111111"/>
          <w:sz w:val="28"/>
          <w:sz w:val="28"/>
          <w:szCs w:val="28"/>
          <w:rtl w:val="true"/>
          <w:lang w:bidi="ar-SA"/>
        </w:rPr>
        <w:t xml:space="preserve">فتصبو القلوب إلى جمرها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وتهوي عليها سكارى سلاف</w:t>
      </w:r>
    </w:p>
    <w:p>
      <w:pPr>
        <w:pStyle w:val="BookText"/>
        <w:rPr/>
      </w:pPr>
      <w:r>
        <w:rPr>
          <w:rFonts w:ascii="Amiri" w:hAnsi="Amiri" w:eastAsia="Amiri" w:cs="Amiri"/>
          <w:color w:val="111111"/>
          <w:sz w:val="28"/>
          <w:sz w:val="28"/>
          <w:szCs w:val="28"/>
          <w:rtl w:val="true"/>
          <w:lang w:bidi="ar-SA"/>
        </w:rPr>
        <w:t xml:space="preserve">ويندى على كأسها 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دمها غير خمر القطاف</w:t>
      </w:r>
    </w:p>
    <w:p>
      <w:pPr>
        <w:pStyle w:val="BookText"/>
        <w:rPr/>
      </w:pPr>
      <w:r>
        <w:rPr>
          <w:rFonts w:ascii="Amiri" w:hAnsi="Amiri" w:eastAsia="Amiri" w:cs="Amiri"/>
          <w:color w:val="111111"/>
          <w:sz w:val="28"/>
          <w:sz w:val="28"/>
          <w:szCs w:val="28"/>
          <w:rtl w:val="true"/>
          <w:lang w:bidi="ar-SA"/>
        </w:rPr>
        <w:t xml:space="preserve">به روحها ثمر والدنان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نهبا لارتشافي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لأفق به ناعسات الضفاف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 وحبر الوريد القوافي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اليوم في جانحيه النبوغ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 قوادمه والخوافي </w:t>
      </w:r>
    </w:p>
    <w:p>
      <w:pPr>
        <w:pStyle w:val="BookText"/>
        <w:rPr/>
      </w:pPr>
      <w:r>
        <w:rPr>
          <w:rFonts w:ascii="Amiri" w:hAnsi="Amiri" w:eastAsia="Amiri" w:cs="Amiri"/>
          <w:color w:val="111111"/>
          <w:sz w:val="28"/>
          <w:sz w:val="28"/>
          <w:szCs w:val="28"/>
          <w:rtl w:val="true"/>
          <w:lang w:bidi="ar-SA"/>
        </w:rPr>
        <w:t xml:space="preserve">ويصطاف بالشمس نوتيها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وباللؤلؤ الرطب أي اصطياف</w:t>
      </w:r>
    </w:p>
    <w:p>
      <w:pPr>
        <w:pStyle w:val="BookText"/>
        <w:rPr/>
      </w:pPr>
      <w:r>
        <w:rPr>
          <w:rFonts w:ascii="Amiri" w:hAnsi="Amiri" w:eastAsia="Amiri" w:cs="Amiri"/>
          <w:color w:val="111111"/>
          <w:sz w:val="28"/>
          <w:sz w:val="28"/>
          <w:szCs w:val="28"/>
          <w:rtl w:val="true"/>
          <w:lang w:bidi="ar-SA"/>
        </w:rPr>
        <w:t xml:space="preserve">تحضنه للوصي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وللناكثين القلا والتجافي</w:t>
      </w:r>
    </w:p>
    <w:p>
      <w:pPr>
        <w:pStyle w:val="BookText"/>
        <w:rPr/>
      </w:pPr>
      <w:r>
        <w:rPr>
          <w:rFonts w:ascii="Amiri" w:hAnsi="Amiri" w:eastAsia="Amiri" w:cs="Amiri"/>
          <w:color w:val="111111"/>
          <w:sz w:val="28"/>
          <w:sz w:val="28"/>
          <w:szCs w:val="28"/>
          <w:rtl w:val="true"/>
          <w:lang w:bidi="ar-SA"/>
        </w:rPr>
        <w:t xml:space="preserve">وما راعه أن هوج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ستأتي له بالسنين العجاف</w:t>
      </w:r>
    </w:p>
    <w:p>
      <w:pPr>
        <w:pStyle w:val="BookText"/>
        <w:rPr/>
      </w:pPr>
      <w:r>
        <w:rPr>
          <w:rFonts w:ascii="Amiri" w:hAnsi="Amiri" w:eastAsia="Amiri" w:cs="Amiri"/>
          <w:color w:val="111111"/>
          <w:sz w:val="28"/>
          <w:sz w:val="28"/>
          <w:szCs w:val="28"/>
          <w:rtl w:val="true"/>
          <w:lang w:bidi="ar-SA"/>
        </w:rPr>
        <w:t xml:space="preserve">وأن اللظى شجر علقم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ستورقه عاقرات الفيافي</w:t>
      </w:r>
    </w:p>
    <w:p>
      <w:pPr>
        <w:pStyle w:val="BookText"/>
        <w:rPr/>
      </w:pPr>
      <w:r>
        <w:rPr>
          <w:rFonts w:ascii="Amiri" w:hAnsi="Amiri" w:eastAsia="Amiri" w:cs="Amiri"/>
          <w:color w:val="111111"/>
          <w:sz w:val="28"/>
          <w:sz w:val="28"/>
          <w:szCs w:val="28"/>
          <w:rtl w:val="true"/>
          <w:lang w:bidi="ar-SA"/>
        </w:rPr>
        <w:t xml:space="preserve">بل انثال للنبع يروي الظماء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وينهل سلساله وهو صافي</w:t>
      </w:r>
    </w:p>
    <w:p>
      <w:pPr>
        <w:pStyle w:val="BookText"/>
        <w:rPr/>
      </w:pPr>
      <w:r>
        <w:rPr>
          <w:rFonts w:ascii="Amiri" w:hAnsi="Amiri" w:eastAsia="Amiri" w:cs="Amiri"/>
          <w:color w:val="111111"/>
          <w:sz w:val="28"/>
          <w:sz w:val="28"/>
          <w:szCs w:val="28"/>
          <w:rtl w:val="true"/>
          <w:lang w:bidi="ar-SA"/>
        </w:rPr>
        <w:t xml:space="preserve">وحيث رعى وده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بآبائه ، طاهر في النطاف</w:t>
      </w:r>
    </w:p>
    <w:p>
      <w:pPr>
        <w:pStyle w:val="BookText"/>
        <w:rPr/>
      </w:pPr>
      <w:r>
        <w:rPr>
          <w:rFonts w:ascii="Amiri" w:hAnsi="Amiri" w:eastAsia="Amiri" w:cs="Amiri"/>
          <w:color w:val="111111"/>
          <w:sz w:val="28"/>
          <w:sz w:val="28"/>
          <w:szCs w:val="28"/>
          <w:rtl w:val="true"/>
          <w:lang w:bidi="ar-SA"/>
        </w:rPr>
        <w:t xml:space="preserve">على العلم معتكف لا يحول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منه طويل اعتكاف</w:t>
      </w:r>
    </w:p>
    <w:p>
      <w:pPr>
        <w:pStyle w:val="BookText"/>
        <w:rPr/>
      </w:pPr>
      <w:r>
        <w:rPr>
          <w:rFonts w:ascii="Amiri" w:hAnsi="Amiri" w:eastAsia="Amiri" w:cs="Amiri"/>
          <w:color w:val="111111"/>
          <w:sz w:val="28"/>
          <w:sz w:val="28"/>
          <w:szCs w:val="28"/>
          <w:rtl w:val="true"/>
          <w:lang w:bidi="ar-SA"/>
        </w:rPr>
        <w:t xml:space="preserve">وبورك في يده مزبر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من الحق أجلى صحاف</w:t>
      </w:r>
    </w:p>
    <w:p>
      <w:pPr>
        <w:pStyle w:val="BookText"/>
        <w:rPr/>
      </w:pPr>
      <w:r>
        <w:rPr>
          <w:rFonts w:ascii="Amiri" w:hAnsi="Amiri" w:eastAsia="Amiri" w:cs="Amiri"/>
          <w:color w:val="111111"/>
          <w:sz w:val="28"/>
          <w:sz w:val="28"/>
          <w:szCs w:val="28"/>
          <w:rtl w:val="true"/>
          <w:lang w:bidi="ar-SA"/>
        </w:rPr>
        <w:t xml:space="preserve">وسطر في حيدر مصحفا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سيطرب سمع الموالي المصافي</w:t>
      </w:r>
    </w:p>
    <w:p>
      <w:pPr>
        <w:pStyle w:val="BookText"/>
        <w:rPr/>
      </w:pPr>
      <w:r>
        <w:rPr>
          <w:rFonts w:ascii="Amiri" w:hAnsi="Amiri" w:eastAsia="Amiri" w:cs="Amiri"/>
          <w:color w:val="111111"/>
          <w:sz w:val="28"/>
          <w:sz w:val="28"/>
          <w:szCs w:val="28"/>
          <w:rtl w:val="true"/>
          <w:lang w:bidi="ar-SA"/>
        </w:rPr>
        <w:t xml:space="preserve">ويقرع سمع الخصوم اللدود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جرئ جهير الهتاف</w:t>
      </w:r>
    </w:p>
    <w:p>
      <w:pPr>
        <w:pStyle w:val="BookText"/>
        <w:rPr/>
      </w:pPr>
      <w:r>
        <w:rPr>
          <w:rFonts w:ascii="Amiri" w:hAnsi="Amiri" w:eastAsia="Amiri" w:cs="Amiri"/>
          <w:color w:val="111111"/>
          <w:sz w:val="28"/>
          <w:sz w:val="28"/>
          <w:szCs w:val="28"/>
          <w:rtl w:val="true"/>
          <w:lang w:bidi="ar-SA"/>
        </w:rPr>
        <w:t xml:space="preserve">يناظر بالحجج الدامغات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القوم كل اعتراف</w:t>
      </w:r>
    </w:p>
    <w:p>
      <w:pPr>
        <w:pStyle w:val="BookText"/>
        <w:rPr/>
      </w:pPr>
      <w:r>
        <w:rPr>
          <w:rFonts w:ascii="Amiri" w:hAnsi="Amiri" w:eastAsia="Amiri" w:cs="Amiri"/>
          <w:color w:val="111111"/>
          <w:sz w:val="28"/>
          <w:sz w:val="28"/>
          <w:szCs w:val="28"/>
          <w:rtl w:val="true"/>
          <w:lang w:bidi="ar-SA"/>
        </w:rPr>
        <w:t xml:space="preserve">بأن الأمامة نص 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علي بها غير خافي</w:t>
      </w:r>
    </w:p>
    <w:p>
      <w:pPr>
        <w:pStyle w:val="BookText"/>
        <w:rPr/>
      </w:pPr>
      <w:r>
        <w:rPr>
          <w:rFonts w:ascii="Amiri" w:hAnsi="Amiri" w:eastAsia="Amiri" w:cs="Amiri"/>
          <w:color w:val="111111"/>
          <w:sz w:val="28"/>
          <w:sz w:val="28"/>
          <w:szCs w:val="28"/>
          <w:rtl w:val="true"/>
          <w:lang w:bidi="ar-SA"/>
        </w:rPr>
        <w:t xml:space="preserve">وأبناءه الطاهرين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بتفضيلهم من خلاف</w:t>
      </w:r>
    </w:p>
    <w:p>
      <w:pPr>
        <w:pStyle w:val="BookText"/>
        <w:rPr/>
      </w:pPr>
      <w:r>
        <w:rPr>
          <w:rFonts w:ascii="Amiri" w:hAnsi="Amiri" w:eastAsia="Amiri" w:cs="Amiri"/>
          <w:color w:val="111111"/>
          <w:sz w:val="28"/>
          <w:sz w:val="28"/>
          <w:szCs w:val="28"/>
          <w:rtl w:val="true"/>
          <w:lang w:bidi="ar-SA"/>
        </w:rPr>
        <w:t xml:space="preserve">إليهم يشير الدليل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 بكل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يوافي</w:t>
      </w:r>
    </w:p>
    <w:p>
      <w:pPr>
        <w:pStyle w:val="BookText"/>
        <w:rPr/>
      </w:pPr>
      <w:r>
        <w:rPr>
          <w:rFonts w:ascii="Amiri" w:hAnsi="Amiri" w:eastAsia="Amiri" w:cs="Amiri"/>
          <w:color w:val="111111"/>
          <w:sz w:val="28"/>
          <w:sz w:val="28"/>
          <w:szCs w:val="28"/>
          <w:rtl w:val="true"/>
          <w:lang w:bidi="ar-SA"/>
        </w:rPr>
        <w:t xml:space="preserve">فيارب بارك بهم علقتي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لهم أوبتي وانصرافي</w:t>
      </w:r>
    </w:p>
    <w:p>
      <w:pPr>
        <w:pStyle w:val="BookText"/>
        <w:rPr/>
      </w:pPr>
      <w:r>
        <w:rPr>
          <w:rFonts w:ascii="Amiri" w:hAnsi="Amiri" w:eastAsia="Amiri" w:cs="Amiri"/>
          <w:color w:val="111111"/>
          <w:sz w:val="28"/>
          <w:sz w:val="28"/>
          <w:szCs w:val="28"/>
          <w:rtl w:val="true"/>
          <w:lang w:bidi="ar-SA"/>
        </w:rPr>
        <w:t xml:space="preserve">وأما تاريخ طبع الكتاب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الكاتب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للمرتضى ولي</w:t>
      </w:r>
    </w:p>
    <w:p>
      <w:pPr>
        <w:pStyle w:val="BookText"/>
        <w:rPr/>
      </w:pPr>
      <w:r>
        <w:rPr>
          <w:rFonts w:ascii="Amiri" w:hAnsi="Amiri" w:eastAsia="Amiri" w:cs="Amiri"/>
          <w:color w:val="111111"/>
          <w:sz w:val="28"/>
          <w:sz w:val="28"/>
          <w:szCs w:val="28"/>
          <w:rtl w:val="true"/>
          <w:lang w:bidi="ar-SA"/>
        </w:rPr>
        <w:t xml:space="preserve">لك فيما جمعته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نص به جلي</w:t>
      </w:r>
    </w:p>
    <w:p>
      <w:pPr>
        <w:pStyle w:val="BookText"/>
        <w:rPr/>
      </w:pPr>
      <w:r>
        <w:rPr>
          <w:rFonts w:ascii="Amiri" w:hAnsi="Amiri" w:eastAsia="Amiri" w:cs="Amiri"/>
          <w:color w:val="111111"/>
          <w:sz w:val="28"/>
          <w:sz w:val="28"/>
          <w:szCs w:val="28"/>
          <w:rtl w:val="true"/>
          <w:lang w:bidi="ar-SA"/>
        </w:rPr>
        <w:t xml:space="preserve">ناظر الخصم واثقا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ومقول</w:t>
      </w:r>
    </w:p>
    <w:p>
      <w:pPr>
        <w:pStyle w:val="BookText"/>
        <w:rPr/>
      </w:pPr>
      <w:r>
        <w:rPr>
          <w:rFonts w:ascii="Amiri" w:hAnsi="Amiri" w:eastAsia="Amiri" w:cs="Amiri"/>
          <w:color w:val="111111"/>
          <w:sz w:val="28"/>
          <w:sz w:val="28"/>
          <w:szCs w:val="28"/>
          <w:rtl w:val="true"/>
          <w:lang w:bidi="ar-SA"/>
        </w:rPr>
        <w:t xml:space="preserve">وإذا ما ظفرت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منه بمقتل</w:t>
      </w:r>
    </w:p>
    <w:p>
      <w:pPr>
        <w:pStyle w:val="BookText"/>
        <w:rPr/>
      </w:pPr>
      <w:r>
        <w:rPr>
          <w:rFonts w:ascii="Amiri" w:hAnsi="Amiri" w:eastAsia="Amiri" w:cs="Amiri"/>
          <w:color w:val="111111"/>
          <w:sz w:val="28"/>
          <w:sz w:val="28"/>
          <w:szCs w:val="28"/>
          <w:rtl w:val="true"/>
          <w:lang w:bidi="ar-SA"/>
        </w:rPr>
        <w:t xml:space="preserve">قل له الحق تاريخه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سل بخ بخ يا علي</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الأسدي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bookmarkStart w:id="15" w:name="pg16355_180790"/>
    </w:p>
    <w:p>
      <w:pPr>
        <w:pStyle w:val="Heading2"/>
        <w:numPr>
          <w:ilvl w:val="1"/>
          <w:numId w:val="1"/>
        </w:numPr>
        <w:rPr/>
      </w:pPr>
      <w:bookmarkStart w:id="16" w:name="__RefHeading___Toc6484336_1280447820"/>
      <w:bookmarkStart w:id="17" w:name="_Toc5"/>
      <w:bookmarkEnd w:id="15"/>
      <w:bookmarkEnd w:id="16"/>
      <w:r>
        <w:rPr>
          <w:rtl w:val="true"/>
        </w:rPr>
        <w:t xml:space="preserve">تقريض الشيخ محمدباقر الأيرواني </w:t>
      </w:r>
      <w:r>
        <w:rPr>
          <w:rtl w:val="true"/>
        </w:rPr>
        <w:t>(</w:t>
      </w:r>
      <w:r>
        <w:rPr>
          <w:rtl w:val="true"/>
        </w:rPr>
        <w:t>قصيدة</w:t>
      </w:r>
      <w:r>
        <w:rPr>
          <w:rtl w:val="true"/>
        </w:rPr>
        <w:t>) (</w:t>
      </w:r>
      <w:r>
        <w:rPr/>
        <w:t>2</w:t>
      </w:r>
      <w:r>
        <w:rPr>
          <w:rtl w:val="true"/>
        </w:rPr>
        <w:t>)</w:t>
      </w:r>
      <w:bookmarkEnd w:id="17"/>
    </w:p>
    <w:p>
      <w:pPr>
        <w:pStyle w:val="BookText"/>
        <w:rPr/>
      </w:pPr>
      <w:r>
        <w:rPr>
          <w:rFonts w:ascii="Amiri" w:hAnsi="Amiri" w:eastAsia="Amiri" w:cs="Amiri"/>
          <w:color w:val="111111"/>
          <w:sz w:val="28"/>
          <w:sz w:val="28"/>
          <w:szCs w:val="28"/>
          <w:rtl w:val="true"/>
          <w:lang w:bidi="ar-SA"/>
        </w:rPr>
        <w:t>ولقد أتحفنا كذلك الأديب خادم أهل البيت الخطيب الشيخ محمد باقر الأيرواني النجفي دام عزه بهذه القصيدة ومؤرخا لصدور الكتاب فشكراً له على ما تفضل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المناظرات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الشوق بدءه وختامه</w:t>
      </w:r>
    </w:p>
    <w:p>
      <w:pPr>
        <w:pStyle w:val="BookText"/>
        <w:rPr/>
      </w:pPr>
      <w:r>
        <w:rPr>
          <w:rFonts w:ascii="Amiri" w:hAnsi="Amiri" w:eastAsia="Amiri" w:cs="Amiri"/>
          <w:color w:val="111111"/>
          <w:sz w:val="28"/>
          <w:sz w:val="28"/>
          <w:szCs w:val="28"/>
          <w:rtl w:val="true"/>
          <w:lang w:bidi="ar-SA"/>
        </w:rPr>
        <w:t xml:space="preserve">فوجدناه جامعا للمغازي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بحوث دقيقة باستدامه</w:t>
      </w:r>
    </w:p>
    <w:p>
      <w:pPr>
        <w:pStyle w:val="BookText"/>
        <w:rPr/>
      </w:pPr>
      <w:r>
        <w:rPr>
          <w:rFonts w:ascii="Amiri" w:hAnsi="Amiri" w:eastAsia="Amiri" w:cs="Amiri"/>
          <w:color w:val="111111"/>
          <w:sz w:val="28"/>
          <w:sz w:val="28"/>
          <w:szCs w:val="28"/>
          <w:rtl w:val="true"/>
          <w:lang w:bidi="ar-SA"/>
        </w:rPr>
        <w:t xml:space="preserve">وعن السنة المصادر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واضحات صريحة بصرامه</w:t>
      </w:r>
    </w:p>
    <w:p>
      <w:pPr>
        <w:pStyle w:val="BookText"/>
        <w:rPr/>
      </w:pPr>
      <w:r>
        <w:rPr>
          <w:rFonts w:ascii="Amiri" w:hAnsi="Amiri" w:eastAsia="Amiri" w:cs="Amiri"/>
          <w:color w:val="111111"/>
          <w:sz w:val="28"/>
          <w:sz w:val="28"/>
          <w:szCs w:val="28"/>
          <w:rtl w:val="true"/>
          <w:lang w:bidi="ar-SA"/>
        </w:rPr>
        <w:t xml:space="preserve">ذاك أن النبي لم يوص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واللّه أعلى مقامه</w:t>
      </w:r>
    </w:p>
    <w:p>
      <w:pPr>
        <w:pStyle w:val="BookText"/>
        <w:rPr/>
      </w:pPr>
      <w:r>
        <w:rPr>
          <w:rFonts w:ascii="IRNazanin" w:hAnsi="IRNazanin" w:eastAsia="IRNazanin"/>
          <w:color w:val="111111"/>
          <w:sz w:val="28"/>
          <w:sz w:val="28"/>
          <w:szCs w:val="28"/>
          <w:rtl w:val="true"/>
          <w:lang w:bidi="fa-IR"/>
        </w:rPr>
        <w:t xml:space="preserve">وإذا الخصم قد تجاوز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باء وزره وأثامه</w:t>
      </w:r>
    </w:p>
    <w:p>
      <w:pPr>
        <w:pStyle w:val="BookText"/>
        <w:rPr/>
      </w:pPr>
      <w:r>
        <w:rPr>
          <w:rFonts w:ascii="Amiri" w:hAnsi="Amiri" w:eastAsia="Amiri" w:cs="Amiri"/>
          <w:color w:val="111111"/>
          <w:sz w:val="28"/>
          <w:sz w:val="28"/>
          <w:szCs w:val="28"/>
          <w:rtl w:val="true"/>
          <w:lang w:bidi="ar-SA"/>
        </w:rPr>
        <w:t xml:space="preserve">إنما الأمر والخلافة خصت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لقرين الزهراء رمز الكرامة</w:t>
      </w:r>
    </w:p>
    <w:p>
      <w:pPr>
        <w:pStyle w:val="BookText"/>
        <w:rPr/>
      </w:pPr>
      <w:r>
        <w:rPr>
          <w:rFonts w:ascii="Amiri" w:hAnsi="Amiri" w:eastAsia="Amiri" w:cs="Amiri"/>
          <w:color w:val="111111"/>
          <w:sz w:val="28"/>
          <w:sz w:val="28"/>
          <w:szCs w:val="28"/>
          <w:rtl w:val="true"/>
          <w:lang w:bidi="ar-SA"/>
        </w:rPr>
        <w:t xml:space="preserve">هل سواه قد كان آمن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أسبق الناس معلنا إسلامه</w:t>
      </w:r>
    </w:p>
    <w:p>
      <w:pPr>
        <w:pStyle w:val="BookText"/>
        <w:rPr/>
      </w:pPr>
      <w:r>
        <w:rPr>
          <w:rFonts w:ascii="IRNazanin" w:hAnsi="IRNazanin" w:eastAsia="IRNazanin"/>
          <w:color w:val="111111"/>
          <w:sz w:val="28"/>
          <w:sz w:val="28"/>
          <w:szCs w:val="28"/>
          <w:rtl w:val="true"/>
          <w:lang w:bidi="fa-IR"/>
        </w:rPr>
        <w:t xml:space="preserve">هل 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لشخص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الرب قد حباه وسامه</w:t>
      </w:r>
    </w:p>
    <w:p>
      <w:pPr>
        <w:pStyle w:val="BookText"/>
        <w:rPr/>
      </w:pPr>
      <w:r>
        <w:rPr>
          <w:rFonts w:ascii="Amiri" w:hAnsi="Amiri" w:eastAsia="Amiri" w:cs="Amiri"/>
          <w:color w:val="111111"/>
          <w:sz w:val="28"/>
          <w:sz w:val="28"/>
          <w:szCs w:val="28"/>
          <w:rtl w:val="true"/>
          <w:lang w:bidi="ar-SA"/>
        </w:rPr>
        <w:t xml:space="preserve">حبه واجب وفرض 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للمؤمنين أجلى علامه</w:t>
      </w:r>
    </w:p>
    <w:p>
      <w:pPr>
        <w:pStyle w:val="BookText"/>
        <w:rPr/>
      </w:pPr>
      <w:r>
        <w:rPr>
          <w:rFonts w:ascii="Amiri" w:hAnsi="Amiri" w:eastAsia="Amiri" w:cs="Amiri"/>
          <w:color w:val="111111"/>
          <w:sz w:val="28"/>
          <w:sz w:val="28"/>
          <w:szCs w:val="28"/>
          <w:rtl w:val="true"/>
          <w:lang w:bidi="ar-SA"/>
        </w:rPr>
        <w:t xml:space="preserve">حربه حرب أحمد ويقينا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سلمه ليوم القيامة</w:t>
      </w:r>
    </w:p>
    <w:p>
      <w:pPr>
        <w:pStyle w:val="BookText"/>
        <w:rPr/>
      </w:pPr>
      <w:r>
        <w:rPr>
          <w:rFonts w:ascii="Amiri" w:hAnsi="Amiri" w:eastAsia="Amiri" w:cs="Amiri"/>
          <w:color w:val="111111"/>
          <w:sz w:val="28"/>
          <w:sz w:val="28"/>
          <w:szCs w:val="28"/>
          <w:rtl w:val="true"/>
          <w:lang w:bidi="ar-SA"/>
        </w:rPr>
        <w:t xml:space="preserve">قل لمن أنكر الحقيقة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الحق قد ألد خصامه</w:t>
      </w:r>
    </w:p>
    <w:p>
      <w:pPr>
        <w:pStyle w:val="BookText"/>
        <w:rPr/>
      </w:pPr>
      <w:r>
        <w:rPr>
          <w:rFonts w:ascii="Amiri" w:hAnsi="Amiri" w:eastAsia="Amiri" w:cs="Amiri"/>
          <w:color w:val="111111"/>
          <w:sz w:val="28"/>
          <w:sz w:val="28"/>
          <w:szCs w:val="28"/>
          <w:rtl w:val="true"/>
          <w:lang w:bidi="ar-SA"/>
        </w:rPr>
        <w:t xml:space="preserve">لا تكن حاقدا على الحق واتبع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الحق كي تنال السلامه</w:t>
      </w:r>
    </w:p>
    <w:p>
      <w:pPr>
        <w:pStyle w:val="BookText"/>
        <w:rPr/>
      </w:pPr>
      <w:r>
        <w:rPr>
          <w:rFonts w:ascii="Amiri" w:hAnsi="Amiri" w:eastAsia="Amiri" w:cs="Amiri"/>
          <w:color w:val="111111"/>
          <w:sz w:val="28"/>
          <w:sz w:val="28"/>
          <w:szCs w:val="28"/>
          <w:rtl w:val="true"/>
          <w:lang w:bidi="ar-SA"/>
        </w:rPr>
        <w:t xml:space="preserve">إن تجاهلت فالحساب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ويل الوبال ثم الملامة</w:t>
      </w:r>
    </w:p>
    <w:p>
      <w:pPr>
        <w:pStyle w:val="BookText"/>
        <w:rPr/>
      </w:pPr>
      <w:r>
        <w:rPr>
          <w:rFonts w:ascii="Amiri" w:hAnsi="Amiri" w:eastAsia="Amiri" w:cs="Amiri"/>
          <w:color w:val="111111"/>
          <w:sz w:val="28"/>
          <w:sz w:val="28"/>
          <w:szCs w:val="28"/>
          <w:rtl w:val="true"/>
          <w:lang w:bidi="ar-SA"/>
        </w:rPr>
        <w:t xml:space="preserve">هذه كتبكم تصرح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فلراوي الحديث فافهم كلامه</w:t>
      </w:r>
    </w:p>
    <w:p>
      <w:pPr>
        <w:pStyle w:val="BookText"/>
        <w:rPr/>
      </w:pPr>
      <w:r>
        <w:rPr>
          <w:rFonts w:ascii="Amiri" w:hAnsi="Amiri" w:eastAsia="Amiri" w:cs="Amiri"/>
          <w:color w:val="111111"/>
          <w:sz w:val="28"/>
          <w:sz w:val="28"/>
          <w:szCs w:val="28"/>
          <w:rtl w:val="true"/>
          <w:lang w:bidi="ar-SA"/>
        </w:rPr>
        <w:t xml:space="preserve">لا تكن كالذي عنادا وبغضا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آل الرسول سل حسامه</w:t>
      </w:r>
    </w:p>
    <w:p>
      <w:pPr>
        <w:pStyle w:val="BookText"/>
        <w:rPr/>
      </w:pPr>
      <w:r>
        <w:rPr>
          <w:rFonts w:ascii="Amiri" w:hAnsi="Amiri" w:eastAsia="Amiri" w:cs="Amiri"/>
          <w:color w:val="111111"/>
          <w:sz w:val="28"/>
          <w:sz w:val="28"/>
          <w:szCs w:val="28"/>
          <w:rtl w:val="true"/>
          <w:lang w:bidi="ar-SA"/>
        </w:rPr>
        <w:t xml:space="preserve">ودعاه نكران فضل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جدوى فجد يرمي سهامه</w:t>
      </w:r>
    </w:p>
    <w:p>
      <w:pPr>
        <w:pStyle w:val="BookText"/>
        <w:rPr/>
      </w:pPr>
      <w:r>
        <w:rPr>
          <w:rFonts w:ascii="Amiri" w:hAnsi="Amiri" w:eastAsia="Amiri" w:cs="Amiri"/>
          <w:color w:val="111111"/>
          <w:sz w:val="28"/>
          <w:sz w:val="28"/>
          <w:szCs w:val="28"/>
          <w:rtl w:val="true"/>
          <w:lang w:bidi="ar-SA"/>
        </w:rPr>
        <w:t xml:space="preserve">ألزم النفس بالخلاف جحودا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للجاحدين إلا الندامة</w:t>
      </w:r>
    </w:p>
    <w:p>
      <w:pPr>
        <w:pStyle w:val="BookText"/>
        <w:rPr/>
      </w:pPr>
      <w:r>
        <w:rPr>
          <w:rFonts w:ascii="Amiri" w:hAnsi="Amiri" w:eastAsia="Amiri" w:cs="Amiri"/>
          <w:color w:val="111111"/>
          <w:sz w:val="28"/>
          <w:sz w:val="28"/>
          <w:szCs w:val="28"/>
          <w:rtl w:val="true"/>
          <w:lang w:bidi="ar-SA"/>
        </w:rPr>
        <w:t xml:space="preserve">فاقبل النصح من وفي نصوح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النصح من وفاء الشهامه</w:t>
      </w:r>
    </w:p>
    <w:p>
      <w:pPr>
        <w:pStyle w:val="BookText"/>
        <w:rPr/>
      </w:pPr>
      <w:r>
        <w:rPr>
          <w:rFonts w:ascii="Amiri" w:hAnsi="Amiri" w:eastAsia="Amiri" w:cs="Amiri"/>
          <w:color w:val="111111"/>
          <w:sz w:val="28"/>
          <w:sz w:val="28"/>
          <w:szCs w:val="28"/>
          <w:rtl w:val="true"/>
          <w:lang w:bidi="ar-SA"/>
        </w:rPr>
        <w:t xml:space="preserve">كن مع المرتضى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الفكر فاطرح أوهامه</w:t>
      </w:r>
    </w:p>
    <w:p>
      <w:pPr>
        <w:pStyle w:val="BookText"/>
        <w:rPr/>
      </w:pPr>
      <w:r>
        <w:rPr>
          <w:rFonts w:ascii="Amiri" w:hAnsi="Amiri" w:eastAsia="Amiri" w:cs="Amiri"/>
          <w:color w:val="111111"/>
          <w:sz w:val="28"/>
          <w:sz w:val="28"/>
          <w:szCs w:val="28"/>
          <w:rtl w:val="true"/>
          <w:lang w:bidi="ar-SA"/>
        </w:rPr>
        <w:t xml:space="preserve">فاز بالنصر من يعي ويراعي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إرشاد نفسه اللوامه</w:t>
      </w:r>
    </w:p>
    <w:p>
      <w:pPr>
        <w:pStyle w:val="BookText"/>
        <w:rPr/>
      </w:pPr>
      <w:r>
        <w:rPr>
          <w:rFonts w:ascii="Amiri" w:hAnsi="Amiri" w:eastAsia="Amiri" w:cs="Amiri"/>
          <w:color w:val="111111"/>
          <w:sz w:val="28"/>
          <w:sz w:val="28"/>
          <w:szCs w:val="28"/>
          <w:rtl w:val="true"/>
          <w:lang w:bidi="ar-SA"/>
        </w:rPr>
        <w:t xml:space="preserve">دربنا المستقيم للحق يهدي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الحق والهدى الاستقامة</w:t>
      </w:r>
    </w:p>
    <w:p>
      <w:pPr>
        <w:pStyle w:val="BookText"/>
        <w:rPr/>
      </w:pPr>
      <w:r>
        <w:rPr>
          <w:rFonts w:ascii="Amiri" w:hAnsi="Amiri" w:eastAsia="Amiri" w:cs="Amiri"/>
          <w:color w:val="111111"/>
          <w:sz w:val="28"/>
          <w:sz w:val="28"/>
          <w:szCs w:val="28"/>
          <w:rtl w:val="true"/>
          <w:lang w:bidi="ar-SA"/>
        </w:rPr>
        <w:t xml:space="preserve">من كتاب المناظرات تزود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الرشد إن أردت اغتنامه</w:t>
      </w:r>
    </w:p>
    <w:p>
      <w:pPr>
        <w:pStyle w:val="BookText"/>
        <w:rPr/>
      </w:pPr>
      <w:r>
        <w:rPr>
          <w:rFonts w:ascii="Amiri" w:hAnsi="Amiri" w:eastAsia="Amiri" w:cs="Amiri"/>
          <w:color w:val="111111"/>
          <w:sz w:val="28"/>
          <w:sz w:val="28"/>
          <w:szCs w:val="28"/>
          <w:rtl w:val="true"/>
          <w:lang w:bidi="ar-SA"/>
        </w:rPr>
        <w:t xml:space="preserve">هو نعم الكتاب أقسمت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الكاتب استثار اهتمامه</w:t>
      </w:r>
    </w:p>
    <w:p>
      <w:pPr>
        <w:pStyle w:val="BookText"/>
        <w:rPr/>
      </w:pPr>
      <w:r>
        <w:rPr>
          <w:rFonts w:ascii="Amiri" w:hAnsi="Amiri" w:eastAsia="Amiri" w:cs="Amiri"/>
          <w:color w:val="111111"/>
          <w:sz w:val="28"/>
          <w:sz w:val="28"/>
          <w:szCs w:val="28"/>
          <w:rtl w:val="true"/>
          <w:lang w:bidi="ar-SA"/>
        </w:rPr>
        <w:t xml:space="preserve">فاز في النشأتين وعيا وسعيا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وبحبل الولاء نال اعتصامه</w:t>
      </w:r>
    </w:p>
    <w:p>
      <w:pPr>
        <w:pStyle w:val="BookText"/>
        <w:rPr/>
      </w:pPr>
      <w:r>
        <w:rPr>
          <w:rFonts w:ascii="Amiri" w:hAnsi="Amiri" w:eastAsia="Amiri" w:cs="Amiri"/>
          <w:color w:val="111111"/>
          <w:sz w:val="28"/>
          <w:sz w:val="28"/>
          <w:szCs w:val="28"/>
          <w:rtl w:val="true"/>
          <w:lang w:bidi="ar-SA"/>
        </w:rPr>
        <w:t xml:space="preserve">وسيحظى بالخير والنصر 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للوصي أبدى التزامه</w:t>
      </w:r>
    </w:p>
    <w:p>
      <w:pPr>
        <w:pStyle w:val="BookText"/>
        <w:rPr/>
      </w:pPr>
      <w:r>
        <w:rPr>
          <w:rFonts w:ascii="Amiri" w:hAnsi="Amiri" w:eastAsia="Amiri" w:cs="Amiri"/>
          <w:color w:val="111111"/>
          <w:sz w:val="28"/>
          <w:sz w:val="28"/>
          <w:szCs w:val="28"/>
          <w:rtl w:val="true"/>
          <w:lang w:bidi="ar-SA"/>
        </w:rPr>
        <w:t xml:space="preserve">ولمن رام خير دنيا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فبنهج الهدى ينال مرامه</w:t>
      </w:r>
    </w:p>
    <w:p>
      <w:pPr>
        <w:pStyle w:val="BookText"/>
        <w:rPr/>
      </w:pPr>
      <w:r>
        <w:rPr>
          <w:rFonts w:ascii="Amiri" w:hAnsi="Amiri" w:eastAsia="Amiri" w:cs="Amiri"/>
          <w:color w:val="111111"/>
          <w:sz w:val="28"/>
          <w:sz w:val="28"/>
          <w:szCs w:val="28"/>
          <w:rtl w:val="true"/>
          <w:lang w:bidi="ar-SA"/>
        </w:rPr>
        <w:t xml:space="preserve">ويقينا أرخت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بطيب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إثبات حق الأمامة</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باقر الايرواني النجفي </w:t>
      </w:r>
      <w:bookmarkStart w:id="18" w:name="pg16355_180791"/>
    </w:p>
    <w:p>
      <w:pPr>
        <w:pStyle w:val="Heading2"/>
        <w:numPr>
          <w:ilvl w:val="1"/>
          <w:numId w:val="1"/>
        </w:numPr>
        <w:rPr/>
      </w:pPr>
      <w:bookmarkStart w:id="19" w:name="__RefHeading___Toc6484338_1280447820"/>
      <w:bookmarkStart w:id="20" w:name="_Toc6"/>
      <w:bookmarkEnd w:id="18"/>
      <w:bookmarkEnd w:id="19"/>
      <w:r>
        <w:rPr>
          <w:rtl w:val="true"/>
        </w:rPr>
        <w:t xml:space="preserve">تقديم </w:t>
      </w:r>
      <w:r>
        <w:rPr>
          <w:rtl w:val="true"/>
        </w:rPr>
        <w:t xml:space="preserve">: </w:t>
      </w:r>
      <w:r>
        <w:rPr>
          <w:rtl w:val="true"/>
        </w:rPr>
        <w:t xml:space="preserve">بقلم العلامة المحقق آية اللّه الشيخ محمد رضا الجعفري </w:t>
      </w:r>
      <w:r>
        <w:rPr>
          <w:rtl w:val="true"/>
        </w:rPr>
        <w:t>(</w:t>
      </w:r>
      <w:r>
        <w:rPr>
          <w:rtl w:val="true"/>
        </w:rPr>
        <w:t>حفظه اللّه تعالى</w:t>
      </w:r>
      <w:r>
        <w:rPr>
          <w:rtl w:val="true"/>
        </w:rPr>
        <w:t>)</w:t>
      </w:r>
      <w:bookmarkEnd w:id="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 خلقه وخاتم أنبيائه محمد وآله الطيبين الطاهرين ، ولعنة اللّه على أعدائهم أجمعين ،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إلي أن أقدم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في الأمامة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ظروف لم تكن تحملني على هذا النوع من العمل الفكري إن لم تكن تعوقني ، واللّه سبحانه هو المرجو في السراء والضراء وبه المعاذ والملاذ في الشدة والرخاء ، قلت هذا كي يغفر لي القارئ الكريم إن لم يجد في تقديمي هذا كل ما كان يأمل أن يقرأ حول الكتاب وموضوعه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يعنيني هنا أن أتكلم عن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لغويا بعد أن اصطلح عليها على أن تؤدي معنى الجدل الكلامي المباشر ، القائم على المواجهة واستماع كل من المتجادلين كلام الاخر والرد عليه في محضر المواجهة ، فتكون قسما من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أول خلاف وقع بين الأمة الخلاف في الأمامة والأمام ، وإذا كان الجدل والنقاش وعرض وجهات النظر ، والرد على الرأي المخالف من طريق الكلام والمواجهة أسبق وقوعا من الرد كتابة وتأليفا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والجدل عن طريق الحوار قد سبقت سائر أنواع الجدل والنقاش الفكري سبقا زمنيا ، فلابد لنا من القول بأن المناظرة حول الأمامة قد سبقت كل مناظرة كلامية تدور حول الصراع الفكري الذي حدث بين المسلمين في شتى نقاط الخلاف العقائدي والمذهبي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المناظرة حول الأمامة والخلافة في أشكالها الأول قد تأطرت بإطار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المعارضين على الفائزين في الصراع السياسي حول قيادة الأمة ، وقد أعطي لها هذا العنوان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يخرجها عن شمول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 فإن الاحتجاج في نفسه هو نوع من أنواع المناظرة ، ويعتمد على إدلاء الحجج واعتماد الأدلة والاعتبارات المناسبة لتصحيح المعارضة وعدم الخضوع لموقف الفئة الحاكمة أو التي تحاول أن تكسب الحكم ، ولا تسلب من الخصم إمكانية الدفاع عن نفسه وعن وجهات نظره ونقض حجج من يحتج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وإن الغلبة في الحجة والفوز في الخصومة الكلامية إن كانتا في جانب المعارضين ، فإن ذلك يدل دلالة أقوى وآكد على أن الحق معهم ، إذ أن خصومهم الذين يعتزون عليهم بما كسبوه من القدرة السياسية والعسكرية لا يأنفون أن يدلوا بحججهم ونقض حجج معارضيهم ، فإن سكتوا هنا أمام معارضيهم ، فستكون له دلالة أقوى من سكوت أحد المتناظرين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الذي لا يخفى على أحد ، لا هو ولا الأسباب والعوامل الموجبة له ، أن المناظرات </w:t>
      </w:r>
    </w:p>
    <w:p>
      <w:pPr>
        <w:pStyle w:val="BookText"/>
        <w:rPr/>
      </w:pPr>
      <w:r>
        <w:rPr>
          <w:rFonts w:ascii="Amiri" w:hAnsi="Amiri" w:eastAsia="Amiri" w:cs="Amiri"/>
          <w:color w:val="111111"/>
          <w:sz w:val="28"/>
          <w:sz w:val="28"/>
          <w:szCs w:val="28"/>
          <w:rtl w:val="true"/>
          <w:lang w:bidi="ar-SA"/>
        </w:rPr>
        <w:t>حول الأمامة تشكل القسم الأكبر والأوسع من المناظرات الكلامية لعلماء الأمامية ومتكلميهم أعلى اللّه درجتهم ورضي عنهم وأرضاهم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الكتاب أول محاولة مستوعبة تجمع كل صورة من صور المناظرة حول الأمامة ، أمكن للمؤلف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 إليها ، وشيخنا الطبرسي رحمه اللّه وإن كان قد سبقه إليه 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يخص موضوع كتابه بالأمامة وحدها ، وقد انتهى به إلى عصره وهو القرن السادس ، وقد نظم المؤلف مادة الكتاب حسب التسلسل الزمني ، وهذه حسنة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والمناظرة حيث أنها تقوم على الحوار المباشر بين المتناظرين وجها لوجه ، فلا يكون أحدهما هو المدلي بحجته والداخل إلى مجلس القضاء وحده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مثل حاله سيكون هو الفائز بحجته والمنتصر على خصمه الغائب عنه ، وهذه بعض السمات الخاصة للمناظرات والتي تمتاز بها عن بقية أنواع النقاش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شكل آخر من أشكال المناظرة اصطلح عليه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على الاستعانة بالكتابة وتأليف الرسائل والكتب ، وإن كان هذا العنوان لا يختص به من حيث المدلول اللغوي ، وقد أكثر منه عماؤنا الأبرار أيضا وحسبك أن ترجع إلى الذريعة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ماكان له اسم خاص ، فلم يذكر إلا حب وقوع اسمه في موقعه الخاص من سلسلة الحروف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 أضفنا إلى هذين القسمين قسما ثالثا لم يظهر إلا في العصور احديثة وهو المقالات التي لا تنشر إلا في الصحف والمجلات والدوريات ، ويشكل كمية ضخمة لا يستهان بها حجما وعطاء ، وأرجو أن يقيض اللّه سبحانه من يتولى جمعها أو فهرستها ، لأدركنا مدى غزارة هذا التراث الثر المعطاء الذي لا يسعنا أن نفرط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أحسن المؤلف صنعا حينما نظم هذه المناظرات حسب التسلسل الزمني لوقوعها ، وبهذا مكن الدارسين من متابعة دراستها للكشف عن نقاط القوة والضعف فيها وفي خلفياتها من حيث قدرة المتناظرين وضعفهما ، وازدهار الثقافة الدينية والتمكن العلمي وضمورهما ، حسب مختلف العصور ، واللّه سبحانه أسأل أن يجعل عمله هذا خالصا لوجهه الكريم وأن يوفقه إلى أن تكون أعماله الاتية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التي ترجع إلى كتابه هذا أو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وأكمل ، إنه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الجعفري</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 xml:space="preserve">تفضل علينا المحقق الكبير آية اللّه الشيخ محمد الغروي دامت تأييداته بهذه الكلمة القيمة بمناسبة صدور كتابنا هذا ، فجزاه اللّه خير الجزاء وشكر اللّه سعيه الدؤوب لإحياءه مآثر أهل البيت عليهم السّلام الخالدة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 والصلاة والسّلام على محمد رسول اللّه وآله آل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 الدائم على أعدائهم أعداء اللّه إلى يوم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أمامك عزيزي القارىء الكريم كتاب كريم لو وزن بأوزان ثقيلة لرجح عليها ، ألا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مناظرات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محاورات فكريّة حرّة في حديث الإمامة من صدر الإسلام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الاسم المبارك أسماه مؤلّفه ومحقّقه أحد حسنات العصر الشيخ عبد اللّه الحسن ، وإذ أبارك له هذه الحسنة الجارية أشعر أنّها نور في الدرب لمن حضر ، وللأجيال القادمة عبر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الجميل المناظرة في الإمامة بعد أن أصبحت في ذمّة التأريخ ، ومسألة تاريخية بحتة ، فترى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الزنجاني يناقش ، ويرشد إلى حلّ له ، أو لغيره ممّن 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المقدمة مقرّضا ، مناقشا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ويعجب المؤرخ أن يرى النزاع يبلغ هذا المبلغ بين فئتين يجمعهما الإعتقاد بأن لا إله إلاّ اللّه وأنّ محمدا رسول اللّه ، وأن المؤمنين إخوة ، ولئن ساغ في العقل أن يقتتلوا أيّام كان هناك نزاع ، فعلى الخلافة من هو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ومن يتولاّها ، فليس يسوغ بحال من الأحوال أن يقتتلوا على خلاف أصبح في ذمة التأريخ ، لا يستطيع القتال والنزاع أن يعيده إلى الوجود ، بل أن أصبحت الخلافة نفسها مسألة تاريخية بحتة ، وليس للمسلمين خليفة فعليّ يضم كلمتهم ويجمع شتاتهم ، وأصبح الخلاف خلافا في التاريخ وخلافا في الإجتهاد ، ولو لا ألاعيب السياسة واستغفال الماكرين لعقول العامة ، واحتفاظ أرباب الشهوات والمطامع تجاههم وسلطانهم لا نمحى الخلاف بين الشيعي والسنّي ، ولأصبحوا بنعمة اللّه إخوانا ولتعاونوا على جلب المصالح ودرء المفاسد لجميعهم ، ولنظر بعضهم إلى بعض كما ينظر حنفي إلى مالكي ومالكي إلى شافعي</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وأظنّ أنّ الوقت قد حان لأن يفكّر عقلاء الطائفتين في سبيل الوئام ويعملوا على إحياء عوامل الألفة ، وإماتة الخصام ، ويتركوا للعلماء البحث حرّا في التأريخ ، </w:t>
      </w:r>
    </w:p>
    <w:p>
      <w:pPr>
        <w:pStyle w:val="BookText"/>
        <w:rPr/>
      </w:pPr>
      <w:r>
        <w:rPr>
          <w:rFonts w:ascii="Amiri" w:hAnsi="Amiri" w:eastAsia="Amiri" w:cs="Amiri"/>
          <w:color w:val="111111"/>
          <w:sz w:val="28"/>
          <w:sz w:val="28"/>
          <w:szCs w:val="28"/>
          <w:rtl w:val="true"/>
          <w:lang w:bidi="ar-SA"/>
        </w:rPr>
        <w:t>ويتلقوا النتائج بصدر رحب كما يتلقّون النتائج في أي بحث علميّ وتاريخيّ ، وتبعة هذا الخلاف تقع على رؤساء الطائفتين ، ففي يدهم تقليله كما في يدهم إشعاله وإنماؤه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السيد مرتضى العسكري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يلي بهذا الشأن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يعترض الباحث فيما إذا وفّق إلى ترويض نفسه ، وتذليل العقبة الآنفة الذكر عقبة أخرى بعدها ، وهي الخوف من تأثير نشر هذه الدراسات على وحدة كلمة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لمن يغار على مصالح المسلمين أن يبحث اليوم في الماضي السحيق ، وينشر منه ما يوجب النقد والرد ، ويثير الحفيظة وينتج النفرة؟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ذلك مما لا يستسيغه أحد فليمتنع الجميع عن البحث والتحقيق كي لا يسبّب ذلك عقم جهود المصلحين ، ويؤدي بالمسلمين إلى ما لا يحمد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فلا نرى هذا ، فإنّنا حين ندعوا اللّه مخلصين أن يوفّق المسلمين لتلبية نداء المصلحين بنبذ الحزازات وتوحيد الكلمة ، لا نريد ذلك على حساب العلم والمعرفة ، ونعتقد أنّ المصلحين أنفسهم أيضا لا يريدونها كذلك ؛ فإنّ المصلحين الغيارى يدعون الى الاجتماع حول صعيد الإسلام ، والإسلام ليس برأي سياسي دولي ، وإنّما هو إيمان وعقيدة ، وهما لا يتأتّيان من كتم الحقيقة ، بل إنّهما ينتجان من بحث وتحقيق ونقد علميّ خالص ، على أن لا ينبعث ذلك من هوى النفس بدافع الحب والبغض ، وإنّ هذا لهو ما يدعو إليه المصلحون ، ونسأل اللّه تعالى أن يوفّقنا إلى الإلتزام بهذا الطريق السّوي ، وهو الموفق إلى الصواب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الصحيح أنّ السعي لتقريب المسلمين بعضهم من بعض ، والجهاد في سبيل إعادة حياة إسلاميّة ، والقيام بالبحث والتحقيق في تاريخ الإسلام ، وحديث نبيّه صلّى اللّه عليه وآله لا ينافي بعضهم الآخر ، وإنّما يتمّم بعضهم بعضا ؛ فإنّه لا يتمكن من إقامة مجتمع اسلامي دون جمع الكلمة ، وبلا فهم لقرآنه وحديث نبيّه وتأريخه ، كما لا يتأتى التآخي الصحيح دون الإيمان بوجوب إعادة حياة إسلامية ، وإلاّ فعلى م يجتمع المسلمون؟ وما الذي يوحّد كلمتهم؟ ولا يتأتّى التآخي أيضا دون ترويض المسلمين أنفسهم على سماع آرآء بعضهم ومناقشاتها مناقشة من يطلب الحق ليتبعه ، ليصدق عليهم 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 xml:space="preserve">يَسْتَمِعُونَ اَلْقَوْلَ فَيَتَّبِعُونَ أَحْسَنَهُ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وهذا ما ندعوا إليه ، ونسأل اللّه أن يوفّقنا وجميع إخواننا المسلمين إلى الإهتداء بهذا القول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 الحسن والقبح العقليّان ، وأنّهما أصلان ثابتان في العقول ، لما كان لمدح اللّه وتبشيره العباد المستمعين القول المتّبعين أحسنه موضع ، وليس استماع القول واتباع أحسنه ، ومنه الإمامة مسألة تاريخية ، أو هي في ذمّة التأريخ على حدّ تعبير أحمد أمين ، وهو بين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يردّ رغبة القرآن حسن الاستماع واتباع الأحسن إطلاقا ، ومنه المناظرة حول الإمامة ولا سبيل إليه ، وإمّا القبول ، فهلم واستمع قول أوّل واضع للغة العربية والعروض الخليل بن أحمد في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استغناؤه عن الكل واحتياج الكل إليه دليل أنه إمام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التأسيس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العيان فألوى بالأسانيد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حرف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بالقرآن والعيان سندا وبيانا ، وقول ابن أبي الحديد المعتزلي في فضائله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فضائله عليه السّلام ؛ فإنّها قد بلغت من العظم والجلالة والانتشار والاشتهار مبلغا يسمج معه التعرض لذكرها ، والتصدي لتفصيلها ، فصارت كما قال أبو العيناء لعبيد اللّه بن يحيى بن خاقان وزير المتوكل والمعتمد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فيما أتعاطى من وصف فضلك كالمخبر عن ضوء النهار الباهر ، والقمر الزاهر الذي لا يخفى على الناظر ، فأيقنت أنّي حيث انتهى بي القول منسوب إلى العجز ، مقصّر عن الغاية ، فانصرفت عن الثناء عليك إلى الدعاء لك ، ووكلت الإخبار عنك إلى علم الناس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 لا أن هدانا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الغروي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أشرف الأنبياء والمرسلين محمد وآله الطيبين الطاهرين ، واللعنة الدائمة على أعدائهم الى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مسألة الخلافة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أهم المسائل التي دارت عليها رحى الخلاف بين المسلمين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واحتدم فيها الصراع الفكري بينهم وكانت النتيجة الطبيعية لذلك الصراع انقسام الأمة الأسلامية إلى فرق متعددة </w:t>
      </w:r>
      <w:r>
        <w:rPr>
          <w:rStyle w:val="FootnoteAnchor"/>
          <w:rtl w:val="true"/>
        </w:rPr>
        <w:footnoteReference w:id="3"/>
      </w:r>
      <w:r>
        <w:rPr>
          <w:rFonts w:ascii="IRNazanin" w:hAnsi="IRNazanin" w:eastAsia="IRNazanin"/>
          <w:color w:val="111111"/>
          <w:sz w:val="28"/>
          <w:sz w:val="28"/>
          <w:szCs w:val="28"/>
          <w:rtl w:val="true"/>
          <w:lang w:bidi="fa-IR"/>
        </w:rPr>
        <w:t xml:space="preserve">إلا أن أبرز هذه الفرق فرقتان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السنة الأشاعرة والشيعة الأمامية وإن كانت هناك فرق أخرى برزت في فترات من التاريخ كالمعتزلة وغيرها ولسنا في مقام التصدي لاستعراض أدلة كل فريق وتقييمها فإن مجاله علم الكلام وإنما نشير إجمالا إلى رأي ذينك الفريقين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فذهبت العامة إلى أن الخلافة لا نص عليها بل هي موكولة إلى الأمة ، فهي التي تختار الخليفة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واختلفوا في كيفية انعقادها بين قائل بالبيعة ، وقائل بالشورى ، وآخر بالأجماع حتى صرح بعضهم بانعقادها بشخصين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وبعضهم صرّح أنها تنعقد أيضاً بالقهر والغلبة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الأمامية فذهبت إلى أن الخلافة لا تكون إلا بالنص انطلاقا من نظرتها الخاصة في مسألة الخلافة باعتبارها منصبا إلهيا وأمره ليس بيد البشر ، وترى لزوم توفر مواصفات معينة في خليفة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نزاهة الباطن ، التي لا يطلع عليها إلا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فتؤكد من هذا المنطلق أنه يجب </w:t>
      </w:r>
      <w:r>
        <w:rPr>
          <w:rStyle w:val="FootnoteAnchor"/>
          <w:rtl w:val="true"/>
        </w:rPr>
        <w:footnoteReference w:id="6"/>
      </w:r>
      <w:r>
        <w:rPr>
          <w:rFonts w:ascii="Amiri" w:hAnsi="Amiri" w:eastAsia="Amiri" w:cs="Amiri"/>
          <w:color w:val="111111"/>
          <w:sz w:val="28"/>
          <w:sz w:val="28"/>
          <w:szCs w:val="28"/>
          <w:rtl w:val="true"/>
          <w:lang w:bidi="ar-SA"/>
        </w:rPr>
        <w:t xml:space="preserve">على اللّه تعالى أن يختار للأمة خليفة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لتناط به مسؤولية الأمة بعده مباشرة ، ويعينه من خلال نص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بكل صراحة ووضوح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تحركت الشيعة الأمامية لأثبات نظريتها في الأمامة ووضعت النقاط على الحروف وساقت الكثير من الأدلة والبراهين العقلية والنقلية من خلال الايات القرآنية والأحاديث النبوية المتفق عليها عند جمهور المسلمين لأثبات الأمرين معا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والأمامة منصب إلهي وعهد رباني لا يناله إلا ذو حظ عظيم يمتاز عن سائر أفراد الأمة بعلمه الجم وفضائله الفائقة وعصمته ونزاهة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بالفعل تم التعيين بأمر من اللّه تعالى ، وبنص صريح وواضح جلي في مواقف عديدة ومناسبات كثيرة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 xml:space="preserve">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بالأنذار يوم الدار وانتهاء بالساعات الأخيرة من حياة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لا يدع فرصة يمكنه الأشارة فيها أو التصريح بإمامة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إلا وبين فيها أمر الأمامة والأمام من بعده ، ولعل أبرز تلك المناسبات قضية الغدير وهي أشهر من أن تذكر ، ولا يختلف في تواترها أحد من المسلمين وإن اختلفوا في دلالة الولاية المنصوص عليها في هذا الحديث المتواتر ، وقد أثبت علماؤنا دلالتها على الأولى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هذا الامر أخذت الشيعة الأمامية تحتج لأحقية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الأحد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مستخدمين في ذلك البراهين النقلية والعقلية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وأثبتوا ذلك في مؤلفاتهم الكثيرة </w:t>
      </w:r>
      <w:r>
        <w:rPr>
          <w:rStyle w:val="FootnoteAnchor"/>
          <w:rtl w:val="true"/>
        </w:rPr>
        <w:footnoteReference w:id="7"/>
      </w:r>
      <w:r>
        <w:rPr>
          <w:rFonts w:ascii="Amiri" w:hAnsi="Amiri" w:eastAsia="Amiri" w:cs="Amiri"/>
          <w:color w:val="111111"/>
          <w:sz w:val="28"/>
          <w:sz w:val="28"/>
          <w:szCs w:val="28"/>
          <w:rtl w:val="true"/>
          <w:lang w:bidi="ar-SA"/>
        </w:rPr>
        <w:t>في هذا الشأن قديما وحديثا ، وفي خطبهم وشعرهم وأدبهم فإن أدب الغدير ، وأدب الأمامة والخلافة يحتل جانبا كبيرا من الأدب الاسلامي خصوصا في القرون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أقدم تلك الاحتجاجات التي بدأت منذ الساعات الأولى من ارتحال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الرفيق الأعلى ، المحاورات والمناظرات حول هذه المسألة التي كانت تدور بين الحين والاخر واستمرت مع التأريخ وتطورت فيها أساليب النقاش ووسائل الأثبات مع اختلاف المناسبات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يخفى أن أسلوب المناظرة من أحسن الأساليب إقناعا ، ومن أسهلها استيعابا ، وأوقعها في النفس ، حيث يتفاعل معها الأدراك من خلال </w:t>
      </w:r>
    </w:p>
    <w:p>
      <w:pPr>
        <w:pStyle w:val="BookText"/>
        <w:rPr/>
      </w:pPr>
      <w:r>
        <w:rPr>
          <w:rFonts w:ascii="Amiri" w:hAnsi="Amiri" w:eastAsia="Amiri" w:cs="Amiri"/>
          <w:color w:val="111111"/>
          <w:sz w:val="28"/>
          <w:sz w:val="28"/>
          <w:szCs w:val="28"/>
          <w:rtl w:val="true"/>
          <w:lang w:bidi="ar-SA"/>
        </w:rPr>
        <w:t>الأخذ والرد ، ويستفيد منها عامة الناس مع اختلاف مستوياتهم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ان طرح موضوع الخلافة كمسألة علمية في اطار المناظرات والتي احتوت على كثير من الحقائق التاريخية والعلمية مما يؤدي الى عمق اكثر في التعرف على نظريات وادلة كل من المذاهب الاسلامية في شؤون الخلافة الاسلامية وخصوصا الشيعة الأمامية والوقوف على نظرياتها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رأيت ان أجمع بعض تلك المحاورات والمناظرات التي جرت في مسألة الخلافة بالذات ، والتي أثبتوا فيها بالأدلة دلالة النصوص المتظافرة على خلافة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احتوائها لكثير من الاستدلالات المختلفة المتنوعة ، كما أضفت إليها بعض المناظرات المخطوطة في هذا الباب وقد اعتمدت في إخراجها على المصادر الموثوقة والمعتمدة مع تخريج مصادرها من كتب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وسيلاحظ القارئ الكريم لهذه المناظرات أن وسائل الأثبات في بعضها مرتكزة على الايات الشريفة ، والنصوص المأثورة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عليها بين الفريقين ، وأخرى على الشواهد والوقائع التاريخية ، وتارة يستدل من خلال بعض الممارسات والمقارنة بينها وبين ممارسات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نظائر تلك الوقائع ، كما أن للأدلة العقلية دورا كبيرا في هذا المجال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وسيلاحظ أيضا أن بعض الاستدلالات بالايات أو الأحاديث أو غيرهما قد تكررت في بعض المناظرات ، إلا أن المتأمل فيها يجد أن كل مناظر له أسلوبه الخاص المتميز في الاستدلال ، وربما تناول فيها جانبا أغفله الاخر ، وإن تكررت فيها نفس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آثرنا في فهرسة وترتيب المناظرات الاعتماد على التسلسل التاريخي لوقوعها ، ليتسنى للقارئ الكريم الاطلاع على سيرها في حقل الأمامة في أحقاب زمنية متوالية ، ابتداء من الصدر الأول وإلى وقتنا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وبالأمكان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هذا التسلسل لهذه المناظرات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وسائل الاستدلال لدى الطرفين عبر عصورها المختلفة ، ومدى تطورها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ليس هو الأول في هذا الباب بل هناك الكتب الكثيرة التي حوت مثل هذه المناظرات والمحاورات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الفصول المختارة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الاحتجاج للشيخ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جمع فيه مناظرات واحتجاجات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اليهود والنصارى والزنادقة والملاحدة ومع مختلف المذاهب ، والبحار للشيخ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أجزائه ، والمراجعات للسيد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والغدير للأميني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الأول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اقتصرنا في هذا الكتاب على المناظرات التي جرت بشأن الخلافة والأمامة فقط ، كما مرت الأشارة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وباب المناظرات في الخلافة باب لا يسع استيفاؤه ولا يمكن استيعابه ، وعسى أن يكون فيما ذكرناه كفاية لمن طلب الحق في هذا المجال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رأيت من الضرورة بمكان أن أصدر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لحكم المناظرة في الشريعة الأسلامية وآدابها وتاريخها </w:t>
      </w:r>
    </w:p>
    <w:p>
      <w:pPr>
        <w:pStyle w:val="BookText"/>
        <w:rPr/>
      </w:pPr>
      <w:r>
        <w:rPr>
          <w:rFonts w:ascii="Amiri" w:hAnsi="Amiri" w:eastAsia="Amiri" w:cs="Amiri"/>
          <w:color w:val="111111"/>
          <w:sz w:val="28"/>
          <w:sz w:val="28"/>
          <w:szCs w:val="28"/>
          <w:rtl w:val="true"/>
          <w:lang w:bidi="ar-SA"/>
        </w:rPr>
        <w:t>في الخلافة ومتى بدأت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أرجو من القارئ الكريم أن تكون قراءته بدقة وتمعن بالغين ، وبكل موضوعية بعيداً عن التعصب ، ومما لا يخفى على كل باحث أن ترك التعصب وتحكيم العقل يؤدي إلى رؤية الحقيقة بأجلى مظاهرها وأصدق معانيها ، هذا والحكمة ضالة المؤمن أينما وجدها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أسأل في هذه الظروف العصيبة أن يلم شمل المسلمين جميعا ويوحد كلمتهم على الحق ليكونوا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على أعدائهم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أُمَّتُكُمْ أُمَّةً وَاحِدَةً وَأَنَا رَبُّكُمْ فَاعْبُدُونِ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ولا يفوتني أن أقدم جزيل الشكر والامتنان لكل من ساهم في مراجعة وإبراز هذا الكتاب راجياً لهم التوفيق ، وإياه تعالى أسأل أن ينفع بهذه المناظرات إخواني المؤمنين ويجعلها ذخرا  ليوم لا ينفع فيه مال ولا بنون إلا من أتى اللّه بقلب سليم ، واللّه من وراء القصد والهادي الى سواء السبيل ، وصلى اللّه على محمد واله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الحسن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1" w:name="pg16355_180802"/>
    </w:p>
    <w:p>
      <w:pPr>
        <w:pStyle w:val="Heading2"/>
        <w:numPr>
          <w:ilvl w:val="1"/>
          <w:numId w:val="1"/>
        </w:numPr>
        <w:rPr/>
      </w:pPr>
      <w:bookmarkStart w:id="22" w:name="__RefHeading___Toc6484340_1280447820"/>
      <w:bookmarkStart w:id="23" w:name="_Toc7"/>
      <w:bookmarkEnd w:id="21"/>
      <w:bookmarkEnd w:id="22"/>
      <w:r>
        <w:rPr>
          <w:rtl w:val="true"/>
        </w:rPr>
        <w:t xml:space="preserve">حكم المناظرة في الشريعة الأسلامية </w:t>
      </w:r>
      <w:r>
        <w:rPr>
          <w:rtl w:val="true"/>
        </w:rPr>
        <w:t>:</w:t>
      </w:r>
      <w:bookmarkEnd w:id="23"/>
    </w:p>
    <w:p>
      <w:pPr>
        <w:pStyle w:val="Heading3"/>
        <w:numPr>
          <w:ilvl w:val="2"/>
          <w:numId w:val="1"/>
        </w:numPr>
        <w:rPr/>
      </w:pPr>
      <w:bookmarkStart w:id="24" w:name="__RefHeading___Toc6484342_1280447820"/>
      <w:bookmarkStart w:id="25" w:name="_Toc8"/>
      <w:bookmarkEnd w:id="24"/>
      <w:r>
        <w:rPr>
          <w:rtl w:val="true"/>
        </w:rPr>
        <w:t xml:space="preserve">تمهيد </w:t>
      </w:r>
      <w:r>
        <w:rPr>
          <w:rtl w:val="true"/>
        </w:rPr>
        <w:t>:</w:t>
      </w:r>
      <w:bookmarkEnd w:id="25"/>
    </w:p>
    <w:p>
      <w:pPr>
        <w:pStyle w:val="BookText"/>
        <w:rPr/>
      </w:pPr>
      <w:r>
        <w:rPr>
          <w:rFonts w:ascii="Amiri" w:hAnsi="Amiri" w:eastAsia="Amiri" w:cs="Amiri"/>
          <w:color w:val="111111"/>
          <w:sz w:val="28"/>
          <w:sz w:val="28"/>
          <w:szCs w:val="28"/>
          <w:rtl w:val="true"/>
          <w:lang w:bidi="ar-SA"/>
        </w:rPr>
        <w:t xml:space="preserve">عرفت المناظرة أو المجادلة في الفلسفة اليونانية باسم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إحدى الصناعات الخمس المهمة التي ينقسم إليها القياس المنطقي ، ويتوقف فهم هذه الصناعة على مقدمات ومبادئ أساسية لاغنى عنها من يروم الدفاع عما يراه جديراً بالدفاع عنه لشتى الأغراض ، سواء أكان ذلك في مجال العقيدة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رجوع طالب المناظرة أو الجدل إلى المصادر الأولية للوقوف على مقدمات ومبادئ هذه الصناعة قد لا يخلو من صعوبة ، لما اكتنف تلك المصادر من غموض في العبارة ، وإجمال يتيه معه المبتدئ في خضم الأساليب المنطقية التي لم يعتدها من قبل ، ولهذا ننصح بالرجوع إلى ما كتبه الشيخ محمد رضا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المنطق ، إذ فيه مادة غنية مبسطة تغني عن الرجوع إلى غيره في تحصيل أوليات المناظرة فيما يتعلق بصناعة الجدل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المهم أن نشير في هذا التمهيد إلى أن القياسات الجدلية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ينبغي معرفتها في مقام المناظرة أو 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تهدف بالدرجة الأساس إلى تحصيل ما يفحم به الخصم عند المناظرة ، وقطع حجته والظهور عليه بين السامعين ، سواء أكان ذلك حقاً أم باطلاً ، إذ ليس الغرض من القياسات الجدلية هو الحق أو الباطل ، وإن كان أحدهما داخلا  في طلب ما يفحم به </w:t>
      </w:r>
    </w:p>
    <w:p>
      <w:pPr>
        <w:pStyle w:val="BookText"/>
        <w:rPr/>
      </w:pPr>
      <w:r>
        <w:rPr>
          <w:rFonts w:ascii="Amiri" w:hAnsi="Amiri" w:eastAsia="Amiri" w:cs="Amiri"/>
          <w:color w:val="111111"/>
          <w:sz w:val="28"/>
          <w:sz w:val="28"/>
          <w:szCs w:val="28"/>
          <w:rtl w:val="true"/>
          <w:lang w:bidi="ar-SA"/>
        </w:rPr>
        <w:t xml:space="preserve">الخصم ، إلا أنه لم يكن مراداً ومقصوداً بعينه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يفهم من تعريف الجدل أيضاً ، إذ لم يذكر في التعريف أي شرط يقيد معناه بالدفاع عن الحق مثلاً ، ولهذا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علمية يقتدر معها على إقامة الحجة من المقدمات المسلمة على أي مطلوب يراد ، وعلى محافظة أي وضع يتفق ، على وجه لا تتوجه عليه مناقضة بحسب الأمكان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 لا بد من بيان رأي شريعتنا الغراء في المناظرة ما دامت رحاها تدور على إثبات صحة الاراء والأفكار التي يدعيها كل من الطرفين المتناظرين بغض النظر عن موافقة تلك الاراء أو مخالفتها لشريعة الأسلام ، وذلك بحسب التقسيم التالي للمناظرة</w:t>
      </w:r>
      <w:r>
        <w:rPr>
          <w:rFonts w:eastAsia="Amiri" w:cs="Amiri" w:ascii="Amiri" w:hAnsi="Amiri"/>
          <w:color w:val="111111"/>
          <w:sz w:val="28"/>
          <w:szCs w:val="28"/>
          <w:rtl w:val="true"/>
          <w:lang w:bidi="ar-SA"/>
        </w:rPr>
        <w:t xml:space="preserve">. </w:t>
      </w:r>
      <w:bookmarkStart w:id="26" w:name="pg16355_180804"/>
    </w:p>
    <w:p>
      <w:pPr>
        <w:pStyle w:val="Heading2"/>
        <w:numPr>
          <w:ilvl w:val="1"/>
          <w:numId w:val="1"/>
        </w:numPr>
        <w:rPr/>
      </w:pPr>
      <w:bookmarkStart w:id="27" w:name="__RefHeading___Toc6484344_1280447820"/>
      <w:bookmarkStart w:id="28" w:name="_Toc9"/>
      <w:bookmarkEnd w:id="26"/>
      <w:bookmarkEnd w:id="27"/>
      <w:r>
        <w:rPr>
          <w:rtl w:val="true"/>
        </w:rPr>
        <w:t xml:space="preserve">أقسام المناظرة </w:t>
      </w:r>
      <w:r>
        <w:rPr>
          <w:rtl w:val="true"/>
        </w:rPr>
        <w:t>:</w:t>
      </w:r>
      <w:bookmarkEnd w:id="28"/>
    </w:p>
    <w:p>
      <w:pPr>
        <w:pStyle w:val="Heading3"/>
        <w:numPr>
          <w:ilvl w:val="2"/>
          <w:numId w:val="1"/>
        </w:numPr>
        <w:rPr/>
      </w:pPr>
      <w:bookmarkStart w:id="29" w:name="__RefHeading___Toc6484346_1280447820"/>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 xml:space="preserve">تناول القرآن الكريم في العديد من الايات الشريفة ، وكذلك السنة المطهرة في جملة من الأحاديث ، موضوع المناظرة والجدل تارة بالتأييد وأخرى بالتفنيد ومن هنا يمكن القول بأن المناظرة بحسب نظرة الشريعة الإسلامية تنقسم إلى قسمين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غير المشروعة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6484348_1280447820"/>
      <w:bookmarkStart w:id="32" w:name="_Toc11"/>
      <w:bookmarkEnd w:id="31"/>
      <w:r>
        <w:rPr>
          <w:rtl w:val="true"/>
        </w:rPr>
        <w:t xml:space="preserve">المناظرة المشروعة </w:t>
      </w:r>
      <w:r>
        <w:rPr>
          <w:rtl w:val="true"/>
        </w:rPr>
        <w:t>:</w:t>
      </w:r>
      <w:bookmarkEnd w:id="32"/>
    </w:p>
    <w:p>
      <w:pPr>
        <w:pStyle w:val="BookText"/>
        <w:rPr/>
      </w:pPr>
      <w:r>
        <w:rPr>
          <w:rFonts w:ascii="Amiri" w:hAnsi="Amiri" w:eastAsia="Amiri" w:cs="Amiri"/>
          <w:color w:val="111111"/>
          <w:sz w:val="28"/>
          <w:sz w:val="28"/>
          <w:szCs w:val="28"/>
          <w:rtl w:val="true"/>
          <w:lang w:bidi="ar-SA"/>
        </w:rPr>
        <w:t xml:space="preserve">لقد شرع القرآن الكريم المناظرة وجعل لها حدود وضوابط وأكد على ضرورتها وأهميتها ، وذلك في كثير من آيات الذكر الحكيم ، وهذا ما يصور لقارئ القرآن الكريم احتلال المناظرة جانبا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سائر الأديان ، إذ ما من رسول أو نبي إلا وقد ناظر قومه وحاججهم وجادلهم في إثبات صحة ما يدعوهم إليه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يزيد الأمر وضوحاً هو أن اللّه تعالى قد أمر رسوله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بمجادلة المشركين ودعوتهم إلى الحق ، بالحكمة والموعظة الحسنة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إِنَّ رَبَّكَ هُوَ أَعْلَمُ بِمَنْ ضَلَّ عَنْ سَبِيلِهِ وَهُوَ أَعْلَمُ بِالْمُهْتَدِينَ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أمر تعالى بمجادلة أهل الكتاب عن طريق الحكمة والموعظة لما في ذلك من إلانة قلوبهم وانصياعهم إلى الحق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تُجَادِلُوا أَهْلَ الْكِتَابِ إِلَّا بِالَّتِي هِيَ أَحْسَنُ </w:t>
      </w:r>
      <w:r>
        <w:rPr>
          <w:rFonts w:eastAsia="Amiri" w:cs="Amiri" w:ascii="Amiri" w:hAnsi="Amiri"/>
          <w:color w:val="111111"/>
          <w:sz w:val="28"/>
          <w:szCs w:val="28"/>
          <w:rtl w:val="true"/>
          <w:lang w:bidi="ar-SA"/>
        </w:rPr>
        <w:t xml:space="preserve">.. )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الغلظة في المناظرة والجدل لا تزيد الطرف الاخر إلا نفوراً ، وعناداً ، وتعصباً ، وتمسكاً بالباطل كما أوضحه تعالى في قوله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كُنْتَ فَظًّا غَلِيظَ الْقَلْبِ لَانْفَضُّوا مِنْ حَوْلِكَ </w:t>
      </w:r>
      <w:r>
        <w:rPr>
          <w:rFonts w:eastAsia="Amiri" w:cs="Amiri" w:ascii="Amiri" w:hAnsi="Amiri"/>
          <w:color w:val="111111"/>
          <w:sz w:val="28"/>
          <w:szCs w:val="28"/>
          <w:rtl w:val="true"/>
          <w:lang w:bidi="ar-SA"/>
        </w:rPr>
        <w:t xml:space="preserve">.. )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يكشف عن أسلوب المناظرة النبوية ، فهو الأسلوب الأمثل الذي يجب مراعاته بين المتناظرين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الأدلة والشواهد القرآنية التي تبين مشروعية المناظرة في الأسلام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لَنَا مَثَلًا وَنَسِيَ خَلْقَهُ قَالَ مَنْ يُحْيِي الْعِظَامَ وَهِيَ رَمِيمٌ ، قُلْ يُحْيِيهَا الَّذِي أَنْشَأَهَا أَوَّلَ مَرَّةٍ وَهُوَ بِكُلِّ خَلْقٍ عَلِيمٌ ، الَّذِي جَعَلَ لَكُمْ مِنَ الشَّجَرِ الْأَخْضَرِ نَارًا فَإِذَا أَنْتُمْ مِنْهُ تُوقِدُونَ ، أَوَلَيْسَ الَّذِي خَلَقَ السَّمَاوَاتِ وَالْأَرْضَ بِقَادِرٍ عَلَى أَنْ يَخْلُقَ مِثْلَهُمْ بَلَى وَهُوَ الْخَلَّاقُ الْعَلِيمُ ، إِنَّمَا أَمْرُهُ إِذَا أَرَادَ شَيْئًا أَنْ يَقُولَ لَهُ كُنْ فَيَكُونُ ، فَسُبْحَانَ الَّذِي بِيَدِهِ مَلَكُوتُ كُلِّ شَيْءٍ وَإِلَيْهِ تُرْجَعُونَ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يلاحظ ما في جواب من أنكر الأحياء بعد الأماتة ، وما فيه من أدلة عظيمة ، وأسلوب رائع يأخذ بمجامع القلوب ويسوقها طوعا إلى الأذعان والتصديق ، ومنه ينكشف مدى تأثير الدليل وطريقة عرضه ، إذ بهما يخلق من الطرف الاخر إنسانا سلس الانقياد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يقتصر هذا الأمر على مناظرات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مشركي مكة ومجادلتهم بالتي هي أحسن ، وإنما كان ذلك الأسلوب من المناظرة والجدل متبعا من قبل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مشركي أقوامهم كما في قصة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نمرود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أيضاً ما جاء في محاجة قومه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لهم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وَحَاجَّهُ قَوْمُهُ قَالَ أَتُحَاجُّونِّي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الْفَرِيقَيْنِ أَحَقُّ بِالْأَمْنِ إِنْ كُنْتُمْ تَعْلَمُونَ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أيضاً ما جاء في محاجته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حينما كسر أصنامهم وقد ألزمهم بالحجة والعقل والرجوع إلى وجدانهم وعقولهم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أَأَنْتَ فَعَلْتَ هَذَا بِآلِهَتِنَا يَا إِبْرَاهِيمُ ، قَالَ بَلْ فَعَلَهُ كَبِيرُهُمْ هَذَا فَاسْأَلُوهُمْ إِنْ كَانُوا يَنْطِقُونَ ، فَرَجَعُوا إِلَى أَنْفُسِهِمْ فَقَالُوا إِنَّكُمْ أَنْتُمُ الظَّالِمُونَ ، ثُمَّ نُكِسُوا عَلَى رُءُوسِهِمْ لَقَدْ عَلِمْتَ مَا هَؤُلَاءِ يَنْطِقُونَ ، قَالَ أَفَتَعْبُدُونَ مِنْ دُونِ اللَّهِ مَا لَا يَنْفَعُكُمْ شَيْئًا وَلَا يَضُرُّكُمْ ، أُفٍّ لَكُمْ وَلِمَا تَعْبُدُونَ مِنْ دُونِ اللَّهِ أَفَلَا تَعْقِلُونَ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مجادلة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الذين ركبوا رؤوسهم عنادا وازدادوا غيا وفسادا ، حيث قالوا له وهو يجادلهم في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نُوحُ </w:t>
      </w:r>
    </w:p>
    <w:p>
      <w:pPr>
        <w:pStyle w:val="BookText"/>
        <w:rPr/>
      </w:pPr>
      <w:r>
        <w:rPr>
          <w:rFonts w:ascii="Amiri" w:hAnsi="Amiri" w:eastAsia="Amiri" w:cs="Amiri"/>
          <w:color w:val="111111"/>
          <w:sz w:val="28"/>
          <w:sz w:val="28"/>
          <w:szCs w:val="28"/>
          <w:rtl w:val="true"/>
          <w:lang w:bidi="ar-SA"/>
        </w:rPr>
        <w:t xml:space="preserve">قَدْ جَادَلْتَنَا فَأَكْثَرْتَ جِدَالَنَا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يتبين أن المناظرة أو الجدل لو لم تكن مشروعة لما أمر اللّه تعالى بها أنبياءه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أن القرآن الكريم يزخر بمحاججات الأنبياء لأقوامهم لا سيما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القدوة الحسنة والمثل الأعلى الذي لا ينتهي حديث عظمته ، ولا تزيده الدهور إلا سناءا وعلوا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موقف القرآن الكريم من المناظرة المشروعة بشكل موجز ، والذي يمكن أن تكون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ينظر كل من المتناظرين بعين الاعتبار إلى الاخر ، ولا يستهين بآرائه وإن كانت مخالفة للحق في بداية الأمر وان لا ينسب أراءه الى محض الباطل حتى ولو كان كذلك في نظره لاحظ قوله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أَوْ إِيَّاكُمْ لَعَلَى هُدًى أَوْ فِي ضَلَالٍ مُبِينٍ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حيث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يجمل اجمالا الضلالة بين الفريقين تمهيدا للجو الملائم للمناظرة الصحيحة بهدف الوصول الى الحقيقة ولا يفاجأهم مباشرة بتفنيد مزاعمهم جملة وتفصيلا رغم انها كانت محض الباطل في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عليه أن يسوق الدليل الذي يعرفه المقابل نفسه ، وأن يعرض الدليل بالطريقة الهادئة مقرونا بالحكمة والموعظة الحسنة ، على أن يكون مراده تحصيل الحق ، وإلا ستكون المناظرة غير مشروعة كما سيأتي الحديث عنها في محله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موقف السنة المطهرة من المناظرة ، فهو لا يختلف عن حكم القرآن ، فكلاهما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صنوان لمشرع واحد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يَنْطِقُ عَنِ الْهَوَى ،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ورد من الأدلة والشواهد على مشروعية المناظرة من السنة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المجادلون في دين اللّه على لسان سبعين نبيا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مناظرات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الاديان وغيرهم ، ومما يروى بهذا الصدد من اجتماع أهل خمسة أديان وفرق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والنصارى ، والدهرية ، والثنوية ، ومشركوا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واحتجاج كل فريق منهم لدعواه وجواب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وإبطاله لمزاعمهم</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كما أن المتتبع لسيرة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أمثلة كثيرة جدا في مناظراتهم واحتجاجاتهم مع خصومهم ، كما وردت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كثيرة بشأن مجادلة الخصوم وإقناعهم ،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يأمرون بعض أصحابهم بذلك ممن يتوسمون فيه القدرة على مقارعة الحجة بالحجة ، كما هو المشهور في موقف الأمام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هشام بن الحكم وثلة من أصحابه الذين كانوا بالمرصاد في تصديهم للزنادقة والملحدين والمخالفين في المسائل الاعتقادية كالمجبرة والمفوضة والمجسمة وغيرها من المذاهب الأخرى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كانت لمسائل الأمامة الحصة الكبرى في مناظرات هؤلاء </w:t>
      </w:r>
    </w:p>
    <w:p>
      <w:pPr>
        <w:pStyle w:val="BookText"/>
        <w:rPr/>
      </w:pPr>
      <w:r>
        <w:rPr>
          <w:rFonts w:ascii="Amiri" w:hAnsi="Amiri" w:eastAsia="Amiri" w:cs="Amiri"/>
          <w:color w:val="111111"/>
          <w:sz w:val="28"/>
          <w:sz w:val="28"/>
          <w:szCs w:val="28"/>
          <w:rtl w:val="true"/>
          <w:lang w:bidi="ar-SA"/>
        </w:rPr>
        <w:t xml:space="preserve">الأصحاب وغيرهم مع خصومهم ، كما سيبينه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في الأمامة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نذكر بعض الروايات عن أهل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ما أسلفناه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المفيد بإسناده عن الأمام جعفر بن محمد الصادق عن أبيه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أعاننا بلسانه على عدونا أنطقه اللّه بحجته يوم موقفه بين يديه عز وجل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حاجوا الناس بكلامي ، فإن حاجوكم فأنا المحجوج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الأسلام في الكافي </w:t>
      </w:r>
      <w:r>
        <w:rPr>
          <w:rStyle w:val="FootnoteAnchor"/>
          <w:rtl w:val="true"/>
        </w:rPr>
        <w:footnoteReference w:id="26"/>
      </w:r>
      <w:r>
        <w:rPr>
          <w:rFonts w:ascii="Amiri" w:hAnsi="Amiri" w:eastAsia="Amiri" w:cs="Amiri"/>
          <w:color w:val="111111"/>
          <w:sz w:val="28"/>
          <w:sz w:val="28"/>
          <w:szCs w:val="28"/>
          <w:rtl w:val="true"/>
          <w:lang w:bidi="ar-SA"/>
        </w:rPr>
        <w:t xml:space="preserve">من مناظرة هشام بن الحكم مع عمرو بن عبيد ، حتى أن الأمام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يسمع من هشام نفسه ما جرى بينه وبين عمرو بن عبيد ، كما ستأتي مفصلة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كله فقد تخيل بعض المخالفين أن المناظرة محرمة في رأي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ما يفعله الشيعة يخالف أمر أئمتهم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للشيخ أبي عبد اللّه 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المعتزلة والحشوية يزعمون أن الذي نستعمله من المناظرة شئ يخالف أصول الأمامية ويخرج عن إجماعهم لأن القوم لا يرون المناظرة دينا وينهون عنها ويروون عن أئمتهم تبديع فاعلها وذم مستعملها ، فهل معك رواية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صحتها أم تعتمد على </w:t>
      </w:r>
    </w:p>
    <w:p>
      <w:pPr>
        <w:pStyle w:val="BookText"/>
        <w:rPr/>
      </w:pPr>
      <w:r>
        <w:rPr>
          <w:rFonts w:ascii="Amiri" w:hAnsi="Amiri" w:eastAsia="Amiri" w:cs="Amiri"/>
          <w:color w:val="111111"/>
          <w:sz w:val="28"/>
          <w:sz w:val="28"/>
          <w:szCs w:val="28"/>
          <w:rtl w:val="true"/>
          <w:lang w:bidi="ar-SA"/>
        </w:rPr>
        <w:t>حجج العقول ولا تلتفت إلى من خالفها وإن كان عليه إجماع العصابة؟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المعتزلة والحشوية فيما ادعوه علينا من خلاف جماعة أهل مذهبنا في استعمال المناظرة وأخطأ من ادعى ذلك من الأمامية أيضا وتجاهل ، لأن فقهاء الامامية ورؤساءهم في علم الدين كانوا يستعملون المناظرة ويدينون بصحتها وتلقى ذلك عنهم الخلف ودانوا به ، وقد أشبعت القول في هذا الباب وذكرت أسماء المعروفين بالنظر وكتبهم ومدائح الأئمة لهم في كتابي الكامل في علوم الدين ، وكتاب الأركان في دعائم الدين ، وأنا أروي لك في هذا الوقت حديثا من جملة ما أوردت في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الحسن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خاصموهم وبينوا لهم الهدى الذي أنتم عليه ، وبينوا لهم ضلالهم وباهلوهم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الأدلة والشواهد التي تنص على مشروعية المناظرة على أن التوسع في إيراد الشواهد والأدلة على مشروعية المناظرة قد يكون على حساب مادة الكتاب ، إذ فيه الشئ الكثير الذي لا يمكن بموجبه إنكار مشروعية المناظرة في الإسلام ، زيادة على ما كتب من كتب إسلامية في هذا المجال بعض المناظرات التي وقعت بين علماء المسلمين في جوانب شتى من العقيدة وغيرها ، ولعل في كتاب الاحتجاج للشيخ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ذلك</w:t>
      </w:r>
      <w:r>
        <w:rPr>
          <w:rFonts w:eastAsia="Amiri" w:cs="Amiri" w:ascii="Amiri" w:hAnsi="Amiri"/>
          <w:color w:val="111111"/>
          <w:sz w:val="28"/>
          <w:szCs w:val="28"/>
          <w:rtl w:val="true"/>
          <w:lang w:bidi="ar-SA"/>
        </w:rPr>
        <w:t xml:space="preserve">. </w:t>
      </w:r>
      <w:bookmarkStart w:id="33" w:name="pg16355_180811"/>
    </w:p>
    <w:p>
      <w:pPr>
        <w:pStyle w:val="Heading3"/>
        <w:numPr>
          <w:ilvl w:val="2"/>
          <w:numId w:val="1"/>
        </w:numPr>
        <w:rPr/>
      </w:pPr>
      <w:bookmarkStart w:id="34" w:name="__RefHeading___Toc6484350_1280447820"/>
      <w:bookmarkStart w:id="35" w:name="_Toc12"/>
      <w:bookmarkEnd w:id="33"/>
      <w:bookmarkEnd w:id="34"/>
      <w:r>
        <w:rPr>
          <w:rtl w:val="true"/>
        </w:rPr>
        <w:t xml:space="preserve">المناظرة غير المشروعة </w:t>
      </w:r>
      <w:r>
        <w:rPr>
          <w:rtl w:val="true"/>
        </w:rPr>
        <w:t>:</w:t>
      </w:r>
      <w:bookmarkEnd w:id="35"/>
    </w:p>
    <w:p>
      <w:pPr>
        <w:pStyle w:val="BookText"/>
        <w:rPr/>
      </w:pPr>
      <w:r>
        <w:rPr>
          <w:rFonts w:ascii="Amiri" w:hAnsi="Amiri" w:eastAsia="Amiri" w:cs="Amiri"/>
          <w:color w:val="111111"/>
          <w:sz w:val="28"/>
          <w:sz w:val="28"/>
          <w:szCs w:val="28"/>
          <w:rtl w:val="true"/>
          <w:lang w:bidi="ar-SA"/>
        </w:rPr>
        <w:t xml:space="preserve">وأما ما هو غير مشروع من المناظرة فقد سبق وأن ألمحنا الى أن القرآن الكريم بين ضوابط المناظرة المشروعة وحدد معالمها ، ووضعها في إطارها الصحيح ، وذلك بعبارة جامعة مانعة وهي أن تكون الدعوة فيها إلى الحق وهو ما عبر عنه تعالى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تكون بالحكمة والموعظة والمجادلة الحسنة كما في قوله عز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القرآن الكريم وضع الضوابط والمقاييس للمناظرة المشروعة فإذا تخلف عنها ما هو شرط أو شطر خرجت المناظرة عن كونها مشروعة وذلك فيما إذا كانت لأثبات باطل أو للغلبة على الحق أو كانت عن غير علم ، ونحو ذلك فهذه المناظرة هي التي لا يرضاها اللّه تعالى ولا يقرها حتى لأنبيائه ومن هذه المناظرات غير المشروعة مناظرات ومجادلات أهل الكتاب والمشركين والمنافقين مع نبينا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مجادلات الأمم السابقة مع أنبيائهم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القرآن الكريم إلى هذا النحو من المناظرات والمجادلات غير المشروعة في مواضع شتى منها على سبيل المثال لا الحصر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وَجَادَلُوا بِالْبَاطِلِ لِيُدْحِضُوا بِهِ الْحَقَّ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يُجَادِلُ فِي اللَّهِ بِغَيْرِ عِلْمٍ وَيَتَّبِعُ كُلَّ </w:t>
      </w:r>
    </w:p>
    <w:p>
      <w:pPr>
        <w:pStyle w:val="BookText"/>
        <w:rPr/>
      </w:pPr>
      <w:r>
        <w:rPr>
          <w:rFonts w:ascii="Amiri" w:hAnsi="Amiri" w:eastAsia="Amiri" w:cs="Amiri"/>
          <w:color w:val="111111"/>
          <w:sz w:val="28"/>
          <w:sz w:val="28"/>
          <w:szCs w:val="28"/>
          <w:rtl w:val="true"/>
          <w:lang w:bidi="ar-SA"/>
        </w:rPr>
        <w:t xml:space="preserve">شَيْطَانٍ مَرِيدٍ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يُجَادِلُونَكَ فِي الْحَقِّ بَعْدَمَا تَبَيَّنَ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وَيَعْلَمَ الَّذِينَ يُجَادِلُونَ فِي آيَاتِنَا مَا لَهُمْ مِنْ مَحِيصٍ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يُجَادِلُ فِي اللَّهِ بِغَيْرِ عِلْمٍ وَلَا هُدًى وَلَا كِتَابٍ مُنِيرٍ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تُحَاجُّونَ فِيمَا لَيْسَ لَكُمْ بِهِ عِلْمٌ وَاللَّهُ يَعْلَمُ وَأَنْتُمْ لَا تَعْلَمُونَ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الايات الكثيرة الأخرى الناهية عن مثل هذه المجادلات التي لا يبتغى من ورائها إلا الباطل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إما أن تكون مجادلة في حق قد تبين ، وإما أن تكون لأماتة الحق ونصرة الباطل ، وإما أن تكون عن جهل وما يستتبعه من عناد وإصرار على الباطل ، وإما أن تكون بغير هذا وذاك من الدواعي الأخرى التي لا يقرها دين ولا يؤيدها وجدان ، وحري بالمسلم أن يتبع الحق فالحق أحق بأن يتبع من أي طريق كان</w:t>
      </w:r>
      <w:r>
        <w:rPr>
          <w:rFonts w:eastAsia="Amiri" w:cs="Amiri" w:ascii="Amiri" w:hAnsi="Amiri"/>
          <w:color w:val="111111"/>
          <w:sz w:val="28"/>
          <w:szCs w:val="28"/>
          <w:rtl w:val="true"/>
          <w:lang w:bidi="ar-SA"/>
        </w:rPr>
        <w:t xml:space="preserve">. </w:t>
      </w:r>
      <w:bookmarkStart w:id="36" w:name="pg16355_180813"/>
    </w:p>
    <w:p>
      <w:pPr>
        <w:pStyle w:val="Heading2"/>
        <w:numPr>
          <w:ilvl w:val="1"/>
          <w:numId w:val="1"/>
        </w:numPr>
        <w:rPr/>
      </w:pPr>
      <w:bookmarkStart w:id="37" w:name="__RefHeading___Toc6484352_1280447820"/>
      <w:bookmarkStart w:id="38" w:name="_Toc13"/>
      <w:bookmarkEnd w:id="36"/>
      <w:bookmarkEnd w:id="37"/>
      <w:r>
        <w:rPr>
          <w:rtl w:val="true"/>
        </w:rPr>
        <w:t xml:space="preserve">آداب المناظرة </w:t>
      </w:r>
      <w:r>
        <w:rPr>
          <w:rtl w:val="true"/>
        </w:rPr>
        <w:t>:</w:t>
      </w:r>
      <w:bookmarkEnd w:id="38"/>
    </w:p>
    <w:p>
      <w:pPr>
        <w:pStyle w:val="BookText"/>
        <w:rPr/>
      </w:pPr>
      <w:r>
        <w:rPr>
          <w:rFonts w:ascii="Amiri" w:hAnsi="Amiri" w:eastAsia="Amiri" w:cs="Amiri"/>
          <w:color w:val="111111"/>
          <w:sz w:val="28"/>
          <w:sz w:val="28"/>
          <w:szCs w:val="28"/>
          <w:rtl w:val="true"/>
          <w:lang w:bidi="ar-SA"/>
        </w:rPr>
        <w:t xml:space="preserve">لكي تكون المناظرة ناجحة وبناءة هادفة ، ولكي يخرج الطرفان منها بفائدة ونتيجة مثمرة ، يحسن بهما أن يتبعا آداب المناظرة التي تشير إليها الاية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وفيما يلي نذكر أهم الاداب التي ينبغي مراعاتها في المناظرة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الحق كمنشد ضالة يكون شاكرا متى وجدها ، ولا يفرق بين أن يظهر على يده أو على يد غيره ، فيرى رفيقه معينا لا خصيما ويشكره إذا عرفه الخطأ وأظهر له الحق ، كما لو أخذ طريقا في طلب ضالة فنبهه غيره على ضالته في طريق آخر ، والحق ضالة المؤمن يطلبه كذلك ، فحقه إذا ظهر الحق على لسان خصمه أن يفرح به ويشكره ، لا أنه يخجله ويسود وجهه ويزيل لونه ، ويجتهد في مجاهدته ومدافعته جهده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يمنع معينه من الانتقال من دليل إلى دليل ، ومن سؤال إلى سؤال ، بل يمكنه من إيراد ما يحضره ويخرج من كلامه ما يحتاج إليه في إصابة الحق ، فإن وجده في جملته أو استلزمه وإن كان غافلا عن اللزوم فليقبله ويحمد اللّه تعالى ، فإن الغرض إصابة الحق ، وإن كان في كلام متهافت إذا حصل منه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لا يلزمني فقد تركت كلامك الأول وليس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أراجيف المناظرين ، فهو محض العناد والخروج عن نهج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ترى المناظرات في المحافل تنقضي بمحض المجادلات حتى يطلب المعترض الدليل عليه ويمنع المدعي ما هو عالم به ، وينقضي المجلس على ذلك الأنكار والأصرار على العناد ، وذلك عين الفساد ، والخيانة للشرع المطهر ، والدخول في ذم من كتم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بها إصابة الحق وطلب ظهوره كيف اتفق لا ظهور صوابه وغزارة علمه ، وصحة نظره ، فإن ذلك مراء قد عرفت ما فيه من القبائح والنهي الأكيد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آيات هذا القصد أن لا يوقعها إلا مع رجاء التأثير ، فأما إذا علم عدم قبول المناظر للحق وأنه لا يرجع عن رأيه وإن تبين له خطأه فمناظرته غير جائزة لترتب الافات وعدم حصول الغاية المطلوبة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يناظر في واقعة مهمة ، أو في مسألة قريبة من الوقوع ، وأن يهتم بمثل ذلك ، والمهم أن يبين الحق ولا يطول الكلام زيادة عما يحتاج إليه في تحقيق الحق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يغتر بأن المناظرة في تلك المسائل النادرة توجب رياضة الفكر وملكة الاستدلال والتحقيق ، كما يتفق ذلك كثيرا لقاصدي حظ النفوس من إظهار المعرفة فيتناظرون في التعريفات وما تشتمل عليه من النقوض والتزييفات وفي المغالطات ونحوها ، ولو اختبر حالهم حق الاختبار </w:t>
      </w:r>
    </w:p>
    <w:p>
      <w:pPr>
        <w:pStyle w:val="BookText"/>
        <w:rPr/>
      </w:pPr>
      <w:r>
        <w:rPr>
          <w:rFonts w:ascii="Amiri" w:hAnsi="Amiri" w:eastAsia="Amiri" w:cs="Amiri"/>
          <w:color w:val="111111"/>
          <w:sz w:val="28"/>
          <w:sz w:val="28"/>
          <w:szCs w:val="28"/>
          <w:rtl w:val="true"/>
          <w:lang w:bidi="ar-SA"/>
        </w:rPr>
        <w:t xml:space="preserve">لوجد مقصدهم على غير ذلك الاعتبار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يتخير الألفاظ الجزلة الفخمة ، ويتجنب العبارات الركيكة العامية ، ويتقي التمتمة والغلط في الألفاظ والأسلوب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متمكنا من إيراد الأمثال والشواهد من الشعر ، والنصوص الدينية ، والفلسفية ، والعلمية ، وكلمات العظماء ، والحوادث الصغيرة الملائمة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الحاجة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أن يكثر من ذلك ما وجد إليه سبيلا وذلك يعينه على تحقيق مقصوده وهدفه ، والمثل الواحد قد يفعل في النفوس ما لا تفعله الحجج المنطقية من الانصياع إليه والتسليم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يتجنب عبارة الشتم واللعن ، والسخرية والاستهزاء ، ونحو ذلك مما يثير عواطف الغير ويوقظ الحقد والشحناء ، فإن هذا يفسد الغرض من المجادلة التي يجب أن تكون بالتي هي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يرفع صوته فوق المألوف المتعارف ، فإن هذا لا يكسبه إلا ضعفا ، ولا يكون إلا دليلا على الشعور بالمغلوبية ، بل يجب عليه أن يلقي الكلام قوي الأداء لا يشعر بالتردد والارتباك والضعف والانهيار ، وإن أداه بصوت منخفض هادئ فإن تأثير هذا الأسلوب أعظم بكثير من تأثير أسلوب الصياح والصراخ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يتواضع في خطاب خصمه ، ويتجنب عبارات الكبرياء والتعاظم ، والكلمات النابية القبيحة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يتظاهر بالأصغاء الكامل لخصمه ، ولا يبدأ بالكلام إلا من حيث ينتهي من بيان مقصوده ، فإن الاستباق إلى الكلام سوالا وجوابا قبل </w:t>
      </w:r>
    </w:p>
    <w:p>
      <w:pPr>
        <w:pStyle w:val="BookText"/>
        <w:rPr/>
      </w:pPr>
      <w:r>
        <w:rPr>
          <w:rFonts w:ascii="Amiri" w:hAnsi="Amiri" w:eastAsia="Amiri" w:cs="Amiri"/>
          <w:color w:val="111111"/>
          <w:sz w:val="28"/>
          <w:sz w:val="28"/>
          <w:szCs w:val="28"/>
          <w:rtl w:val="true"/>
          <w:lang w:bidi="ar-SA"/>
        </w:rPr>
        <w:t>أن يتم خصمه كلامه يربك على الطرفين سير المحادثة ، ويعقد البحث من جهة ، ويثير غضب الخصم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الأمكان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مجادلة طالب الرياء والسمعة ومؤثر الغلبة والعناد ومدعي القوة والعظمة فإن هذا من جهة يعديه بمرضه فينساق بالأخير مقهورا إلى أن يكون شبيها به في هذا المرض ، ومن جهة أخرى لا يستطيع مع مثل هذا الشخص أن يتوصل إلى نتيجة مرضية في المجادلة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مطلعا على أفكار وآراء خصمه من كتبه ومصادره لا من كتبه ومصادره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هاضما للفكرة التي يريد طرحها ومحيطا بها تماما ، ومقتنعا بها ، لكي يتمكن من إقناع خصمه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وينبغي أن يختار الكلام المناسب للزمان والمكان فإن لهما تأثيرا كبيرا في النفوس ، ومن هنا قيل في المثل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مقام مقال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يخاطب خصمه بكلام مفهوم مراعيا مقدار فهمه ، ومستواه الفكري ، بأسلوب حسن ومنطق سديد</w:t>
      </w:r>
      <w:r>
        <w:rPr>
          <w:rFonts w:eastAsia="Amiri" w:cs="Amiri" w:ascii="Amiri" w:hAnsi="Amiri"/>
          <w:color w:val="111111"/>
          <w:sz w:val="28"/>
          <w:szCs w:val="28"/>
          <w:rtl w:val="true"/>
          <w:lang w:bidi="ar-SA"/>
        </w:rPr>
        <w:t xml:space="preserve">. </w:t>
      </w:r>
      <w:bookmarkStart w:id="39" w:name="pg16355_180817"/>
    </w:p>
    <w:p>
      <w:pPr>
        <w:pStyle w:val="Heading2"/>
        <w:numPr>
          <w:ilvl w:val="1"/>
          <w:numId w:val="1"/>
        </w:numPr>
        <w:rPr/>
      </w:pPr>
      <w:bookmarkStart w:id="40" w:name="__RefHeading___Toc6484354_1280447820"/>
      <w:bookmarkStart w:id="41" w:name="_Toc14"/>
      <w:bookmarkEnd w:id="39"/>
      <w:bookmarkEnd w:id="40"/>
      <w:r>
        <w:rPr>
          <w:rtl w:val="true"/>
        </w:rPr>
        <w:t xml:space="preserve">تاريخ الاحتجاج والمناظرة في الخلافة الاسلامية </w:t>
      </w:r>
      <w:r>
        <w:rPr>
          <w:rtl w:val="true"/>
        </w:rPr>
        <w:t>:</w:t>
      </w:r>
      <w:bookmarkEnd w:id="41"/>
    </w:p>
    <w:p>
      <w:pPr>
        <w:pStyle w:val="Heading3"/>
        <w:numPr>
          <w:ilvl w:val="2"/>
          <w:numId w:val="1"/>
        </w:numPr>
        <w:rPr/>
      </w:pPr>
      <w:bookmarkStart w:id="42" w:name="__RefHeading___Toc6484356_1280447820"/>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قد يتصور البعض أن تاريخ الاحتجاج والمناظرة في الأمامة وإثبات حق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زمان متأخر ، وبالتحديد إلى ظهور علم الكلام بين الشيعة ، وهذا ما دعاني لأثبات ما يؤكد أن تلك المناظرات والاحتجاجات كانت منذ اليوم الأول لتسلم الخلافة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إثر أحداث السقيفة التي غيرت مجرى التاريخ ، كما اعتبر ذلك النزاع أول نزاع حدث بين المسلمين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فتح باب الاحتجاج والمناظرة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الحق الذي ثبت له بالنصوص الشرعية ، كما أن للزهراء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هاشم وجملة من الصحابة الدور الكبير في ذلك ، وكتب التاريخ والحديث والسيرة زاخرة باحتجاجاتهم ومناظراتهم في هذا الأمر ، وفيما يلي نذكر بعضا من احتجاجاتهم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6484358_1280447820"/>
      <w:bookmarkStart w:id="45" w:name="_Toc16"/>
      <w:bookmarkEnd w:id="44"/>
      <w:r>
        <w:rPr>
          <w:rtl w:val="true"/>
        </w:rPr>
        <w:t>احتجاج أمير المؤمنين عليه السلام في الخلافة ومطالبته بحقه</w:t>
      </w:r>
      <w:bookmarkEnd w:id="4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يراجع كتب الحديث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كثيرا من احتجاجاته ومناشداته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 وكذلك من </w:t>
      </w:r>
    </w:p>
    <w:p>
      <w:pPr>
        <w:pStyle w:val="BookText"/>
        <w:rPr/>
      </w:pPr>
      <w:r>
        <w:rPr>
          <w:rFonts w:ascii="Amiri" w:hAnsi="Amiri" w:eastAsia="Amiri" w:cs="Amiri"/>
          <w:color w:val="111111"/>
          <w:sz w:val="28"/>
          <w:sz w:val="28"/>
          <w:szCs w:val="28"/>
          <w:rtl w:val="true"/>
          <w:lang w:bidi="ar-SA"/>
        </w:rPr>
        <w:t xml:space="preserve">يراجع نهج البلاغة يجد كثيرا من الخطب والكلمات التي تكشف عن مدى تأثره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ويجد تلك النفس التي ملؤها الحسرة والتأسف كل ذلك بسبب ما حصل من القوم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كثير من المحدثين أنه عقيب يوم السقيفة تألم وتظلم ، واستنجد واستصرخ ، حيث ساموه الحضور والبيعة ، وأنه قال وهو يشير إلى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ياابْنَ أُمَّ إِنَّ الْقَوْمَ اسْتَضْعَفُونِي وَكَادُوا يَقْتُلُونَنِي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جعفر لي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واحمزتاه ولا حمزة لي اليوم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وفيما يلي نذكر بعض خطبه واحتجاجاته في الخلافة ، وبعض النصوص التي تكشف عن موقفه تجاههم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به إلى أبي بكر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 وأخو رسوله ، فقيل له بايع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بهذا الأمر منكم ، لا أبايعكم ، وأنتم أولى بالبيعة لي ، أخذتم هذا الأمر من الأنصار ، واحتججتم عليهم بالقرابة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وتأخذونه منا أهل البيت غصبا؟ ألستم زعمتم للأنصار أنكم أولى بهذا الأمر منهم لما كان محمد منكم ، فأعطوكم المقادة ، وسلموا إليكم الأمارة ، وأنا أحتج عليكم بمثل ما احتججتم به على الأنصار ، نحن أولى برسول اللّه حيا وميتا ، فأنصفونا إن كنتم تؤمنون ، وإلا فبوؤا بالظلم 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حلبا لك شطره ، واشدد له اليوم أمره يردد عليك </w:t>
      </w:r>
    </w:p>
    <w:p>
      <w:pPr>
        <w:pStyle w:val="BookText"/>
        <w:rPr/>
      </w:pPr>
      <w:r>
        <w:rPr>
          <w:rFonts w:ascii="Amiri" w:hAnsi="Amiri" w:eastAsia="Amiri" w:cs="Amiri"/>
          <w:color w:val="111111"/>
          <w:sz w:val="28"/>
          <w:sz w:val="28"/>
          <w:szCs w:val="28"/>
          <w:rtl w:val="true"/>
          <w:lang w:bidi="ar-SA"/>
        </w:rPr>
        <w:t xml:space="preserve">غداً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عمر لا أقبل قولك ولا أبايعه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 اللّه يا معشر المهاجرين ، لا تخرجوا سلطان محمد في العرب عن داره وقعر بيته ، إلى دوركم وقعر بيوتكم ، ولا تدفعوا أهله عن مقامه في الناس وحقه ، فو اللّه يا معشر المهاجرين لنحن أحق الناس به ، لأنا أهل البيت ، ونحن أحق بهذا الأمر منكم ، أما كان فينا القارئ لكتاب اللّه ، الفقيه في دين اللّه ، العالم بسنن رسول اللّه ، المضطلع بأمر الرعية ، المدافع عنهم الأمور السيئة ، القاسم بينهم بالسوية ، واللّه إنه لفينا ، فلا تتبعوا الهوى فتضلوا عن سبيل اللّه ، فتزدادوا من الحق بعدا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بويع أبو بكر في يوم السقيفة وجددت البيعة له يوم الثلاثاء على العامة ، خرج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علينا أمورنا ، ولم تستشر ، ولم ترع لنا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ولكني خشيت الفتنة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واعجبا أن تكون الخلافة بالصحابة ولا تكون بالصحابة والقرابة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له شعر قريب من هذا المعنى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كنت باشورى ملكت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والمسشيرون غيب</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فغيرك اولى بالنبي واقرب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أما النثر فإلى عمر توجيهه ، لأن أبا بكر لما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رسول اللّه في المواطن كلها ، شدتها ورخائها ، فامدد أنت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احتججت لاستحقاقه الأمر بصحبته إياه في المواطن كلها ، فهلا سلمت الأمر إلى من قد شركه في ذلك ، وزاد عليه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النظم فموجه إلى أبي بكر ، لأن أبا بكر حاج الأنصار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عترة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وبيضته التي تفقأت عنه ، فلما بويع احتج على الناس بالبيعة ، وأنها صدرت عن أهل 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احتجاجك على الأنصار بأنك من بيضة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قومه ، فغيرك أقرب نسبا منك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احتجاجك بالاختيار ورضا الجماعة بك ، فقد كان قوم من جملة الصحابة غائبين لم يحضروا العقد فكيف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استعديك على قريش ومن أعانهم ، فإنهم قد قطعوا رحمي ، وأكفئوا إنائي ، واجمعوا على منازعتي حقا كنت أولى من غيري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في الحق أن في الحق أن تأخذه وفي الحق أن تمنعه ، فاصبر مغموما ، أو مت متاسفا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فنطرت فإذا ليس لي رافد ، ولا داب ولا داب ولا مساعد ، إلا مساعد ، الا أهل بيتي ، فضننت بهم عن المنية ، فأغضيت على القذى ، وجرعت ريقي على الشجا ، وصبرت من كظم الغيظ على امر من العلقم ، والم للقلب من وخز </w:t>
      </w:r>
    </w:p>
    <w:p>
      <w:pPr>
        <w:pStyle w:val="BookText"/>
        <w:rPr/>
      </w:pPr>
      <w:r>
        <w:rPr>
          <w:rFonts w:ascii="IRNazanin" w:hAnsi="IRNazanin" w:eastAsia="IRNazanin"/>
          <w:color w:val="111111"/>
          <w:sz w:val="28"/>
          <w:sz w:val="28"/>
          <w:szCs w:val="28"/>
          <w:rtl w:val="true"/>
          <w:lang w:bidi="fa-IR"/>
        </w:rPr>
        <w:t xml:space="preserve">الشفار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اللّه سبحانه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 ومهيمنا على المرسلين ، فلما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المسلمون الأمر من بعده ، فو اللّه ما كان يلقى في روعي ، ولا يخطر ببالي أن العرب تزعج هذا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 ولا أنهم منحوه عني من بعده ، فما راعني إلا انثيال الناس على فلان يبايعونه ، فأمسكت بيدي حتى رأيت راجعة الناس قد رجعت عن الأسلام يدعون إلى محق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إن لم أنصر الأسلام وأهله أن أرى فيه ثلما أو هدما ، تكون المصيبة به علي أعظم من فوت ولايتكم التي إنما هي متاع أيام قلائل ، يزول منها ما كان كما يزول السراب ، أو كما يتقشع السحاب ، فنهضت في تلك الأحداث حتى زاح الباطل وزهق ، واطمأن الدين وتنهنه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الشقشقية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لقد تقمصها فلان ، وإنه ليعلم أن محلي منها محل القطب من الرحى ، ينحدر عني السيل ، ولا يرقى إلي الطير ، فسدلت دونها ثوبا ، وطويت عنها كشحا ، وطفقت أرتئي بين أن أصول بيد جذاء أو أصبر على طخية عمياء يهرم فيها الكبير ، ويشيب فيها الصغير ، ويكدح فيها مؤمن </w:t>
      </w:r>
    </w:p>
    <w:p>
      <w:pPr>
        <w:pStyle w:val="BookText"/>
        <w:rPr/>
      </w:pPr>
      <w:r>
        <w:rPr>
          <w:rFonts w:ascii="Amiri" w:hAnsi="Amiri" w:eastAsia="Amiri" w:cs="Amiri"/>
          <w:color w:val="111111"/>
          <w:sz w:val="28"/>
          <w:sz w:val="28"/>
          <w:szCs w:val="28"/>
          <w:rtl w:val="true"/>
          <w:lang w:bidi="ar-SA"/>
        </w:rPr>
        <w:t xml:space="preserve">حتى يلقى ربه ، فرأيت أن الصبر على هاتا أحجى ، فصبرت وفي العين قذى ، وفي الحلق شجا أرى تراثي نهبا ، حتى مضى الأول لسبيله ، فأدلى بها إلى ابن الخطاب بعده ثم تمثل بقول الاعشى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 إذ عقدها لاخر بعد وفاته ، لشدما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فصيرها في حوزة خشناء يغلظ كلمها ، ويخشن مسها ، ويكثر العثار فيها والاعتذار منها ، فصاحبها كراكب الصعبة ، إن أشنق لها خرم ، وإن أسلس لها تقحم ، فمني الناس لعمر اللّه بخبطٍ وشماسٍ ، وتلوّنٍ واعتراض ، فصبرت على طول المدة ، وشدة المحنة ، حتى إذا مضى لسبيله جعلها في جماعة زعم أني أحدهم ، فيا لله وللشورى متى اعترض الريب في مع الأول منهم ، حتى صرت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إذ أسفوا ، وطرت إذ طاروا ، فصغا رجل منهم لضغنه ، ومال الاخر لصهره ، مع هن وهن إلى أن قام ثالث القوم نافجا حضنيه ، بين نثيله ومعتلفه وقام معه بنو أبيه يخضمون مال اللّه خضمة الأبل نبتة الربيع إلى أن انتكث عليه فتله ، وأجهز عليه عمله ، وكبت به بطنته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الخطبة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على هذا </w:t>
      </w:r>
    </w:p>
    <w:p>
      <w:pPr>
        <w:pStyle w:val="BookText"/>
        <w:rPr/>
      </w:pPr>
      <w:r>
        <w:rPr>
          <w:rFonts w:ascii="Amiri" w:hAnsi="Amiri" w:eastAsia="Amiri" w:cs="Amiri"/>
          <w:color w:val="111111"/>
          <w:sz w:val="28"/>
          <w:sz w:val="28"/>
          <w:szCs w:val="28"/>
          <w:rtl w:val="true"/>
          <w:lang w:bidi="ar-SA"/>
        </w:rPr>
        <w:t xml:space="preserve">الأمر يا بن أبي طالب لحريص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لأحرص وأبعد ، وأنا أخص وأقرب ، وإنما طلبت حقا لي ، وأنتم تحولون بيني وبينه ، وتضربون وجهي دونه ، فلما قرعته بالحجة في الملأ الحاضرين هب كأنه بهت لا يدري ما يجيبني به؟</w:t>
      </w:r>
    </w:p>
    <w:p>
      <w:pPr>
        <w:pStyle w:val="BookText"/>
        <w:rPr/>
      </w:pPr>
      <w:r>
        <w:rPr>
          <w:rFonts w:ascii="Amiri" w:hAnsi="Amiri" w:eastAsia="Amiri" w:cs="Amiri"/>
          <w:color w:val="111111"/>
          <w:sz w:val="28"/>
          <w:sz w:val="28"/>
          <w:szCs w:val="28"/>
          <w:rtl w:val="true"/>
          <w:lang w:bidi="ar-SA"/>
        </w:rPr>
        <w:t>اللّهم إني أستعديك على قريش ومن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قطعوا رحمي ، وصغروا عظيم منزلتي ، وأجمعوا على منازعتي أمرا هولي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وفي الحق أن تتركه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الخطبة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على أن تذمر الأمام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لا يخفى على كل باحث إذ أعرب بصراحة في مواقف عديدة عن عداء قريش لال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أخبر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وقد روته كتب السنة أجمع، فكان صرف الخلافة عنه لازما بموجب هذا العداء ، وأما تذرع من يتذرع بصغر سن الأمام وخوف الفتنة فما هو إلا كتمسك الغريق بقشة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والمعارضون للسيد جعفر مرتضى العاملي لتقف على عشرات النصوص المصرحة بهذا العداء بعهد النبي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والمنقولة من كتب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وأنتم أحق 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أخا بني أسد إنك لقلق الوضين ، ترسل في غير سدد ، ولك بعد ذمامة الصهر وحق المسألة ، وقد استعلمت فاعلم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الاستبداد علينا بهذا المقام ، ونحن الأعلون نسبا ، والأشدون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نوطا ، فإنها كانت أثرة </w:t>
      </w:r>
      <w:r>
        <w:rPr>
          <w:rStyle w:val="FootnoteAnchor"/>
          <w:rtl w:val="true"/>
        </w:rPr>
        <w:footnoteReference w:id="48"/>
      </w:r>
      <w:r>
        <w:rPr>
          <w:rFonts w:ascii="IRNazanin" w:hAnsi="IRNazanin" w:eastAsia="IRNazanin"/>
          <w:color w:val="111111"/>
          <w:sz w:val="28"/>
          <w:sz w:val="28"/>
          <w:szCs w:val="28"/>
          <w:rtl w:val="true"/>
          <w:lang w:bidi="fa-IR"/>
        </w:rPr>
        <w:t xml:space="preserve">شحت </w:t>
      </w:r>
    </w:p>
    <w:p>
      <w:pPr>
        <w:pStyle w:val="BookText"/>
        <w:rPr/>
      </w:pPr>
      <w:r>
        <w:rPr>
          <w:rFonts w:ascii="Amiri" w:hAnsi="Amiri" w:eastAsia="Amiri" w:cs="Amiri"/>
          <w:color w:val="111111"/>
          <w:sz w:val="28"/>
          <w:sz w:val="28"/>
          <w:szCs w:val="28"/>
          <w:rtl w:val="true"/>
          <w:lang w:bidi="ar-SA"/>
        </w:rPr>
        <w:t>عليها نفوس قوم ، وسخت عنها نفوس آخرين ، والحكم اللّه والمعود إليه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 عنك نهبا صيح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حديثا ما حديث الرواحل </w:t>
      </w:r>
      <w:r>
        <w:rPr>
          <w:rStyle w:val="FootnoteAnchor"/>
          <w:rtl w:val="true"/>
        </w:rPr>
        <w:footnoteReference w:id="4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قبض اللّه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رجع قوم على الأعقاب </w:t>
      </w:r>
      <w:r>
        <w:rPr>
          <w:rStyle w:val="FootnoteAnchor"/>
          <w:rtl w:val="true"/>
        </w:rPr>
        <w:footnoteReference w:id="50"/>
      </w:r>
      <w:r>
        <w:rPr>
          <w:rFonts w:ascii="Amiri" w:hAnsi="Amiri" w:eastAsia="Amiri" w:cs="Amiri"/>
          <w:color w:val="111111"/>
          <w:sz w:val="28"/>
          <w:sz w:val="28"/>
          <w:szCs w:val="28"/>
          <w:rtl w:val="true"/>
          <w:lang w:bidi="ar-SA"/>
        </w:rPr>
        <w:t xml:space="preserve">، وغالتهم السبل ، واتكلوا على الولائج </w:t>
      </w:r>
      <w:r>
        <w:rPr>
          <w:rStyle w:val="FootnoteAnchor"/>
          <w:rtl w:val="true"/>
        </w:rPr>
        <w:footnoteReference w:id="51"/>
      </w:r>
      <w:r>
        <w:rPr>
          <w:rFonts w:ascii="Amiri" w:hAnsi="Amiri" w:eastAsia="Amiri" w:cs="Amiri"/>
          <w:color w:val="111111"/>
          <w:sz w:val="28"/>
          <w:sz w:val="28"/>
          <w:szCs w:val="28"/>
          <w:rtl w:val="true"/>
          <w:lang w:bidi="ar-SA"/>
        </w:rPr>
        <w:t xml:space="preserve">، ووصلوا غير الرحم ، وهجروا السبب </w:t>
      </w:r>
      <w:r>
        <w:rPr>
          <w:rStyle w:val="FootnoteAnchor"/>
          <w:rtl w:val="true"/>
        </w:rPr>
        <w:footnoteReference w:id="52"/>
      </w:r>
      <w:r>
        <w:rPr>
          <w:rFonts w:ascii="Amiri" w:hAnsi="Amiri" w:eastAsia="Amiri" w:cs="Amiri"/>
          <w:color w:val="111111"/>
          <w:sz w:val="28"/>
          <w:sz w:val="28"/>
          <w:szCs w:val="28"/>
          <w:rtl w:val="true"/>
          <w:lang w:bidi="ar-SA"/>
        </w:rPr>
        <w:t xml:space="preserve">الذي أمروا بمودته ، ونقلوا البناء عن رص </w:t>
      </w:r>
      <w:r>
        <w:rPr>
          <w:rStyle w:val="FootnoteAnchor"/>
          <w:rtl w:val="true"/>
        </w:rPr>
        <w:footnoteReference w:id="53"/>
      </w:r>
      <w:r>
        <w:rPr>
          <w:rFonts w:ascii="Amiri" w:hAnsi="Amiri" w:eastAsia="Amiri" w:cs="Amiri"/>
          <w:color w:val="111111"/>
          <w:sz w:val="28"/>
          <w:sz w:val="28"/>
          <w:szCs w:val="28"/>
          <w:rtl w:val="true"/>
          <w:lang w:bidi="ar-SA"/>
        </w:rPr>
        <w:t xml:space="preserve">أساسه ، فبنوه في غير موضعه ، معادن كل خطيئة ، وأبواب كل ضارب في غمرة ، قد ماروا في الحيرة ، وذهلوا في السكرة ، على سنة من آل فرعون ، من منقطع إلى الدنيا راكن ، أو مفارق للدين مباين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زعموا أنهم الراسخون في العلم دوننا </w:t>
      </w:r>
      <w:r>
        <w:rPr>
          <w:rStyle w:val="FootnoteAnchor"/>
          <w:rtl w:val="true"/>
        </w:rPr>
        <w:footnoteReference w:id="55"/>
      </w:r>
      <w:r>
        <w:rPr>
          <w:rFonts w:ascii="Amiri" w:hAnsi="Amiri" w:eastAsia="Amiri" w:cs="Amiri"/>
          <w:color w:val="111111"/>
          <w:sz w:val="28"/>
          <w:sz w:val="28"/>
          <w:szCs w:val="28"/>
          <w:rtl w:val="true"/>
          <w:lang w:bidi="ar-SA"/>
        </w:rPr>
        <w:t xml:space="preserve">؟ كذبا وبغيا علينا أن رفعنا اللّه ووضعهم ، وأعطانا وحرمهم ، وأدخلنا وأخرجهم ، بنا يستعطى الهدى ، ويستجلى العمى ، إن الأئمة من قريش غرسوا في هذا البطن من هاشم ، لا تصلح على سواهم ولا تصلح الولاة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فاجز قريشا عني الجوازي فقد قطعت رحمي ، وتظاهرت علي ، ودفعتني عن حقي ، وسلبتني سلطان ابن أمي ، وسلمت ذلك إلى من ليس مثلي في قرابتي من الرسول ، وسابقتي في الأسلام إلا أن يدعي مدع ما لا أعرفه ، ولا أظن اللّه يعرفه ، والحمد لله على كل حال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لنا حقا إن نعطه نأخذه وإن نمنعه نركب أعجاز الأبل وإن طال السرى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مازلت مظلوما منذ قبض اللّه رسوله حتى يوم الناس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أخز قريشا فإنها منعتني حقي ، وغصبتني أمري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فجزى قريشا عني الجوازي ، فإنهم </w:t>
      </w:r>
    </w:p>
    <w:p>
      <w:pPr>
        <w:pStyle w:val="BookText"/>
        <w:rPr/>
      </w:pPr>
      <w:r>
        <w:rPr>
          <w:rFonts w:ascii="Amiri" w:hAnsi="Amiri" w:eastAsia="Amiri" w:cs="Amiri"/>
          <w:color w:val="111111"/>
          <w:sz w:val="28"/>
          <w:sz w:val="28"/>
          <w:szCs w:val="28"/>
          <w:rtl w:val="true"/>
          <w:lang w:bidi="ar-SA"/>
        </w:rPr>
        <w:t>ظلموني حقي ، واغتصبوني سلطان ابن أمي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صارخا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مظلوم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فلنصرخ معا ، فإني مازلت مظلوما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استعديك على قريش فإنهم ظلموني حقي وغصبوني إرثي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مازلت مستأثرا علي ، مدفوعا عما أستحقه وأستوجبه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ظلمت </w:t>
      </w:r>
      <w:r>
        <w:rPr>
          <w:rStyle w:val="FootnoteAnchor"/>
          <w:rtl w:val="true"/>
        </w:rPr>
        <w:footnoteReference w:id="58"/>
      </w:r>
      <w:r>
        <w:rPr>
          <w:rFonts w:ascii="IRNazanin" w:hAnsi="IRNazanin" w:eastAsia="IRNazanin"/>
          <w:color w:val="111111"/>
          <w:sz w:val="28"/>
          <w:sz w:val="28"/>
          <w:szCs w:val="28"/>
          <w:rtl w:val="true"/>
          <w:lang w:bidi="fa-IR"/>
        </w:rPr>
        <w:t xml:space="preserve">عدد الحجر والمدر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البيعة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بآل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الأمة أحد ، ولا يسوى بهم من جرت نعمتهم عليه أبدا ، هم أساس الدين ، وعماد اليقين ، إليهم يفئ الغالي ، وبهم يلحق التالي ، ولهم خصائص حق الولاية ، وفيهم الوصية والوراثة ، الان إذ رجع الحق إلى أهله </w:t>
      </w:r>
      <w:r>
        <w:rPr>
          <w:rStyle w:val="FootnoteAnchor"/>
          <w:rtl w:val="true"/>
        </w:rPr>
        <w:footnoteReference w:id="60"/>
      </w:r>
      <w:r>
        <w:rPr>
          <w:rFonts w:ascii="IRNazanin" w:hAnsi="IRNazanin" w:eastAsia="IRNazanin"/>
          <w:color w:val="111111"/>
          <w:sz w:val="28"/>
          <w:sz w:val="28"/>
          <w:szCs w:val="28"/>
          <w:rtl w:val="true"/>
          <w:lang w:bidi="fa-IR"/>
        </w:rPr>
        <w:t xml:space="preserve">، ونقل إلى منتقله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فإذا ليس لي معين إلا أهل بيتي </w:t>
      </w:r>
    </w:p>
    <w:p>
      <w:pPr>
        <w:pStyle w:val="BookText"/>
        <w:rPr/>
      </w:pPr>
      <w:r>
        <w:rPr>
          <w:rFonts w:ascii="Amiri" w:hAnsi="Amiri" w:eastAsia="Amiri" w:cs="Amiri"/>
          <w:color w:val="111111"/>
          <w:sz w:val="28"/>
          <w:sz w:val="28"/>
          <w:szCs w:val="28"/>
          <w:rtl w:val="true"/>
          <w:lang w:bidi="ar-SA"/>
        </w:rPr>
        <w:t xml:space="preserve">فضننت بهم عن الموت ، واغطيت على القذى ، وشربت على الشجى ، وصبرت على أخذ الكظم وعلي أمر من طعم العلقم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أستعديك على قريش ، فإنهم أضمروا لرسولك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ضروبا من الشر والغدر ، فعجزوا عنها ، وحلت بينهم وبينها ، فكانت الوجبة بي والدائرة علي ، اللّهم احفظ حسنا وحسينا ، ولا تمكن فجرة قريش منهما ما دمت حيا ، فإذا توفيتني فأنت الرقيب عليهم ، وأنت على كل شئ شهيد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والذي فلق الحبة ، وبرأ النسمة ، إنه لعهد النبي الأمي إلي أن الأمة ستغدر بك من بعدي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اجتمعوا عليك فاصنع ما أمرتك ، وإلا فألصق كلكلك بالأرض ، فلما تفرقوا عني جررت على المكروه ذيلي ، وأغضيت على القذى جفني ، وألصقت بالأرض كلكلي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بن ابي طالب معنا ، فمررنا بحديقة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ألا ترى ما أحسن هذه 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حديقتك في الجنة أحسن منها ، حتى مررنا بسبع حدائق ، يقول علي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أجابه ، ثم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 فوقفنا ، فوضع رأسه على رأس علي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يبكيك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قوم لا يبدونها لك حتى يفقدوني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أفلا أضع سيفي على عاتقي فأبيد خضراءهم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صبرت؟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سلامة من ديني؟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 أبالي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احتجاجاته الشديدة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وجدت أربعين ذوي عزم منهم لناهضت القوم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عزموا على بيعة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أني أحق الناس بها من غيري ، وواللّه لأسلمن ما سلمت أمور المسلمين ولم يكن فيها جور إلا علي خاصة ، التماسا لأجر ذلك وفضله ، وزهدا فيما </w:t>
      </w:r>
    </w:p>
    <w:p>
      <w:pPr>
        <w:pStyle w:val="BookText"/>
        <w:rPr/>
      </w:pPr>
      <w:r>
        <w:rPr>
          <w:rFonts w:ascii="IRNazanin" w:hAnsi="IRNazanin" w:eastAsia="IRNazanin"/>
          <w:color w:val="111111"/>
          <w:sz w:val="28"/>
          <w:sz w:val="28"/>
          <w:szCs w:val="28"/>
          <w:rtl w:val="true"/>
          <w:lang w:bidi="fa-IR"/>
        </w:rPr>
        <w:t xml:space="preserve">تنافستموه من زخرفه وزبرجه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لما قبض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أهله وورثته وعترته ، وأولياؤه دون الناس ، لا ينازعنا سلطانه أحد ، ولا يطمع في حقنا طامع ، إذ انبرى لنا قومنا فغصبونا سلطان نبينا ، فصارت الأمرة لغيرنا وصرنا سوقة ، يطمع فينا الضعيف ، ويتعزز علينا الذليل ، فبكت الأعين منا لذلك ، وخشيت الصدور ، وجزعت النفوس ، وأيم اللّه لو لا مخافة الفرقة بين المسلمين ، وأن يعود الكفر ، ويبور الدين ، لكنا على غير ما كنا لهم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عند مسيره للبصرة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لما قبض نبيه ، استأثرت علينا قريش بالأمر ، ودفعتنا عن حق نحن أحق به من الناس كافة ، فرأيت أن الصبر على ذلك أفضل من تفريق كلمة المسلمين ، وسفك دمائهم ، والناس حديثوا عهد بالأسلام ، والدين يمخض مخض الوطب ، يفسده أدنى وهن ، ويعكسه أقل خلف ، فولي الأمر قوم لم يألوا في أمرهم اجتهادا ، ثم انتقلوا إلى دار الجزاء ، واللّه ولي تمحيص سيئاتهم ، والعفو عن هفواتهم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يعاب المرء بتأخير حقه ، إنما يعاب من أخذ ما ليس له</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شرح النهج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هذه الكلمه قالها في جواب سائل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أخرت المطالبة بحقك من الأمامة ، ولا بد من إضمار شئ في الكلام على قولنا وقول الامامية لأنا 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حقه بالأفضلية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حقه بالنص وعلى كلا التقديرين فلا بد من إضمار شئ في الكلام لأن لقائل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حقك من غير أن يكون للمكلفين فيه نصيب لجاز ذلك أن يؤخر كالدين الذي يستحق على زيد يجوز لك أن تؤخره لأنه خالص لك وحدك ، فأما إذا كان للمكلفين فيه حاجة ماسة لم يكن حقك وحدك لأن مصالح المكلفين منوطة بإمامتك دون إمامة غيرك ، فكيف يجوز لك تأخير ما فيه مصلحة المكلفين؟ فإذن لا بد من إضمار شئ في الكلام ، وتقدير ه لا يعاب المرء بتأخير حقه إذا كان هناك مانع عن طلبه ويستقيم المعنى حينئذ على المذهبين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في أيام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كجزء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 كما ينظر إلى الكواكب في أفق السماء ، ثم غض الدهر مني ، فقرن بي فلان وفلان ، ثم قرنت بخمسة أمثلهم عثمان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يرض الدهر لي بذلك ، حتى أرذلني ، فجعلني نظيرا لابن هند وابن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استنت الفصال حتى القرعى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حقد حقدته قريش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أظهرته في وستظهره في ولدي من بعدي ، مالي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وترتهم بأمر اللّه وأمر رسوله ، أفهذا جزاء من أطاع اللّه ورسوله إن كانوا مسلمين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أرأيت لو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ولدا ذكرا قد بلغ الحلم ، وآنس منه الرشد ، أكانت </w:t>
      </w:r>
    </w:p>
    <w:p>
      <w:pPr>
        <w:pStyle w:val="BookText"/>
        <w:rPr/>
      </w:pPr>
      <w:r>
        <w:rPr>
          <w:rFonts w:ascii="Amiri" w:hAnsi="Amiri" w:eastAsia="Amiri" w:cs="Amiri"/>
          <w:color w:val="111111"/>
          <w:sz w:val="28"/>
          <w:sz w:val="28"/>
          <w:szCs w:val="28"/>
          <w:rtl w:val="true"/>
          <w:lang w:bidi="ar-SA"/>
        </w:rPr>
        <w:t>العرب تسلم إليه أمرها؟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كانت تقتله إن لم يفعل ما فعلت ، إن العرب كرهت أمر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وحسدته على ما آتاه اللّه من فضله ، واستطالت أيامه حتى قذفت زوجته ، ونفرت به ناقته ، مع عظيم إحسانه إليها ، وجسيم مننه عندها وأجمعت مذ كان حيا على صرف الأمر عن أهل بيته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وجرى في السقيفة ما جرى تمثل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وأصبح أقوام يقولون ما اشتهوا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ويطغون لما غال زيدا غوائله </w:t>
      </w:r>
      <w:r>
        <w:rPr>
          <w:rStyle w:val="FootnoteAnchor"/>
          <w:rtl w:val="true"/>
        </w:rPr>
        <w:footnoteReference w:id="75"/>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عاصم بن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هل استخلفك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أنت وصاحبك؟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صاحبي فقد مضى لسبيله ، وأما أنا فسأخلعها من عنقي إلى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اللّه أنف من ينقذك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جعلني اللّه علما فإذا قمت فمن خالفني ضل</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الطفيل عامر 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فارتفعت الأصوات بينهم فسمعت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bookmarkStart w:id="46" w:name="pg16355_180832"/>
    </w:p>
    <w:p>
      <w:pPr>
        <w:pStyle w:val="BookText"/>
        <w:rPr/>
      </w:pPr>
      <w:bookmarkEnd w:id="46"/>
      <w:r>
        <w:rPr>
          <w:rFonts w:ascii="Amiri" w:hAnsi="Amiri" w:eastAsia="Amiri" w:cs="Amiri"/>
          <w:color w:val="111111"/>
          <w:sz w:val="28"/>
          <w:sz w:val="28"/>
          <w:szCs w:val="28"/>
          <w:rtl w:val="true"/>
          <w:lang w:bidi="ar-SA"/>
        </w:rPr>
        <w:t>بايع الناس أبا بكر وأنا واللّه أولى بالأمر منه وأحق به منه ، فسمعت وأطعت مخافة أن يرجع الناس كفارا يضرب بعضهم رقاب بعض بالسيف ، ثم بايع الناس عمر وأنا واللّه أولى بالأمر منه وأحق به منه ، فسمعت وأطعت مخافة أن يرجع الناس كفارا يضرب بعضهم رقاب بعض بالسيف ، ثم أنتم تريدون أن تبايعوا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أسمع ولا أطيع وإن عمر جعلني من خمسة نفر أنا سادسهم لا يعرف لي فضلا عليهم في الصلاح ولا يعرفونه لي كلنا فيه شرع سواء وأيم اللّه لو أشاء أن أتكلم ثم لا يستطيع عربيهم ولا عجميهم ولا معاهد منهم ولا المشرك رد خصلة منها لفعلت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احتجاجاته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الخلافة ، وناهيك عن احتجاجاته ومناشداته بحديث الغدير في مواطن كثيرة منها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 ويوم الشورى ، وأيام عثمان ، ويوم الرحبة ، ويوم الجمل ، وفي الكوفة ، ويوم صفين ، ومواطن أخرى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6484360_1280447820"/>
      <w:bookmarkStart w:id="48" w:name="_Toc17"/>
      <w:bookmarkEnd w:id="47"/>
      <w:r>
        <w:rPr>
          <w:rtl w:val="true"/>
        </w:rPr>
        <w:t xml:space="preserve">احتجاج فاطمة الزهراء </w:t>
      </w:r>
      <w:r>
        <w:rPr>
          <w:rtl w:val="true"/>
        </w:rPr>
        <w:t xml:space="preserve">- </w:t>
      </w:r>
      <w:r>
        <w:rPr>
          <w:rtl w:val="true"/>
        </w:rPr>
        <w:t xml:space="preserve">عليها السلام </w:t>
      </w:r>
      <w:r>
        <w:rPr>
          <w:rtl w:val="true"/>
        </w:rPr>
        <w:t xml:space="preserve">- </w:t>
      </w:r>
      <w:r>
        <w:rPr>
          <w:rtl w:val="true"/>
        </w:rPr>
        <w:t xml:space="preserve">في الخلافة </w:t>
      </w:r>
      <w:r>
        <w:rPr>
          <w:rtl w:val="true"/>
        </w:rPr>
        <w:t>:</w:t>
      </w:r>
      <w:bookmarkEnd w:id="4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خطبة لها حينما عدنها نساء المهاجرين والأنصار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أنى زحزحوها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رواسي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وقواعد النبوة ، ومهبط الروح الأمين ، الطبن بأمور الدنيا والدين ، ألا ذلك الخسران المبين ، وما الذي نقموا من أبي الحسن؟ نقموا واللّه نكير سيفه ، وشدة </w:t>
      </w:r>
    </w:p>
    <w:p>
      <w:pPr>
        <w:pStyle w:val="BookText"/>
        <w:rPr/>
      </w:pPr>
      <w:r>
        <w:rPr>
          <w:rFonts w:ascii="Amiri" w:hAnsi="Amiri" w:eastAsia="Amiri" w:cs="Amiri"/>
          <w:color w:val="111111"/>
          <w:sz w:val="28"/>
          <w:sz w:val="28"/>
          <w:szCs w:val="28"/>
          <w:rtl w:val="true"/>
          <w:lang w:bidi="ar-SA"/>
        </w:rPr>
        <w:t xml:space="preserve">وطأته ، ونكال وقعته ، وتنمره في ذات اللّه ، وتاللّه لو تكافأ واعلى زمام نبذه إليه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لاعتقله وسار بهم سيرا سجحا لا يكلم خشاشه ، ولا يتتعتع راكبه ، ولأوردهم منهلا رويا فضفاضا تطفح ضفتاه ، ولا يترنم جانباه ، ولأصدرهم بطانة ونصح لهم سرا وإعلانا ، غير متحل منهم بطائل إلا بغمر الناهل ، وردعة سورة الساغب ، ولفتحت عليهم بركات من السماء والأرض ، وسيأخذهم اللّه بما كانوا يكسبون ، ألا هلم واستمع وما عشت أراك الدهر عجبا ، وإن تعجب ، فقد أعجبك الحادث ، إلى أي لجأ لجأوا؟ وبأي عروة تمسكوا ، لبئس المولى ولبئس العشير ، بئس للظالمين بدلا ، استبدلوا واللّه الذنابا بالقوادم ، والعجز بالكاهل ، فرغما لمعاطس قوم يحسبون أنهم يحسنون صنعا ألا إنهم هم المفسدون ولكن لا يشعرون ، 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الخطبة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منعوها فدكا قالت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اختار اللّه لنبيه دار أنبيائه ، ومأوى أصفيائه ، ظهر فيكم حسكة النفاق ، وسمل جلباب الدين ، ونطق كاظم الغاوين ، ونبغ خامل الأقلين ، وهدر فنيق المبطلين ، فخطر في عرصاتكم ، وأطلع الشيطان رأسه من مغرزه هاتفا بكم فألفاكم لدعوته مستجيبين ، وللعزة فيه ملاحظين ، ثم </w:t>
      </w:r>
      <w:bookmarkStart w:id="49" w:name="pg16355_180834"/>
    </w:p>
    <w:p>
      <w:pPr>
        <w:pStyle w:val="BookText"/>
        <w:rPr/>
      </w:pPr>
      <w:bookmarkEnd w:id="49"/>
      <w:r>
        <w:rPr>
          <w:rFonts w:ascii="Amiri" w:hAnsi="Amiri" w:eastAsia="Amiri" w:cs="Amiri"/>
          <w:color w:val="111111"/>
          <w:sz w:val="28"/>
          <w:sz w:val="28"/>
          <w:szCs w:val="28"/>
          <w:rtl w:val="true"/>
          <w:lang w:bidi="ar-SA"/>
        </w:rPr>
        <w:t xml:space="preserve">استنهضكم فوجدكم خفافا ، وأحمشكم فألفاكم غضابا فوسمتم غير إبلكم ، ووردتم غير مشربكم ، هذا والعهد قريب والكلم رحيب ، والجرح لما يندمل ، والرسول لما يقبر ، ابتدارا زعمتم خوف الفتنة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فِي الْفِتْنَةِ سَقَطُوا وَإِنَّ جَهَنَّمَ لَمُحِيطَةٌ بِالْكَافِرِينَ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فهيهات منكم ، وكيف بكم ، وأنى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اللّه بين أظهركم ، أموره ظاهرة وأحكامه زاهرة وأعلامه باهرة ، وزواجره لائحة ، وأوامره واضحة ، وقد خلفتموه وراء ظهوركم أرغبة عنه تريدون أم بغيره تحكمون؟ بئس للظالمين بدلا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الخطبة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6484362_1280447820"/>
      <w:bookmarkStart w:id="51" w:name="_Toc18"/>
      <w:bookmarkEnd w:id="50"/>
      <w:r>
        <w:rPr>
          <w:rtl w:val="true"/>
        </w:rPr>
        <w:t xml:space="preserve">احتجاج الأمام الحسن بن علي </w:t>
      </w:r>
      <w:r>
        <w:rPr>
          <w:rtl w:val="true"/>
        </w:rPr>
        <w:t xml:space="preserve">- </w:t>
      </w:r>
      <w:r>
        <w:rPr>
          <w:rtl w:val="true"/>
        </w:rPr>
        <w:t xml:space="preserve">عليهما السلام </w:t>
      </w:r>
      <w:r>
        <w:rPr>
          <w:rtl w:val="true"/>
        </w:rPr>
        <w:t>- :</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وهو يخطب على المنبر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إنه لمنبر أبيك لا منبر أبي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52" w:name="pg16355_180835"/>
    </w:p>
    <w:p>
      <w:pPr>
        <w:pStyle w:val="BookText"/>
        <w:rPr/>
      </w:pPr>
      <w:bookmarkEnd w:id="5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احتجاجه على معاوية في الأمامة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نحن نقول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منا ، وإن الخلافة لا تصلح إلا فينا ، وإن اللّه جعلنا أهلها في كتابه وسنة نبيه ، وإن العلم فينا ونحن أهله ، وهو عندنا مجموع كله بحذافيره ، وإنه لا يحدث شئ إلى يوم القيامة حتى أرش الخدش إلا وهو عندنا مكتوب بإملاء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وبخط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وزعم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أولى بذلك منا حتى أنت يا بن هند تدعي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احتجاجه عليه السلام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6484364_1280447820"/>
      <w:bookmarkStart w:id="54" w:name="_Toc19"/>
      <w:bookmarkEnd w:id="53"/>
      <w:r>
        <w:rPr>
          <w:rtl w:val="true"/>
        </w:rPr>
        <w:t xml:space="preserve">احتجاج الأمام الحسين بن علي </w:t>
      </w:r>
      <w:r>
        <w:rPr>
          <w:rtl w:val="true"/>
        </w:rPr>
        <w:t xml:space="preserve">- </w:t>
      </w:r>
      <w:r>
        <w:rPr>
          <w:rtl w:val="true"/>
        </w:rPr>
        <w:t xml:space="preserve">عليه السلام </w:t>
      </w:r>
      <w:r>
        <w:rPr>
          <w:rtl w:val="true"/>
        </w:rPr>
        <w:t>- :</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عمر بن الخطاب كان يخطب الناس على منبر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في خطبته أنه أولى بالمؤمنين من أنفسهم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أبي رسول اللّه ، لا منبر أبيك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فمنبر أبيك لعمري يا حسين لا منبر أبي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6484366_1280447820"/>
      <w:bookmarkStart w:id="56" w:name="_Toc20"/>
      <w:bookmarkEnd w:id="55"/>
      <w:r>
        <w:rPr>
          <w:rtl w:val="true"/>
        </w:rPr>
        <w:t xml:space="preserve">احتجاج العباس بن عبد المطلب </w:t>
      </w:r>
      <w:r>
        <w:rPr>
          <w:rtl w:val="true"/>
        </w:rPr>
        <w:t>:</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 على أبي بكر إذ قال له في كلام دار بينهما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 برسول اللّه طلبت ، فحقنا أخذت ، وإن كنت بالمؤمنين </w:t>
      </w:r>
      <w:bookmarkStart w:id="57" w:name="pg16355_180836"/>
    </w:p>
    <w:p>
      <w:pPr>
        <w:pStyle w:val="BookText"/>
        <w:rPr/>
      </w:pPr>
      <w:bookmarkEnd w:id="57"/>
      <w:r>
        <w:rPr>
          <w:rFonts w:ascii="Amiri" w:hAnsi="Amiri" w:eastAsia="Amiri" w:cs="Amiri"/>
          <w:color w:val="111111"/>
          <w:sz w:val="28"/>
          <w:sz w:val="28"/>
          <w:szCs w:val="28"/>
          <w:rtl w:val="true"/>
          <w:lang w:bidi="ar-SA"/>
        </w:rPr>
        <w:t xml:space="preserve">طلبت ، فنحن منهم متقدمون فيهم ، وإن كان هذا الأمر إنما يجب لك ، فما وجب إذ كنا كارهين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احتجاجه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اليعقوبي في تاريخه في خبر سقيفة بني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البراء بن عازب ، فضرب الباب على بني هاشم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هاشم ، بويع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المسلمون يحدثون حدثا نغيب عنه ، ونحن أولى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فعلوها ، ورب الكعبة </w:t>
      </w:r>
      <w:r>
        <w:rPr>
          <w:rStyle w:val="FootnoteAnchor"/>
          <w:rtl w:val="true"/>
        </w:rPr>
        <w:footnoteReference w:id="9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58" w:name="__RefHeading___Toc6484368_1280447820"/>
      <w:bookmarkStart w:id="59" w:name="_Toc21"/>
      <w:bookmarkEnd w:id="58"/>
      <w:r>
        <w:rPr>
          <w:rtl w:val="true"/>
        </w:rPr>
        <w:t xml:space="preserve">احتجاج الفضل بن العباس </w:t>
      </w:r>
      <w:r>
        <w:rPr>
          <w:rtl w:val="true"/>
        </w:rPr>
        <w:t>:</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احتجاج له على قريش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وخصوصا يا بني تيم ، إنكم إنما أخذتم الخلافة بالنبوة ، ونحن أهلها دونكم ، ولو طلبنا هذا الأمر الذي نحن أهله لكانت كراهة الناس لنا أعظم من كراهتهم لغيرنا ، حسدا منهم لنا ، وحقدا علينا ، وإنا لنعلم أن عند صاحبنا عهدا هو ينتهي إليه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لما بلغه نبأ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إنه ما حقت لكم الخلافة بالتمويه ، ونحن أهلها دونكم وصاحبنا أولى بها منكم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60" w:name="pg16355_180837"/>
    </w:p>
    <w:p>
      <w:pPr>
        <w:pStyle w:val="Heading3"/>
        <w:numPr>
          <w:ilvl w:val="2"/>
          <w:numId w:val="1"/>
        </w:numPr>
        <w:rPr/>
      </w:pPr>
      <w:bookmarkStart w:id="61" w:name="__RefHeading___Toc6484370_1280447820"/>
      <w:bookmarkStart w:id="62" w:name="_Toc22"/>
      <w:bookmarkEnd w:id="60"/>
      <w:bookmarkEnd w:id="61"/>
      <w:r>
        <w:rPr>
          <w:rtl w:val="true"/>
        </w:rPr>
        <w:t xml:space="preserve">احتجاج ابن عباس </w:t>
      </w:r>
      <w:r>
        <w:rPr>
          <w:rtl w:val="true"/>
        </w:rPr>
        <w:t>:</w:t>
      </w:r>
      <w:bookmarkEnd w:id="62"/>
    </w:p>
    <w:p>
      <w:pPr>
        <w:pStyle w:val="BookText"/>
        <w:rPr/>
      </w:pP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الاحتجاجات والمناظرات في أحقية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 سوف تأتي في طيات هذا الكتاب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6484372_1280447820"/>
      <w:bookmarkStart w:id="64" w:name="_Toc23"/>
      <w:bookmarkEnd w:id="63"/>
      <w:r>
        <w:rPr>
          <w:rtl w:val="true"/>
        </w:rPr>
        <w:t xml:space="preserve">احتجاج سلمان المحمدي </w:t>
      </w:r>
      <w:r>
        <w:rPr>
          <w:rtl w:val="true"/>
        </w:rPr>
        <w:t>:</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سلمان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بويع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أصبتم ذا السن منكم وأخطأتم أهل بيت نبيكم ، لو جعلتموها فيهم ما اختلف عليكم اثنان ولأكلتموها رغدا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سلمان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ترك القوم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ما قال في احتجاجه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لتركبن طبقا عن طبق ، حذو النعل بالنعل والقذة بالقذة </w:t>
      </w:r>
      <w:r>
        <w:rPr>
          <w:rStyle w:val="FootnoteAnchor"/>
          <w:rtl w:val="true"/>
        </w:rPr>
        <w:footnoteReference w:id="94"/>
      </w:r>
      <w:r>
        <w:rPr>
          <w:rFonts w:ascii="Amiri" w:hAnsi="Amiri" w:eastAsia="Amiri" w:cs="Amiri"/>
          <w:color w:val="111111"/>
          <w:sz w:val="28"/>
          <w:sz w:val="28"/>
          <w:szCs w:val="28"/>
          <w:rtl w:val="true"/>
          <w:lang w:bidi="ar-SA"/>
        </w:rPr>
        <w:t xml:space="preserve">، أما والذي نفس سلمان بيده ، لو وليتموها عليا لأكلتم من فوقكم ، ومن تحت أقدامكم </w:t>
      </w:r>
      <w:r>
        <w:rPr>
          <w:rStyle w:val="FootnoteAnchor"/>
          <w:rtl w:val="true"/>
        </w:rPr>
        <w:footnoteReference w:id="95"/>
      </w:r>
      <w:r>
        <w:rPr>
          <w:rFonts w:ascii="IRNazanin" w:hAnsi="IRNazanin" w:eastAsia="IRNazanin"/>
          <w:color w:val="111111"/>
          <w:sz w:val="28"/>
          <w:sz w:val="28"/>
          <w:szCs w:val="28"/>
          <w:rtl w:val="true"/>
          <w:lang w:bidi="fa-IR"/>
        </w:rPr>
        <w:t xml:space="preserve">، ولو دعوتم </w:t>
      </w:r>
      <w:bookmarkStart w:id="65" w:name="pg16355_180838"/>
    </w:p>
    <w:p>
      <w:pPr>
        <w:pStyle w:val="BookText"/>
        <w:rPr/>
      </w:pPr>
      <w:bookmarkEnd w:id="65"/>
      <w:r>
        <w:rPr>
          <w:rFonts w:ascii="Amiri" w:hAnsi="Amiri" w:eastAsia="Amiri" w:cs="Amiri"/>
          <w:color w:val="111111"/>
          <w:sz w:val="28"/>
          <w:sz w:val="28"/>
          <w:szCs w:val="28"/>
          <w:rtl w:val="true"/>
          <w:lang w:bidi="ar-SA"/>
        </w:rPr>
        <w:t>الطير لأجابتكم في جو السماء ، ولو دعوتم الحيتان من البحار لأتتكم ، ولما عال ولي اللّه ، ولا طاش لكم سهم من فرائض اللّه ، ولا اختلف اثنان في حكم اللّه ، ولكن أبيتم فوليتموها غيره ، فأبشروا بالبلايا واقنطوا من الرخاء ، وقد نابذتكم على سواء ، فانقطعت العصمة فيما بيني وبينكم من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بآل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القادة إلى الجنة ، والدعاة إليها يوم القيامة ، عليكم بأمير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سلمنا عليه بالولاية وإمرة المؤمنين ، مرارا جمة مع نبينا ، كل ذلك يأمرنا به ، ويؤكده علينا ، فما بال القوم عرفوا فضله فحسدوه؟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حسد هابيل قابيل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احتجاجه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6484374_1280447820"/>
      <w:bookmarkStart w:id="67" w:name="_Toc24"/>
      <w:bookmarkEnd w:id="66"/>
      <w:r>
        <w:rPr>
          <w:rtl w:val="true"/>
        </w:rPr>
        <w:t xml:space="preserve">احتجاج أبي ذر </w:t>
      </w:r>
      <w:r>
        <w:rPr>
          <w:rtl w:val="true"/>
        </w:rPr>
        <w:t>:</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ذر غائب ، وقدم وقد ولي أبو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أصبتم قناعه ، وتركتم قرابه ، لو جعلتم هذا الأمر في أهل بيت نبيكم لما اختلف عليكم اثنان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أبا ذر كان يقول في عهد عثمان وقد كان واقفا بباب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وصي محمد ووارث علمه ، أيتها الأمة المتحيرة بعد نبيها أما لو قدمتم من قدم اللّه وأخرتم من أخر اللّه ، وأقررتم الولاية والوراثة في أهل بيت نبيكم ، لأكلتم من فوق رؤوسكم ومن تحت أقدامكم ، ولما عال ولي اللّه ولاطاش سهم من فرائض اللّه ، ولا اختلف </w:t>
      </w:r>
    </w:p>
    <w:p>
      <w:pPr>
        <w:pStyle w:val="BookText"/>
        <w:rPr/>
      </w:pPr>
      <w:r>
        <w:rPr>
          <w:rFonts w:ascii="Amiri" w:hAnsi="Amiri" w:eastAsia="Amiri" w:cs="Amiri"/>
          <w:color w:val="111111"/>
          <w:sz w:val="28"/>
          <w:sz w:val="28"/>
          <w:szCs w:val="28"/>
          <w:rtl w:val="true"/>
          <w:lang w:bidi="ar-SA"/>
        </w:rPr>
        <w:t xml:space="preserve">اثنان في حكم اللّه إلا وجدتم علم ذلك عندهم من كتاب اللّه وسنة نبيه ، فأما إذا فعلتم ما فعلتم فذوقوا وبال أمركم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المقداد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احتجاج له لما بويع عثمان ، روى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رجلا جاثيا على ركبتيه يتلهف تلهف من كانت الدنيا له فسلبها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لقريش ودفعهم هذا الأمر عن أهل بيت نبيهم وفيهم أول المؤمنين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المعروف بن سويد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أيام بويع عثمان ، فرأيت رجلا في المسجد جالسا وهو يصفق بإحدى يديه على الأخرى ، والناس حوله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من قريش واستئثارهم بهذا الأمر على أهل هذا البيت ، معدن الفضل ، ونجوم الأرض ونور البلاد ، واللّه إن فيهم لرجلا ما رأيت رجلا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منه بالحق ، ولا أقضى بالعدل ، ولا آمر بالمعروف ، ولا أنهى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المقداد ، فتقدمت إليه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من الرجل الذي تذكره؟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نبيك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فلبثت ما شاء اللّه ، ثم أني لقيت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 ما قال </w:t>
      </w:r>
      <w:bookmarkStart w:id="68" w:name="pg16355_180840"/>
    </w:p>
    <w:p>
      <w:pPr>
        <w:pStyle w:val="BookText"/>
        <w:rPr/>
      </w:pPr>
      <w:bookmarkEnd w:id="68"/>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يمنعكم أن تجعلوا هذا الأمر فيهم؟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ذلك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يمنعكم أن تعينوهم؟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تقل هذا ، إياكم والفرقة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ثم كان من الأمر بعد ما كان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6484376_1280447820"/>
      <w:bookmarkStart w:id="70" w:name="_Toc25"/>
      <w:bookmarkEnd w:id="69"/>
      <w:r>
        <w:rPr>
          <w:rtl w:val="true"/>
        </w:rPr>
        <w:t xml:space="preserve">احتجاج قيس بن سعد بن عبادة </w:t>
      </w:r>
      <w:r>
        <w:rPr>
          <w:rtl w:val="true"/>
        </w:rPr>
        <w:t>:</w:t>
      </w:r>
      <w:bookmarkEnd w:id="70"/>
    </w:p>
    <w:p>
      <w:pPr>
        <w:pStyle w:val="BookText"/>
        <w:rPr/>
      </w:pPr>
      <w:r>
        <w:rPr>
          <w:rFonts w:ascii="Amiri" w:hAnsi="Amiri" w:eastAsia="Amiri" w:cs="Amiri"/>
          <w:color w:val="111111"/>
          <w:sz w:val="28"/>
          <w:sz w:val="28"/>
          <w:szCs w:val="28"/>
          <w:rtl w:val="true"/>
          <w:lang w:bidi="ar-SA"/>
        </w:rPr>
        <w:t xml:space="preserve">قال علي بن سليمان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سعد بن عبادة يوما عليا بعد يوم السقيفة ، فذكر أمرا من أمره نسيه أبو الحسن ، يوجب ولايته ، فقال له ابنه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الكلام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تطلب الخلافة ، ويقول أصحابك 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لاكلمتك واللّه من رأسي بعد هذا كلمة أبدا</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وسوف يأتي احتجاجه على معاوية في شأن الخلافة ودفاعه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6484378_1280447820"/>
      <w:bookmarkStart w:id="72" w:name="_Toc26"/>
      <w:bookmarkEnd w:id="71"/>
      <w:r>
        <w:rPr>
          <w:rtl w:val="true"/>
        </w:rPr>
        <w:t xml:space="preserve">احتجاج أبي سفيان </w:t>
      </w:r>
      <w:r>
        <w:rPr>
          <w:rtl w:val="true"/>
        </w:rPr>
        <w:t>:</w:t>
      </w:r>
      <w:bookmarkEnd w:id="7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اجتمع المهاجرون على بيعة أبي بكر ، أقبل أبو سفيان وهو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لأرى عجاجة لا يطفئها إلا الدم ، يالعبد مناف ، فيم أبو بكر من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المستضاف؟ أين الأذلان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عليا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بال هذا في أقل حي من قريش ، 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أبايعك ، فو اللّه إن شئت لأملأنها على أبي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خيلا ورجالا ، فامتنع عليه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يئس منه قام عنه وهو ينشد شعر المتلمس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يقيم على ضيم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الأذلان ، عير الحي والوتد</w:t>
      </w:r>
    </w:p>
    <w:p>
      <w:pPr>
        <w:pStyle w:val="BookText"/>
        <w:rPr/>
      </w:pPr>
      <w:r>
        <w:rPr>
          <w:rFonts w:ascii="Amiri" w:hAnsi="Amiri" w:eastAsia="Amiri" w:cs="Amiri"/>
          <w:color w:val="111111"/>
          <w:sz w:val="28"/>
          <w:sz w:val="28"/>
          <w:szCs w:val="28"/>
          <w:rtl w:val="true"/>
          <w:lang w:bidi="ar-SA"/>
        </w:rPr>
        <w:t xml:space="preserve">هذا على الخسف مربوط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يشج فلا يرثي له أحد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ونكتفي بهذا القدر من الاحتجاجات مع الأحالة إلى بقية المناظرات الأخرى في أصل هذا الكتاب لما في بعضها من السبق الزماني الذي يعود إلى عصر صدر الأسلام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كل هذه الشواهد والبراهين التي مرت عليك نستكشف أن مسألة الاحتجاج والمناظرة في أحقية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ذلك بالنصوص الشرعية وغيرها تعود إلى الصدر الأول من الإسلام ، وهكذا استمرت عبر العصور المختلفة وإلى يومنا هذا</w:t>
      </w:r>
      <w:r>
        <w:rPr>
          <w:rFonts w:eastAsia="Amiri" w:cs="Amiri" w:ascii="Amiri" w:hAnsi="Amiri"/>
          <w:color w:val="111111"/>
          <w:sz w:val="28"/>
          <w:szCs w:val="28"/>
          <w:rtl w:val="true"/>
          <w:lang w:bidi="ar-SA"/>
        </w:rPr>
        <w:t xml:space="preserve">. </w:t>
      </w:r>
      <w:bookmarkStart w:id="73" w:name="pg16355_180842"/>
    </w:p>
    <w:p>
      <w:pPr>
        <w:pStyle w:val="Heading2"/>
        <w:numPr>
          <w:ilvl w:val="1"/>
          <w:numId w:val="1"/>
        </w:numPr>
        <w:rPr/>
      </w:pPr>
      <w:bookmarkStart w:id="74" w:name="__RefHeading___Toc6484380_1280447820"/>
      <w:bookmarkStart w:id="75" w:name="_Toc27"/>
      <w:bookmarkEnd w:id="73"/>
      <w:bookmarkEnd w:id="74"/>
      <w:r>
        <w:rPr>
          <w:rtl w:val="true"/>
        </w:rPr>
        <w:t>المناظرة الأولى</w:t>
      </w:r>
      <w:r>
        <w:rPr>
          <w:rtl w:val="true"/>
        </w:rPr>
        <w:t xml:space="preserve">: </w:t>
      </w:r>
      <w:r>
        <w:rPr>
          <w:rtl w:val="true"/>
        </w:rPr>
        <w:t xml:space="preserve">مناظرة العباس بن عبد المطلب </w:t>
      </w:r>
      <w:r>
        <w:rPr>
          <w:rtl w:val="true"/>
        </w:rPr>
        <w:t>(</w:t>
      </w:r>
      <w:r>
        <w:rPr>
          <w:rtl w:val="true"/>
        </w:rPr>
        <w:t>رحمه اللّه</w:t>
      </w:r>
      <w:r>
        <w:rPr>
          <w:rtl w:val="true"/>
        </w:rPr>
        <w:t xml:space="preserve">) </w:t>
      </w:r>
      <w:r>
        <w:rPr>
          <w:rtl w:val="true"/>
        </w:rPr>
        <w:t>مع أبي بكر وعمر</w:t>
      </w:r>
      <w:bookmarkEnd w:id="75"/>
    </w:p>
    <w:p>
      <w:pPr>
        <w:pStyle w:val="BookText"/>
        <w:rPr/>
      </w:pPr>
      <w:r>
        <w:rPr>
          <w:rFonts w:ascii="Amiri" w:hAnsi="Amiri" w:eastAsia="Amiri" w:cs="Amiri"/>
          <w:color w:val="111111"/>
          <w:sz w:val="28"/>
          <w:sz w:val="28"/>
          <w:szCs w:val="28"/>
          <w:rtl w:val="true"/>
          <w:lang w:bidi="ar-SA"/>
        </w:rPr>
        <w:t xml:space="preserve">مناظرة العباس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راجع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البخاري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للمامقاني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بكر وعمر</w:t>
      </w:r>
    </w:p>
    <w:p>
      <w:pPr>
        <w:pStyle w:val="BookText"/>
        <w:rPr/>
      </w:pPr>
      <w:r>
        <w:rPr>
          <w:rFonts w:ascii="Amiri" w:hAnsi="Amiri" w:eastAsia="Amiri" w:cs="Amiri"/>
          <w:color w:val="111111"/>
          <w:sz w:val="28"/>
          <w:sz w:val="28"/>
          <w:szCs w:val="28"/>
          <w:rtl w:val="true"/>
          <w:lang w:bidi="ar-SA"/>
        </w:rPr>
        <w:t xml:space="preserve">قال البراء بن عازب من حديث له في أمر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أبو بكر وعمر وأبو عبيدة بن الجراح ، حتى دخلوا على العباس بن عبد المطلب في الليلة الثانية من وفاة رسول اللّه صلى اللّه عليه وآله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أبو بكر فحمد اللّه جل وعز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لكم محمدا نبيا ، وللمؤمنين وليا ، فمن اللّه عليهم بكونه بين ظهرانيهم ، حتى اختار له ما عنده ، وترك للناس أمرهم ليختاروا لأنفسهم مصلحتهم متفقين لا مختلفين ، فاختاروني عليهم واليا ، ولأمورهم راعيا ، فتوليت ذلك وما أخاف بعون اللّه وهنا ولا حيرة ولا جبنا ، وما توفيقي إلا باللّه ، غير أني لا أنفك من طاعن يبلغني فيقول بخلاف قول العامة ، فيتخذكم لجأ فتكونوا حصنه المنيع ، وخطبه البديع ، فإما دخلتم مع فيما اجتمعوا عليه ، أو صرفتموهم عما مالوا إليه ، فقد </w:t>
      </w:r>
    </w:p>
    <w:p>
      <w:pPr>
        <w:pStyle w:val="BookText"/>
        <w:rPr/>
      </w:pPr>
      <w:r>
        <w:rPr>
          <w:rFonts w:ascii="Amiri" w:hAnsi="Amiri" w:eastAsia="Amiri" w:cs="Amiri"/>
          <w:color w:val="111111"/>
          <w:sz w:val="28"/>
          <w:sz w:val="28"/>
          <w:szCs w:val="28"/>
          <w:rtl w:val="true"/>
          <w:lang w:bidi="ar-SA"/>
        </w:rPr>
        <w:t xml:space="preserve">جئناك ونحن نريد أن نجعل لك في هذا الأمر نصيبا يكون لك ولعقبك من بعدك ، إذ كنت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الناس أيضا قد رأوا مكانك ومكان صاحبك فعدلوا بهذا الأمر عنكما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 واخرى ، يا بني هاشم على رسلكم فإن رسول اللّه منا ومنكم ، ولم نأتكم لحاجة منا إليكم ولكن كرهنا أن يكون الطعن فيما اجتمع عليه المسلمون ، فيتفاقم الخطب بكم فانظروا لأنفسكم وللعامة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ابتعث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وصفت نبيا وللمؤمنين وليا ، فإن كنت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هذا الأمر فحقنا أخذت ، وإن كنت بالمؤمنين طلبت فنحن منهم ، ما تقدمنا في أمرك ولا تشاورنا ولا تؤامرنا ، ولا نحب لك ذلك إذ كنا من المؤمنين وكنا لك من الكارهين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أن تجعل لي في هذا الأمر نصيبا ، فإن كان هذا الأمر لك خاصة ، فأمسك عليك فلسنا محتاجين إليك ، وإن كان حق المؤمنين فليس لك أن تحكم في حقهم ، وإن كان حقنا فإنا لا نرضى منك ببعضه دون بعض ، وأما قولك يا عمر إن رسول اللّه منا ومنكم ، فإن رسول اللّه شجرة نحن أغصانها وأنتم جيرانها فنحن أولى به منكم؟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إنا نخاف تفاقم الخي ب بلكم بهذا الذي فعلتموه أوائل </w:t>
      </w:r>
    </w:p>
    <w:p>
      <w:pPr>
        <w:pStyle w:val="BookText"/>
        <w:rPr/>
      </w:pPr>
      <w:r>
        <w:rPr>
          <w:rFonts w:ascii="Amiri" w:hAnsi="Amiri" w:eastAsia="Amiri" w:cs="Amiri"/>
          <w:color w:val="111111"/>
          <w:sz w:val="28"/>
          <w:sz w:val="28"/>
          <w:szCs w:val="28"/>
          <w:rtl w:val="true"/>
          <w:lang w:bidi="ar-SA"/>
        </w:rPr>
        <w:t xml:space="preserve">ذلك واللّه المستعان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من عنده وأنشأ العباس يقول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وذكرها ايضا اليعقوبي في تاريخه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صادر بيروت ،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 النجف ، ونسبها الى عتبة ابن أبي لهب ، ولم يذكر البيت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الجمل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ونسبها الى عبد اللّه بن أبي سفيان بن الحرث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وذكرها ايضا ابن أبي الحديد في شرح النهج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ونسبها الى أبي سفيان بن حرب بن أمية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كنت أحسب هذا الأمر منحرفاً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منهم عن أبي حسن</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بالاثار والسنن</w:t>
      </w:r>
    </w:p>
    <w:p>
      <w:pPr>
        <w:pStyle w:val="BookText"/>
        <w:rPr/>
      </w:pPr>
      <w:r>
        <w:rPr>
          <w:rFonts w:ascii="Amiri" w:hAnsi="Amiri" w:eastAsia="Amiri" w:cs="Amiri"/>
          <w:color w:val="111111"/>
          <w:sz w:val="28"/>
          <w:sz w:val="28"/>
          <w:szCs w:val="28"/>
          <w:rtl w:val="true"/>
          <w:lang w:bidi="ar-SA"/>
        </w:rPr>
        <w:t xml:space="preserve">وأقرب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بالغسل والكفن</w:t>
      </w:r>
    </w:p>
    <w:p>
      <w:pPr>
        <w:pStyle w:val="BookText"/>
        <w:rPr/>
      </w:pPr>
      <w:r>
        <w:rPr>
          <w:rFonts w:ascii="Amiri" w:hAnsi="Amiri" w:eastAsia="Amiri" w:cs="Amiri"/>
          <w:color w:val="111111"/>
          <w:sz w:val="28"/>
          <w:sz w:val="28"/>
          <w:szCs w:val="28"/>
          <w:rtl w:val="true"/>
          <w:lang w:bidi="ar-SA"/>
        </w:rPr>
        <w:t xml:space="preserve">من فيه ما في جميع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الناس ما فيه من الحسن</w:t>
      </w:r>
    </w:p>
    <w:p>
      <w:pPr>
        <w:pStyle w:val="BookText"/>
        <w:rPr/>
      </w:pPr>
      <w:r>
        <w:rPr>
          <w:rFonts w:ascii="Amiri" w:hAnsi="Amiri" w:eastAsia="Amiri" w:cs="Amiri"/>
          <w:color w:val="111111"/>
          <w:sz w:val="28"/>
          <w:sz w:val="28"/>
          <w:szCs w:val="28"/>
          <w:rtl w:val="true"/>
          <w:lang w:bidi="ar-SA"/>
        </w:rPr>
        <w:t xml:space="preserve">من ذا الذي ردكم عنه فنعرفه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 بيعتكم من أول الفتن </w:t>
      </w:r>
      <w:r>
        <w:rPr>
          <w:rStyle w:val="FootnoteAnchor"/>
          <w:rtl w:val="true"/>
        </w:rPr>
        <w:footnoteReference w:id="10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سليم بن قيس كتاب مشهور معتمد عليه عند المحدثين والمؤرخين ، قال عنه ابن النديم في الفهرس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كتاب ظهر للشعية كتاب سليم ، وذكر ذلك أيضا في محاسن الرسائل في معرفة الأوائل ، وروى عن سليم غير واحد من أعلام العامة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الحسكاني في شواهد التنزيل ، والجمويني في فرائد السمطين ، والقندوزي الحنفي في ينابيع المودة ، والسيد أبو شهاب الهمداني في مودة القربى وغيرهم</w:t>
      </w:r>
      <w:r>
        <w:rPr>
          <w:rFonts w:eastAsia="Amiri" w:cs="Amiri" w:ascii="Amiri" w:hAnsi="Amiri"/>
          <w:color w:val="111111"/>
          <w:sz w:val="28"/>
          <w:szCs w:val="28"/>
          <w:rtl w:val="true"/>
          <w:lang w:bidi="ar-SA"/>
        </w:rPr>
        <w:t>.</w:t>
      </w:r>
      <w:bookmarkStart w:id="76" w:name="pg16355_180845"/>
    </w:p>
    <w:p>
      <w:pPr>
        <w:pStyle w:val="Heading2"/>
        <w:numPr>
          <w:ilvl w:val="1"/>
          <w:numId w:val="1"/>
        </w:numPr>
        <w:rPr/>
      </w:pPr>
      <w:bookmarkStart w:id="77" w:name="__RefHeading___Toc6484382_1280447820"/>
      <w:bookmarkStart w:id="78" w:name="_Toc28"/>
      <w:bookmarkEnd w:id="76"/>
      <w:bookmarkEnd w:id="77"/>
      <w:r>
        <w:rPr>
          <w:rtl w:val="true"/>
        </w:rPr>
        <w:t>المناظرة الثانية</w:t>
      </w:r>
      <w:r>
        <w:rPr>
          <w:rtl w:val="true"/>
        </w:rPr>
        <w:t xml:space="preserve">: </w:t>
      </w:r>
      <w:r>
        <w:rPr>
          <w:rtl w:val="true"/>
        </w:rPr>
        <w:t>مناظرة العباس بن عبد المطلب مع عمر</w:t>
      </w:r>
      <w:bookmarkEnd w:id="78"/>
    </w:p>
    <w:p>
      <w:pPr>
        <w:pStyle w:val="BookText"/>
        <w:rPr/>
      </w:pPr>
      <w:r>
        <w:rPr>
          <w:rFonts w:ascii="Amiri" w:hAnsi="Amiri" w:eastAsia="Amiri" w:cs="Amiri"/>
          <w:color w:val="111111"/>
          <w:sz w:val="28"/>
          <w:sz w:val="28"/>
          <w:szCs w:val="28"/>
          <w:rtl w:val="true"/>
          <w:lang w:bidi="ar-SA"/>
        </w:rPr>
        <w:t xml:space="preserve">عن طارق 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عمر الشام لقيه أساقفتها ورؤساؤها وقد تقدمه العباس بن عبد المطلب على فرس ، وكان العباس جميلا بهيا فجعلوا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 ويقولون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بأمير المؤمنين وأمير المؤمنين ورائي وأنا واللّه أولى بالأمر منه ، فسمعه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الفضل؟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أنا وإياك قد خلفنا بالمدينة من هو أولى بها مني ومنك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منعك وصاحبك أن تقدماه؟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أن يتوارثها عقبكم إلى يوم القيامة ، وكرهنا أن تجتمع لكم النبوة والخلافة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حسدنا فاءنما يحسد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79" w:name="pg16355_180846"/>
    </w:p>
    <w:p>
      <w:pPr>
        <w:pStyle w:val="Heading2"/>
        <w:numPr>
          <w:ilvl w:val="1"/>
          <w:numId w:val="1"/>
        </w:numPr>
        <w:rPr/>
      </w:pPr>
      <w:bookmarkStart w:id="80" w:name="__RefHeading___Toc6484384_1280447820"/>
      <w:bookmarkStart w:id="81" w:name="_Toc29"/>
      <w:bookmarkEnd w:id="79"/>
      <w:bookmarkEnd w:id="80"/>
      <w:r>
        <w:rPr>
          <w:rtl w:val="true"/>
        </w:rPr>
        <w:t>المناظرة الثالثة</w:t>
      </w:r>
      <w:r>
        <w:rPr>
          <w:rtl w:val="true"/>
        </w:rPr>
        <w:t xml:space="preserve">: </w:t>
      </w:r>
      <w:r>
        <w:rPr>
          <w:rtl w:val="true"/>
        </w:rPr>
        <w:t>مناظرة ابن عباس مع عمر بن الخطاب</w:t>
      </w:r>
      <w:bookmarkEnd w:id="81"/>
    </w:p>
    <w:p>
      <w:pPr>
        <w:pStyle w:val="BookText"/>
        <w:rPr/>
      </w:pPr>
      <w:r>
        <w:rPr>
          <w:rFonts w:ascii="Amiri" w:hAnsi="Amiri" w:eastAsia="Amiri" w:cs="Amiri"/>
          <w:color w:val="111111"/>
          <w:sz w:val="28"/>
          <w:sz w:val="28"/>
          <w:szCs w:val="28"/>
          <w:rtl w:val="true"/>
          <w:lang w:bidi="ar-SA"/>
        </w:rPr>
        <w:t xml:space="preserve">مناظرة ابن عباس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راجع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للمامقاني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لابن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الاولياء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عمر بن الخطاب</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عمر في أول خلافته ، وقد القي له صاع من تمر على خصفة </w:t>
      </w:r>
      <w:r>
        <w:rPr>
          <w:rStyle w:val="FootnoteAnchor"/>
          <w:rtl w:val="true"/>
        </w:rPr>
        <w:footnoteReference w:id="111"/>
      </w:r>
      <w:r>
        <w:rPr>
          <w:rFonts w:ascii="Amiri" w:hAnsi="Amiri" w:eastAsia="Amiri" w:cs="Amiri"/>
          <w:color w:val="111111"/>
          <w:sz w:val="28"/>
          <w:sz w:val="28"/>
          <w:szCs w:val="28"/>
          <w:rtl w:val="true"/>
          <w:lang w:bidi="ar-SA"/>
        </w:rPr>
        <w:t xml:space="preserve">، فدعاني إلى الأكل ، فأكلت تمرة واحدة ، وأقبل يأكل حتى أتى </w:t>
      </w:r>
    </w:p>
    <w:p>
      <w:pPr>
        <w:pStyle w:val="BookText"/>
        <w:rPr/>
      </w:pPr>
      <w:r>
        <w:rPr>
          <w:rFonts w:ascii="Amiri" w:hAnsi="Amiri" w:eastAsia="Amiri" w:cs="Amiri"/>
          <w:color w:val="111111"/>
          <w:sz w:val="28"/>
          <w:sz w:val="28"/>
          <w:szCs w:val="28"/>
          <w:rtl w:val="true"/>
          <w:lang w:bidi="ar-SA"/>
        </w:rPr>
        <w:t xml:space="preserve">عليه ، ثم شرب من جر </w:t>
      </w:r>
      <w:r>
        <w:rPr>
          <w:rStyle w:val="FootnoteAnchor"/>
          <w:rtl w:val="true"/>
        </w:rPr>
        <w:footnoteReference w:id="112"/>
      </w:r>
      <w:r>
        <w:rPr>
          <w:rFonts w:ascii="Amiri" w:hAnsi="Amiri" w:eastAsia="Amiri" w:cs="Amiri"/>
          <w:color w:val="111111"/>
          <w:sz w:val="28"/>
          <w:sz w:val="28"/>
          <w:szCs w:val="28"/>
          <w:rtl w:val="true"/>
          <w:lang w:bidi="ar-SA"/>
        </w:rPr>
        <w:t xml:space="preserve">كان عنده ، واستلقى على مرفقة له ، وطفق يحمد اللّه ، يكرر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عبد اللّه؟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ابن عمك؟ فظننته يعني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يلعب مع أترابه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أعن ذلك ، إنما عنيت عظيمكم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يمتح بالغرب </w:t>
      </w:r>
      <w:r>
        <w:rPr>
          <w:rStyle w:val="FootnoteAnchor"/>
          <w:rtl w:val="true"/>
        </w:rPr>
        <w:footnoteReference w:id="113"/>
      </w:r>
      <w:r>
        <w:rPr>
          <w:rFonts w:ascii="Amiri" w:hAnsi="Amiri" w:eastAsia="Amiri" w:cs="Amiri"/>
          <w:color w:val="111111"/>
          <w:sz w:val="28"/>
          <w:sz w:val="28"/>
          <w:szCs w:val="28"/>
          <w:rtl w:val="true"/>
          <w:lang w:bidi="ar-SA"/>
        </w:rPr>
        <w:t>على نخيلات من فلان ، وهو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 عليك دماء البدن إن كتمتنيها؟ هل بقي في نفسه شئ من أمر الخلافة؟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أيزعم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وأزيدك ، سألت أبي عما يدعيه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 ذرو </w:t>
      </w:r>
      <w:r>
        <w:rPr>
          <w:rStyle w:val="FootnoteAnchor"/>
          <w:rtl w:val="true"/>
        </w:rPr>
        <w:footnoteReference w:id="114"/>
      </w:r>
      <w:r>
        <w:rPr>
          <w:rFonts w:ascii="Amiri" w:hAnsi="Amiri" w:eastAsia="Amiri" w:cs="Amiri"/>
          <w:color w:val="111111"/>
          <w:sz w:val="28"/>
          <w:sz w:val="28"/>
          <w:szCs w:val="28"/>
          <w:rtl w:val="true"/>
          <w:lang w:bidi="ar-SA"/>
        </w:rPr>
        <w:t xml:space="preserve">من قول لا يثبت حجة ، ولا يقطع عذرا ، ولقد كان يربع في أمره وقتا ما ، ولقد أراد في مرضه أن يصرح باسمه </w:t>
      </w:r>
      <w:r>
        <w:rPr>
          <w:rStyle w:val="FootnoteAnchor"/>
          <w:rtl w:val="true"/>
        </w:rPr>
        <w:footnoteReference w:id="115"/>
      </w:r>
      <w:r>
        <w:rPr>
          <w:rFonts w:ascii="Amiri" w:hAnsi="Amiri" w:eastAsia="Amiri" w:cs="Amiri"/>
          <w:color w:val="111111"/>
          <w:sz w:val="28"/>
          <w:sz w:val="28"/>
          <w:szCs w:val="28"/>
          <w:rtl w:val="true"/>
          <w:lang w:bidi="ar-SA"/>
        </w:rPr>
        <w:t xml:space="preserve">فمنعت من ذلك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يفيد ذكره هنا بمناسبة منع عمر لكتابة الكتاب ما ذكره المرحوم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الدكتور التيجاني في كتابه ثم اهتديت 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لا زلت أذكر إجابة السيد محمد باقر الصدر ، عندما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فهم سيدنا عمر من بين الصحابة ما يريد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كتابته وهو استخلاف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زعمكم ، فهذا ذكاء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عمر وحده فهم مقصد الرسول ، ولكن أكثر الحاضرين فهموا ما فهمه عمر ، لأنه سبق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مثل هذا إذ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كتاب اللّه وعترتي أهل بيتي ما إن تمسكتم بهما لن تضلوا بعدي أبدا ، وفي مرضه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أكتب لكم كتابا لا تضلوا بعده أبدا ، ففهم الحاضرون ومن بينهم عمر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يؤكد ما ذكره في غدير خم كتابيا ، وهو التمسك بكتاب اللّه وعترته ، وسيد العترة هو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بالقرآن وعلي ، وقد قال مثل ذلك في مناسبات أخرى كما ذكر المحدثون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إشفاقا</w:t>
      </w:r>
    </w:p>
    <w:p>
      <w:pPr>
        <w:pStyle w:val="BookText"/>
        <w:rPr/>
      </w:pPr>
      <w:r>
        <w:rPr>
          <w:rFonts w:ascii="Amiri" w:hAnsi="Amiri" w:eastAsia="Amiri" w:cs="Amiri"/>
          <w:color w:val="111111"/>
          <w:sz w:val="28"/>
          <w:sz w:val="28"/>
          <w:szCs w:val="28"/>
          <w:rtl w:val="true"/>
          <w:lang w:bidi="ar-SA"/>
        </w:rPr>
        <w:t>وحيطة على الأسلام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هذه البنية لا تجتمع عليه قريش أبدا؟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وليها لا نتقضت عليه العرب من أقطارها ، فعلم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علمت ما في نفسه ، فأمسك ، وأبى اللّه إلا إمضاء ما حتم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82" w:name="pg16355_180849"/>
    </w:p>
    <w:p>
      <w:pPr>
        <w:pStyle w:val="Heading2"/>
        <w:numPr>
          <w:ilvl w:val="1"/>
          <w:numId w:val="1"/>
        </w:numPr>
        <w:rPr/>
      </w:pPr>
      <w:bookmarkStart w:id="83" w:name="__RefHeading___Toc6484386_1280447820"/>
      <w:bookmarkStart w:id="84" w:name="_Toc30"/>
      <w:bookmarkEnd w:id="82"/>
      <w:bookmarkEnd w:id="83"/>
      <w:r>
        <w:rPr>
          <w:rtl w:val="true"/>
        </w:rPr>
        <w:t>المناظرة الرابعة</w:t>
      </w:r>
      <w:r>
        <w:rPr>
          <w:rtl w:val="true"/>
        </w:rPr>
        <w:t xml:space="preserve">: </w:t>
      </w:r>
      <w:r>
        <w:rPr>
          <w:rtl w:val="true"/>
        </w:rPr>
        <w:t>مناظرة ابن عباس مع عمر</w:t>
      </w:r>
      <w:bookmarkEnd w:id="84"/>
    </w:p>
    <w:p>
      <w:pPr>
        <w:pStyle w:val="BookText"/>
        <w:rPr/>
      </w:pPr>
      <w:r>
        <w:rPr>
          <w:rFonts w:ascii="Amiri" w:hAnsi="Amiri" w:eastAsia="Amiri" w:cs="Amiri"/>
          <w:color w:val="111111"/>
          <w:sz w:val="28"/>
          <w:sz w:val="28"/>
          <w:szCs w:val="28"/>
          <w:rtl w:val="true"/>
          <w:lang w:bidi="ar-SA"/>
        </w:rPr>
        <w:t xml:space="preserve">يقول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لأماشي عمر في سكة من سكك المدينة ، يده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ما أظن صاحبك إلا مظلوما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يسبقني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فاردد إليه ظلامته ، فانتزع يده من يدي ، ثم مر يهمهم ساعة ثم وقف ، فلحقته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 ما أظن القوم منعهم من صاحبك إلا أنهم استصغروه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 من الأولى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استصغره اللّه حين أمره أن يأخذ سورة براءة من أبي بكر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بها ثلاثا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الحقه فرد علي ابا بكر وبلغها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 م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 في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حدث فيك الاخير ولكن أمرت ان لا يبلغه إلا أنا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وللحديث مصادر كثيرة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الطبري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للسيوطي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الكشاف للزمخشري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للاميني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عني وأسرع ، فرجعت عنه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85" w:name="pg16355_180851"/>
    </w:p>
    <w:p>
      <w:pPr>
        <w:pStyle w:val="Heading2"/>
        <w:numPr>
          <w:ilvl w:val="1"/>
          <w:numId w:val="1"/>
        </w:numPr>
        <w:rPr/>
      </w:pPr>
      <w:bookmarkStart w:id="86" w:name="__RefHeading___Toc6484388_1280447820"/>
      <w:bookmarkStart w:id="87" w:name="_Toc31"/>
      <w:bookmarkEnd w:id="85"/>
      <w:bookmarkEnd w:id="86"/>
      <w:r>
        <w:rPr>
          <w:rtl w:val="true"/>
        </w:rPr>
        <w:t>المناظرة الخامسة</w:t>
      </w:r>
      <w:r>
        <w:rPr>
          <w:rtl w:val="true"/>
        </w:rPr>
        <w:t xml:space="preserve">: </w:t>
      </w:r>
      <w:r>
        <w:rPr>
          <w:rtl w:val="true"/>
        </w:rPr>
        <w:t>مناظرة ابن عباس مع عمر</w:t>
      </w:r>
      <w:bookmarkEnd w:id="87"/>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أسير مع عمر بن الخطاب في ليلة وعمر على بغل وأنا على فرس فقرأ آية فيها ذكر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بني عبد المطلب؟ لقد كان علي فيكم أولى بهذا الأمر مني ومن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أقالني اللّه إن أقلته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ذلك يا أمير المؤمنين؟ وأنت وصاحبك وثبتما وأفرغتما الأمر منا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يا بني عبد المطلب؟ أما إنكم أصحاب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فتأخرت وتقدم هنيهة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لا سرت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على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شيئا فرددت عليه جوابه ولو سكت سكتنا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فعلنا الذي فعلنا عن عداوة ولكن استصغرناه ، وخشينا أن لا يجتمع عليه العرب وقريش لما قد وترها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فينطح كبشها فلم يستصغره ، أفتستصغره أنت وصاحبك؟</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 فكيف ترى؟ واللّه ما نقطع أمرا دونه ، ولا نعمل شيئا حتى نستأذنه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88" w:name="pg16355_180852"/>
    </w:p>
    <w:p>
      <w:pPr>
        <w:pStyle w:val="Heading2"/>
        <w:numPr>
          <w:ilvl w:val="1"/>
          <w:numId w:val="1"/>
        </w:numPr>
        <w:rPr/>
      </w:pPr>
      <w:bookmarkStart w:id="89" w:name="__RefHeading___Toc6484390_1280447820"/>
      <w:bookmarkStart w:id="90" w:name="_Toc32"/>
      <w:bookmarkEnd w:id="88"/>
      <w:bookmarkEnd w:id="89"/>
      <w:r>
        <w:rPr>
          <w:rtl w:val="true"/>
        </w:rPr>
        <w:t>المناظرة السادسة</w:t>
      </w:r>
      <w:r>
        <w:rPr>
          <w:rtl w:val="true"/>
        </w:rPr>
        <w:t xml:space="preserve">: </w:t>
      </w:r>
      <w:r>
        <w:rPr>
          <w:rtl w:val="true"/>
        </w:rPr>
        <w:t>مناظرة ابن عباس مع عمر بن الخطاب</w:t>
      </w:r>
      <w:bookmarkEnd w:id="90"/>
    </w:p>
    <w:p>
      <w:pPr>
        <w:pStyle w:val="BookText"/>
        <w:rPr/>
      </w:pPr>
      <w:r>
        <w:rPr>
          <w:rFonts w:ascii="IRNazanin" w:hAnsi="IRNazanin" w:eastAsia="IRNazanin"/>
          <w:color w:val="111111"/>
          <w:sz w:val="28"/>
          <w:sz w:val="28"/>
          <w:szCs w:val="28"/>
          <w:rtl w:val="true"/>
          <w:lang w:bidi="fa-IR"/>
        </w:rPr>
        <w:t xml:space="preserve">قال عبد اللّه بن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عند أبي يوما ، وعنده نفر من الناس ، فجرى ذكر الشعر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العرب؟</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 فطلع عبد اللّه بن عباس ، فسلم وجلس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الخبير ، من أشعر الناس يا عبد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أبى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مما تستجيده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 مدح قوما من غطفان ، يقال لهم بنو سنان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 xml:space="preserve">قوم أبوهم سنان حين تنسبهم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الاولاد ما ولدوا</w:t>
      </w:r>
    </w:p>
    <w:p>
      <w:pPr>
        <w:pStyle w:val="BookText"/>
        <w:rPr/>
      </w:pPr>
      <w:r>
        <w:rPr>
          <w:rFonts w:ascii="Amiri" w:hAnsi="Amiri" w:eastAsia="Amiri" w:cs="Amiri"/>
          <w:color w:val="111111"/>
          <w:sz w:val="28"/>
          <w:sz w:val="28"/>
          <w:szCs w:val="28"/>
          <w:rtl w:val="true"/>
          <w:lang w:bidi="ar-SA"/>
        </w:rPr>
        <w:t xml:space="preserve">إنس إذا أمنوا ، جن إذا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مرزؤون بها ليل إذ جهدوا</w:t>
      </w:r>
    </w:p>
    <w:p>
      <w:pPr>
        <w:pStyle w:val="BookText"/>
        <w:rPr/>
      </w:pPr>
      <w:r>
        <w:rPr>
          <w:rFonts w:ascii="Amiri" w:hAnsi="Amiri" w:eastAsia="Amiri" w:cs="Amiri"/>
          <w:color w:val="111111"/>
          <w:sz w:val="28"/>
          <w:sz w:val="28"/>
          <w:szCs w:val="28"/>
          <w:rtl w:val="true"/>
          <w:lang w:bidi="ar-SA"/>
        </w:rPr>
        <w:t xml:space="preserve">محسدون على ما كان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منهم ماله حسدوا</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أحسن ، وما أرى هذا المدح يصلح إلا لهذا البيت من هاشم ، لقرابتهم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أمير المؤمنين ، فلم تزل موفقا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أتدري ما منع الناس منكم؟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قريش أن تجتمع لكم النبوة والخلافة ، فيجخفوا جخفا </w:t>
      </w:r>
      <w:r>
        <w:rPr>
          <w:rStyle w:val="FootnoteAnchor"/>
          <w:rtl w:val="true"/>
        </w:rPr>
        <w:footnoteReference w:id="121"/>
      </w:r>
      <w:r>
        <w:rPr>
          <w:rFonts w:ascii="Amiri" w:hAnsi="Amiri" w:eastAsia="Amiri" w:cs="Amiri"/>
          <w:color w:val="111111"/>
          <w:sz w:val="28"/>
          <w:sz w:val="28"/>
          <w:szCs w:val="28"/>
          <w:rtl w:val="true"/>
          <w:lang w:bidi="ar-SA"/>
        </w:rPr>
        <w:t>، فنظرت قريش لنفسها فاختارت ووفقت فأصابت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أيميط أمير المؤمنين عني غضبه فيسمع؟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تشاء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كرهت ، فإن اللّه تعالى قال 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نجخف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جخفنا بالخلافة جخفنا بالقرابة ، ولكنا قوم أخلاقنا مشتقة من خلق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قريشا اختارت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وقد علمت يا أمير المؤمنين أن اللّه اختار من خلقه لذلك من اختار </w:t>
      </w:r>
      <w:r>
        <w:rPr>
          <w:rStyle w:val="FootnoteAnchor"/>
          <w:rtl w:val="true"/>
        </w:rPr>
        <w:footnoteReference w:id="126"/>
      </w:r>
      <w:r>
        <w:rPr>
          <w:rFonts w:ascii="Amiri" w:hAnsi="Amiri" w:eastAsia="Amiri" w:cs="Amiri"/>
          <w:color w:val="111111"/>
          <w:sz w:val="28"/>
          <w:sz w:val="28"/>
          <w:szCs w:val="28"/>
          <w:rtl w:val="true"/>
          <w:lang w:bidi="ar-SA"/>
        </w:rPr>
        <w:t xml:space="preserve">، فلو نظرت قريش من حيث نظر </w:t>
      </w:r>
    </w:p>
    <w:p>
      <w:pPr>
        <w:pStyle w:val="BookText"/>
        <w:rPr/>
      </w:pPr>
      <w:r>
        <w:rPr>
          <w:rFonts w:ascii="Amiri" w:hAnsi="Amiri" w:eastAsia="Amiri" w:cs="Amiri"/>
          <w:color w:val="111111"/>
          <w:sz w:val="28"/>
          <w:sz w:val="28"/>
          <w:szCs w:val="28"/>
          <w:rtl w:val="true"/>
          <w:lang w:bidi="ar-SA"/>
        </w:rPr>
        <w:t>اللّه لها لوفقت وأصابت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يابن عباس ، أبت قلوبكم يا بني هاشم إلا غشا في أمر قريش لا يزول ، وحقدا عليها لا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أمير المؤمنين؟ لا تنسب هاشما إلى الغش ، فإن قلوبهم من قلب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طهره اللّه وزكاه ، وهم أهل البيت الذين قال اللّه تعالى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فقد روى الجمهور أن هذه الاية الشريفة نزلت في خمسة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كتاب فضائل الصحابة باب فضائل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شواهد التنزيل للحسكاني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أسباب النزول للواحدي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للخوارزمي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الكشاف للزمخشري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للسيوطي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السمطين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الخمسة من الصحاح الستة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الكثير من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يحقد من غصب شيئه ، ويراه في يد غيره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بن عباس ، فقد بلغني عنك كلام أكره أن </w:t>
      </w:r>
    </w:p>
    <w:p>
      <w:pPr>
        <w:pStyle w:val="BookText"/>
        <w:rPr/>
      </w:pPr>
      <w:r>
        <w:rPr>
          <w:rFonts w:ascii="Amiri" w:hAnsi="Amiri" w:eastAsia="Amiri" w:cs="Amiri"/>
          <w:color w:val="111111"/>
          <w:sz w:val="28"/>
          <w:sz w:val="28"/>
          <w:szCs w:val="28"/>
          <w:rtl w:val="true"/>
          <w:lang w:bidi="ar-SA"/>
        </w:rPr>
        <w:t>أخبرك به ، فتزول منزلتك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أمير المؤمنين؟ أخبرني به ، فإن يك باطلا فمثلي أماط الباطل عن نفسه ، وإن يك حقا فإن منزلتي لا تزول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لا تزال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الأمر منك حسدا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حسد إبليس آدم ، فأخرجه من الجنة ، فنحن بنو آدم المحسود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المؤمنين يعلم صاحب الحق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يأمير المؤمنين ، ألم تحتج العرب على العجم بحق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واحتجت قريش على سائر العرب بحق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أحق برسول اللّه من سائر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الان فارجع إلى منزلك ، فقام ، فلما ولى هتف به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المنصرف ، إني على ما كان منك لراع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عليك يا أمير المؤمنين وعلى كل المسلمين حقا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حفظه فحق نفسه حفظ ، ومن أضاعه فحق نفسه أضاع ، ثم مضى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لا بن عباس ، ما رأيته لاحى أحدا قط إلا خصمه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91" w:name="pg16355_180856"/>
    </w:p>
    <w:p>
      <w:pPr>
        <w:pStyle w:val="Heading2"/>
        <w:numPr>
          <w:ilvl w:val="1"/>
          <w:numId w:val="1"/>
        </w:numPr>
        <w:rPr/>
      </w:pPr>
      <w:bookmarkStart w:id="92" w:name="__RefHeading___Toc6484392_1280447820"/>
      <w:bookmarkStart w:id="93" w:name="_Toc33"/>
      <w:bookmarkEnd w:id="91"/>
      <w:bookmarkEnd w:id="92"/>
      <w:r>
        <w:rPr>
          <w:rtl w:val="true"/>
        </w:rPr>
        <w:t>المناظرة السابعة</w:t>
      </w:r>
      <w:r>
        <w:rPr>
          <w:rtl w:val="true"/>
        </w:rPr>
        <w:t xml:space="preserve">: </w:t>
      </w:r>
      <w:r>
        <w:rPr>
          <w:rtl w:val="true"/>
        </w:rPr>
        <w:t>مناظرة ابن عباس مع عمر</w:t>
      </w:r>
      <w:bookmarkEnd w:id="93"/>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عمر بعلى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معه بفناء داره فسلم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تصل صاحبك ويقوم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معه ، فقمت فمشيت إلى جانبه ، فشبك أصابعه في أصابعي ، ومشينا قليلا ، حتى إذا خلفنا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أما واللّه إن صاحبك هذا لأولى الناس بالأمر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خفناه على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بكلام لم أجد بدا من مسألته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يا أمير المؤمنين؟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خفناه على حداثة سنه ، وحبه بني عبد المطلب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94" w:name="pg16355_180857"/>
    </w:p>
    <w:p>
      <w:pPr>
        <w:pStyle w:val="Heading2"/>
        <w:numPr>
          <w:ilvl w:val="1"/>
          <w:numId w:val="1"/>
        </w:numPr>
        <w:rPr/>
      </w:pPr>
      <w:bookmarkStart w:id="95" w:name="__RefHeading___Toc6484394_1280447820"/>
      <w:bookmarkStart w:id="96" w:name="_Toc34"/>
      <w:bookmarkEnd w:id="94"/>
      <w:bookmarkEnd w:id="95"/>
      <w:r>
        <w:rPr>
          <w:rtl w:val="true"/>
        </w:rPr>
        <w:t>المناظرة الثامنة</w:t>
      </w:r>
      <w:r>
        <w:rPr>
          <w:rtl w:val="true"/>
        </w:rPr>
        <w:t xml:space="preserve">: </w:t>
      </w:r>
      <w:r>
        <w:rPr>
          <w:rtl w:val="true"/>
        </w:rPr>
        <w:t>مناظرة ابن عباس مع عمر</w:t>
      </w:r>
      <w:bookmarkEnd w:id="96"/>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عمر ، فتنفس نفسا ظننت أن أضلاعه قد انفرجت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هذا النفس منك يا أمير المؤمنين إلا هم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فكرت فلم أدر فيمن أجعل هذا الامر بعدي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صاحبك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من ذلك مع جهاده وسابقته وقرابته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ولكنه امرؤ فيه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البأو </w:t>
      </w:r>
      <w:r>
        <w:rPr>
          <w:rStyle w:val="FootnoteAnchor"/>
          <w:rtl w:val="true"/>
        </w:rPr>
        <w:footnoteReference w:id="130"/>
      </w:r>
      <w:r>
        <w:rPr>
          <w:rFonts w:ascii="Amiri" w:hAnsi="Amiri" w:eastAsia="Amiri" w:cs="Amiri"/>
          <w:color w:val="111111"/>
          <w:sz w:val="28"/>
          <w:sz w:val="28"/>
          <w:szCs w:val="28"/>
          <w:rtl w:val="true"/>
          <w:lang w:bidi="ar-SA"/>
        </w:rPr>
        <w:t>وبإصبعه المقطوعة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الرحمن؟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ضعيف لو صار الأمر إليه لوضع خاتمه في يد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شكس لقس </w:t>
      </w:r>
      <w:r>
        <w:rPr>
          <w:rStyle w:val="FootnoteAnchor"/>
          <w:rtl w:val="true"/>
        </w:rPr>
        <w:footnoteReference w:id="131"/>
      </w:r>
      <w:r>
        <w:rPr>
          <w:rFonts w:ascii="Amiri" w:hAnsi="Amiri" w:eastAsia="Amiri" w:cs="Amiri"/>
          <w:color w:val="111111"/>
          <w:sz w:val="28"/>
          <w:sz w:val="28"/>
          <w:szCs w:val="28"/>
          <w:rtl w:val="true"/>
          <w:lang w:bidi="ar-SA"/>
        </w:rPr>
        <w:t>يلاطم في النقيع في صاع من بر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فسعد بن أبي وقاص؟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سلاح ومقنب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 واللّه لئن وليها ليحملن بني أبي معيط على رقاب الناس ، ثم لتنهض العرب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إنه لا يصلح لهذا الاءمر إلا خصف العقدة ، قليل الغرة ، لا تأخذه في اللّه لومة لائم ، ثم يكون شديدا من غير عنف ، لينا من غير ضعف ، سخيا من غير سرف ، ممسكا من غير وكف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 بعد أن سكت هنيئة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أجرؤهم واللّه إن وليها أن يحملهم على كتاب ربهم وسنة نبيهم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ولي أمرهم حملهم على المحجة البيضاء والصراط المستقيم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97" w:name="pg16355_180859"/>
    </w:p>
    <w:p>
      <w:pPr>
        <w:pStyle w:val="Heading2"/>
        <w:numPr>
          <w:ilvl w:val="1"/>
          <w:numId w:val="1"/>
        </w:numPr>
        <w:rPr/>
      </w:pPr>
      <w:bookmarkStart w:id="98" w:name="__RefHeading___Toc6484396_1280447820"/>
      <w:bookmarkStart w:id="99" w:name="_Toc35"/>
      <w:bookmarkEnd w:id="97"/>
      <w:bookmarkEnd w:id="98"/>
      <w:r>
        <w:rPr>
          <w:rtl w:val="true"/>
        </w:rPr>
        <w:t>المناظرة التاسعة</w:t>
      </w:r>
      <w:r>
        <w:rPr>
          <w:rtl w:val="true"/>
        </w:rPr>
        <w:t xml:space="preserve">: </w:t>
      </w:r>
      <w:r>
        <w:rPr>
          <w:rtl w:val="true"/>
        </w:rPr>
        <w:t>مناظرة ابن عباس مع عثمان</w:t>
      </w:r>
      <w:bookmarkEnd w:id="99"/>
    </w:p>
    <w:p>
      <w:pPr>
        <w:pStyle w:val="BookText"/>
        <w:rPr/>
      </w:pPr>
      <w:r>
        <w:rPr>
          <w:rFonts w:ascii="Amiri" w:hAnsi="Amiri" w:eastAsia="Amiri" w:cs="Amiri"/>
          <w:color w:val="111111"/>
          <w:sz w:val="28"/>
          <w:sz w:val="28"/>
          <w:szCs w:val="28"/>
          <w:rtl w:val="true"/>
          <w:lang w:bidi="ar-SA"/>
        </w:rPr>
        <w:t xml:space="preserve">ومن كلام دار بينهما ، 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أنشدك يا بن عباس الأسلام والرحم ، فقد واللّه غلبت وابتليت بكم ، واللّه لوددت أن هذا الأمر كان صار إليكم دوني فحملتموه عني ، وكنت أحد أعوانكم عليه ، إذا واللّه لوجدتموني لكم خيرا مما وجدتكم لي ، ولقد علمت أن الأمر لكم ، ولكن قومكم دفعوكم عنه واختزلوه دونكم ، فو اللّه ما أدري أدفعوه عنكم أم دفعوكم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 فإنا ننشدك اللّه والأسلام والرحم ، مثل ما نشدتنا ، أن تطمع فينا وفيك عدوا ، وتشمت بنا وبك حسودا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 إليك ما كان قولا ، فإذا صار فعلا فليس إليك ولا في يديك ، وإنا واللّه لنخالفن إن خولفنا ، ولننازعن إن نوزعنا ، وما تمنيك أن يكون الأمر صار إلينا دونك إلا أن يقول قائل منا ما يقوله الناس ويعيب كما عابوا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صرف قومنا عنا الأمر فعن حسد قد واللّه عرفته ، وبغي قد واللّه علمته ، فاللّه بيننا وبين قومنا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أدفعوه عنا أم دفعونا عنه؟ فلعمري إنك لتعرف أنه لو صار إلينا هذا الأمر ما زدنا به فضلا إلى فضلنا ولا قدرا إلى قدرنا وإنا لأهل الفضل وأهل القدر ، وما فضل فاضل إلا بفضلنا ، ولا سبق سابق إلا بسبقنا ، ولولا هدينا ما اهتدى أحد ولا أبصروا من عمى ، ولا قصدوا من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00" w:name="pg16355_180860"/>
    </w:p>
    <w:p>
      <w:pPr>
        <w:pStyle w:val="Heading2"/>
        <w:numPr>
          <w:ilvl w:val="1"/>
          <w:numId w:val="1"/>
        </w:numPr>
        <w:rPr/>
      </w:pPr>
      <w:bookmarkStart w:id="101" w:name="__RefHeading___Toc6484398_1280447820"/>
      <w:bookmarkStart w:id="102" w:name="_Toc36"/>
      <w:bookmarkEnd w:id="100"/>
      <w:bookmarkEnd w:id="101"/>
      <w:r>
        <w:rPr>
          <w:rtl w:val="true"/>
        </w:rPr>
        <w:t>المناظرة العاشرة</w:t>
      </w:r>
      <w:r>
        <w:rPr>
          <w:rtl w:val="true"/>
        </w:rPr>
        <w:t xml:space="preserve">: </w:t>
      </w:r>
      <w:r>
        <w:rPr>
          <w:rtl w:val="true"/>
        </w:rPr>
        <w:t xml:space="preserve">مناظرة عبد اللّه بن عباس </w:t>
      </w:r>
      <w:r>
        <w:rPr>
          <w:rtl w:val="true"/>
        </w:rPr>
        <w:t xml:space="preserve">- </w:t>
      </w:r>
      <w:r>
        <w:rPr>
          <w:rtl w:val="true"/>
        </w:rPr>
        <w:t xml:space="preserve">رضي اللّه عنهما </w:t>
      </w:r>
      <w:r>
        <w:rPr>
          <w:rtl w:val="true"/>
        </w:rPr>
        <w:t xml:space="preserve">- </w:t>
      </w:r>
      <w:r>
        <w:rPr>
          <w:rtl w:val="true"/>
        </w:rPr>
        <w:t>مع الحرورية</w:t>
      </w:r>
      <w:bookmarkEnd w:id="102"/>
    </w:p>
    <w:p>
      <w:pPr>
        <w:pStyle w:val="BookText"/>
        <w:rPr/>
      </w:pPr>
      <w:r>
        <w:rPr>
          <w:rFonts w:ascii="Amiri" w:hAnsi="Amiri" w:eastAsia="Amiri" w:cs="Amiri"/>
          <w:color w:val="111111"/>
          <w:sz w:val="28"/>
          <w:sz w:val="28"/>
          <w:szCs w:val="28"/>
          <w:rtl w:val="true"/>
          <w:lang w:bidi="ar-SA"/>
        </w:rPr>
        <w:t xml:space="preserve">مناظرة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الحرورية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إذا الحرورية الحرى 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لهم أمثالك الطلبا</w:t>
      </w:r>
    </w:p>
    <w:p>
      <w:pPr>
        <w:pStyle w:val="BookText"/>
        <w:rPr/>
      </w:pPr>
      <w:r>
        <w:rPr>
          <w:rFonts w:ascii="Amiri" w:hAnsi="Amiri" w:eastAsia="Amiri" w:cs="Amiri"/>
          <w:color w:val="111111"/>
          <w:sz w:val="28"/>
          <w:sz w:val="28"/>
          <w:szCs w:val="28"/>
          <w:rtl w:val="true"/>
          <w:lang w:bidi="ar-SA"/>
        </w:rPr>
        <w:t xml:space="preserve">وقالوا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حق أريد بها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ايضا بالخوارج والمحكمة ، والسبب الذي له سموا 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خروجهم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له سموا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إنكارهم الحكمين ، وقولهم لا حكم الا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الفرق الاسلامية لشريف الأمين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مقالات الاسلامين للأشعري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الحرورية اعتزلوا في دارهم وكانوا ستة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أبرد بالظهر ، لعلي آتي هؤلاء القوم فأكلمهم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وخرجت ودخلت عليهم في نصف النهار وهم قائلون ، فسلمت عليهم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يابن عباس ، فما جاء بك؟ </w:t>
      </w:r>
    </w:p>
    <w:p>
      <w:pPr>
        <w:pStyle w:val="BookText"/>
        <w:rPr/>
      </w:pPr>
      <w:r>
        <w:rPr>
          <w:rFonts w:ascii="Amiri" w:hAnsi="Amiri" w:eastAsia="Amiri" w:cs="Amiri"/>
          <w:color w:val="111111"/>
          <w:sz w:val="28"/>
          <w:sz w:val="28"/>
          <w:szCs w:val="28"/>
          <w:rtl w:val="true"/>
          <w:lang w:bidi="ar-SA"/>
        </w:rPr>
        <w:t xml:space="preserve">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أتيتكم من عند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وصهره ، وعليهم نزل القرآن ، وهم أعلم بتأويله منكم ، وليس فيكم منهم أحد ، لأبلغكم ما يقولون ، وأخبرهم بما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ماذا نقمتم على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إحداهن ، فإنه حكم الرجال في أمر اللّه ،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ما شأن الرجال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 فإنه قاتل ولم يسب ولم يغنم ، فإن كانوا كفارا سلبهم ، وإن كانوا مؤمنين ما أحل قتالهم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اثنتان ، فما الثالثة؟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محى نفسه عن أمير المؤمنين ، فهو أمير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شئ غير هذا؟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إن قرأت عليكم من كتاب اللّه ومن 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قولكم ، أترضون؟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قولكم حكم الرجال في أمر اللّه ، فأنا أقرأ عليكم في كتاب اللّه أن قد صير اللّه حكمه إلى الرجال في ثمن ربع درهم ، فأمر اللّه الرجال أن يحكموا فيه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تَقْتُلُوا الصَّيْدَ وَأَنْتُمْ حُرُمٌ وَمَنْ قَتَلَهُ مِنْكُمْ مُتَعَمِّدًا فَجَزَاءٌ مِثْلُ مَا قَتَلَ مِنَ النَّعَمِ 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الاية ، فأنشدتكم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الرجال في أرنب ونحوها من الصيد أفضل؟ أم حكمهم في دمائهم وصلاح ذات بينهم ، وأنت تعلمون أن اللّه تعالى لو شاء لحكم ولم يصير ذلك إلى الرجال؟</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المرأة وزوجها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إِصْلَاحًا يُوَفِّقِ اللَّهُ بَيْنَهُمَا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الاية ، فنشدتكم باللّه حكم الرجال في صلاح ذات بينهم وحقن دمائهم أفضل من حكمهم في امرأة؟ أخرجت من هذه؟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ولم يسب ولم يغنم ، أفتسبون أمكم عائشة ، وتستحلون منها ما تستحلون من غيرها ، وهي أمكم؟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نستحل منها ما نستحل من غيرها ، فقد كفرتم ، ولأن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بأمنا ، فقد كفرتم ،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وَأَزْوَاجُهُ أُمَّهَاتُهُمْ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تدورون بين ضلالتين ، فأتوا منهما بمخرج؟</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هذه؟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محى اسمه من أمير المؤمنين ، فأنا آتيكم بمن ترضون ، وأراكم قد سمعتم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الحديبية صالح المشركين ، 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هذا ما صالح عليه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نعلم أنك رسول اللّه ، لو نعلم أنك رسول اللّه لأطعناك ، فاكتب محمد بن عبد اللّه ، فقال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امح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رسولك ، امح يا علي واكتب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علي ، وقد محا نفسه ، ولم يكن محوه ذلك يمحاه من النبوة؟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خرجت من هذه؟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منهم ألفان ، وخرج سائرهم ، فقتلوا على ضلالتهم ، فقتلهم المهاجرون والأنصار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03" w:name="pg16355_180864"/>
    </w:p>
    <w:p>
      <w:pPr>
        <w:pStyle w:val="Heading2"/>
        <w:numPr>
          <w:ilvl w:val="1"/>
          <w:numId w:val="1"/>
        </w:numPr>
        <w:rPr/>
      </w:pPr>
      <w:bookmarkStart w:id="104" w:name="__RefHeading___Toc6484400_1280447820"/>
      <w:bookmarkStart w:id="105" w:name="_Toc37"/>
      <w:bookmarkEnd w:id="103"/>
      <w:bookmarkEnd w:id="104"/>
      <w:r>
        <w:rPr>
          <w:rtl w:val="true"/>
        </w:rPr>
        <w:t>المناظرة الحادية عشر</w:t>
      </w:r>
      <w:r>
        <w:rPr>
          <w:rtl w:val="true"/>
        </w:rPr>
        <w:t xml:space="preserve">: </w:t>
      </w:r>
      <w:r>
        <w:rPr>
          <w:rtl w:val="true"/>
        </w:rPr>
        <w:t>مناظرة ابن عباس مع معاوية بن ابي سفيان</w:t>
      </w:r>
      <w:bookmarkEnd w:id="105"/>
    </w:p>
    <w:p>
      <w:pPr>
        <w:pStyle w:val="BookText"/>
        <w:rPr/>
      </w:pPr>
      <w:r>
        <w:rPr>
          <w:rFonts w:ascii="Amiri" w:hAnsi="Amiri" w:eastAsia="Amiri" w:cs="Amiri"/>
          <w:color w:val="111111"/>
          <w:sz w:val="28"/>
          <w:sz w:val="28"/>
          <w:szCs w:val="28"/>
          <w:rtl w:val="true"/>
          <w:lang w:bidi="ar-SA"/>
        </w:rPr>
        <w:t>حضر عبد اللّه بن عباس مجلس معاوية بن أبي سفيان فأقبل عليه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إنكم تريدون أن تحرزوا الأمامة كما اختصصتم بالنبوة ، واللّه لا يجتمعان أبدا ، إن حجتكم في الخلافة مشتبهة على الناس ، إنكم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خلافة النبوة في غيرنا؟</w:t>
      </w:r>
    </w:p>
    <w:p>
      <w:pPr>
        <w:pStyle w:val="BookText"/>
        <w:rPr/>
      </w:pPr>
      <w:r>
        <w:rPr>
          <w:rFonts w:ascii="Amiri" w:hAnsi="Amiri" w:eastAsia="Amiri" w:cs="Amiri"/>
          <w:color w:val="111111"/>
          <w:sz w:val="28"/>
          <w:sz w:val="28"/>
          <w:szCs w:val="28"/>
          <w:rtl w:val="true"/>
          <w:lang w:bidi="ar-SA"/>
        </w:rPr>
        <w:t xml:space="preserve">وهذه شبهة لأنها تشبه الحق وبها مسحة من العدل ، وليس الأمر كما تظنون ، إن الخلافة تتقلب في أحياء قريش برضا العامة ، وشورى الخاصة ولسنا نجد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بني هاشم ولونا ، ولو ولونا كان خيرا لنا في دنيانا وأخرانا ، ولو كنتم زهدتم فيها أمس كما تقولون ، ما قاتلتم عليها اليوم ، واللّه لو ملكتموها يا بني هاشم لما كانت ريح عاد ولا صاعقة ثمود بأهلك للناس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قولك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نحتج بالنبوة في استحقاق الخلافة ، فهو واللّه كذلك ، فإن لم تستحق الخلافة بالنبوة ، فبم تستحق؟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الخلافة والنبوة لا يجتمعان لأحد ، فأين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آتَيْنَا آلَ </w:t>
      </w:r>
    </w:p>
    <w:p>
      <w:pPr>
        <w:pStyle w:val="BookText"/>
        <w:rPr/>
      </w:pPr>
      <w:r>
        <w:rPr>
          <w:rFonts w:ascii="Amiri" w:hAnsi="Amiri" w:eastAsia="Amiri" w:cs="Amiri"/>
          <w:color w:val="111111"/>
          <w:sz w:val="28"/>
          <w:sz w:val="28"/>
          <w:szCs w:val="28"/>
          <w:rtl w:val="true"/>
          <w:lang w:bidi="ar-SA"/>
        </w:rPr>
        <w:t xml:space="preserve">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والجدير بالذكر أن هذه الاية الشريفة نزلت 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هم المحسودون ، كما ورد عن الامام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الاية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المحسودون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للحاكم الحسكاني الحنفي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الامام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المغازلي الشافعي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للقندوزي الحنفي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لابن حجر الشافعي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الابصار للشبلنجي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السعيدية وص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العثمانية ، اسعاف الراغبين للصبان الشافعي بهامش نور الأبصار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السعيدية وص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العثمانية ، الغدير للاميني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هو النبوة ، والحكمة هي السنة ، والملك هو الخلافة ، فنحن آل إبراهيم ، والحكم بذلك جار فينا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دعواك على حجتنا أنها مشتبهة ، فليس كذلك ، وحجتنا أضوأ من الشمس وأنور من القمر ، كتاب اللّه معنا ،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 وإنك لتعلم ذلك ، ولكن ثنى عطفك وصعرك </w:t>
      </w:r>
      <w:r>
        <w:rPr>
          <w:rStyle w:val="FootnoteAnchor"/>
          <w:rtl w:val="true"/>
        </w:rPr>
        <w:footnoteReference w:id="145"/>
      </w:r>
      <w:r>
        <w:rPr>
          <w:rFonts w:ascii="Amiri" w:hAnsi="Amiri" w:eastAsia="Amiri" w:cs="Amiri"/>
          <w:color w:val="111111"/>
          <w:sz w:val="28"/>
          <w:sz w:val="28"/>
          <w:szCs w:val="28"/>
          <w:rtl w:val="true"/>
          <w:lang w:bidi="ar-SA"/>
        </w:rPr>
        <w:t>قتلنا أخاك وجدك وخالك وعمك ، فلا تبك على أعظم حائلة وأرواح في النار هالكة ، ولا تغضبوا لدماء أراقها الشرك ، وأحلها الكفر ، ووضعها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ترك تقديم الناس لنا فيما خلا ، وعدولهم عن الأجماع علينا ، فما حرموا منا أعظم مما حرمنا منهم ، وكل أمر إذا حصل حاصله ثبت حقه ، وزال باطله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افتخارك بالملك الزائل ، الذي توصلت إليه بالمحال الباطل ، فقد ملك فرعون من قبلك فأهلكه اللّه ، وما تملكون يوما يا بني أمية الا </w:t>
      </w:r>
    </w:p>
    <w:p>
      <w:pPr>
        <w:pStyle w:val="BookText"/>
        <w:rPr/>
      </w:pPr>
      <w:r>
        <w:rPr>
          <w:rFonts w:ascii="Amiri" w:hAnsi="Amiri" w:eastAsia="Amiri" w:cs="Amiri"/>
          <w:color w:val="111111"/>
          <w:sz w:val="28"/>
          <w:sz w:val="28"/>
          <w:szCs w:val="28"/>
          <w:rtl w:val="true"/>
          <w:lang w:bidi="ar-SA"/>
        </w:rPr>
        <w:t>ونملك بعدكم يومين ، ولا شهرا إلا شهرين ، ولا حولا إلا ملكنا حولين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ملكنا كان ملكنا أهلك للناس من ريح عاد وصاعقة ثمود ، فقول اللّه يكذبك في ذلك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فنحن أهل بيته الأدنون ، وظاهر العذاب بتملكك رقاب المسلمين ظاهر للعيان ، وسيكون من بعدك تملك ولدك وولد أبيك أهلك للخلق من الريح العقيم ، ثم ينتقم اللّه بأوليائه ، وتكون العاقبة للمتقين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06" w:name="pg16355_180867"/>
    </w:p>
    <w:p>
      <w:pPr>
        <w:pStyle w:val="Heading2"/>
        <w:numPr>
          <w:ilvl w:val="1"/>
          <w:numId w:val="1"/>
        </w:numPr>
        <w:rPr/>
      </w:pPr>
      <w:bookmarkStart w:id="107" w:name="__RefHeading___Toc6484402_1280447820"/>
      <w:bookmarkStart w:id="108" w:name="_Toc38"/>
      <w:bookmarkEnd w:id="106"/>
      <w:bookmarkEnd w:id="107"/>
      <w:r>
        <w:rPr>
          <w:rtl w:val="true"/>
        </w:rPr>
        <w:t>المناظرة الثانية عشر</w:t>
      </w:r>
      <w:r>
        <w:rPr>
          <w:rtl w:val="true"/>
        </w:rPr>
        <w:t xml:space="preserve">: </w:t>
      </w:r>
      <w:r>
        <w:rPr>
          <w:rtl w:val="true"/>
        </w:rPr>
        <w:t>مناظرة محمد بن أبي بكر مع معاوية</w:t>
      </w:r>
      <w:bookmarkEnd w:id="108"/>
    </w:p>
    <w:p>
      <w:pPr>
        <w:pStyle w:val="BookText"/>
        <w:rPr/>
      </w:pPr>
      <w:r>
        <w:rPr>
          <w:rFonts w:ascii="Amiri" w:hAnsi="Amiri" w:eastAsia="Amiri" w:cs="Amiri"/>
          <w:color w:val="111111"/>
          <w:sz w:val="28"/>
          <w:sz w:val="28"/>
          <w:szCs w:val="28"/>
          <w:rtl w:val="true"/>
          <w:lang w:bidi="ar-SA"/>
        </w:rPr>
        <w:t xml:space="preserve">مناظرة محمد بن أبي بكر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راجع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للمامقاني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معاوية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صرف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عن مصر ، وجه مكانه محمد بن أبي بكر ، فلما وصل إليها كتب إلى معاوية كتابا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بن أبي بكر ، إلى الغاوي معاوية بن صخر ، أما بعد ، فإن اللّه بعظمته وسلطانه خلق خلقه بلا عبث منه ، ولا ضعف في قوته ، ولا حاجة به إلى خلقهم ، ولكنه خلقهم عبيداً ، وجعل منهم غويّاً ورشيداً ، وشقيّاً </w:t>
      </w:r>
    </w:p>
    <w:p>
      <w:pPr>
        <w:pStyle w:val="BookText"/>
        <w:rPr/>
      </w:pPr>
      <w:r>
        <w:rPr>
          <w:rFonts w:ascii="Amiri" w:hAnsi="Amiri" w:eastAsia="Amiri" w:cs="Amiri"/>
          <w:color w:val="111111"/>
          <w:sz w:val="28"/>
          <w:sz w:val="28"/>
          <w:szCs w:val="28"/>
          <w:rtl w:val="true"/>
          <w:lang w:bidi="ar-SA"/>
        </w:rPr>
        <w:t xml:space="preserve">وسعيدا ، ثم اختار على علم واصطفى وانتخب منهم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فانتخبه بعلمه ، واصطفاه برسالته ، وائتمنه على وحيه ، وبعثه رسولا ومبشرا ونذيرا ووكيلا فكان أول من أجاب وأناب وآمن وصدق وأسلم وسلم أخوه وابن عمه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بالغيب المكتوم ، وآثره على كل حميم ، ووقاه بنفسه كل هول ، وحارب حربه ، وسالم سلمه ، فلم يبرح مبتذلا لنفسه في ساعات الليل والنهار والخوف والجوع والخضوع ، حتى برز سابقا لا نظير له فيمن اتبعه ، ولا مقارب له في فعله ، وقد رأيتك تساميه وأنت أنت ، وهو هو ، أصدق الناس نية ، وأفضل الناس ذرية ، وخير الناس زوجة ، وأفضل الناس ابن عم ، أخوه الشاري بنفسه يوم مؤتة ، وعمه سيد الشهداء يوم أحد ، وأبوه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بحقنعم الناي والكافل والمحامي المجاهد بالنفس والولد والأهل ، والى هذا ، يشير ابن أبي الحديد المعتزلي في ميميته العصماء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 xml:space="preserve">فذاك بمكة آوى وحامى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بيثرب جس الحماما</w:t>
      </w:r>
    </w:p>
    <w:p>
      <w:pPr>
        <w:pStyle w:val="BookText"/>
        <w:rPr/>
      </w:pPr>
      <w:r>
        <w:rPr>
          <w:rFonts w:ascii="Amiri" w:hAnsi="Amiri" w:eastAsia="Amiri" w:cs="Amiri"/>
          <w:color w:val="111111"/>
          <w:sz w:val="28"/>
          <w:sz w:val="28"/>
          <w:szCs w:val="28"/>
          <w:rtl w:val="true"/>
          <w:lang w:bidi="ar-SA"/>
        </w:rPr>
        <w:t xml:space="preserve">فلله ذا فاتا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ذا للمعالي ختاما</w:t>
      </w:r>
    </w:p>
    <w:p>
      <w:pPr>
        <w:pStyle w:val="BookText"/>
        <w:rPr/>
      </w:pPr>
      <w:r>
        <w:rPr>
          <w:rFonts w:ascii="Amiri" w:hAnsi="Amiri" w:eastAsia="Amiri" w:cs="Amiri"/>
          <w:color w:val="111111"/>
          <w:sz w:val="28"/>
          <w:sz w:val="28"/>
          <w:szCs w:val="28"/>
          <w:rtl w:val="true"/>
          <w:lang w:bidi="ar-SA"/>
        </w:rPr>
        <w:t xml:space="preserve">والادلة والشواهد على ايمان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كظهور الشمس في رابعة النهار لاتخفى على من له ادنى بصيرة إلا أن حاسدي ومبغضي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يأبوا الا أن يكفروه حسدا وحقدا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يحسدوك على علاك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متسافل الدرجات يحسد من علا</w:t>
      </w:r>
    </w:p>
    <w:p>
      <w:pPr>
        <w:pStyle w:val="BookText"/>
        <w:rPr/>
      </w:pPr>
      <w:r>
        <w:rPr>
          <w:rFonts w:ascii="Amiri" w:hAnsi="Amiri" w:eastAsia="Amiri" w:cs="Amiri"/>
          <w:color w:val="111111"/>
          <w:sz w:val="28"/>
          <w:sz w:val="28"/>
          <w:szCs w:val="28"/>
          <w:rtl w:val="true"/>
          <w:lang w:bidi="ar-SA"/>
        </w:rPr>
        <w:t xml:space="preserve">وذلك مع وجود الادلة الواضحة ، والشواهد اللائحة والتي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مواقفه المشهورة تجاه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تدل على ايمانه العميق بوحدانية اللّه تعالى وبرسالة رسوله الكريم ومن تلك الدلائل الواضحة على ايمانه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السابقات الى الاسلام ، ولم تزل تحت أبي طالب حتى مات ، وان اللّه تعالى نهى رسوله أن يقر مسلمة على نكاح كافر ، وكان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أن يحج عن عبد اللّه وأبيه وأبي طالب ، ولا يحج عن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أبيه ، والمسلم لا يجوز له أن يتولى غسل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الدالة على ايمانه ، الاشعار التي تضمنت اقراره باللّه تعالى وبالنبي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انه لا فرق بين ان يكون هذا الاقرار في النثر أو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نصرت الرسول رسول 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تلالا كلمع البروق</w:t>
      </w:r>
    </w:p>
    <w:p>
      <w:pPr>
        <w:pStyle w:val="BookText"/>
        <w:rPr/>
      </w:pPr>
      <w:r>
        <w:rPr>
          <w:rFonts w:ascii="Amiri" w:hAnsi="Amiri" w:eastAsia="Amiri" w:cs="Amiri"/>
          <w:color w:val="111111"/>
          <w:sz w:val="28"/>
          <w:sz w:val="28"/>
          <w:szCs w:val="28"/>
          <w:rtl w:val="true"/>
          <w:lang w:bidi="ar-SA"/>
        </w:rPr>
        <w:t xml:space="preserve">أذب وأحمي رسول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حام عليه شفيق</w:t>
      </w:r>
    </w:p>
    <w:p>
      <w:pPr>
        <w:pStyle w:val="BookText"/>
        <w:rPr/>
      </w:pPr>
      <w:r>
        <w:rPr>
          <w:rFonts w:ascii="Amiri" w:hAnsi="Amiri" w:eastAsia="Amiri" w:cs="Amiri"/>
          <w:color w:val="111111"/>
          <w:sz w:val="28"/>
          <w:sz w:val="28"/>
          <w:szCs w:val="28"/>
          <w:rtl w:val="true"/>
          <w:lang w:bidi="ar-SA"/>
        </w:rPr>
        <w:t xml:space="preserve">ومنها أيضا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بالتراب دفينا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 بذاك وقر منك عيونا</w:t>
      </w:r>
    </w:p>
    <w:p>
      <w:pPr>
        <w:pStyle w:val="BookText"/>
        <w:rPr/>
      </w:pPr>
      <w:r>
        <w:rPr>
          <w:rFonts w:ascii="Amiri" w:hAnsi="Amiri" w:eastAsia="Amiri" w:cs="Amiri"/>
          <w:color w:val="111111"/>
          <w:sz w:val="28"/>
          <w:sz w:val="28"/>
          <w:szCs w:val="28"/>
          <w:rtl w:val="true"/>
          <w:lang w:bidi="ar-SA"/>
        </w:rPr>
        <w:t xml:space="preserve">وعرضت دينا قد عرفت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 xml:space="preserve">وانما لم يظهر الاسلام ويجاهر به ، لأنه لو أظهره لم يتهيأ له من نصرة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تهيأ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الادلة ايضا اجماع اهل البيت ،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كسفينة نوح ، من ركبها نجى ومن تأخر عنها غرق وهوى ، وهم العترة الذين من تمسك بهم لن يضل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عنهم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عبد العظيم بن عبد اللّه العلوي انه كان مريضا فكتب الى ابي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عرفني يابن رسول اللّه عن الخبر المروي ان ابا طالب في ضحضاح من نار يغلي منه دماغه فكتب إليه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 ان شككت في ايمان أبى طالب كان مصيرك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التي يرويها البعض في كفر ابي طالب فلا اساس لها من الصحة ، واما احاديث الضحضاح فانما تروى عن المغيرة بن شعبة ، وبغضه لبني هاشم وعلى الخصوص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معلوم وفسقه غير 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السنة العاشرة من الهجرة وتوفيت السيدة خديجة ام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بثلاثة ايام ، فسمى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العام عام الحزن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قريش قاعدة عني حتى مات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رثاه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طالب عصمة المستجير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وغيث المحول ونور الظلم</w:t>
      </w:r>
    </w:p>
    <w:p>
      <w:pPr>
        <w:pStyle w:val="BookText"/>
        <w:rPr/>
      </w:pPr>
      <w:r>
        <w:rPr>
          <w:rFonts w:ascii="Amiri" w:hAnsi="Amiri" w:eastAsia="Amiri" w:cs="Amiri"/>
          <w:color w:val="111111"/>
          <w:sz w:val="28"/>
          <w:sz w:val="28"/>
          <w:szCs w:val="28"/>
          <w:rtl w:val="true"/>
          <w:lang w:bidi="ar-SA"/>
        </w:rPr>
        <w:t xml:space="preserve">لقد هد فقدك أهل الحفاظ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عليك ولي النعم</w:t>
      </w:r>
    </w:p>
    <w:p>
      <w:pPr>
        <w:pStyle w:val="BookText"/>
        <w:rPr/>
      </w:pPr>
      <w:r>
        <w:rPr>
          <w:rFonts w:ascii="Amiri" w:hAnsi="Amiri" w:eastAsia="Amiri" w:cs="Amiri"/>
          <w:color w:val="111111"/>
          <w:sz w:val="28"/>
          <w:sz w:val="28"/>
          <w:szCs w:val="28"/>
          <w:rtl w:val="true"/>
          <w:lang w:bidi="ar-SA"/>
        </w:rPr>
        <w:t xml:space="preserve">ولقاك ربك رضوانه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كنت للطهر من خير عم</w:t>
      </w:r>
    </w:p>
    <w:p>
      <w:pPr>
        <w:pStyle w:val="BookText"/>
        <w:rPr/>
      </w:pPr>
      <w:r>
        <w:rPr>
          <w:rFonts w:ascii="Amiri" w:hAnsi="Amiri" w:eastAsia="Amiri" w:cs="Amiri"/>
          <w:color w:val="111111"/>
          <w:sz w:val="28"/>
          <w:sz w:val="28"/>
          <w:szCs w:val="28"/>
          <w:rtl w:val="true"/>
          <w:lang w:bidi="ar-SA"/>
        </w:rPr>
        <w:t>فسلام عليه يوم ولد ويوم مات ويم يبعث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ورزقنا اللّه 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ايمان ابي طالب للشيخ المفيد ، اسنى المطالب في ايمان ابي طالب للعلامة احمد زيني دحلان ، ديوان ابي طالب وذكر إسلامه لابي نعيم علي بن حمزة البصري ، شرح نهج البلاغة لابن أبي الحديد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سفينة البحار للقمي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 طالب مؤمن قريش للعلامة الشيخ عبد اللّه الخنيزي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الذاب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حوزته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اللعين ابن اللعين ، لم تزل أنت وأبوك تبغيان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الغوائل ، وتجهدان في إطفاء نور اللّه ، تجمعان على ذلك الجموع ، وتبذلان فيه المال ، وتؤلبان عليه القبائل ، وعلى ذلك مات أبوك ، وعليه خلفته ، والشهيد عليك من تدني ويلجأ إليك من بقية الأحزاب ورؤساء النفاق ، والشاهد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فضله المبين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أنصاره الذين معه وهم الذين ذكرهم اللّه بفضلهم ، وأثنى عليهم من المهاجرين والأنصار ، وهم معه كتائب وعصائب ، يرون الحق في اتباعه ، والشقاء في خلافه ، فكيف يالك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نفسك بعلي وهو وارث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وأبو ولده ، أول الناس له اتباعا ، وأقربهم به عهدا ، يخبره بسره ، ويطلعه على أمره ، وأنت عدوه وابن </w:t>
      </w:r>
    </w:p>
    <w:p>
      <w:pPr>
        <w:pStyle w:val="BookText"/>
        <w:rPr/>
      </w:pPr>
      <w:r>
        <w:rPr>
          <w:rFonts w:ascii="Amiri" w:hAnsi="Amiri" w:eastAsia="Amiri" w:cs="Amiri"/>
          <w:color w:val="111111"/>
          <w:sz w:val="28"/>
          <w:sz w:val="28"/>
          <w:szCs w:val="28"/>
          <w:rtl w:val="true"/>
          <w:lang w:bidi="ar-SA"/>
        </w:rPr>
        <w:t>عدوه ، فتمتع في دنياك ما استطعت بباطلك ، وليمددك ابن العاص في غوايتك ، فكأن أجلك قد انقضى ، وكيدك قد وهى ، ثم يتبين لك لمن تكون العاقبة العليا ، واعلم أنك إنما تكايد ربك الذي أمنت كيده ، ويئست من روحه ، فهو لك بالمرصاد ، وأنت منه في غرور ، والسلام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بن صخر ، إلى الزاري على أبيه محمد ابن أبي بكر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أتاني كتابك تذكر فيه ما اللّه أهله في عظمته وقدرته وسلطانه ، وما اصطفى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كلام كثير لك فيه تضعيف ، ولأبيك فيه تعنيف ، ذكرت فيه فضل ابن أبي طالب ، وقديم سوابقه ، وقرابته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ومواساته إياه في كل هول وخوف ، فكان احتجاجك علي وعيبك لي بفضل غيرك لا بفضلك ، فأحمد ربا صرف هذا الفضل عنك ، وجعله لغيرك ، فقد كنا وأبوك فينا نعرف فضل ابن أبي طالب وحقه لازما لنا مبرورا علينا ، فلما اختار اللّه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عنده ، وأتم له ما وعده ، وأظهر دعوته ، وأبلج حجته ، وقبضه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أبوك وفاروقه أول من ابتزه حقه ، وخالفه على أمره ، على ذلك اتفقا واتسقا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إنهما دعواه إلى بيعتهما فأبطأ عنهما ، وتلكأ عليهما ، فهما به الهموم ، وأرادا به العظيم ، ثم إنه بايع لهما وسلم لهما ، وأقاما لا يشركانه في أمرهما ، ولا يطلعانه على سرهما ، حتى قبضهما اللّه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ثالثهما عثمان فهدى بهديهما وسار بسيرهما ، فعبته أنت وصاحبك حتى طمع فيه الأقاصى من أهل المعاصي ، فطلبتما له الغوائل ،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وأظهرتما عداوتكما فيه حتى بلغتما فيه منا كما ، فخذ حذرك يابن أبي بكر ، وقس شبرك بفترك ، يقصر عن أن توازي أو تساوي من يزن الجبال بحلمه ، لا يلين عن قسر قناته ، ولا يدرك ذو مقال أناته أبوك مهدمهاده ، وبنى لملكه وساده ، فإن يك ما نحن فيه صوابا فأبوك استبد به ونحن شركاؤه ، ولو لا ما فعل أبوك من قبل ما خالفنا ابن أبي طالب ، ولسلمنا إليه ، ولكنا رأينا أباك فعل ذلك به من قبلنا فأخذنا بمثله ، فعب أباك بما بدا لك أودع ذلك ، والسلام على من أناب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09" w:name="pg16355_180873"/>
    </w:p>
    <w:p>
      <w:pPr>
        <w:pStyle w:val="Heading2"/>
        <w:numPr>
          <w:ilvl w:val="1"/>
          <w:numId w:val="1"/>
        </w:numPr>
        <w:rPr/>
      </w:pPr>
      <w:bookmarkStart w:id="110" w:name="__RefHeading___Toc6484404_1280447820"/>
      <w:bookmarkStart w:id="111" w:name="_Toc39"/>
      <w:bookmarkEnd w:id="109"/>
      <w:bookmarkEnd w:id="110"/>
      <w:r>
        <w:rPr>
          <w:rtl w:val="true"/>
        </w:rPr>
        <w:t>المناظرة الثالثة عشرة</w:t>
      </w:r>
      <w:r>
        <w:rPr>
          <w:rtl w:val="true"/>
        </w:rPr>
        <w:t xml:space="preserve">: </w:t>
      </w:r>
      <w:r>
        <w:rPr>
          <w:rtl w:val="true"/>
        </w:rPr>
        <w:t>مناظرة عبد اللّه بن جعفر مع معاوية بن أبي سفيان</w:t>
      </w:r>
      <w:bookmarkEnd w:id="111"/>
    </w:p>
    <w:p>
      <w:pPr>
        <w:pStyle w:val="BookText"/>
        <w:rPr/>
      </w:pPr>
      <w:r>
        <w:rPr>
          <w:rFonts w:ascii="Amiri" w:hAnsi="Amiri" w:eastAsia="Amiri" w:cs="Amiri"/>
          <w:color w:val="111111"/>
          <w:sz w:val="28"/>
          <w:sz w:val="28"/>
          <w:szCs w:val="28"/>
          <w:rtl w:val="true"/>
          <w:lang w:bidi="ar-SA"/>
        </w:rPr>
        <w:t xml:space="preserve">مناظرة عبد اللّه بن جعفر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راجع ترجمته في تنقيح المقال للمامقاني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سير اعلام النبلاء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معاوية بن أبي سفيان</w:t>
      </w:r>
    </w:p>
    <w:p>
      <w:pPr>
        <w:pStyle w:val="BookText"/>
        <w:rPr/>
      </w:pPr>
      <w:r>
        <w:rPr>
          <w:rFonts w:ascii="Amiri" w:hAnsi="Amiri" w:eastAsia="Amiri" w:cs="Amiri"/>
          <w:color w:val="111111"/>
          <w:sz w:val="28"/>
          <w:sz w:val="28"/>
          <w:szCs w:val="28"/>
          <w:rtl w:val="true"/>
          <w:lang w:bidi="ar-SA"/>
        </w:rPr>
        <w:t xml:space="preserve">قال عبد اللّه بن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معاوية ومعنا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عبد اللّه بن عباس فالتفت إلي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ما أشد تعظيمك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هما بخير منك ولا أبوهما خير من أبيك ، ولو لا أن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ما أمك أسماء بنت عميس بدونها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لقليل العلم بهما وبأبيهما وبامهما ، بل واللّه لهما خير مني ، وأبوهما خير من أبي ، وأمهما خير من أمي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معاوية ، إنك لغافل عما سمعته أنا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فيهما وفي أبيهما وأمهما ، قد حفظته ووعيته ورويته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ابن جعفر فو اللّه ما أنت بكذاب ولا متهم؟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أعظم مما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أعظم من أحد وحراء جميعا ، فلست أبالي إذا قتل اللّه صاحبك ، وفرق جمعكم وصار الأمر في أهله ، فحدثنا فما نبالي بما قلتم ولا يضرنا ما عدمتم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هذه الاية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اثني عشر رجلا من أئمة الضلالة يصعدون منبري وينزلون ، يردون أمتي على أدبارهم القهقرى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وجاء في الدر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انها قالت لمروان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وسشلم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لأبيك وجدك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الشجرة الملعونة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تفسير الطبري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فلان ينزون على منبره القردة فساءه ذلك فما استجمع ضاحكا حتى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عز وجل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الرُّؤْيَا الَّتِي أَرَيْنَاكَ إِلَّا فِتْنَةً لِلنَّاسِ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في دلائل النبوة للبيهقي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هريرة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بني الحكم أو بني العاص ينزون على منبري كما تنزو القردة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رؤي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مستجمعا ضاحكا حتى توفي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w:t>
      </w:r>
    </w:p>
    <w:p>
      <w:pPr>
        <w:pStyle w:val="BookText"/>
        <w:rPr/>
      </w:pPr>
      <w:r>
        <w:rPr>
          <w:rFonts w:ascii="Amiri" w:hAnsi="Amiri" w:eastAsia="Amiri" w:cs="Amiri"/>
          <w:color w:val="111111"/>
          <w:sz w:val="28"/>
          <w:sz w:val="28"/>
          <w:szCs w:val="28"/>
          <w:rtl w:val="true"/>
          <w:lang w:bidi="ar-SA"/>
        </w:rPr>
        <w:t xml:space="preserve">أبي العاص إذا بلغوا خمسة عشر رجلا جعلوا كتاب اللّه دخلا ، وعباد اللّه خولا ، ومال اللّه دولا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وقد ذكر المؤرخون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آل أبي العاص في مواطن كثيرة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امضيرة أبو هريرة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للأميني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معاوية 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على المنبر وأنا بين يديه وعمر بن أبي سلمة ، وأسامة بن زيد ، وسعد بن أبي وقاص ، وسلمان الفارسي ، وأبو ذر ، والمقداد ، والزبير بن العوام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أزواجي أمهاتكم؟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أولى به من نفسه ، وضرب بيده على منكب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مسند إحمد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الامام علي بن ابي طالب من تاريخ دمشق لابن عساكر الشافعي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خصائص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الشافعي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للكنجي الشافعي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اسد الغابة لابن الاثير الشافعي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شواهد التنزيل للحاكم الحسكاني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للهيثمي الشافعي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للقندوزي الحنفي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الاشراف للبلاذري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للخوارزمي الحنفي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للذهبي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البلاغه لابن ابي الحديد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أيها الناس ،</w:t>
      </w:r>
    </w:p>
    <w:p>
      <w:pPr>
        <w:pStyle w:val="BookText"/>
        <w:rPr/>
      </w:pPr>
      <w:r>
        <w:rPr>
          <w:rFonts w:ascii="Amiri" w:hAnsi="Amiri" w:eastAsia="Amiri" w:cs="Amiri"/>
          <w:color w:val="111111"/>
          <w:sz w:val="28"/>
          <w:sz w:val="28"/>
          <w:szCs w:val="28"/>
          <w:rtl w:val="true"/>
          <w:lang w:bidi="ar-SA"/>
        </w:rPr>
        <w:t xml:space="preserve">أنا أولى بالمؤمنين من أنفسهم ، ليس لهم معي أمر ، وعلي من بعدي أولى بالمؤمنين من أنفسهم ، ليس لهم معه أمر ، ثم ابني الحسن أولى بالمؤمنين من أنفسهم ، ليس لهم معه أمر ، ثم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إذا أنا استشهدت فعلي أولى بكم من أنفسكم ، فإذا استشهد علي فابني الحسن أولى بالمؤمنين منهم بأنفسهم ، فإذا استشهد الحسن فابني الحسين أولى بالمؤمنين منهم بأنفسهم ، فإذا استشهد الحسين فابني علي بن الحسين أولى بالمؤمنين منهم بأنفسهم ليس لهم معه أمر ، ثم أقبل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إنك ستدركه فأقرأه مني السلام ، فإذا استشهد فابني محمد أولى بالمؤمنين منهم بأنفسهم ، وستدركه أنت يا حسين فأقرأه مني السلام ، ثم يكون في عقب محمد رجال ، واحد بعد واحد ، وليس منهم أحد إلا وهو أولى بالمؤمنين منهم بأنفسهم ليس لهم معه أمر ، كلهم هادون مهتدون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أما النص على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 جمهور علماء المسلمين من أئمة الحديث وأهل السير والتواريخ بي رقق عديدة ، فقد أخرجه أحمد بن حنبل في مسنده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ظاهرا على من ناواه ولا يضره مخالف ولا مطارق حتى يمضي من امتى إثنا عشر اميرا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مسلم في صحيحه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ويكون عليهم أثنا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الناس ماضيا ما وليهم إثنا عشر رجلا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الاسلام عزيزا الى اثني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البخاري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الاحكام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سمرة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أثنا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كلمة لم أسمعها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أثنا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ابن حجر في صواعقه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والقندوزي الشافعي في ينابيع المودة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النص على اسمائهم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ذكره القندوزي الحنفي في ينابيع المودة بطرق مختلفة 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يزيد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الأنصاري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جابر إن أوصيائي وأئمة المسلمين من بعدي أولهم علي ، ثم الحسن ثم الحسين ثم علي بن الحسين ثم محمد بن علي المعروف بالباقر ستدركه يا جابر فإذا لقيته فأقرءه مني السلام ثم جعفر بن محمد ثم موسى بن جعفر ثم علي بن موسى ثم محمد بن علي ثم علي بن محمد ثم الحسن بن علي ثم القائم اسمه اسمي وكنيته كنيتي ابن الحسن بن علي ذاك الذي يفتتح اللّه تبارك وتعالى على يديه مشارق الارض ومغاربها ، ذلك الذي يغيب عن أوليائه غيبة لا يثبت على القول بامامته إلا من امتحن اللّه قلبه للايمان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للناس الانتفاع به في غيبته ، فقال إي والذي بعثني بالنبوة ، إنهم يستضيئون بنور ولايته في غيبته كانتفاع الناس بالشمس وإن سترها سحاب ، هذا من مكنون سر اللّه ومخزون علم اللّه فاكتمه إلا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فالمحصل من ذلك أن الاحاديث الدالة على كون الخلفاء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عشر ، لا تنطبق إلا على ائمة أهل البيت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تحمل هذه الأحاديث على الخلفاء بعده من أصحابه لقلتهم عن اثني عشر ، ولا يمكن أن تحمل على الخلفاء الأمويين أو العباسيين لأنهم يزيدون على العدد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إن المراد صلحاؤهم فالجواب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صلحاءهم على زعمكم لا يبلغون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الفترة بين إمام وآخر فيكون زمان خال من الامام وذلك لا يسوغ ، لما ورد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امام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الحديث في مصادر السنه بالفاظ مختلفه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لابي نعيم الاصفهاني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لابي بكر الهيثمي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للمتقي الهندي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كل حال ، إن صرف هذه الأحاديث عن أئمة اهل البيت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التعصب الأعمى الذي يقود صاحبه الى الضلال ، إضف إلى ذلك انه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أمثال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فتح الباري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جهد على صرف هذه الأحاديث عن معناها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يتعجب منه الأستاذ أبو ريه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أضواء على السنة المحمدية ،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تعليقه على ما أورده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السيوطي فبعد أن أورد ما قاله العلماء في هذه الأحاديث المشكلة ، خرج برأي غريب نورده هنا تفكهة للقراء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فقد وجد من الاثني عشر ، الخلفاء الأربعة ، والحسن ، ومعاوية ، وابن الزبير ، وعمر بن عبد العزيز، هؤلاء ثمانية ، ويحتمل أن يضم إليهم المهدي من العباسيين لأنه فيهم كعمر بن عبد العزيز في بني أمية ، وكذلك الظاهر ، لما أوتيه من العدل ، وبقي الاثنان المنتظران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أهل بيت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يبين المنتظر الثاني ، ورحم اللّه من قال في السيوطي إنه حاطب ليل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جعفر ، لقد تكلمت بعظيم ولئن كان ما تقول حقا لقد هلكت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 والأنصار غيركم أهل البيت وأولياءكم وأنصاركم؟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الذي قلت حق سمعته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ويا حسين ويا بن عباس ما يقول ابن جعفر؟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لا تؤمن بالذي قال فأرسل إلى الذين </w:t>
      </w:r>
    </w:p>
    <w:p>
      <w:pPr>
        <w:pStyle w:val="BookText"/>
        <w:rPr/>
      </w:pPr>
      <w:r>
        <w:rPr>
          <w:rFonts w:ascii="Amiri" w:hAnsi="Amiri" w:eastAsia="Amiri" w:cs="Amiri"/>
          <w:color w:val="111111"/>
          <w:sz w:val="28"/>
          <w:sz w:val="28"/>
          <w:szCs w:val="28"/>
          <w:rtl w:val="true"/>
          <w:lang w:bidi="ar-SA"/>
        </w:rPr>
        <w:t>سماهم فاسألهم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معاوية إلى عمر بن أبي سلمة ، وإلى أسامة بن زيد فسألهما ، فشهدا أن الذي قال ابن جعفر قد سمعناه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جعفر قد سمعناه في الحسن والحسين وفي أبيهما ، فما سمعت في أمهما؟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ومعاوية كالمستهزئ والمنكر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جنة عدن منزل أشرف ولا أفضل ولا أقرب إلى عرش ربي من منزلي ، ومعي ثلاثة عشر من أهل بيتي أخي علي وابنتي فاطمه وأبناي الحسن والحسين ، وتسعة من ولد الحسين ، الذين أذهب اللّه عنهم الرجس وطهرهم تطهيرا ، هداة مهتدون ، وأنا المبلغ عن اللّه ، وهم المبلغون عني ، وهم حجج اللّه على خلقه ، وشهداؤه في أرضه ، وخزانه على علمه ، ومعادن حكمته ، من أطاعهم أطاع اللّه ، ومن عصاهم عصى اللّه ، لا تبقى الأرض طرفة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ببقائهم ، ولا تصلح إلا بهم ، يخبرون الأمة بأمر دينهم ، حلالهم وحرامهم ، يدلونهم على رضا ربهم ، وينهونهم عن سخطه ، بأمر واحد ونهي واحد ، ليس فيهم اختلاف ولا فرقة ولا تنازع ، يأخذ آخرهم عن أولهم إملائي وخط أخي علي بيده ، يتوارثونه إلى يوم القيامة ، أهل الأرض كلهم في غمرة وغفلة وتيهة وحيرة غيرهم وغير شيعتهم وأوليائهم ، لا يحتاجون إلى أحد من الأمة في شئ من أمر دينهم ، والأمة تحتاج إليهم ، هم الذين عنى اللّه في كتابه وقرن طاعتهم بطاعته وطاعة رسول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w:t>
      </w:r>
    </w:p>
    <w:p>
      <w:pPr>
        <w:pStyle w:val="BookText"/>
        <w:rPr/>
      </w:pP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للحاكم لاحسكاني الحنفي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الرازي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البحر المحيط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السعادة بمصر ، ينابيع المودة للقندوزي الحنفي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الحديدرة وص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 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احقاق الحق للتستري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فأقبل معاوية على الحسن والحسين وابن عباس والفضل بن عباس وعمر بن أبي سلمة وأسامة بن 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على ما قال ابن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إنكم لتدعون أمرا عظيما وتحتجون بحجج قوية ، إن كانت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لتضمرون على أمر تسرونه والناس عنه في غفلة عمياء ، ولئن كان ما يقولون حقا لقد هلكت الأمة ، وارتدت عن دينها ، وتركت عهد نبينا غيركم أهل البيت ، ومن قال بقولكم ، فأولئك في الناس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آمَنُوا وَعَمِلُوا الصَّالِحَاتِ وَقَلِيلٌ مَا هُمْ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آمَنَ مَعَهُ إِلَّا قَلِيلٌ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معاوية ، المؤمنون في الناس قليل ، وإن أمر بني اسرائيل أعجب حيث قالت السحرة لفرعون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فَاقْضِ مَا أَنْتَ قَاضٍ إِنَّمَا تَقْضِي هَذِهِ الْحَيَاةَ الدُّنْيَا ، إِنَّا آمَنَّا بِرَبِّنَا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بموسى وصدقوه واتبعوه ، فسار بهم وبمن تبعه من بني اسرائيل ، فأقطعهم البحر وأراهم الأعاجيب ، وهم يصدقون به وبالتوراة ، يقرون له بدينه ، فمر بهم على قوم يعبدون أصناما لهم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اجْعَلْ لَنَا إِلَهًا كَمَا لَهُمْ آلِهَةٌ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اتخذوا العجل فعكفوا عليه جميعا غير هارون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لهم السامري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إِلَهُكُمْ وَإِلَهُ مُوسَى فَنَسِيَ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ادْخُلُوا الْأَرْضَ الْمُقَدَّسَةَ الَّتِي كَتَبَ اللَّهُ لَكُمْ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جوابهم ما قص اللّه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فِيهَا قَوْمًا جَبَّارِينَ وَإِنَّا لَنْ نَدْخُلَهَا حَتَّى يَخْرُجُوا مِنْهَا فَإِنْ يَخْرُجُوا مِنْهَا فَإِنَّا دَاخِلُونَ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لَا أَمْلِكُ إِلَّا نَفْسِي وَأَخِي فَافْرُقْ بَيْنَنَا وَبَيْنَ الْقَوْمِ الْفَاسِقِينَ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فاحتذت هذه الأمة ذلك المثال سواء ، وقد كانت فضائل وسوابق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ومنازل منه قريبة ، مقرين بدين محمد والقرآن ، حتى فارقهم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وتفرقوا وتحاسدوا وخالفوا إمامهم ووليهم ، حتى لم يبق منهم على ما عاهدوا عليه نبيهم ، غير صاحبنا الذي هو من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موسى ، ونفر قليل لقوا اللّه عزوجل على دينهم وإيمانهم ، ورجع الاخرون القهقرى على أدبارهم كما فعل أصحاب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باتخاذهم العجل وعبادتهم إياه ، وزعمهم أنه ربهم ، وإجماعهم عليه غير هارون وولده ونفر قليل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 لأمته أفضل الناس وأولاهم وخيرهم بغدير خم </w:t>
      </w:r>
      <w:r>
        <w:rPr>
          <w:rStyle w:val="FootnoteAnchor"/>
          <w:rtl w:val="true"/>
        </w:rPr>
        <w:footnoteReference w:id="168"/>
      </w:r>
      <w:r>
        <w:rPr>
          <w:rFonts w:ascii="Amiri" w:hAnsi="Amiri" w:eastAsia="Amiri" w:cs="Amiri"/>
          <w:color w:val="111111"/>
          <w:sz w:val="28"/>
          <w:sz w:val="28"/>
          <w:szCs w:val="28"/>
          <w:rtl w:val="true"/>
          <w:lang w:bidi="ar-SA"/>
        </w:rPr>
        <w:t xml:space="preserve">وفي غير موطن ، واحتج عليهم به وأمرهم بطاعته ، وأخبرهم أنه منه بمنزلة هارون من موسى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ب من فضائل علي بن أبي طالب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 تاريخ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الامام علي بن أبي طالب من تاريخ دمشق لابن عساكر الشافعي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الاصابة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الاولياء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 ذخائر العقبى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الخلفاء للسيوطي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وأنه ولي كل مؤمن بعده ، وأنه كل من كان وليه ، فعلي وليه ، ومن كان أولى به من نفسه فعلي أولي به ، وأنه خليفته فيهم ووصيه ، وأن من أطاعه أطاع اللّه ومن عصاه عصى اللّه ، ومن والاه والى اللّه ، ومن عاداه عادى اللّه ، فأنكروه</w:t>
      </w:r>
    </w:p>
    <w:p>
      <w:pPr>
        <w:pStyle w:val="BookText"/>
        <w:rPr/>
      </w:pPr>
      <w:r>
        <w:rPr>
          <w:rFonts w:ascii="Amiri" w:hAnsi="Amiri" w:eastAsia="Amiri" w:cs="Amiri"/>
          <w:color w:val="111111"/>
          <w:sz w:val="28"/>
          <w:sz w:val="28"/>
          <w:szCs w:val="28"/>
          <w:rtl w:val="true"/>
          <w:lang w:bidi="ar-SA"/>
        </w:rPr>
        <w:t>وجهلوه وتولوا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معاوية أما علمت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 إلى مؤتة أمر عليهم جعفر بن أبي طالب ، ثم قال إن هلك جعفر فزيد ابن حارثة ، فإن هلك زيد فعبد اللّه بن رواحة ، ولم يرض لهم أن يختاروا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أفكان يترك أمته لا يبين لهم خليفته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ما تركهم في عمياء ولا شبهة ، بل ركب القوم ما ركبوا بعد نبيهم ، وكذبوا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فهلكوا وهلك من شايعهم ، وضلوا وضل من تابعهم ، فبعدا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إنك لتتفوه بعظيم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والاجتماع عندنا خير من الاختلاف ، وقد علمت أن الأمة لم تستقم على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اختلفت أمة بعد نبيها إلا ظهر أهل باطلها على أهل حقها </w:t>
      </w:r>
      <w:r>
        <w:rPr>
          <w:rStyle w:val="FootnoteAnchor"/>
          <w:rtl w:val="true"/>
        </w:rPr>
        <w:footnoteReference w:id="170"/>
      </w:r>
      <w:r>
        <w:rPr>
          <w:rFonts w:ascii="Amiri" w:hAnsi="Amiri" w:eastAsia="Amiri" w:cs="Amiri"/>
          <w:color w:val="111111"/>
          <w:sz w:val="28"/>
          <w:sz w:val="28"/>
          <w:szCs w:val="28"/>
          <w:rtl w:val="true"/>
          <w:lang w:bidi="ar-SA"/>
        </w:rPr>
        <w:t xml:space="preserve">، وإن هذه الأمة اجتمعت على أمور كثيرة ليس بينها اختلاف ولا منازعة ولا فرقة شهادة أن لا إله إلا اللّه وأن محمدا رسول اللّه ، والصلوات الخمس ، وصوم شهر رمضان ، وحج البيت ، وأشياء كثيرة من طاعة اللّه ونهي اللّه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الزنا ، والسرقة ، وقطع الأرحام ، والكذب ، والخيانة ، واختلفت في شيئين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اقتتلت عليه وتفرقت فيه وصارت فرقا ، يلعن بعضها بعضاً ويبرأ بعضها من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تقتتل عليه ولم تتفرق فيه ، ووسع بعضهم فيه لبعض ، وهو 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يحدث زعمت أنه ليس في كتاب اللّه ولا 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اختلفت فيه وتفرقت وتبرأت بعضها من بعض ، فالملك والخلافة ، زعمت أنها أحق بهما من أهل بيت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أخذ بما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أختلاف ورد علم ما اختلفوا فيه إلى اللّه سلم ونجا من النار ، ولم يسأله اللّه عما أشكل عليه من الخصلتين اللتين اختلف فيهما ، ومن وفقه اللّه ومن عليه ونور قلبه وعرفه ولاة الأمر ومعدن العلم أين هو ، فعرف ذلك كان سعيدا ولله وليا ، وكان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قال حقا فغنم أو سكت فلم يتكلم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فالأئمة من أهل بيت النبوة ، ومعدن الرسالة ، ومنزل الكتاب ، ومهبط الوحي ومختلف الملائكة ، لا تصلح إلا فيها ، لأن اللّه خصها وجعلها أهلا في كتابه على لسان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فالعلم فيهم وهم أهله وهو عندهم كله بحذافيره ، باطنه وظاهره ، ومحكمه ومتشابهه وناسخه ومنسوخه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معاوية إن عمر بن الخطاب أرسلني في إمرته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أريد أن أكتب القرآن في مصحف فابعث الينا ما كتبت من القرآن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واللّه عنقي قبل أن تصل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يناله كله إلا المطهرون ، إيانا عنى ، نحن الذين أذهب اللّه عنا الرجس وطهرنا تطهيرا </w:t>
      </w:r>
      <w:r>
        <w:rPr>
          <w:rStyle w:val="FootnoteAnchor"/>
          <w:rtl w:val="true"/>
        </w:rPr>
        <w:footnoteReference w:id="17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فقد ذكروا انها نزلت في أمير المؤمنين على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للحسكاني الحنفي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غاية المرام للبحراني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ينابيع المودة 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عيسى بن مريم كان يحيي الموتى وسليمان بن داود كان يفهمن مني ق الي ير ، هل لكم هذه المنزلة ، قال ان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على الهدهد لفقده لانه يعرف الماء ولا يعرف سليمان الماء تحت الهواء مع أن الريح والنمل والانس والجن والشياطين والمردة كانوا له ي ائعين وان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قُرْآنًا سُيِّرَتْ بِهِ الْجِبَالُ أَوْ قُطِّعَتْ بِهِ الْأَرْضُ أَوْ كُلِّمَ بِهِ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غَائِبَةٍ فِي السَّمَاءِ وَالْأَرْضِ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أورثنا هذا لالقرآن الذز فيه ما يسير به الجبال ، وقطعت به البلدان ، ويحي به الموتى ، ونعرف به الماء ، وأورثنا هذا الكتاب فيه تبيان كل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اضف الى ذلك إنه بعد ان ثبت لدذى الجمهور 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هو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بالضرورة انه هو المراد بمن أورثه اللّه الكتاب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الشيخ محمد الحسن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دلائل اصدق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ويشهد ايضا لارادة علي بمن أورثه الكتاب واصطفاه ، الأخبار المستفيضة الدالة على أن عليا مع القرآن والقرآن معه ، فإن المعية تستدعي أن يكون علم القرآن عنده وأنه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يراد وحده أو مع الأئمة خاصة لأنهم معصومون عندكم ، والاية قسمت من أورثه اللّه الكتاب واصطفاه إليه الظالم لنفسه ، والمقتصد ، والسابق بالخيرات فيتعين ان يراد بالاية مطلق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راجع إلى العباد والضمير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ظَالِمٌ لِنَفْسِهِ وَمِنْهُمْ مُقْتَصِدٌ وَمِنْهُمْ سَابِقٌ بِالْخَيْرَاتِ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عبادنا ، لا لمن أورثه الكتاب واصطفاه منهم ، إذ لا يصح تقسيم من اصطفاه الى الظالم وغيره ، ولا شمول من أورثه الكتاب لكل مؤمن عالم وجاهل ، فهي نظير قوله تعالى في سورة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نُوحًا وَإِبْرَاهِيمَ وَجَعَلْنَا فِي ذُرِّيَّتِهِمَا النُّبُوَّةَ وَالْكِتَابَ فَمِنْهُمْ مُهْتَدٍ وَكَثِيرٌ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فنحن الذين اصطفانا اللّه من عباده ، ونحن صفوة اللّه ولنا ضرب الامثال وعلينا نزل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إبن أبي طالب يحسب أنه ليس عند أحد علم غيره ، فمن كان يقرأ من القرآن شيئا فليأتنا به ، فكان إذا جاء رجل بقرآن فقرأه ومعه آخر كتبه ، وإلا لم يكتبه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ضاع من القرآن شئ فقد كذب ، هو عند أهله مجموع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عمر قضاته وولاته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اجتهدوا رأيكم ، واتبعوا ما ترون أنه الحق ، فلم يزل هو وبعض ولاته قد وقعوا في عظيمة فكان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يخبرهم بما يحتج به عليهم ، وكان عماله وقضاته يحكمون في شئ واحد بقضايا مختلفة فيجيزها لهم ، لأن اللّه لم يؤته الحكمة وفصل الخطاب ، وزعم كل صنف من أهل القبلة أنهم معدن العلم والخلافة دونهم ، فباللّه نستعين على من جحدهم حقهم ، وسن للناس ما يحتج به مثلك عليهم ، ثم قاموا فخرجوا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12" w:name="pg16355_180887"/>
    </w:p>
    <w:p>
      <w:pPr>
        <w:pStyle w:val="Heading2"/>
        <w:numPr>
          <w:ilvl w:val="1"/>
          <w:numId w:val="1"/>
        </w:numPr>
        <w:rPr/>
      </w:pPr>
      <w:bookmarkStart w:id="113" w:name="__RefHeading___Toc6484406_1280447820"/>
      <w:bookmarkStart w:id="114" w:name="_Toc40"/>
      <w:bookmarkEnd w:id="112"/>
      <w:bookmarkEnd w:id="113"/>
      <w:r>
        <w:rPr>
          <w:rtl w:val="true"/>
        </w:rPr>
        <w:t>المناظرة الرابعة عشرة</w:t>
      </w:r>
      <w:r>
        <w:rPr>
          <w:rtl w:val="true"/>
        </w:rPr>
        <w:t xml:space="preserve">: </w:t>
      </w:r>
      <w:r>
        <w:rPr>
          <w:rtl w:val="true"/>
        </w:rPr>
        <w:t>مناظرة قيس بن سعد وابن عباس مع معاوية بن أبي سفيان</w:t>
      </w:r>
      <w:bookmarkEnd w:id="114"/>
    </w:p>
    <w:p>
      <w:pPr>
        <w:pStyle w:val="BookText"/>
        <w:rPr/>
      </w:pPr>
      <w:r>
        <w:rPr>
          <w:rFonts w:ascii="Amiri" w:hAnsi="Amiri" w:eastAsia="Amiri" w:cs="Amiri"/>
          <w:color w:val="111111"/>
          <w:sz w:val="28"/>
          <w:sz w:val="28"/>
          <w:szCs w:val="28"/>
          <w:rtl w:val="true"/>
          <w:lang w:bidi="ar-SA"/>
        </w:rPr>
        <w:t xml:space="preserve">مناظرة قيس بن سعد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تجد ترجمته في كثير من الكتب الرجالية وغيرها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تاريخ الطبري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سفينة البحار للقمي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للمامقاني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الكثير فمن أراد الاطلاع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عباس مع معاوية بن أبي سفيان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معاوية حاجا في خلافته المدينة بعد ما قتل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مات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فاستقبله أهل المدينة ، فنظر فإذا الذي استقبله من قريش أكثر من الأنصار ، فسأل عن </w:t>
      </w:r>
    </w:p>
    <w:p>
      <w:pPr>
        <w:pStyle w:val="BookText"/>
        <w:rPr/>
      </w:pPr>
      <w:r>
        <w:rPr>
          <w:rFonts w:ascii="Amiri" w:hAnsi="Amiri" w:eastAsia="Amiri" w:cs="Amiri"/>
          <w:color w:val="111111"/>
          <w:sz w:val="28"/>
          <w:sz w:val="28"/>
          <w:szCs w:val="28"/>
          <w:rtl w:val="true"/>
          <w:lang w:bidi="ar-SA"/>
        </w:rPr>
        <w:t xml:space="preserve">ذلك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محتاجون ليست لهم 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معاوية إلى قيس بن سعد بن عبادة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ما لكم لا تستقبلوني مع إخوانكم من قريش؟</w:t>
      </w:r>
    </w:p>
    <w:p>
      <w:pPr>
        <w:pStyle w:val="BookText"/>
        <w:rPr/>
      </w:pPr>
      <w:r>
        <w:rPr>
          <w:rFonts w:ascii="Amiri" w:hAnsi="Amiri" w:eastAsia="Amiri" w:cs="Amiri"/>
          <w:color w:val="111111"/>
          <w:sz w:val="28"/>
          <w:sz w:val="28"/>
          <w:szCs w:val="28"/>
          <w:rtl w:val="true"/>
          <w:lang w:bidi="ar-SA"/>
        </w:rPr>
        <w:t xml:space="preserve">فقال قيس وكان سيد الأنصار وابن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أقعدنا يا أمير المؤمنين أن لم تكن لنا 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فأين النواضح؟</w:t>
      </w:r>
    </w:p>
    <w:p>
      <w:pPr>
        <w:pStyle w:val="BookText"/>
        <w:rPr/>
      </w:pPr>
      <w:r>
        <w:rPr>
          <w:rFonts w:ascii="Amiri" w:hAnsi="Amiri" w:eastAsia="Amiri" w:cs="Amiri"/>
          <w:color w:val="111111"/>
          <w:sz w:val="28"/>
          <w:sz w:val="28"/>
          <w:szCs w:val="28"/>
          <w:rtl w:val="true"/>
          <w:lang w:bidi="ar-SA"/>
        </w:rPr>
        <w:t xml:space="preserve">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أفنيناها يوم بدر ويوم أحد وما بعدهما في مشاهد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ضربناك وأباك على الأسلام حتى ظهر أمر اللّه وأنتم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سترون بعدي أثرة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تعيرنا بنواضحنا ، واللّه لقد لقيناكم عليها يوم بدر وأنتم جاهدون على إطفاء نور اللّه ، وأن تكون كلمة الشيطان هي العليا ، ثم دخلت أنت وأبوك كرها في الأسلام الذي ضربناكم عليه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تمن علينا بنصرتك إيانا ، فلله ولقريش بذلك المن والطول ، ألستم تمنون علينا يا معشر الأنصار بنصرتكم رسول اللّه </w:t>
      </w:r>
    </w:p>
    <w:p>
      <w:pPr>
        <w:pStyle w:val="BookText"/>
        <w:rPr/>
      </w:pPr>
      <w:r>
        <w:rPr>
          <w:rFonts w:ascii="Amiri" w:hAnsi="Amiri" w:eastAsia="Amiri" w:cs="Amiri"/>
          <w:color w:val="111111"/>
          <w:sz w:val="28"/>
          <w:sz w:val="28"/>
          <w:szCs w:val="28"/>
          <w:rtl w:val="true"/>
          <w:lang w:bidi="ar-SA"/>
        </w:rPr>
        <w:t>وهو من قريش ، وهو ابن عمنا ومنا ، فلنا المن والطول أن جعلكم اللّه أنصارنا وأتباعنا فهداكم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 فبعثه إلى الناس كافة ، وإلى الجن والأنس ، والأحمر والأسود والأبيض ، اختاره لنبوته واختصه برسالته ، فكان أول من صدقه وآمن به ابن عمه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طالب يذب عنه ، ويمنعه ويحول بين كفار قريش وبين أن يردعوه أو يؤذوه ، فأمره أن يبلغ رسالة ربه ، فلم يزل ممنوعا من الضيم والأذى ، حتى مات عمه أبو طالب وأمر ابنه بمؤازرته ، فآزره ونصره وجعل نفسه دونه في كل شديدة ، وكل ضيق ، وكل خوف ، واختص اللّه بذلك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قريش ، وأكرمه من بين جميع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بني عبد المطلب ، فيهم أبو طالب ، وأبو لهب وهم يومئذ أربعون رجلا ، فدعاهم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وخادمه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 عمه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أيكم ينتدب أن يكون أخي ووزيري ووصيي وخليفتي في أمتي ، وولي كل مؤمن بعدي؟ فسكت القوم حتى أعادها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يا رسول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رأسه في حجره وتفل في فيه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املا جوفه علما وفهما وحكما ، ثم قال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p>
    <w:p>
      <w:pPr>
        <w:pStyle w:val="BookText"/>
        <w:rPr/>
      </w:pPr>
      <w:r>
        <w:rPr>
          <w:rFonts w:ascii="Amiri" w:hAnsi="Amiri" w:eastAsia="Amiri" w:cs="Amiri"/>
          <w:color w:val="111111"/>
          <w:sz w:val="28"/>
          <w:sz w:val="28"/>
          <w:szCs w:val="28"/>
          <w:rtl w:val="true"/>
          <w:lang w:bidi="ar-SA"/>
        </w:rPr>
        <w:t xml:space="preserve">طالب اسمع الان لابنك وأطع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وقد ذكرنا المزيد من المصادر وذلك في مناظرة الانطاكي مع العالم الشافعي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فقد جعله اللّه من نبيه بمنزلة هارون من موسى واخى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 وبين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يدع قيس شيئا من مناقبه الا ذكرها واحتج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جعفر بن أبي طالب الطيار في الجنة بجناحين ، اختصه اللّه بذلك من بين الناس ، ومنهم حمزة سيد الشهداء ، ومنهم فاطمة سيدة نساء اهل الجنة ، فإذا وضعت من قريش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فاجتمعت الأنصار إلى أبي ، ثم قالوا نبايع سعدا </w:t>
      </w:r>
      <w:r>
        <w:rPr>
          <w:rStyle w:val="FootnoteAnchor"/>
          <w:rtl w:val="true"/>
        </w:rPr>
        <w:footnoteReference w:id="179"/>
      </w:r>
      <w:r>
        <w:rPr>
          <w:rFonts w:ascii="Amiri" w:hAnsi="Amiri" w:eastAsia="Amiri" w:cs="Amiri"/>
          <w:color w:val="111111"/>
          <w:sz w:val="28"/>
          <w:sz w:val="28"/>
          <w:szCs w:val="28"/>
          <w:rtl w:val="true"/>
          <w:lang w:bidi="ar-SA"/>
        </w:rPr>
        <w:t xml:space="preserve">فجاءت قريش فخاصمونا بحجة علي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وخاصومنا بحقه وقرابته ، فما يعدوا قريش أن يكونوا ظلموا الانصار وظلموا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لأحد من الأنصار ولا لقريش ولا لأحد من العرب والعجم في الخلافة حق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من بعده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سعد عمن أخذت هذا ، وعمن رويته ، </w:t>
      </w:r>
    </w:p>
    <w:p>
      <w:pPr>
        <w:pStyle w:val="BookText"/>
        <w:rPr/>
      </w:pPr>
      <w:r>
        <w:rPr>
          <w:rFonts w:ascii="Amiri" w:hAnsi="Amiri" w:eastAsia="Amiri" w:cs="Amiri"/>
          <w:color w:val="111111"/>
          <w:sz w:val="28"/>
          <w:sz w:val="28"/>
          <w:szCs w:val="28"/>
          <w:rtl w:val="true"/>
          <w:lang w:bidi="ar-SA"/>
        </w:rPr>
        <w:t>وعمّن سمعته ، أبوك أخبرك بذلك وعنه 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وأخذته ممن هو خير من أبي ، وأعظم عليَّ حقاً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هذه الامة وصدّيقها الّذي أنزل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فقد روى الجمهور أنها نزلت في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عنده علم الكتاب ، وممن روى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الثعلبي في تفسيره ، من طريقين ،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علي بن أبي طالب ، كما في ينابيع المودة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 كما في الإتقان للسيوطي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وينابيع المودة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رواه بطرق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عبد اللّه بن سلام ورفيقيه ، ومضافا إلى رد ابن سلام على هذا القائل ، فقد أجاب الشعبي كما في تفسير الخازن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بن جبير ، بأن السورة مكية ، فلا يجوز أن يراد منها ابن سلام وإصحابه ، لأنهم آمنوا في المدينة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والدر المنثور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والاتقان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أيضاً عدة من الأعلام ، كالفخر الرازي ، بأن إثبات النبوة بقول الواحد والاثنين مع جواز الكذب على أمثالهم لكونهم غيرمعصومين ، لايجوز، فلا معنى لتفسيرها بابن 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الرازي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ينابيع المودة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بعض المحققين في هذه الاية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فتح اللّه اللّه الواب السعادة الكبرى والهداية العظمى برسالة حبيبه على العرب وقريش وخصوصا على بني هاشم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ورهطك المخلصين اقتضى العقل أن يكون العالم بجميع أسرار كتاب اللّه لابد أن يكون رجلا من بني هاشم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أقرب له من سائر قريش وأن يكون إسلامه أولا ليكون واقفا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الرسالة وبدأ الوحي وأن يكون جميع الاوقات عنده بحسن المتابعة ليكون خيبرا عن جميع أعماله وأقواله وأن يكون من طفولته منزها عن أعمال الجاهلية ليكون متخلفا بأخلافه ومؤدبا بادآبه ونظيرا بالرشد من أولاده ، فلم توجد هذه الشروط لاحد إلا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عبد اللّه بن سلام فإنه لم يسلم إلا بعد الهجرة فلم يعرف سبب نزولالسور التي نزلت قبل الهجرة ولما كان حاله هذا لم يعرف حق تأويلها بعد إسلامه ، مع أن سلمان الفارسي الذي صرف عمره الطويل ثلثمائة وخمسين سنة في تعلم أسرار الإنجيل والتوراة والزبور وكتب الأنبياء السابقين والقرآن ، لم يكن من عنده علم الكتاب ، لفقده الشوي المذكورة ، فكيف يكون من عنده علم الكتاب ابن سلام الذي لم يقرأ الاإنجيلو لم توجد فيه الشروط ، ولم يصدر منه مثل ما صدر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يعسوب الدين من الأسارر والحقائق في الخطبات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فإن بين جنبي علوما كالبحار الزواخر ، ومثل ما صدر من أولاده الائمة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المعارف والحكم في تأويلات كتاب اللّه وأسراره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يدع آية نزلت في عليّ إلّا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صديقها أبو بكر ، وفاروقها عمر ، والذي عنده علم الكتاب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هذه الاسماء وأولى بها الذي أنزل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علي بينه من ربه ويتوله شاهد منه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فقد روى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بينه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هو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 ح المعاني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الخازن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الطبري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هامش تفسير النيسابوري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القدير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شواهد التنزيل ، تفسير الفخر الرازي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للخوارزمي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أوريد منه علي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فلق الحبة وبرأ النسمة ما من رجل من قريش جرت عليه المواسي الا وأنا أعرف له آية تسوقه إلى جنة أو تقوده إلى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آيتك يا أمير المؤمنين التي نزلت فيك؟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بينة من ربه ، وأنا الشاهد منه أتلوه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أتبعه ومثل هذا الحديث أيضا بتفاوت في نهج البلاغة لابن أبي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عن كتاب الغارات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نصبه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 xml:space="preserve">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أولى به من نفسه فعلي أولى به من نفسه </w:t>
      </w:r>
      <w:r>
        <w:rPr>
          <w:rStyle w:val="FootnoteAnchor"/>
          <w:rtl w:val="true"/>
        </w:rPr>
        <w:footnoteReference w:id="182"/>
      </w:r>
      <w:r>
        <w:rPr>
          <w:rFonts w:ascii="Amiri" w:hAnsi="Amiri" w:eastAsia="Amiri" w:cs="Amiri"/>
          <w:color w:val="111111"/>
          <w:sz w:val="28"/>
          <w:sz w:val="28"/>
          <w:szCs w:val="28"/>
          <w:rtl w:val="true"/>
          <w:lang w:bidi="ar-SA"/>
        </w:rPr>
        <w:t xml:space="preserve">وفي غزوة تبوك أنت مني بمنزلة هارون من موسى الا انه لا نبي بعدي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معاوية يومئذ بالمدينة ، فعند ذلك نادى مناديه وكتب بذلك نسخة إلى عماله ، إلا برئت الذمة ممن روى حديثا في مناقب علي وأهل بيته ، وقامت الخطباء في كل كورة </w:t>
      </w:r>
      <w:r>
        <w:rPr>
          <w:rStyle w:val="FootnoteAnchor"/>
          <w:rtl w:val="true"/>
        </w:rPr>
        <w:footnoteReference w:id="184"/>
      </w:r>
      <w:r>
        <w:rPr>
          <w:rFonts w:ascii="Amiri" w:hAnsi="Amiri" w:eastAsia="Amiri" w:cs="Amiri"/>
          <w:color w:val="111111"/>
          <w:sz w:val="28"/>
          <w:sz w:val="28"/>
          <w:szCs w:val="28"/>
          <w:rtl w:val="true"/>
          <w:lang w:bidi="ar-SA"/>
        </w:rPr>
        <w:t xml:space="preserve">ومكان على المنابر بلعن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منه والوقيعة في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واللعن لهم بما ليس فيهم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معاوية مر بحلقة من قريش فلما رأوه قاموا إليه غير عبد اللّه ابن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منعك من القيام كما قام أصحابك إلا لموجدة علي بقتالي اياكم يوم صفين ، يابن عباس إن عمي عثمان قتل مظلوما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فعمر بن الخطاب قد قتل مظلوما </w:t>
      </w:r>
      <w:r>
        <w:rPr>
          <w:rStyle w:val="FootnoteAnchor"/>
          <w:rtl w:val="true"/>
        </w:rPr>
        <w:footnoteReference w:id="186"/>
      </w:r>
      <w:r>
        <w:rPr>
          <w:rFonts w:ascii="IRNazanin" w:hAnsi="IRNazanin" w:eastAsia="IRNazanin"/>
          <w:color w:val="111111"/>
          <w:sz w:val="28"/>
          <w:sz w:val="28"/>
          <w:szCs w:val="28"/>
          <w:rtl w:val="true"/>
          <w:lang w:bidi="fa-IR"/>
        </w:rPr>
        <w:t xml:space="preserve">فسلم الأمر إلى </w:t>
      </w:r>
    </w:p>
    <w:p>
      <w:pPr>
        <w:pStyle w:val="BookText"/>
        <w:rPr/>
      </w:pPr>
      <w:r>
        <w:rPr>
          <w:rFonts w:ascii="IRNazanin" w:hAnsi="IRNazanin" w:eastAsia="IRNazanin"/>
          <w:color w:val="111111"/>
          <w:sz w:val="28"/>
          <w:sz w:val="28"/>
          <w:szCs w:val="28"/>
          <w:rtl w:val="true"/>
          <w:lang w:bidi="fa-IR"/>
        </w:rPr>
        <w:t>ولده وهذا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قتله 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 عثمان؟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أدحض لحجتك وأحل لدمه ، إن كان المسلمون قتلوه وخذلوه فليس إلا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كتبنا في الآفاق ننهى عن ذكر مناقب علي وأهل بيته ، فكف لسانك يابن عباس وأربع على نفسك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فتنهانا عن قراءة القرآن؟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فتنهانا عن تأويله؟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فنقرأه ولا نسأل عما عنى اللّه 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أوجب علينا قراءته أو العمل 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به حتى نعلم ما عنى اللّه بما أنزل علينا؟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ذلك من يتأوله على غير ما تتأوله أنت وأهل بيتك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أنزل القرآن على أهل بيتي فأسأل عنه آل أبي سفيان وآل أبي معيط واليهود والنصارى والمجوس؟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عدلتنا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ما أعدلك بهم ، إلا إذا نهيت الأمة أن يعبدو اللّه بالقرآن وبما فيه من أمر ونهي ، أو حلال وحرام ، أو ناسخ أو منسوخ ، أو عام أو خاص ، أو معكم أو متشابه ، وإن لم تسأل الأمة عن ذلك هلكوا واختلفوا وتاهوا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القرآن ولا ترووا شيئا مما أنزل اللّه فيكم وما قال رسول اللّه وارووا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تعالي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اكفني نفسك وكف عني لسانك وإن كنت لا بد فاعلا فليكن سرا ولا تسمعه أحدا علانية ثم رجع الى منزله </w:t>
      </w:r>
      <w:r>
        <w:rPr>
          <w:rStyle w:val="FootnoteAnchor"/>
          <w:rtl w:val="true"/>
        </w:rPr>
        <w:footnoteReference w:id="189"/>
      </w:r>
      <w:bookmarkStart w:id="115" w:name="pg16355_180896"/>
    </w:p>
    <w:p>
      <w:pPr>
        <w:pStyle w:val="Heading2"/>
        <w:numPr>
          <w:ilvl w:val="1"/>
          <w:numId w:val="1"/>
        </w:numPr>
        <w:rPr/>
      </w:pPr>
      <w:bookmarkStart w:id="116" w:name="__RefHeading___Toc6484408_1280447820"/>
      <w:bookmarkStart w:id="117" w:name="_Toc41"/>
      <w:bookmarkEnd w:id="115"/>
      <w:bookmarkEnd w:id="116"/>
      <w:r>
        <w:rPr>
          <w:rtl w:val="true"/>
        </w:rPr>
        <w:t>المناظرة الخامسة عشرة</w:t>
      </w:r>
      <w:r>
        <w:rPr>
          <w:rtl w:val="true"/>
        </w:rPr>
        <w:t xml:space="preserve">: </w:t>
      </w:r>
      <w:r>
        <w:rPr>
          <w:rtl w:val="true"/>
        </w:rPr>
        <w:t>مناظرة أروى بنت الحارث بن عبد المطلب</w:t>
      </w:r>
      <w:bookmarkEnd w:id="117"/>
    </w:p>
    <w:p>
      <w:pPr>
        <w:pStyle w:val="BookText"/>
        <w:rPr/>
      </w:pPr>
      <w:r>
        <w:rPr>
          <w:rFonts w:ascii="Amiri" w:hAnsi="Amiri" w:eastAsia="Amiri" w:cs="Amiri"/>
          <w:color w:val="111111"/>
          <w:sz w:val="28"/>
          <w:sz w:val="28"/>
          <w:szCs w:val="28"/>
          <w:rtl w:val="true"/>
          <w:lang w:bidi="ar-SA"/>
        </w:rPr>
        <w:t xml:space="preserve">مناظرة أروى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ربات الفصاحة والبلاغة ، كانت أغلي الوافدات على معاوية بن أبي سفيان ، حيث إسمعته ومن معه كلاما قارصا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ووبخته على أخذه ما ليس له واحتجت بأدلة وبراهين على خلافة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وإظهرت مظلوميته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هكذا كن نساء العقيدة والمبدأ يتحلين بالشجاعة والصبر والثبات على ما أنعم اللّه عليهن بمعرفة الولاية الحقة ، والمبدأ يتحلين بالشجاعة والصبر والثبات على ما أنعم اللّه يجاهدن بمعرفة الولاية الحقة ، فتراهن في حياة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يقفن إلى جنبه يجاهدون بلسانهن ، ويحضرون معه واقعة صفين بحرضن الرجال على القتال بشعر أو نثر ، وبعد استشهاده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واغتصاب معاوية الخلافة نراه يبعث وراءهن قاصدا أذا لا لهن وإظهار نفسه أمام الناس بأنه يتحلى بالعفو عند المقدرة أذ يعفو عنهن ويكرم بعضهن ، إلا انهن يقفن موقفا بطوليا ويسمعن معاوية ومن معه كلاما قارصا يدل على ثبات عقيدتهن ورسوخها ، نعم إنها كلمة حق عند 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أعلام النساء المؤمنات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الحسون وأم علي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ترجمتها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لابن سعد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النساء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الاعلام للزركلي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النساء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بنت الحارث بن عبد المطلب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معاوية روى ابن عائشة عن حماد بن سلمة عن حميد الطويل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أروى بنت الحارث بن عبد المطلب على معاوية بن أبي سفيان بالموسم وهي عجوز كبيرة ، فلما راها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عمه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بن أخي ، لقد كفرت بعدي بالنعمة إسأت لابن عمك الصحبة ، وتسميت بغير اسمك ، وأخذت غير حقك ، بغير بلاء كان منك ، ولا من آبائك في الاسلام ، ولقد كفرتم بما جاء به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فأتعس اللّه منكم الجدود ، وأصعر منكم الخدود حتى رد اللّه الحق إلى أهله ، وكانت كلمة اللّه هي العليا ، ونبينا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المنصور على من ناواه ولو كره المشركون ، فكنا أهل البيت أعظم الناس في الدين حظا ونصيبا وقدرا ، حتى قبض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مغفورا ذنبه مرفوعا درجته ، شريفا عند اللّه مرضيا ، فصرنا أهل البيت منكم بمنزلة قوم موسى من آل فرعون ، يذبحون أبناءهم ، يستحيون نساءهم ، وصار ابن عم سيد المرسلين فيكم بعد نبينا بمنزلة هارون من موسى </w:t>
      </w:r>
      <w:r>
        <w:rPr>
          <w:rStyle w:val="FootnoteAnchor"/>
          <w:rtl w:val="true"/>
        </w:rPr>
        <w:footnoteReference w:id="191"/>
      </w:r>
      <w:r>
        <w:rPr>
          <w:rFonts w:ascii="Amiri" w:hAnsi="Amiri" w:eastAsia="Amiri" w:cs="Amiri"/>
          <w:color w:val="111111"/>
          <w:sz w:val="28"/>
          <w:sz w:val="28"/>
          <w:szCs w:val="28"/>
          <w:rtl w:val="true"/>
          <w:lang w:bidi="ar-SA"/>
        </w:rPr>
        <w:t xml:space="preserve">،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إِنَّ الْقَوْمَ اسْتَضْعَفُونِي وَكَادُوا يَقْتُلُونَنِي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 جاء في كتاب الامامة والسياسة لابن قتيبة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بيعة علي بن أبي طالب كرم اللّه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وبقي عمر ومعه قوم ، فأخرجوا عليا ، فمضوا به إلى أبي بكر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الذي لا اله الا هو نضرت عنقك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تقتلون عبد اللّه وأخا رسوله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فنعم ، وأما إخو رسوله فلا ، وأبو بكر ساكت لا يتكلم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تأمر فيه بأمرك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أكرهه على شئ ما كانت فاطمة إلى جنبه ، فلحق علي بقبر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ويبكي ، وينادي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أم إن القوم استضعفوني وكادوا يقتلونني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يجمع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شمل ولم يسهل لنا وعر وغايتنا الجنة وغايتكم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العجوز الضالة ، أقصري من قولك ، وغضي من طرفك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لا أم 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اللخناء النابغة ، أتكلمني أربع على ظلعك ، واعن بشأن نفسك فواللّه ما أنت من قريش في اللباب من حسبها ، ولا كريم منصبها ، ولقد ادعاك ستة من قريش ، كل يزعم أنه أبوك ولقد رأيت أمك أيام منى بمكة مع كل عبد عاهر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بهم فإنك بهم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العجوز الضاله ، ساخ بصرك مع ذهاب عقلك ، فلا يجوز شهادتك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أتتكلم فواللّه لأنت إلى سفيان بن الحارث بن كلدة أشبه منك بالحكم وإنك لشبهه في رزقه عينيك وحمرة شعرك مع قصر قامته وظاهر دمامته ، ولقد رأيت الحكم ماد القامة ، طاهر الأمة سبط الشعر ، وما بينكما قرابة ألا كقرابة الفرس الضامر من الاتان المقرب ، فاسأل أمك عما ذكرك لك فإنها تخبرك بشأن أبيك إن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التفتت إلى معاوية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عرضني لهؤلاء غيرك وإن أمك للقائلة في يوم أحد في قتل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نحن جزيناكم بيوم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يوم الحرب ذات سعر</w:t>
      </w:r>
    </w:p>
    <w:p>
      <w:pPr>
        <w:pStyle w:val="BookText"/>
        <w:rPr/>
      </w:pPr>
      <w:r>
        <w:rPr>
          <w:rFonts w:ascii="Amiri" w:hAnsi="Amiri" w:eastAsia="Amiri" w:cs="Amiri"/>
          <w:color w:val="111111"/>
          <w:sz w:val="28"/>
          <w:sz w:val="28"/>
          <w:szCs w:val="28"/>
          <w:rtl w:val="true"/>
          <w:lang w:bidi="ar-SA"/>
        </w:rPr>
        <w:t xml:space="preserve">ما كان عن عتبة لي 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وعمي وأخي وصهري</w:t>
      </w:r>
    </w:p>
    <w:p>
      <w:pPr>
        <w:pStyle w:val="BookText"/>
        <w:rPr/>
      </w:pPr>
      <w:r>
        <w:rPr>
          <w:rFonts w:ascii="Amiri" w:hAnsi="Amiri" w:eastAsia="Amiri" w:cs="Amiri"/>
          <w:color w:val="111111"/>
          <w:sz w:val="28"/>
          <w:sz w:val="28"/>
          <w:szCs w:val="28"/>
          <w:rtl w:val="true"/>
          <w:lang w:bidi="ar-SA"/>
        </w:rPr>
        <w:t xml:space="preserve">شفيت وحشي غليل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نفسي وقضيت نذري</w:t>
      </w:r>
    </w:p>
    <w:p>
      <w:pPr>
        <w:pStyle w:val="BookText"/>
        <w:rPr/>
      </w:pPr>
      <w:r>
        <w:rPr>
          <w:rFonts w:ascii="Amiri" w:hAnsi="Amiri" w:eastAsia="Amiri" w:cs="Amiri"/>
          <w:color w:val="111111"/>
          <w:sz w:val="28"/>
          <w:sz w:val="28"/>
          <w:szCs w:val="28"/>
          <w:rtl w:val="true"/>
          <w:lang w:bidi="ar-SA"/>
        </w:rPr>
        <w:t xml:space="preserve">فشكر وحشي علي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تغيب أعظمي في قبري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فأجبتها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بنت رقاع عظيم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خزيت في بدر وغير بدر</w:t>
      </w:r>
    </w:p>
    <w:p>
      <w:pPr>
        <w:pStyle w:val="BookText"/>
        <w:rPr/>
      </w:pPr>
      <w:r>
        <w:rPr>
          <w:rFonts w:ascii="Amiri" w:hAnsi="Amiri" w:eastAsia="Amiri" w:cs="Amiri"/>
          <w:color w:val="111111"/>
          <w:sz w:val="28"/>
          <w:sz w:val="28"/>
          <w:szCs w:val="28"/>
          <w:rtl w:val="true"/>
          <w:lang w:bidi="ar-SA"/>
        </w:rPr>
        <w:t xml:space="preserve">صبحك اللّه قبيل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بالهاشميين الطول الزهر</w:t>
      </w:r>
    </w:p>
    <w:p>
      <w:pPr>
        <w:pStyle w:val="BookText"/>
        <w:rPr/>
      </w:pPr>
      <w:r>
        <w:rPr>
          <w:rFonts w:ascii="Amiri" w:hAnsi="Amiri" w:eastAsia="Amiri" w:cs="Amiri"/>
          <w:color w:val="111111"/>
          <w:sz w:val="28"/>
          <w:sz w:val="28"/>
          <w:szCs w:val="28"/>
          <w:rtl w:val="true"/>
          <w:lang w:bidi="ar-SA"/>
        </w:rPr>
        <w:t xml:space="preserve">بكل قطاع حسام يفري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ليثي وعلي صقري</w:t>
      </w:r>
    </w:p>
    <w:p>
      <w:pPr>
        <w:pStyle w:val="BookText"/>
        <w:rPr/>
      </w:pPr>
      <w:r>
        <w:rPr>
          <w:rFonts w:ascii="Amiri" w:hAnsi="Amiri" w:eastAsia="Amiri" w:cs="Amiri"/>
          <w:color w:val="111111"/>
          <w:sz w:val="28"/>
          <w:sz w:val="28"/>
          <w:szCs w:val="28"/>
          <w:rtl w:val="true"/>
          <w:lang w:bidi="ar-SA"/>
        </w:rPr>
        <w:t xml:space="preserve">إذ رام شبيب وابوك غدري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وحشي ضمير الصدر</w:t>
      </w:r>
    </w:p>
    <w:p>
      <w:pPr>
        <w:pStyle w:val="BookText"/>
        <w:rPr/>
      </w:pPr>
      <w:r>
        <w:rPr>
          <w:rFonts w:ascii="Amiri" w:hAnsi="Amiri" w:eastAsia="Amiri" w:cs="Amiri"/>
          <w:color w:val="111111"/>
          <w:sz w:val="28"/>
          <w:sz w:val="28"/>
          <w:szCs w:val="28"/>
          <w:rtl w:val="true"/>
          <w:lang w:bidi="ar-SA"/>
        </w:rPr>
        <w:t xml:space="preserve">هتك وحشي حجاب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للبغايا بعدها من فخر</w:t>
      </w:r>
    </w:p>
    <w:p>
      <w:pPr>
        <w:pStyle w:val="BookText"/>
        <w:rPr/>
      </w:pPr>
      <w:r>
        <w:rPr>
          <w:rFonts w:ascii="Amiri" w:hAnsi="Amiri" w:eastAsia="Amiri" w:cs="Amiri"/>
          <w:color w:val="111111"/>
          <w:sz w:val="28"/>
          <w:sz w:val="28"/>
          <w:szCs w:val="28"/>
          <w:rtl w:val="true"/>
          <w:lang w:bidi="ar-SA"/>
        </w:rPr>
        <w:t xml:space="preserve">فقال معاوية لمروان وعمرو ويلكما أنتما عرضتماني لها واسمعتماني ما أكره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اقصدي قصد حاجتك ودعي عنك أساطير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لي بألفي دينار وألفي دينار والفي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تصنعين يا عمة بألفي دينار؟</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بها عينا خرخارة في أرض خوارة تكون لولد الحارث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الموضع وضعتها ، فما تضيعين بألفي دينار؟</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 بها فتيان عبد المطلب من أكفائهم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الموضع وضعتها ، فما تصنعين بألفي دينار؟</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 بها على عسر المدينة وزيارة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الموضع وضعتها ، هي لك نعم وكرامة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 علي ما أمر لك بها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 عليا أدى الامانة ، وعمل بأمر اللّه ، وأخذ به ، وأنت ضيعت أمانتك ، وخنت اللله في ماله ، فأعطيت مال اللّه من لا يستحقه ، وقد فرض اللّه في كتابه الحقوق لأهلها وبيئها ، فلم تأخذ بها ودعانا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أخذ حقنا الذي فرض اللّه لنا فشغل بحر بك عن وضع الأمور </w:t>
      </w:r>
    </w:p>
    <w:p>
      <w:pPr>
        <w:pStyle w:val="BookText"/>
        <w:rPr/>
      </w:pPr>
      <w:r>
        <w:rPr>
          <w:rFonts w:ascii="Amiri" w:hAnsi="Amiri" w:eastAsia="Amiri" w:cs="Amiri"/>
          <w:color w:val="111111"/>
          <w:sz w:val="28"/>
          <w:sz w:val="28"/>
          <w:szCs w:val="28"/>
          <w:rtl w:val="true"/>
          <w:lang w:bidi="ar-SA"/>
        </w:rPr>
        <w:t xml:space="preserve">مواضعها ، وما سألتك من ما لك شيئا فتمن به إنما سألتك من حقنا ولا نرى أخذ شئ وغير حقنا ، أتذكر عليا فض اللّه فاك وأجهد بلاءك ، ثم علا يكاؤها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أسعدينا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وابكي أمير المومنينا</w:t>
      </w:r>
    </w:p>
    <w:p>
      <w:pPr>
        <w:pStyle w:val="BookText"/>
        <w:rPr/>
      </w:pPr>
      <w:r>
        <w:rPr>
          <w:rFonts w:ascii="Amiri" w:hAnsi="Amiri" w:eastAsia="Amiri" w:cs="Amiri"/>
          <w:color w:val="111111"/>
          <w:sz w:val="28"/>
          <w:sz w:val="28"/>
          <w:szCs w:val="28"/>
          <w:rtl w:val="true"/>
          <w:lang w:bidi="ar-SA"/>
        </w:rPr>
        <w:t xml:space="preserve">رزينا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وفارسها ومن ركب السفينا</w:t>
      </w:r>
    </w:p>
    <w:p>
      <w:pPr>
        <w:pStyle w:val="BookText"/>
        <w:rPr/>
      </w:pPr>
      <w:r>
        <w:rPr>
          <w:rFonts w:ascii="Amiri" w:hAnsi="Amiri" w:eastAsia="Amiri" w:cs="Amiri"/>
          <w:color w:val="111111"/>
          <w:sz w:val="28"/>
          <w:sz w:val="28"/>
          <w:szCs w:val="28"/>
          <w:rtl w:val="true"/>
          <w:lang w:bidi="ar-SA"/>
        </w:rPr>
        <w:t xml:space="preserve">ومن لبس النعال أو احتذاها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المثاني والمثينا</w:t>
      </w:r>
    </w:p>
    <w:p>
      <w:pPr>
        <w:pStyle w:val="BookText"/>
        <w:rPr/>
      </w:pPr>
      <w:r>
        <w:rPr>
          <w:rFonts w:ascii="Amiri" w:hAnsi="Amiri" w:eastAsia="Amiri" w:cs="Amiri"/>
          <w:color w:val="111111"/>
          <w:sz w:val="28"/>
          <w:sz w:val="28"/>
          <w:szCs w:val="28"/>
          <w:rtl w:val="true"/>
          <w:lang w:bidi="ar-SA"/>
        </w:rPr>
        <w:t xml:space="preserve">إذا استقبلت وجه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راع الناظرينا</w:t>
      </w:r>
    </w:p>
    <w:p>
      <w:pPr>
        <w:pStyle w:val="BookText"/>
        <w:rPr/>
      </w:pPr>
      <w:r>
        <w:rPr>
          <w:rFonts w:ascii="Amiri" w:hAnsi="Amiri" w:eastAsia="Amiri" w:cs="Amiri"/>
          <w:color w:val="111111"/>
          <w:sz w:val="28"/>
          <w:sz w:val="28"/>
          <w:szCs w:val="28"/>
          <w:rtl w:val="true"/>
          <w:lang w:bidi="ar-SA"/>
        </w:rPr>
        <w:t xml:space="preserve">ولا واللّه لا أنسي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صلاته في الراكعينا</w:t>
      </w:r>
    </w:p>
    <w:p>
      <w:pPr>
        <w:pStyle w:val="BookText"/>
        <w:rPr/>
      </w:pPr>
      <w:r>
        <w:rPr>
          <w:rFonts w:ascii="Amiri" w:hAnsi="Amiri" w:eastAsia="Amiri" w:cs="Amiri"/>
          <w:color w:val="111111"/>
          <w:sz w:val="28"/>
          <w:sz w:val="28"/>
          <w:szCs w:val="28"/>
          <w:rtl w:val="true"/>
          <w:lang w:bidi="ar-SA"/>
        </w:rPr>
        <w:t xml:space="preserve">أفي الشهر الحرام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معاوية لها بستة آلاف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أنفقي هذه في ما تحبين ، فإذا احتجتيني فاكتبي إلى ابن أخيك يحسن صفدك ومعونتك إن شاء اللّه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18" w:name="pg16355_180901"/>
    </w:p>
    <w:p>
      <w:pPr>
        <w:pStyle w:val="Heading2"/>
        <w:numPr>
          <w:ilvl w:val="1"/>
          <w:numId w:val="1"/>
        </w:numPr>
        <w:rPr/>
      </w:pPr>
      <w:bookmarkStart w:id="119" w:name="__RefHeading___Toc6484410_1280447820"/>
      <w:bookmarkStart w:id="120" w:name="_Toc42"/>
      <w:bookmarkEnd w:id="118"/>
      <w:bookmarkEnd w:id="119"/>
      <w:r>
        <w:rPr>
          <w:rtl w:val="true"/>
        </w:rPr>
        <w:t>المناظرة السادسة عشرة</w:t>
      </w:r>
      <w:r>
        <w:rPr>
          <w:rtl w:val="true"/>
        </w:rPr>
        <w:t xml:space="preserve">: </w:t>
      </w:r>
      <w:r>
        <w:rPr>
          <w:rtl w:val="true"/>
        </w:rPr>
        <w:t>مناظرة دارمية الحجونية مع معاوية</w:t>
      </w:r>
      <w:bookmarkEnd w:id="120"/>
    </w:p>
    <w:p>
      <w:pPr>
        <w:pStyle w:val="BookText"/>
        <w:rPr/>
      </w:pPr>
      <w:r>
        <w:rPr>
          <w:rFonts w:ascii="Amiri" w:hAnsi="Amiri" w:eastAsia="Amiri" w:cs="Amiri"/>
          <w:color w:val="111111"/>
          <w:sz w:val="28"/>
          <w:sz w:val="28"/>
          <w:szCs w:val="28"/>
          <w:rtl w:val="true"/>
          <w:lang w:bidi="ar-SA"/>
        </w:rPr>
        <w:t xml:space="preserve">مناظرة دارمية الحجونية </w:t>
      </w:r>
      <w:r>
        <w:rPr>
          <w:rStyle w:val="FootnoteAnchor"/>
          <w:rtl w:val="true"/>
        </w:rPr>
        <w:footnoteReference w:id="194"/>
      </w:r>
      <w:r>
        <w:rPr>
          <w:rFonts w:ascii="Amiri" w:hAnsi="Amiri" w:eastAsia="Amiri" w:cs="Amiri"/>
          <w:color w:val="111111"/>
          <w:sz w:val="28"/>
          <w:sz w:val="28"/>
          <w:szCs w:val="28"/>
          <w:rtl w:val="true"/>
          <w:lang w:bidi="ar-SA"/>
        </w:rPr>
        <w:t>مع معاوية</w:t>
      </w:r>
    </w:p>
    <w:p>
      <w:pPr>
        <w:pStyle w:val="BookText"/>
        <w:rPr/>
      </w:pPr>
      <w:r>
        <w:rPr>
          <w:rFonts w:ascii="Amiri" w:hAnsi="Amiri" w:eastAsia="Amiri" w:cs="Amiri"/>
          <w:color w:val="111111"/>
          <w:sz w:val="28"/>
          <w:sz w:val="28"/>
          <w:szCs w:val="28"/>
          <w:rtl w:val="true"/>
          <w:lang w:bidi="ar-SA"/>
        </w:rPr>
        <w:t xml:space="preserve">روى سهل بن أبي سهل التميمي عن أبيه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معاوية ، فسأل عن امرأة من بني كنانة تنزل بالحجون </w:t>
      </w:r>
      <w:r>
        <w:rPr>
          <w:rStyle w:val="FootnoteAnchor"/>
          <w:rtl w:val="true"/>
        </w:rPr>
        <w:footnoteReference w:id="195"/>
      </w:r>
      <w:r>
        <w:rPr>
          <w:rFonts w:ascii="Amiri" w:hAnsi="Amiri" w:eastAsia="Amiri" w:cs="Amiri"/>
          <w:color w:val="111111"/>
          <w:sz w:val="28"/>
          <w:sz w:val="28"/>
          <w:szCs w:val="28"/>
          <w:rtl w:val="true"/>
          <w:lang w:bidi="ar-SA"/>
        </w:rPr>
        <w:t xml:space="preserve">،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دارمية الحجونية ، وكانت سوداء كثيرة اللحم ، فاخبر بسلامتها ، فبعث إليها فجئ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يا ابنة حام؟</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لحام إن عبتني ، أنا امرأة من بني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أتدرين لِمَ بعثت إليك؟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الغيب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إليك لأسألك علام أحببت عليا وأبغضتني ، وواليته وعاديتني؟</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إعفيك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 فإني أحببت عليا على عدله في الرعية ، وقسمه </w:t>
      </w:r>
    </w:p>
    <w:p>
      <w:pPr>
        <w:pStyle w:val="BookText"/>
        <w:rPr/>
      </w:pPr>
      <w:r>
        <w:rPr>
          <w:rFonts w:ascii="Amiri" w:hAnsi="Amiri" w:eastAsia="Amiri" w:cs="Amiri"/>
          <w:color w:val="111111"/>
          <w:sz w:val="28"/>
          <w:sz w:val="28"/>
          <w:szCs w:val="28"/>
          <w:rtl w:val="true"/>
          <w:lang w:bidi="ar-SA"/>
        </w:rPr>
        <w:t xml:space="preserve">بالسوية ، وأبغضتك على قتالك من هو أولى منك بالأمر ، وطلبتك </w:t>
      </w:r>
      <w:r>
        <w:rPr>
          <w:rStyle w:val="FootnoteAnchor"/>
          <w:rtl w:val="true"/>
        </w:rPr>
        <w:footnoteReference w:id="196"/>
      </w:r>
      <w:r>
        <w:rPr>
          <w:rFonts w:ascii="Amiri" w:hAnsi="Amiri" w:eastAsia="Amiri" w:cs="Amiri"/>
          <w:color w:val="111111"/>
          <w:sz w:val="28"/>
          <w:sz w:val="28"/>
          <w:szCs w:val="28"/>
          <w:rtl w:val="true"/>
          <w:lang w:bidi="ar-SA"/>
        </w:rPr>
        <w:t xml:space="preserve">ما ليس لك بحق وواليت عليا على ما عقد له رسولا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الولاء </w:t>
      </w:r>
      <w:r>
        <w:rPr>
          <w:rStyle w:val="FootnoteAnchor"/>
          <w:rtl w:val="true"/>
        </w:rPr>
        <w:footnoteReference w:id="197"/>
      </w:r>
      <w:r>
        <w:rPr>
          <w:rFonts w:ascii="Amiri" w:hAnsi="Amiri" w:eastAsia="Amiri" w:cs="Amiri"/>
          <w:color w:val="111111"/>
          <w:sz w:val="28"/>
          <w:sz w:val="28"/>
          <w:szCs w:val="28"/>
          <w:rtl w:val="true"/>
          <w:lang w:bidi="ar-SA"/>
        </w:rPr>
        <w:t>، وحبه المساكين وإعظامه لأهل الدين ، وعاديتك على سفكك الدماء ، وجورك في القضاء ، وحكمك بالهوى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انتفخ بطنك ، وعطم ثدياك ، وربت عجيزتك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بهند </w:t>
      </w:r>
      <w:r>
        <w:rPr>
          <w:rStyle w:val="FootnoteAnchor"/>
          <w:rtl w:val="true"/>
        </w:rPr>
        <w:footnoteReference w:id="198"/>
      </w:r>
      <w:r>
        <w:rPr>
          <w:rFonts w:ascii="Amiri" w:hAnsi="Amiri" w:eastAsia="Amiri" w:cs="Amiri"/>
          <w:color w:val="111111"/>
          <w:sz w:val="28"/>
          <w:sz w:val="28"/>
          <w:szCs w:val="28"/>
          <w:rtl w:val="true"/>
          <w:lang w:bidi="ar-SA"/>
        </w:rPr>
        <w:t>واللّه كان يضرب المثل في ذلك 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أربعي </w:t>
      </w:r>
      <w:r>
        <w:rPr>
          <w:rStyle w:val="FootnoteAnchor"/>
          <w:rtl w:val="true"/>
        </w:rPr>
        <w:footnoteReference w:id="199"/>
      </w:r>
      <w:r>
        <w:rPr>
          <w:rFonts w:ascii="Amiri" w:hAnsi="Amiri" w:eastAsia="Amiri" w:cs="Amiri"/>
          <w:color w:val="111111"/>
          <w:sz w:val="28"/>
          <w:sz w:val="28"/>
          <w:szCs w:val="28"/>
          <w:rtl w:val="true"/>
          <w:lang w:bidi="ar-SA"/>
        </w:rPr>
        <w:t xml:space="preserve">، فإنا لم نقل إلا خيرا ، إنه إذا انتفخ بطن المرأة تم خلق ولدها ، وإذا عظم ثدياها تروى </w:t>
      </w:r>
      <w:r>
        <w:rPr>
          <w:rStyle w:val="FootnoteAnchor"/>
          <w:rtl w:val="true"/>
        </w:rPr>
        <w:footnoteReference w:id="200"/>
      </w:r>
      <w:r>
        <w:rPr>
          <w:rFonts w:ascii="Amiri" w:hAnsi="Amiri" w:eastAsia="Amiri" w:cs="Amiri"/>
          <w:color w:val="111111"/>
          <w:sz w:val="28"/>
          <w:sz w:val="28"/>
          <w:szCs w:val="28"/>
          <w:rtl w:val="true"/>
          <w:lang w:bidi="ar-SA"/>
        </w:rPr>
        <w:t>رضيعها وإذا عظمت عجيزتها رزن مجلسها فرجعت وسكنت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هل رأيت عليا؟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واللّه لم يفتنه الملك الذي فتنك ، ولم تشغله النعمة التي شغلتك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كلامه؟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 فكان يجلو القلب من الغمى ، كما يجلو الزيت صدأ الطست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فهل لك من حاجة؟</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نفعل إذا سألتك؟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تُعطيني مائة ناقة حمراء فيها فحلها وراعيها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تصنعين بها ماذا؟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أغذوا بإلبانها الصغار ، وأستحيي بها الكبار ، وأكتسب بها المكارم ، وأصلح بها بين العشائر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أعطيتك ذلك ، فهل أحُلّ عندك محلّ عليّ بن أبي طالب؟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ولا كصداء ، ومرعى ولا كالسعدان ، وفتى ولا كمالك </w:t>
      </w:r>
      <w:r>
        <w:rPr>
          <w:rStyle w:val="FootnoteAnchor"/>
          <w:rtl w:val="true"/>
        </w:rPr>
        <w:footnoteReference w:id="201"/>
      </w:r>
      <w:r>
        <w:rPr>
          <w:rFonts w:ascii="Amiri" w:hAnsi="Amiri" w:eastAsia="Amiri" w:cs="Amiri"/>
          <w:color w:val="111111"/>
          <w:sz w:val="28"/>
          <w:sz w:val="28"/>
          <w:szCs w:val="28"/>
          <w:rtl w:val="true"/>
          <w:lang w:bidi="ar-SA"/>
        </w:rPr>
        <w:t xml:space="preserve">، يا سبحان اللّه ، أو دونه </w:t>
      </w:r>
      <w:r>
        <w:rPr>
          <w:rStyle w:val="FootnoteAnchor"/>
          <w:rtl w:val="true"/>
        </w:rPr>
        <w:footnoteReference w:id="202"/>
      </w:r>
      <w:r>
        <w:rPr>
          <w:rFonts w:ascii="Amiri" w:hAnsi="Amiri" w:eastAsia="Amiri" w:cs="Amiri"/>
          <w:color w:val="111111"/>
          <w:sz w:val="28"/>
          <w:sz w:val="28"/>
          <w:szCs w:val="28"/>
          <w:rtl w:val="true"/>
          <w:lang w:bidi="ar-SA"/>
        </w:rPr>
        <w:t xml:space="preserve">فأنشأ معاوية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أعد بالحلم مني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بعدي يؤمل للحلم</w:t>
      </w:r>
    </w:p>
    <w:p>
      <w:pPr>
        <w:pStyle w:val="BookText"/>
        <w:rPr/>
      </w:pPr>
      <w:r>
        <w:rPr>
          <w:rFonts w:ascii="Amiri" w:hAnsi="Amiri" w:eastAsia="Amiri" w:cs="Amiri"/>
          <w:color w:val="111111"/>
          <w:sz w:val="28"/>
          <w:sz w:val="28"/>
          <w:szCs w:val="28"/>
          <w:rtl w:val="true"/>
          <w:lang w:bidi="ar-SA"/>
        </w:rPr>
        <w:t xml:space="preserve">خذيها هنيئا واذكري فعل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على حرب العداوة بالسلم</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 علي حيا ما أعطاك منها شيئا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ولا وبرة واحدة من مال المسلمين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121" w:name="pg16355_180904"/>
    </w:p>
    <w:p>
      <w:pPr>
        <w:pStyle w:val="Heading2"/>
        <w:numPr>
          <w:ilvl w:val="1"/>
          <w:numId w:val="1"/>
        </w:numPr>
        <w:rPr/>
      </w:pPr>
      <w:bookmarkStart w:id="122" w:name="__RefHeading___Toc6484412_1280447820"/>
      <w:bookmarkStart w:id="123" w:name="_Toc43"/>
      <w:bookmarkEnd w:id="121"/>
      <w:bookmarkEnd w:id="122"/>
      <w:r>
        <w:rPr>
          <w:rtl w:val="true"/>
        </w:rPr>
        <w:t>المناظرة السابعة عشرة</w:t>
      </w:r>
      <w:r>
        <w:rPr>
          <w:rtl w:val="true"/>
        </w:rPr>
        <w:t xml:space="preserve">: </w:t>
      </w:r>
      <w:r>
        <w:rPr>
          <w:rtl w:val="true"/>
        </w:rPr>
        <w:t>مناظرة برد الهمداني مع عمرو بن العاص</w:t>
      </w:r>
      <w:bookmarkEnd w:id="123"/>
    </w:p>
    <w:p>
      <w:pPr>
        <w:pStyle w:val="BookText"/>
        <w:rPr/>
      </w:pPr>
      <w:r>
        <w:rPr>
          <w:rFonts w:ascii="Amiri" w:hAnsi="Amiri" w:eastAsia="Amiri" w:cs="Amiri"/>
          <w:color w:val="111111"/>
          <w:sz w:val="28"/>
          <w:sz w:val="28"/>
          <w:szCs w:val="28"/>
          <w:rtl w:val="true"/>
          <w:lang w:bidi="ar-SA"/>
        </w:rPr>
        <w:t xml:space="preserve">ذكروا أن رجلا من همذان يقال له برد قدم على معاوية ، فسمع عمرا يقع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إن أشياخنا سمعوا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204"/>
      </w:r>
      <w:r>
        <w:rPr>
          <w:rFonts w:ascii="Amiri" w:hAnsi="Amiri" w:eastAsia="Amiri" w:cs="Amiri"/>
          <w:color w:val="111111"/>
          <w:sz w:val="28"/>
          <w:sz w:val="28"/>
          <w:szCs w:val="28"/>
          <w:rtl w:val="true"/>
          <w:lang w:bidi="ar-SA"/>
        </w:rPr>
        <w:t>، فحق ذلك أم باطل؟</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 وأنا أزيدك أنه ليس أحد من صحابة رسول اللّه له مناقب مثل مناقب علي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قال رجل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أكثر مناقب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 إني لاحسبها ثلاثة آلاف ،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الى ثلاثين ألفا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الغياض أقلام والبحر مداد والجن حساب والانس كتاب ما أحصوا فضائل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لاحد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الفضائل مثل ما جاء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للقندوزي الحنفي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محمد بن إدريس الشافعي إمام المذهب الشافهي ، أنه قال في جواب من سأله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أقول في حق من أخفت أولياؤه فضائله خوفا ، وأخفت اعداؤه فضائله حسدا؟ ، وشاع من بين ذين ماملا الخافقين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وقائع الايام للخياباني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للديلمي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نسب هذه المقالة إل يبعض الفضلاء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ففزع الفتي؟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أفسدها بأمره في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أمر أو قتل؟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ولكنه آوي ومنع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بايعه الناس عليها؟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أخرجك من بيعته؟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اتهامي إياه في عثمان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قال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احدا أدفع عن عثمان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تسبونه على المنابر؟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يستقيم لنا الامر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الصواعق المحرقة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امير المؤمنين من تاريخ ابن عساكر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يستقيم لهم الامر الا بقتاله وشتمه؟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قلب من يرزء بهذه المصائب ، فانا اللّه وأنا إليه راجعون ، وسيعلم الذين ظلموا أي منقلب ينقلبون ، والعاقبة للمتقين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أيضا قد اتهمت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فيها خرجت إلى فلسطين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الفتي إلي قومه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أتينا قوما أخذنا الحجة عليهم من أفواههم ، علي على الحق فاتبعوه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124" w:name="pg16355_180906"/>
    </w:p>
    <w:p>
      <w:pPr>
        <w:pStyle w:val="Heading2"/>
        <w:numPr>
          <w:ilvl w:val="1"/>
          <w:numId w:val="1"/>
        </w:numPr>
        <w:rPr/>
      </w:pPr>
      <w:bookmarkStart w:id="125" w:name="__RefHeading___Toc6484414_1280447820"/>
      <w:bookmarkStart w:id="126" w:name="_Toc44"/>
      <w:bookmarkEnd w:id="124"/>
      <w:bookmarkEnd w:id="125"/>
      <w:r>
        <w:rPr>
          <w:rtl w:val="true"/>
        </w:rPr>
        <w:t>المناظرة الثامنة عشرة</w:t>
      </w:r>
      <w:r>
        <w:rPr>
          <w:rtl w:val="true"/>
        </w:rPr>
        <w:t xml:space="preserve">: </w:t>
      </w:r>
      <w:r>
        <w:rPr>
          <w:rtl w:val="true"/>
        </w:rPr>
        <w:t>مناظرة حرة بنت حليمة السعدية مع الحجاج بن يوسف الثقفي</w:t>
      </w:r>
      <w:bookmarkEnd w:id="126"/>
    </w:p>
    <w:p>
      <w:pPr>
        <w:pStyle w:val="BookText"/>
        <w:rPr/>
      </w:pPr>
      <w:r>
        <w:rPr>
          <w:rFonts w:ascii="Amiri" w:hAnsi="Amiri" w:eastAsia="Amiri" w:cs="Amiri"/>
          <w:color w:val="111111"/>
          <w:sz w:val="28"/>
          <w:sz w:val="28"/>
          <w:szCs w:val="28"/>
          <w:rtl w:val="true"/>
          <w:lang w:bidi="ar-SA"/>
        </w:rPr>
        <w:t xml:space="preserve">مناظرة حرة </w:t>
      </w:r>
      <w:r>
        <w:rPr>
          <w:rStyle w:val="FootnoteAnchor"/>
          <w:rtl w:val="true"/>
        </w:rPr>
        <w:footnoteReference w:id="208"/>
      </w:r>
      <w:r>
        <w:rPr>
          <w:rFonts w:ascii="Amiri" w:hAnsi="Amiri" w:eastAsia="Amiri" w:cs="Amiri"/>
          <w:color w:val="111111"/>
          <w:sz w:val="28"/>
          <w:sz w:val="28"/>
          <w:szCs w:val="28"/>
          <w:rtl w:val="true"/>
          <w:lang w:bidi="ar-SA"/>
        </w:rPr>
        <w:t>بنت حليمة السعدية مع الحجاج بن يوسف الثقفي</w:t>
      </w:r>
    </w:p>
    <w:p>
      <w:pPr>
        <w:pStyle w:val="BookText"/>
        <w:rPr/>
      </w:pPr>
      <w:r>
        <w:rPr>
          <w:rFonts w:ascii="Amiri" w:hAnsi="Amiri" w:eastAsia="Amiri" w:cs="Amiri"/>
          <w:color w:val="111111"/>
          <w:sz w:val="28"/>
          <w:sz w:val="28"/>
          <w:szCs w:val="28"/>
          <w:rtl w:val="true"/>
          <w:lang w:bidi="ar-SA"/>
        </w:rPr>
        <w:t>لما وردت حرة بنت حليمة السعدية على الحجاج بن يوسف الثقفي ، فمثلت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بنت حليمة السعدية؟</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فراسة من غير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جاء بك فقد قيل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تفضلين عليا على أبي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كذب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أفضله على هؤلاء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غير هؤلاء؟</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 على آدم ونوع ولوط وإبراهيم وداود وسليمان وعيسى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إنك تفضلينه على الصحابة وتزيدين عليهم سبعة من الانبياء من أولي العزم من الرسل؟ إن لم تأتيني ببيان ما قالت ، ضربت عنقك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مفضلته على هؤلاء الانبياء ، ولكن اللّه عزوجل فضله عليهم في القرآن بقوله عزوجل في حق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وَعَصَى آدَمُ رَبَّهُ </w:t>
      </w:r>
    </w:p>
    <w:p>
      <w:pPr>
        <w:pStyle w:val="BookText"/>
        <w:rPr/>
      </w:pPr>
      <w:r>
        <w:rPr>
          <w:rFonts w:ascii="Amiri" w:hAnsi="Amiri" w:eastAsia="Amiri" w:cs="Amiri"/>
          <w:color w:val="111111"/>
          <w:sz w:val="28"/>
          <w:sz w:val="28"/>
          <w:szCs w:val="28"/>
          <w:rtl w:val="true"/>
          <w:lang w:bidi="ar-SA"/>
        </w:rPr>
        <w:t xml:space="preserve">فَغَوَى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وقال في حق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سَعْيُكُمْ مَشْكُورًا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ت يا حرة ، فبم تفضلينه على نوح ولوط؟</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عزوجل فضله عليهما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وعلي بن أبي طالب كان ملاكه تحت سدرة المنتهى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بنت محمد فاطمة الزهراء التي يرضي اللّه تعالى لرضاها ويسخط لسخطها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فبم تفضلينه على أبي الانبياء إبراهيم </w:t>
      </w:r>
    </w:p>
    <w:p>
      <w:pPr>
        <w:pStyle w:val="BookText"/>
        <w:rPr/>
      </w:pPr>
      <w:r>
        <w:rPr>
          <w:rFonts w:ascii="Amiri" w:hAnsi="Amiri" w:eastAsia="Amiri" w:cs="Amiri"/>
          <w:color w:val="111111"/>
          <w:sz w:val="28"/>
          <w:sz w:val="28"/>
          <w:szCs w:val="28"/>
          <w:rtl w:val="true"/>
          <w:lang w:bidi="ar-SA"/>
        </w:rPr>
        <w:t>خليل اللّه؟</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عزوجل فضله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إِبْرَاهِيمُ رَبِّ أَرِنِي كَيْفَ تُحْيِي الْمَوْتَى قَالَ أَوَلَمْ تُؤْمِنْ قَالَ بَلَى وَلَكِنْ لِيَطْمَئِنَّ قَلْبِي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ومؤلاى أمير المؤمنين قال قولا لا يختلف فيه أحد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الغطاء ما ازددت يقينا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ووزير ابن عمه في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الأهل تسعد الوزراء</w:t>
      </w:r>
    </w:p>
    <w:p>
      <w:pPr>
        <w:pStyle w:val="BookText"/>
        <w:rPr/>
      </w:pPr>
      <w:r>
        <w:rPr>
          <w:rFonts w:ascii="Amiri" w:hAnsi="Amiri" w:eastAsia="Amiri" w:cs="Amiri"/>
          <w:color w:val="111111"/>
          <w:sz w:val="28"/>
          <w:sz w:val="28"/>
          <w:szCs w:val="28"/>
          <w:rtl w:val="true"/>
          <w:lang w:bidi="ar-SA"/>
        </w:rPr>
        <w:t xml:space="preserve">لم يزده كشف الغطاء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الشمس ما عليه غطاء</w:t>
      </w:r>
    </w:p>
    <w:p>
      <w:pPr>
        <w:pStyle w:val="BookText"/>
        <w:rPr/>
      </w:pPr>
      <w:r>
        <w:rPr>
          <w:rFonts w:ascii="Amiri" w:hAnsi="Amiri" w:eastAsia="Amiri" w:cs="Amiri"/>
          <w:color w:val="111111"/>
          <w:sz w:val="28"/>
          <w:sz w:val="28"/>
          <w:szCs w:val="28"/>
          <w:rtl w:val="true"/>
          <w:lang w:bidi="ar-SA"/>
        </w:rPr>
        <w:t>، وهذه كلمة ما قالها أحد قبله ولا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فبم تفضلينه على موسى كليم اللّه؟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مِنْهَا خَائِفًا يَتَرَقَّبُ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على فراش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يخف حتى أنزل اللّه تعالى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فبم تفضلينه على داود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فضله عليهما بقوله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دَاوُودُ إِنَّا جَعَلْنَاكَ خَلِيفَةً فِي الْأَرْضِ فَاحْكُمْ بَيْنَ النَّاسِ بِالْحَقِّ وَلَا تَتَّبِعِ الْهَوَى فَيُضِلَّكَ عَنْ سَبِيلِ اللَّهِ إِنَّ الَّذِينَ يَضِلُّونَ عَنْ سَبِيلِ اللَّهِ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شئ كانت حكومته؟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رجل كان له كرم والاخر له غنم ، فنفشت الغنم بالكرم فرعته فاحتكما 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 الغنم وينفق ثمنها على الكرم حتى يعود إلى ما كان عليه ، فقال له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أبة بل يؤخذ من لبنها وصوفها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فَفَهَّمْنَاهَا سُلَيْمَانَ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مولانا أمير المؤمنين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فوق العرش ، سلوني عما تحت العرش </w:t>
      </w:r>
      <w:r>
        <w:rPr>
          <w:rStyle w:val="FootnoteAnchor"/>
          <w:rtl w:val="true"/>
        </w:rPr>
        <w:footnoteReference w:id="220"/>
      </w:r>
      <w:r>
        <w:rPr>
          <w:rFonts w:ascii="Amiri" w:hAnsi="Amiri" w:eastAsia="Amiri" w:cs="Amiri"/>
          <w:color w:val="111111"/>
          <w:sz w:val="28"/>
          <w:sz w:val="28"/>
          <w:szCs w:val="28"/>
          <w:rtl w:val="true"/>
          <w:lang w:bidi="ar-SA"/>
        </w:rPr>
        <w:t xml:space="preserve">، سلوني قبل أن تفقدوني </w:t>
      </w:r>
      <w:r>
        <w:rPr>
          <w:rStyle w:val="FootnoteAnchor"/>
          <w:rtl w:val="true"/>
        </w:rPr>
        <w:footnoteReference w:id="221"/>
      </w:r>
      <w:r>
        <w:rPr>
          <w:rFonts w:ascii="Amiri" w:hAnsi="Amiri" w:eastAsia="Amiri" w:cs="Amiri"/>
          <w:color w:val="111111"/>
          <w:sz w:val="28"/>
          <w:sz w:val="28"/>
          <w:szCs w:val="28"/>
          <w:rtl w:val="true"/>
          <w:lang w:bidi="ar-SA"/>
        </w:rPr>
        <w:t xml:space="preserve">،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خيبر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أفضلكم وأعلمكم وأقضاكم علي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فبم تفضلينه على سليمان؟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فضله عليه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هَبْ لِي مُلْكًا لَا يَنْبَغِي لِأَحَدٍ مِنْ بَعْدِي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ومولانا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طلقتك يا دنيا ثلاثا لا حاجة لي فيك </w:t>
      </w:r>
      <w:r>
        <w:rPr>
          <w:rStyle w:val="FootnoteAnchor"/>
          <w:rtl w:val="true"/>
        </w:rPr>
        <w:footnoteReference w:id="224"/>
      </w:r>
      <w:r>
        <w:rPr>
          <w:rFonts w:ascii="Amiri" w:hAnsi="Amiri" w:eastAsia="Amiri" w:cs="Amiri"/>
          <w:color w:val="111111"/>
          <w:sz w:val="28"/>
          <w:sz w:val="28"/>
          <w:szCs w:val="28"/>
          <w:rtl w:val="true"/>
          <w:lang w:bidi="ar-SA"/>
        </w:rPr>
        <w:t xml:space="preserve">، فعند ذلك أنزل اللّه تعالى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فبم تفضلينه على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عزوجل فضله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 مَا قُلْتُ لَهُمْ إِلَّا مَا أَمَرْتَنِي بِهِ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 الحكومة إلى يوم القيامة ، وعلي ابن أبي طالب لما ادعوا النصيرية </w:t>
      </w:r>
      <w:r>
        <w:rPr>
          <w:rStyle w:val="FootnoteAnchor"/>
          <w:rtl w:val="true"/>
        </w:rPr>
        <w:footnoteReference w:id="227"/>
      </w:r>
      <w:r>
        <w:rPr>
          <w:rFonts w:ascii="Amiri" w:hAnsi="Amiri" w:eastAsia="Amiri" w:cs="Amiri"/>
          <w:color w:val="111111"/>
          <w:sz w:val="28"/>
          <w:sz w:val="28"/>
          <w:szCs w:val="28"/>
          <w:rtl w:val="true"/>
          <w:lang w:bidi="ar-SA"/>
        </w:rPr>
        <w:t xml:space="preserve">فيه ما ادعوه ، قتلهم </w:t>
      </w:r>
      <w:r>
        <w:rPr>
          <w:rStyle w:val="FootnoteAnchor"/>
          <w:rtl w:val="true"/>
        </w:rPr>
        <w:footnoteReference w:id="228"/>
      </w:r>
      <w:r>
        <w:rPr>
          <w:rFonts w:ascii="Amiri" w:hAnsi="Amiri" w:eastAsia="Amiri" w:cs="Amiri"/>
          <w:color w:val="111111"/>
          <w:sz w:val="28"/>
          <w:sz w:val="28"/>
          <w:szCs w:val="28"/>
          <w:rtl w:val="true"/>
          <w:lang w:bidi="ar-SA"/>
        </w:rPr>
        <w:t>ولم يؤخر حكومتهم ، فهذه كانت فضائله لم تعد بفضائل غيره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خرجت من جوابك ، ولو لا ذلك لكان ذلك ، ثم أجازها وأعطاها وسرحها سراحا حسنا رحمة اللّه عليها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27" w:name="pg16355_180911"/>
    </w:p>
    <w:p>
      <w:pPr>
        <w:pStyle w:val="Heading2"/>
        <w:numPr>
          <w:ilvl w:val="1"/>
          <w:numId w:val="1"/>
        </w:numPr>
        <w:rPr/>
      </w:pPr>
      <w:bookmarkStart w:id="128" w:name="__RefHeading___Toc6484416_1280447820"/>
      <w:bookmarkStart w:id="129" w:name="_Toc45"/>
      <w:bookmarkEnd w:id="127"/>
      <w:bookmarkEnd w:id="128"/>
      <w:r>
        <w:rPr>
          <w:rtl w:val="true"/>
        </w:rPr>
        <w:t>المناظرة التاسعة عشرة</w:t>
      </w:r>
      <w:r>
        <w:rPr>
          <w:rtl w:val="true"/>
        </w:rPr>
        <w:t xml:space="preserve">: </w:t>
      </w:r>
      <w:r>
        <w:rPr>
          <w:rtl w:val="true"/>
        </w:rPr>
        <w:t>مناظرة الحسن البصري مع الحجاج</w:t>
      </w:r>
      <w:bookmarkEnd w:id="129"/>
    </w:p>
    <w:p>
      <w:pPr>
        <w:pStyle w:val="BookText"/>
        <w:rPr/>
      </w:pPr>
      <w:r>
        <w:rPr>
          <w:rFonts w:ascii="Amiri" w:hAnsi="Amiri" w:eastAsia="Amiri" w:cs="Amiri"/>
          <w:color w:val="111111"/>
          <w:sz w:val="28"/>
          <w:sz w:val="28"/>
          <w:szCs w:val="28"/>
          <w:rtl w:val="true"/>
          <w:lang w:bidi="ar-SA"/>
        </w:rPr>
        <w:t xml:space="preserve">مناظرة الحسن البصري </w:t>
      </w:r>
      <w:r>
        <w:rPr>
          <w:rStyle w:val="FootnoteAnchor"/>
          <w:rtl w:val="true"/>
        </w:rPr>
        <w:footnoteReference w:id="230"/>
      </w:r>
      <w:r>
        <w:rPr>
          <w:rFonts w:ascii="IRNazanin" w:hAnsi="IRNazanin" w:eastAsia="IRNazanin"/>
          <w:color w:val="111111"/>
          <w:sz w:val="28"/>
          <w:sz w:val="28"/>
          <w:szCs w:val="28"/>
          <w:rtl w:val="true"/>
          <w:lang w:bidi="fa-IR"/>
        </w:rPr>
        <w:t>مع الحجاج</w:t>
      </w:r>
    </w:p>
    <w:p>
      <w:pPr>
        <w:pStyle w:val="BookText"/>
        <w:rPr/>
      </w:pPr>
      <w:r>
        <w:rPr>
          <w:rFonts w:ascii="Amiri" w:hAnsi="Amiri" w:eastAsia="Amiri" w:cs="Amiri"/>
          <w:color w:val="111111"/>
          <w:sz w:val="28"/>
          <w:sz w:val="28"/>
          <w:szCs w:val="28"/>
          <w:rtl w:val="true"/>
          <w:lang w:bidi="ar-SA"/>
        </w:rPr>
        <w:t xml:space="preserve">قال عامر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على الحجاج البصرة ، وقدم عليه قراء أهل المدينة ، فدخلنا عليه في يوم صائف شديد الحر ،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بأبي سعيد ،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الحجاج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فنال منه ، وقلنا قولا مقاربا له فرقا من شره ، والحسن ساكت عاض على إبهامه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مالي أراك ساكتا؟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برأيك في أبي تراب؟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علي؟ سمعت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الْقِبْلَةَ الَّتِي كُنْتَ عَلَيْهَا إِلَّا لِنَعْلَمَ مَنْ يَتَّبِعُ الرَّسُولَ مِمَّنْ يَنْقَلِبُ عَلَى عَقِبَيْهِ وَإِنْ كَانَتْ لَكَبِيرَةً إِلَّا عَلَى الَّذِينَ هَدَى اللَّهُ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فعلي ممن هدى اللّه ، ومن أهل الأيمان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وختنه على ابنته ، </w:t>
      </w:r>
    </w:p>
    <w:p>
      <w:pPr>
        <w:pStyle w:val="BookText"/>
        <w:rPr/>
      </w:pPr>
      <w:r>
        <w:rPr>
          <w:rFonts w:ascii="Amiri" w:hAnsi="Amiri" w:eastAsia="Amiri" w:cs="Amiri"/>
          <w:color w:val="111111"/>
          <w:sz w:val="28"/>
          <w:sz w:val="28"/>
          <w:szCs w:val="28"/>
          <w:rtl w:val="true"/>
          <w:lang w:bidi="ar-SA"/>
        </w:rPr>
        <w:t xml:space="preserve">أحب الناس إليه </w:t>
      </w:r>
      <w:r>
        <w:rPr>
          <w:rStyle w:val="FootnoteAnchor"/>
          <w:rtl w:val="true"/>
        </w:rPr>
        <w:footnoteReference w:id="232"/>
      </w:r>
      <w:r>
        <w:rPr>
          <w:rFonts w:ascii="Amiri" w:hAnsi="Amiri" w:eastAsia="Amiri" w:cs="Amiri"/>
          <w:color w:val="111111"/>
          <w:sz w:val="28"/>
          <w:sz w:val="28"/>
          <w:szCs w:val="28"/>
          <w:rtl w:val="true"/>
          <w:lang w:bidi="ar-SA"/>
        </w:rPr>
        <w:t>، وصاحب سوابق مباركات سبقت له من اللّه ، ولا تستطيع أنت ولا أحد من الناس أن يحصرها عنه ، ولا يحول بينها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كانت لعلي ذنوب فاللّه حسيبه واللّه ما أجد قولا أعدل فيه من هذا القول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فبسر الحجاج وجهه ، وقام عن السرير مغضبا ، وخرجنا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30" w:name="pg16355_180913"/>
    </w:p>
    <w:p>
      <w:pPr>
        <w:pStyle w:val="Heading2"/>
        <w:numPr>
          <w:ilvl w:val="1"/>
          <w:numId w:val="1"/>
        </w:numPr>
        <w:rPr/>
      </w:pPr>
      <w:bookmarkStart w:id="131" w:name="__RefHeading___Toc6484418_1280447820"/>
      <w:bookmarkStart w:id="132" w:name="_Toc46"/>
      <w:bookmarkEnd w:id="130"/>
      <w:bookmarkEnd w:id="131"/>
      <w:r>
        <w:rPr>
          <w:rtl w:val="true"/>
        </w:rPr>
        <w:t>المناظرة العشرون</w:t>
      </w:r>
      <w:r>
        <w:rPr>
          <w:rtl w:val="true"/>
        </w:rPr>
        <w:t xml:space="preserve">: </w:t>
      </w:r>
      <w:r>
        <w:rPr>
          <w:rtl w:val="true"/>
        </w:rPr>
        <w:t>مناظرة أبان بن عياش مع الحسن البصري</w:t>
      </w:r>
      <w:bookmarkEnd w:id="132"/>
    </w:p>
    <w:p>
      <w:pPr>
        <w:pStyle w:val="BookText"/>
        <w:rPr/>
      </w:pPr>
      <w:r>
        <w:rPr>
          <w:rFonts w:ascii="Amiri" w:hAnsi="Amiri" w:eastAsia="Amiri" w:cs="Amiri"/>
          <w:color w:val="111111"/>
          <w:sz w:val="28"/>
          <w:sz w:val="28"/>
          <w:szCs w:val="28"/>
          <w:rtl w:val="true"/>
          <w:lang w:bidi="ar-SA"/>
        </w:rPr>
        <w:t xml:space="preserve">مناظرة أبان بن عياش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تجد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للطبرسي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الحسن البصري</w:t>
      </w:r>
    </w:p>
    <w:p>
      <w:pPr>
        <w:pStyle w:val="BookText"/>
        <w:rPr/>
      </w:pPr>
      <w:r>
        <w:rPr>
          <w:rFonts w:ascii="Amiri" w:hAnsi="Amiri" w:eastAsia="Amiri" w:cs="Amiri"/>
          <w:color w:val="111111"/>
          <w:sz w:val="28"/>
          <w:sz w:val="28"/>
          <w:szCs w:val="28"/>
          <w:rtl w:val="true"/>
          <w:lang w:bidi="ar-SA"/>
        </w:rPr>
        <w:t xml:space="preserve">روى أبان بن عياش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البصري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السابقة ، والفضل والعلم والحكمة والفقه والرأي والصحبة والنجدة والبلاء والزهد والقضاء والقرابة ، إن عليا كان في أمره عليا ، رحم اللّه عليا ، وصلى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 أتقول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على المسلمين إذا ذكروا ، وصل على النبي وآله وعلى خير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خير من حمزة وجعفر؟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فاطمة وابنيها؟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إنه خير آل محمد كلهم ، ومن يشك أنه خير منهم ،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يجر عليه اسم شرك ، ولا شرب خمر ،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زوجتك خير أمتي</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فلو كان في أمته خير منه لاستثناه ، ولقد آخى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 فآخى بين علي ونفسه ، فرسول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نفسا ، وخيرهم 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 فما هذا الذي يقال عنك إنك قلته في علي؟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 أحقن دمي من هؤلاء الجبابرة ، ولو لا ذلك لسالت بي الخشب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33" w:name="pg16355_180915"/>
    </w:p>
    <w:p>
      <w:pPr>
        <w:pStyle w:val="Heading2"/>
        <w:numPr>
          <w:ilvl w:val="1"/>
          <w:numId w:val="1"/>
        </w:numPr>
        <w:rPr/>
      </w:pPr>
      <w:bookmarkStart w:id="134" w:name="__RefHeading___Toc6484420_1280447820"/>
      <w:bookmarkStart w:id="135" w:name="_Toc47"/>
      <w:bookmarkEnd w:id="133"/>
      <w:bookmarkEnd w:id="134"/>
      <w:r>
        <w:rPr>
          <w:rtl w:val="true"/>
        </w:rPr>
        <w:t>المناظرة الحادية والعشرون</w:t>
      </w:r>
      <w:r>
        <w:rPr>
          <w:rtl w:val="true"/>
        </w:rPr>
        <w:t xml:space="preserve">: </w:t>
      </w:r>
      <w:r>
        <w:rPr>
          <w:rtl w:val="true"/>
        </w:rPr>
        <w:t>مناظرة رجل من بني هاشم مع عمر بن عبد العزيز الأموي</w:t>
      </w:r>
      <w:bookmarkEnd w:id="135"/>
    </w:p>
    <w:p>
      <w:pPr>
        <w:pStyle w:val="BookText"/>
        <w:rPr/>
      </w:pPr>
      <w:r>
        <w:rPr>
          <w:rFonts w:ascii="Amiri" w:hAnsi="Amiri" w:eastAsia="Amiri" w:cs="Amiri"/>
          <w:color w:val="111111"/>
          <w:sz w:val="28"/>
          <w:sz w:val="28"/>
          <w:szCs w:val="28"/>
          <w:rtl w:val="true"/>
          <w:lang w:bidi="ar-SA"/>
        </w:rPr>
        <w:t xml:space="preserve">مناظرة رجل من بني هاشم مع عمر بن عبد العزيز الأموي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عمر بن عبد العزيز جالسا في مجلسه ، دخل حاجبه ومعه امرأة أدماء </w:t>
      </w:r>
      <w:r>
        <w:rPr>
          <w:rStyle w:val="FootnoteAnchor"/>
          <w:rtl w:val="true"/>
        </w:rPr>
        <w:footnoteReference w:id="239"/>
      </w:r>
      <w:r>
        <w:rPr>
          <w:rFonts w:ascii="Amiri" w:hAnsi="Amiri" w:eastAsia="Amiri" w:cs="Amiri"/>
          <w:color w:val="111111"/>
          <w:sz w:val="28"/>
          <w:sz w:val="28"/>
          <w:szCs w:val="28"/>
          <w:rtl w:val="true"/>
          <w:lang w:bidi="ar-SA"/>
        </w:rPr>
        <w:t xml:space="preserve">طويلة حسنة الجسم والقامة ، ورجلان متعلقان بها ، ومعهم كتاب من ميمون بن مهران إلى عمر ، فدفعوا إليه الكتاب ، ففضه فإذا فيه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عمر بن عبد العزيز ، من ميمون بن مهران ، سلام عليك ورحمة اللّه وبركاته ، أما بعد ، فإنه ورد علينا أمر ضاقت به الصدور ، وعجزت عنه الأوساع </w:t>
      </w:r>
      <w:r>
        <w:rPr>
          <w:rStyle w:val="FootnoteAnchor"/>
          <w:rtl w:val="true"/>
        </w:rPr>
        <w:footnoteReference w:id="240"/>
      </w:r>
      <w:r>
        <w:rPr>
          <w:rFonts w:ascii="Amiri" w:hAnsi="Amiri" w:eastAsia="Amiri" w:cs="Amiri"/>
          <w:color w:val="111111"/>
          <w:sz w:val="28"/>
          <w:sz w:val="28"/>
          <w:szCs w:val="28"/>
          <w:rtl w:val="true"/>
          <w:lang w:bidi="ar-SA"/>
        </w:rPr>
        <w:t xml:space="preserve">، وهربنا بأنفسنا عنه ، ووكلناه إلى عالمه ، 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وهذه المرأة والرجلان أحدهما زوجها والاخر أبوها ، وإن أباها يا أمير المؤمنين زعم أن زوجها حلف بطلاقها أن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p>
    <w:p>
      <w:pPr>
        <w:pStyle w:val="BookText"/>
        <w:rPr/>
      </w:pPr>
      <w:r>
        <w:rPr>
          <w:rFonts w:ascii="IRNazanin" w:hAnsi="IRNazanin" w:eastAsia="IRNazanin"/>
          <w:color w:val="111111"/>
          <w:sz w:val="28"/>
          <w:sz w:val="28"/>
          <w:szCs w:val="28"/>
          <w:rtl w:val="true"/>
          <w:lang w:bidi="fa-IR"/>
        </w:rPr>
        <w:t xml:space="preserve">هذه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راجع مواقف الأيجي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الزاوئد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للاميني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فمن أبي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من تاريخ دمشق لابن عساكر الشافعي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للقندوزي الحنفي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وص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العرفان صيدا ، منتخب كنز العمال بهامش 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للذهبي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كنوز الحقائق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بولاق ، احقاق الحق للتستري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للخطيب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للاميني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الامة وأولاها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 يزعم أن ابنته طلقت منه ، وأنه لا يجوز له في دينه أن يتخذه صهرا ، وهو يعلم أنها حرام عليه كأمه ، وإن الزوج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وأثمت ، لقد بر قسمي ، وصدقت مقالتي ، وإنها امرأتي على رغم أنفك ، وغيظ قلبك ، فاجتمعوا إلي يختصمون في 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 الرجل عن يمينه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كان ذلك ، وقد حلفت بطلاقها أن عليا خير هذه الأمة وأولاها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عرفه من عرفه ، وأنكره من أنكره ، فليغضب من غضب ، وليرض من رضي ، وتسامع الناس بذلك ، فاجتمعوا له ، وإن كانت الألسن مجتمعة فالقلوب شتى ، وقد علمت يا أمير المؤمنين اختلاف الناس في أهوائهم ، وتسرعهم إلى ما فيه الفتنة ، فأحجمنا عن الحكم لتحكم بما أراك اللّه وإنهما تعلقا بها ، وأقسم أبوها ألا يدعها معه ، وأقسم زوجها ألا يفارقها ولو ضربت عنقه إلا أن يحكم عليه بذلك حاكم لا يستطيع مخالفته والامتناع منه ، فرفعناهم إليك يا أمير المؤمنين ، أحسن اللّه توفيقك </w:t>
      </w:r>
    </w:p>
    <w:p>
      <w:pPr>
        <w:pStyle w:val="BookText"/>
        <w:rPr/>
      </w:pPr>
      <w:r>
        <w:rPr>
          <w:rFonts w:ascii="Amiri" w:hAnsi="Amiri" w:eastAsia="Amiri" w:cs="Amiri"/>
          <w:color w:val="111111"/>
          <w:sz w:val="28"/>
          <w:sz w:val="28"/>
          <w:szCs w:val="28"/>
          <w:rtl w:val="true"/>
          <w:lang w:bidi="ar-SA"/>
        </w:rPr>
        <w:t>وأرشدك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المشكلات وردن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فحارت في تأملها العيون</w:t>
      </w:r>
    </w:p>
    <w:p>
      <w:pPr>
        <w:pStyle w:val="BookText"/>
        <w:rPr/>
      </w:pPr>
      <w:r>
        <w:rPr>
          <w:rFonts w:ascii="Amiri" w:hAnsi="Amiri" w:eastAsia="Amiri" w:cs="Amiri"/>
          <w:color w:val="111111"/>
          <w:sz w:val="28"/>
          <w:sz w:val="28"/>
          <w:szCs w:val="28"/>
          <w:rtl w:val="true"/>
          <w:lang w:bidi="ar-SA"/>
        </w:rPr>
        <w:t xml:space="preserve">وضاق القوم ذرعا عن نباها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لها أبا حفص أمين</w:t>
      </w:r>
    </w:p>
    <w:p>
      <w:pPr>
        <w:pStyle w:val="BookText"/>
        <w:rPr/>
      </w:pPr>
      <w:r>
        <w:rPr>
          <w:rFonts w:ascii="Amiri" w:hAnsi="Amiri" w:eastAsia="Amiri" w:cs="Amiri"/>
          <w:color w:val="111111"/>
          <w:sz w:val="28"/>
          <w:sz w:val="28"/>
          <w:szCs w:val="28"/>
          <w:rtl w:val="true"/>
          <w:lang w:bidi="ar-SA"/>
        </w:rPr>
        <w:t xml:space="preserve">لأنك قد حويت العلم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وأحكمك التجارب والشئون</w:t>
      </w:r>
    </w:p>
    <w:p>
      <w:pPr>
        <w:pStyle w:val="BookText"/>
        <w:rPr/>
      </w:pPr>
      <w:r>
        <w:rPr>
          <w:rFonts w:ascii="Amiri" w:hAnsi="Amiri" w:eastAsia="Amiri" w:cs="Amiri"/>
          <w:color w:val="111111"/>
          <w:sz w:val="28"/>
          <w:sz w:val="28"/>
          <w:szCs w:val="28"/>
          <w:rtl w:val="true"/>
          <w:lang w:bidi="ar-SA"/>
        </w:rPr>
        <w:t xml:space="preserve">وخلفك الإله على الرعايا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 فيهم الحظ الثمين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عمر بن عبد العزيز بني هاشم وبني أمية وأفخاذ قريش ، ثم قال لأبي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أيها الشيخ؟</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هذا الرجل زوجته ابنتي ، وجهزتها إليه بأحسن ما يجهز به مثلها ، حتى إذا أملت خيره ، ورجوت صلاحه ، حلف بطلاقها كاذبا ، ثم أراد الأقامة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 لعله لم يطلق امرأته ، فكيف حلف؟</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حلف عليه لأبين حنثا وأوضح كذبا من أن يختلج في صدري منه شك ، مع سني وعلمي ، لأنه زعم أن عليا خير هذه الأمة وإلا فامرأته طالق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أهكذا حلفت؟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كاد المجلس يرتج بأهله ، وبنو أمية ينظرون إليه شزرا ، إلا أنهم لم ينطقوا بشئ ، كل ينظر إلى وجه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فأكبَّ عمر مليا ينكت الأرض بيده والقوم صامتون ينظرون ما يقوله ، ثم رفع رأسه وقال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ولي الحكومة بين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الحق والتمس السدادا </w:t>
      </w:r>
    </w:p>
    <w:p>
      <w:pPr>
        <w:pStyle w:val="BookText"/>
        <w:rPr/>
      </w:pPr>
      <w:r>
        <w:rPr>
          <w:rFonts w:ascii="Amiri" w:hAnsi="Amiri" w:eastAsia="Amiri" w:cs="Amiri"/>
          <w:color w:val="111111"/>
          <w:sz w:val="28"/>
          <w:sz w:val="28"/>
          <w:szCs w:val="28"/>
          <w:rtl w:val="true"/>
          <w:lang w:bidi="ar-SA"/>
        </w:rPr>
        <w:t xml:space="preserve">وما خير الإمام إذا 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الحق واجتنب الرشادا</w:t>
      </w:r>
    </w:p>
    <w:p>
      <w:pPr>
        <w:pStyle w:val="BookText"/>
        <w:rPr/>
      </w:pPr>
      <w:r>
        <w:rPr>
          <w:rFonts w:ascii="Amiri" w:hAnsi="Amiri" w:eastAsia="Amiri" w:cs="Amiri"/>
          <w:color w:val="111111"/>
          <w:sz w:val="28"/>
          <w:sz w:val="28"/>
          <w:szCs w:val="28"/>
          <w:rtl w:val="true"/>
          <w:lang w:bidi="ar-SA"/>
        </w:rPr>
        <w:t xml:space="preserve">ثم 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يمين هذا الرجل؟ فسكتوا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رجل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في فرج ، ولسنا نجترئ على القول فيه ، وأنت عالم بالقول ، مؤتمن لهم وعليهم ، قل ما عندك ، فإن القول ما لم يكن يحق باطلا ويبطل حقا جائز علي في 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شيئا ، فالتفت إلى رجل من بني هاشم من ولد عقيل بن أبي طالب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حلف به هذا الرجل يا عقيلي؟</w:t>
      </w:r>
    </w:p>
    <w:p>
      <w:pPr>
        <w:pStyle w:val="BookText"/>
        <w:rPr/>
      </w:pPr>
      <w:r>
        <w:rPr>
          <w:rFonts w:ascii="Amiri" w:hAnsi="Amiri" w:eastAsia="Amiri" w:cs="Amiri"/>
          <w:color w:val="111111"/>
          <w:sz w:val="28"/>
          <w:sz w:val="28"/>
          <w:szCs w:val="28"/>
          <w:rtl w:val="true"/>
          <w:lang w:bidi="ar-SA"/>
        </w:rPr>
        <w:t xml:space="preserve">فاغتنمها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 جعلت قولي حكما ، أو حكمي جائزا قلت ، وإن لم يكن ذلك فالسكوت أوسع لي ، وأبقى للمودة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وقولك حكم ، وحكمك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بنو أمية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أنصفتنا يا أمير المؤمنين إذ جعلت الحكم إلى غيرنا ، ونحن من لحمتك وأولي رحمك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أعجزا ولؤما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ذلك عليكم آنفا فما انتدبتم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تعطنا ما أعطيت العقيلي ، ولا حكمتنا كما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أصاب وأخطأتم ، وحزم وعجزتم ، وأبصر وعميتم ، فما ذنب عمر ، 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مثلكم؟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العقيلي يدري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يارجل؟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كما قال الأول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دعيتم إلى أمر فلما عجزتم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تناوله من لا يداخله عجز </w:t>
      </w:r>
    </w:p>
    <w:p>
      <w:pPr>
        <w:pStyle w:val="BookText"/>
        <w:rPr/>
      </w:pPr>
      <w:r>
        <w:rPr>
          <w:rFonts w:ascii="Amiri" w:hAnsi="Amiri" w:eastAsia="Amiri" w:cs="Amiri"/>
          <w:color w:val="111111"/>
          <w:sz w:val="28"/>
          <w:sz w:val="28"/>
          <w:szCs w:val="28"/>
          <w:rtl w:val="true"/>
          <w:lang w:bidi="ar-SA"/>
        </w:rPr>
        <w:t xml:space="preserve">فلما رأيتم ذاك أبدت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نداما وهل يغني من الحذر الحرز</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وأصبت ، فقل ما سألتك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بر قسمه ، ولم تطلق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علمت 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يا أمير المؤمنين ، ألم تعلم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عندها في بيتها عائد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 ما علتك؟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الوعك 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في بعض حوائج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أتشتهين شيئا؟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أشتهي عنبا ، وأنا أعلم أنه عزيز ، وليس وقت 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قادر على أن يجيئنا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ائتنا به مع أفضل أمتي عندك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فطرق علي الباب ، ودخل ومعه مكتل قد ألقى عليه طرف ردائه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يا علي؟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 التمسته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 اللّهم كما سررتني بأن خصصت عليا بدعوتي فاجعل فيه شفاء بنيتي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على اسم اللّه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فأكلت ، وما 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استقلت وبرأت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وبررت ، أشهد لقد سمعته ووعيته ، يا رجل ، خذ بيد امرأتك فإن عرض بك أبوها فاهشم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w:t>
      </w:r>
    </w:p>
    <w:p>
      <w:pPr>
        <w:pStyle w:val="BookText"/>
        <w:rPr/>
      </w:pPr>
      <w:r>
        <w:rPr>
          <w:rFonts w:ascii="Amiri" w:hAnsi="Amiri" w:eastAsia="Amiri" w:cs="Amiri"/>
          <w:color w:val="111111"/>
          <w:sz w:val="28"/>
          <w:sz w:val="28"/>
          <w:szCs w:val="28"/>
          <w:rtl w:val="true"/>
          <w:lang w:bidi="ar-SA"/>
        </w:rPr>
        <w:t xml:space="preserve">مناف ، واللّه ما نجهل ما يعلم غيرنا ، ولا بنا عمى في ديننا ، ولكنا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تصيدت الدنيا رجا لابفخها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يدركوا خيرا بل استقبحوا الشرا</w:t>
      </w:r>
    </w:p>
    <w:p>
      <w:pPr>
        <w:pStyle w:val="BookText"/>
        <w:rPr/>
      </w:pPr>
      <w:r>
        <w:rPr>
          <w:rFonts w:ascii="Amiri" w:hAnsi="Amiri" w:eastAsia="Amiri" w:cs="Amiri"/>
          <w:color w:val="111111"/>
          <w:sz w:val="28"/>
          <w:sz w:val="28"/>
          <w:szCs w:val="28"/>
          <w:rtl w:val="true"/>
          <w:lang w:bidi="ar-SA"/>
        </w:rPr>
        <w:t xml:space="preserve">وأعماهم حب الغنى وأصمهم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يدركوا إلا الخسارة والوزرا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ألقم بني أمية حجرا ، ومضى الرجل 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عمر إلى ميمون بن مهران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سلام ، فإني أحمد إليك اللّه الذي لا إله إلا هو ، أما بعد ، فإني قد فهمت كتابك ، وورد الرجلان والمرأة ، وقد صدق اللّه يمين الزوج ، وأبر قسمه ، وأثبته على نكاحه ، فاستيقن ذلك ، واعمل عليه ، والسلام عليك ورحمة اللّه وبركاته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36" w:name="pg16355_180921"/>
    </w:p>
    <w:p>
      <w:pPr>
        <w:pStyle w:val="Heading2"/>
        <w:numPr>
          <w:ilvl w:val="1"/>
          <w:numId w:val="1"/>
        </w:numPr>
        <w:rPr/>
      </w:pPr>
      <w:bookmarkStart w:id="137" w:name="__RefHeading___Toc6484422_1280447820"/>
      <w:bookmarkStart w:id="138" w:name="_Toc48"/>
      <w:bookmarkEnd w:id="136"/>
      <w:bookmarkEnd w:id="137"/>
      <w:r>
        <w:rPr>
          <w:rtl w:val="true"/>
        </w:rPr>
        <w:t>المناظرة الثانية والعشرون</w:t>
      </w:r>
      <w:r>
        <w:rPr>
          <w:rtl w:val="true"/>
        </w:rPr>
        <w:t xml:space="preserve">: </w:t>
      </w:r>
      <w:r>
        <w:rPr>
          <w:rtl w:val="true"/>
        </w:rPr>
        <w:t>مناظرة هشام بن الحكم مع بعض المتكلمين في مجلس الرشيد</w:t>
      </w:r>
      <w:bookmarkEnd w:id="138"/>
    </w:p>
    <w:p>
      <w:pPr>
        <w:pStyle w:val="BookText"/>
        <w:rPr/>
      </w:pPr>
      <w:r>
        <w:rPr>
          <w:rFonts w:ascii="Amiri" w:hAnsi="Amiri" w:eastAsia="Amiri" w:cs="Amiri"/>
          <w:color w:val="111111"/>
          <w:sz w:val="28"/>
          <w:sz w:val="28"/>
          <w:szCs w:val="28"/>
          <w:rtl w:val="true"/>
          <w:lang w:bidi="ar-SA"/>
        </w:rPr>
        <w:t xml:space="preserve">مناظرة هشام بن الحكم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العلا مة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للمامقاني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بعض المتكلمين في مجلس الرشيد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هارون الرشيد لجعفر بن يحيى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أسمع كلام المتكلمين من حيث لا يعلمون بمكاني فيحتجون عن بعض ما يريدون ، فأمر جعفر المتكلمين فأحضروا داره ، وصار هارون في مجلس </w:t>
      </w:r>
    </w:p>
    <w:p>
      <w:pPr>
        <w:pStyle w:val="BookText"/>
        <w:rPr/>
      </w:pPr>
      <w:r>
        <w:rPr>
          <w:rFonts w:ascii="Amiri" w:hAnsi="Amiri" w:eastAsia="Amiri" w:cs="Amiri"/>
          <w:color w:val="111111"/>
          <w:sz w:val="28"/>
          <w:sz w:val="28"/>
          <w:szCs w:val="28"/>
          <w:rtl w:val="true"/>
          <w:lang w:bidi="ar-SA"/>
        </w:rPr>
        <w:t>يسمع كلامهم ، وأرخى بينه وبين المتكلّمين ستراً ، فاجتمع المتكلّمون وغص المجلس بأهله ينتظرون هشام بن الحكم ، فدخل عليهم هشام وعليه قميص إلى الركبة وسراويل إلى نصف الساق ، فسلم على الجميع ولم يخص جعفرا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فضلت عليا على أبي بكر ، 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مَعَنَا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حزنه في ذلك الوقت أكان لله رضا أم غير رضا؟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زعمت أنه كان لله رضا فلم نهاه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أنهاه عن طاعة اللّه ورضاه؟ وإن زعمت أنه كان لله غير رضا فلم تفتخر بشئ كان لله غير رضا؟ وقد علمت ما قال اللّه تبارك وتعالى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عَلَى رَسُولِهِ وَعَلَى الْمُؤْمِنِينَ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ولكنّكم قلتم وقلنا وقالت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اشتاقت إلى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والمقداد بن الأسود ، وعمار بن ياسر ، وأبي ذر الغفاري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صاحبنا قد دخل مع هؤلاء في هذه الفضيلة ، وتخلف عنها صاحبكم ، ففضلنا صاحبنا على صاحبكم بهذه الفضيلة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وقلتم وقلنا وقالت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الذبين عن الاسلام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والزبير بن العوام ، وأبو دجانة الأنصاري ، وسلمان الفارسي ، فأرى صاحبنا قد دخل مع هؤلاء في هذه الفضيلة وتخلف عنها صاحبكم ، ففضلنا صاحبنا على صاحبكم بهذه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وقلتم وقلنا وقالت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القراء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وعبد اللّه بن مسعود ، وأبي بن كعب ، وزيد بن ثابت ، فأرى صاحبنا قد دخل مع هؤلاء في هذه الفضيلة ، وتخلف عنها صاحبكم ، ففضلنا صاحبنا على صاحبكم بهذه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وقلتم وقلنا وقالت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المطهرين من السماء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أبي طالب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فأرى صاحبنا قد دخل مع هؤلاء في هذه الفضيلة وتخلف عنها صاحبكم ، ففضلنا صاحبنا على صاحبكم بهذه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وقلتم وقلنا وقالت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فأرى صاحبنا قد دخل مع هؤلاء في هذه الفضيلة وتخلف عنها صاحبكم ، ففضلنا صاحبنا على صاحبكم بهذه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وقلنا وقالت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الشهداء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وحمزة وعبيدة بن الحارث بن عبد المطلب ، فأرى صاحبنا قد دخل مع هؤلاء في هذه الفضيلة ، وتخلف عنها صاحبكم ، ففضلنا صاحبنا على صاحبكم بهذه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هارون الستر وأمر جعفر الناس بالخروج ، فخرجوا مرعوبين ، وخرج هارون إلى المجلس</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فواللّه لقد هممت بقتله وإحراقه بالنار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39" w:name="pg16355_180924"/>
    </w:p>
    <w:p>
      <w:pPr>
        <w:pStyle w:val="Heading2"/>
        <w:numPr>
          <w:ilvl w:val="1"/>
          <w:numId w:val="1"/>
        </w:numPr>
        <w:rPr/>
      </w:pPr>
      <w:bookmarkStart w:id="140" w:name="__RefHeading___Toc6484424_1280447820"/>
      <w:bookmarkStart w:id="141" w:name="_Toc49"/>
      <w:bookmarkEnd w:id="139"/>
      <w:bookmarkEnd w:id="140"/>
      <w:r>
        <w:rPr>
          <w:rtl w:val="true"/>
        </w:rPr>
        <w:t>المناظرة الثالثة والعشرون</w:t>
      </w:r>
      <w:r>
        <w:rPr>
          <w:rtl w:val="true"/>
        </w:rPr>
        <w:t xml:space="preserve">: </w:t>
      </w:r>
      <w:r>
        <w:rPr>
          <w:rtl w:val="true"/>
        </w:rPr>
        <w:t>مناظرة هشام بن الحكم مع يحيى بن خالد البرمكي</w:t>
      </w:r>
      <w:bookmarkEnd w:id="141"/>
    </w:p>
    <w:p>
      <w:pPr>
        <w:pStyle w:val="BookText"/>
        <w:rPr/>
      </w:pPr>
      <w:r>
        <w:rPr>
          <w:rFonts w:ascii="Amiri" w:hAnsi="Amiri" w:eastAsia="Amiri" w:cs="Amiri"/>
          <w:color w:val="111111"/>
          <w:sz w:val="28"/>
          <w:sz w:val="28"/>
          <w:szCs w:val="28"/>
          <w:rtl w:val="true"/>
          <w:lang w:bidi="ar-SA"/>
        </w:rPr>
        <w:t xml:space="preserve">مناظرة هشام بن الحكم مع يحيى بن خالد البرمكي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تجد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والملوك محمد الخضري بك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المنجد قسم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يحيى بن خالد البرمكي بحضرة الرشيد هشام بن الحكم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هشام عن الحق هل يكون في جهتين مختلفتين؟</w:t>
      </w:r>
    </w:p>
    <w:p>
      <w:p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نفسين اختصما في حكم الدين ، وتنازعا واختلفا ، هل يخلو من أن يكونا محقين أو مبطلين أو يكون أحدهما مبطلا والاخر محقا؟؟</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يخلوان من ذلك ، وليس يجوز أن يكونا محقين على ما قدمت من الجواب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عن علي والعباس لما اختصما إلى أبي بكر في الميراث ، أيهما كان المحق من المبطل؟ إذا كنت لا تقول إنهما كانا محقين ولا مبطلين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فنظرت فإذا أنني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مبطلا كفرت وخرجت عن مذهبي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كان مبطلا ضرب الرشيد عنقي ، ووردت علي مسألة لم أكن سئلت عنها قبل ذلك ، ولا أعددت لها جوابا ، فذكرت قول أبي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لا تزال مؤيدا بروح القدس ما نصرتنا بلسانك</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أني لا أخذل ، وعن لي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أحدهما خطأ ، وكانا جميعا محقين ، ولهذا نظير قد نطق به القرآن في قصة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يقول اللّه جل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أَتَاكَ نَبَأُ الْخَصْمِ إِذْ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خَصْمَانِ بَغَى بَعْضُنَا عَلَى بَعْضٍ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الملكين كان مخطأ وأيهما كان مصيبا؟ أم تقول إنهما كانا مخطئين ، فجوابك في ذلك جوابي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الملكين أخطأ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أصابا وذلك أنهما لم يختصما في الحقيقة ، ولا اختلفا في الحكم ، وإنما أظهرا ذلك ، لينبها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الخطيئة ويعرفاه الحكم ويوقفاه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علي والعباس لم يختلفا في الحكم ولا اختصما في الحقيقة ، وإنما أظهرا الاختلاف والخصومة لينبها أبا بكر على غلطه ويوقفاه على خطيئته ، ويدلاه على ظلمه لهما في الميراث ، ولم يكونا في ريب من أمرهما ، وإنما ذلك منهما على ما كان من الملكين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يحر يحيى جوابا ، واستحسن ذلك الرشيد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42" w:name="pg16355_180926"/>
    </w:p>
    <w:p>
      <w:pPr>
        <w:pStyle w:val="Heading2"/>
        <w:numPr>
          <w:ilvl w:val="1"/>
          <w:numId w:val="1"/>
        </w:numPr>
        <w:rPr/>
      </w:pPr>
      <w:bookmarkStart w:id="143" w:name="__RefHeading___Toc6484426_1280447820"/>
      <w:bookmarkStart w:id="144" w:name="_Toc50"/>
      <w:bookmarkEnd w:id="142"/>
      <w:bookmarkEnd w:id="143"/>
      <w:r>
        <w:rPr>
          <w:rtl w:val="true"/>
        </w:rPr>
        <w:t>المناظرة الرابعة والعشرون</w:t>
      </w:r>
      <w:r>
        <w:rPr>
          <w:rtl w:val="true"/>
        </w:rPr>
        <w:t xml:space="preserve">: </w:t>
      </w:r>
      <w:r>
        <w:rPr>
          <w:rtl w:val="true"/>
        </w:rPr>
        <w:t>مناظرة هشام بن الحكم مع بيان وضرار في مجلس يحيى بن خالد</w:t>
      </w:r>
      <w:bookmarkEnd w:id="144"/>
    </w:p>
    <w:p>
      <w:pPr>
        <w:pStyle w:val="BookText"/>
        <w:rPr/>
      </w:pPr>
      <w:r>
        <w:rPr>
          <w:rFonts w:ascii="Amiri" w:hAnsi="Amiri" w:eastAsia="Amiri" w:cs="Amiri"/>
          <w:color w:val="111111"/>
          <w:sz w:val="28"/>
          <w:sz w:val="28"/>
          <w:szCs w:val="28"/>
          <w:rtl w:val="true"/>
          <w:lang w:bidi="ar-SA"/>
        </w:rPr>
        <w:t>كان ليحيى بن خالد مجلس في داره يحضره المتكلمون من كل فرقة وملة ، يوم الأحد ، فيتناظرون في أديانهم ، ويحتج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الرشيد ، فقال ليحيى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عباسي ما هذا المجلس الذي بلغني في منزلك يحضره المتكلمون؟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شئ مما رفعني به أمير المؤمنين وبلغ من الكرامة والرفعة أحسن موقعا عندي من هذا المجلس ، فإنه يحضره كل قوم مع اختلاف مذاهبهم ، فيحتج بعضهم على بعض ، ويعرف المحق منهم ، ويتبين لنا فساد كل مذهب من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أحب أن أحضر هذا المجلس ، وأسمع كلامهم من غير أن يعلموا بحضوري ، فيحتشمون ولا يظهرون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أمير المؤمنين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يدك على رأسي ولا تعلمهم بحضوري ، ففعل ، وبلغ الخبر المعتزلة فتشاوروا فيما بينهم ، وعزموا أن لا يكلموا هشاما إلا في الأمامة لعلمهم بمذهب الرشيد وإنكاره على من قال بالأمامة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فحضروا وحضر هشام ، وحضر عبد اللّه بن يزيد الأباضي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أصدق الناس لهشام بن الحكم ، وكان يشاركه في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هشام سلم على عبد اللّه بن يزيد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بن خالد لعبداللّه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كلم هشاما فيما اختلفتم فيه من الأمامة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ليس لهم علينا جواب ولا مسألة ، هؤلاء قوم كانوا مجتمعين معنا على إمامة رجل ثم فارقونا بلا علم ولا معرفة ، فلاحين كانوا معنا عرفوا الحق ، ولا حين فارقونا علموا على ما فارقونا؟ فليس لهم علينا مسألة ولا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بيان وكان من 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أسألك يا هشام ، أخبرني عن أصحاب علي يوم حكموا الحكمين أكانوا مؤمنين أم كافرين؟</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ثلاثة أصناف ، صنف مؤمنون ، وصنف مشركون ، وصنف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مثل قولي ،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من عند اللّه ومعاوية لا يصلح لها ، فآمنوا بما قال اللّه عزوجل في علي وأقروا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 ومعاوية يصلح لها ، فأشركوا إذ أدخلوا معاوية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 خرجوا على الحمية والعصبية للقبائل والعشائر ، لم يعرفوا شيئا من هذا ، وهم 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معاوية ما كانوا؟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كافرون ، وصنف مشركون ، وصنف ضلال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إمام ، وعلي لا يصلح لها ، </w:t>
      </w:r>
    </w:p>
    <w:p>
      <w:pPr>
        <w:pStyle w:val="BookText"/>
        <w:rPr/>
      </w:pPr>
      <w:r>
        <w:rPr>
          <w:rFonts w:ascii="Amiri" w:hAnsi="Amiri" w:eastAsia="Amiri" w:cs="Amiri"/>
          <w:color w:val="111111"/>
          <w:sz w:val="28"/>
          <w:sz w:val="28"/>
          <w:szCs w:val="28"/>
          <w:rtl w:val="true"/>
          <w:lang w:bidi="ar-SA"/>
        </w:rPr>
        <w:t>فكفروا من جهتين أن جحدوا إماما من اللّه ، ونصبوا إماما ليس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المشركون فقوم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إمام ، وعلي يصلح لها ، فأشركوإ معاوية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الضلال فعلى سبيل أولئك خرجوا للحمية والعصبية للقبائل والعشائر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بيان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 يا هشام في هذا؟</w:t>
      </w:r>
    </w:p>
    <w:p>
      <w:pPr>
        <w:pStyle w:val="BookText"/>
        <w:rPr/>
      </w:pP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مجتمعون على دفع إمامة صاحبي ، وقد سألني هذا عن مسألة وليس لكم أن تثنوا بالمسألة علي حتى أسألك يا ضرار عن مذهب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 اللّه عدل لا يجور؟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 عدل لا يجور ،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كلف اللّه المقعد المشي إلى المساجد ، والجهاد في سبيل اللّه ، وكلف الأعمى قراءة المصاحف والكتب ، أتراه كان عادلا أم جائرا؟</w:t>
      </w:r>
    </w:p>
    <w:p>
      <w:pPr>
        <w:pStyle w:val="BookText"/>
        <w:rPr/>
      </w:pPr>
      <w:r>
        <w:rPr>
          <w:rFonts w:ascii="Amiri" w:hAnsi="Amiri" w:eastAsia="Amiri" w:cs="Amiri"/>
          <w:color w:val="111111"/>
          <w:sz w:val="28"/>
          <w:sz w:val="28"/>
          <w:szCs w:val="28"/>
          <w:rtl w:val="true"/>
          <w:lang w:bidi="ar-SA"/>
        </w:rPr>
        <w:t xml:space="preserve">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اللّه لا يفعل ذلك ، ولكن على سبيل الجدل والخصومة ، أن لو فعل ذلك أليس كان في فعله جائرا؟ وكلفه تكليفا لا يكون له السبيل إلى إقامته وأدائه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ذلك لكان جائرا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اللّه عزوجل كلف العباد دينا واحدا لا اختلاف فيه </w:t>
      </w:r>
    </w:p>
    <w:p>
      <w:pPr>
        <w:pStyle w:val="BookText"/>
        <w:rPr/>
      </w:pPr>
      <w:r>
        <w:rPr>
          <w:rFonts w:ascii="Amiri" w:hAnsi="Amiri" w:eastAsia="Amiri" w:cs="Amiri"/>
          <w:color w:val="111111"/>
          <w:sz w:val="28"/>
          <w:sz w:val="28"/>
          <w:szCs w:val="28"/>
          <w:rtl w:val="true"/>
          <w:lang w:bidi="ar-SA"/>
        </w:rPr>
        <w:t>لا يقبل منهم إلا أن يأتوا به كما كلفهم؟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لهم دليلا على وجود ذلك الدين؟ وكلفهم ما لا دليل على وجوده؟ فيكون بمنزلة من كلف الأعمى قراءة الكتب ، والمقعد المشي إلى المساجد والجهاد؟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ضرار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دليل ، وليس بصاحبك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هشام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شطرك وصرت إلى الحق ضرورة ، ولا خلاف بيني وبينك إلا في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أرجع إليك في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تعقد الامامة؟</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عقد اللّه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نبي؟</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النبوة يعقدها أهل السماء ، والأمامة يعقدها أهل الأرض ، فعقد النبوة بالملائكة ، وعقد الأمامة بالنبي ، والعقدان جميعا بإذن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على ذلك؟</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الكلام في هذا من أحد ثلاثة وجوه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يكون اللّه عزوجل رفع التكليف عن الخلق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يكلفهم ولم يأمرهم ، ولم ينههم ، وصاروا </w:t>
      </w:r>
    </w:p>
    <w:p>
      <w:pPr>
        <w:pStyle w:val="BookText"/>
        <w:rPr/>
      </w:pPr>
      <w:r>
        <w:rPr>
          <w:rFonts w:ascii="Amiri" w:hAnsi="Amiri" w:eastAsia="Amiri" w:cs="Amiri"/>
          <w:color w:val="111111"/>
          <w:sz w:val="28"/>
          <w:sz w:val="28"/>
          <w:szCs w:val="28"/>
          <w:rtl w:val="true"/>
          <w:lang w:bidi="ar-SA"/>
        </w:rPr>
        <w:t xml:space="preserve">بمنزلة السباع والبهائم التي لا تكليف عليها ، أفتقول هذا يا ضرار أن التكليف عن الناس مرفوع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الثاني ينبغي أن يكون الناس المكلفون قد استحالوا بعد الرسول علماء ، في مثل حد الرسول في العلم ، حتى لا يحتاج أحد إلى أحد فيكونوا كلهم قد استغنوا بأنفسهم ، وأصابوا الحق الذي لا اختلاف فيه أفتقول هذا ، أن الناس قد استحالوا علماء ، حتى صاروا في مثل حد الرسول في العلم حتى لا يحتاج أحد إلى أحد ، مستغنين بأنفسهم عن غيرهم في إصابة الحق؟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هذا ، ولكنهم يحتاجون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الوجه الثالث لأنه لا بد لهم من علم يقيمه الرسول لهم لا يسهو ولا يغلط ، ولا يحيف </w:t>
      </w:r>
      <w:r>
        <w:rPr>
          <w:rStyle w:val="FootnoteAnchor"/>
          <w:rtl w:val="true"/>
        </w:rPr>
        <w:footnoteReference w:id="253"/>
      </w:r>
      <w:r>
        <w:rPr>
          <w:rFonts w:ascii="Amiri" w:hAnsi="Amiri" w:eastAsia="Amiri" w:cs="Amiri"/>
          <w:color w:val="111111"/>
          <w:sz w:val="28"/>
          <w:sz w:val="28"/>
          <w:szCs w:val="28"/>
          <w:rtl w:val="true"/>
          <w:lang w:bidi="ar-SA"/>
        </w:rPr>
        <w:t>، معصوم من الذنوب ، مبرأ من الخطايا ، يحتاج إليه ولا يحتاج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دلالات أربع في نعت نسبه ، وأربع في نعت نفسه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الأربع التي في نعت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معروف الجنس ، معروف القبيلة ، معروف البيت ، وأن يكون من صاحب الملة والدعوة إليه إشارة ، فلم يرجنس من هذا الخلق أشهر من جنس العرب ، الذين منهم صاحب الملة والدعوة ، الذي ينادى باسمه في كل يوم خمس مرات على الصوامع ، أشهد أن لا إله إلا اللّه ، وأن محمدا رسول اللّه ، فتصل دعوته إلى كل بر </w:t>
      </w:r>
    </w:p>
    <w:p>
      <w:pPr>
        <w:pStyle w:val="BookText"/>
        <w:rPr/>
      </w:pPr>
      <w:r>
        <w:rPr>
          <w:rFonts w:ascii="Amiri" w:hAnsi="Amiri" w:eastAsia="Amiri" w:cs="Amiri"/>
          <w:color w:val="111111"/>
          <w:sz w:val="28"/>
          <w:sz w:val="28"/>
          <w:szCs w:val="28"/>
          <w:rtl w:val="true"/>
          <w:lang w:bidi="ar-SA"/>
        </w:rPr>
        <w:t>فتصل دعوته إلى بر وفاجر ، وعالم وجاهل ، ومقر ومنكر ، في شرق الأرض وغربها ، ولو جاز أن يكون الحجة من اللّه على هذا الخلق في غير هذا الجنس لأتى علي الطالب المرتاد دهر من عصره لا يجده ، ولو جاز أن يطلبه في أجناس هذا الخلق من العجم وغيرهم لكان من حيث أراد اللّه أن يكون صلاحا يكون فسادا ، ولا يجوز هذا في حكم اللّه تبارك وتعالى وعدله ، أن يفرض على الناس فريضة لا توجد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يجز ذلك لم يجز إلا أن يكون إلا في هذا الجنس لاتصاله بصاحب الملة والدعوة ، ولم يجز أن يكون من هذا الجنس إلا في هذه القبيلة لقرب نسبها من صاحب الملة وهي قريش ، ولما لم يجز أن يكون من هذا الجنس إلا في هذه القبيلة لم يجز أن يكون من هذه القبيلة إلا في هذا البيت لقرب نسبه من صاحب الملة والدعوة ، ولما كثر أهل هذا البيت ، وتشاجروا في الامامة لعلوها وشرفها ادعاها كل واحد منهم ، فلم يجز إلا أن يكون من صاحب الملة والدعوة إليه إشارة بعينه واسمه ونسبه لئلا يطمع فيها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الأربع التي في نعت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أعلم الناس كلهم بفرائض اللّه وسننه ، وأحكامه ، حتى لا يخفى عليه منها دقيق ولا جليل ، وأن يكون معصوما من الذنوب كلها وأن يكون أشجع الناس ، وأن يكون أسخى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الناس؟</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لم يكن عالما بجميع حدود اللّه وأحكامه وشرائعه وسننه ، لم يؤمن عليه أن يقلب الحدود ، فمن وجب عليه القطع حده ، ومن وجب عليه الحد قطعه ، فلا يقيم لله حدا على ما أمر به ، فيكون من حيث أراد اللّه صلاحا يقع فسادا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معصوم من الذنوب؟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لم يكن معصوما من الذنوب ، دخل في الخطأ فلا يؤمن أن يكتم على نفسه ، ويكتم على حميمه وقريبه ، ولا يحتج اللّه عزوجل بمثل هذا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أشجع الناس؟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فئة للمسلمين الذين يرجعون إليه في الحروب ، وقال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فإن لم يكن شجاعا فر فيبوء بغضب من اللّه ، فلا يجوز أن يكون من يبوء بغضب من اللّه حجة 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أسخى الناس؟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خازن المسلمين ، فإن لم يكن سخيا تاقت نفسه إلى أموالهم فأخذها ، فكان خائنا ، ولا يجوز أن يحتج اللّه على خلقه بخائن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عند ذلك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بهذه الصفة في هذا الوقت؟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العصر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هارون الرشيد قد سمع الكلام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أعطانا واللّه من جراب النورة ، ويحك 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جعفر بن يحيى جالسا معه في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يعني بهذا؟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يعني موسى بن جعفر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عنى بها غير أهلها ، ثم عض على شفته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حي ويبقى لي ملكي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للسان هذا أبلغ في قلوب الناس من مائة ألف سيف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145" w:name="pg16355_180933"/>
    </w:p>
    <w:p>
      <w:pPr>
        <w:pStyle w:val="Heading2"/>
        <w:numPr>
          <w:ilvl w:val="1"/>
          <w:numId w:val="1"/>
        </w:numPr>
        <w:rPr/>
      </w:pPr>
      <w:bookmarkStart w:id="146" w:name="__RefHeading___Toc6484428_1280447820"/>
      <w:bookmarkStart w:id="147" w:name="_Toc51"/>
      <w:bookmarkEnd w:id="145"/>
      <w:bookmarkEnd w:id="146"/>
      <w:r>
        <w:rPr>
          <w:rtl w:val="true"/>
        </w:rPr>
        <w:t>المناظرة الخامسة والعشرون</w:t>
      </w:r>
      <w:r>
        <w:rPr>
          <w:rtl w:val="true"/>
        </w:rPr>
        <w:t xml:space="preserve">: </w:t>
      </w:r>
      <w:r>
        <w:rPr>
          <w:rtl w:val="true"/>
        </w:rPr>
        <w:t xml:space="preserve">مناظرة هشام بن الحكم مع عالم شامي بمحضر الصادق </w:t>
      </w:r>
      <w:r>
        <w:rPr>
          <w:rtl w:val="true"/>
        </w:rPr>
        <w:t xml:space="preserve">- </w:t>
      </w:r>
      <w:r>
        <w:rPr>
          <w:rtl w:val="true"/>
        </w:rPr>
        <w:t xml:space="preserve">عليه السلام </w:t>
      </w:r>
      <w:r>
        <w:rPr>
          <w:rtl w:val="true"/>
        </w:rPr>
        <w:t>-</w:t>
      </w:r>
      <w:bookmarkEnd w:id="147"/>
    </w:p>
    <w:p>
      <w:pPr>
        <w:pStyle w:val="BookText"/>
        <w:rPr/>
      </w:pPr>
      <w:r>
        <w:rPr>
          <w:rFonts w:ascii="Amiri" w:hAnsi="Amiri" w:eastAsia="Amiri" w:cs="Amiri"/>
          <w:color w:val="111111"/>
          <w:sz w:val="28"/>
          <w:sz w:val="28"/>
          <w:szCs w:val="28"/>
          <w:rtl w:val="true"/>
          <w:lang w:bidi="ar-SA"/>
        </w:rPr>
        <w:t xml:space="preserve">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عليه رجل من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صاحب كلام وفقه وفرائض ، وقد جئت لمناظرة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كلامك هذا من كلام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عندك؟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 ومن عندي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شريك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الوحي من اللّه تعالى؟</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طاعتك كما تجب طاعة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هذا خصم نفسه قبل أن يتكلم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 يونس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وكنا في خيمة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جبل في طريق الحرم ، وذلك قبل الحج بأيام ، فأخرج أبو عبد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من الخيمة فإذا هو ببعير يخب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 المحبة لأبي عبد اللّه ، فإذا هشام بن الحكم ، وهو أول ما اختطت لحيته ، وليس فينا إلا من هو أكبر منه سنا ، فوسع له أبو عبد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ناصرنا بقلبه ولسانه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قال الشامي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سلني في إمامة هذا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هشام حتى ارتعد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هذا أربك أنظر لخلقه ، أم خلقه لأنفسهم؟</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ربي أنظر لخلقه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بنظره لهم في دينهم ماذا؟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كلفهم ، وأقام لهم حجة ودليلا على ما كلفهم به ، وأزاح في ذلك عللهم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الدليل الذي نصبه لهم؟</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نفعنا اليوم الكتاب والسنة فيما اختلفنا فيه ، حتى رفع عنا الاختلاف ، ومكننا من الاتفاق؟</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اختلفنا نحن وأنت ، جئتنا من الشام تخالفنا ، وتزعم </w:t>
      </w:r>
    </w:p>
    <w:p>
      <w:pPr>
        <w:pStyle w:val="BookText"/>
        <w:rPr/>
      </w:pPr>
      <w:r>
        <w:rPr>
          <w:rFonts w:ascii="Amiri" w:hAnsi="Amiri" w:eastAsia="Amiri" w:cs="Amiri"/>
          <w:color w:val="111111"/>
          <w:sz w:val="28"/>
          <w:sz w:val="28"/>
          <w:szCs w:val="28"/>
          <w:rtl w:val="true"/>
          <w:lang w:bidi="ar-SA"/>
        </w:rPr>
        <w:t>أن الرأي طريق الدين ، وأنت مقربان الرأي لا يجمع على القول الواحد المختلفين؟</w:t>
      </w:r>
    </w:p>
    <w:p>
      <w:pPr>
        <w:pStyle w:val="BookText"/>
        <w:rPr/>
      </w:pPr>
      <w:r>
        <w:rPr>
          <w:rFonts w:ascii="Amiri" w:hAnsi="Amiri" w:eastAsia="Amiri" w:cs="Amiri"/>
          <w:color w:val="111111"/>
          <w:sz w:val="28"/>
          <w:sz w:val="28"/>
          <w:szCs w:val="28"/>
          <w:rtl w:val="true"/>
          <w:lang w:bidi="ar-SA"/>
        </w:rPr>
        <w:t>فسكت الشامي كالمفكر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لا تتكلم؟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اختلفنا كابرت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والسنة يرفعان عنا الاختلاف ، أبطلت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وهذان المعنيان قد نص عليهما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النصوص الصريحة التي لا تقبل 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ابي ذر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باب علمي ، ومبين من بعدي لأمتي ما أرسلت به ، حبه ايمان ، وبغضه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الملك العلي بصحة حديث باب مدينة العلم علي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الأزهر ، وص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 الغدير للأميني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أول من يدخل عليك من هذا الباب أمير المؤمنين وسيد المسلمين وقائد الغر المحجلين ، وخاتم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اللّهم اجعله رجلا من الأنصار وكتمته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جاء علي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 فقام إليه مستبشرا فاعتنقه ، ثم جعل يمسح عرق وجهه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رأيتك صنعت شيئا ما صنعت بي من قبل؟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يمنعني وأنت تؤدي عني وتسمعهم صوتي وتبين لهم ما اختلفوا فيه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المناقب للخوارزمي الحنفي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امير المؤمنين من تاريخ دمشق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للكنجي الشافعي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للذهبي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انس ايضا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تبين لأمتي ما اختلفوا فيه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للخوارزمي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كنوز الحقائق للمناوي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للقندوزي الحنفي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امير المؤمنين من تاريخ ابن عساكر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شرف الدين في كتابه المراجعات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تدبر هذا الحديث وأمثاله علم أن عليا من رسول اللّه بمنزلة الرسول من اللّه تعالى ، فان اللّه سبحانه يقول لنبيه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أَنْزَلْنَا عَلَيْكَ الْكِتَابَ إِلَّا لِتُبَيِّنَ لَهُمُ الَّذِي اخْتَلَفُوا فِيهِ وَهُدًى وَرَحْمَةً لِقَوْمٍ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الاية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تبين لأمتي ما اختلفوا فيه من بعدي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لأنهما يحتملان الوجوه </w:t>
      </w:r>
      <w:r>
        <w:rPr>
          <w:rStyle w:val="FootnoteAnchor"/>
          <w:rtl w:val="true"/>
        </w:rPr>
        <w:footnoteReference w:id="257"/>
      </w:r>
      <w:r>
        <w:rPr>
          <w:rFonts w:ascii="Amiri" w:hAnsi="Amiri" w:eastAsia="Amiri" w:cs="Amiri"/>
          <w:color w:val="111111"/>
          <w:sz w:val="28"/>
          <w:sz w:val="28"/>
          <w:szCs w:val="28"/>
          <w:rtl w:val="true"/>
          <w:lang w:bidi="ar-SA"/>
        </w:rPr>
        <w:t>، ولكن لي عليه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تجده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أنظر للخلق ربهم أم أنفسهم؟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ربهم أنظر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أقام لهم من يجمع كلمتهم ، ويرفع اختلافهم ، ويبين لهم حقهم من باطلهم؟</w:t>
      </w:r>
    </w:p>
    <w:p>
      <w:pPr>
        <w:pStyle w:val="BookText"/>
        <w:rPr/>
      </w:pP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ابتداء الشريعة ، فرسول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بعد النبي فعترته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عترة النبي القائم مقامه قي حجته؟</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وقتنا هذا أم قبله؟</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وقتنا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الجالس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تشد إليه الرحال ويخبرنا بأخبار السماء وراثة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بعلم ذلك؟</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عذري ، فعلي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أكفيك المسألة يا شامي أخبرك عن مسيرك وسفرك ، خرجت يوم كذا ، وكان طريقك كذا ، ومررت على كذا ، ومر بك كذا ، فأقبل الشامي كلما وصف شيئا من أمره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لله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امنت باللّه الساعة ، إن الأسلام قبل الأيمان وعليه يتوارثون ، ويتناكحون ، والأيمان عليه يثابون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فأنا الساعة أشهد أن لا إله إلا اللّه وأن محمدا رسول اللّه وأنك وصي الأنبياء </w:t>
      </w:r>
      <w:r>
        <w:rPr>
          <w:rStyle w:val="FootnoteAnchor"/>
          <w:rtl w:val="true"/>
        </w:rPr>
        <w:footnoteReference w:id="258"/>
      </w:r>
      <w:bookmarkStart w:id="148" w:name="pg16355_180938"/>
    </w:p>
    <w:p>
      <w:pPr>
        <w:pStyle w:val="Heading2"/>
        <w:numPr>
          <w:ilvl w:val="1"/>
          <w:numId w:val="1"/>
        </w:numPr>
        <w:rPr/>
      </w:pPr>
      <w:bookmarkStart w:id="149" w:name="__RefHeading___Toc6484430_1280447820"/>
      <w:bookmarkStart w:id="150" w:name="_Toc52"/>
      <w:bookmarkEnd w:id="148"/>
      <w:bookmarkEnd w:id="149"/>
      <w:r>
        <w:rPr>
          <w:rtl w:val="true"/>
        </w:rPr>
        <w:t>المناظرة السادسة والعشرون</w:t>
      </w:r>
      <w:r>
        <w:rPr>
          <w:rtl w:val="true"/>
        </w:rPr>
        <w:t xml:space="preserve">: </w:t>
      </w:r>
      <w:r>
        <w:rPr>
          <w:rtl w:val="true"/>
        </w:rPr>
        <w:t>مناظرة هشام مع عمرو بن عبيد في مسجد البصرة</w:t>
      </w:r>
      <w:bookmarkEnd w:id="150"/>
    </w:p>
    <w:p>
      <w:pPr>
        <w:pStyle w:val="BookText"/>
        <w:rPr/>
      </w:pPr>
      <w:r>
        <w:rPr>
          <w:rFonts w:ascii="Amiri" w:hAnsi="Amiri" w:eastAsia="Amiri" w:cs="Amiri"/>
          <w:color w:val="111111"/>
          <w:sz w:val="28"/>
          <w:sz w:val="28"/>
          <w:szCs w:val="28"/>
          <w:rtl w:val="true"/>
          <w:lang w:bidi="ar-SA"/>
        </w:rPr>
        <w:t xml:space="preserve">مناظرة </w:t>
      </w:r>
      <w:r>
        <w:rPr>
          <w:rStyle w:val="FootnoteAnchor"/>
          <w:rtl w:val="true"/>
        </w:rPr>
        <w:footnoteReference w:id="259"/>
      </w:r>
      <w:r>
        <w:rPr>
          <w:rFonts w:ascii="Amiri" w:hAnsi="Amiri" w:eastAsia="Amiri" w:cs="Amiri"/>
          <w:color w:val="111111"/>
          <w:sz w:val="28"/>
          <w:sz w:val="28"/>
          <w:szCs w:val="28"/>
          <w:rtl w:val="true"/>
          <w:lang w:bidi="ar-SA"/>
        </w:rPr>
        <w:t xml:space="preserve">هشام مع عمرو بن عبيد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وفيات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مسجد البصرة</w:t>
      </w:r>
    </w:p>
    <w:p>
      <w:pPr>
        <w:pStyle w:val="BookText"/>
        <w:rPr/>
      </w:pPr>
      <w:r>
        <w:rPr>
          <w:rFonts w:ascii="Amiri" w:hAnsi="Amiri" w:eastAsia="Amiri" w:cs="Amiri"/>
          <w:color w:val="111111"/>
          <w:sz w:val="28"/>
          <w:sz w:val="28"/>
          <w:szCs w:val="28"/>
          <w:rtl w:val="true"/>
          <w:lang w:bidi="ar-SA"/>
        </w:rPr>
        <w:t xml:space="preserve">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أصحابه فيهم حمران بن أعين ، ومؤمن الطاق ، وهشام بن سالم ، والطيار ، وجماعة من أصحابه ، فيهم هشام بن الحكم ، وهو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كيف صنعت بعمرو بن عبيد وكيف سألته؟</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 اني أجلك وأستحييك ، ولا يعمل لساني بين يديك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أمرتكم بشئ فافعلوه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ما كان فيه عمرو بن عبيد ، وجلوسه في مسجد البصرة ، وعظم ذلك علي ، فخرجت إليه ، ودخلت البصرة يوم الجمعة ، وأتيت مسجد البصرة فإذا أنا بحلقة كبيرة ، وإذا بعمرو بن عبيد عليه شملة سوداء مؤتز بها من صوف وشملة مرتد بها ، والناس يسألونه ، فاستفرجت الناس فأفرجوا لي ، ثم قعدت في آخر القوم على ركبتي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أنا رجل غريب ، أتأذن لي فأسألك عن مسألة؟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w:t>
      </w:r>
    </w:p>
    <w:p>
      <w:pPr>
        <w:pStyle w:val="BookText"/>
        <w:rPr/>
      </w:pPr>
      <w:r>
        <w:rPr>
          <w:rFonts w:ascii="Amiri" w:hAnsi="Amiri" w:eastAsia="Amiri" w:cs="Amiri"/>
          <w:color w:val="111111"/>
          <w:sz w:val="28"/>
          <w:sz w:val="28"/>
          <w:szCs w:val="28"/>
          <w:rtl w:val="true"/>
          <w:lang w:bidi="ar-SA"/>
        </w:rPr>
        <w:t>قال يا بني أي شئ هذا من السؤال ، إذا كيف تسأل عنه؟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وإن كانت مسألتك حمقى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بها الألوان والأشخاص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أنف؟</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لسان؟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أذن؟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الأصوات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يدان؟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أبطش بهما ، وأعرف بهما اللين من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رجلان؟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أنتقل بهما من مكان إلى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فم؟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به المطاعم والمشارب على اختلافها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كلما ورد على هذه الجوارح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إفليس في هذه الجوارح غنى عن القلب؟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في هذه الجوارح غنى عن القلب؟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شئ شمته أو رأته أو ذاقته ، ردته إلى القلب ، فتيقن بها اليقين ، وأبطل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عز وجل القلب لشك الجوارح؟</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القلب وإلا لم يستيقن الجوارح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 إن اللّه تبارك وتعالى لم يترك جوارحكم حتى جعل لها إماما ، يصحح لها الصحيح ، وينفي ما شكت فيه ، ويترك هذا الخلق كله في حيرتهم ، وشكهم ، واختلافهم ، لا يقيم لهم إماما يردون إليه شكهم وحيرتهم ، ويقيم لك إماما لجوارحك ، ترد إليه حيرتك وشكك؟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أجالسته؟</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ضمني إليه ، وأقعدني في مجلسه ، وما نطق حتى قمت ، فضحك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من علمك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جرى على لساني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هذا واللّه مكتوب في صحف إبراهيم وموسى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151" w:name="pg16355_180942"/>
    </w:p>
    <w:p>
      <w:pPr>
        <w:pStyle w:val="Heading2"/>
        <w:numPr>
          <w:ilvl w:val="1"/>
          <w:numId w:val="1"/>
        </w:numPr>
        <w:rPr/>
      </w:pPr>
      <w:bookmarkStart w:id="152" w:name="__RefHeading___Toc6484432_1280447820"/>
      <w:bookmarkStart w:id="153" w:name="_Toc53"/>
      <w:bookmarkEnd w:id="151"/>
      <w:bookmarkEnd w:id="152"/>
      <w:r>
        <w:rPr>
          <w:rtl w:val="true"/>
        </w:rPr>
        <w:t>المناظرة السابعة والعشرون</w:t>
      </w:r>
      <w:r>
        <w:rPr>
          <w:rtl w:val="true"/>
        </w:rPr>
        <w:t xml:space="preserve">: </w:t>
      </w:r>
      <w:r>
        <w:rPr>
          <w:rtl w:val="true"/>
        </w:rPr>
        <w:t>مناظرة هشام مع أبي عبيدة المعتزلي</w:t>
      </w:r>
      <w:bookmarkEnd w:id="153"/>
    </w:p>
    <w:p>
      <w:pPr>
        <w:pStyle w:val="BookText"/>
        <w:rPr/>
      </w:pPr>
      <w:r>
        <w:rPr>
          <w:rFonts w:ascii="Amiri" w:hAnsi="Amiri" w:eastAsia="Amiri" w:cs="Amiri"/>
          <w:color w:val="111111"/>
          <w:sz w:val="28"/>
          <w:sz w:val="28"/>
          <w:szCs w:val="28"/>
          <w:rtl w:val="true"/>
          <w:lang w:bidi="ar-SA"/>
        </w:rPr>
        <w:t xml:space="preserve">مناظرة هشام مع أبي عبيدة المعتزلي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المعتزلي لهشام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صحة معتقدنا وبطلان معتقدكم كثرتنا </w:t>
      </w:r>
      <w:r>
        <w:rPr>
          <w:rStyle w:val="FootnoteAnchor"/>
          <w:rtl w:val="true"/>
        </w:rPr>
        <w:footnoteReference w:id="2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آمَنَ مَعَهُ إِلَّا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فَعَلُوهُ إِلَّا قَلِيلٌ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لَا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النَّاسِ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النَّاسِ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لِلْحَقِّ كَارِهُونَ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يضر المرء كثرة الناس إذا كان على حق وصواب ولا يستوحش من الحق لقلة سالكيه ومن هنا يوصي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إذا رأيت عليا قد سلك واديا وسلك الناس واديا غيره فاسلك مع علي ، ودع الناس، فانه لن يدلك على ردى ، ولن يخرجك من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للخوارزمي الحنفي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امير المؤمنين من تاريخ ابن عساكرج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وقلتكم ، مع كثرة أولاد علي</w:t>
      </w:r>
    </w:p>
    <w:p>
      <w:pPr>
        <w:pStyle w:val="BookText"/>
        <w:rPr/>
      </w:pPr>
      <w:r>
        <w:rPr>
          <w:rFonts w:ascii="IRNazanin" w:hAnsi="IRNazanin" w:eastAsia="IRNazanin"/>
          <w:color w:val="111111"/>
          <w:sz w:val="28"/>
          <w:sz w:val="28"/>
          <w:szCs w:val="28"/>
          <w:rtl w:val="true"/>
          <w:lang w:bidi="fa-IR"/>
        </w:rPr>
        <w:t>وادعائهم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إيانا أردت بهذا القول إنما أردت الطعن على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لبث في قومه ألف سنة إلا خمسين عاما يدعوهم إلى النجاة ليلا ونهارا ، ما آمن معه إلا قليل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154" w:name="pg16355_180944"/>
    </w:p>
    <w:p>
      <w:pPr>
        <w:pStyle w:val="Heading2"/>
        <w:numPr>
          <w:ilvl w:val="1"/>
          <w:numId w:val="1"/>
        </w:numPr>
        <w:rPr/>
      </w:pPr>
      <w:bookmarkStart w:id="155" w:name="__RefHeading___Toc6484434_1280447820"/>
      <w:bookmarkStart w:id="156" w:name="_Toc54"/>
      <w:bookmarkEnd w:id="154"/>
      <w:bookmarkEnd w:id="155"/>
      <w:r>
        <w:rPr>
          <w:rtl w:val="true"/>
        </w:rPr>
        <w:t>المناظرة الثامنة والعشرون</w:t>
      </w:r>
      <w:r>
        <w:rPr>
          <w:rtl w:val="true"/>
        </w:rPr>
        <w:t xml:space="preserve">: </w:t>
      </w:r>
      <w:r>
        <w:rPr>
          <w:rtl w:val="true"/>
        </w:rPr>
        <w:t>مناظرة هشام مع بعض المتكلمين</w:t>
      </w:r>
      <w:bookmarkEnd w:id="156"/>
    </w:p>
    <w:p>
      <w:pPr>
        <w:pStyle w:val="BookText"/>
        <w:rPr/>
      </w:pPr>
      <w:r>
        <w:rPr>
          <w:rFonts w:ascii="Amiri" w:hAnsi="Amiri" w:eastAsia="Amiri" w:cs="Amiri"/>
          <w:color w:val="111111"/>
          <w:sz w:val="28"/>
          <w:sz w:val="28"/>
          <w:szCs w:val="28"/>
          <w:rtl w:val="true"/>
          <w:lang w:bidi="ar-SA"/>
        </w:rPr>
        <w:t xml:space="preserve">وسأل هشام بن الحكم جماعة من المتكلمين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حين بعث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بنعمة تامة أو بنعمة ناقصة؟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أتم أن يكون في أهل بيت واحد نبوة وخلافة؟ أو يكون نبوة بلا خلافة؟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نبوة وخلافة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جعلتموها في غيرها ، فإذا صارت في بني هاشم ضربتم وجوههم بالسيوف ، فأفحموا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157" w:name="pg16355_180945"/>
    </w:p>
    <w:p>
      <w:pPr>
        <w:pStyle w:val="Heading2"/>
        <w:numPr>
          <w:ilvl w:val="1"/>
          <w:numId w:val="1"/>
        </w:numPr>
        <w:rPr/>
      </w:pPr>
      <w:bookmarkStart w:id="158" w:name="__RefHeading___Toc6484436_1280447820"/>
      <w:bookmarkStart w:id="159" w:name="_Toc55"/>
      <w:bookmarkEnd w:id="157"/>
      <w:bookmarkEnd w:id="158"/>
      <w:r>
        <w:rPr>
          <w:rtl w:val="true"/>
        </w:rPr>
        <w:t>المناظرة التاسعة والعشرون</w:t>
      </w:r>
      <w:r>
        <w:rPr>
          <w:rtl w:val="true"/>
        </w:rPr>
        <w:t xml:space="preserve">: </w:t>
      </w:r>
      <w:r>
        <w:rPr>
          <w:rtl w:val="true"/>
        </w:rPr>
        <w:t>مناظرة هشام بن الحكم مع ضرار بن عمرو الضبي</w:t>
      </w:r>
      <w:bookmarkEnd w:id="159"/>
    </w:p>
    <w:p>
      <w:pPr>
        <w:pStyle w:val="BookText"/>
        <w:rPr/>
      </w:pPr>
      <w:r>
        <w:rPr>
          <w:rFonts w:ascii="Amiri" w:hAnsi="Amiri" w:eastAsia="Amiri" w:cs="Amiri"/>
          <w:color w:val="111111"/>
          <w:sz w:val="28"/>
          <w:sz w:val="28"/>
          <w:szCs w:val="28"/>
          <w:rtl w:val="true"/>
          <w:lang w:bidi="ar-SA"/>
        </w:rPr>
        <w:t xml:space="preserve">مناظرة هشام بن الحكم مع ضرار بن عمرو الضبي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الكبير للعقيلي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لابن النديم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ضرار بن عمرو الضبي على يحيى بن خالد البرمكي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هل لك في مناظرة رجل هو ركن الشيعة؟</w:t>
      </w:r>
    </w:p>
    <w:p>
      <w:pPr>
        <w:pStyle w:val="BookText"/>
        <w:rPr/>
      </w:pPr>
      <w:r>
        <w:rPr>
          <w:rFonts w:ascii="IRNazanin" w:hAnsi="IRNazanin" w:eastAsia="IRNazanin"/>
          <w:color w:val="111111"/>
          <w:sz w:val="28"/>
          <w:sz w:val="28"/>
          <w:szCs w:val="28"/>
          <w:rtl w:val="true"/>
          <w:lang w:bidi="fa-IR"/>
        </w:rPr>
        <w:t xml:space="preserve">فقال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من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إلى هشام بن الحكم ، فأحضره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هذا ضرار ، وهو من قد علمت في الكلام والخلاف لك فكلمه في الأمامة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أقبل على ضرار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على ما تجب الولاية والبراءة أعلى الظاهر أم على الباطن؟</w:t>
      </w:r>
    </w:p>
    <w:p>
      <w:pPr>
        <w:pStyle w:val="BookText"/>
        <w:rPr/>
      </w:pPr>
      <w:r>
        <w:rPr>
          <w:rFonts w:ascii="Amiri" w:hAnsi="Amiri" w:eastAsia="Amiri" w:cs="Amiri"/>
          <w:color w:val="111111"/>
          <w:sz w:val="28"/>
          <w:sz w:val="28"/>
          <w:szCs w:val="28"/>
          <w:rtl w:val="true"/>
          <w:lang w:bidi="ar-SA"/>
        </w:rPr>
        <w:t xml:space="preserve">فقال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الظاهر فإن الباطن لا يدرك إلا بالوحي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فأخبرني الان أي الرجلين كان أذب عن وجه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وأقتل لأعداء اللّه بين يديه وأكثر آثارا في الجهاد أعلي بن أبي طالب أو أبو بكر؟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أبا بكر كان أشد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الباطن الذي قد تركنا الكلام فيه وقد اعترفت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عمله من الولاية ، وأنه يستحق بها من الولاية ما لم يجب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إذا كان الباطن مع الظاهر فهو الفضل الذي لا يدفع؟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تعلم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أفيجوز أن يقول هذا القول إلا وعنده في الباطن مؤمن؟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صح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وباطنه ولم يصح لصاحبك لا ظاهر ولا باطن والحمد لله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160" w:name="pg16355_180947"/>
    </w:p>
    <w:p>
      <w:pPr>
        <w:pStyle w:val="Heading2"/>
        <w:numPr>
          <w:ilvl w:val="1"/>
          <w:numId w:val="1"/>
        </w:numPr>
        <w:rPr/>
      </w:pPr>
      <w:bookmarkStart w:id="161" w:name="__RefHeading___Toc6484438_1280447820"/>
      <w:bookmarkStart w:id="162" w:name="_Toc56"/>
      <w:bookmarkEnd w:id="160"/>
      <w:bookmarkEnd w:id="161"/>
      <w:r>
        <w:rPr>
          <w:rtl w:val="true"/>
        </w:rPr>
        <w:t>المناظرة الثلاثون</w:t>
      </w:r>
      <w:r>
        <w:rPr>
          <w:rtl w:val="true"/>
        </w:rPr>
        <w:t xml:space="preserve">: </w:t>
      </w:r>
      <w:r>
        <w:rPr>
          <w:rtl w:val="true"/>
        </w:rPr>
        <w:t>أيضا مناظرة هشام مع ضرار</w:t>
      </w:r>
      <w:bookmarkEnd w:id="162"/>
    </w:p>
    <w:p>
      <w:pPr>
        <w:pStyle w:val="BookText"/>
        <w:rPr/>
      </w:pPr>
      <w:r>
        <w:rPr>
          <w:rFonts w:ascii="Amiri" w:hAnsi="Amiri" w:eastAsia="Amiri" w:cs="Amiri"/>
          <w:color w:val="111111"/>
          <w:sz w:val="28"/>
          <w:sz w:val="28"/>
          <w:szCs w:val="28"/>
          <w:rtl w:val="true"/>
          <w:lang w:bidi="ar-SA"/>
        </w:rPr>
        <w:t xml:space="preserve">قال ضرار لهشام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دعا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عند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الائتمام به إن كان وصيا؟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واجبا عليه ، لأنه قد دعاهم إلى موالاته والائتمام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Style w:val="FootnoteAnchor"/>
          <w:rtl w:val="true"/>
        </w:rPr>
        <w:footnoteReference w:id="269"/>
      </w:r>
      <w:r>
        <w:rPr>
          <w:rFonts w:ascii="Amiri" w:hAnsi="Amiri" w:eastAsia="Amiri" w:cs="Amiri"/>
          <w:color w:val="111111"/>
          <w:sz w:val="28"/>
          <w:sz w:val="28"/>
          <w:szCs w:val="28"/>
          <w:rtl w:val="true"/>
          <w:lang w:bidi="ar-SA"/>
        </w:rPr>
        <w:t xml:space="preserve">ويوم تبوك </w:t>
      </w:r>
      <w:r>
        <w:rPr>
          <w:rStyle w:val="FootnoteAnchor"/>
          <w:rtl w:val="true"/>
        </w:rPr>
        <w:footnoteReference w:id="270"/>
      </w:r>
      <w:r>
        <w:rPr>
          <w:rFonts w:ascii="Amiri" w:hAnsi="Amiri" w:eastAsia="Amiri" w:cs="Amiri"/>
          <w:color w:val="111111"/>
          <w:sz w:val="28"/>
          <w:sz w:val="28"/>
          <w:szCs w:val="28"/>
          <w:rtl w:val="true"/>
          <w:lang w:bidi="ar-SA"/>
        </w:rPr>
        <w:t xml:space="preserve">وغيرهما فلم يقبلوا منه ، ولو كان ذلك جائزا لجاز على آدم أن يدعو إبليس إلى السجود له بعد إذ دعاه ربه إلى ذلك ، ثم إنه صبر كما صبر أولوا العزم من الرسل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163" w:name="pg16355_180948"/>
    </w:p>
    <w:p>
      <w:pPr>
        <w:pStyle w:val="Heading2"/>
        <w:numPr>
          <w:ilvl w:val="1"/>
          <w:numId w:val="1"/>
        </w:numPr>
        <w:rPr/>
      </w:pPr>
      <w:bookmarkStart w:id="164" w:name="__RefHeading___Toc6484440_1280447820"/>
      <w:bookmarkStart w:id="165" w:name="_Toc57"/>
      <w:bookmarkEnd w:id="163"/>
      <w:bookmarkEnd w:id="164"/>
      <w:r>
        <w:rPr>
          <w:rtl w:val="true"/>
        </w:rPr>
        <w:t>المناظرة الحادية والثلاثون</w:t>
      </w:r>
      <w:r>
        <w:rPr>
          <w:rtl w:val="true"/>
        </w:rPr>
        <w:t xml:space="preserve">: </w:t>
      </w:r>
      <w:r>
        <w:rPr>
          <w:rtl w:val="true"/>
        </w:rPr>
        <w:t>مناظرة مؤمن الطاق مع ابن أبي خدرة</w:t>
      </w:r>
      <w:bookmarkEnd w:id="165"/>
    </w:p>
    <w:p>
      <w:pPr>
        <w:pStyle w:val="BookText"/>
        <w:rPr/>
      </w:pPr>
      <w:r>
        <w:rPr>
          <w:rFonts w:ascii="Amiri" w:hAnsi="Amiri" w:eastAsia="Amiri" w:cs="Amiri"/>
          <w:color w:val="111111"/>
          <w:sz w:val="28"/>
          <w:sz w:val="28"/>
          <w:szCs w:val="28"/>
          <w:rtl w:val="true"/>
          <w:lang w:bidi="ar-SA"/>
        </w:rPr>
        <w:t xml:space="preserve">مناظرة مؤمن الطاق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الكنى والالقاب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ابن أبي خدرة</w:t>
      </w:r>
    </w:p>
    <w:p>
      <w:pPr>
        <w:pStyle w:val="BookText"/>
        <w:rPr/>
      </w:pPr>
      <w:r>
        <w:rPr>
          <w:rFonts w:ascii="Amiri" w:hAnsi="Amiri" w:eastAsia="Amiri" w:cs="Amiri"/>
          <w:color w:val="111111"/>
          <w:sz w:val="28"/>
          <w:sz w:val="28"/>
          <w:szCs w:val="28"/>
          <w:rtl w:val="true"/>
          <w:lang w:bidi="ar-SA"/>
        </w:rPr>
        <w:t xml:space="preserve">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الشيعة والمحكمة </w:t>
      </w:r>
      <w:r>
        <w:rPr>
          <w:rStyle w:val="FootnoteAnchor"/>
          <w:rtl w:val="true"/>
        </w:rPr>
        <w:footnoteReference w:id="273"/>
      </w:r>
      <w:r>
        <w:rPr>
          <w:rFonts w:ascii="Amiri" w:hAnsi="Amiri" w:eastAsia="Amiri" w:cs="Amiri"/>
          <w:color w:val="111111"/>
          <w:sz w:val="28"/>
          <w:sz w:val="28"/>
          <w:szCs w:val="28"/>
          <w:rtl w:val="true"/>
          <w:lang w:bidi="ar-SA"/>
        </w:rPr>
        <w:t>عند أبي نعيم النخعي بالكوفة ، وأبو جعفر محمد بن النعمان مؤمن الطاق حاضر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أبي خدرة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أقرر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أفضل من علي وجميع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خصال لا يقدر على دفعها أحد من الناس ، هو ثان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مدفون ، وهو ثاني اثنين معه في الغار ، وهو ثاني اثنين صلى بالناس آخر صلاة قبض بعدها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ثاني اثنين الصّديق من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جعفر مؤمن الطاق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أبي خدرة وأنا أقرر معك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أبي بكر وجميع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الخصال التي وصفتها ، وأنها مثلبة لصاحبك وألزمك طاعة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 جهات ، من القرآن وصفا ، ومن خبر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 ومن حجة العقل اعتبارا ، ووقع الاتفاق على ابراهيم النخعي ، وعلى أبي اسحاق السبيعي ، وعلى سليمان بن مهران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يابن أبي خدرة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 بيوته التي أضافها اللّه إليه ، ونهى الناس عن دخولها إلا بإذنه </w:t>
      </w:r>
      <w:r>
        <w:rPr>
          <w:rStyle w:val="FootnoteAnchor"/>
          <w:rtl w:val="true"/>
        </w:rPr>
        <w:footnoteReference w:id="274"/>
      </w:r>
      <w:r>
        <w:rPr>
          <w:rFonts w:ascii="Amiri" w:hAnsi="Amiri" w:eastAsia="Amiri" w:cs="Amiri"/>
          <w:color w:val="111111"/>
          <w:sz w:val="28"/>
          <w:sz w:val="28"/>
          <w:szCs w:val="28"/>
          <w:rtl w:val="true"/>
          <w:lang w:bidi="ar-SA"/>
        </w:rPr>
        <w:t>ميراثا لأهله وولده؟ أو تركها صدقة على جميع المسلمين؟ قل ما شئت؟ فانقطع أبن أبي خدرة لما أورد عليه ذلك ، وعرف خطأ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تركها ميراثا لولده وأزواجه فإنه قبض عن تسع نسوة ، وإنما لعائشة بنت أبي بكر تسع ثمن هذا البيت الذي دفن فيه صاحبك ، ولم يصبها من البيت ذراع في ذراع ، وإن كان صدقة فالبلية أطم وأعظم فإنه لم يصب له من البيت إلا ما لأدنى رجل من المسلمين ، فدخول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إذنه في حياته وبعد وفاته معصية إلا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 فإن اللّه أحل لهم ما أحل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تعلمون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بسد أبواب </w:t>
      </w:r>
    </w:p>
    <w:p>
      <w:pPr>
        <w:pStyle w:val="BookText"/>
        <w:rPr/>
      </w:pPr>
      <w:r>
        <w:rPr>
          <w:rFonts w:ascii="Amiri" w:hAnsi="Amiri" w:eastAsia="Amiri" w:cs="Amiri"/>
          <w:color w:val="111111"/>
          <w:sz w:val="28"/>
          <w:sz w:val="28"/>
          <w:szCs w:val="28"/>
          <w:rtl w:val="true"/>
          <w:lang w:bidi="ar-SA"/>
        </w:rPr>
        <w:t xml:space="preserve">جميع الناس التي كانت مشرعة إلى المسجد ما خلا باب علي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 خصائص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الشافعي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للكنجي الشافعي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للقندوزي الحنفي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الامام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لابن عساكر الشافعي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الخواص للسبط ابن الجوزي الحنفي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احقاق الحق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للأميني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أبو بكر أن يترك له كوة لينظر منها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 وغضب عمه العباس من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فخطب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أمر لموسى وهارون أن تبوءا لقومكما بمصر بيوتا وأمرهما أن لا يبيت في مسجدهما جنب ولا يقرب فيه النساء إلا موسى وهارون وذريتهما ، وإن عليا مني هو بمنزلة هارون من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وذريته كذرية هارون ، ولا يحل لأحد أن يقرب النساء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يبيت فيه جنبا إلا علي وذريته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 اللّه عز وجل اوحى الى موسى واخيه ان تبوءا لقومكما بمصر بيوتا واجعلوا بيوتكم قبلة ، واقيموا الصلاة ثم امر موسى ان لا يسكن مسجده ولا ينكح فيه ولا يدخله جنب الا هارون وذريته ، وان عليا مني بمنزلة هارون من موسى وهو اخي ولا يحل لأحد ان ينكح فيه النساء الا علي وذريته فمن ساءه فهاهنا واشار بيده نحو الشام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ربع دينك يابن أبي خدرة وهذه منقبة لصاحبي ليس لأحد مثلها ومثلبة لصاحبك ، وأما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اثنين إذ هما في الغار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أخبرني هل أنزل اللّه سكينته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المؤمنين في غير الغار؟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خدرة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خرج صاحبك في الغار من السكينة وخصه بالحزن ومكان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الليلة </w:t>
      </w:r>
      <w:r>
        <w:rPr>
          <w:rStyle w:val="FootnoteAnchor"/>
          <w:rtl w:val="true"/>
        </w:rPr>
        <w:footnoteReference w:id="277"/>
      </w:r>
      <w:r>
        <w:rPr>
          <w:rFonts w:ascii="Amiri" w:hAnsi="Amiri" w:eastAsia="Amiri" w:cs="Amiri"/>
          <w:color w:val="111111"/>
          <w:sz w:val="28"/>
          <w:sz w:val="28"/>
          <w:szCs w:val="28"/>
          <w:rtl w:val="true"/>
          <w:lang w:bidi="ar-SA"/>
        </w:rPr>
        <w:t xml:space="preserve">على فراش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مهجته دونه أفضل من مكان صاحبك في الغار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خدرة ، ذهب نصف دينك ، وأما قولك ثاني اثنين الصديق من الأمة أوجب اللّه على صاحبك الاستغفار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جَاءُوا مِنْ بَعْدِهِمْ يَقُولُونَ رَبَّنَا اغْفِرْ لَنَا وَلِإِخْوَانِنَا الَّذِينَ سَبَقُونَا بِالْإِيمَانِ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إلى آخر الاية ، والذي ادعيت إنما هو شئ سماه الناس ، وقد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الأكبر </w:t>
      </w:r>
      <w:r>
        <w:rPr>
          <w:rStyle w:val="FootnoteAnchor"/>
          <w:rtl w:val="true"/>
        </w:rPr>
        <w:footnoteReference w:id="279"/>
      </w:r>
      <w:r>
        <w:rPr>
          <w:rFonts w:ascii="Amiri" w:hAnsi="Amiri" w:eastAsia="Amiri" w:cs="Amiri"/>
          <w:color w:val="111111"/>
          <w:sz w:val="28"/>
          <w:sz w:val="28"/>
          <w:szCs w:val="28"/>
          <w:rtl w:val="true"/>
          <w:lang w:bidi="ar-SA"/>
        </w:rPr>
        <w:t>آمنت قبل أن يؤمن أبو بكر وصدقت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خدرة ، ذهب ثلاثة أرباع دينك ، وأما قولك في الصلاة بالناس ، كنت ادعيت لصاحبك فضيلة لم تقم له ، وإنها إلى التهمة أقرب منها إلى الفضيلة ، فلو كان ذلك بأمر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عزله عن تلك الصلاة بعينها ، أما علمت أنه لما تقدم أبو بكر ليصلي بالناس 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وصلى بالناس وعزله عنها ، ولا تخلو هذه الصلاة من أحد وجهين ، إما أن تكون حيلة وقعت منه فلما أحس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خرج مبادرا مع علته فنحاه عنها لكي لا يحتج بعده على أمته فيكونوا في ذلك معذورين ، وإما أن يكون هو الذي أمره بذلك وكان ذلك مفوضا إليه كما </w:t>
      </w:r>
    </w:p>
    <w:p>
      <w:pPr>
        <w:pStyle w:val="BookText"/>
        <w:rPr/>
      </w:pPr>
      <w:r>
        <w:rPr>
          <w:rFonts w:ascii="Amiri" w:hAnsi="Amiri" w:eastAsia="Amiri" w:cs="Amiri"/>
          <w:color w:val="111111"/>
          <w:sz w:val="28"/>
          <w:sz w:val="28"/>
          <w:szCs w:val="28"/>
          <w:rtl w:val="true"/>
          <w:lang w:bidi="ar-SA"/>
        </w:rPr>
        <w:t xml:space="preserve">في قصة تبليغ براءة </w:t>
      </w:r>
      <w:r>
        <w:rPr>
          <w:rStyle w:val="FootnoteAnchor"/>
          <w:rtl w:val="true"/>
        </w:rPr>
        <w:footnoteReference w:id="280"/>
      </w:r>
      <w:r>
        <w:rPr>
          <w:rFonts w:ascii="Amiri" w:hAnsi="Amiri" w:eastAsia="Amiri" w:cs="Amiri"/>
          <w:color w:val="111111"/>
          <w:sz w:val="28"/>
          <w:sz w:val="28"/>
          <w:szCs w:val="28"/>
          <w:rtl w:val="true"/>
          <w:lang w:bidi="ar-SA"/>
        </w:rPr>
        <w:t xml:space="preserve">فنزل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يؤديها ألا أنت أو رجل منك ، فبعث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طلبه وأخذها منه وعزله عنها وعن تبليغها ، فكذلك كانت قصة الصلاة ، وفي الحالتين هو مذموم لأنه كشف عنه ما كان مستورا عليه ، وذلك دليل واضح لأنه لا يصلح للاستخلاف بعده ، ولا هو مأمون على شئ من أمر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خدرة ذهب دينك كله وفضحت حيث مدحت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حجتك فيما ادعيت من طاعة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القرآن وصفا فقوله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فوجدنا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الصفة في القرآن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وَالصَّابِرِينَ فِي الْبَأْسَاءِ وَالضَّرَّاءِ وَحِينَ الْبَأْسِ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في الحرب والتعب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صَدَقُوا وَأُولَئِكَ هُمُ الْمُتَّقُونَ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فوقع الأجماع من الأمة بأن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بهذا الأمر من غيره لأنه لم يفر عن زحف قط كما فر غيره في غير 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الخبر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w:t>
      </w:r>
    </w:p>
    <w:p>
      <w:pPr>
        <w:pStyle w:val="BookText"/>
        <w:rPr/>
      </w:pPr>
      <w:r>
        <w:rPr>
          <w:rFonts w:ascii="Amiri" w:hAnsi="Amiri" w:eastAsia="Amiri" w:cs="Amiri"/>
          <w:color w:val="111111"/>
          <w:sz w:val="28"/>
          <w:sz w:val="28"/>
          <w:szCs w:val="28"/>
          <w:rtl w:val="true"/>
          <w:lang w:bidi="ar-SA"/>
        </w:rPr>
        <w:t xml:space="preserve">فيكم الثقلين ما إن تمسكتم بهما لن تضلوا بعدي كتاب اللّه وعترتي أهل بيتي فإنهما لن يفترقا حتى يردا علي الحوض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للسيوطي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المحمدية وص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ينابع المودة للقندوزي الحنفي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الاصول لابن الأثير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عبقات 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بيتى فيكم كمثل سفينة نوح من ركبها نجا ، ومن تخلف عنها غرق ، ومن تقدمها مرق ، ومن لزمها 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نضم درر السمطين للترمذي الحنفي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للقندوزي الحنفي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 إسعاف الراغبين للصبان الشافعي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السعيدية وص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العثمانية ، فرائد المسطين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بلفظ آخر أيضا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 أهل بيتي مثل سفينة نوح من ركبها نجا ،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المغازلي الشافعي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للطبري الشافعي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الجامع الصغير للسيوطي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للقندوزي الحنفي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الحسين عليه السلام للخوارزمي الحنفي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حديث السفينة ايضا بالفاظ أخرى ، 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الصغير للطبراني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والجهل</w:t>
      </w:r>
    </w:p>
    <w:p>
      <w:pPr>
        <w:pStyle w:val="BookText"/>
        <w:rPr/>
      </w:pPr>
      <w:r>
        <w:rPr>
          <w:rFonts w:ascii="Amiri" w:hAnsi="Amiri" w:eastAsia="Amiri" w:cs="Amiri"/>
          <w:color w:val="111111"/>
          <w:sz w:val="28"/>
          <w:sz w:val="28"/>
          <w:szCs w:val="28"/>
          <w:rtl w:val="true"/>
          <w:lang w:bidi="ar-SA"/>
        </w:rPr>
        <w:t xml:space="preserve">ركبت على أسم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 xml:space="preserve">وامسكت حبل اللّه وهو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بالتمسك بالحبل</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رشفة الصادي لابي بكر بن شهاب الدين الشافعي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فالمتمسك بأهل بيت</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مهتد بشاهدة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والمتمسك بغيرهم ضال مضل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حجة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كلهم يستعبدون بطاعة العالم ووجدنا الأجماع قد وقع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أعلم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جميع الناس يسألونه ويحتاجون إليه ، 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مستغنيا عنهم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الكل إليه واستغناؤه عن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حق امرئ كتمت مناقبه اولياؤه خوفا واعداؤه حسدا ثم ظهر من بين الكتمانين ما ملأ الخافقين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الشاهد والدليل عليه من القرآن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فما اتفق يوم أحسن منه ودخل في هذا الأمر عالم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6355_180956"/>
    </w:p>
    <w:p>
      <w:pPr>
        <w:pStyle w:val="Heading2"/>
        <w:numPr>
          <w:ilvl w:val="1"/>
          <w:numId w:val="1"/>
        </w:numPr>
        <w:rPr/>
      </w:pPr>
      <w:bookmarkStart w:id="167" w:name="__RefHeading___Toc6484442_1280447820"/>
      <w:bookmarkStart w:id="168" w:name="_Toc58"/>
      <w:bookmarkEnd w:id="166"/>
      <w:bookmarkEnd w:id="167"/>
      <w:r>
        <w:rPr>
          <w:rtl w:val="true"/>
        </w:rPr>
        <w:t>المناظرة الثانية والثلاثون</w:t>
      </w:r>
      <w:r>
        <w:rPr>
          <w:rtl w:val="true"/>
        </w:rPr>
        <w:t xml:space="preserve">: </w:t>
      </w:r>
      <w:r>
        <w:rPr>
          <w:rtl w:val="true"/>
        </w:rPr>
        <w:t>مناظرة مؤمن الطاق مع أبي حنيفة</w:t>
      </w:r>
      <w:bookmarkEnd w:id="168"/>
    </w:p>
    <w:p>
      <w:pPr>
        <w:pStyle w:val="BookText"/>
        <w:rPr/>
      </w:pPr>
      <w:r>
        <w:rPr>
          <w:rFonts w:ascii="Amiri" w:hAnsi="Amiri" w:eastAsia="Amiri" w:cs="Amiri"/>
          <w:color w:val="111111"/>
          <w:sz w:val="28"/>
          <w:sz w:val="28"/>
          <w:szCs w:val="28"/>
          <w:rtl w:val="true"/>
          <w:lang w:bidi="ar-SA"/>
        </w:rPr>
        <w:t xml:space="preserve">مناظرة مؤمن الطاق مع أبي حنيفة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تجد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لمؤمن الطاق يوما من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لم يطالب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حق؟</w:t>
      </w:r>
    </w:p>
    <w:p>
      <w:pPr>
        <w:pStyle w:val="BookText"/>
        <w:rPr/>
      </w:pPr>
      <w:r>
        <w:rPr>
          <w:rFonts w:ascii="Amiri" w:hAnsi="Amiri" w:eastAsia="Amiri" w:cs="Amiri"/>
          <w:color w:val="111111"/>
          <w:sz w:val="28"/>
          <w:sz w:val="28"/>
          <w:szCs w:val="28"/>
          <w:rtl w:val="true"/>
          <w:lang w:bidi="ar-SA"/>
        </w:rPr>
        <w:t xml:space="preserve">فأجابه مؤمن الطاق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أن تقتله الجن كما قتلوا سعد بن عبادة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وخرج إلى حوران فمات بها ، قيل قتله الجن لأنه بال قائما في الصحراء ليلا ، ورو وا بيتين من شعر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سمعا ليلة قتله ولم ير قائلهما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سيد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سعد بن عباده</w:t>
      </w:r>
    </w:p>
    <w:p>
      <w:pPr>
        <w:pStyle w:val="BookText"/>
        <w:rPr/>
      </w:pPr>
      <w:r>
        <w:rPr>
          <w:rFonts w:ascii="Amiri" w:hAnsi="Amiri" w:eastAsia="Amiri" w:cs="Amiri"/>
          <w:color w:val="111111"/>
          <w:sz w:val="28"/>
          <w:sz w:val="28"/>
          <w:szCs w:val="28"/>
          <w:rtl w:val="true"/>
          <w:lang w:bidi="ar-SA"/>
        </w:rPr>
        <w:t xml:space="preserve">ورميناه بسهمين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نخطئ فؤاده</w:t>
      </w:r>
    </w:p>
    <w:p>
      <w:pPr>
        <w:pStyle w:val="BookText"/>
        <w:rPr/>
      </w:pPr>
      <w:r>
        <w:rPr>
          <w:rFonts w:ascii="Amiri" w:hAnsi="Amiri" w:eastAsia="Amiri" w:cs="Amiri"/>
          <w:color w:val="111111"/>
          <w:sz w:val="28"/>
          <w:sz w:val="28"/>
          <w:szCs w:val="28"/>
          <w:rtl w:val="true"/>
          <w:lang w:bidi="ar-SA"/>
        </w:rPr>
        <w:t xml:space="preserve">ويقول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الشام يومئذ كمن له من رماه ليلا ، وهو خارج إلى الصحراء بسهمين فقتله لخروجه عن طاعة الأمام وقد قال بعض المتأخرين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شكت الجن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ربما صححت دينك بالغدر</w:t>
      </w:r>
    </w:p>
    <w:p>
      <w:pPr>
        <w:pStyle w:val="BookText"/>
        <w:rPr/>
      </w:pPr>
      <w:r>
        <w:rPr>
          <w:rFonts w:ascii="Amiri" w:hAnsi="Amiri" w:eastAsia="Amiri" w:cs="Amiri"/>
          <w:color w:val="111111"/>
          <w:sz w:val="28"/>
          <w:sz w:val="28"/>
          <w:szCs w:val="28"/>
          <w:rtl w:val="true"/>
          <w:lang w:bidi="ar-SA"/>
        </w:rPr>
        <w:t xml:space="preserve">وما ذنب سعد أنه بال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سعدا لم يبايع أبا بكر</w:t>
      </w:r>
    </w:p>
    <w:p>
      <w:pPr>
        <w:pStyle w:val="BookText"/>
        <w:rPr/>
      </w:pPr>
      <w:r>
        <w:rPr>
          <w:rFonts w:ascii="Amiri" w:hAnsi="Amiri" w:eastAsia="Amiri" w:cs="Amiri"/>
          <w:color w:val="111111"/>
          <w:sz w:val="28"/>
          <w:sz w:val="28"/>
          <w:szCs w:val="28"/>
          <w:rtl w:val="true"/>
          <w:lang w:bidi="ar-SA"/>
        </w:rPr>
        <w:t xml:space="preserve">وقد صبرت من لذة العيش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صبرت عن لذة النهي والأمر</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للمامقاني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سفينة البحار للقمي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بسهم المغيرة بن شعبة ، وفي رواية بسهم خالد بن الوليد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6355_180957"/>
    </w:p>
    <w:p>
      <w:pPr>
        <w:pStyle w:val="Heading2"/>
        <w:numPr>
          <w:ilvl w:val="1"/>
          <w:numId w:val="1"/>
        </w:numPr>
        <w:rPr/>
      </w:pPr>
      <w:bookmarkStart w:id="170" w:name="__RefHeading___Toc6484444_1280447820"/>
      <w:bookmarkStart w:id="171" w:name="_Toc59"/>
      <w:bookmarkEnd w:id="169"/>
      <w:bookmarkEnd w:id="170"/>
      <w:r>
        <w:rPr>
          <w:rtl w:val="true"/>
        </w:rPr>
        <w:t>المناظرة الثالثة الثلاثون</w:t>
      </w:r>
      <w:r>
        <w:rPr>
          <w:rtl w:val="true"/>
        </w:rPr>
        <w:t xml:space="preserve">: </w:t>
      </w:r>
      <w:r>
        <w:rPr>
          <w:rtl w:val="true"/>
        </w:rPr>
        <w:t>مناظرة فضال بن الحسن مع أبي حنيفة</w:t>
      </w:r>
      <w:bookmarkEnd w:id="171"/>
    </w:p>
    <w:p>
      <w:pPr>
        <w:pStyle w:val="BookText"/>
        <w:rPr/>
      </w:pPr>
      <w:r>
        <w:rPr>
          <w:rFonts w:ascii="Amiri" w:hAnsi="Amiri" w:eastAsia="Amiri" w:cs="Amiri"/>
          <w:color w:val="111111"/>
          <w:sz w:val="28"/>
          <w:sz w:val="28"/>
          <w:szCs w:val="28"/>
          <w:rtl w:val="true"/>
          <w:lang w:bidi="ar-SA"/>
        </w:rPr>
        <w:t>مر الفضال بن الحسن بن فضال الكوفي بأبي حنيفة ، وهو في جمع كثير يملي عليهم شيئا من فقهه وحديثه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لصاحب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أبرح أو أخجل أبا حنيفة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صاحبه الذي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ممن قد علت حالته وظهرت حجته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هل رأيت حجة ضال علت على حجة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منه فسلم عليه فردها ، ورد القوم السلام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 إن أخا 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الناس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كنز العمال بهامش 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وإحقاق الحق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تقدمت تخريجات أمثال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خير الناس وبعده عمر فما تقول أنت رحمك اللّه؟ فأطرق مليا ثم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بمكانهما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وفخرا أما علمت أنهما ضجيعاه في قبره ، فأي حجة تريد أوضح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قلت ذلك لأخي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كان الموضع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دونهما فقد ظلما بدفنهما في موضع ليس لهما فيه حق ، وإن كان الموضع لهما فوهباه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أساءا وما أحسنا إذ رجعا في هبتهما ونسيا عهدهما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أبو حنيفة ساعة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ولا لهما خاصة ، ولكنهما نظرا في حق عائشة وحفصة فاستحقا الدفن في ذلك الموضع بحقوق ابنتيهما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عن تسع نساء ونظرنا فإذا لكل واحدة منهن تسع الثمن ، ثم نظرنا في تسع الثمن فإذا هو شبر في شبر ، فكيف يستحق الرجلان أكثر من ذلك؟ وبعد ذلك فما بال عائشة وحفصة ترثان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ابنته تمنع الميراث؟</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نحوه عني فإنه رافضي خبيث </w:t>
      </w:r>
      <w:r>
        <w:rPr>
          <w:rStyle w:val="FootnoteAnchor"/>
          <w:rtl w:val="true"/>
        </w:rPr>
        <w:footnoteReference w:id="288"/>
      </w:r>
      <w:bookmarkStart w:id="172" w:name="pg16355_180960"/>
    </w:p>
    <w:p>
      <w:pPr>
        <w:pStyle w:val="Heading2"/>
        <w:numPr>
          <w:ilvl w:val="1"/>
          <w:numId w:val="1"/>
        </w:numPr>
        <w:rPr/>
      </w:pPr>
      <w:bookmarkStart w:id="173" w:name="__RefHeading___Toc6484446_1280447820"/>
      <w:bookmarkStart w:id="174" w:name="_Toc60"/>
      <w:bookmarkEnd w:id="172"/>
      <w:bookmarkEnd w:id="173"/>
      <w:r>
        <w:rPr>
          <w:rtl w:val="true"/>
        </w:rPr>
        <w:t>المناظرة الرابعة والثلاثون</w:t>
      </w:r>
      <w:r>
        <w:rPr>
          <w:rtl w:val="true"/>
        </w:rPr>
        <w:t xml:space="preserve">: </w:t>
      </w:r>
      <w:r>
        <w:rPr>
          <w:rtl w:val="true"/>
        </w:rPr>
        <w:t>مناظرة رجل مع أبي الهذيل العلاف</w:t>
      </w:r>
      <w:bookmarkEnd w:id="174"/>
    </w:p>
    <w:p>
      <w:pPr>
        <w:pStyle w:val="BookText"/>
        <w:rPr/>
      </w:pPr>
      <w:r>
        <w:rPr>
          <w:rFonts w:ascii="Amiri" w:hAnsi="Amiri" w:eastAsia="Amiri" w:cs="Amiri"/>
          <w:color w:val="111111"/>
          <w:sz w:val="28"/>
          <w:sz w:val="28"/>
          <w:szCs w:val="28"/>
          <w:rtl w:val="true"/>
          <w:lang w:bidi="ar-SA"/>
        </w:rPr>
        <w:t xml:space="preserve">مناظرة رجل مع أبي الهذيل العلاف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المرتضى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المعتزلة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عن أبي الهذيل العلاف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الرقة فذكر لي أن بدير زكن رجلا مجنونا حسن الكلام ، فأتيته فإذا أنا بشيخ حسن الهيئة جالس على وسادة يسرح رأسه ولحيته ، فسلمت عليه ، فرد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يكون الرجل؟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أهل الظرف والأدب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أنت؟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التجارب والعلم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أيهم أنت؟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الهذيل العلاف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فوثب عن وسادته وأجلسني عليها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جرى بيننا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تقولون في الأمامة؟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الأمامة تريد؟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تقدمون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الهذيل ولم قد متم أبا بكر؟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خيركم وولوا أفضلكم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وتراضي الناس به جميعا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وممن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محمد علي صبيح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عيسى الحلبي 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المكتبة التجارية ، صحيح البخاري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احياء الكتب ، الامامة والسياسة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مروج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العقد الفريد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تخلف من الصحابة عن بيعة ابي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ابي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فروة بن عمر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الانصاري ، لم يبايع حتى توفي بالشام في خلافة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مقدمة هؤلاء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مروج الذهب للمسعودي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لابن الاثير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الهذيل ، هاهنا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خيركم وولوا أفضلكم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أوجدك أن أبا بكر صعد المنبر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وليتكم ولست بخيركم وعلي فيكم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فإن كانوا كذبوا عليه فقد خالفوا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هو الكاذب على نفسه فمنبر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يصعده الكاذبون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تراضوا به ، فإن أكثر الأنصار قالوا منا أمير ومنكم أمير ، وأما المهاجرون فإن الزبير بن العوام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أبايع إلا عليا ، فأمر به فكسر سيفه ، وجاء أبو سفيان بن حرب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لو شئت لأملأنها خيلا ورجالا </w:t>
      </w:r>
      <w:r>
        <w:rPr>
          <w:rStyle w:val="FootnoteAnchor"/>
          <w:rtl w:val="true"/>
        </w:rPr>
        <w:footnoteReference w:id="292"/>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وخرج سلمان فقال بالفارسي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كرديد ونكرديد ، وندانيد كه چه كرديد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والمقداد وأبو ذر ، فهؤلاء المهاجرون والأنصار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يا أبا الهذيل عن قيام أبي بكر على المنبر وقوله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لي شيطانا يعتريني </w:t>
      </w:r>
      <w:r>
        <w:rPr>
          <w:rStyle w:val="FootnoteAnchor"/>
          <w:rtl w:val="true"/>
        </w:rPr>
        <w:footnoteReference w:id="294"/>
      </w:r>
      <w:r>
        <w:rPr>
          <w:rFonts w:ascii="Amiri" w:hAnsi="Amiri" w:eastAsia="Amiri" w:cs="Amiri"/>
          <w:color w:val="111111"/>
          <w:sz w:val="28"/>
          <w:sz w:val="28"/>
          <w:szCs w:val="28"/>
          <w:rtl w:val="true"/>
          <w:lang w:bidi="ar-SA"/>
        </w:rPr>
        <w:t xml:space="preserve">، فإذا رأيتموني مغضبا فاحذروني ، لا أقع في أشعاركم وأبشاركم ، فهو يخبركم على المنبر أني مجنون ، فو كيف يحل </w:t>
      </w:r>
    </w:p>
    <w:p>
      <w:pPr>
        <w:pStyle w:val="BookText"/>
        <w:rPr/>
      </w:pPr>
      <w:r>
        <w:rPr>
          <w:rFonts w:ascii="Amiri" w:hAnsi="Amiri" w:eastAsia="Amiri" w:cs="Amiri"/>
          <w:color w:val="111111"/>
          <w:sz w:val="28"/>
          <w:sz w:val="28"/>
          <w:szCs w:val="28"/>
          <w:rtl w:val="true"/>
          <w:lang w:bidi="ar-SA"/>
        </w:rPr>
        <w:t>لكم أن تولوا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يا أبا الهذيل ، عن قيام عمر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شعرة في صدر أبي بكر ، ثم قام بعدها بجمعة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بيعة أبي بكر كانت فلتة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ولكن أمرا كان أبرم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قوم فلتة غير مبرم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زعموها فلتة فاجئة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البيت والركن المشيد</w:t>
      </w:r>
    </w:p>
    <w:p>
      <w:pPr>
        <w:pStyle w:val="BookText"/>
        <w:rPr/>
      </w:pPr>
      <w:r>
        <w:rPr>
          <w:rFonts w:ascii="Amiri" w:hAnsi="Amiri" w:eastAsia="Amiri" w:cs="Amiri"/>
          <w:color w:val="111111"/>
          <w:sz w:val="28"/>
          <w:sz w:val="28"/>
          <w:szCs w:val="28"/>
          <w:rtl w:val="true"/>
          <w:lang w:bidi="ar-SA"/>
        </w:rPr>
        <w:t xml:space="preserve">إنما كانت أمورا نسجت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أسبابها نسج البرود</w:t>
      </w:r>
    </w:p>
    <w:p>
      <w:pPr>
        <w:pStyle w:val="BookText"/>
        <w:rPr/>
      </w:pPr>
      <w:r>
        <w:rPr>
          <w:rFonts w:ascii="Amiri" w:hAnsi="Amiri" w:eastAsia="Amiri" w:cs="Amiri"/>
          <w:color w:val="111111"/>
          <w:sz w:val="28"/>
          <w:sz w:val="28"/>
          <w:szCs w:val="28"/>
          <w:rtl w:val="true"/>
          <w:lang w:bidi="ar-SA"/>
        </w:rPr>
        <w:t>وقى اللّه شرها ، فمن دعاكم إلى مثلها فاقتلوه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فبينما هو يود أن يكون شعرة في صدره ، وبينما هو يأمر بقتل من بايع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فأخبرني يا أبا الهذيل عن الذي زعم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أنبي بلا وصي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عما يقوله سفهاها</w:t>
      </w:r>
    </w:p>
    <w:p>
      <w:pPr>
        <w:pStyle w:val="BookText"/>
        <w:rPr/>
      </w:pPr>
      <w:r>
        <w:rPr>
          <w:rFonts w:ascii="Amiri" w:hAnsi="Amiri" w:eastAsia="Amiri" w:cs="Amiri"/>
          <w:color w:val="111111"/>
          <w:sz w:val="28"/>
          <w:sz w:val="28"/>
          <w:szCs w:val="28"/>
          <w:rtl w:val="true"/>
          <w:lang w:bidi="ar-SA"/>
        </w:rPr>
        <w:t xml:space="preserve">زعموا أن هذه الأرض 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فيه ترك سداها</w:t>
      </w:r>
    </w:p>
    <w:p>
      <w:pPr>
        <w:pStyle w:val="BookText"/>
        <w:rPr/>
      </w:pPr>
      <w:r>
        <w:rPr>
          <w:rFonts w:ascii="Amiri" w:hAnsi="Amiri" w:eastAsia="Amiri" w:cs="Amiri"/>
          <w:color w:val="111111"/>
          <w:sz w:val="28"/>
          <w:sz w:val="28"/>
          <w:szCs w:val="28"/>
          <w:rtl w:val="true"/>
          <w:lang w:bidi="ar-SA"/>
        </w:rPr>
        <w:t xml:space="preserve">كيف تخلو من حجة وإلى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الناس في اختلاف نهاها</w:t>
      </w:r>
    </w:p>
    <w:p>
      <w:pPr>
        <w:pStyle w:val="BookText"/>
        <w:rPr/>
      </w:pPr>
      <w:r>
        <w:rPr>
          <w:rFonts w:ascii="Amiri" w:hAnsi="Amiri" w:eastAsia="Amiri" w:cs="Amiri"/>
          <w:color w:val="111111"/>
          <w:sz w:val="28"/>
          <w:sz w:val="28"/>
          <w:szCs w:val="28"/>
          <w:rtl w:val="true"/>
          <w:lang w:bidi="ar-SA"/>
        </w:rPr>
        <w:t xml:space="preserve">وأرى السوء للمقادير ينمى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لافساد إلا قضاها</w:t>
      </w:r>
    </w:p>
    <w:p>
      <w:pPr>
        <w:pStyle w:val="BookText"/>
        <w:rPr/>
      </w:pPr>
      <w:r>
        <w:rPr>
          <w:rFonts w:ascii="Amiri" w:hAnsi="Amiri" w:eastAsia="Amiri" w:cs="Amiri"/>
          <w:color w:val="111111"/>
          <w:sz w:val="28"/>
          <w:sz w:val="28"/>
          <w:szCs w:val="28"/>
          <w:rtl w:val="true"/>
          <w:lang w:bidi="ar-SA"/>
        </w:rPr>
        <w:t xml:space="preserve">قد علمتم أن النبي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من أموره أولاها</w:t>
      </w:r>
    </w:p>
    <w:p>
      <w:pPr>
        <w:pStyle w:val="BookText"/>
        <w:rPr/>
      </w:pPr>
      <w:r>
        <w:rPr>
          <w:rFonts w:ascii="Amiri" w:hAnsi="Amiri" w:eastAsia="Amiri" w:cs="Amiri"/>
          <w:color w:val="111111"/>
          <w:sz w:val="28"/>
          <w:sz w:val="28"/>
          <w:szCs w:val="28"/>
          <w:rtl w:val="true"/>
          <w:lang w:bidi="ar-SA"/>
        </w:rPr>
        <w:t xml:space="preserve">أم جهلتم طرق الصواب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ففاتت أمثالكم مثلاها</w:t>
      </w:r>
    </w:p>
    <w:p>
      <w:pPr>
        <w:pStyle w:val="BookText"/>
        <w:rPr/>
      </w:pPr>
      <w:r>
        <w:rPr>
          <w:rFonts w:ascii="Amiri" w:hAnsi="Amiri" w:eastAsia="Amiri" w:cs="Amiri"/>
          <w:color w:val="111111"/>
          <w:sz w:val="28"/>
          <w:sz w:val="28"/>
          <w:szCs w:val="28"/>
          <w:rtl w:val="true"/>
          <w:lang w:bidi="ar-SA"/>
        </w:rPr>
        <w:t xml:space="preserve">هل ترى الأوصياء يا سعد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العالمين من أنبياها</w:t>
      </w:r>
    </w:p>
    <w:p>
      <w:pPr>
        <w:pStyle w:val="BookText"/>
        <w:rPr/>
      </w:pPr>
      <w:r>
        <w:rPr>
          <w:rFonts w:ascii="Amiri" w:hAnsi="Amiri" w:eastAsia="Amiri" w:cs="Amiri"/>
          <w:color w:val="111111"/>
          <w:sz w:val="28"/>
          <w:sz w:val="28"/>
          <w:szCs w:val="28"/>
          <w:rtl w:val="true"/>
          <w:lang w:bidi="ar-SA"/>
        </w:rPr>
        <w:t xml:space="preserve">أو ترى الأنبياء قدتخذوا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 دهرا باللّه من أوصياها</w:t>
      </w:r>
    </w:p>
    <w:p>
      <w:pPr>
        <w:pStyle w:val="BookText"/>
        <w:rPr/>
      </w:pPr>
      <w:r>
        <w:rPr>
          <w:rFonts w:ascii="Amiri" w:hAnsi="Amiri" w:eastAsia="Amiri" w:cs="Amiri"/>
          <w:color w:val="111111"/>
          <w:sz w:val="28"/>
          <w:sz w:val="28"/>
          <w:szCs w:val="28"/>
          <w:rtl w:val="true"/>
          <w:lang w:bidi="ar-SA"/>
        </w:rPr>
        <w:t xml:space="preserve">أم نبي الهدى رأى الرسل 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فاقتفي خلاف اقتفاها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وأن أبا بكر استخلف عمر ، وأن عمر لم يستخلف ، فأرى</w:t>
      </w:r>
    </w:p>
    <w:p>
      <w:pPr>
        <w:pStyle w:val="BookText"/>
        <w:rPr/>
      </w:pPr>
      <w:r>
        <w:rPr>
          <w:rFonts w:ascii="Amiri" w:hAnsi="Amiri" w:eastAsia="Amiri" w:cs="Amiri"/>
          <w:color w:val="111111"/>
          <w:sz w:val="28"/>
          <w:sz w:val="28"/>
          <w:szCs w:val="28"/>
          <w:rtl w:val="true"/>
          <w:lang w:bidi="ar-SA"/>
        </w:rPr>
        <w:t>أمركم بينكم متناقضا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يا أبا الهذيل عن عمر حين صير هاشورى بين ستة ، وزعم أنهم من أهل الجنة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خالف اثنان لأربعة فاقتلوا الاثنين ، وإن خالف ثلاثة لثلاثة ، فاقتلوا الثلاثة الذين ليس فيهم عبد الرحمن عوف</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في الطبقات لابن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ديانة أن يأمر بقتل أهل الجنه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ابي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وأخبرني يا أبا الهذيل ، عن عمر لما طعين ، دخل عليه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جزعا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 ما هذا الجزع؟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 ما جزعي لأجلي ولكن جزعي لهذا الأمر من يليه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حدة ،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فلا أولي أمر المسلمين حديدا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بخيل ، رأيته يماكس امرأته في كبة من غزل ، فلا أولي أمور المسلمين بخيلا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صاحب فرس وقوس ، وليس من أحلاس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عبد الرحمن 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ليس يحسن ان يكفي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عبد اللّه بن عمر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فاستوى جالسا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اللّه أردت بهذا أولي رجلا لم يحسن أن يطلق امرأته؟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وليته ليحملن بني أبي معيط على رقاب المسلمين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أحلف باللّه رب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اللّه شيئا سدى</w:t>
      </w:r>
    </w:p>
    <w:p>
      <w:pPr>
        <w:pStyle w:val="BookText"/>
        <w:rPr/>
      </w:pPr>
      <w:r>
        <w:rPr>
          <w:rFonts w:ascii="Amiri" w:hAnsi="Amiri" w:eastAsia="Amiri" w:cs="Amiri"/>
          <w:color w:val="111111"/>
          <w:sz w:val="28"/>
          <w:sz w:val="28"/>
          <w:szCs w:val="28"/>
          <w:rtl w:val="true"/>
          <w:lang w:bidi="ar-SA"/>
        </w:rPr>
        <w:t xml:space="preserve">ولكن خلقت لنا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نبتلي بك أو تبتلى</w:t>
      </w:r>
    </w:p>
    <w:p>
      <w:pPr>
        <w:pStyle w:val="BookText"/>
        <w:rPr/>
      </w:pPr>
      <w:r>
        <w:rPr>
          <w:rFonts w:ascii="Amiri" w:hAnsi="Amiri" w:eastAsia="Amiri" w:cs="Amiri"/>
          <w:color w:val="111111"/>
          <w:sz w:val="28"/>
          <w:sz w:val="28"/>
          <w:szCs w:val="28"/>
          <w:rtl w:val="true"/>
          <w:lang w:bidi="ar-SA"/>
        </w:rPr>
        <w:t xml:space="preserve">فإن الأمينين 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الطريق عليه الهدى</w:t>
      </w:r>
    </w:p>
    <w:p>
      <w:pPr>
        <w:pStyle w:val="BookText"/>
        <w:rPr/>
      </w:pPr>
      <w:r>
        <w:rPr>
          <w:rFonts w:ascii="Amiri" w:hAnsi="Amiri" w:eastAsia="Amiri" w:cs="Amiri"/>
          <w:color w:val="111111"/>
          <w:sz w:val="28"/>
          <w:sz w:val="28"/>
          <w:szCs w:val="28"/>
          <w:rtl w:val="true"/>
          <w:lang w:bidi="ar-SA"/>
        </w:rPr>
        <w:t xml:space="preserve">فما أخذا درهما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جعلا درهما في هوى</w:t>
      </w:r>
    </w:p>
    <w:p>
      <w:pPr>
        <w:pStyle w:val="BookText"/>
        <w:rPr/>
      </w:pPr>
      <w:r>
        <w:rPr>
          <w:rFonts w:ascii="Amiri" w:hAnsi="Amiri" w:eastAsia="Amiri" w:cs="Amiri"/>
          <w:color w:val="111111"/>
          <w:sz w:val="28"/>
          <w:sz w:val="28"/>
          <w:szCs w:val="28"/>
          <w:rtl w:val="true"/>
          <w:lang w:bidi="ar-SA"/>
        </w:rPr>
        <w:t xml:space="preserve">وأعطيت مروان خمس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فهيهات سعيك ممن سعى</w:t>
      </w:r>
    </w:p>
    <w:p>
      <w:pPr>
        <w:pStyle w:val="BookText"/>
        <w:rPr/>
      </w:pPr>
      <w:r>
        <w:rPr>
          <w:rFonts w:ascii="Amiri" w:hAnsi="Amiri" w:eastAsia="Amiri" w:cs="Amiri"/>
          <w:color w:val="111111"/>
          <w:sz w:val="28"/>
          <w:sz w:val="28"/>
          <w:szCs w:val="28"/>
          <w:rtl w:val="true"/>
          <w:lang w:bidi="ar-SA"/>
        </w:rPr>
        <w:t xml:space="preserve">وقد روى هذه الابيات ايضا ابن قتيبة في المعارف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الفدا في تاريخه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باضافة هذا البيت بعد البيت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اللعين فأدنيته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لسنة من قد مضى</w:t>
      </w:r>
    </w:p>
    <w:p>
      <w:pPr>
        <w:pStyle w:val="BookText"/>
        <w:rPr/>
      </w:pPr>
      <w:r>
        <w:rPr>
          <w:rFonts w:ascii="Amiri" w:hAnsi="Amiri" w:eastAsia="Amiri" w:cs="Amiri"/>
          <w:color w:val="111111"/>
          <w:sz w:val="28"/>
          <w:sz w:val="28"/>
          <w:szCs w:val="28"/>
          <w:rtl w:val="true"/>
          <w:lang w:bidi="ar-SA"/>
        </w:rPr>
        <w:t xml:space="preserve">وذكرها ايضا ابن عبد ربه في 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ويوشك أن يقتلوه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لما أعرف من مغائرته لأمير المؤمنين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اذكر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فولها عليا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جزعي إلا لما أخذنا الحق من أربابه ، واللّه لئن وليته </w:t>
      </w:r>
    </w:p>
    <w:p>
      <w:pPr>
        <w:pStyle w:val="BookText"/>
        <w:rPr/>
      </w:pPr>
      <w:r>
        <w:rPr>
          <w:rFonts w:ascii="Amiri" w:hAnsi="Amiri" w:eastAsia="Amiri" w:cs="Amiri"/>
          <w:color w:val="111111"/>
          <w:sz w:val="28"/>
          <w:sz w:val="28"/>
          <w:szCs w:val="28"/>
          <w:rtl w:val="true"/>
          <w:lang w:bidi="ar-SA"/>
        </w:rPr>
        <w:t xml:space="preserve">ليحملنهم على المحجة العظمى </w:t>
      </w:r>
      <w:r>
        <w:rPr>
          <w:rStyle w:val="FootnoteAnchor"/>
          <w:rtl w:val="true"/>
        </w:rPr>
        <w:footnoteReference w:id="300"/>
      </w:r>
      <w:r>
        <w:rPr>
          <w:rFonts w:ascii="Amiri" w:hAnsi="Amiri" w:eastAsia="Amiri" w:cs="Amiri"/>
          <w:color w:val="111111"/>
          <w:sz w:val="28"/>
          <w:sz w:val="28"/>
          <w:szCs w:val="28"/>
          <w:rtl w:val="true"/>
          <w:lang w:bidi="ar-SA"/>
        </w:rPr>
        <w:t>، وإن يطيعوه يدخلهم الجنة</w:t>
      </w:r>
      <w:r>
        <w:rPr>
          <w:rStyle w:val="FootnoteAnchor"/>
          <w:rtl w:val="true"/>
        </w:rPr>
        <w:footnoteReference w:id="301"/>
      </w:r>
      <w:r>
        <w:rPr>
          <w:rFonts w:ascii="Amiri" w:hAnsi="Amiri" w:eastAsia="Amiri" w:cs="Amiri"/>
          <w:color w:val="111111"/>
          <w:sz w:val="28"/>
          <w:sz w:val="28"/>
          <w:szCs w:val="28"/>
          <w:rtl w:val="true"/>
          <w:lang w:bidi="ar-SA"/>
        </w:rPr>
        <w:t>، فهو يقول هذا ثم صيرها شورى بين ستة فويل له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بينما هو يكلمني إذ اختلط ، وذهب عقله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فأخبرت المأمون بقصته ، وكان من قصته أن ذهب بماله وضياعه حيلة وغدرا ، فبعث إليه المأمون ، فجاء به وعالجه وكان قد ذهب عقله بما صنع به ، فرد عليه ماله وضياعه وصيره نديما ، فكان المأمون يتشيع لذلك ، والحمد لله على كل حال</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175" w:name="pg16355_180968"/>
    </w:p>
    <w:p>
      <w:pPr>
        <w:pStyle w:val="Heading2"/>
        <w:numPr>
          <w:ilvl w:val="1"/>
          <w:numId w:val="1"/>
        </w:numPr>
        <w:rPr/>
      </w:pPr>
      <w:bookmarkStart w:id="176" w:name="__RefHeading___Toc6484448_1280447820"/>
      <w:bookmarkStart w:id="177" w:name="_Toc61"/>
      <w:bookmarkEnd w:id="175"/>
      <w:bookmarkEnd w:id="176"/>
      <w:r>
        <w:rPr>
          <w:rtl w:val="true"/>
        </w:rPr>
        <w:t>المناظرة الخامسة والثلاثون</w:t>
      </w:r>
      <w:r>
        <w:rPr>
          <w:rtl w:val="true"/>
        </w:rPr>
        <w:t xml:space="preserve">: </w:t>
      </w:r>
      <w:r>
        <w:rPr>
          <w:rtl w:val="true"/>
        </w:rPr>
        <w:t>مناظرة الهيثم بن حبيب الصيرفي مع ابي حنيفه</w:t>
      </w:r>
      <w:bookmarkEnd w:id="177"/>
    </w:p>
    <w:p>
      <w:pPr>
        <w:pStyle w:val="BookText"/>
        <w:rPr/>
      </w:pPr>
      <w:r>
        <w:rPr>
          <w:rFonts w:ascii="Amiri" w:hAnsi="Amiri" w:eastAsia="Amiri" w:cs="Amiri"/>
          <w:color w:val="111111"/>
          <w:sz w:val="28"/>
          <w:sz w:val="28"/>
          <w:szCs w:val="28"/>
          <w:rtl w:val="true"/>
          <w:lang w:bidi="ar-SA"/>
        </w:rPr>
        <w:t xml:space="preserve">مناظرة الهيثم بن حبيب الصيرفي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تجد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ابي حنيفه</w:t>
      </w:r>
    </w:p>
    <w:p>
      <w:pPr>
        <w:pStyle w:val="BookText"/>
        <w:rPr/>
      </w:pPr>
      <w:r>
        <w:rPr>
          <w:rFonts w:ascii="Amiri" w:hAnsi="Amiri" w:eastAsia="Amiri" w:cs="Amiri"/>
          <w:color w:val="111111"/>
          <w:sz w:val="28"/>
          <w:sz w:val="28"/>
          <w:szCs w:val="28"/>
          <w:rtl w:val="true"/>
          <w:lang w:bidi="ar-SA"/>
        </w:rPr>
        <w:t xml:space="preserve">عن محمد بن نوفل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الهيثم بن حبيب الصيرفي فدخل علينا أبو حنيفة النعمان بن ثابت ، فذكرنا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ودار بيننا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تقروا لهم بحديث غدير خم </w:t>
      </w:r>
      <w:r>
        <w:rPr>
          <w:rStyle w:val="FootnoteAnchor"/>
          <w:rtl w:val="true"/>
        </w:rPr>
        <w:footnoteReference w:id="304"/>
      </w:r>
      <w:r>
        <w:rPr>
          <w:rFonts w:ascii="Amiri" w:hAnsi="Amiri" w:eastAsia="Amiri" w:cs="Amiri"/>
          <w:color w:val="111111"/>
          <w:sz w:val="28"/>
          <w:sz w:val="28"/>
          <w:szCs w:val="28"/>
          <w:rtl w:val="true"/>
          <w:lang w:bidi="ar-SA"/>
        </w:rPr>
        <w:t>فيخصموكم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فتغير وجه الهيثم بن حبيب الصيرفي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يقرون به أما هو عندك يا نعمان؟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وقد رويته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يقرون به ، وقد حدثنا به حبيب بن أبي ثابت عن أبي الطفيل </w:t>
      </w:r>
      <w:r>
        <w:rPr>
          <w:rStyle w:val="FootnoteAnchor"/>
          <w:rtl w:val="true"/>
        </w:rPr>
        <w:footnoteReference w:id="30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وحكاه عن أحمد سندا ومتنا الحافظ 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واخرجه النسائي في الخصائص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والكنجي في كفايته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كثير في البداية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 خشي في نزل الأبرار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في 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أرقم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ابن كثير في البداية والنهاية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شرح النهج لابن ابي الحديد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إسرائيل عن الحكم عن أبي سليمان المؤذن ،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الناس من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له قوم وأمسك زيد بن أرقم ، فلم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بذهاب البصر فعمي ، فكان يحدث الناس بالحديث بعد ما 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اللّه في الرحبة من سمعه؟</w:t>
      </w:r>
    </w:p>
    <w:p>
      <w:p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ترون أنه قد جرى في ذلك خوض حتى نشد علي الناس لذلك؟</w:t>
      </w:r>
    </w:p>
    <w:p>
      <w:pPr>
        <w:pStyle w:val="BookText"/>
        <w:rPr/>
      </w:pPr>
      <w:r>
        <w:rPr>
          <w:rFonts w:ascii="Amiri" w:hAnsi="Amiri" w:eastAsia="Amiri" w:cs="Amiri"/>
          <w:color w:val="111111"/>
          <w:sz w:val="28"/>
          <w:sz w:val="28"/>
          <w:szCs w:val="28"/>
          <w:rtl w:val="true"/>
          <w:lang w:bidi="ar-SA"/>
        </w:rPr>
        <w:t xml:space="preserve">فقال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نكذب عليا أو نرد قوله؟</w:t>
      </w:r>
    </w:p>
    <w:p>
      <w:p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نكذب عليا ولا نرد قولا قاله ، ولكنك تعلم أن الناس قد غلا فيهم قوم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ويخطب به ونشفق نحن منه ونتقيه لغلو غال أو 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من قطع الكلام بمسألة سأل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178" w:name="pg16355_180970"/>
    </w:p>
    <w:p>
      <w:pPr>
        <w:pStyle w:val="Heading2"/>
        <w:numPr>
          <w:ilvl w:val="1"/>
          <w:numId w:val="1"/>
        </w:numPr>
        <w:rPr/>
      </w:pPr>
      <w:bookmarkStart w:id="179" w:name="__RefHeading___Toc6484450_1280447820"/>
      <w:bookmarkStart w:id="180" w:name="_Toc62"/>
      <w:bookmarkEnd w:id="178"/>
      <w:bookmarkEnd w:id="179"/>
      <w:r>
        <w:rPr>
          <w:rtl w:val="true"/>
        </w:rPr>
        <w:t>المناظرة السادسة والثلاثون</w:t>
      </w:r>
      <w:r>
        <w:rPr>
          <w:rtl w:val="true"/>
        </w:rPr>
        <w:t xml:space="preserve">: </w:t>
      </w:r>
      <w:r>
        <w:rPr>
          <w:rtl w:val="true"/>
        </w:rPr>
        <w:t>مناظرة أبي الحسن علي بن ميثم مع ضرار</w:t>
      </w:r>
      <w:bookmarkEnd w:id="180"/>
    </w:p>
    <w:p>
      <w:pPr>
        <w:pStyle w:val="BookText"/>
        <w:rPr/>
      </w:pPr>
      <w:r>
        <w:rPr>
          <w:rFonts w:ascii="Amiri" w:hAnsi="Amiri" w:eastAsia="Amiri" w:cs="Amiri"/>
          <w:color w:val="111111"/>
          <w:sz w:val="28"/>
          <w:sz w:val="28"/>
          <w:szCs w:val="28"/>
          <w:rtl w:val="true"/>
          <w:lang w:bidi="ar-SA"/>
        </w:rPr>
        <w:t xml:space="preserve">مناظرة أبي الحسن علي بن ميثم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راجع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للقمي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رجال الحديث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ضرار</w:t>
      </w:r>
    </w:p>
    <w:p>
      <w:pPr>
        <w:pStyle w:val="BookText"/>
        <w:rPr/>
      </w:pPr>
      <w:r>
        <w:rPr>
          <w:rFonts w:ascii="Amiri" w:hAnsi="Amiri" w:eastAsia="Amiri" w:cs="Amiri"/>
          <w:color w:val="111111"/>
          <w:sz w:val="28"/>
          <w:sz w:val="28"/>
          <w:szCs w:val="28"/>
          <w:rtl w:val="true"/>
          <w:lang w:bidi="ar-SA"/>
        </w:rPr>
        <w:t xml:space="preserve">قال جاء ضرار إلى أبي الحسن علي ابن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قد جئتك مناظرا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تناظرني؟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جئتني واللّه مناظرا ولكنك جئت متحكما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لك ذلك؟</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البيان عنه ، أنت تعلم أن المناظرة ربما انتهت إلى حد يغمض فيه الكلام فتتوجه الحجة على الخصم فيجهل ذلك أو يعاند ، وإن لم يشعر بذلك أكثر مستمعيه بل كلهم ، ولكني أدعوك إلى </w:t>
      </w:r>
    </w:p>
    <w:p>
      <w:pPr>
        <w:pStyle w:val="BookText"/>
        <w:rPr/>
      </w:pPr>
      <w:r>
        <w:rPr>
          <w:rFonts w:ascii="Amiri" w:hAnsi="Amiri" w:eastAsia="Amiri" w:cs="Amiri"/>
          <w:color w:val="111111"/>
          <w:sz w:val="28"/>
          <w:sz w:val="28"/>
          <w:szCs w:val="28"/>
          <w:rtl w:val="true"/>
          <w:lang w:bidi="ar-SA"/>
        </w:rPr>
        <w:t>مصنفة من القول ، وهو أن تختار أحد أمرين إما أن تقبل قولي في صاحبي وأقبل قولك في صاحبك فهذه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تفعله؟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إذا قبلت قولك في صاحبك 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وصي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من خلفه وخليفته على قومه وسيد المرسلين فلا ينفعني بعد أن قبلت ذلك منك أن صاحبي كان صديقا واختاره المسلمون إماما ، لأن الذي قبلته منك يفسد هذا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قولي في صاحبك وأقبل قولك في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يمكن أيضا لأني إذا قبلت قولك في صاحبي 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ضالا مضلا ظالما لال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في غير مجلسه ودفع الأمام عن حقه وكان في عصر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 فلا ينفعني قبولك قولي فيه إنه كان خيرا صالحا ، وصاحبا أمينا لأنه قد انتقض بقبولي قولك فيه بعد ذلك إنه كان ضالا مضلا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كنت لا تقبل قولك في صاحبك ولا قولي فيه ولاقولك في صاحبي ، فما جئتني إلا متحكما ولم تأتني مباحثا مناظرا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181" w:name="pg16355_180972"/>
    </w:p>
    <w:p>
      <w:pPr>
        <w:pStyle w:val="Heading2"/>
        <w:numPr>
          <w:ilvl w:val="1"/>
          <w:numId w:val="1"/>
        </w:numPr>
        <w:rPr/>
      </w:pPr>
      <w:bookmarkStart w:id="182" w:name="__RefHeading___Toc6484452_1280447820"/>
      <w:bookmarkStart w:id="183" w:name="_Toc63"/>
      <w:bookmarkEnd w:id="181"/>
      <w:bookmarkEnd w:id="182"/>
      <w:r>
        <w:rPr>
          <w:rtl w:val="true"/>
        </w:rPr>
        <w:t>المناظرة السابعة والثلاثون</w:t>
      </w:r>
      <w:r>
        <w:rPr>
          <w:rtl w:val="true"/>
        </w:rPr>
        <w:t xml:space="preserve">: </w:t>
      </w:r>
      <w:r>
        <w:rPr>
          <w:rtl w:val="true"/>
        </w:rPr>
        <w:t>مناظرة علي بن ميثم مع بعضهم</w:t>
      </w:r>
      <w:bookmarkEnd w:id="183"/>
    </w:p>
    <w:p>
      <w:pPr>
        <w:pStyle w:val="BookText"/>
        <w:rPr/>
      </w:pPr>
      <w:r>
        <w:rPr>
          <w:rFonts w:ascii="Amiri" w:hAnsi="Amiri" w:eastAsia="Amiri" w:cs="Amiri"/>
          <w:color w:val="111111"/>
          <w:sz w:val="28"/>
          <w:sz w:val="28"/>
          <w:szCs w:val="28"/>
          <w:rtl w:val="true"/>
          <w:lang w:bidi="ar-SA"/>
        </w:rPr>
        <w:t xml:space="preserve">قيل لعلي 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قعد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قتالهم؟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قعد هارون عن السامري وقد عبدوا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أفكان ضعيفا؟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كهارون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 وكنوح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مَغْلُوبٌ فَانْتَصِرْ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 وكلوط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وكموسى وهارون إذ 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لَا أَمْلِكُ إِلَّا نَفْسِي وَأَخِي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قد أخذه من قول أمير المؤمنين لما اتصل به الخبر أنه لم ينازع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بستة من الأنبياء أسوة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اولهم خليل الرحمن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وَأَعْتَزِلُكُمْ وَمَا تَدْعُونَ مِنْ دُونِ اللَّهِ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اعتزلهم من غير مكروه فقد كفرتم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اعتزلهم لما رأى المكروه منهم ،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وبلوط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لوطا كانت له بهم قوة ، فقد كفرتم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بهم قوة ،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وبيوسف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السِّجْنُ أَحَبُّ إِلَيَّ مِمَّا يَدْعُونَنِي إِلَيْهِ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بالسجن بغير مكروه يسخط اللّه فقد كفرتم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دعي إلى ما يسخط اللّه ،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وبموسى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فَفَرَرْتُ مِنْكُمْ لَمَّا خِفْتُكُمْ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 من غير خوف فقد كفرتم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منهم لسوء أرادوه به ،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وبهارون إذ قال لأخيه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يستضعفوه ولم يشرفوا على قتله فقد كفرتم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استضعفوه وأشرفوا على قتله فلذلك سكت عنهم ،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وبمحمد إذ هرب إلى الغار وخلفني على فراشه ووهبت مهجتي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هرب من غير خوف أخافوه فقد كفرتم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أخافوه فلم يسعه إلا الهرب إلى الغار ، فالوصي أعذر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184" w:name="pg16355_180974"/>
    </w:p>
    <w:p>
      <w:pPr>
        <w:pStyle w:val="Heading2"/>
        <w:numPr>
          <w:ilvl w:val="1"/>
          <w:numId w:val="1"/>
        </w:numPr>
        <w:rPr/>
      </w:pPr>
      <w:bookmarkStart w:id="185" w:name="__RefHeading___Toc6484454_1280447820"/>
      <w:bookmarkStart w:id="186" w:name="_Toc64"/>
      <w:bookmarkEnd w:id="184"/>
      <w:bookmarkEnd w:id="185"/>
      <w:r>
        <w:rPr>
          <w:rtl w:val="true"/>
        </w:rPr>
        <w:t>المناظرة الثامنة والثلاثون</w:t>
      </w:r>
      <w:r>
        <w:rPr>
          <w:rtl w:val="true"/>
        </w:rPr>
        <w:t xml:space="preserve">: </w:t>
      </w:r>
      <w:r>
        <w:rPr>
          <w:rtl w:val="true"/>
        </w:rPr>
        <w:t>مناظرة أبي الحسن علي بن ميثم مع بعضهم</w:t>
      </w:r>
      <w:bookmarkEnd w:id="186"/>
    </w:p>
    <w:p>
      <w:pPr>
        <w:pStyle w:val="BookText"/>
        <w:rPr/>
      </w:pPr>
      <w:r>
        <w:rPr>
          <w:rFonts w:ascii="Amiri" w:hAnsi="Amiri" w:eastAsia="Amiri" w:cs="Amiri"/>
          <w:color w:val="111111"/>
          <w:sz w:val="28"/>
          <w:sz w:val="28"/>
          <w:szCs w:val="28"/>
          <w:rtl w:val="true"/>
          <w:lang w:bidi="ar-SA"/>
        </w:rPr>
        <w:t xml:space="preserve">سئل أبو الحسن علي بن إسماعيل 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القوم؟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بمنزلة السواري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سواري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ضرب الوليد بن عقبة الحد بين يدي عثمان؟</w:t>
      </w:r>
    </w:p>
    <w:p>
      <w:pPr>
        <w:pStyle w:val="BookText"/>
        <w:rPr/>
      </w:pPr>
      <w:r>
        <w:rPr>
          <w:rFonts w:ascii="Amiri" w:hAnsi="Amiri" w:eastAsia="Amiri" w:cs="Amiri"/>
          <w:color w:val="111111"/>
          <w:sz w:val="28"/>
          <w:sz w:val="28"/>
          <w:szCs w:val="28"/>
          <w:rtl w:val="true"/>
          <w:lang w:bidi="ar-SA"/>
        </w:rPr>
        <w:t>قال لأن الحد له وإليه فإذا أمكنه إقامته أقامه بكل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أشار على أبى بكر وعمر؟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منه أن يحيى أحكام اللّه عز وجل ويكون دينه القيم كما أشار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 مصر نطرا منه للخلق ، ولأن الفرض والحكم فيها إليه فإذا أمكنه أن يظهر مصالح الخلق فعل ، وأذا لم يمكنه ذلك بنفسه توصل إليه على يدي من يمكنه طلبا منه لإحياء أمر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قعد عن قتالهم؟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قعد هارون بن عمران عن السامري وأصحابه ، وقد عبدوا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أفكان ضعيفا؟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w:t>
      </w:r>
    </w:p>
    <w:p>
      <w:pPr>
        <w:pStyle w:val="BookText"/>
        <w:rPr/>
      </w:pPr>
      <w:r>
        <w:rPr>
          <w:rFonts w:ascii="Amiri" w:hAnsi="Amiri" w:eastAsia="Amiri" w:cs="Amiri"/>
          <w:color w:val="111111"/>
          <w:sz w:val="28"/>
          <w:sz w:val="28"/>
          <w:szCs w:val="28"/>
          <w:rtl w:val="true"/>
          <w:lang w:bidi="ar-SA"/>
        </w:rPr>
        <w:t xml:space="preserve">اسْتَضْعَفُونِي وَكَادُوا يَقْتُلُونَنِي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وكان كنوح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مَغْلُوبٌ فَانْتَصِرْ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 وكان كلوط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وكان كموسى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لَا أَمْلِكُ إِلَّا نَفْسِي وَأَخِي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قعد في الشورى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فأما دخول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الشورى فقد ذكر أصحابنا رحمهم اللّه فيه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الشورى فقد ذكر أصحابنا رحمهم اللّه فيه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وسوابقه وما يدل على أنه أحق بالأمر وأولى ، وقد علمنا أنه لو لم يدخلها لم يجز منه أن يبتدئ بالاحتجاج ، وليس هناك مقام احتجاج وبحث 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ذريعة الى التبيه على الحق ، بحسب الإمكان على ما وردت به الرواية فانها وردت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في ذلك اليوم جميع فضائله ومناقبه أو ذكر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أن يسلم القوم الأمر له ، ويذعنوا لما يورده من الحجج عليهم بحقه فجعل الدخول في الشورى توصلا الى مستحق وسببا الى التمكين من الأمر والقيام فيه بحودد اللّه ، وللإنسان أن يتوصل إلى حقّه ويتسبب إليه بكلّ أمر لا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 في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التقية والاستصلاح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دعي إلى الدخول في الشورى أشفق من أن يمتنع فيتسبب منه الامتناع الى المظاهرة والمكاشفة ، وألى أن تأخر من الدخول في الشورى انما كان لاعتقاده أنه صاحب الأمر دون من ضم إليه فحمله على الدخول ما حمله في الابتداء على اطهار الرضا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ايضا أعلى اللّه مقامه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يدخل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في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ليحتج بما احتج به من مقاماته وفضائله ، وذرائعه ووسائله الى الأمامة ، وبااخبار الدالة عند تأملها على النص والاشارة بالإمامة إليه لكان غرضا صحيحا ، وداعيا قويا ، وكيف لا يدخل في الشورى وعندهم أن واضعها قد احسن النظر للمسلمين ، وفعل ما لم يسبق إليه من التحرز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 مصرح بالطعن على واضعها ، وعلى جماعة المسلمين بالرضا بها ، وليس طعنك الا لانك ترى أن الأمر لك وانك احق به فيعود الأمر الى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يخافه من تفرق الامة ، ووقوع الفتنة ، وتششتت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عليه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هناك أسباب أخرى غير هذه منها ما ذكره الرواندي عن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أبي الحديد في 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القي ب الرواندي أن عمر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الثلاثة التي عبد الرحمن فيها ، قال ابن عباس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أعلم ذلك ولكني أدخل معهم في الشورى ، لأن عمر قد أهلني الآن للخلافة وكان قبل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 النبوة والإمامة لا يجتمعان في بيت ، فأنا أدخل في ذلك لأظهر للناس مناقضة فعله لروايته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فقط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يعرفان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وضعها عمر على هذه الكيفية بل حتى عمر نفسه يعرف ما تؤول إليه هذه الكيفية التي وضعها ، والذي يؤكد ذلك ايضا قوله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فراش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قد قلد تك قريش هذا الأمر لحبها إياك ، فهملت بني أمية وبني أبي معيط على رقاب الناس، وآثرتهم بالفئ ، فسارت إليك عصابة من ذؤبان العرب ، فذبحوك على فراشك ذبحا  ، واللّه لئن فعلو التفعلن ، ولئن فعلت ليفعلن ، ثم آخذ بناصيته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فاذكر قولي ، فإنه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اقتداراً منه على الحجة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للخوارزمي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نينوى طهران ، لسان الميزان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الاحتجاج للطبرسي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وعلماً منه بأن القوم إن ناظروه</w:t>
      </w:r>
    </w:p>
    <w:p>
      <w:pPr>
        <w:pStyle w:val="BookText"/>
        <w:rPr/>
      </w:pPr>
      <w:r>
        <w:rPr>
          <w:rFonts w:ascii="Amiri" w:hAnsi="Amiri" w:eastAsia="Amiri" w:cs="Amiri"/>
          <w:color w:val="111111"/>
          <w:sz w:val="28"/>
          <w:sz w:val="28"/>
          <w:szCs w:val="28"/>
          <w:rtl w:val="true"/>
          <w:lang w:bidi="ar-SA"/>
        </w:rPr>
        <w:t xml:space="preserve">وأنصفوه كان كان هو الغالب ، ولو لم يفعل وجبت الحجة عليه لأنه من كان له حق فدعي إلى أن يناظر فيه أجاب ، فإن ثبت له الحجة سلم الحق إليه وأعطيه فإن لم يفعل بطل حقه وأدخل بذلك الشبهة على الخلق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أدخلت في باب إنصفت فيه وصلت إلى حقي ، يعني أن أبا بكر استبد بها يوم السقيفة ولم يشاوره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زوج عمر بن الخطاب ابنته؟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الشهادتين وإقراره بفضل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بذلك استصلاحه وكفه عنه ، وقد عرض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بناته على قومه وهم كفا ليردهم عن ضلالتهم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هولاء بناتي هن أطهر لكم فاتقوا اللّه ولا تخزوني في ضيفي أليس منكم رجل رشيد </w:t>
      </w:r>
      <w:r>
        <w:rPr>
          <w:rFonts w:eastAsia="Amiri" w:cs="Amiri" w:ascii="Amiri" w:hAnsi="Amiri"/>
          <w:color w:val="111111"/>
          <w:sz w:val="28"/>
          <w:szCs w:val="28"/>
          <w:rtl w:val="true"/>
          <w:lang w:bidi="ar-SA"/>
        </w:rPr>
        <w:t xml:space="preserve">) </w:t>
      </w:r>
      <w:r>
        <w:rPr>
          <w:rStyle w:val="FootnoteAnchor"/>
          <w:rtl w:val="true"/>
        </w:rPr>
        <w:footnoteReference w:id="326"/>
      </w:r>
      <w:r>
        <w:rPr>
          <w:rStyle w:val="FootnoteAnchor"/>
          <w:rtl w:val="true"/>
        </w:rPr>
        <w:footnoteReference w:id="327"/>
      </w:r>
      <w:bookmarkStart w:id="187" w:name="pg16355_180978"/>
    </w:p>
    <w:p>
      <w:pPr>
        <w:pStyle w:val="Heading2"/>
        <w:numPr>
          <w:ilvl w:val="1"/>
          <w:numId w:val="1"/>
        </w:numPr>
        <w:rPr/>
      </w:pPr>
      <w:bookmarkStart w:id="188" w:name="__RefHeading___Toc6484456_1280447820"/>
      <w:bookmarkStart w:id="189" w:name="_Toc65"/>
      <w:bookmarkEnd w:id="187"/>
      <w:bookmarkEnd w:id="188"/>
      <w:r>
        <w:rPr>
          <w:rtl w:val="true"/>
        </w:rPr>
        <w:t>المناظرة التاسعة والثلاثون</w:t>
      </w:r>
      <w:r>
        <w:rPr>
          <w:rtl w:val="true"/>
        </w:rPr>
        <w:t xml:space="preserve">: </w:t>
      </w:r>
      <w:r>
        <w:rPr>
          <w:rtl w:val="true"/>
        </w:rPr>
        <w:t>مناظرة المأمون مع الفقهاء</w:t>
      </w:r>
      <w:bookmarkEnd w:id="189"/>
    </w:p>
    <w:p>
      <w:pPr>
        <w:pStyle w:val="BookText"/>
        <w:rPr/>
      </w:pPr>
      <w:r>
        <w:rPr>
          <w:rFonts w:ascii="Amiri" w:hAnsi="Amiri" w:eastAsia="Amiri" w:cs="Amiri"/>
          <w:color w:val="111111"/>
          <w:sz w:val="28"/>
          <w:sz w:val="28"/>
          <w:szCs w:val="28"/>
          <w:rtl w:val="true"/>
          <w:lang w:bidi="ar-SA"/>
        </w:rPr>
        <w:t xml:space="preserve">مناظرة المأمون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تجد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تارخي بغداد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سفينة البحار للقمي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الفقهاء</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حماد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يحيى بن أكثم وإلى عدة من أصحابي ، وهو يومئد قاضى القضاة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أمرني أن أحضر معي غدا مع الفجر أربعين رجلا كلهم فقيه يفقه </w:t>
      </w:r>
      <w:r>
        <w:rPr>
          <w:rStyle w:val="FootnoteAnchor"/>
          <w:rtl w:val="true"/>
        </w:rPr>
        <w:footnoteReference w:id="329"/>
      </w:r>
      <w:r>
        <w:rPr>
          <w:rFonts w:ascii="Amiri" w:hAnsi="Amiri" w:eastAsia="Amiri" w:cs="Amiri"/>
          <w:color w:val="111111"/>
          <w:sz w:val="28"/>
          <w:sz w:val="28"/>
          <w:szCs w:val="28"/>
          <w:rtl w:val="true"/>
          <w:lang w:bidi="ar-SA"/>
        </w:rPr>
        <w:t>ما يقال له ويحسن الجواب ، فسموا من تظنونه يصلح لما يطلب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فسمينا له عدة ، وذكر هو عدة ، حتي تم العدد الذي أراد ، وكتب تسمية القوم ، وأمر بالبكور </w:t>
      </w:r>
      <w:r>
        <w:rPr>
          <w:rStyle w:val="FootnoteAnchor"/>
          <w:rtl w:val="true"/>
        </w:rPr>
        <w:footnoteReference w:id="330"/>
      </w:r>
      <w:r>
        <w:rPr>
          <w:rFonts w:ascii="Amiri" w:hAnsi="Amiri" w:eastAsia="Amiri" w:cs="Amiri"/>
          <w:color w:val="111111"/>
          <w:sz w:val="28"/>
          <w:sz w:val="28"/>
          <w:szCs w:val="28"/>
          <w:rtl w:val="true"/>
          <w:lang w:bidi="ar-SA"/>
        </w:rPr>
        <w:t xml:space="preserve">في السحر ، وبعث إلى من لم يحضر ، فأمره بذلك فغدونا عليه قبل طلوع الفجر ، فوجدناه قد لبس ثيابه وهو جالس ينطرنا ، فركب وركبنا معه حتى صرا إلى الباب ، فأدخلنا ، فأمرنا باصلاة فأخذنا فيها ، فلم نستتم حتى خرج الرسول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فدخلنا فإذا أمير </w:t>
      </w:r>
    </w:p>
    <w:p>
      <w:pPr>
        <w:pStyle w:val="BookText"/>
        <w:rPr/>
      </w:pPr>
      <w:r>
        <w:rPr>
          <w:rFonts w:ascii="Amiri" w:hAnsi="Amiri" w:eastAsia="Amiri" w:cs="Amiri"/>
          <w:color w:val="111111"/>
          <w:sz w:val="28"/>
          <w:sz w:val="28"/>
          <w:szCs w:val="28"/>
          <w:rtl w:val="true"/>
          <w:lang w:bidi="ar-SA"/>
        </w:rPr>
        <w:t xml:space="preserve">المؤمنين جالس على فراشه ، وعليه سواده وطيلسانه </w:t>
      </w:r>
      <w:r>
        <w:rPr>
          <w:rStyle w:val="FootnoteAnchor"/>
          <w:rtl w:val="true"/>
        </w:rPr>
        <w:footnoteReference w:id="331"/>
      </w:r>
      <w:r>
        <w:rPr>
          <w:rFonts w:ascii="Amiri" w:hAnsi="Amiri" w:eastAsia="Amiri" w:cs="Amiri"/>
          <w:color w:val="111111"/>
          <w:sz w:val="28"/>
          <w:sz w:val="28"/>
          <w:szCs w:val="28"/>
          <w:rtl w:val="true"/>
          <w:lang w:bidi="ar-SA"/>
        </w:rPr>
        <w:t xml:space="preserve">والطويلة وعمامته ، فوقفنا وسلمنا ، فرد السلام وأمر لنا بالجلوس ، فلما استقربنا المجلس انحد عن فاشه ونزع عمامته وطيلسانه ووضع قلنسوته </w:t>
      </w:r>
      <w:r>
        <w:rPr>
          <w:rStyle w:val="FootnoteAnchor"/>
          <w:rtl w:val="true"/>
        </w:rPr>
        <w:footnoteReference w:id="332"/>
      </w:r>
      <w:r>
        <w:rPr>
          <w:rFonts w:ascii="Amiri" w:hAnsi="Amiri" w:eastAsia="Amiri" w:cs="Amiri"/>
          <w:color w:val="111111"/>
          <w:sz w:val="28"/>
          <w:sz w:val="28"/>
          <w:szCs w:val="28"/>
          <w:rtl w:val="true"/>
          <w:lang w:bidi="ar-SA"/>
        </w:rPr>
        <w:t xml:space="preserve">ثم أقبل علينا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فعلت ما رأيتم لتفعلوا مثل ذلك ، وأما الخف فمنع من خلعه علة ، من قد عرفها منكم فقد عرفها ، ومن لم يعرفها فسأعرفه بها ، ومد رجله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انزعوا قلانسكم وخفافكم وطيالستكم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فأمسكنا فقال لنا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انتهوا إلي ما أمركم به أمير المؤمنين فتنحينا فنزعنا أخفافنا وطيالستنا وقلانستنا ورجعنا ، فلما استقر بنا المجلس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بعثت إليكم معشر القوم في المناظرة ، فمن كان به شئ من الأخبثين </w:t>
      </w:r>
      <w:r>
        <w:rPr>
          <w:rStyle w:val="FootnoteAnchor"/>
          <w:rtl w:val="true"/>
        </w:rPr>
        <w:footnoteReference w:id="333"/>
      </w:r>
      <w:r>
        <w:rPr>
          <w:rFonts w:ascii="Amiri" w:hAnsi="Amiri" w:eastAsia="Amiri" w:cs="Amiri"/>
          <w:color w:val="111111"/>
          <w:sz w:val="28"/>
          <w:sz w:val="28"/>
          <w:szCs w:val="28"/>
          <w:rtl w:val="true"/>
          <w:lang w:bidi="ar-SA"/>
        </w:rPr>
        <w:t>لم ينفع بنفسه ولم يفقه ما يقول فمن أراد منكم الخلاء فهناك ، وأشار بيده ، فدعونا له ، ثم ألقى مسألة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قل ، وليقل القوم من بعدك ، فأجابه يحيى ، ثم الذي يلي يحيى ، ثم الذي يليه ، حتي أجاب آخرنا ، في العلة وعلة وهو مطرق لا يتكلم ، حتى إذا انقطع الكلام التفت إلى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أصبت الجواب وتركت الصواب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يرد على كل واحد منا مقالته ، ويخطئ بعضنا ويصوب بعضنا ، حتى إتى على آخرنا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أبعث فيكم لهذا ، ولكنني أحببت إن أنبئكم أن أمير </w:t>
      </w:r>
    </w:p>
    <w:p>
      <w:pPr>
        <w:pStyle w:val="BookText"/>
        <w:rPr/>
      </w:pPr>
      <w:r>
        <w:rPr>
          <w:rFonts w:ascii="Amiri" w:hAnsi="Amiri" w:eastAsia="Amiri" w:cs="Amiri"/>
          <w:color w:val="111111"/>
          <w:sz w:val="28"/>
          <w:sz w:val="28"/>
          <w:szCs w:val="28"/>
          <w:rtl w:val="true"/>
          <w:lang w:bidi="ar-SA"/>
        </w:rPr>
        <w:t>المؤمنين أراد مناظرتكم في مذهبه الذي هو عليه والذي يدين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أمير المؤمنين وفقه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يدين اللّه على أن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خلق اللّه بعد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الناس باخلافة </w:t>
      </w:r>
      <w:r>
        <w:rPr>
          <w:rStyle w:val="FootnoteAnchor"/>
          <w:rtl w:val="true"/>
        </w:rPr>
        <w:footnoteReference w:id="334"/>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فينا من لا يعرف ما ذكر أمير المؤمنين في علي ، وقد دعانا أمير المؤمنين للمناظرة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 اختر ، إن شئت سألتك أسالك ، وإن شئت أن تسأل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فاغتنمتها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أسألك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أفضل الناس بعد رسول اللّه وأحقهم بالخلافة بعده؟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أسحاق ، خبرني عن الناس بم يتفاضلون حتى يقال فلان أفضل من فلان؟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بالأعمال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عمن فضل صاحبه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المفضول عمل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بأفضل من علم الفاضل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أيلحق 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 لا تقل نعم ، فإنك إن قلت نعم أوجدتك في دهرنا هذا من هو أكثر منه جهادا وحجا وصياما وصلاة وصدقة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إمير المؤمنين ، لا يلحق المفضول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فانظر ما رواه لك أصحابك ومن أخذت عنهم دينك وجعلتهم قدوتك من فضائل علي بن أبي طالب ، فقس عليها ما أتوك به من فضائل أبي بكر ، فإن وجدت لهما من الضائل ما لعلي وحده ، فقل إنهما أفضل منه ولا واللّه ، ولكن قس إلى فضائله فضائل أبي بكر وعمر وعثمان ، فإن وجدتها مثل فضائل علي ، فقل إنهم أفضل منه ، لا واللّه ، ولكن قس بفضائل العشرة الذين شهد لهم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 فإن وجدتها تشاكل فضائله فقل إنهم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 أي الاعمال كانت أفضل ، يوم بعث اللّه رسوله؟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السبق إلى الإسلام؟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ذلك في كتاب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 </w:t>
      </w:r>
    </w:p>
    <w:p>
      <w:pPr>
        <w:pStyle w:val="BookText"/>
        <w:rPr/>
      </w:pP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 إنما عنى من سبق إلى الإسلام ، فهل علمت أحدا سبق عليا إلى الإسلام </w:t>
      </w:r>
      <w:r>
        <w:rPr>
          <w:rStyle w:val="FootnoteAnchor"/>
          <w:rtl w:val="true"/>
        </w:rPr>
        <w:footnoteReference w:id="3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 عليا أسلم وهو حديث السن لا يجوز عليه الحكم ، وأبو بكر أسلم وهو مستكمل يجوز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إيهما أسلم قبل ، ثم أناظرك من بعده في الحداثة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أسلم قبل أبي بكر على هذه الشريطة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فأخبرني عن إسلام علي حين إسلم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أن يكون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إلى الإسلام ، أو يكون إلهاما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لا تقل إلهاما فتقدمه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لم يعرف الاسلام حتى إتاه جبرئيل عن اللّه تعالى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بل دعاه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فهل يخلو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دعاه إلى الإسلام من إن يكون دعاه بإمر اللّه أو تكلف ذلك من نفسه؟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لا تنسب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التكلف ، فإن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أَنَا مِنَ الْمُتَكَلِّفِينَ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 المؤمنين ، بل دعاه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صفة الجبار جل ثناؤه أن يكلف رسله دعاء من لا يجوز عليه حكم؟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أفتراه في قياس قولك يا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أسلم صبيا لا يجوز عليه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كلف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دعاء الصبيان ما لا يطيقون ، فهو يدعوهم الساعة ويرتدون بع ساعة ، فلا يجب عليهم في ارتدادهم شئ ولايجوز عليهم الحكم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جائزا عندك أن تنسبه إلى اللّه عز وجل؟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فأراك إنما قصدت لفضيلة فضل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هذ الخلق ، أبانه بها منهم ليعرف مكانه وفضله ، ولو كان اللّه تبارك وتعالى أمره بدعاء الصبيان لدعاهم كما دعا عليا؟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بلغك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أحدا من </w:t>
      </w:r>
    </w:p>
    <w:p>
      <w:pPr>
        <w:pStyle w:val="BookText"/>
        <w:rPr/>
      </w:pPr>
      <w:r>
        <w:rPr>
          <w:rFonts w:ascii="Amiri" w:hAnsi="Amiri" w:eastAsia="Amiri" w:cs="Amiri"/>
          <w:color w:val="111111"/>
          <w:sz w:val="28"/>
          <w:sz w:val="28"/>
          <w:szCs w:val="28"/>
          <w:rtl w:val="true"/>
          <w:lang w:bidi="ar-SA"/>
        </w:rPr>
        <w:t xml:space="preserve">الصبيان من أهله وقرابته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تقول إن عليا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ولا أدري فعل أو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 أرأيت ما لم تدره ولم تعلمه هل تسأل عنه؟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ما قد وضعه اللّه عنّا وعنك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الأعمال كانت أفضل بعد السبق إلى الإسلام؟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فهل تجد لأحد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تجد لعلي في الجهاد؟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وقت؟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 الأوقات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غيرها ، فهل تجد لأحد إلّا دون ما تجد لعليّ يوم بدر؟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قتلي بدر؟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وستون رجلاً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قتل عليّ وحده؟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أدرى</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وعشرين ، أو اثنين وعشرين </w:t>
      </w:r>
      <w:r>
        <w:rPr>
          <w:rStyle w:val="FootnoteAnchor"/>
          <w:rtl w:val="true"/>
        </w:rPr>
        <w:footnoteReference w:id="338"/>
      </w:r>
      <w:r>
        <w:rPr>
          <w:rFonts w:ascii="IRNazanin" w:hAnsi="IRNazanin" w:eastAsia="IRNazanin"/>
          <w:color w:val="111111"/>
          <w:sz w:val="28"/>
          <w:sz w:val="28"/>
          <w:szCs w:val="28"/>
          <w:rtl w:val="true"/>
          <w:lang w:bidi="fa-IR"/>
        </w:rPr>
        <w:t xml:space="preserve">، والأربعون لسائر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كان أبو بكر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عريشه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ماذا؟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دون رسول اللّه أو معه شريكا ، أو افتقارا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رأيه؟ أي الثلاث أحب اليك؟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يدبر أبو بكر دون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معه شريكا ، أو أن يكون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افتقار إلى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الفضيلة بالعريش أذا كان الأمر كذلك؟ أليس من ضرب بسيفه بين يدي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ممن هو جالس؟</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كل الجيش كان مجاهداً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كل مجاهد ، ولكن الضارب بالسيف المحامي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الجالس ، أفضل من الجالس ، أما قرأت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أبوبكر وعمر مجاهدين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لأبي بكر وعمر فضل على من لم يشهد ذلك المشهد؟</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سبق الباذل نفسه فضل أبي بكر وعمر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اسحاق ، هل تقرأ القرآن؟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فقرأت منها حتى بلغت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يَشْرَبُونَ مِنْ كَأْسٍ كَانَ مِزَاجُهَا كَافُورًا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 فيمن أنزلت هذه الآيات؟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ثم صاموا اليوم الثاني ، فخبزت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آخر ، فلما قدمته بين أيديهم للافطار أتاهم يتيم ، وسألهم القوت ، فتصدق كل منهم بقوته فلما كان اليوم الثالث من صومهم ، وقدم الطعام للافطار ، أتاهم اسير وسألهم ، فأعطاه كل منهم قوته ، ولم يذوقوا في الأيام الثلاثة سوى الماء فراهم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ارابع وهم يرتعشون من الجوع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التصق بطنها بظهرها من شدة الجوع ، وغارت عينها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 اهل محمد يموتون جوعا ، فهبط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هنأك اللّه تعلى به في أهل بيتك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آخذ يا جبرئيل؟ فأقرأه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للحاكم الحشكاني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اي المغازلي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اسباب النزول للواحدي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للسيوطي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البيضاوي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الطبري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الفخر رازى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الكشاف للزمخشري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احقاق الحق للتستري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الخمسة من الصحاح الستة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احد الأدباء في هذه الحادثة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نهج البلاغة لابن ابي الحديد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جاد بالقرص والطوى مل جنبى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وعاف الطعام وهو سغوب</w:t>
      </w:r>
    </w:p>
    <w:p>
      <w:pPr>
        <w:pStyle w:val="BookText"/>
        <w:rPr/>
      </w:pPr>
      <w:r>
        <w:rPr>
          <w:rFonts w:ascii="Amiri" w:hAnsi="Amiri" w:eastAsia="Amiri" w:cs="Amiri"/>
          <w:color w:val="111111"/>
          <w:sz w:val="28"/>
          <w:sz w:val="28"/>
          <w:szCs w:val="28"/>
          <w:rtl w:val="true"/>
          <w:lang w:bidi="ar-SA"/>
        </w:rPr>
        <w:t xml:space="preserve">فأعاد القرص المنير عليه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 والمقرض الكرام كسوب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بلغك أن عليا حين أطعم المسكين واليتيم والاسير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وهل سمعت اللّه وصف في كتابه أحدا بمثل ما وصف به عليه؟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لان اللّه جل ثناؤه عرف سيرته يا اسحاق ، ألست تشهد أن العشرة في الجنة؟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هذا الحديث صحيح أم لا ، ولا أدري إن كان رسول اللّه قاله أم لم يقله ، أكان عندك كافرا؟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هذه السورة من كتاب اللّه أم لا ، كان كافرا؟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اسحاق ، أرى بينهما فرقا يا إسحاق ، أتروي الحديث؟</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تعرف حديث الطير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وقد روي هذا الحديث في مصادر كثيرة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عساكر في ترجمة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لابن المغازلي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الترمذ 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أمالي الصدوق 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الخصال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وممن أفرد هذا الحديث بالتأليف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جرير الطبري ، والحافظ ابن عقدة والحافظ بن مردويه ، والحافظ أبو نعيم الاصفهاني ، والحافظ أبو عبد اللّه الذهبي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الحديث</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إني كنت أكلمك وأنا أظنك غير معاند للحق ، فأما </w:t>
      </w:r>
    </w:p>
    <w:p>
      <w:pPr>
        <w:pStyle w:val="BookText"/>
        <w:rPr/>
      </w:pPr>
      <w:r>
        <w:rPr>
          <w:rFonts w:ascii="Amiri" w:hAnsi="Amiri" w:eastAsia="Amiri" w:cs="Amiri"/>
          <w:color w:val="111111"/>
          <w:sz w:val="28"/>
          <w:sz w:val="28"/>
          <w:szCs w:val="28"/>
          <w:rtl w:val="true"/>
          <w:lang w:bidi="ar-SA"/>
        </w:rPr>
        <w:t>الان فقد بان لي عنادك ، إنك توقن أن هذا الحديث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رواه من لا يمكنيي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من أيقن أن هذا الحديث صحيح ، ثم زعم أن أحدا أفضل من علي لا يخلو من إحدى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تكون دعوة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مردودة عليه ، أو أن يقول عرف الفاضل من خلقه وكان المفضول أحب إليه ، أو أن يقول إن اللّه عز وجل لم يعرف الفاضل من المفضول ، فأي الثلاثة احب إليك أن تقول؟ فأطرقت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اسحاق ، لا تقل منها شيئاً ، فإنّك إن قلت منها شيئاً استنبك </w:t>
      </w:r>
      <w:r>
        <w:rPr>
          <w:rStyle w:val="FootnoteAnchor"/>
          <w:rtl w:val="true"/>
        </w:rPr>
        <w:footnoteReference w:id="346"/>
      </w:r>
      <w:r>
        <w:rPr>
          <w:rFonts w:ascii="Amiri" w:hAnsi="Amiri" w:eastAsia="Amiri" w:cs="Amiri"/>
          <w:color w:val="111111"/>
          <w:sz w:val="28"/>
          <w:sz w:val="28"/>
          <w:szCs w:val="28"/>
          <w:rtl w:val="true"/>
          <w:lang w:bidi="ar-SA"/>
        </w:rPr>
        <w:t>، وإن كان للحديث عندك تأويل غير هذه الثلاثة الأوجه فقله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وإن لأبي بكر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لو لا أن له فضلا لما قيل إن عليا أفضل منه ، فما فضله الذي قصدت له الساعة؟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مَعَنَا </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فنسبه إلى صحبته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أما لا أحملك على الوعر من طريقك ، إني وجدت اللّه تعلى نسب إلى صاحبه من رضيه ورضي عنه كافرا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صَاحِبُهُ وَهُوَ يُحَاوِرُهُ أَكَفَرْتَ بِالَّذِي خَلَقَكَ مِنْ تُرَابٍ ثُمَّ مِنْ نُطْفَةٍ ثُمَّ سَوَّاكَ رَجُلًا ، لَكِنَّا هُوَ اللَّهُ رَبِّي وَلَا أُشْرِكُ بِرَبِّي أَحَدًا </w:t>
      </w:r>
      <w:r>
        <w:rPr>
          <w:rFonts w:eastAsia="Amiri" w:cs="Amiri" w:ascii="Amiri" w:hAnsi="Amiri"/>
          <w:color w:val="111111"/>
          <w:sz w:val="28"/>
          <w:szCs w:val="28"/>
          <w:rtl w:val="true"/>
          <w:lang w:bidi="ar-SA"/>
        </w:rPr>
        <w:t xml:space="preserve">) . </w:t>
      </w:r>
      <w:r>
        <w:rPr>
          <w:rStyle w:val="FootnoteAnchor"/>
          <w:rtl w:val="true"/>
        </w:rPr>
        <w:footnoteReference w:id="34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صاحب كان كافرا ، وأبو بكر 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جازان ينسب إلي صحبة من رضيه كافرا ، جاز أن ينسب إلى صحبة نبيه مؤمنا ، وليس بأفضل المؤمنين ولا الثاني ولا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قدر الاية عظيم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مَعَنَا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همه وحزنه وفزعه وانزعاجه وقلقه حين إذا إذ هو مع النبي الكريم المأمور من تلقاء ربه الحفيظ الرقيب بالخروج والهجرة ، والموعود من السماء على لسان روح القدس الامين بالتأييد والنصرة ، مما يكشف عن ضعف قينه وركاكة ايمانه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انزال اللّه سكينته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لاعلى أبي بكر ولا عليهما جميعا ، مع كون أبي بكر احوج الى السكينة حيندذ لقله وحزنه يدل على انه لم يكن اهلا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وتحامل احتمال أن يرجع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 كما تجشمه البيضاوي مع أن فيه خرق اتفاق المفسرين وشق عصاهم خلاف ما تتعاطاه قوانين العوام اللسانيه والفنون الأدبية ، اليس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 الجملتين المعطوفة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امتراء ، فكذلك ضمير عليه في الجملة المعطوفة عليها ،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لصاحبه 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عن ابي بكر يضاهي اسلوب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لصاحبه وهو يحاوره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الكهف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 تأبي الان الا أن أخرج إلى الاستقصاء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حزن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رضا أم سخطا؟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ابا بكر إنما حزن من أجل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عليه وغماً ، أن يصل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 من المكروه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جوابي ، إنما كان جوابي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 أم سخط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رضا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اللّه جل ذكره بعث إلينا رسولا ينهي عن رضا اللّه عز وجل وعن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زعمت أن حزن أبي بكر رضا اللّه؟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تجد أن القرآن يشهد أن رسول اللّه على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نهيا له عن الحزن؟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إن مذهبي الرفق بك ، لعل اللّه يردك إلى الحق ويعدل بك عن الباطل ، لكثرة ما تسعيذ به ، وحدثني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من عنى بذلك ، رسول اللّه أم ابا بكر؟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حُنَيْنٍ إِذْ أَعْجَبَتْكُمْ كَثْرَتُكُمْ </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أَنْزَلَ اللَّهُ سَكِينَتَهُ عَلَى رَسُولِهِ وَعَلَى الْمُؤْمِنِينَ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أتعلم من المؤمنون الذين أراد اللّه في هذا الموضع؟</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جميعا انهزموا يوما حنين ، فلم يبق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سبعة نفر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يضرب بسيفه بنى يدي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w:t>
      </w:r>
      <w:r>
        <w:rPr>
          <w:rStyle w:val="FootnoteAnchor"/>
          <w:rtl w:val="true"/>
        </w:rPr>
        <w:footnoteReference w:id="353"/>
      </w:r>
      <w:r>
        <w:rPr>
          <w:rFonts w:ascii="Amiri" w:hAnsi="Amiri" w:eastAsia="Amiri" w:cs="Amiri"/>
          <w:color w:val="111111"/>
          <w:sz w:val="28"/>
          <w:sz w:val="28"/>
          <w:szCs w:val="28"/>
          <w:rtl w:val="true"/>
          <w:lang w:bidi="ar-SA"/>
        </w:rPr>
        <w:t>أخذ بلجام بغلة رسول اللّه ، والخمسة محدقون به خوفا من أن يناله في هذا الموضع علي خاصة ، ثم من حضره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أفضل ، من كان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 أم من انهزم عنه ولم يره اللّه موضع لينزلها عليه؟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أنزلت عليه 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من أفضل ، من كان معه في الغار ، أم من نام على فراشه </w:t>
      </w:r>
      <w:r>
        <w:rPr>
          <w:rStyle w:val="FootnoteAnchor"/>
          <w:rtl w:val="true"/>
        </w:rPr>
        <w:footnoteReference w:id="354"/>
      </w:r>
      <w:r>
        <w:rPr>
          <w:rFonts w:ascii="Amiri" w:hAnsi="Amiri" w:eastAsia="Amiri" w:cs="Amiri"/>
          <w:color w:val="111111"/>
          <w:sz w:val="28"/>
          <w:sz w:val="28"/>
          <w:szCs w:val="28"/>
          <w:rtl w:val="true"/>
          <w:lang w:bidi="ar-SA"/>
        </w:rPr>
        <w:t xml:space="preserve">ووقاه بنفسه ، حتى تم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هو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من الهجرة؟ إن اللّه تبارك وتعالى أمر روله أن يأمر عليا بالنوم على فراشه ، وأن يقي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 فأمره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فبكى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يبكيك يا علي ، أجزعا من الموت؟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والذي بعثك بالحق يا رسول اللّه ، ولكن خوفا عليك ، أفتسلم يا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وطيبة نفسي بالفداء لك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w:t>
      </w:r>
    </w:p>
    <w:p>
      <w:pPr>
        <w:pStyle w:val="BookText"/>
        <w:rPr/>
      </w:pPr>
      <w:r>
        <w:rPr>
          <w:rFonts w:ascii="IRNazanin" w:hAnsi="IRNazanin" w:eastAsia="IRNazanin"/>
          <w:color w:val="111111"/>
          <w:sz w:val="28"/>
          <w:sz w:val="28"/>
          <w:szCs w:val="28"/>
          <w:rtl w:val="true"/>
          <w:lang w:bidi="fa-IR"/>
        </w:rPr>
        <w:t xml:space="preserve">مضجعه واضطجع ، وتسجى </w:t>
      </w:r>
      <w:r>
        <w:rPr>
          <w:rStyle w:val="FootnoteAnchor"/>
          <w:rtl w:val="true"/>
        </w:rPr>
        <w:footnoteReference w:id="355"/>
      </w:r>
      <w:r>
        <w:rPr>
          <w:rFonts w:ascii="Amiri" w:hAnsi="Amiri" w:eastAsia="Amiri" w:cs="Amiri"/>
          <w:color w:val="111111"/>
          <w:sz w:val="28"/>
          <w:sz w:val="28"/>
          <w:szCs w:val="28"/>
          <w:rtl w:val="true"/>
          <w:lang w:bidi="ar-SA"/>
        </w:rPr>
        <w:t xml:space="preserve">بثوبه ، وجاء المشركون من قريش فحفوا </w:t>
      </w:r>
      <w:r>
        <w:rPr>
          <w:rStyle w:val="FootnoteAnchor"/>
          <w:rtl w:val="true"/>
        </w:rPr>
        <w:footnoteReference w:id="356"/>
      </w:r>
      <w:r>
        <w:rPr>
          <w:rFonts w:ascii="Amiri" w:hAnsi="Amiri" w:eastAsia="Amiri" w:cs="Amiri"/>
          <w:color w:val="111111"/>
          <w:sz w:val="28"/>
          <w:sz w:val="28"/>
          <w:szCs w:val="28"/>
          <w:rtl w:val="true"/>
          <w:lang w:bidi="ar-SA"/>
        </w:rPr>
        <w:t xml:space="preserve">به لا يشكون أنه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أجمعوا أن يضربه من كل بطن من بطون قريش رجل ضربة بالسيف ، لئلا يطلب الهاشميون من البطون بطنا بدمه ، وعلي يسمع ما القوم فيه من إتلاف نفسه ، ولم يدعه ذلك إلى اجرع كما جزع صاحبه في الغار ، ولم يزل علي صابرا محتسبا ، فبعث اللّه ملائكته فمنعته من مشركي قريش حتى أصبح ، فملما أصبح قام فنظر القوم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علمي بمحمد أين هو؟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نراك إلا مغررا بنفسك منذ ليلتنا ، فلم يزل على أفضل ما بدأ به يزيد ولا ينقص ، حتى قبصه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إسحاق ، هل تروي حديث الولاية؟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أروه ، ففعلت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 أرأيت هذا الحديث هل أوجب على أبي بكر وعمر ما لم يو جب لهما عليه؟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ذكروا أن الحديث إنما كان بسبب زيد بن حارثه لشئ جرى بينه وبنى علي ، وأنكر ولاء على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لعلي مولاه ،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قال هذا ، أليس بعد متصرفه من حجة الوداع؟</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 زيد بن حارثة قبل الغدير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واما حادثة الغدير فقد وقعت في السنة العاشرة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الذهبي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مغازي الواقدي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الكثير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رضيت لنفسك بهذا؟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ابنا لك قد أتت عليه خمس عشرة سنة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مولى ابن عمي ، أيها الناس فاعلموا ذلك ، أكنت منكرا ذلك عليه تعريفه الناس ما لا ينكرون ولا يجهلون؟</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أفتنزه ابنك عما لا تنزه عنه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 فقهاءكم اربابكم </w:t>
      </w:r>
      <w:r>
        <w:rPr>
          <w:rStyle w:val="FootnoteAnchor"/>
          <w:rtl w:val="true"/>
        </w:rPr>
        <w:footnoteReference w:id="359"/>
      </w:r>
      <w:r>
        <w:rPr>
          <w:rFonts w:ascii="Amiri" w:hAnsi="Amiri" w:eastAsia="Amiri" w:cs="Amiri"/>
          <w:color w:val="111111"/>
          <w:sz w:val="28"/>
          <w:sz w:val="28"/>
          <w:szCs w:val="28"/>
          <w:rtl w:val="true"/>
          <w:lang w:bidi="ar-SA"/>
        </w:rPr>
        <w:t xml:space="preserve">إن اللّه جل ذكره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ولم يصلوا لهم ولا صاموا ولا زعموا أنهم أرباب ، ولكن أمروهم فأطاعوا أمرهم ، يا إسحاق ، أتروي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 قد سمعته من صححه وجحده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أوثق عندك ، من سمعت منه فصححه ، أو من جحده؟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يكون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مزح بهذا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قولاً لا معنى له فلا يوقف عليه؟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تعلم أن هارون كان أخا موسى لأبيه وأمه؟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أخورسول اللّه لأبيه وأمّه؟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هارون كان نبيّاً وعليُّ غير نبيّ؟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ن الحالان معدومان في عليي وقد كانا في هارون ، 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أراد أن يطلب بذلك نفس علي لما 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خلفه استثقالا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يطيب نفسه بقول لا معنى 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 له معنى في كتاب اللّه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أمير المؤمنين؟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حكاية عن موسى أنه قال لأخيه هارون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وَأَصْلِحْ وَلَا تَتَّبِعْ سَبِيلَ الْمُفْسِدِينَ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موسى خلف هارون في قومه وهو حي ، ومضى الى ربه ، وإن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عليا كذلك حين خرج إلى غزاته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ليس كما قلت ، أخبرني عن موسى حين خلف هارون هل كان معه حين ذهب إلى ربه أحد من أصحابه أو احد من بني إسرائيل؟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استخلفه على جماعتهم؟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إلى غزاته ، هل خلف إلا الضعفاء والنساء والصبيان ، فأنى يكون مثل ذلك؟ وله عندي تأويل آخر من كتاب اللّه يدل على استخلافه إياه ، لا يقدر أحد أن يحتج فيه ، ولا أعلم أحدا احتج به وأرجو أن يكون توفيقا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أمير المؤمنين؟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حين حكى عن موسى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وَزِيرًا مِنْ أَهْلِي هَارُونَ أَخِي اشْدُدْ بِهِ أَزْرِي وَأَشْرِكْهُ فِي أَمْرِي كَيْ نُسَبِّحَكَ كَثِيرًا وَنَذْكُرَكَ كَثِيرًا إِنَّكَ كُنْتَ بِنَا بَصِيرًا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مني يا علي بمنزلة هارون من موسى ، وزيري من أهلي ، وأخي ، شد اللّه به أزري ، وأشركه في أمري ، كي نسبح اللّه كثيرا ، ونذكره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يقدر أحد يدخل في هذا شيئا غير هذا ولم يكن ليبطل قول النبي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لا معنى 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 المجلس وارتفع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أكثم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قد أوضحت الحق لكم أراد اللّه به الخير ، وأثبت ما يقدر أحدا أن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نقول بقول أمير المؤمنين أعزه اللّه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لا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اقبلوا القول من الناس ، ما كنت لأقبل منكم القول ، اللّهم قد نصحت لهم القول ، اللّهم إني قد أخرجت الأمر من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أني أدينك بالتقريب إليك بحب علي وولايته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190" w:name="pg16355_180998"/>
    </w:p>
    <w:p>
      <w:pPr>
        <w:pStyle w:val="Heading2"/>
        <w:numPr>
          <w:ilvl w:val="1"/>
          <w:numId w:val="1"/>
        </w:numPr>
        <w:rPr/>
      </w:pPr>
      <w:bookmarkStart w:id="191" w:name="__RefHeading___Toc6484458_1280447820"/>
      <w:bookmarkStart w:id="192" w:name="_Toc66"/>
      <w:bookmarkEnd w:id="190"/>
      <w:bookmarkEnd w:id="191"/>
      <w:r>
        <w:rPr>
          <w:rtl w:val="true"/>
        </w:rPr>
        <w:t>المناظرة الاربعون</w:t>
      </w:r>
      <w:r>
        <w:rPr>
          <w:rtl w:val="true"/>
        </w:rPr>
        <w:t xml:space="preserve">: </w:t>
      </w:r>
      <w:r>
        <w:rPr>
          <w:rtl w:val="true"/>
        </w:rPr>
        <w:t>مناظرة المأمون مع علماء العامة</w:t>
      </w:r>
      <w:bookmarkEnd w:id="192"/>
    </w:p>
    <w:p>
      <w:pPr>
        <w:pStyle w:val="BookText"/>
        <w:rPr/>
      </w:pPr>
      <w:r>
        <w:rPr>
          <w:rFonts w:ascii="Amiri" w:hAnsi="Amiri" w:eastAsia="Amiri" w:cs="Amiri"/>
          <w:color w:val="111111"/>
          <w:sz w:val="28"/>
          <w:sz w:val="28"/>
          <w:szCs w:val="28"/>
          <w:rtl w:val="true"/>
          <w:lang w:bidi="ar-SA"/>
        </w:rPr>
        <w:t xml:space="preserve">مناظرة المأمون مع علماء العامة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عن اسحاق بن حماد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يحيى بن أكثم القاضي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المأمون بأحضار جماعة من أهل الحديث ، وجماعة من أهل الكلام والنظر ، فجمعت له من الصنفين زهاء أربعين رجلا ، ثم مضيت بهم فأمرتهم بالكينونة في مجلس الحاجب لأعلمه بمكانهم ففعلوا ، فأعلمته فأمرني بإدخالهم فدخلوا فسلموا ، فحدثهم ساعة وآنسهم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ان أجعلكم بيني وبين اللّه تبارك وتعالى في يومي هذا حجة ، فمن كان حاقنا </w:t>
      </w:r>
      <w:r>
        <w:rPr>
          <w:rStyle w:val="FootnoteAnchor"/>
          <w:rtl w:val="true"/>
        </w:rPr>
        <w:footnoteReference w:id="366"/>
      </w:r>
      <w:r>
        <w:rPr>
          <w:rFonts w:ascii="Amiri" w:hAnsi="Amiri" w:eastAsia="Amiri" w:cs="Amiri"/>
          <w:color w:val="111111"/>
          <w:sz w:val="28"/>
          <w:sz w:val="28"/>
          <w:szCs w:val="28"/>
          <w:rtl w:val="true"/>
          <w:lang w:bidi="ar-SA"/>
        </w:rPr>
        <w:t>، أو له حاجة فليقم إلى قضاء حاجته وانبسطوا وسلوا خفافكم ، وضعوا أرديتكم ، ففعلوا ما أمروا به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إنما استحضرتكم لأحتج بكم عند اللّه تعالى ، فاتقوا اللّه وانظروا لأنفسكم وإمامكم ، ولا يمنعكم جلالتي ومكاني من قول الحق حيث كان ، ورد الباطل على من أتى به ، وأشفقوا على أنفسكم من النار ، وتقربوا إلى اللّه تعالى برضوانه وإيثار طاعته ، فما أحد تقرب إلى مخلوق بمعصية الخالق إلا سلطه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فناظروني بجميع عقولكم إني رجل أزعم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البشر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كنت مصيبا فصوبوا قولي ، وإن كنت مخطئا فردوا علي ، وهلموا فإن شئتم سألتكم وإن شئتم سألتموني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الذين يقولون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وقلدوا كلامكم رجلا واحدا منكم ، فإذا تكلم ، فإن كان عند أحدكم زيادة فليزد ، وإن أتى بخلل فسددوه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نزعم أن خير الناس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من قبل أن الرواية المجمع عليها جاءت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بالذين من بعدي أبو بكر وعمر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واخرجه الترمذي أيضا في سننه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أبي بكر وعمر وعمار بن ياسر ، بإسناده من عدة طرق عن حذيفة ، وفي إسناده إضافة إلى عبد الملك ابن عمير سالم بن العلاء المرادي الذي 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الحديث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الأحكام في أصول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الجامع الصغير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مصابيح السنة للبغوي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طعن أكابر علماء السنة في سند حديث الاقتداء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أو باطل أو لم يصح أو منكر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شرح الجامع الصغير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الضعفاء الكبير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النضيد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أسنى المطالب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للاميني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أمر نبي الرحمة بالاقتداء بهما ، علمنا أنه لم</w:t>
      </w:r>
    </w:p>
    <w:p>
      <w:pPr>
        <w:pStyle w:val="BookText"/>
        <w:rPr/>
      </w:pPr>
      <w:r>
        <w:rPr>
          <w:rFonts w:ascii="Amiri" w:hAnsi="Amiri" w:eastAsia="Amiri" w:cs="Amiri"/>
          <w:color w:val="111111"/>
          <w:sz w:val="28"/>
          <w:sz w:val="28"/>
          <w:szCs w:val="28"/>
          <w:rtl w:val="true"/>
          <w:lang w:bidi="ar-SA"/>
        </w:rPr>
        <w:t>يأمر بالاقتداء إلا بخير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كثيرة ولابد من أن تكون كلها حقا ، أو كلها باطلا ، أو بعضها حقا وبعضها باطلا ، فلو كانت كلها حقا كانت كلها باطلا من قبل أن بعضها ينقض بعضا ، ولو كانت كلها باطلا كان في بطلانها بطلان الدين ودروس الشريعة ، فلما بطل الوجهان ثبت الثالث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بعضها حق وبعضها باطل ، فإذا كان كذلك فلابد من دليل على ما يحق منها ليعتقد وينفي خلافه ، فإذا كان دليل الخبر في نفسه حقا كان أولى ما أعتقده وأخذ به ، وروايتك هذه من الأخبار التي أدلتها باطلة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الحكماء ، وأولى الخلق بالصدق ، وأبعد الناس من الأمر بالمحال ، وحمل الناس على التدين بالخلاف ، وذلك أن هذين الرجلين لا يخلو من أن يكونا متفقين من كل جهة أو مختلفين؟</w:t>
      </w:r>
    </w:p>
    <w:p>
      <w:pPr>
        <w:pStyle w:val="BookText"/>
        <w:rPr/>
      </w:pPr>
      <w:r>
        <w:rPr>
          <w:rFonts w:ascii="Amiri" w:hAnsi="Amiri" w:eastAsia="Amiri" w:cs="Amiri"/>
          <w:color w:val="111111"/>
          <w:sz w:val="28"/>
          <w:sz w:val="28"/>
          <w:szCs w:val="28"/>
          <w:rtl w:val="true"/>
          <w:lang w:bidi="ar-SA"/>
        </w:rPr>
        <w:t>فإن كانا متفقين من كل جهة كانا واحدا في العدد والصفة والصورة والجسم وهذا معدوم أن يكون اثنان بمعنى واحد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مختلفين فكيف يجوز الاقتداء بهما ، وهذا تكليف ما لا يطاق ، لأنك إذا اقتديت بواحد خالفت الاخر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سبا أهل الردة ، وردهم عمر أحرارا </w:t>
      </w:r>
      <w:r>
        <w:rPr>
          <w:rStyle w:val="FootnoteAnchor"/>
          <w:rtl w:val="true"/>
        </w:rPr>
        <w:footnoteReference w:id="368"/>
      </w:r>
      <w:r>
        <w:rPr>
          <w:rFonts w:ascii="Amiri" w:hAnsi="Amiri" w:eastAsia="Amiri" w:cs="Amiri"/>
          <w:color w:val="111111"/>
          <w:sz w:val="28"/>
          <w:sz w:val="28"/>
          <w:szCs w:val="28"/>
          <w:rtl w:val="true"/>
          <w:lang w:bidi="ar-SA"/>
        </w:rPr>
        <w:t xml:space="preserve">، وأشار عمر إلى أبي بكر بعزل خالد وبقتله لمالك بن </w:t>
      </w:r>
    </w:p>
    <w:p>
      <w:pPr>
        <w:pStyle w:val="BookText"/>
        <w:rPr/>
      </w:pPr>
      <w:r>
        <w:rPr>
          <w:rFonts w:ascii="Amiri" w:hAnsi="Amiri" w:eastAsia="Amiri" w:cs="Amiri"/>
          <w:color w:val="111111"/>
          <w:sz w:val="28"/>
          <w:sz w:val="28"/>
          <w:szCs w:val="28"/>
          <w:rtl w:val="true"/>
          <w:lang w:bidi="ar-SA"/>
        </w:rPr>
        <w:t xml:space="preserve">نويرة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وممن ذكر هذه الحادثة المؤلمة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ابن كثير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أبي الفداء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الاعيان لابن خلكان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وثيمه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ابي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للاميني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في هذه الحادثة المؤلمة أبو زهير السعدي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لحي أوطئوا بالسنابك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هذا الليل من بعد مالك</w:t>
      </w:r>
    </w:p>
    <w:p>
      <w:pPr>
        <w:pStyle w:val="BookText"/>
        <w:rPr/>
      </w:pPr>
      <w:r>
        <w:rPr>
          <w:rFonts w:ascii="Amiri" w:hAnsi="Amiri" w:eastAsia="Amiri" w:cs="Amiri"/>
          <w:color w:val="111111"/>
          <w:sz w:val="28"/>
          <w:sz w:val="28"/>
          <w:szCs w:val="28"/>
          <w:rtl w:val="true"/>
          <w:lang w:bidi="ar-SA"/>
        </w:rPr>
        <w:t xml:space="preserve">قضى خالد بغيا عليه بعرسه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فيها هوى قبل ذلك</w:t>
      </w:r>
    </w:p>
    <w:p>
      <w:pPr>
        <w:pStyle w:val="BookText"/>
        <w:rPr/>
      </w:pPr>
      <w:r>
        <w:rPr>
          <w:rFonts w:ascii="Amiri" w:hAnsi="Amiri" w:eastAsia="Amiri" w:cs="Amiri"/>
          <w:color w:val="111111"/>
          <w:sz w:val="28"/>
          <w:sz w:val="28"/>
          <w:szCs w:val="28"/>
          <w:rtl w:val="true"/>
          <w:lang w:bidi="ar-SA"/>
        </w:rPr>
        <w:t xml:space="preserve">فأمضى هواه خالد غير 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 الهوى عنها ولا متمالك</w:t>
      </w:r>
    </w:p>
    <w:p>
      <w:pPr>
        <w:pStyle w:val="BookText"/>
        <w:rPr/>
      </w:pPr>
      <w:r>
        <w:rPr>
          <w:rFonts w:ascii="Amiri" w:hAnsi="Amiri" w:eastAsia="Amiri" w:cs="Amiri"/>
          <w:color w:val="111111"/>
          <w:sz w:val="28"/>
          <w:sz w:val="28"/>
          <w:szCs w:val="28"/>
          <w:rtl w:val="true"/>
          <w:lang w:bidi="ar-SA"/>
        </w:rPr>
        <w:t xml:space="preserve">وأصبح ذا أهل وأصبح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شئ هالكا في الهوالك</w:t>
      </w:r>
    </w:p>
    <w:p>
      <w:pPr>
        <w:pStyle w:val="BookText"/>
        <w:rPr/>
      </w:pPr>
      <w:r>
        <w:rPr>
          <w:rFonts w:ascii="Amiri" w:hAnsi="Amiri" w:eastAsia="Amiri" w:cs="Amiri"/>
          <w:color w:val="111111"/>
          <w:sz w:val="28"/>
          <w:sz w:val="28"/>
          <w:szCs w:val="28"/>
          <w:rtl w:val="true"/>
          <w:lang w:bidi="ar-SA"/>
        </w:rPr>
        <w:t xml:space="preserve">فمن لليتامى والأرامل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للرجال المعدمين الصعالك؟</w:t>
      </w:r>
    </w:p>
    <w:p>
      <w:pPr>
        <w:pStyle w:val="BookText"/>
        <w:rPr/>
      </w:pPr>
      <w:r>
        <w:rPr>
          <w:rFonts w:ascii="Amiri" w:hAnsi="Amiri" w:eastAsia="Amiri" w:cs="Amiri"/>
          <w:color w:val="111111"/>
          <w:sz w:val="28"/>
          <w:sz w:val="28"/>
          <w:szCs w:val="28"/>
          <w:rtl w:val="true"/>
          <w:lang w:bidi="ar-SA"/>
        </w:rPr>
        <w:t xml:space="preserve">أصيبت تميم غثها وسمينها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بفارسها المرجو سحب الحوالك</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الفداء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ابن الشحنة هامش الكامل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اللّه بن سبأ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للاميني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فأبى أبو بكر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 عمر المتعتين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أحكام القرآن للجصاص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زاد المعاد لابن القيم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إباحة متعة النساء ، كنز العمال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البيهقي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المغني لابن قدامة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المحلى لابن حزم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معاني الاثار باب مناسك الحج للطحاوي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مرآة العقول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للاميني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ثلاث كن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أنهى عنهن ، وأحرمهن ، وأعاقب عليهن ، متعة الحج ومتعة النساء ، وحي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للقوشجي 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كنز العرفان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للأميني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يفعل ذلك أبو بكر ووضع عمر ديوان العطية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ولم يفعله أبو بكر ، واستخلف أبو بكر ولم يفعل ذلك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ولهذا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آخر من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متخذا خليلا لاتخذت أبا بكر خليلا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سنن 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للطبراني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الحميدي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السنة للبغوي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للأميني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أبي الحديد في شرح نهج البلاغة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هذه الأحاديث الموضوعة ، ومنها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وضعوه في مقابلة حديث الأخاء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مستحيل من قبل أن رواياتكم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بين أصحابه وأخر عليا ، فقال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أخرتك إلا لنفسي </w:t>
      </w:r>
      <w:r>
        <w:rPr>
          <w:rStyle w:val="FootnoteAnchor"/>
          <w:rtl w:val="true"/>
        </w:rPr>
        <w:footnoteReference w:id="372"/>
      </w:r>
      <w:r>
        <w:rPr>
          <w:rFonts w:ascii="Amiri" w:hAnsi="Amiri" w:eastAsia="Amiri" w:cs="Amiri"/>
          <w:color w:val="111111"/>
          <w:sz w:val="28"/>
          <w:sz w:val="28"/>
          <w:szCs w:val="28"/>
          <w:rtl w:val="true"/>
          <w:lang w:bidi="ar-SA"/>
        </w:rPr>
        <w:t>، فأي الروايتين ثبتت بطلت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الأمة بعد نبيها أبو بكر وعمر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مستحيل من قبل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أنهما أفضل ما ولى عليهما مرة عمرو بن العاص </w:t>
      </w:r>
      <w:r>
        <w:rPr>
          <w:rStyle w:val="FootnoteAnchor"/>
          <w:rtl w:val="true"/>
        </w:rPr>
        <w:footnoteReference w:id="374"/>
      </w:r>
      <w:r>
        <w:rPr>
          <w:rFonts w:ascii="Amiri" w:hAnsi="Amiri" w:eastAsia="Amiri" w:cs="Amiri"/>
          <w:color w:val="111111"/>
          <w:sz w:val="28"/>
          <w:sz w:val="28"/>
          <w:szCs w:val="28"/>
          <w:rtl w:val="true"/>
          <w:lang w:bidi="ar-SA"/>
        </w:rPr>
        <w:t xml:space="preserve">، ومرة أسامة بن زيد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يكذب هذه الرواية 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أولى بمجلسه وهو مني بقميصي ، ولكني أشفقت أن يرجع الناس كفارا </w:t>
      </w:r>
      <w:r>
        <w:rPr>
          <w:rStyle w:val="FootnoteAnchor"/>
          <w:rtl w:val="true"/>
        </w:rPr>
        <w:footnoteReference w:id="37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يكونان خيرا مني وقد عبدت اللّه تعالى قبلهما وعبدته بعدهما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بكر أغلق بابه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مستقبل فأقيله؟ فقال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يؤخرك </w:t>
      </w:r>
      <w:r>
        <w:rPr>
          <w:rStyle w:val="FootnoteAnchor"/>
          <w:rtl w:val="true"/>
        </w:rPr>
        <w:footnoteReference w:id="3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من قبل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عن بيعة أبي بكر </w:t>
      </w:r>
      <w:r>
        <w:rPr>
          <w:rStyle w:val="FootnoteAnchor"/>
          <w:rtl w:val="true"/>
        </w:rPr>
        <w:footnoteReference w:id="379"/>
      </w:r>
      <w:r>
        <w:rPr>
          <w:rFonts w:ascii="Amiri" w:hAnsi="Amiri" w:eastAsia="Amiri" w:cs="Amiri"/>
          <w:color w:val="111111"/>
          <w:sz w:val="28"/>
          <w:sz w:val="28"/>
          <w:szCs w:val="28"/>
          <w:rtl w:val="true"/>
          <w:lang w:bidi="ar-SA"/>
        </w:rPr>
        <w:t xml:space="preserve">، ورويتم أنه قعد عنها حتى قبضت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أوصت أن تدفن ليلا لئلا يشهدا جنازتها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آخر وهو أنه ان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استخلفه ، فكيف كان له أن يستقيل وهو يقول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لكم أحد هذين الرجلين أبا عبيدة وعمر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من أحب الناس إليك من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عايشة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 من قبل أنكم 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بين يديه طائر مشوي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فكان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فأي رواياتكم تقبل؟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فضلني على أبي بكر وعمر جلدته حد المفتري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أجلد الحد على من لا يجب حد عليه؟ فيكون متعديا لحدود اللّه عز وجل ، عاملا بخلاف أمره ، وليس تفضيل من فضله عليهما 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رويتم عن إمامكم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ولست بخيركم </w:t>
      </w:r>
      <w:r>
        <w:rPr>
          <w:rStyle w:val="FootnoteAnchor"/>
          <w:rtl w:val="true"/>
        </w:rPr>
        <w:footnoteReference w:id="385"/>
      </w:r>
      <w:r>
        <w:rPr>
          <w:rFonts w:ascii="Amiri" w:hAnsi="Amiri" w:eastAsia="Amiri" w:cs="Amiri"/>
          <w:color w:val="111111"/>
          <w:sz w:val="28"/>
          <w:sz w:val="28"/>
          <w:szCs w:val="28"/>
          <w:rtl w:val="true"/>
          <w:lang w:bidi="ar-SA"/>
        </w:rPr>
        <w:t xml:space="preserve">، فأي الرجلين أصدق عندكم أبو بكر على نفسه ، أو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مع تناقض الحديث في نفسه؟ ولابد له في قوله من أن يكون صادقا أو كاذبا ، فإن كان صادقا فأنى عرف ذلك؟</w:t>
      </w:r>
    </w:p>
    <w:p>
      <w:pPr>
        <w:pStyle w:val="BookText"/>
        <w:rPr/>
      </w:pPr>
      <w:r>
        <w:rPr>
          <w:rFonts w:ascii="Amiri" w:hAnsi="Amiri" w:eastAsia="Amiri" w:cs="Amiri"/>
          <w:color w:val="111111"/>
          <w:sz w:val="28"/>
          <w:sz w:val="28"/>
          <w:szCs w:val="28"/>
          <w:rtl w:val="true"/>
          <w:lang w:bidi="ar-SA"/>
        </w:rPr>
        <w:t>أبوحي؟ فالوحي منقطع ، أو بالتظني؟ فالمتظني متحير ، أو بالنظر فالنظر مبحث ، وإن كان غير صادق فمن المحال أن يلي أمر المسلمين ويقوم بأحكامهم ، ويقيم حدودهم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سيدا كهول أهل الجنة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محال ، لأنه لا يكون في الجنة كهل ، ويروى أن أشجعية كانت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عجوز </w:t>
      </w:r>
      <w:r>
        <w:rPr>
          <w:rStyle w:val="FootnoteAnchor"/>
          <w:rtl w:val="true"/>
        </w:rPr>
        <w:footnoteReference w:id="387"/>
      </w:r>
      <w:r>
        <w:rPr>
          <w:rFonts w:ascii="Amiri" w:hAnsi="Amiri" w:eastAsia="Amiri" w:cs="Amiri"/>
          <w:color w:val="111111"/>
          <w:sz w:val="28"/>
          <w:sz w:val="28"/>
          <w:szCs w:val="28"/>
          <w:rtl w:val="true"/>
          <w:lang w:bidi="ar-SA"/>
        </w:rPr>
        <w:t xml:space="preserve">فبكت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أَنْشَأْنَاهُنَّ إِنْشَاءً ، فَجَعَلْنَاهُنَّ أَبْكَارًا ، عُرُبًا أَتْرَابًا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فان زعمتم أن أبا بكر ينشأ شابا إذا دخل الجنة ، فقد رويتم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سيدا شباب أهل الجنة من الأولين والاخرين وأبوهما خير منهما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أكن أبعث فيكم لبعث عمر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أَوْحَيْنَا إِلَيْكَ كَمَا أَوْحَيْنَا إِلَى نُوحٍ وَالنَّبِيِّينَ مِنْ بَعْدِهِ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فهل يجوز أن يكون من لم يؤخذ منه ميثاقه على النبوة مبعوثا؟ ومن أخذ ميثاقا على النبوة مؤخرا؟</w:t>
      </w:r>
    </w:p>
    <w:p>
      <w:p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عمر يوم عرفة فتبسم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باهى بعباده عامة وبعمر خاصة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مستحيل من قبل أن اللّه تبارك وتعالى لم يكن ليباهي بعمر ويدع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عمر في </w:t>
      </w:r>
    </w:p>
    <w:p>
      <w:pPr>
        <w:pStyle w:val="BookText"/>
        <w:rPr/>
      </w:pPr>
      <w:r>
        <w:rPr>
          <w:rFonts w:ascii="Amiri" w:hAnsi="Amiri" w:eastAsia="Amiri" w:cs="Amiri"/>
          <w:color w:val="111111"/>
          <w:sz w:val="28"/>
          <w:sz w:val="28"/>
          <w:szCs w:val="28"/>
          <w:rtl w:val="true"/>
          <w:lang w:bidi="ar-SA"/>
        </w:rPr>
        <w:t xml:space="preserve">الخاصة ،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هذه الروايات باعجب من روايتكم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فسمعت خفق نعلين ، فإذا بلال مولى أبي بكر سبقني إلى الجنة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أبي بكر ،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أبي بكر خير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السابق أفضل من المسبوق ، وكما رويتم أن الشيطان يفر من ظل عمر </w:t>
      </w:r>
      <w:r>
        <w:rPr>
          <w:rStyle w:val="FootnoteAnchor"/>
          <w:rtl w:val="true"/>
        </w:rPr>
        <w:footnoteReference w:id="395"/>
      </w:r>
      <w:r>
        <w:rPr>
          <w:rFonts w:ascii="Amiri" w:hAnsi="Amiri" w:eastAsia="Amiri" w:cs="Amiri"/>
          <w:color w:val="111111"/>
          <w:sz w:val="28"/>
          <w:sz w:val="28"/>
          <w:szCs w:val="28"/>
          <w:rtl w:val="true"/>
          <w:lang w:bidi="ar-SA"/>
        </w:rPr>
        <w:t xml:space="preserve">، وألقى على لسان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وإنهن الغرانيق العلى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الرازي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جامع البيان للطبري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الجامع لأحكام القرآن للقرطبي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القرآن العظيم لابن كثر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الشفاء للقاضي عياض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لابن شهراشوب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ابي الحديد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سفينة البحار للقمي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ففر من عمر وألقى على لسان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بزعمكم الكفار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نزل العذاب ما </w:t>
      </w:r>
    </w:p>
    <w:p>
      <w:pPr>
        <w:pStyle w:val="BookText"/>
        <w:rPr/>
      </w:pPr>
      <w:r>
        <w:rPr>
          <w:rFonts w:ascii="IRNazanin" w:hAnsi="IRNazanin" w:eastAsia="IRNazanin"/>
          <w:color w:val="111111"/>
          <w:sz w:val="28"/>
          <w:sz w:val="28"/>
          <w:szCs w:val="28"/>
          <w:rtl w:val="true"/>
          <w:lang w:bidi="fa-IR"/>
        </w:rPr>
        <w:t xml:space="preserve">نجا إلا عمر بن الخطاب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الكتاب أيضا ، لأن اللّه تعالى يقول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فجعلتم عمر مثل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بالجنة في عشرة من الصحابة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كما زعمتم لكان عمر لا يقول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أمن المنافقين أنا؟</w:t>
      </w:r>
    </w:p>
    <w:p>
      <w:pPr>
        <w:pStyle w:val="BookText"/>
        <w:rPr/>
      </w:pPr>
      <w:r>
        <w:rPr>
          <w:rFonts w:ascii="Amiri" w:hAnsi="Amiri" w:eastAsia="Amiri" w:cs="Amiri"/>
          <w:color w:val="111111"/>
          <w:sz w:val="28"/>
          <w:sz w:val="28"/>
          <w:szCs w:val="28"/>
          <w:rtl w:val="true"/>
          <w:lang w:bidi="ar-SA"/>
        </w:rPr>
        <w:t xml:space="preserve">فإن كان قد 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 أهل الجنة ولم يصدقه حتى زكاه حذيفة فصدق حذيفة ولم يصدق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على غير الأسلام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قد صدق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سأل حذيفة؟ وهذان الخبران متناقضان في أنفسهما؟</w:t>
      </w:r>
    </w:p>
    <w:p>
      <w:pPr>
        <w:pStyle w:val="BookText"/>
        <w:rPr/>
      </w:pPr>
      <w:r>
        <w:rPr>
          <w:rFonts w:ascii="Amiri" w:hAnsi="Amiri" w:eastAsia="Amiri" w:cs="Amiri"/>
          <w:color w:val="111111"/>
          <w:sz w:val="28"/>
          <w:sz w:val="28"/>
          <w:szCs w:val="28"/>
          <w:rtl w:val="true"/>
          <w:lang w:bidi="ar-SA"/>
        </w:rPr>
        <w:t xml:space="preserve">قال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في كفة الميزان ووضعت أمتي في كفة أخرى فرجحت بهم ، ثم وضع مكاني أبو بكر فرجح بهم ، ثم عمر فرجح بهم ، ثم رفع الميزان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 من قبل أنه لا يخلو من أن يكون أجسامهما أو أعمالهما ، فان كانت الأجسام فلا يخفى على ذي روح أنه </w:t>
      </w:r>
    </w:p>
    <w:p>
      <w:pPr>
        <w:pStyle w:val="BookText"/>
        <w:rPr/>
      </w:pPr>
      <w:r>
        <w:rPr>
          <w:rFonts w:ascii="Amiri" w:hAnsi="Amiri" w:eastAsia="Amiri" w:cs="Amiri"/>
          <w:color w:val="111111"/>
          <w:sz w:val="28"/>
          <w:sz w:val="28"/>
          <w:szCs w:val="28"/>
          <w:rtl w:val="true"/>
          <w:lang w:bidi="ar-SA"/>
        </w:rPr>
        <w:t>محال ، لأنه لا يرجح أجسامهما بأجسام الامة ، وإن كانت أفعالها فلم تكن بعد فكيف ترجح بما ليس ، فأخبروني بما يتفاضل الناس؟</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فأخبروني ، فمن فضل صاحبه على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المفضول عمل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من عمل الفاضل على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أيلحق به؟</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أوجدتكم في عصرنا هذا من هو أكثر جهادا وحجا ، وصوما وصلاة وصدقة من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لا يلحق فاضل دهرنا لفاضل عصر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فيما روت أئمتكم الذين أخذتم عنهم اديانكم في فضائل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وقيسوا إليها ما رووا في فضائل تمام العشرة الذين شهدوا لهم بالجنة ، فإن كانت جزءا من أجزاء كثيرة فالقول قولكم ، وإن كانوا قد رووا في فضائل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فخذوا عن أئمتكم ما رووا ولا تعدوه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القوم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سكتم؟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استقصينا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أسألكم ، خبروني أي الاعمال كان أفضل يوم بعث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إلى الأسلام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 </w:t>
      </w:r>
    </w:p>
    <w:p>
      <w:pPr>
        <w:pStyle w:val="BookText"/>
        <w:rPr/>
      </w:pP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والجدير بالذكر أن هذه الاية نزلت في حق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نص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شواهد التنزيل للحسكاني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علي بن أبي طالب لابن المغازلي الشافعي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الخواص للسبط بن الجوزي الحنفي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للسيوطي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لابن حجر الشافعي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المحمدية و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الميمنية ، ينابيع المودة للقندوزي الحنفي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العقد الفريد لابن عبد ربه المالكي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البيان لصديق حسن خان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روح المعاني للألوسي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الخمسة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احقاق الحق للتستري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علمتم أحدا أسبق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الأسلام؟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سبق حدثا لم يجر عليه حكم ، وأبو بكر أسلم كهلا قد جرى عليه الحكم ، وبين هاتين الحالتين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فخبروني عن إسلام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أبإلهام من قبل اللّه تعالى أم بدعاء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بإلهام فقد فضلتموه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لم يلهم بل أتاه جبرئيل عن اللّه تعالى داعيا ومعرفا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دعاه من قبل نفسه أو بأمر اللّه تعالى؟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نفسه فهذا خلاف ما وصف اللّه تعالى به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أَنَا مِنَ الْمُتَكَلِّفِينَ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كان من قبل اللّه تعالى فقد أمر اللّه تعالى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صبيان الناس ، وإيثاره عليهم فدعاه ثقة به ، وعلما بتأييد اللّه تعالى ، وخلة أخرى ، خبروني عن الحكيم هل يجوز أن يكلف خلقه ما لا يطيقون؟</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فقد كفرتم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فكيف يجوز أن يأمر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من لا يمكنه قبول ما يؤمر به لصغره وحداثة سنه وضعفه عن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وخلة أخرى ، هل رأيتم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أحدا من صبيان أهله وغيرهم فيكونوا أسوة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زعمتم أنه لم يدع غيره فهذه فضيلة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صبيان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الاعمال بعد السبق إلى الأيمان؟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تجدون لأحد من العشرة في الجهاد ما لعلي في جميع مواقف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الأثر؟ هذه بدر قتل من المشركين فيها نيف وستون رجلا 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نيفا وعشرين </w:t>
      </w:r>
      <w:r>
        <w:rPr>
          <w:rStyle w:val="FootnoteAnchor"/>
          <w:rtl w:val="true"/>
        </w:rPr>
        <w:footnoteReference w:id="404"/>
      </w:r>
      <w:r>
        <w:rPr>
          <w:rFonts w:ascii="IRNazanin" w:hAnsi="IRNazanin" w:eastAsia="IRNazanin"/>
          <w:color w:val="111111"/>
          <w:sz w:val="28"/>
          <w:sz w:val="28"/>
          <w:szCs w:val="28"/>
          <w:rtl w:val="true"/>
          <w:lang w:bidi="fa-IR"/>
        </w:rPr>
        <w:t>وأربعون لسائر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عريشة يدبرها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بها عجيبة ، أكان يدبر دون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معه فيشركه ، أو لحاجة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رأي أبي بكر ، أي الثلاث إحب إليك أن تقول؟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أن أزعم أنه يدبر دون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يشركه ، أو بافتقار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الفضيلة في العريش؟ فإن كانت فضيلة أبي بكر بتخلفه عن الحرب ، فيجب أن يكون كل متخلف فاضلا أفضل من المجاهدين ، واللّه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إسحق بن حماد بن زيد ، ثم قال لي 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أَتَى عَلَى الْإِنْسَانِ حِينٌ مِنَ الدَّهْرِ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 فقرأت حتى بلغت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سَعْيُكُمْ مَشْكُورًا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الايات؟</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بلغك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أطعم المسكين واليتيم والاسير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 على ما وصف اللّه عز وجل في كتابه؟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فإن اللّه تعالى عرف سريرة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ونيته فأظهر ذلك في كتابه تعريفا لخلقه أمره ، فهل علمت أن اللّه تعالى وصف في شئ مما وصف في الجنة ما في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 مِنْ فِضَّةٍ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فضيلة أخرى ، فكيف تكون القوارير من فضة؟</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كأنها من صفائها من فضة يرى داخلها كما يرى خارجها ، وهذا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اسحاق رويدا شوقك بالقوارير </w:t>
      </w:r>
      <w:r>
        <w:rPr>
          <w:rStyle w:val="FootnoteAnchor"/>
          <w:rtl w:val="true"/>
        </w:rPr>
        <w:footnoteReference w:id="412"/>
      </w:r>
      <w:r>
        <w:rPr>
          <w:rFonts w:ascii="Amiri" w:hAnsi="Amiri" w:eastAsia="Amiri" w:cs="Amiri"/>
          <w:color w:val="111111"/>
          <w:sz w:val="28"/>
          <w:sz w:val="28"/>
          <w:szCs w:val="28"/>
          <w:rtl w:val="true"/>
          <w:lang w:bidi="ar-SA"/>
        </w:rPr>
        <w:t xml:space="preserve">، وعنى به نساء كأنها القوارير رقة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ركبت فرس أبي طلحة فوجدته 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كأنه بحر من كثرة جريه وعدوه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يَأْتِيهِ الْمَوْتُ مِنْ كُلِّ مَكَانٍ وَمَا هُوَ بِمَيِّتٍ وَمِنْ وَرَائِهِ عَذَابٌ غَلِيظٌ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كأنه يأتيه الموت ولو أتاه من مكان واحد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ألست ممن يشهد أن العشرة في الجنة؟</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أصحيح هذا الحديث أم لا أكان عندك كافرا؟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أفرأيت لو قال ما أدري هذه السورة من القرآن أم لا أكان عندك كافرا؟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فضل الرجل يتأكد ، خبروني يا إسحاق عن حديث الطائر المشوي </w:t>
      </w:r>
      <w:r>
        <w:rPr>
          <w:rStyle w:val="FootnoteAnchor"/>
          <w:rtl w:val="true"/>
        </w:rPr>
        <w:footnoteReference w:id="414"/>
      </w:r>
      <w:r>
        <w:rPr>
          <w:rFonts w:ascii="Amiri" w:hAnsi="Amiri" w:eastAsia="Amiri" w:cs="Amiri"/>
          <w:color w:val="111111"/>
          <w:sz w:val="28"/>
          <w:sz w:val="28"/>
          <w:szCs w:val="28"/>
          <w:rtl w:val="true"/>
          <w:lang w:bidi="ar-SA"/>
        </w:rPr>
        <w:t>أصحيح عندك؟</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واللّه عنادك ، لا يخلو هذا من أن يكون كما دعاه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مردودا أو عرف اللّه الفاضل من خلقه ، وكان المفضول أحب إليه ، أو تزعم أن اللّه لم يعرف الفاضل من المفضول ، فأي الثلاث أحب إليك أن تقول به؟</w:t>
      </w:r>
    </w:p>
    <w:p>
      <w:pPr>
        <w:pStyle w:val="BookText"/>
        <w:rPr/>
      </w:pPr>
      <w:r>
        <w:rPr>
          <w:rFonts w:ascii="Amiri" w:hAnsi="Amiri" w:eastAsia="Amiri" w:cs="Amiri"/>
          <w:color w:val="111111"/>
          <w:sz w:val="28"/>
          <w:sz w:val="28"/>
          <w:szCs w:val="28"/>
          <w:rtl w:val="true"/>
          <w:lang w:bidi="ar-SA"/>
        </w:rPr>
        <w:t xml:space="preserve">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فأطرقت ساعة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تعالى يقول في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مَعَنَا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 فنسبه اللّه عز وجل إلى صحبة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أقل علمك باللغة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يكون الكافر صاحبا للمؤمن؟ فأي فضيلة في هذا ، أما سمعت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 فقد جعله اللّه له صاحبا ، وقال الهذلي شعرا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غدوت وصاحبي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الرداء بصيرة بالمشرق </w:t>
      </w:r>
    </w:p>
    <w:p>
      <w:pPr>
        <w:pStyle w:val="BookText"/>
        <w:rPr/>
      </w:pPr>
      <w:r>
        <w:rPr>
          <w:rFonts w:ascii="Amiri" w:hAnsi="Amiri" w:eastAsia="Amiri" w:cs="Amiri"/>
          <w:color w:val="111111"/>
          <w:sz w:val="28"/>
          <w:sz w:val="28"/>
          <w:szCs w:val="28"/>
          <w:rtl w:val="true"/>
          <w:lang w:bidi="ar-SA"/>
        </w:rPr>
        <w:t xml:space="preserve">وقال الأزدي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ذعرت الوحش فيه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القوائم من هجان هيكل</w:t>
      </w:r>
    </w:p>
    <w:p>
      <w:pPr>
        <w:pStyle w:val="BookText"/>
        <w:rPr/>
      </w:pPr>
      <w:r>
        <w:rPr>
          <w:rFonts w:ascii="Amiri" w:hAnsi="Amiri" w:eastAsia="Amiri" w:cs="Amiri"/>
          <w:color w:val="111111"/>
          <w:sz w:val="28"/>
          <w:sz w:val="28"/>
          <w:szCs w:val="28"/>
          <w:rtl w:val="true"/>
          <w:lang w:bidi="ar-SA"/>
        </w:rPr>
        <w:t>فصير فرسه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معنا ، فإن اللّه تبارك وتعالى مع البر والفاجر ، أما سمعت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وَلَا أَدْنَى مِنْ ذَلِكَ وَلَا أَكْثَرَ إِلَّا هُوَ مَعَهُمْ أَيْنَ مَا كَانُوا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من حزن أبي بكر ، أكان طاعة أو معصية؟ فإن زعمت أنه طاعة ، فقد جعلت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الطاعة وهذا خلاف صفة الحكيم ، وإن زعمت أنه معصية فأي فضيلة للعاصي؟</w:t>
      </w:r>
    </w:p>
    <w:p>
      <w:pPr>
        <w:pStyle w:val="BookText"/>
        <w:rPr/>
      </w:pPr>
      <w:r>
        <w:rPr>
          <w:rFonts w:ascii="Amiri" w:hAnsi="Amiri" w:eastAsia="Amiri" w:cs="Amiri"/>
          <w:color w:val="111111"/>
          <w:sz w:val="28"/>
          <w:sz w:val="28"/>
          <w:szCs w:val="28"/>
          <w:rtl w:val="true"/>
          <w:lang w:bidi="ar-SA"/>
        </w:rPr>
        <w:t xml:space="preserve">وخبرني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w:t>
      </w:r>
      <w:r>
        <w:rPr>
          <w:rFonts w:eastAsia="Amiri" w:cs="Amiri" w:ascii="Amiri" w:hAnsi="Amiri"/>
          <w:color w:val="111111"/>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 على من؟</w:t>
      </w:r>
    </w:p>
    <w:p>
      <w:pPr>
        <w:pStyle w:val="BookText"/>
        <w:rPr/>
      </w:pPr>
      <w:r>
        <w:rPr>
          <w:rFonts w:ascii="Amiri" w:hAnsi="Amiri" w:eastAsia="Amiri" w:cs="Amiri"/>
          <w:color w:val="111111"/>
          <w:sz w:val="28"/>
          <w:sz w:val="28"/>
          <w:szCs w:val="28"/>
          <w:rtl w:val="true"/>
          <w:lang w:bidi="ar-SA"/>
        </w:rPr>
        <w:t xml:space="preserve">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 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مستغنيا عن صفة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عن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حُنَيْنٍ إِذْ أَعْجَبَتْكُمْ كَثْرَتُكُمْ فَلَمْ تُغْنِ عَنْكُمْ شَيْئًا وَضَاقَتْ عَلَيْكُمُ الْأَرْضُ بِمَا رَحُبَتْ ثُمَّ وَلَّيْتُمْ مُدْبِرِينَ ثُمَّ أَنْزَلَ اللَّهُ سَكِينَتَهُ عَلَى رَسُولِهِ وَعَلَى الْمُؤْمِنِينَ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أتدري من المؤمنون الذين أراد اللّه تعالى في هذا الموضع؟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انهزموا يوم حنين فلم يبق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 xml:space="preserve">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سبعة من بني هاشم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بسيفه ، والعباس </w:t>
      </w:r>
      <w:r>
        <w:rPr>
          <w:rStyle w:val="FootnoteAnchor"/>
          <w:rtl w:val="true"/>
        </w:rPr>
        <w:footnoteReference w:id="420"/>
      </w:r>
      <w:r>
        <w:rPr>
          <w:rFonts w:ascii="Amiri" w:hAnsi="Amiri" w:eastAsia="Amiri" w:cs="Amiri"/>
          <w:color w:val="111111"/>
          <w:sz w:val="28"/>
          <w:sz w:val="28"/>
          <w:szCs w:val="28"/>
          <w:rtl w:val="true"/>
          <w:lang w:bidi="ar-SA"/>
        </w:rPr>
        <w:t xml:space="preserve">آخذ بلجام بغلة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والخمسة يحدقون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أن يناله سلاح الكفار ، حتى أعطى اللّه تبارك وتعالى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 وعنى بالمؤمنين في هذا الموضع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ومن حضر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أفضل ، أمن كان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السكينة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أم من كان في الغار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أهلا لنزولها عليه ، يا إسحاق من أفضل؟ من كان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أو من نام على مهاده وفراشه ووقاه بنفسه حتى تم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عزم عليه من الهجرة؟</w:t>
      </w:r>
    </w:p>
    <w:p>
      <w:pPr>
        <w:pStyle w:val="BookText"/>
        <w:rPr/>
      </w:pPr>
      <w:r>
        <w:rPr>
          <w:rFonts w:ascii="Amiri" w:hAnsi="Amiri" w:eastAsia="Amiri" w:cs="Amiri"/>
          <w:color w:val="111111"/>
          <w:sz w:val="28"/>
          <w:sz w:val="28"/>
          <w:szCs w:val="28"/>
          <w:rtl w:val="true"/>
          <w:lang w:bidi="ar-SA"/>
        </w:rPr>
        <w:t xml:space="preserve">إن اللّه تبارك وتعالى أمر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بالنوم على فراشه ووقايته بنفسه ، فأمره بذلك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أتسلم يا نبي اللّه؟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 ثم أتى مضجعه وتسجى بثوبه </w:t>
      </w:r>
      <w:r>
        <w:rPr>
          <w:rStyle w:val="FootnoteAnchor"/>
          <w:rtl w:val="true"/>
        </w:rPr>
        <w:footnoteReference w:id="422"/>
      </w:r>
      <w:r>
        <w:rPr>
          <w:rFonts w:ascii="Amiri" w:hAnsi="Amiri" w:eastAsia="Amiri" w:cs="Amiri"/>
          <w:color w:val="111111"/>
          <w:sz w:val="28"/>
          <w:sz w:val="28"/>
          <w:szCs w:val="28"/>
          <w:rtl w:val="true"/>
          <w:lang w:bidi="ar-SA"/>
        </w:rPr>
        <w:t xml:space="preserve">، وأحدق المشركون به لا يشكون في أنه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أجمعوا على أن يضربه من كل بطن من قريش رجل ضربة لئلا يطلب </w:t>
      </w:r>
    </w:p>
    <w:p>
      <w:pPr>
        <w:pStyle w:val="BookText"/>
        <w:rPr/>
      </w:pPr>
      <w:r>
        <w:rPr>
          <w:rFonts w:ascii="Amiri" w:hAnsi="Amiri" w:eastAsia="Amiri" w:cs="Amiri"/>
          <w:color w:val="111111"/>
          <w:sz w:val="28"/>
          <w:sz w:val="28"/>
          <w:szCs w:val="28"/>
          <w:rtl w:val="true"/>
          <w:lang w:bidi="ar-SA"/>
        </w:rPr>
        <w:t xml:space="preserve">الهاشميون بدمه ،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بأمر القوم فيه من التدبير في تلف نفسه ، فلم يدعه ذلك إلى الجزع كما جزع أبو بكر في الغار وهو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فلم يزل صابرا محتسبا فبعث اللّه تعالى ملائكته تمنعه من مشركي قريش فلما أصبح قام فنظر القوم إليه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غررتنا ، ثم لحق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يزل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لما بدا منه إلا ما يزيد خيرا حتى قبضه اللّه تعالى إليه وهو محمود مغفور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إسحاق أما تروي حديث الولاية </w:t>
      </w:r>
      <w:r>
        <w:rPr>
          <w:rStyle w:val="FootnoteAnchor"/>
          <w:rtl w:val="true"/>
        </w:rPr>
        <w:footnoteReference w:id="4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فرويته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أنه أوجب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وعمر من الحق ما لم يوجب لهما عليه؟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إن هذا قاله بسبب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بعد منصرفه من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قتل زيد بن حارثة؟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قد كان قتل زيد بن حارثة قبل غدير خم؟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لو رأيت ابنا لك أتت عليه خمس عشرة سنة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مولى ابن عمي أيها الناس فاقبلوا ، أكنت تكره له ذلك؟</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أفتنزه ابنك عما لا يتنزه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فقهاءكم أربابكم ، 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واللّه ما صاموا لهم ولا صلوا لهم ، ولكنهم امروا لهم فأطيعوا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أتروي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 هارون أخو موسى لأبيه وأمه؟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وهارون نبي وليس علي كذلك ، فما المنزلة الثالثة إلا الخلافة ، وهذا كما 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استخلفه استثقالا له ، فأراد أن يطيب نفسه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حكى اللّه تعالى عن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لهارون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اخْلُفْنِي فِي قَوْمِي وَأَصْلِحْ ، وَلَا تَتَّبِعْ سَبِيلَ الْمُفْسِدِينَ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خلف هارون في قومه وهو حي ، ثم مضى إلى ميقات ربه تعالى ، وإن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إلى غزاته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موسى حين خلف هارون ، أكان معه حيث مضى إلى ميقات ربه عز وجل أحد من أصحابه؟</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استخلفه على جميعهم؟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إلى غزاته في الضعفاء والنساء والصبيان ، إذ كان أكثر قومه معه وإن كان قد جعله خليفة على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أنه جعله خليفة عليهم في حياته إذا غاب وبعد موته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مني بمنزلة هارون من موسى إلا أنه لا نبي بعدي ، وهو وزير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بهذا القول لأن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 اللّه تعالى ، وقال فيما دعا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وَزِيرًا مِنْ أَهْلِي هَارُونَ أَخِي ، اشْدُدْ بِهِ أَزْرِي ، وَأَشْرِكْهُ فِي أَمْرِي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 فإذا 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موسى ، فهو وزيره كما كان هارون وزير موسى وهو خليفته كما كان هارون خليفة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اقبل على أصحاب النظر والكلام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أو تسألوني؟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نسألك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عز وجل ، نقل ذلك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الفرض مثل ، الظهر أربع ركعات ، وفي مأتي درهم خمسة دراهم ، والحج إلى مكة؟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بالهم لم يختلفو في جميع الفروض واختلفوا في 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الفروض لا يقع فيه من التنافس والرغبة ما يقع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أن يكون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باختيار رجل منهم يقوم مقامه رأفة بهم ورقة عليهم من غير أن يستخلف هو بنفسه ، فيعصى خليفته فينزل بهم العذاب؟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ذلك من قبل أن اللّه تعالى أرأف بخلقه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وهو يعلم أن فيهم عاص ومطيع ، فلم يمنعه تعالى ذلك من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أمرهم باختيار رجل منهم كان لا يخلو من أن يأمرهم كلهم أو بعضهم فلو أمر الكل من كان المختار؟ ولو أمر بعضنا دون بعض كان لا يخلو من أن يكون على هذا البعض علامة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 فلابد من تحديد الفقيه وسمته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رآه المسلمون حسنا فهو عند اللّه تعالى حسن ، وما رأوه قبيحا فهو عند اللّه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لابد من أن يكئون يريد كل المؤمنين أو البعض ، فإن اراد الكل فهذا مفقود ، لأن الكل لا يمكن اجتماعهم ، وإن كان البعض ، فقد روى كل في صاحبه حسنا ، مثل رواية الشيعة في علي ، ورواية الحشوية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وقال النوبختي في فرق الشيعة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والبترية أصحاب الحديث ، منهم سفيان بن سعيد النوري ، وشريك بن عبد اللّه ، وابن أبي ليلى ، ومحمد بن إدريس الشافعي ، ومالك بن أنس، ونظراؤهم من أهل الحشو والجمهور العظيم ، وقد سموا الحشوية ، ويطلقون هذا اللفظ أيضا على المشبهة الذين يشبهون اللّه بخلقه ، وكذا المجسمة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الغليل للخفاجي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غيره ، فمتى يثبت ما تريدون من الأمامة؟</w:t>
      </w:r>
    </w:p>
    <w:p>
      <w:p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تزعم ان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اخطأوا؟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تزعم أنهم اخطأوا واجتمعوا على ضلالة وهم لم يعلموا فرضا ولا سنة ، لأنك تزعم ان الأمامة لا فرض من اللّه تعالى ولا سنة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فيما ليس عندك بفرض ولا سنة خطأ؟</w:t>
      </w:r>
    </w:p>
    <w:p>
      <w:p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تدعي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الأمامة دون غيره فهات بينتك على ما تدعي؟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بمدع ولكني مقر ولابينة على مقر والمدعي من يزعم أن إليه التولية والعزل وأن إليه الاختيار والبينة لا تعري من أن تكون من شركائه فهم خصماء أو تكون من غيرهم ، والغير معدوم فكيف يؤتى بالبينة على هذا؟ </w:t>
      </w:r>
    </w:p>
    <w:p>
      <w:p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الواجب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 عليه أن يعلم الناس أنه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الأمامة لا تكون بفعل منه في نفسه ، ولا بفعل من الناس فيه من اختيار أو تفضيل أو غير ذلك ، وإنما تكون بفعل من اللّه تعالى فيه كما قال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 وكما قال تعالى لداود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دَاوُودُ إِنَّا جَعَلْنَاكَ خَلِيفَةً فِي الْأَرْضِ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 وكما قال عز وجل للملائكة في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فالأمام إنما يكون إماما من قبل اللّه تعالى وباختياره إياه في بدء الصنيعة ، والتشريف في النسب ، والطهارة في المنشأ ، والعصمة في المستقبل ، ولو كانت بفعل منه في نفسه كان من فعل ذلك الفعل مستحقا للأمامة ، وإذا عمل خلافها اعتزل فيكون خليفة من قبل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أوجبت الأمامة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 من الطفولية إلى الأيمان كخروج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الطفولية إلى الأيمان ، والبراءة من ضلالة قومه عن الحجة واجتنابه للشرك ، كبراءة النبي من الضلالة واجتنابه للشرك لأن الشرك ظلم ، ولا يكون الظالم أماما ولا من عبد وثنا بإجماع ، ومن شرك فقد </w:t>
      </w:r>
    </w:p>
    <w:p>
      <w:pPr>
        <w:pStyle w:val="BookText"/>
        <w:rPr/>
      </w:pPr>
      <w:r>
        <w:rPr>
          <w:rFonts w:ascii="Amiri" w:hAnsi="Amiri" w:eastAsia="Amiri" w:cs="Amiri"/>
          <w:color w:val="111111"/>
          <w:sz w:val="28"/>
          <w:sz w:val="28"/>
          <w:szCs w:val="28"/>
          <w:rtl w:val="true"/>
          <w:lang w:bidi="ar-SA"/>
        </w:rPr>
        <w:t>حل من اللّه تعالى محل أعدائه ، فالحكم فيه الشهادة عليه بما اجتمعت عليه الأمة حتى يجئ إجماع آخر مثله ، ولأن من حكم عليه مرة ، فلا يجوز أن يكون حاكما ، فيكون الحاكم محكوما عليه ، فلا يكون حينئذ فرق بين الحاكم والمحكوم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يقاتل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وعمر كما قاتل معاوية؟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محال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 ولم يفعل نفي ، والنفي لا تكون له علة ، إنما العلة للأثبات ، وإنما يجب أن ينظر في أمر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قبل اللّه أم من قبل غيره فإن صح أنه من قبل اللّه تعالى فالشك في تدبيره كفر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 فأفعال الفاعل تبع لأصله ، فإن كان قيامه عن اللّه تعالى فأفعاله عنه وعلى الناس الرضا والتسليم ، وقد ترك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يوم الحديبية ، يوم صد المشركون هديه عن البيت ، فلما وجد الأعوان وقوي حارب كما قال اللّه تعالى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فَاصْفَحِ الصَّفْحَ الْجَمِيلَ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 ثم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فَاقْتُلُوا الْمُشْرِكِينَ حَيْثُ وَجَدْتُمُوهُمْ وَخُذُوهُمْ وَاحْصُرُوهُمْ وَاقْعُدُوا لَهُمْ كُلَّ مَرْصَدٍ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زعمت أن 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تعالى وأنه مفترض الطاعة ، فلم لم يجز إلا التبليغ والدعاء للانبياء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لعلي أن يترك ما أمر به من دعوة الناس إلى طاعته؟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إنا لم نزعم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بالتبليغ فيكون رسولا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علما بين اللّه تعالى وبين خلقه ، فمن تبعه كان مطيعا ومن خالفه كان عاصيا ، فإن وجد أعوانا يتقوى بهم جاهد ، وإن لم يجد أعوانا فاللوم عليهم لا عليه ، لأنهم أمروا بطاعته على كل حال ولم يؤمر هو بمجاهدتهم إلا بقوة وهو بمنزلة البيت على الناس الحج إليه ، فإذا حجوا أدوا ما عليهم ، وإذا لم يفعلوا كانت للائمة عليهم لا على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أنه لابد من إمام مفترض الطاعة بالاضطرار ، كيف يجب بالاضطرار أنه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اللّه تعالى لا يفرض مجهولا ، ولا يكون المفروض ممتنعا ، إذ المجهول ممتنع فلابد من دلالة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 ، ليقطع العذر بين اللّه عز وجل وبين عباده ، أرأيت لو فرض اللّه تعالى على الناس صوم شهر فلم يعلم الناس أي شهر هو؟ ولم يوسم بوسم ، وكان على الناس استخراج ذلك بعقولهم حتى يصيبوا ما أراد اللّه تعالى ، فيكون الناس حينئذ مستغنين عن الرسول المبين لهم وعن الأمام الناقل خبر الرسول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أوجبت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بالغا حين دعاه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يزعمون أنه كان صبيا حين دعي ولم يكن جاز عليه الحكم ولا بلغ مبلغ الرجال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أنه لا يعرى في ذلك الوقت من أن يكون ممن أرسل إليه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ليدعوه ، فإن كان كذلك فهو محتمل التكليف قوي على أداء الفرائض ، وإن كان ممن لم يرسل إليه ، فقد لزم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 لَأَخَذْنَا مِنْهُ بِالْيَمِينِ ، ثُمَّ لَقَطَعْنَا مِنْهُ الْوَتِينَ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 وكان مع ذلك فقد كلف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ما لا يطيقون عن اللّه تبارك وتعالى ، وهذا من المحال الذي يمتنع كونه ولا يأمر به حكيم ، ولا يدل عليه الرسول تعالى اللّه عن أن يأمر بالمحال ، وجل الرسول من أن يأمر بخلاف ما يمكن كونه في حكمة الحكيم ، فسكت القوم عند ذلك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سألتموني ونقضتم علي ، أفاسألكم؟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روت الأمة بإجماع منها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عصى اللّه بمعصية صغرت أو كبرت ثم اتخذها دينا ومضى مصرا عليها ، فهو مخلد بين أطباق الجحيم؟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فخبروني عن رجل تختاره الأمة فتنصبه خليفة ، هل يجوز أن يقال له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قبل اللّه عز وجل ، ولم يستخلفه الرسول؟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 كابرتم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وجب أن أبا بكر لم يكن </w:t>
      </w:r>
    </w:p>
    <w:p>
      <w:pPr>
        <w:pStyle w:val="BookText"/>
        <w:rPr/>
      </w:pPr>
      <w:r>
        <w:rPr>
          <w:rFonts w:ascii="Amiri" w:hAnsi="Amiri" w:eastAsia="Amiri" w:cs="Amiri"/>
          <w:color w:val="111111"/>
          <w:sz w:val="28"/>
          <w:sz w:val="28"/>
          <w:szCs w:val="28"/>
          <w:rtl w:val="true"/>
          <w:lang w:bidi="ar-SA"/>
        </w:rPr>
        <w:t xml:space="preserve">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كان من قبل اللّه عز وجل ، وأنكم تكذبون على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متعرضون لأن تكونوا ممن وسمه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قوليكم صدقتم ، أفي قولكم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يستخلف ، أو في قولكم لأبي بكر ، يا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كنتم صدقتم في القولين فهذا ما لا يمكن كونه ، إذ كان متناقضا ، وإن كنتم صدقتم في أحدهما بطل الاخر ، فاتقوا اللّه وانظروا لأنفسكم ودعوا التقليد وتجنبوا الشبهات ، فواللّه ما يقبل اللّه تعالى إلا من عبد لا يأتي إلا بما يعقل ولا يدخل إلا فيما يعلم أنه حق والريب شك وإدمان الشك كفر باللّه تعالى وصاحبه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يبتاع أحدكم عبدا فإذا ابتاعه صار مولاه وصار المشتري عبده؟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جاز أن يكون من اجتمعتم عليه أنتم لهواكم واستخلفتموه صار خليفة عليكم وأنتم وليتموه ألا كنتم أنتم الخلفاء عليه ، بل تأتون خليفة وتقولون إنه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سخطتم عليه قتلتموه كما فعل بعثمان بن عفان؟</w:t>
      </w:r>
    </w:p>
    <w:p>
      <w:pPr>
        <w:pStyle w:val="BookText"/>
        <w:rPr/>
      </w:pPr>
      <w:r>
        <w:rPr>
          <w:rFonts w:ascii="Amiri" w:hAnsi="Amiri" w:eastAsia="Amiri" w:cs="Amiri"/>
          <w:color w:val="111111"/>
          <w:sz w:val="28"/>
          <w:sz w:val="28"/>
          <w:szCs w:val="28"/>
          <w:rtl w:val="true"/>
          <w:lang w:bidi="ar-SA"/>
        </w:rPr>
        <w:t xml:space="preserve">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الأمام وكيل المسلمين إذا رضوا عنه ولوه وإذا سخطوا عليه عزلوه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المسلمون والعباد والبلاد؟</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تعالى</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أولى أن يوكل على عباده وبلاده من غيره لأن من إجماع الامة أنه من أحدث حدثا في ملك غيره فهو ضامن وليس له أن يحدث ، </w:t>
      </w:r>
    </w:p>
    <w:p>
      <w:pPr>
        <w:pStyle w:val="BookText"/>
        <w:rPr/>
      </w:pPr>
      <w:r>
        <w:rPr>
          <w:rFonts w:ascii="IRNazanin" w:hAnsi="IRNazanin" w:eastAsia="IRNazanin"/>
          <w:color w:val="111111"/>
          <w:sz w:val="28"/>
          <w:sz w:val="28"/>
          <w:szCs w:val="28"/>
          <w:rtl w:val="true"/>
          <w:lang w:bidi="fa-IR"/>
        </w:rPr>
        <w:t>فإن فعل فآثم غارم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خبروني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استخلف حين مضى أم لا؟</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ذلك هدى أم ضلال؟</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الناس أن يتبعوا الهدى ويتركوا الباطل ويتنكبوا الضلال؟</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استخلف الناس بعده وقد تركه هو فترك فعله ضلال ، ومحال أن يكون خلاف الهدى هدى ، وإذا كان ترك الاستخلاف هدى ، فلم استخلف أبو بكر ولم يفعله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جعل عمر الأمر من بعده شورى بين المسلمين خلافا على صاحبه؟ لأنكم زعمتم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 وأن أبا بكر استخلف وعمر لم يترك الاستخلاف كما تركه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بزعمكم ولم يستخلف كما فعل ، أبو بكر وجاء بمعنى ثالث ، فخبروني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ترونه صوابا؟ فإن رأيتم فعل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صوابا فقد خطأتم أبا بكر ، وكذلك القول في بقية الأقاويل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ما فعله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بزعمكم من ترك الاستخلاف أو ما صنعت طائفة من الاستخلاف؟</w:t>
      </w:r>
    </w:p>
    <w:p>
      <w:pPr>
        <w:pStyle w:val="BookText"/>
        <w:rPr/>
      </w:pPr>
      <w:r>
        <w:rPr>
          <w:rFonts w:ascii="Amiri" w:hAnsi="Amiri" w:eastAsia="Amiri" w:cs="Amiri"/>
          <w:color w:val="111111"/>
          <w:sz w:val="28"/>
          <w:sz w:val="28"/>
          <w:szCs w:val="28"/>
          <w:rtl w:val="true"/>
          <w:lang w:bidi="ar-SA"/>
        </w:rPr>
        <w:t xml:space="preserve">وخبروني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يكون تركه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 وفعله من غيره هدى فيكون هدى ضد هدى؟ فأين الضلال حينئذ؟</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ولي أحد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باختيار الصحابة منذ قبض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اليوم؟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فقد أوجبتم أن الناس كلهم عملوا ضلالة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كذبتم الأمة وأبطل قولكم الوجود الذي لا يدفع ، وخبروني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لِمَنْ مَا فِي السَّمَاوَاتِ وَالْأَرْضِ قُلْ لِلَّهِ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أصدق هذا أم كذب؟</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ما سوى اللّه لله إذ كان محدثه ومالكه؟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بطلان ما أوجبتم من اختياركم خليفة تفترضون طاعته وتسمونه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استخلفتموه وهو معزول عنكم إذا غضبتم عليه وعمل بخلاف محبتكم ومقتول إذا أبى الاعتزال ، ويلكم لا تفتروا على اللّه كذبا ، فتلقوا وبال ذلك غدا إذا قمتم بين يدي اللّه تعالى ، وإذا وردتم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كذبتم عليه متعمدين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Style w:val="FootnoteAnchor"/>
          <w:rtl w:val="true"/>
        </w:rPr>
        <w:footnoteReference w:id="438"/>
      </w:r>
      <w:r>
        <w:rPr>
          <w:rFonts w:ascii="Amiri" w:hAnsi="Amiri" w:eastAsia="Amiri" w:cs="Amiri"/>
          <w:color w:val="111111"/>
          <w:sz w:val="28"/>
          <w:sz w:val="28"/>
          <w:szCs w:val="28"/>
          <w:rtl w:val="true"/>
          <w:lang w:bidi="ar-SA"/>
        </w:rPr>
        <w:t xml:space="preserve">، ثم استقبل القبلة ورفع يديه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أرشدتهم ، اللّهم إني قد أخرجت ما وجب علي إخراجه من عنقي ، اللّهم إني لم أدعهم في ريب ، ولا في شك ، اللّهم إني أدين بالتقرب إليك بتقديم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الخلق بعد نبيك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أمرنا به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افترقنا فلم نجتمع بعد ذلك حتى قبض المأمون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193" w:name="pg16355_181029"/>
    </w:p>
    <w:p>
      <w:pPr>
        <w:pStyle w:val="Heading2"/>
        <w:numPr>
          <w:ilvl w:val="1"/>
          <w:numId w:val="1"/>
        </w:numPr>
        <w:rPr/>
      </w:pPr>
      <w:bookmarkStart w:id="194" w:name="__RefHeading___Toc6484460_1280447820"/>
      <w:bookmarkStart w:id="195" w:name="_Toc67"/>
      <w:bookmarkEnd w:id="193"/>
      <w:bookmarkEnd w:id="194"/>
      <w:r>
        <w:rPr>
          <w:rtl w:val="true"/>
        </w:rPr>
        <w:t>المناظرة الحادية والأربعون</w:t>
      </w:r>
      <w:r>
        <w:rPr>
          <w:rtl w:val="true"/>
        </w:rPr>
        <w:t xml:space="preserve">: </w:t>
      </w:r>
      <w:r>
        <w:rPr>
          <w:rtl w:val="true"/>
        </w:rPr>
        <w:t>مناظرة ابن شاذان النيسابوري مع بعضهم</w:t>
      </w:r>
      <w:bookmarkEnd w:id="195"/>
    </w:p>
    <w:p>
      <w:pPr>
        <w:pStyle w:val="BookText"/>
        <w:rPr/>
      </w:pPr>
      <w:r>
        <w:rPr>
          <w:rFonts w:ascii="Amiri" w:hAnsi="Amiri" w:eastAsia="Amiri" w:cs="Amiri"/>
          <w:color w:val="111111"/>
          <w:sz w:val="28"/>
          <w:sz w:val="28"/>
          <w:szCs w:val="28"/>
          <w:rtl w:val="true"/>
          <w:lang w:bidi="ar-SA"/>
        </w:rPr>
        <w:t xml:space="preserve">مناظرة ابن شاذان النيسابوري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راجع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فلاسفة الشيعة للشيخ عبد اللّه نعمة ص</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تأسيس الشيعة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فهرست ابن النديم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الكنى والالقاب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مقالات الاسلاميين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بعضهم</w:t>
      </w:r>
    </w:p>
    <w:p>
      <w:pPr>
        <w:pStyle w:val="BookText"/>
        <w:rPr/>
      </w:pPr>
      <w:r>
        <w:rPr>
          <w:rFonts w:ascii="Amiri" w:hAnsi="Amiri" w:eastAsia="Amiri" w:cs="Amiri"/>
          <w:color w:val="111111"/>
          <w:sz w:val="28"/>
          <w:sz w:val="28"/>
          <w:szCs w:val="28"/>
          <w:rtl w:val="true"/>
          <w:lang w:bidi="ar-SA"/>
        </w:rPr>
        <w:t xml:space="preserve">قيل لأبي محمد الفضل بن شاذان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إمامة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من كتاب اللّه عز وجل ، ومن 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كتاب اللّه سبحانه وتعالى ،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أمير المؤمنين والأئمة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ذلك المفسرون وغيرهم من الجمهور وقد تقدمت تخريجات نزولها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فدعانا سبحانه وتعالى</w:t>
      </w:r>
    </w:p>
    <w:p>
      <w:pPr>
        <w:pStyle w:val="BookText"/>
        <w:rPr/>
      </w:pPr>
      <w:r>
        <w:rPr>
          <w:rFonts w:ascii="Amiri" w:hAnsi="Amiri" w:eastAsia="Amiri" w:cs="Amiri"/>
          <w:color w:val="111111"/>
          <w:sz w:val="28"/>
          <w:sz w:val="28"/>
          <w:szCs w:val="28"/>
          <w:rtl w:val="true"/>
          <w:lang w:bidi="ar-SA"/>
        </w:rPr>
        <w:t xml:space="preserve">إلى إطاعة إولى الأمر كما دعانا إلى طاعة نفسه وطاعة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فاحتجنا إلى معرفة أولي الأمر كما وجبت علينا معرفة اللّه ومعرفة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فنظرنا في أقاويل الأمة فوجدناهم قد اختلفوا في أولي الأمر وأجمعوا في الاية على ما يوجب كونها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الأمر هم أمراء السرايا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العلماء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القوام على الناس والامرون بالمعروف والناهون عن المنكر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علي بن أبي طالب والأئمة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فسألنا الفرقة الأولى ، فقلنا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علي بن أبي طالب من أمراء السرايا؟</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للثانية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وقلنا للثالثة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القوام على الناس بالأمر بالمعروف والنهي عن المنكر؟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فصار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معنيا بالاية باتفاق الأمة وإجماعها ، وتيقنا ذلك بإقرار المخالف لنا في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والموافق عليها ، فوجب أن يكون إماما بهذه الاية لوجود الاتفاق على أنه </w:t>
      </w:r>
    </w:p>
    <w:p>
      <w:pPr>
        <w:pStyle w:val="BookText"/>
        <w:rPr/>
      </w:pPr>
      <w:r>
        <w:rPr>
          <w:rFonts w:ascii="Amiri" w:hAnsi="Amiri" w:eastAsia="Amiri" w:cs="Amiri"/>
          <w:color w:val="111111"/>
          <w:sz w:val="28"/>
          <w:sz w:val="28"/>
          <w:szCs w:val="28"/>
          <w:rtl w:val="true"/>
          <w:lang w:bidi="ar-SA"/>
        </w:rPr>
        <w:t>معني بها ، ولم يجب العدول إلى غيره والاعتراف بإمامته لوجود الاختلاف في ذلك ، وعدم الاتفاق وما يقوم مقامه في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وجدنا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اليمن ، وأمره على الجيوش ، وولاه الأموال ، وأمره بأدائها إلى بني جذيمة الذين قتلهم خالد بن الوليد ظلما ، واختاره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رسالات اللّه عز وجل والأبلاغ عنه في سورة البراءة </w:t>
      </w:r>
      <w:r>
        <w:rPr>
          <w:rStyle w:val="FootnoteAnchor"/>
          <w:rtl w:val="true"/>
        </w:rPr>
        <w:footnoteReference w:id="442"/>
      </w:r>
      <w:r>
        <w:rPr>
          <w:rFonts w:ascii="Amiri" w:hAnsi="Amiri" w:eastAsia="Amiri" w:cs="Amiri"/>
          <w:color w:val="111111"/>
          <w:sz w:val="28"/>
          <w:sz w:val="28"/>
          <w:szCs w:val="28"/>
          <w:rtl w:val="true"/>
          <w:lang w:bidi="ar-SA"/>
        </w:rPr>
        <w:t xml:space="preserve">، واستخلفه عند غيبته على من خلف ، ولم نجد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هذه السنن في غيره ولا اجتمعت هذه السنن في أحد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اجتمعت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واجبة كوجوبها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تحتاج الأمة إلى الأمام لهذه الخصال التي ذكرناها فإذا وجدناها في رجل قد سنها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كان أولى بالأمامة ممن لم يسن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شيئا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إمامته تثبت من جهته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أجمعوا جميعا على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إماما ولو يوما واحدا ، ولم يختلف في ذلك أصناف أهل الملة ثم اختلفوا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في وقت كذا دون وقت كذا ، 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أوقاته ، ولم تجتمع الإمة على غيره أنه كان أماما في الحقيقة عين ، والإجماع أحق </w:t>
      </w:r>
    </w:p>
    <w:p>
      <w:pPr>
        <w:pStyle w:val="BookText"/>
        <w:rPr/>
      </w:pPr>
      <w:r>
        <w:rPr>
          <w:rFonts w:ascii="Amiri" w:hAnsi="Amiri" w:eastAsia="Amiri" w:cs="Amiri"/>
          <w:color w:val="111111"/>
          <w:sz w:val="28"/>
          <w:sz w:val="28"/>
          <w:szCs w:val="28"/>
          <w:rtl w:val="true"/>
          <w:lang w:bidi="ar-SA"/>
        </w:rPr>
        <w:t>أن يتبع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إجمعوا جميعا على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يصلح للأمامة وأن الأمامة تصلح لبني هاشم ، واختلفوا في غيره ، 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تصلح لغير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تصلح لغير بني هاشم ، والأجماع حق لا شبهة فيه ، والاختلاف 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أجمعوا على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العدالة واجبة له الولاية ، ثم اختلفوا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 ذلك معصوما من الكبائر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معصوما ، ولكن كان عدلا برا تقيا على الظاهر لا يشوب ظاهره الشوائب ، فحصل الأجماع على عدالته ، واختلفوا في نفي العصمة عنه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أجمعوا كلهم جميعا على أن أبا بكر لم يك معصوما واختلفوا في عدالته ، 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عدلا ، وقالت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عدلا لأنه أخذ ما ليس له ، فمن أجمعوا على عدالته واختلفوا في عصمته أولى بالأمامة ممن اختلفوا في عدالته وأجمعوا على نفي العصمة عنه</w:t>
      </w:r>
      <w:r>
        <w:rPr>
          <w:rFonts w:eastAsia="Amiri" w:cs="Amiri" w:ascii="Amiri" w:hAnsi="Amiri"/>
          <w:color w:val="111111"/>
          <w:sz w:val="28"/>
          <w:szCs w:val="28"/>
          <w:rtl w:val="true"/>
          <w:lang w:bidi="ar-SA"/>
        </w:rPr>
        <w:t xml:space="preserve">. </w:t>
      </w:r>
      <w:r>
        <w:rPr>
          <w:rStyle w:val="FootnoteAnchor"/>
          <w:rtl w:val="true"/>
        </w:rPr>
        <w:footnoteReference w:id="443"/>
      </w:r>
      <w:bookmarkStart w:id="196" w:name="pg16355_181033"/>
    </w:p>
    <w:p>
      <w:pPr>
        <w:pStyle w:val="Heading2"/>
        <w:numPr>
          <w:ilvl w:val="1"/>
          <w:numId w:val="1"/>
        </w:numPr>
        <w:rPr/>
      </w:pPr>
      <w:bookmarkStart w:id="197" w:name="__RefHeading___Toc6484462_1280447820"/>
      <w:bookmarkStart w:id="198" w:name="_Toc68"/>
      <w:bookmarkEnd w:id="196"/>
      <w:bookmarkEnd w:id="197"/>
      <w:r>
        <w:rPr>
          <w:rtl w:val="true"/>
        </w:rPr>
        <w:t>المناظرة الثانية والأربعون</w:t>
      </w:r>
      <w:r>
        <w:rPr>
          <w:rtl w:val="true"/>
        </w:rPr>
        <w:t xml:space="preserve">: </w:t>
      </w:r>
      <w:r>
        <w:rPr>
          <w:rtl w:val="true"/>
        </w:rPr>
        <w:t xml:space="preserve">مناظرة الشيخ الصدوق </w:t>
      </w:r>
      <w:r>
        <w:rPr>
          <w:rtl w:val="true"/>
        </w:rPr>
        <w:t>(</w:t>
      </w:r>
      <w:r>
        <w:rPr>
          <w:rtl w:val="true"/>
        </w:rPr>
        <w:t>رحمه اللّه</w:t>
      </w:r>
      <w:r>
        <w:rPr>
          <w:rtl w:val="true"/>
        </w:rPr>
        <w:t xml:space="preserve">) </w:t>
      </w:r>
      <w:r>
        <w:rPr>
          <w:rtl w:val="true"/>
        </w:rPr>
        <w:t>مع الملك ركن الدولة بن بابويه</w:t>
      </w:r>
      <w:bookmarkEnd w:id="198"/>
    </w:p>
    <w:p>
      <w:pPr>
        <w:pStyle w:val="BookText"/>
        <w:rPr/>
      </w:pPr>
      <w:r>
        <w:rPr>
          <w:rFonts w:ascii="Amiri" w:hAnsi="Amiri" w:eastAsia="Amiri" w:cs="Amiri"/>
          <w:color w:val="111111"/>
          <w:sz w:val="28"/>
          <w:sz w:val="28"/>
          <w:szCs w:val="28"/>
          <w:rtl w:val="true"/>
          <w:lang w:bidi="ar-SA"/>
        </w:rPr>
        <w:t xml:space="preserve">مناظرة الشيخ الصدوق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توفي في بلدة الري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وقبره بالقرب من قبر السيد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للعلامة المامقاني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للشيخ الطوسي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أكثر كتبه في المقدمة ، وفي العديد من الكتب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الملك ركن الدولة بن بابويه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في المجلس الذي جرى بين الشيخ الأمام أبي جعفر محمد بن علي بن الحسين بن بابويه القمي مع الملك ركن الدولة أبي علي الحسين بن بابويه الديلمي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وصف للملك المذكور حال أبي جعفر محمد بن علي بن الحسين بن بابويه القمي ، وما يقعده في المجالس وما عليه م الآثار وما يجيب عنه من المسائلو الأخبار ورجوع الإمامية </w:t>
      </w:r>
    </w:p>
    <w:p>
      <w:pPr>
        <w:pStyle w:val="BookText"/>
        <w:rPr/>
      </w:pPr>
      <w:r>
        <w:rPr>
          <w:rFonts w:ascii="Amiri" w:hAnsi="Amiri" w:eastAsia="Amiri" w:cs="Amiri"/>
          <w:color w:val="111111"/>
          <w:sz w:val="28"/>
          <w:sz w:val="28"/>
          <w:szCs w:val="28"/>
          <w:rtl w:val="true"/>
          <w:lang w:bidi="ar-SA"/>
        </w:rPr>
        <w:t>إليه وإلى أقواله في البلدان والأمصار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فأحب لقاءه ومسألته فقدم إلى حاجبه البرمكي إحضاره ، فركب الحاجب إليه وأحضره إلى مجلس السلطان ، فلما دخل عليه قربه وأدناه وأكرمه ورفع مجلسه ، فلما استقر به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الفقيه العالم ، اختلف الحاضرون في القوم الذين طعنوا فيهم الشيعة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الطعن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ولا يجوز ، فما عندك في هذا؟</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الملك ، إن اللّه تعالى لم يقبل من عباده الأقرار بتوحيده حتى ينفوا كل إله سواه ، وكل صنم عبد من دون اللّه ، ألم تر أنا أمرنا أن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إله نفي كل إله عبد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 إثبات اللّه عز وجل ، وكذلك لم يقبل الأقرار بنبوة محمد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ينفوا كل متنبئ كان في وقته ، مثل مسيلمة الكذاب ، وسجاح بنت الأسود العنسي وأشباههم ، وهكذا لا يقبل القول بإمامة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نفي كل ضد نصب للأمامة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 وأخبرني أيها الشيخ بشئ جلي واضح من أمر من انتصب للأمامة دونه؟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اجتمعت الأمة على نقل خبر سورة براءة </w:t>
      </w:r>
      <w:r>
        <w:rPr>
          <w:rStyle w:val="FootnoteAnchor"/>
          <w:rtl w:val="true"/>
        </w:rPr>
        <w:footnoteReference w:id="445"/>
      </w:r>
      <w:r>
        <w:rPr>
          <w:rFonts w:ascii="Amiri" w:hAnsi="Amiri" w:eastAsia="Amiri" w:cs="Amiri"/>
          <w:color w:val="111111"/>
          <w:sz w:val="28"/>
          <w:sz w:val="28"/>
          <w:szCs w:val="28"/>
          <w:rtl w:val="true"/>
          <w:lang w:bidi="ar-SA"/>
        </w:rPr>
        <w:t xml:space="preserve">، وفيه خروج أبي بكر من الأسلام ، وفيه نزول ولاية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وعزل أبي بكر ، وفيه أنه لم يكن من النبين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جميع أهل النقل منا ومن مخالفينا أنه لما نزلت سورة براءة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خذ هذه السورة فأدها عني بالموسم بمكة ، فأخذها أبو بكر وسار ، فلما بلغ بعض الطريق هبط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 عنك إلا أنت أو رجل منك ، فدعا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يلحق أبا بكر ويأخذ منه سورة براءة ويؤديها عن اللّه تعالى أيام الموسم بمكة ، فلحقه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منه سورة براءة وأداها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أنهم أخروا من قدمه اللّه تعالى وقدموا من أخره اللّه استهانة باللّه سبحانه ، وقد صح أن أبا بكر ليس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يؤدي عنك إلا أنت أو رجل منك ، فإذا لم يكن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تابعا له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تَبِعَنِي فَإِنَّهُ مِنِّي </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 وإن لم يكن متبعا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محبا لله عز وجل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 وإذا لم يكن محبا كان مبغضا وبغض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صح بنفس هذا الخبر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 هذا مع ما رواه المخالف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وَيَتْلُوهُ شَاهِدٌ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مني وأنا من علي ولا يؤدي عني إلا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الاحاديث المتواترة عند الجمهور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ابن ماجة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خصائص امير المؤمنين للنسائي الشافعي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الامام علي من تاريخ دمشق لابن عساكر الشافعي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للخوارزمي الحنفي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علي بن أبي طالب لابن المغازلي الشافعي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للقندوزي الحنفي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لابن حجر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إسعاف الراغبين بهامش نور الابصار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وص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السعيدية بمصر ، تذكرة الخواص للسبط بن الجوزي الحنفي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الأبصار للشبلنجي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وص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السعيدية ، مصابيح السنة للبغوي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الاصول لابن الأثير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التاج الجامع للاصول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الذي على بينة من ربه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الذي يتلوه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 علي </w:t>
      </w:r>
      <w:r>
        <w:rPr>
          <w:rStyle w:val="FootnoteAnchor"/>
          <w:rtl w:val="true"/>
        </w:rPr>
        <w:footnoteReference w:id="449"/>
      </w:r>
      <w:r>
        <w:rPr>
          <w:rFonts w:ascii="Amiri" w:hAnsi="Amiri" w:eastAsia="Amiri" w:cs="Amiri"/>
          <w:color w:val="111111"/>
          <w:sz w:val="28"/>
          <w:sz w:val="28"/>
          <w:szCs w:val="28"/>
          <w:rtl w:val="true"/>
          <w:lang w:bidi="ar-SA"/>
        </w:rPr>
        <w:t xml:space="preserve">، وما رواه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لينتهين أو لأبعثن عليه رجلا نفسه نفسي وطاعته كطاعتي ومعصيته كمعصيتي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روي عن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أحد أنه نزل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وجهاده بين يدي رسول اللّه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المواساة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لأنه مني وأنا </w:t>
      </w:r>
    </w:p>
    <w:p>
      <w:pPr>
        <w:pStyle w:val="BookText"/>
        <w:rPr/>
      </w:pPr>
      <w:r>
        <w:rPr>
          <w:rFonts w:ascii="Amiri" w:hAnsi="Amiri" w:eastAsia="Amiri" w:cs="Amiri"/>
          <w:color w:val="111111"/>
          <w:sz w:val="28"/>
          <w:sz w:val="28"/>
          <w:szCs w:val="28"/>
          <w:rtl w:val="true"/>
          <w:lang w:bidi="ar-SA"/>
        </w:rPr>
        <w:t xml:space="preserve">منه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يصلح أيها الملك للأمامة رجل لم يأتمنه اللّه تعالى على تبليغ آيات من كتابه أن يؤديها إلى الناس أيام الموسم ، فكيف يجوز أن يكون مؤتمنا على أن يؤدي جميع دين اللّه عز وجل بعد النبي ويكون واليا عليهم وعزله اللّه عز وجل وولى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يكون علي مظلوما وقد أخذوا ولايته وقد نزل بها جبرئيل من السماء؟</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 واقفا على رأس الملك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فاستأذنه في كلامه ،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كيف يجوز أن تجتمع هذه الأمة على خطأ مع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أمتي على ضلالة </w:t>
      </w:r>
      <w:r>
        <w:rPr>
          <w:rStyle w:val="FootnoteAnchor"/>
          <w:rtl w:val="true"/>
        </w:rPr>
        <w:footnoteReference w:id="452"/>
      </w:r>
      <w:r>
        <w:rPr>
          <w:rFonts w:ascii="IRNazanin" w:hAnsi="IRNazanin" w:eastAsia="IRNazanin"/>
          <w:color w:val="111111"/>
          <w:sz w:val="28"/>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هذا الحديث فيجب أن تعرفه الأمة ، ومعناها أن الأمة في اللغة هي الجماعة وأقل الجماعة رجل وامرأة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كَانَ أُمَّةً قَانِتًا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 فسمى واحدا أمة ،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قسا يحشر يوم القيامة أمة واحدة </w:t>
      </w:r>
      <w:r>
        <w:rPr>
          <w:rStyle w:val="FootnoteAnchor"/>
          <w:rtl w:val="true"/>
        </w:rPr>
        <w:footnoteReference w:id="454"/>
      </w:r>
      <w:r>
        <w:rPr>
          <w:rFonts w:ascii="Amiri" w:hAnsi="Amiri" w:eastAsia="Amiri" w:cs="Amiri"/>
          <w:color w:val="111111"/>
          <w:sz w:val="28"/>
          <w:sz w:val="28"/>
          <w:szCs w:val="28"/>
          <w:rtl w:val="true"/>
          <w:lang w:bidi="ar-SA"/>
        </w:rPr>
        <w:t xml:space="preserve">، فما ينكر </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قال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الأعظم ومن هو كان أكثر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وجدنا الكثرة في كتاب اللّه عز وجل مذمومة والقلة مرحومة محمودة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كَثِيرٍ مِنْ نَجْوَاهُمْ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أَكْثَرُهُمْ لَا يَعْقِلُونَ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أَكْثَرَهُمْ لَا يَعْلَمُونَ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أَكْثَرُهُمْ لَا يُؤْمِنُونَ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أَكْثَرَهُمْ لَا يَشْكُرُونَ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أَكْثَرَهُمْ يَجْهَلُونَ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أَكْثَرَكُمْ فَاسِقُونَ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وَجَدْنَا لِأَكْثَرِهِمْ مِنْ عَهْدٍ وَإِنْ وَجَدْنَا أَكْثَرَهُمْ لَفَاسِقِينَ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 وقال اللّه تعالى في مدح القلة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آمَنُوا وَعَمِلُوا الصَّالِحَاتِ وَقَلِيلٌ مَا هُمْ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آمَنَ مَعَهُ إِلَّا قَلِيلٌ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اللّه في قول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قَوْمِ مُوسَى أُمَّةٌ يَهْدُونَ بِالْحَقِّ وَبِهِ يَعْدِلُونَ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الارتداد على العدد الكثير مع قرب العهد </w:t>
      </w:r>
    </w:p>
    <w:p>
      <w:pPr>
        <w:pStyle w:val="BookText"/>
        <w:rPr/>
      </w:pPr>
      <w:r>
        <w:rPr>
          <w:rFonts w:ascii="Amiri" w:hAnsi="Amiri" w:eastAsia="Amiri" w:cs="Amiri"/>
          <w:color w:val="111111"/>
          <w:sz w:val="28"/>
          <w:sz w:val="28"/>
          <w:szCs w:val="28"/>
          <w:rtl w:val="true"/>
          <w:lang w:bidi="ar-SA"/>
        </w:rPr>
        <w:t>بموت صاحب الشريعة؟</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لا يجوز الارتداد عليهم 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 وليس ارتدادهم ذلك بأعجب من ارتداد بني إسرائيل حين مضى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لميقات ربه واستخلف عليهم أخاه هارون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اخْلُفْنِي فِي قَوْمِي وَأَصْلِحْ وَلَا تَتَّبِعْ سَبِيلَ الْمُفْسِدِينَ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ووعد قومه بأنه يعود إليهم بعد ثلاثين ليلة وأتمها اللّه بعشر ، فتم ميقات ربه أربعين ليلة ، فلم يصبر قومه إلى أن خرج فيهم السامري وصنع لهم من حليهم عجلا جسدا له خوار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إلهكم وإله موسى ، واستضعفوا هارون خليفة موسى وأطاعوا السامري في عبادة العجل ، ولم يحفظوا في هارون وصية موسى به ولا خلافته عليهم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مما قص اللّه تعالى من تمام هذه القصة ، وإذا جاز على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أمة أولي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يرتدوا بغيبة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عشر ليال حتى خالفوا وصيته وأطاعوا السامري في عبادة العجل ، </w:t>
      </w:r>
    </w:p>
    <w:p>
      <w:pPr>
        <w:pStyle w:val="BookText"/>
        <w:rPr/>
      </w:pPr>
      <w:r>
        <w:rPr>
          <w:rFonts w:ascii="Amiri" w:hAnsi="Amiri" w:eastAsia="Amiri" w:cs="Amiri"/>
          <w:color w:val="111111"/>
          <w:sz w:val="28"/>
          <w:sz w:val="28"/>
          <w:szCs w:val="28"/>
          <w:rtl w:val="true"/>
          <w:lang w:bidi="ar-SA"/>
        </w:rPr>
        <w:t xml:space="preserve">فكيف لا يجوز على هذه الأمة بعد موت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تخالف وصيه وخليفته وخير الخلق بعده وتطيع سامري هذه الأمة؟ وإنما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موسى ، إلا أنه لا نبى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عن جميع أهل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للشيخ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في المعنى كلاما أحسن من هذا ولا 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الملك زعم القائلون بإمامة سامري هذه الأمة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ولم يستخلف واستخلفوا رجلا وأقاموه ، فإن كان ما فعله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زعمهم من ترك الاستخلاف حقا فالذي أثبته القوم من الاستخلاف باطل ، وإن كان الذي أثبته الأمة من الاستخلاف صوابا فالذي فعله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 فمن لم يحكم بالخطأ عليه يحكم به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يجوز أن يخرج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ولا يوصي بأمر الأمة الى أحد ، ونحن لا نرضى من عقل أكار </w:t>
      </w:r>
      <w:r>
        <w:rPr>
          <w:rStyle w:val="FootnoteAnchor"/>
          <w:rtl w:val="true"/>
        </w:rPr>
        <w:footnoteReference w:id="470"/>
      </w:r>
      <w:r>
        <w:rPr>
          <w:rFonts w:ascii="Amiri" w:hAnsi="Amiri" w:eastAsia="Amiri" w:cs="Amiri"/>
          <w:color w:val="111111"/>
          <w:sz w:val="28"/>
          <w:sz w:val="28"/>
          <w:szCs w:val="28"/>
          <w:rtl w:val="true"/>
          <w:lang w:bidi="ar-SA"/>
        </w:rPr>
        <w:t xml:space="preserve">في قرية إذا مات وخلف مسحاة وفأسا لا يوصي به إلى أحد من بعده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ولهذا يعترض عبد اللّه بن عمر على أبيه حين لم يستخلف ، فقد روي عن سالم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 مقالة ، وآليت أن أقولها لك ، زعموا أنك غير مستخلف ، وأنه لو كان لك راعي إبل أو غنم ثم جاءك وتركها رأيت أنه قد ضيّع، فرعاية الناس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كما يقوله المخالفون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حكاية أخرى ، وهي أنهم زعموا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 فخالفوه باستخلافهم من أقاموه وخالف النبي من أقامه بالأمر ، فلما حضرته الوفاة لم يعتد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الاستخلاف على رغمه واستخلف بعده الثاني ، والثاني لم يعتدوا به ولا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 الأمر شورى في قوم معدودين ، وأي بيان أوضح من هذا؟</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بين واضح ، فأي شبهة ولدوها في إمامة هذا الرجل وإقامته؟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زعموا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للصلاة ، وهذا خير لا يضر ، وقد اختلفوا فيه ، فمنهم من روى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أباك أن يصلي بالناس ، وأن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 تقدم أبي بكر خرج متكئا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الفضل بن العباس حتى دخل المسجد ، فنحى أبا بكر وصلى بالناس قاعدا وأبو بكر خلفه والناس كانت خلف أبي بكر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من روى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حفصة أن تأمر أباها أن يصلي بالناس </w:t>
      </w:r>
      <w:r>
        <w:rPr>
          <w:rStyle w:val="FootnoteAnchor"/>
          <w:rtl w:val="true"/>
        </w:rPr>
        <w:footnoteReference w:id="473"/>
      </w:r>
      <w:r>
        <w:rPr>
          <w:rFonts w:ascii="Amiri" w:hAnsi="Amiri" w:eastAsia="Amiri" w:cs="Amiri"/>
          <w:color w:val="111111"/>
          <w:sz w:val="28"/>
          <w:sz w:val="28"/>
          <w:szCs w:val="28"/>
          <w:rtl w:val="true"/>
          <w:lang w:bidi="ar-SA"/>
        </w:rPr>
        <w:t xml:space="preserve">، وهذا الخبر لا يصح لأن المهاجرين والأنصار لم يحتجوا به ولا ذكروه يوم السقيفة ، ولو صح هذا الخبر لما وجبت إمامة أبي بكر ، ولو وجبت الأمامة بالتقديم إلى الصلاة لوجب أن يكون عبد الرحمن بن عوف أولى بالأمامة ، لأنهم رووا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خلفه ولم يختلفوا في ذلك </w:t>
      </w:r>
      <w:r>
        <w:rPr>
          <w:rStyle w:val="FootnoteAnchor"/>
          <w:rtl w:val="true"/>
        </w:rPr>
        <w:footnoteReference w:id="474"/>
      </w:r>
      <w:r>
        <w:rPr>
          <w:rFonts w:ascii="Amiri" w:hAnsi="Amiri" w:eastAsia="Amiri" w:cs="Amiri"/>
          <w:color w:val="111111"/>
          <w:sz w:val="28"/>
          <w:sz w:val="28"/>
          <w:szCs w:val="28"/>
          <w:rtl w:val="true"/>
          <w:lang w:bidi="ar-SA"/>
        </w:rPr>
        <w:t xml:space="preserve">، وكيف يلزمنا أيها الملك قبول خبر عائشة وحفصة بجرهما النفع إلى أبيهما وإلى أنفسهما ، ولا يلزمهم قبول قول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سيدة نساء العالمين فيما ادعته من أمر فدك </w:t>
      </w:r>
      <w:r>
        <w:rPr>
          <w:rStyle w:val="FootnoteAnchor"/>
          <w:rtl w:val="true"/>
        </w:rPr>
        <w:footnoteReference w:id="475"/>
      </w:r>
      <w:r>
        <w:rPr>
          <w:rFonts w:ascii="Amiri" w:hAnsi="Amiri" w:eastAsia="Amiri" w:cs="Amiri"/>
          <w:color w:val="111111"/>
          <w:sz w:val="28"/>
          <w:sz w:val="28"/>
          <w:szCs w:val="28"/>
          <w:rtl w:val="true"/>
          <w:lang w:bidi="ar-SA"/>
        </w:rPr>
        <w:t xml:space="preserve">، وأن أباها نحلها إياها </w:t>
      </w:r>
      <w:r>
        <w:rPr>
          <w:rStyle w:val="FootnoteAnchor"/>
          <w:rtl w:val="true"/>
        </w:rPr>
        <w:footnoteReference w:id="476"/>
      </w:r>
      <w:r>
        <w:rPr>
          <w:rFonts w:ascii="Amiri" w:hAnsi="Amiri" w:eastAsia="Amiri" w:cs="Amiri"/>
          <w:color w:val="111111"/>
          <w:sz w:val="28"/>
          <w:sz w:val="28"/>
          <w:szCs w:val="28"/>
          <w:rtl w:val="true"/>
          <w:lang w:bidi="ar-SA"/>
        </w:rPr>
        <w:t xml:space="preserve">، مع كون فدك في يدها سنين من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شهادة 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أم أيمن لها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ولذا يقول امير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 من كل ما أضلته السماء ، فشحت عليها نفوس قوم ، وسخت عنها نفوس قوم آخرين ، ونعم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للامام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له الى عامله في البصرة عثمان بن حنيف</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وكيف يصح</w:t>
      </w:r>
    </w:p>
    <w:p>
      <w:pPr>
        <w:pStyle w:val="BookText"/>
        <w:rPr/>
      </w:pPr>
      <w:r>
        <w:rPr>
          <w:rFonts w:ascii="Amiri" w:hAnsi="Amiri" w:eastAsia="Amiri" w:cs="Amiri"/>
          <w:color w:val="111111"/>
          <w:sz w:val="28"/>
          <w:sz w:val="28"/>
          <w:szCs w:val="28"/>
          <w:rtl w:val="true"/>
          <w:lang w:bidi="ar-SA"/>
        </w:rPr>
        <w:t xml:space="preserve">هذا الخبر عندهم وقد رووا أن شهادة لأبيها غير جائزة </w:t>
      </w:r>
      <w:r>
        <w:rPr>
          <w:rStyle w:val="FootnoteAnchor"/>
          <w:rtl w:val="true"/>
        </w:rPr>
        <w:footnoteReference w:id="4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شهادة النساء لا تجوز في عشرة دراهم ولا أقل إذا لم يكن معهن رجل </w:t>
      </w:r>
      <w:r>
        <w:rPr>
          <w:rStyle w:val="FootnoteAnchor"/>
          <w:rtl w:val="true"/>
        </w:rPr>
        <w:footnoteReference w:id="479"/>
      </w:r>
      <w:r>
        <w:rPr>
          <w:rFonts w:ascii="Amiri" w:hAnsi="Amiri" w:eastAsia="Amiri" w:cs="Amiri"/>
          <w:color w:val="111111"/>
          <w:sz w:val="28"/>
          <w:sz w:val="28"/>
          <w:szCs w:val="28"/>
          <w:rtl w:val="true"/>
          <w:lang w:bidi="ar-SA"/>
        </w:rPr>
        <w:t xml:space="preserve">، ومع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النساء على النصف من شهادة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 هذا غير صحيح ، والحق والصدق فيما قاله الشيخ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 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أثنا عشر ولله عز وجل مائة ألف نبي وأربعة وعشرون ألف نبي؟</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 إن الأمامة فريضة من فرائض اللّه وما أوجب اللّه فريضة غير معدودة ، ألا ترى أن فرض الصلاة في اليوم والليلة سبع عشرة ركعة ، وفرض الزكاة معلوم وهي عندنا على تسعة أشياء ، ووجوب الصوم معلوم وهو ثلاثون يوما ، وبين مناسك الحج وهي معدودة ، وكذلك تكون الأئمة عددا لا يجوز أن يقال بأكثر ولا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بين اللّه لذلك مجملا ،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عددها في سننه لأن السنن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بين الفرائض والسنن كلها بأمر اللّه تعالى ، قال اللّه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وإن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 ولم يبين عدد ركعاتها وبينها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 ولم يبين عدد الأصناف التي تجب عليها الزكاة ،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 ولم يبين حدوده وهيئته وبينها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 ولم يبين مناسك الحج فبينها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 ولم يبين عدد الأئمة فبينها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سننه </w:t>
      </w:r>
      <w:r>
        <w:rPr>
          <w:rStyle w:val="FootnoteAnchor"/>
          <w:rtl w:val="true"/>
        </w:rPr>
        <w:footnoteReference w:id="487"/>
      </w:r>
      <w:r>
        <w:rPr>
          <w:rFonts w:ascii="Amiri" w:hAnsi="Amiri" w:eastAsia="Amiri" w:cs="Amiri"/>
          <w:color w:val="111111"/>
          <w:sz w:val="28"/>
          <w:sz w:val="28"/>
          <w:szCs w:val="28"/>
          <w:rtl w:val="true"/>
          <w:lang w:bidi="ar-SA"/>
        </w:rPr>
        <w:t>كما بين سائر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الأمامة لم يوافقكم عليه مخالفوكم كما وافقوكم على عدد الفرائض</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يبطل قولنا في الأمامة بمخالفة مخالفينا ، كمإ </w:t>
      </w:r>
    </w:p>
    <w:p>
      <w:pPr>
        <w:pStyle w:val="BookText"/>
        <w:rPr/>
      </w:pPr>
      <w:r>
        <w:rPr>
          <w:rFonts w:ascii="Amiri" w:hAnsi="Amiri" w:eastAsia="Amiri" w:cs="Amiri"/>
          <w:color w:val="111111"/>
          <w:sz w:val="28"/>
          <w:sz w:val="28"/>
          <w:szCs w:val="28"/>
          <w:rtl w:val="true"/>
          <w:lang w:bidi="ar-SA"/>
        </w:rPr>
        <w:t xml:space="preserve">لا يبطل الاسلام ومعجزات النبي بمخالفه اليهود والنصارى والمجوس والبراهمة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للشهرستاني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ولو بطل بشئ من مخالفة المخالفين لم يثبت في العالم شئ ، لأن مامن شئ إلا وفيه خلاف</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هو الحق وأنتم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الملك في تلك الساعة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 أعداءه ومن شايعهم على ذلك ، والحمد لله رب العالمين وسلم تسليما كثيرا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199" w:name="pg16355_181046"/>
    </w:p>
    <w:p>
      <w:pPr>
        <w:pStyle w:val="Heading2"/>
        <w:numPr>
          <w:ilvl w:val="1"/>
          <w:numId w:val="1"/>
        </w:numPr>
        <w:rPr/>
      </w:pPr>
      <w:bookmarkStart w:id="200" w:name="__RefHeading___Toc6484464_1280447820"/>
      <w:bookmarkStart w:id="201" w:name="_Toc69"/>
      <w:bookmarkEnd w:id="199"/>
      <w:bookmarkEnd w:id="200"/>
      <w:r>
        <w:rPr>
          <w:rtl w:val="true"/>
        </w:rPr>
        <w:t>المناظرة الثالثة والاربعون</w:t>
      </w:r>
      <w:r>
        <w:rPr>
          <w:rtl w:val="true"/>
        </w:rPr>
        <w:t xml:space="preserve">: </w:t>
      </w:r>
      <w:r>
        <w:rPr>
          <w:rtl w:val="true"/>
        </w:rPr>
        <w:t>مناظرة المفيد مع عمر في المنام</w:t>
      </w:r>
      <w:bookmarkEnd w:id="201"/>
    </w:p>
    <w:p>
      <w:pPr>
        <w:pStyle w:val="BookText"/>
        <w:rPr/>
      </w:pPr>
      <w:r>
        <w:rPr>
          <w:rFonts w:ascii="Amiri" w:hAnsi="Amiri" w:eastAsia="Amiri" w:cs="Amiri"/>
          <w:color w:val="111111"/>
          <w:sz w:val="28"/>
          <w:sz w:val="28"/>
          <w:szCs w:val="28"/>
          <w:rtl w:val="true"/>
          <w:lang w:bidi="ar-SA"/>
        </w:rPr>
        <w:t xml:space="preserve">مناظرة المفيد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لا صوت الناعي بفقدك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الرسول عظيم</w:t>
      </w:r>
    </w:p>
    <w:p>
      <w:pPr>
        <w:pStyle w:val="BookText"/>
        <w:rPr/>
      </w:pPr>
      <w:r>
        <w:rPr>
          <w:rFonts w:ascii="Amiri" w:hAnsi="Amiri" w:eastAsia="Amiri" w:cs="Amiri"/>
          <w:color w:val="111111"/>
          <w:sz w:val="28"/>
          <w:sz w:val="28"/>
          <w:szCs w:val="28"/>
          <w:rtl w:val="true"/>
          <w:lang w:bidi="ar-SA"/>
        </w:rPr>
        <w:t xml:space="preserve">ان كنت غيبت في جدث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والتوحيد فيك مقيم</w:t>
      </w:r>
    </w:p>
    <w:p>
      <w:pPr>
        <w:pStyle w:val="BookText"/>
        <w:rPr/>
      </w:pPr>
      <w:r>
        <w:rPr>
          <w:rFonts w:ascii="Amiri" w:hAnsi="Amiri" w:eastAsia="Amiri" w:cs="Amiri"/>
          <w:color w:val="111111"/>
          <w:sz w:val="28"/>
          <w:sz w:val="28"/>
          <w:szCs w:val="28"/>
          <w:rtl w:val="true"/>
          <w:lang w:bidi="ar-SA"/>
        </w:rPr>
        <w:t xml:space="preserve">والقائم المهدي يفرح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تليت عليك من الدروس علوم</w:t>
      </w:r>
    </w:p>
    <w:p>
      <w:pPr>
        <w:pStyle w:val="BookText"/>
        <w:rPr/>
      </w:pPr>
      <w:r>
        <w:rPr>
          <w:rFonts w:ascii="Amiri" w:hAnsi="Amiri" w:eastAsia="Amiri" w:cs="Amiri"/>
          <w:color w:val="111111"/>
          <w:sz w:val="28"/>
          <w:sz w:val="28"/>
          <w:szCs w:val="28"/>
          <w:rtl w:val="true"/>
          <w:lang w:bidi="ar-SA"/>
        </w:rPr>
        <w:t xml:space="preserve">تجد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اوائل المقالات في المذاهب والمختارات للشيخ المفيد المقدمة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النجاشي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للشيخ الطوسي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عمر في المنام</w:t>
      </w:r>
    </w:p>
    <w:p>
      <w:pPr>
        <w:pStyle w:val="BookText"/>
        <w:rPr/>
      </w:pPr>
      <w:r>
        <w:rPr>
          <w:rFonts w:ascii="Amiri" w:hAnsi="Amiri" w:eastAsia="Amiri" w:cs="Amiri"/>
          <w:color w:val="111111"/>
          <w:sz w:val="28"/>
          <w:sz w:val="28"/>
          <w:szCs w:val="28"/>
          <w:rtl w:val="true"/>
          <w:lang w:bidi="ar-SA"/>
        </w:rPr>
        <w:t xml:space="preserve">عن الشيخ المفيد أبي عبد اللّه محمد بن محمد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سنة من السنين كأني قد اجتزت في بعض الطرق فرأيت حلقة دائرة فيها أناس كثيرة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حلقة فيها رجل يعظ</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 ففرقت الناس ودخلت الحلقة فإذا أنا برجل يتكلم على الناس بشئ لم أحصله فقطعت عليه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أخبرني ما وجه الدلالة على فضل صاحبك أبي بكر عتيق بن ابي قحافة من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اثْنَيْنِ إِذْ هُمَا فِي الْغَارِ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على فضل أبي بكر في هذه الاية على ستة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ذكر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أبا بكر وجعله ثانيه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اثْنَيْنِ إِذْ هُمَا فِي الْغَارِ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وصفهما بالاجتماع في مكان واحد لتأليفه بينهما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هُمَا فِي الْغَارِ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اضافه إليه بذكر الصحبة فجمع بينهما بما تقتضي الرتبة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يَقُولُ لِصَاحِبِهِ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أخبر عن شفقة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ورفقه به لموضعه عنده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أن اللّه معهما على حد سواء ، ناصرا لهما ودافعا عنهما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أخبر عن نزول السكينة على أبي بكر 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تفارقه سكينته قط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ستة مواضع تدل على فضل ابى بكر من آية الغار ، حيث لا يمكنك ولا غيرك الطعن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خبرتك بكلامك في الاحتجاج لصاحبك عنه وإني بعون اللّه سأجعل ما أتيت به كرماد اشتدت به الريح في يوم عاصف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ذكر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ابا بكر معه ثانيه ، فهو إخبار عن العدد ، ولعمري لقد كانا اثنين ، فما في ذلك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نعلم ضرورة أن مؤمنا ومؤمنا ، أو مؤمنا وكافرا ، اثنان فما أرى لك في ذلك العد طائلا تعتمده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وصفهما بالاجتماع في المكان ، فإنه كالاول لأن المكان يجمع الكافر والمؤمن كما يجمع العدد المؤمنين والكفار ،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من الغار ، وقد جمع المؤمنين والمنافقين والكفار ، وفي ذلك 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فَمَالِ الَّذِينَ كَفَرُوا قِبَلَكَ مُهْطِعِينَ عَنِ الْيَمِينِ وَعَنِ الشِّمَالِ عِزِينَ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 النبي ، والشيطان ، والبهيمة ، والكلب ، والمكان لا يدل على ما أوجبت من الفضيلة ، فبطل فضلان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أضافه إليه بذكر الصحبة ، فإنه أضعف من الفضلين الأولين لأن اسم الصحبة تجمع المؤمن والكافر ، والدليل على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اسم الصحبة يطلق على العاقل والبهيمة ، والدليل على ذلك من كلام العرب الذي نزل بلسانهم ، فقال اللّه </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أنه قد سموا الحمار صاحبا فقال الشاعر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الحمار مع الحمير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خلوت به فبئس الصاحب</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سموا الجماد مع الحي صاحبا ، فقالوا ذلك في السيف وقالوا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زرت هندا وكان غير اختيان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صاحب كتوم اللسان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زرت هنداوذاك بعد 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صاحب كتوم اللسان</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 فإذا كان اسم الصحبة يقع بين المؤمن والكافر ، وبين العاقل والبهيمة ، وبين الحيوان والجماد ، فأي حجة لصاحبك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وبال عليه ومنقصة له ، ودليل على خطئه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نهي وصورة النهي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فلا يخلو أن يكون الحزن قد وقع من أبي بكر طاعة أو معصية ، فإن كان طاعة فالنبي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ينهى عن الطاعات بل يأمر بها ويدعو إليها ، وإن كانت معصية فقد نهاه النبي عنها ، وقد شهدت الاية بعصيانه بدليل أنه نهاه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أن اللّه معه ، وعبر عن نفسه بلفظ الجمع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وقد قيل أيضا إن أبا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حزني على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 ، فقال له النبي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تَحْزَنْ فَإِنَّ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معي ومع أخي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السكينة نزلت على أبي بكر ، فإنه ترك للظاهر ، لأن الذي نزلت عليه السكينة هو الذي أيده اللّه بالجنود ، وكذا يشهد ظاهر القرآن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وَأَيَّدَهُ بِجُنُودٍ لَمْ تَرَوْهَا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أبو بكر هو صاحب السكينة فهو صاحب الجنود ، وفي هذا اخراج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النبوة على أن هذا الموضع لو كتمته عن صاحبك كان خيرا ، لأن اللّه تعالى انزل السكينة على النبي في موضعين كان معه قوم مؤمنون فشركهم فيها ، فقال في أحد الموضعين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عَلَى رَسُولِهِ وَعَلَى الْمُؤْمِنِينَ وَأَلْزَمَهُمْ كَلِمَةَ التَّقْوَى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وقال في الموضع الاخر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أَنْزَلَ اللَّهُ سَكِينَتَهُ عَلَى رَسُولِهِ وَعَلَى الْمُؤْمِنِينَ وَأَنْزَلَ جُنُودًا لَمْ تَرَوْهَا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ولما كان في هذا الموضع خصه وحده بالسكينة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معه مؤمن لشركه معه في السكينة كما شرك من ذكرنا قبل هذا من المؤمنين ، فدل إخراجه من السكينة على خروجه من الأيمان ، فلم يحر جوابا وتفرق الناس واستيقظت من نومي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202" w:name="pg16355_181051"/>
    </w:p>
    <w:p>
      <w:pPr>
        <w:pStyle w:val="Heading2"/>
        <w:numPr>
          <w:ilvl w:val="1"/>
          <w:numId w:val="1"/>
        </w:numPr>
        <w:rPr/>
      </w:pPr>
      <w:bookmarkStart w:id="203" w:name="__RefHeading___Toc6484466_1280447820"/>
      <w:bookmarkStart w:id="204" w:name="_Toc70"/>
      <w:bookmarkEnd w:id="202"/>
      <w:bookmarkEnd w:id="203"/>
      <w:r>
        <w:rPr>
          <w:rtl w:val="true"/>
        </w:rPr>
        <w:t>المناظرة الرابعة والأربعون</w:t>
      </w:r>
      <w:r>
        <w:rPr>
          <w:rtl w:val="true"/>
        </w:rPr>
        <w:t xml:space="preserve">: </w:t>
      </w:r>
      <w:r>
        <w:rPr>
          <w:rtl w:val="true"/>
        </w:rPr>
        <w:t xml:space="preserve">مناظرة الشيخ المفيد </w:t>
      </w:r>
      <w:r>
        <w:rPr>
          <w:rtl w:val="true"/>
        </w:rPr>
        <w:t>(</w:t>
      </w:r>
      <w:r>
        <w:rPr>
          <w:rtl w:val="true"/>
        </w:rPr>
        <w:t>رحمه اللّه</w:t>
      </w:r>
      <w:r>
        <w:rPr>
          <w:rtl w:val="true"/>
        </w:rPr>
        <w:t xml:space="preserve">) </w:t>
      </w:r>
      <w:r>
        <w:rPr>
          <w:rtl w:val="true"/>
        </w:rPr>
        <w:t>مع القاضي أبي بكر بن سيّار</w:t>
      </w:r>
      <w:bookmarkEnd w:id="204"/>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للشيخ أبي عبد اللّه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مع القاضي أبي بكر أحمد بن سيار في دار الشريف أبي عبد اللّه محمد بن محمد بن طاهر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بالحضرة جمع كثير يزيد عددهم على مائة إنسان ، وفيهم أشراف من بني علي وبني العباس ومن وجوه الناس والتجار حضروا في قضاء حق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فجرى من جماعة من القوم خوض في ذكر النص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وتكلم الشيخ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بكلام يسير على ما اقتضته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القاضي أبو بكر ابن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ما النص في الحقيقة؟ وما معنى هذه اللفظة؟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هو الاظهار والأبانة ، 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قد نص قلوصه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أبانها بالسير ، وأبرزها من جملة الأبل ، ولذلك سمي المفرش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الجالس عليه يبين بالظهور من الجماعة ، فلما أظهره المفرش سمي منصة على ما ذكرناه ، ومن ذلك أيضا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فلان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أظهره وأبانه ، ومنه قول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وجيد كجيد الريم ليس بفاحش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نصته ولا بمعطل</w:t>
      </w:r>
    </w:p>
    <w:p>
      <w:pPr>
        <w:pStyle w:val="BookText"/>
        <w:rPr/>
      </w:pPr>
      <w:r>
        <w:rPr>
          <w:rFonts w:ascii="Amiri" w:hAnsi="Amiri" w:eastAsia="Amiri" w:cs="Amiri"/>
          <w:color w:val="111111"/>
          <w:sz w:val="28"/>
          <w:sz w:val="28"/>
          <w:szCs w:val="28"/>
          <w:rtl w:val="true"/>
          <w:lang w:bidi="ar-SA"/>
        </w:rPr>
        <w:t xml:space="preserve">يريد إذا هي أظهرته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نصبته ، والمعنى في هذا يرجع إلى الأظهار ، فأما هذه اللفظة فإنها قد جعلت مستعملة في الشريعة على المعنى الذي قدمت ، ومتى أردت حد المعنى منها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النص هو القول المنبئ عن المقول فيه على سبيل الأظهار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أصبت فيما أوضحت وكشفت ، فخبرني الان إذا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على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أظهر فرض طاعته ، وإذا أظهره استحال أن يكون مخفيا ، فما بالنا لا نعلمه إن كان الأمر على ما ذكرت في حد النص وحقيقته؟</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الأظهار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ولم يك خافيا في حال ظهوره ، وكل من حضره فقد علمه ولم يرتب فيه ولا اشتبه عليه ، وأما سؤالك عن علة فقدك العلم به الان وفي هذا الزمان فإن كنت لا تعلمه على ما أخبرت به عن نفسك فذلك لدخول الشبهة عليك في طريقه ، لعدولك عن وجه النظر في الدليل المفضي بك إلى حقيقته ، ولو تأملت الحجة فيه بعين الأنصاف لعلمته ، ولو كنت حاضرا في وقت إظهار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لما أخللت بعلمه ، ولكن العلة في ذهابك عن اليقين فيه ما وصفناه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أن يظهر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في زمانه فيخفى عمن ينشأ بعد وفاته حتى لا يعلمه الا بنظر ثاقب واستدلال عليه ؟ </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يجوز ذلك ، بل لا منه لمن غاب عن المقام في علم ما كان منه إلى النظر والاستدلال ، وليس يجوز أن يقع له به علم الاضطرار لأنه من جملة الغائبات ، غير أن الاستدلال في هذا الباب يختلف في الغموض والظهور والصعوبة والسهولة على حسب الأسباب المعترضات في طرقه ، وربما عرى طريق ذلك من سبب فيعلم بيسير من الاستدلال على وجه يشبه الاضطرار </w:t>
      </w:r>
      <w:r>
        <w:rPr>
          <w:rStyle w:val="FootnoteAnchor"/>
          <w:rtl w:val="true"/>
        </w:rPr>
        <w:footnoteReference w:id="505"/>
      </w:r>
      <w:r>
        <w:rPr>
          <w:rFonts w:ascii="Amiri" w:hAnsi="Amiri" w:eastAsia="Amiri" w:cs="Amiri"/>
          <w:color w:val="111111"/>
          <w:sz w:val="28"/>
          <w:sz w:val="28"/>
          <w:szCs w:val="28"/>
          <w:rtl w:val="true"/>
          <w:lang w:bidi="ar-SA"/>
        </w:rPr>
        <w:t xml:space="preserve">، إلا أن طريق النص حصل فيه من الشبهات للأسباب التي اعترضته ما يتعذر معها العلم به إلا بعد نظر ثاقب وطول زمان في الاستدلال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الأمر على ما وصفت فما أنكرت أن يكون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على نبي آخر معه في زمانه ، أو نبي يقوم من بعده مقامه ، وأظهر ذلك وشهره على حد ما أظهر به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عنا علم ذلك كما ذهب عنا علم النص وأسبابه؟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أنكرت ذلك من قبل أن العلم حاصل لي ولكل مقر بالشرع ومنكر له بكذب من ادعى ذلك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ذلك حقا لما عم الجميع على بطلانه وكذب مدعيه ومضيفه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 ولو تعرى بعض </w:t>
      </w:r>
    </w:p>
    <w:p>
      <w:pPr>
        <w:pStyle w:val="BookText"/>
        <w:rPr/>
      </w:pPr>
      <w:r>
        <w:rPr>
          <w:rFonts w:ascii="Amiri" w:hAnsi="Amiri" w:eastAsia="Amiri" w:cs="Amiri"/>
          <w:color w:val="111111"/>
          <w:sz w:val="28"/>
          <w:sz w:val="28"/>
          <w:szCs w:val="28"/>
          <w:rtl w:val="true"/>
          <w:lang w:bidi="ar-SA"/>
        </w:rPr>
        <w:t>العقلاء من سامعي الأخبار عن علم ذلك لا حتجت في إفساده إلى تكلف دليل غير ما وصفت ، لكن الذي ذكرت يغنيني عن اعتماد غيره فإن كان النص على الأمامة نظيره فيجب أن يعم العلم ببطلانه جميع سامعي الأخبار حتى لا يختلف في اعتقاد ذلك اثنان ، وفي تنازع الأمة فيه واعتقاد جماعة صحته والعلم به ، واعتقاد جماعة بطلانه دليل على فرق ما بينه وبين ما عارضت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حراسته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أنصف القاضي من نفسه والتزم ما ألزمه خصومه فيما شاركهم فيه من نفي ما تفردوا به؟ ففصل بينه وبين خصومه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على رجم الزاني وفعله ، وموضع قطع السارق وفعله ، وعلى صفة الطهارة والصلاة وحدود الصوم والحج والزكاة وفعل ذلك وبينه وكرره وشهره ، ثم التنازع موجود في ذلك ، وإنما يعلم الحق فيه وما عليه العمل من غيره بضرب من الاستدلال ، بل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انشقاق القمر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ظاهرا في حياته ومشهورا في عصره وزمانه ، وقد أنكر ذلك جماعة من المعتزلة وغيرهم من أهل الملل والملحدة ، وزعموا أن ذلك من توليد أصحاب السير ومؤلفي المغازي وناقلي الاثار ، وليس يمكننا أن ندعي على من خالفنا فيما ذكرنا علم الاضطرار وإنما نعتمد على غلطهم في الاستدلال ، فما يؤمنه أن يكون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 على نبي من بعده وإن عرى من العلم بذلك على سبيل الاضطرار ، وبم يدفع أن يكون قد حصلت شبهات حالت بينه وبين العلم بذلك كما حصل لخصومه فيما عددناه ووصفناه ، وهذا ما لا فصل فيه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يشبه النص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p>
    <w:p>
      <w:pPr>
        <w:pStyle w:val="BookText"/>
        <w:rPr/>
      </w:pPr>
      <w:r>
        <w:rPr>
          <w:rFonts w:ascii="Amiri" w:hAnsi="Amiri" w:eastAsia="Amiri" w:cs="Amiri"/>
          <w:color w:val="111111"/>
          <w:sz w:val="28"/>
          <w:sz w:val="28"/>
          <w:szCs w:val="28"/>
          <w:rtl w:val="true"/>
          <w:lang w:bidi="ar-SA"/>
        </w:rPr>
        <w:t>ما ذكرت ، لأن فرض النص عندك فرض عام ، وما وقع فيه الاختلاف فيما قدمت فروض خاصة ، ولو كانت في العموم كهو لما وقع فيها الاختلاف</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انتقض الان جميع ما اعتمدته ، وبان فساده ، واحتجت في الاعتماد إلى غيره ، وذلك أنك جعلت موجب العلم وسبب ارتفاع الخلاف ظهور الشئ في زمان ما واشتهاره بين الملا ، ولم تضم إلى ذلك غيره ولا شرطت فيه موصوفا سواه ، فلما نقضناه عليك ووضح عندك دماره عدلت إلى التعلق بعموم الفرض وخصوصه ، ولم يك هذا جاريا فيما سلف ، والزيادة في الاعتلال انقطاع ، والانتقال من اعتماد إلى اعتماد أيضا انقطاع ، على أنه ما الذي يؤمنك أن ينص على نبي يحفظ شرعه فيكون فرض العمل به خاصا في العبادة كما كان الفرض فيما عددناه خاصا ، فهل فيها من فصل يعقل؟ فلم يأت بشئ تجب حكايته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205" w:name="pg16355_181056"/>
    </w:p>
    <w:p>
      <w:pPr>
        <w:pStyle w:val="Heading2"/>
        <w:numPr>
          <w:ilvl w:val="1"/>
          <w:numId w:val="1"/>
        </w:numPr>
        <w:rPr/>
      </w:pPr>
      <w:bookmarkStart w:id="206" w:name="__RefHeading___Toc6484468_1280447820"/>
      <w:bookmarkStart w:id="207" w:name="_Toc71"/>
      <w:bookmarkEnd w:id="205"/>
      <w:bookmarkEnd w:id="206"/>
      <w:r>
        <w:rPr>
          <w:rtl w:val="true"/>
        </w:rPr>
        <w:t>المناظرة الخامسة والأربعون</w:t>
      </w:r>
      <w:r>
        <w:rPr>
          <w:rtl w:val="true"/>
        </w:rPr>
        <w:t xml:space="preserve">: </w:t>
      </w:r>
      <w:r>
        <w:rPr>
          <w:rtl w:val="true"/>
        </w:rPr>
        <w:t>مناظرة الشيخ المفيد مع الكتبي ورجل من المعتزلة</w:t>
      </w:r>
      <w:bookmarkEnd w:id="207"/>
    </w:p>
    <w:p>
      <w:pPr>
        <w:pStyle w:val="BookText"/>
        <w:rPr/>
      </w:pPr>
      <w:r>
        <w:rPr>
          <w:rFonts w:ascii="Amiri" w:hAnsi="Amiri" w:eastAsia="Amiri" w:cs="Amiri"/>
          <w:color w:val="111111"/>
          <w:sz w:val="28"/>
          <w:sz w:val="28"/>
          <w:szCs w:val="28"/>
          <w:rtl w:val="true"/>
          <w:lang w:bidi="ar-SA"/>
        </w:rPr>
        <w:t xml:space="preserve">سأله المعروف بالكتبي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فساد إمامة أبي بكر؟</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على ذلك كثيرة ، فأنا أذكر لك منها دليلا يقرب من فهمك ، وهو أن الأمة مجتمعة على أن الأمام لا يحتاج إلى إمام ، وقد أجمعت الأمة على أن أبا بكر قال على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وليتكم ولست بخيركم ، فإن استقمت فاتبعوني ، وإن اعوججت فقوموني</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 فاعترف بحاجته إلى رعيته وفقره إليهم في تدبيره ، ولا خلاف بين ذوي العقول أن من احتاج إلى رعيته فهو إلى الأمام أحوج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ما اختار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ولكنا لأنفسنا اخترنا</w:t>
      </w:r>
    </w:p>
    <w:p>
      <w:pPr>
        <w:pStyle w:val="BookText"/>
        <w:rPr/>
      </w:pPr>
      <w:r>
        <w:rPr>
          <w:rFonts w:ascii="Amiri" w:hAnsi="Amiri" w:eastAsia="Amiri" w:cs="Amiri"/>
          <w:color w:val="111111"/>
          <w:sz w:val="28"/>
          <w:sz w:val="28"/>
          <w:szCs w:val="28"/>
          <w:rtl w:val="true"/>
          <w:lang w:bidi="ar-SA"/>
        </w:rPr>
        <w:t xml:space="preserve">اقمنا إماما إن أقام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 وإن ضل الهداية قومنا</w:t>
      </w:r>
    </w:p>
    <w:p>
      <w:pPr>
        <w:pStyle w:val="BookText"/>
        <w:rPr/>
      </w:pPr>
      <w:r>
        <w:rPr>
          <w:rFonts w:ascii="Amiri" w:hAnsi="Amiri" w:eastAsia="Amiri" w:cs="Amiri"/>
          <w:color w:val="111111"/>
          <w:sz w:val="28"/>
          <w:sz w:val="28"/>
          <w:szCs w:val="28"/>
          <w:rtl w:val="true"/>
          <w:lang w:bidi="ar-SA"/>
        </w:rPr>
        <w:t xml:space="preserve">فقلنا إذن أنتم امام امامكم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من الرحمن تهتم وما تهنا</w:t>
      </w:r>
    </w:p>
    <w:p>
      <w:pPr>
        <w:pStyle w:val="BookText"/>
        <w:rPr/>
      </w:pPr>
      <w:r>
        <w:rPr>
          <w:rFonts w:ascii="Amiri" w:hAnsi="Amiri" w:eastAsia="Amiri" w:cs="Amiri"/>
          <w:color w:val="111111"/>
          <w:sz w:val="28"/>
          <w:sz w:val="28"/>
          <w:szCs w:val="28"/>
          <w:rtl w:val="true"/>
          <w:lang w:bidi="ar-SA"/>
        </w:rPr>
        <w:t xml:space="preserve">ولكننا اخترنا الذي اختار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يوم خم ما اعتدينا ولا حلنا</w:t>
      </w:r>
    </w:p>
    <w:p>
      <w:pPr>
        <w:pStyle w:val="BookText"/>
        <w:rPr/>
      </w:pPr>
      <w:r>
        <w:rPr>
          <w:rFonts w:ascii="Amiri" w:hAnsi="Amiri" w:eastAsia="Amiri" w:cs="Amiri"/>
          <w:color w:val="111111"/>
          <w:sz w:val="28"/>
          <w:sz w:val="28"/>
          <w:szCs w:val="28"/>
          <w:rtl w:val="true"/>
          <w:lang w:bidi="ar-SA"/>
        </w:rPr>
        <w:t xml:space="preserve">سيجمعنا يوم القيامة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فتجزون ما قلتم ونجزى الذي قلنا</w:t>
      </w:r>
    </w:p>
    <w:p>
      <w:pPr>
        <w:pStyle w:val="BookText"/>
        <w:rPr/>
      </w:pPr>
      <w:r>
        <w:rPr>
          <w:rFonts w:ascii="Amiri" w:hAnsi="Amiri" w:eastAsia="Amiri" w:cs="Amiri"/>
          <w:color w:val="111111"/>
          <w:sz w:val="28"/>
          <w:sz w:val="28"/>
          <w:szCs w:val="28"/>
          <w:rtl w:val="true"/>
          <w:lang w:bidi="ar-SA"/>
        </w:rPr>
        <w:t xml:space="preserve">ونحن على نور من اللّه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فيارب زدنا منك نورا وثبتنا</w:t>
      </w:r>
    </w:p>
    <w:p>
      <w:pPr>
        <w:pStyle w:val="BookText"/>
        <w:rPr/>
      </w:pPr>
      <w:r>
        <w:rPr>
          <w:rFonts w:ascii="Amiri" w:hAnsi="Amiri" w:eastAsia="Amiri" w:cs="Amiri"/>
          <w:color w:val="111111"/>
          <w:sz w:val="28"/>
          <w:sz w:val="28"/>
          <w:szCs w:val="28"/>
          <w:rtl w:val="true"/>
          <w:lang w:bidi="ar-SA"/>
        </w:rPr>
        <w:t xml:space="preserve">وفي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علموا أولادكم شعر العبدي فأنه على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للقمي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وإذا ثبتت حاجة أبي بكر إلى الامام بطلت إمامته بالإجماع المنعقد على أن الإمام لا يحتاج إلى الإمام ،</w:t>
      </w:r>
    </w:p>
    <w:p>
      <w:pPr>
        <w:pStyle w:val="BookText"/>
        <w:rPr/>
      </w:pPr>
      <w:r>
        <w:rPr>
          <w:rFonts w:ascii="Amiri" w:hAnsi="Amiri" w:eastAsia="Amiri" w:cs="Amiri"/>
          <w:color w:val="111111"/>
          <w:sz w:val="28"/>
          <w:sz w:val="28"/>
          <w:szCs w:val="28"/>
          <w:rtl w:val="true"/>
          <w:lang w:bidi="ar-SA"/>
        </w:rPr>
        <w:t>فلم يدر الكتبي بم يعترض ، وكان بالحضره من المعتزلة رجل يعرف بعرزالة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على من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أيضا مجتمعة على أن القاضي لا يحتاج إلى قاض ، والأمير لا يحتاج إلى أمير ، فيجب على هذا الأصل أن يوجب عصمة الامراء ، أو يخرج من الأجماع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سكوت الأول أحسن من كلامك هذا ، وما كنت أظن أنه يذهب عليك الخطأ في هذا الفصل ، أو تحمل نفسك عليه مع العلم بوهنه ، وذلك أنه لا إجماع في ما ذكرت ، بل الأجماع في ضده ، لأن الأمة متفقة على أن القاضي الذي هو دون الأمام يحتاج إلى قاض هو الأمام ، وذلك يسقط ما تعلقت به ، اللّهم إلا أن تكون أشرت بالأمير والقاضي إلى نفس الأمام ، فهو كما وصفت غير محتاج إلى قاض يتقدمه أو أمير عليه ، وإنما استغنى عن ذلك لعصمته وكماله ، فأين موضوع إلزامك عافاك اللّه؟ فلم يأت بشيء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208" w:name="pg16355_181058"/>
    </w:p>
    <w:p>
      <w:pPr>
        <w:pStyle w:val="Heading2"/>
        <w:numPr>
          <w:ilvl w:val="1"/>
          <w:numId w:val="1"/>
        </w:numPr>
        <w:rPr/>
      </w:pPr>
      <w:bookmarkStart w:id="209" w:name="__RefHeading___Toc6484470_1280447820"/>
      <w:bookmarkStart w:id="210" w:name="_Toc72"/>
      <w:bookmarkEnd w:id="208"/>
      <w:bookmarkEnd w:id="209"/>
      <w:r>
        <w:rPr>
          <w:rtl w:val="true"/>
        </w:rPr>
        <w:t>المناظرة السادسة والأربعون</w:t>
      </w:r>
      <w:r>
        <w:rPr>
          <w:rtl w:val="true"/>
        </w:rPr>
        <w:t xml:space="preserve">: </w:t>
      </w:r>
      <w:r>
        <w:rPr>
          <w:rtl w:val="true"/>
        </w:rPr>
        <w:t>مناظرة الشيخ المفيد مع رجل من أصحاب الحديث</w:t>
      </w:r>
      <w:bookmarkEnd w:id="210"/>
    </w:p>
    <w:p>
      <w:pPr>
        <w:pStyle w:val="BookText"/>
        <w:rPr/>
      </w:pPr>
      <w:r>
        <w:rPr>
          <w:rFonts w:ascii="Amiri" w:hAnsi="Amiri" w:eastAsia="Amiri" w:cs="Amiri"/>
          <w:color w:val="111111"/>
          <w:sz w:val="28"/>
          <w:sz w:val="28"/>
          <w:szCs w:val="28"/>
          <w:rtl w:val="true"/>
          <w:lang w:bidi="ar-SA"/>
        </w:rPr>
        <w:t xml:space="preserve">قال له رجل من أصحاب الحديث ممن يذهب إلى مذهب الكرابيسي </w:t>
      </w:r>
      <w:r>
        <w:rPr>
          <w:rStyle w:val="FootnoteAnchor"/>
          <w:rtl w:val="true"/>
        </w:rPr>
        <w:footnoteReference w:id="512"/>
      </w:r>
      <w:r>
        <w:rPr>
          <w:rFonts w:ascii="Amiri" w:hAnsi="Amiri" w:eastAsia="Amiri" w:cs="Amiri"/>
          <w:color w:val="111111"/>
          <w:sz w:val="28"/>
          <w:sz w:val="28"/>
          <w:szCs w:val="28"/>
          <w:rtl w:val="true"/>
          <w:lang w:bidi="ar-SA"/>
        </w:rPr>
        <w:t xml:space="preserve">ما رأيت أجسر من الشيعة فيما يدعونه من المحال ، وذلك أنهم زعموا أن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نزلت في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 مع ما في ظاهر الاية أنها نزلت في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أنك إذا تأملت الاية من أولها إلى آخرها وجدتها منتظمة لذكر الأزواج خاصة ، ولن تجد لمن ادعوها له ذكرا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أجسر الناس على ارتكاب الباطل وأبهتهم وأشدهم إنكارا للحق وأجهلهم من قام مقامك في هذا الاحتجاج ، ودفع مإ عليه الأجماع والاتفاق ، وذلك أنه لا خلاف بين الأمة أن الاية من القرآن قد </w:t>
      </w:r>
    </w:p>
    <w:p>
      <w:pPr>
        <w:pStyle w:val="BookText"/>
        <w:rPr/>
      </w:pPr>
      <w:r>
        <w:rPr>
          <w:rFonts w:ascii="Amiri" w:hAnsi="Amiri" w:eastAsia="Amiri" w:cs="Amiri"/>
          <w:color w:val="111111"/>
          <w:sz w:val="28"/>
          <w:sz w:val="28"/>
          <w:szCs w:val="28"/>
          <w:rtl w:val="true"/>
          <w:lang w:bidi="ar-SA"/>
        </w:rPr>
        <w:t xml:space="preserve">عليه الاجماع والاتفاق ، وذلك أنه لا خلاف بين الأمة أن الاية من القرآن قد تأتي وأولها في شئ وآخرها في غيره ، ووسطها في معنى وأولها في سواه ، وليس طريق الاتفاق في المعنى إحاطة وصف الكلام في الائي ، فقد نقل الموافق والمخالف أن هذه الاية نزلت في بيت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 ومعه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جللهم بعباء خيبرية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فأنزل اللّه عز وجل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فتلاها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ألست من أهل بيتك؟</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ولم يقل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أهل بيتي ، حتى روى أصحاب الحديث أن عمر سئل عن هذه الاية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عنها عائشة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بيت أختي أم سلمة فسلوها عنها فإنها أعلم بها مني ، فلم يختلف أصحاب الحديث من الناصبة وأصحاب الحديث من الشيعة في خصوصها فيمن عددناه ، وحمل القرآن في التأويل على ما جاء به الأثر أولى من حمله على الظن والترجيم ، مع أن اللّه سبحانه قد دل على صحة ذلك بمتضمن هذه الاية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وإذهاب الرجس لا يكون إلا بالعصمة من الذنوب ، لأن الذنوب من أرجس الرجس ، والخبر عن الإرادة ههنا إنما هو خبر عن وقوع الفعل خاصة ، دون الإرادة التي يكون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لفظ الأمر أمرا ، لاسيما على ما أذهب إليه في وصف القديم بالإرادة ، وأفرق بين الخبر عن الأرادة ههنا والخبر عن الأرادة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لِيُبَيِّنَ لَكُمْ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إذ لو جرت مجرى واحدا لم يكن لتخصيص أهل البيت بها معنى ، إذ الأرادة التي يقتضي الخبر والبيان يعم الخلق كلهم على وجهها في التفسير ومعناها ، فلما خص اللّه تبارك وتعالى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إذهاب الرجس عنهم دل على ما وصفناه من وقوع إذهابه عنهم ، وذلك موجب للعصمة على ما ذكرناه ، وفي الاتفاق على ارتفاع العصمة عن الأزواج دليل على بطلان مقال من زعم أنها فيهن ، مع أن من عرف شيئا من اللسان وأصله لم يرتكب هذا القول ولا توهم صحته ، وذلك أنه لا خلاف بين أهل العربية أن جمع المذكر بالميم ، وجمع المؤنث بالنون ، وأن الفصل بينهما بهاتين العلامتين ، ولا يجوز في لغة القوم وضع علامة المؤنث على المذكر ، ولا وضع علامة المذكر على المؤنث ، ولا استعملوا ذلك في الحقيقة ولا المجاز ، ولما وجدنا اللّه سبحانه قد بدأ في هذه الاية بخطاب النساء وأورد علامة جمعهن من النون في خطابهن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وَأَطِعْنَ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عدل بالكلام عنهن بعد هذا الفصل إلى جمع المذكر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فلما جاء بالميم وأسقط النون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علمنا أنه لم يتوجه هذا القول إلى المذكور الإول بما بيناه من أصل العربية وحقيقتها ، ثم رجع بعد ذلك إلى الأزواج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وَاذْكُرْنَ مَا يُتْلَى فِي بُيُوتِكُنَّ مِنْ آيَاتِ اللَّهِ وَالْحِكْمَةِ إِنَّ اللَّهَ كَانَ لَطِيفًا خَبِيرًا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فدل بذلك على إفراد من ذكرناه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علقه عليهم من حكم الطهارة الموجبة للعصمة وجليل الفضيلة ، وليس يمكنكم معشر المخالفين أن تدعوا أنه كان في الأزواج مذكورا رجل غير النساء ، أو ذكر ليس برجل ، فيصح التعلق منكم بتغليب المذكر على المؤنث إذ كان في الجمع ذكر ، وإذا لم يمكن ادعاء ذلك وبطل أن يتوجه إلى الأزواج فلا غير لهن توجهت إليه إلا من ذكرناه ممن جاء فيه الأثر على ما بيناه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211" w:name="pg16355_181062"/>
    </w:p>
    <w:p>
      <w:pPr>
        <w:pStyle w:val="Heading2"/>
        <w:numPr>
          <w:ilvl w:val="1"/>
          <w:numId w:val="1"/>
        </w:numPr>
        <w:rPr/>
      </w:pPr>
      <w:bookmarkStart w:id="212" w:name="__RefHeading___Toc6484472_1280447820"/>
      <w:bookmarkStart w:id="213" w:name="_Toc73"/>
      <w:bookmarkEnd w:id="211"/>
      <w:bookmarkEnd w:id="212"/>
      <w:r>
        <w:rPr>
          <w:rtl w:val="true"/>
        </w:rPr>
        <w:t>المناظرة السابعة والأربعون</w:t>
      </w:r>
      <w:r>
        <w:rPr>
          <w:rtl w:val="true"/>
        </w:rPr>
        <w:t xml:space="preserve">: </w:t>
      </w:r>
      <w:r>
        <w:rPr>
          <w:rtl w:val="true"/>
        </w:rPr>
        <w:t xml:space="preserve">مناظرة الشيخ المفيد </w:t>
      </w:r>
      <w:r>
        <w:rPr>
          <w:rtl w:val="true"/>
        </w:rPr>
        <w:t>(</w:t>
      </w:r>
      <w:r>
        <w:rPr>
          <w:rtl w:val="true"/>
        </w:rPr>
        <w:t>رحمه اللّه</w:t>
      </w:r>
      <w:r>
        <w:rPr>
          <w:rtl w:val="true"/>
        </w:rPr>
        <w:t xml:space="preserve">) </w:t>
      </w:r>
      <w:r>
        <w:rPr>
          <w:rtl w:val="true"/>
        </w:rPr>
        <w:t>مع بعضهم</w:t>
      </w:r>
      <w:bookmarkEnd w:id="213"/>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الشريف أبي الحسن أحمد بن القاسم العلوي المحمدي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الصحابة؟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بأحب خلقك إليك يأكل معي من هذا الطائر ، فجاء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 وقد ثبت أن أحب الخلق إلى اللّه عز وجل أعظمهم ثوابا عند اللّه تعالى ، وأن أعظم الناس ثوابا لا يكون إلا لأنه أشرفهم أعمالا وأكثرهم عبادة لله تعالى ، وفي ذلك برهان على فضل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الخلق كلهم سوى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صحة هذا الخبر ، وما أنكرت أن يكون غير معتمد ، لأنه إنما رواه أنس بن مالك وحده ، وأخبار الاحاد ليست بحجة فيما يقطع على اللّه عز وجل بصوابه؟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آدام اللّه عزه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الخبر وإن كان من أخبار الاحاد على ما ذكرت ، من أن أنس بن مالك رواه وحده فإن الأمة بأجمعها قد تلقته بالقبول ، ولم يروا أن أحدا رده على أنس ولا أنكر صحته عند روايته ، </w:t>
      </w:r>
    </w:p>
    <w:p>
      <w:pPr>
        <w:pStyle w:val="BookText"/>
        <w:rPr/>
      </w:pPr>
      <w:r>
        <w:rPr>
          <w:rFonts w:ascii="Amiri" w:hAnsi="Amiri" w:eastAsia="Amiri" w:cs="Amiri"/>
          <w:color w:val="111111"/>
          <w:sz w:val="28"/>
          <w:sz w:val="28"/>
          <w:szCs w:val="28"/>
          <w:rtl w:val="true"/>
          <w:lang w:bidi="ar-SA"/>
        </w:rPr>
        <w:t xml:space="preserve">فصار الاجماع عليه وهو الحجة في صوابه ، ولم يخل ببرهانه كونه من أخبار الاحاد بما شرحناه ، مع أن التواتر قد ورد بأن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مناقبه يوم الدار </w:t>
      </w:r>
      <w:r>
        <w:rPr>
          <w:rStyle w:val="FootnoteAnchor"/>
          <w:rtl w:val="true"/>
        </w:rPr>
        <w:footnoteReference w:id="52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فيكم أحد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ائتني بأحب خلقك إليك يأكل معي من هذا الطائر فجاء أحد غيري؟</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فاعترف الجميع بصحته ، ولم يك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ليحتج بباطل ، لاسيما وهو في مقام المنازعة والتوصل بفضائله إلى أعلى الرتب التي هي الأمامة والخلافة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وإحاطة علمه بأن الحاضرين معه في الشورى يريدون الامر دونه ، مع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مع الحق والحق مع علي يدور حيثما دار</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وإذا كان الأمر على ما وصفناه دل على صحة الخبر حسبما بيناه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فاعترض بعض المجبرة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احتجاج الشيعة برواية إنس من </w:t>
      </w:r>
    </w:p>
    <w:p>
      <w:pPr>
        <w:pStyle w:val="BookText"/>
        <w:rPr/>
      </w:pPr>
      <w:r>
        <w:rPr>
          <w:rFonts w:ascii="Amiri" w:hAnsi="Amiri" w:eastAsia="Amiri" w:cs="Amiri"/>
          <w:color w:val="111111"/>
          <w:sz w:val="28"/>
          <w:sz w:val="28"/>
          <w:szCs w:val="28"/>
          <w:rtl w:val="true"/>
          <w:lang w:bidi="ar-SA"/>
        </w:rPr>
        <w:t xml:space="preserve">أطرف الأشياء وذلك إنهم يعتقدون تفسيق إنس بل تكفيره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كتم الشهادة في النص حتى دعا عليه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ببلاء لا يواريه الثياب ، فبرص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وذكر جماعة من شيوخنا البغداديين أن عدة من الصحابة والتابعين والمحدثين كانوا منحرفين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قائلين فيه السوء ، ومنهم من كتم مناقبه وأعان أعداءه ميلا مع الدنيا ، وإيثارا للعاجلة ، فمنهم أنس بن مالك ، ناشد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رحبة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رحبة الجامع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اثنا عشر رجلا فشهدوا بها ، وأنس بن مالك في القوم لم يقم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ما يمنعك أن تقوم فتشهد ، ولقد حضرتها؟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كبرت ونسيت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فارمه بها بيضاء لا تواريها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طلحة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الوضح به بعد ذلك أبيض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عثمان بن مطرف أن رجلا سأل أنس بن مالك في آخر عمره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آليت ألا أكتم حديثا سئلت عنه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يوم الرحبة ، ذاك رأس المتقين يوم القيامة ، سمعته واللّه من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كبر السن ومات وهو أبرص ، فكيف يستشهد برواية الكافرين؟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أسقط هذا الكلام الرجل ولم يجعل الحجة في الرواية أنسا ، وإنما جعلها الأجماع ، فهذا الذي أوردته هذيان وقد تقدم ابطاله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أنا سلمنا صحة الخبر ما أنكرت أن لا يفيد مإ </w:t>
      </w:r>
    </w:p>
    <w:p>
      <w:pPr>
        <w:pStyle w:val="BookText"/>
        <w:rPr/>
      </w:pPr>
      <w:r>
        <w:rPr>
          <w:rFonts w:ascii="Amiri" w:hAnsi="Amiri" w:eastAsia="Amiri" w:cs="Amiri"/>
          <w:color w:val="111111"/>
          <w:sz w:val="28"/>
          <w:sz w:val="28"/>
          <w:szCs w:val="28"/>
          <w:rtl w:val="true"/>
          <w:lang w:bidi="ar-SA"/>
        </w:rPr>
        <w:t xml:space="preserve">ادعيت من فضل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الجماعة؟ وذلك أن المعنى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 يريد أحب الخلق إلى اللّه عز وجل في الأكل معه ، دون أن يكون أراد أحب الخلق إليه في نفسه لكثرة أعماله ، إذ قد يجوز أن يكون اللّه سبحانه يحب أن يأكل مع نبيه من غيره أفضل منه ، ويكون ذلك أحب إليه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الذي اعترضت به ساقط ، وذلك أن محبة اللّه تعالى ليست ميل الطباع ، وإنما هي الثواب ، كما أن بغضه وغضبه ليسا باهتياج الطباع ، وإنما هما العقاب ولفظ أفعل في أحب وابغض لا يتوجه إلا إلى معناهما من الثواب والعقاب ، ولا معنى على هذا الأصل لقول من زعم أن أحب الخلق إلى اللّه عز وجل يأكل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محبة الأكل والمبالغة في ذلك بلفظ أفعل ، لأنه يخرج اللفظ عما ذكرناه من الثواب إلى ميل الطباع ، وذلك محال في صفة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وشئ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ظاهر الخطاب يدل على ما ذكرناه دون ما عارضت به أن لو كانت المحبة على غير معنى الثواب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معي من هذا الطائر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بأحب خلقك إليك كلام تام ،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معي من هذا الطائر كلام مستأنف ولا يفتقر الأول إليه ، ولو كان أراد ما ذكرت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في الأكل معي ، فلما كان اللفظ على خلاف هذا وكان على ما ذكرناه لم يجز العدول عن الظاهر إلى محتمل على المجاز</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وشئ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تساوى المعنيان في ظاهر الكلام لكان الواجب عليك تحميلهما اللفظ معا دون الاقتصار على أحدهما إلا بدليل ، </w:t>
      </w:r>
    </w:p>
    <w:p>
      <w:pPr>
        <w:pStyle w:val="BookText"/>
        <w:rPr/>
      </w:pPr>
      <w:r>
        <w:rPr>
          <w:rFonts w:ascii="Amiri" w:hAnsi="Amiri" w:eastAsia="Amiri" w:cs="Amiri"/>
          <w:color w:val="111111"/>
          <w:sz w:val="28"/>
          <w:sz w:val="28"/>
          <w:szCs w:val="28"/>
          <w:rtl w:val="true"/>
          <w:lang w:bidi="ar-SA"/>
        </w:rPr>
        <w:t xml:space="preserve">لانه لا يتنافي الجمع بينهما فيكون إراد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وللأكل معي ، وإذا كان الأمر على ما بيناه سقط اعتراضك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الاعتراض ساقط على أصلك وأصلنا ، لانا نقول جميعا إن اللّه تعالى لا يريد المباح ، والأكل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وليس بفرض ولا نفل ، فيكون اللّه يحبه فضلا عن أن يكون بعضه أحب إليه من بعض ، وهذا السائل من أصحاب أبي هاشم فلذلك أسقط الزيدي كلامه على اصله ، إذ كان يوافقه في الأصول على مذهب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فخلط السائل هنيئة ثم قال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أعترض باعتراض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أقول ما أنكرت أن يكون هذا القول إنما أفاد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أفضل الخلق في يوم الطائر ، ولكن بم تدفع أن يكون قد فضله قوم من الصحابة عند اللّه تعالى بكثرة الأعمال والمعارف بعد ذلك؟ وهذا الأمر لا يعلم بالعقل ، وليس معك سمع في نفس الخبر يمنع من ذلك ، فدل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الصحابة كلهم إلى وقتنا هذا ، فإنا لم نسألك عن فضله عليهم وقتا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السؤال أوهن مما تقدم ، والجواب عنه أيسر ، وذلك أن الأمة مجمعة على إبطال قول من زعم أن أحدا اكتسب أعمالا زادت على الفضل الذي حصل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الجماعة ، من قبل أنهم بين قائلين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أفضل من الكل في وقت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يساوه أحد بعد ذلك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الأمامية ، والزيدية ، وجماعة من شيوخ المعتزلة ، وجماعة من أصحاب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يبن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من الأوقات فضل على سائر الصحابة يقطع به على اللّه تعالى ويجزم الشهادة بصحته ، ولا بان لأحد منهم فضل عليه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الواقفة في الأربعة من المعتزلة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وأبو هاشم وأتباعهما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كان أفضل من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المعتزلة ، وبعض المرجئة ، وطوائف من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فضله بحوادث كانت منه فساواه غيره ، وفضل عليه من أجل ذلك من لم يكن له فضل عليه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وجماعة من المعتزلة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 والجاحظ وجماعة من أصحاب الحديث أنكروا قتال أهل القبلة ، ولم يقل أحد من الأمة 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عند اللّه سبحانه من الصحابة كلهم ولم يخرج عن ولاية اللّه عز وجل ولا أحدث معصية اللّه تعالى ثم فضل عليه غيره بعمل زاد به ثوابه على ثوابه ، ولا جوز ذلك فيكون معتبرا ، فإذا بطل الاعتبار به للاتفاق على خلافه سقط ، وكان الأجماع حجة يقوم مقام قول اللّه تعالى في صحة ما ذهبنا إليه ، فلم يأت بشئ</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وذاكرني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بعد ذلك فزادني فيها زيادة ألحقتها ، وهي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يسقط ما اعترض به السائل من تأويل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المحبة للأكل معه دون محبته في نفسه بإعظام ثوابه بعد الذي ذكرناه في </w:t>
      </w:r>
    </w:p>
    <w:p>
      <w:pPr>
        <w:pStyle w:val="BookText"/>
        <w:rPr/>
      </w:pPr>
      <w:r>
        <w:rPr>
          <w:rFonts w:ascii="Amiri" w:hAnsi="Amiri" w:eastAsia="Amiri" w:cs="Amiri"/>
          <w:color w:val="111111"/>
          <w:sz w:val="28"/>
          <w:sz w:val="28"/>
          <w:szCs w:val="28"/>
          <w:rtl w:val="true"/>
          <w:lang w:bidi="ar-SA"/>
        </w:rPr>
        <w:t xml:space="preserve">إسقاطه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جاءت عن أنس بن مالك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يأتيه اللّه تعالى بأحب الخلق إليه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ليكون لي الفضل بذلك ، فجاء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على شغل ، فمضى ثم عاد ثانية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شغل ، فجاء ثالثة فاستأذنت له ودخل ،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كنت سألت اللّه تعالى أن يأتيني بك دفعتين ، ولو أبطأت علي الثالثة لأقسمت على اللّه عز وجل أن يأتيني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اللّه عز وجل أن يأتيه بأحب خلقه إليه في نفسه وأعظمهم ثوابا عنده ، وكانت هذه من أجل الفضائل لما آثر أنس أن يختص بها قومه ، ولو لا أن أنسا فهم ذلك من معنى كلام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دافع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الدخول ، ليكون ذلك الفضل لرجل من الأنصار فيحصل له جزء منه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احتمل معنى لا يقتضي الفضيلة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احتج به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الدار ، ولا جعله شاهدا على أنه أفضل من الجماعة ، وذلك أنه لو لم يكن الأمر على ما وصفناه وكان محتملا لما ظنه المخالفون من أنه سأل ربه تعالى أن يأتيه بأحب الخلق إليه في الأكل معه لما أمن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يتعلق بذلك بعض خصومه في الحال ، أو يشتبه ذلك على إنسان ، فلما احتج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القوم واعتمده في البرهان دل على أنه لم يك مفهوما منه إلا فضله ، وكان إعراض الجماعة أيضا عن دفاعه عن ذلك بتسليم ما ادعى دليلا على صحة ما ذكرناه ، وهذا بعينه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يسقط قول من زعم أنه يجوز مع إطلاق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 فضله عند اللّه تعالى على الكافة وجود من هو أفضل منه في المستقبل ، لأنه لو جاز ذلك لما عدل القوم عن الاعتماد عليه ، ولجعلوه شبهة في منعه مما ادعاه من القطع على نقصانهم عنه في الفضل ، وفي عدول القوم عن ذلك دليل على أن القول مفيد بإطلاقه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ومؤمن من بلوغ أحد منزلته في الثواب بشئ من الأعمال ، وهذا بين لمن تدبره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214" w:name="pg16355_181070"/>
    </w:p>
    <w:p>
      <w:pPr>
        <w:pStyle w:val="Heading2"/>
        <w:numPr>
          <w:ilvl w:val="1"/>
          <w:numId w:val="1"/>
        </w:numPr>
        <w:rPr/>
      </w:pPr>
      <w:bookmarkStart w:id="215" w:name="__RefHeading___Toc6484474_1280447820"/>
      <w:bookmarkStart w:id="216" w:name="_Toc74"/>
      <w:bookmarkEnd w:id="214"/>
      <w:bookmarkEnd w:id="215"/>
      <w:r>
        <w:rPr>
          <w:rtl w:val="true"/>
        </w:rPr>
        <w:t>المناظرة الثامنة والأربعون</w:t>
      </w:r>
      <w:r>
        <w:rPr>
          <w:rtl w:val="true"/>
        </w:rPr>
        <w:t xml:space="preserve">: </w:t>
      </w:r>
      <w:r>
        <w:rPr>
          <w:rtl w:val="true"/>
        </w:rPr>
        <w:t>مناظرة الشيخ المفيد مع أبي بكر بن صراما</w:t>
      </w:r>
      <w:bookmarkEnd w:id="216"/>
    </w:p>
    <w:p>
      <w:pPr>
        <w:pStyle w:val="BookText"/>
        <w:rPr/>
      </w:pPr>
      <w:r>
        <w:rPr>
          <w:rFonts w:ascii="Amiri" w:hAnsi="Amiri" w:eastAsia="Amiri" w:cs="Amiri"/>
          <w:color w:val="111111"/>
          <w:sz w:val="28"/>
          <w:sz w:val="28"/>
          <w:szCs w:val="28"/>
          <w:rtl w:val="true"/>
          <w:lang w:bidi="ar-SA"/>
        </w:rPr>
        <w:t xml:space="preserve">حضر الشيخ المفيد مجلس أبي منصور بن المرزبان وكان بالحضرة جماعة من متكلمي المعتزلة ، فجرى كلام وخوض في شجاعة الأمام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بن صراما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أن أبا بكر الصديق كان من شجعان العرب ومتقدميهم في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حصل ذلك عندك؟ وبأي وجه عرفته؟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أنه رأى قتال أهل الردة وحده في نفر معه ، وخالفه على رأيه في ذلك جمهور الصحابة وتقاعدوا عن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منعوني عقالا لقاتلتهم ، ولم يستوحش من اعتزال القوم له ، ولا ضعف ذلك نفسه ، ولا منعه من التصميم على حربهم ، فلولا أنه كان من الشجاعة على حد يقصر الشجعان عنه لما أظهر هذا القول عند خذلان القوم 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أنكرت على من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تلجأ إلى معتمد عليه في هذا الباب ، وذلك أن الشجاعة لا تعرف بالحس لصاحبها فقط ولا بادعائها ، وإنما هي شئ في الطبع يمده الاكتساب ، والطريق إليها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الخبر عنها من جهة علام الغيوب المطلع </w:t>
      </w:r>
    </w:p>
    <w:p>
      <w:pPr>
        <w:pStyle w:val="BookText"/>
        <w:rPr/>
      </w:pPr>
      <w:r>
        <w:rPr>
          <w:rFonts w:ascii="Amiri" w:hAnsi="Amiri" w:eastAsia="Amiri" w:cs="Amiri"/>
          <w:color w:val="111111"/>
          <w:sz w:val="28"/>
          <w:sz w:val="28"/>
          <w:szCs w:val="28"/>
          <w:rtl w:val="true"/>
          <w:lang w:bidi="ar-SA"/>
        </w:rPr>
        <w:t>على الضمائر جلت عظمته ، فيعلم خلقه حال الشجاع وإن لم يبد منه فعل يستدل به عليها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منه أفعال يعلم بها حاله كمبارزة الأقران ، ومقاومة الشجعان ، ومنازلة الأبطال ، والصبر عند اللقاء ، وترك الفرار عند تحقق القتال ، ولا يعلم ذلك أيضا بأول وهلة </w:t>
      </w:r>
      <w:r>
        <w:rPr>
          <w:rStyle w:val="FootnoteAnchor"/>
          <w:rtl w:val="true"/>
        </w:rPr>
        <w:footnoteReference w:id="526"/>
      </w:r>
      <w:r>
        <w:rPr>
          <w:rFonts w:ascii="Amiri" w:hAnsi="Amiri" w:eastAsia="Amiri" w:cs="Amiri"/>
          <w:color w:val="111111"/>
          <w:sz w:val="28"/>
          <w:sz w:val="28"/>
          <w:szCs w:val="28"/>
          <w:rtl w:val="true"/>
          <w:lang w:bidi="ar-SA"/>
        </w:rPr>
        <w:t xml:space="preserve">، ولا بواحدة من الفعل حتى يتكرر ذلك على حد يتميز به صاحبه ممن حصل له ذلك اتفاقا ، أو على سبيل الهوج </w:t>
      </w:r>
      <w:r>
        <w:rPr>
          <w:rStyle w:val="FootnoteAnchor"/>
          <w:rtl w:val="true"/>
        </w:rPr>
        <w:footnoteReference w:id="527"/>
      </w:r>
      <w:r>
        <w:rPr>
          <w:rFonts w:ascii="Amiri" w:hAnsi="Amiri" w:eastAsia="Amiri" w:cs="Amiri"/>
          <w:color w:val="111111"/>
          <w:sz w:val="28"/>
          <w:sz w:val="28"/>
          <w:szCs w:val="28"/>
          <w:rtl w:val="true"/>
          <w:lang w:bidi="ar-SA"/>
        </w:rPr>
        <w:t xml:space="preserve">والجهل بالتدبير ، وإذا كان الخبر عن اللّه سبحانه بشجاعة أبي بكر معدوما وكان هذا الفعل الدال على الشجاعة غير موجود للرجل فكيف يجوز لعاقل أن يدعي له الشجاعة بقول قاله ليس من دلالتها في شئ عند أحد من أهل النظر والتحصيل؟ لاسيما ودلائل جبنه وهلعه </w:t>
      </w:r>
      <w:r>
        <w:rPr>
          <w:rStyle w:val="FootnoteAnchor"/>
          <w:rtl w:val="true"/>
        </w:rPr>
        <w:footnoteReference w:id="528"/>
      </w:r>
      <w:r>
        <w:rPr>
          <w:rFonts w:ascii="Amiri" w:hAnsi="Amiri" w:eastAsia="Amiri" w:cs="Amiri"/>
          <w:color w:val="111111"/>
          <w:sz w:val="28"/>
          <w:sz w:val="28"/>
          <w:szCs w:val="28"/>
          <w:rtl w:val="true"/>
          <w:lang w:bidi="ar-SA"/>
        </w:rPr>
        <w:t xml:space="preserve">وخوفه وضعفه أظهر من أن يحتاج فيها إلى التأمل ، وذلك أنه لم يبارز قط قرنا </w:t>
      </w:r>
      <w:r>
        <w:rPr>
          <w:rStyle w:val="FootnoteAnchor"/>
          <w:rtl w:val="true"/>
        </w:rPr>
        <w:footnoteReference w:id="529"/>
      </w:r>
      <w:r>
        <w:rPr>
          <w:rFonts w:ascii="Amiri" w:hAnsi="Amiri" w:eastAsia="Amiri" w:cs="Amiri"/>
          <w:color w:val="111111"/>
          <w:sz w:val="28"/>
          <w:sz w:val="28"/>
          <w:szCs w:val="28"/>
          <w:rtl w:val="true"/>
          <w:lang w:bidi="ar-SA"/>
        </w:rPr>
        <w:t xml:space="preserve">ولا قاوم بطلا ولا سفك بيده دما ، وقد شهد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مشاهده ، فكان لكل أحد من الصحابة أثر في الجهاد إلا له ، وفر في يوم أحد ، وانهزم في يوم خيبر ، وولى الدبر يوم التقى الجمعان ، وأسلم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المواطن مع ما كتب اللّه عز وجل عليه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تجتمع دلائل الجبن ودلائل الشجاعة لرجل واحد في وقت واحد لو لا أن العصبية تميل بالعبد إلى الهوى؟ </w:t>
      </w:r>
    </w:p>
    <w:p>
      <w:pPr>
        <w:pStyle w:val="BookText"/>
        <w:rPr/>
      </w:pPr>
      <w:r>
        <w:rPr>
          <w:rFonts w:ascii="Amiri" w:hAnsi="Amiri" w:eastAsia="Amiri" w:cs="Amiri"/>
          <w:color w:val="111111"/>
          <w:sz w:val="28"/>
          <w:sz w:val="28"/>
          <w:szCs w:val="28"/>
          <w:rtl w:val="true"/>
          <w:lang w:bidi="ar-SA"/>
        </w:rPr>
        <w:t xml:space="preserve">وقال رجل من طياب الشيعة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عافاك اللّه أي دليل هذا؟ وكيف يعتمد عليه وأنت تعلم أن الأنسان قد يغضب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سامني السلطان هذا الأمر ما قبلته ، وإن عندنا لشيخا ضعيف الجسم ، ظاهر الجبن ، يصلي بنا في مسجدنا فما يحدث أمر يضجره وينكره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لأصبرن على هذا أو لأجاهدن فيه ولو اجتمعت فيه 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الدليل على الشجاعة ما ذكرت دون غيره ، والذي اعتمدنا عليه يدل كما يدل الفعل والخبر ، ووجه الدلالة فيه أن أبا بكر باتفاق لم يكن مؤوف العقل ، ولا غبيا ناقصا ، بل كان بالأجماع من العقلاء ، وكان بالاتفاق جيد الاراء ، فلو لا أنه كان واثقا من نفسه عالما بصبره وشجاعته لما قال هذا القول بحضرة المهاجرين والأنصار وهو لا يأمن أن يقيم القوم على خلافه فيخذلونه ، ويتأخرون عنه ويعجز هو لجبنه أن لو كان الأمر على ما ادعيتموه عليه فيظهر منه الخلف في قوله ، وليس يقع هذا من عاقل حكيم ، فلما ثبتت حكمة أبي بكر دل مقاله الذي حكيناه على شجاعته كما وصفناه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تسليمنا لعقل أبي بكر وجودة رأيه تسليما لما ادعيت من شجاعته بما رويت عنه من القول ، ولا يوجب ذلك في عرف ولا عقل ولا سنة ولا كتاب ، وذلك أنه وإن كان ما ذكرت من الحكمة فليس يمنع أن يأتي بهذا القول من جبنه وخوفه وهلعه ليشجع أصحابه ، ويحض </w:t>
      </w:r>
      <w:r>
        <w:rPr>
          <w:rStyle w:val="FootnoteAnchor"/>
          <w:rtl w:val="true"/>
        </w:rPr>
        <w:footnoteReference w:id="530"/>
      </w:r>
      <w:r>
        <w:rPr>
          <w:rFonts w:ascii="Amiri" w:hAnsi="Amiri" w:eastAsia="Amiri" w:cs="Amiri"/>
          <w:color w:val="111111"/>
          <w:sz w:val="28"/>
          <w:sz w:val="28"/>
          <w:szCs w:val="28"/>
          <w:rtl w:val="true"/>
          <w:lang w:bidi="ar-SA"/>
        </w:rPr>
        <w:t xml:space="preserve">المتأخرين عنه على نصرته ، ويحثهم على جهاد عدوه ، ويقوي عزمهم في معونته ، ويصرفهم عن رأيهم خذلانه ، </w:t>
      </w:r>
    </w:p>
    <w:p>
      <w:pPr>
        <w:pStyle w:val="BookText"/>
        <w:rPr/>
      </w:pPr>
      <w:r>
        <w:rPr>
          <w:rFonts w:ascii="Amiri" w:hAnsi="Amiri" w:eastAsia="Amiri" w:cs="Amiri"/>
          <w:color w:val="111111"/>
          <w:sz w:val="28"/>
          <w:sz w:val="28"/>
          <w:szCs w:val="28"/>
          <w:rtl w:val="true"/>
          <w:lang w:bidi="ar-SA"/>
        </w:rPr>
        <w:t xml:space="preserve">وهكذا تصنع الحكماء في تدبيراتهم ، فيظهرون من الصبر ما ليس عندهم ، ومن الشجاعة ما ليس في طبائعهم حتى يمتحنوا الأمر وينظروا عواقبه ، فإن استجاب المتأخرون عنهم ونصرهم الخاذلون لهم وكلوا الحرب إليهم وعقلوا الكلفة بهم ، وإن أقاموا على الخذلان واتفقوا على ترك النصرة لهم والعدول عن معونتهم أظهروا من الرأي خلاف ما سلف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الحال موجبة للقتال ، وكان عزمنا على ذلك تاما فلما رأينا أشياعنا وعامة أتباعنا يكرهون ذلك أوجبت الضرورة إعفاءهم مما يكرهون ، والتدبير لهم بما يؤثرون ، وهذا أمر قد جرت به عادة الرؤساء في كل زمان ، ولم يك تنقلهم من رأي إلى رأي مسقطا لأقدارهم عند الأنام ، فلا ينكر أن يكون أبو بكر إنما أظهر التصميم على الحرب لحث القوم على موافقته في ذلك ، ولم يبد لهم جزعه لئلا يزيد ذلك في فشلهم ، ويقوي به رأيهم ، واعتمد على أنهم إن صاروا إلى أمره ونجع هذا التدبير في تمام غرضه فقد بلغ المراد ، وإن لم ينجع ذلك عدل عن 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وصفناه من حال الرؤساء في تدبيراتهم ، على أن أبا بكر لم يقسم باللّه تعالى في قتال أهل الردة بنفسه ، وإنما أقسم بأنصاره الذين اتبعوه على رأيه ، وليس في يمينه باللّه سبحانه لينفذن خالدا وأصحابه ليصلوا بالحرب دليل على شجاعته في نفسه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وشئ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أبا بكر قال هذا القول عند غضبه لمباينة القوم له ، ولا خلاف بين ذوي العقول أن الغضبان يعتريه عند غضبه من هيجان الطباع ما يفسد عليه رأيه حتى يقدم من القول على مالا يفي به عند سكون نفسه ، ويعمل من الأعمال ما يندم عليه عند زوال الغضب عنه ، ولا يكون وقوع ذلك منه دليلا على فساد عقله ، ووجوب إخراجه عن جملة أهل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التدبير ، وقد صرح بذلك الرجل في خطبة المشهورة عنه التي لا يختلف اثنان فيها ، وأصحابه خاصة يصولون بها ، ويجعلونها من مفاخره ،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الدنيا وليس أحد يطالبه بضربة سوط فما فوقها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معصوما من الخطأ ، يأتيه الملائكة بالوحي ، فلا تكلفوني ما كنتم تكلفونه فإن لي شيطانا يعتريني عند غضبي ، فإذا رأيتموني مغضبا فاجتنبوني ، لا أوثر في أشعاركم وأبشاركم </w:t>
      </w:r>
      <w:r>
        <w:rPr>
          <w:rStyle w:val="FootnoteAnchor"/>
          <w:rtl w:val="true"/>
        </w:rPr>
        <w:footnoteReference w:id="531"/>
      </w:r>
      <w:r>
        <w:rPr>
          <w:rFonts w:ascii="Amiri" w:hAnsi="Amiri" w:eastAsia="Amiri" w:cs="Amiri"/>
          <w:color w:val="111111"/>
          <w:sz w:val="28"/>
          <w:sz w:val="28"/>
          <w:szCs w:val="28"/>
          <w:rtl w:val="true"/>
          <w:lang w:bidi="ar-SA"/>
        </w:rPr>
        <w:t xml:space="preserve">فقد أعذر هذا الرجل إلى القوم فيما يأتيه عند غضبه من قول وفعل ، ودلهم على الحال فيه ، فلذلك أمن من نكير المهاجرين والأنصار عليه مقاله عند غضبه مع إحاطة العلم منهم بما لحقه في الحال من خلاف المخالفين عليه حتى بعثه على ذلك المقال ، فلم يأت بشئ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217" w:name="pg16355_181075"/>
    </w:p>
    <w:p>
      <w:pPr>
        <w:pStyle w:val="Heading2"/>
        <w:numPr>
          <w:ilvl w:val="1"/>
          <w:numId w:val="1"/>
        </w:numPr>
        <w:rPr/>
      </w:pPr>
      <w:bookmarkStart w:id="218" w:name="__RefHeading___Toc6484476_1280447820"/>
      <w:bookmarkStart w:id="219" w:name="_Toc75"/>
      <w:bookmarkEnd w:id="217"/>
      <w:bookmarkEnd w:id="218"/>
      <w:r>
        <w:rPr>
          <w:rtl w:val="true"/>
        </w:rPr>
        <w:t>المناظرة التاسعة والأربعون</w:t>
      </w:r>
      <w:r>
        <w:rPr>
          <w:rtl w:val="true"/>
        </w:rPr>
        <w:t xml:space="preserve">: </w:t>
      </w:r>
      <w:r>
        <w:rPr>
          <w:rtl w:val="true"/>
        </w:rPr>
        <w:t>مناظرة الشيخ المفيد مع بعضهم ردا على الحشوية والمعتزلة</w:t>
      </w:r>
      <w:bookmarkEnd w:id="219"/>
    </w:p>
    <w:p>
      <w:pPr>
        <w:pStyle w:val="BookText"/>
        <w:rPr/>
      </w:pPr>
      <w:r>
        <w:rPr>
          <w:rFonts w:ascii="Amiri" w:hAnsi="Amiri" w:eastAsia="Amiri" w:cs="Amiri"/>
          <w:color w:val="111111"/>
          <w:sz w:val="28"/>
          <w:sz w:val="28"/>
          <w:szCs w:val="28"/>
          <w:rtl w:val="true"/>
          <w:lang w:bidi="ar-SA"/>
        </w:rPr>
        <w:t xml:space="preserve">سأله بعض أصحابه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المعتزلة والحشوية يدعون أن جلوس أبي بكر وعمر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العريش كان أفضل من جهاد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وقد تصدى للرد عليه أبو جعفر الأسكافي كما ذكر ذلك ابن أبي الحديد في شرح النهج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جوابه نصا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يقول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فضيلة لمباشرة الحرب ، ولقاء الأقران ، وقتل أبطال الشر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قامت عمد الأسلام إلا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ثبت الدين واستقر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لم يسمع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والمحبة من اللّه تعالى هي إرادة الثواب ، فكل من كان أشد ثبوتا في هذا الصف ، وأعظم قتالا ، كان أحب إلى اللّه ، ومعنى الأفضل هو الأكثر ثوابا ،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أحب المسلمين إلى اللّه ، لأنه أثبتهم قدما في الصف المرصوص ، لم يفر قط بإجماع الأمة ، ولا بارزه قرن إلا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أتراه لم يسمع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وَفَضَّلَ اللَّهُ الْمُجَاهِدِينَ عَلَى الْقَاعِدِينَ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سبحانه مؤكدا لهذا البيع والشراء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الاية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بِأَنَّهُمْ لَا يُصِيبُهُمْ ظَمَأٌ وَلَا نَصَبٌ وَلَا مَخْمَصَةٌ فِي سَبِيلِ اللَّهِ وَلَا يَطَئُونَ مَوْطِئًا يَغِيظُ الْكُفَّارَ وَلَا يَنَالُونَ مِنْ عَدُوٍّ نَيْلًا إِلَّا كُتِبَ لَهُمْ بِهِ 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فمواقف الناس في الجهاد على أحوال ، وبعضهم في ذلك أفضل من بعض ، فمن دلف إلى الأقران ، واستقبل السيوف والأسنة ، كان أثقل على أكتاف الأعداء ، لشدة نكايته فيهم ، ممن وقف في المعركة ، وأعان ولم يقدم ، وكذلك من وقف في المعركة ، وأعان ولم يقدم ، إلا أنه بحيث تناله السهام والنبل أعظم عناء ، وأفضل ممن وقف حيث لا يناله ذلك ، ولو كان الضعيف والجبان يستحقان الرياسة بقلة بسط الكف وترك الحرب ، وأن ذلك يشاكل فعل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لكان أوفر الناس حظا في الرياسة ، وأشدهم لها استحقاقا حسان بن ثابت ، وإن بطل فضل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 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أقلهم قتالا ، كما زعم الجاحظ ليبطلن على هذا القياس فضل أبي بكر في الأنفاق ، 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أقلهم مالا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بالسيف</w:t>
      </w:r>
    </w:p>
    <w:p>
      <w:pPr>
        <w:pStyle w:val="BookText"/>
        <w:rPr/>
      </w:pPr>
      <w:r>
        <w:rPr>
          <w:rFonts w:ascii="Amiri" w:hAnsi="Amiri" w:eastAsia="Amiri" w:cs="Amiri"/>
          <w:color w:val="111111"/>
          <w:sz w:val="28"/>
          <w:sz w:val="28"/>
          <w:szCs w:val="28"/>
          <w:rtl w:val="true"/>
          <w:lang w:bidi="ar-SA"/>
        </w:rPr>
        <w:t xml:space="preserve">لأنهما كانا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مستقره يدبران الأمر معه ولو لا أنهما أفضل الخلق عنده لما اختصهما بالجلوس معه ، فبأي شئ يدفع هذا؟</w:t>
      </w:r>
    </w:p>
    <w:p>
      <w:p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عزه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سبيل هذا القول أن يعكس وهذه القصة أن تقلب وذلك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أنهما لو كانا في جملة المجاهدين بأنفسهما يبارزان الأقران ويقتلان الأبطال ويحصل لهما جهاد يستحقان به الثواب ، لما حال بينهما وبين هذه المنزلة التي هي أجل وأشرف وأعلى وأسنى من القعود على كل حال بنص الكتاب حيث يقول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رأينا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منعهما هذه </w:t>
      </w:r>
    </w:p>
    <w:p>
      <w:pPr>
        <w:pStyle w:val="BookText"/>
        <w:rPr/>
      </w:pPr>
      <w:r>
        <w:rPr>
          <w:rFonts w:ascii="Amiri" w:hAnsi="Amiri" w:eastAsia="Amiri" w:cs="Amiri"/>
          <w:color w:val="111111"/>
          <w:sz w:val="28"/>
          <w:sz w:val="28"/>
          <w:szCs w:val="28"/>
          <w:rtl w:val="true"/>
          <w:lang w:bidi="ar-SA"/>
        </w:rPr>
        <w:t xml:space="preserve">الفضيلة وإجلسهما معه ، علمنا أن ذلك لعلمه بأنهما لو تعرضا للقتال أو عرضا له لأفسدا ، إما بأن ينهزما أو يوليا الدبر ، كما صنعا في يوم أحد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فرار عمر يوم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لهيكل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حياة الصحابة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المغازي للواقدي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الفخر الرازي في تفسيره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المنهزمين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إلا أنه لم يكن في أوائل المنهزمين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 انهزم مع رجلين من الأنصار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وعقبة ، انهزموا حتى بلغوا موضعا بعيدا ، ثم رجعوا بعد ثلاثة أيام ، فقال لهم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ذهبتم فيها 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وخيبر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وحنين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فرار عمر يوم حنين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باب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حُنَيْنٍ إِذْ أَعْجَبَتْكُمْ كَثْرَتُكُمْ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سيرة المصطفى لهاشم معروف الحسيني 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فكان يكون في ذلك عظيم الضرر على المسلمين ولا يؤمن وقوع الوهن فيهم بهزيمة شيخين من جملتهم ، أو كانا لفرط ما</w:t>
      </w:r>
    </w:p>
    <w:p>
      <w:pPr>
        <w:pStyle w:val="BookText"/>
        <w:rPr/>
      </w:pPr>
      <w:r>
        <w:rPr>
          <w:rFonts w:ascii="Amiri" w:hAnsi="Amiri" w:eastAsia="Amiri" w:cs="Amiri"/>
          <w:color w:val="111111"/>
          <w:sz w:val="28"/>
          <w:sz w:val="28"/>
          <w:szCs w:val="28"/>
          <w:rtl w:val="true"/>
          <w:lang w:bidi="ar-SA"/>
        </w:rPr>
        <w:t xml:space="preserve">يلحقهما من الخوف والجزع يصيران إلى أهل الشرك مستأمنين أو غير ذلك من الفساد الذي يعلمه اللّه تعالى ، ولعله لطف للأمة بأن أمر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بحبسهما عن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توهموه من أنه حبسهما للاستعانة برأيهما فقد ثبت أنه كان كاملا وأنهما كانا ناقصين عن كماله ، وكان معصوما وكانا غير معصومين ، وكان مؤيدا بالملائكة وكانا غير مؤيدين ، وكان يوحى إليه وينزل القرآن عليه ولم يكونا كذلك ، فأي فقر يحصل له مع ما وصفناه إليهما لو لا عمى القلوب وضعف الرأي وقلة الدين ، والذي يكشف لك عن صحة ما ذكرناه آنفا في وجه إجلاسهما معه في العريش 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يخلو الرجلان من أن يكونا مؤمنين أو غير مؤمنين ، فإن كانا مؤمنين ، فقد اشترى اللّه أنفسهما منهما بالجنة ، على شرط القتال المؤدي إلى القتل منهما لغيرهما أو قتل غيرهما لهما ، ولو كانا كذلك لما حال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وبين الوفاء بشرط اللّه عليهما من القتل ، وفي منعهما من ذلك دليل على أنهما بغير الصفة التي يعتقدها فيهما الجاهلون ، فقد وضح بما بيناه أن العريش وبال عليهما ودليل على نقصهما وأنه بالضد مما توهموه لهما والمنة لله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220" w:name="pg16355_181079"/>
    </w:p>
    <w:p>
      <w:pPr>
        <w:pStyle w:val="Heading2"/>
        <w:numPr>
          <w:ilvl w:val="1"/>
          <w:numId w:val="1"/>
        </w:numPr>
        <w:rPr/>
      </w:pPr>
      <w:bookmarkStart w:id="221" w:name="__RefHeading___Toc6484478_1280447820"/>
      <w:bookmarkStart w:id="222" w:name="_Toc76"/>
      <w:bookmarkEnd w:id="220"/>
      <w:bookmarkEnd w:id="221"/>
      <w:r>
        <w:rPr>
          <w:rtl w:val="true"/>
        </w:rPr>
        <w:t>المناظرة الخمسون</w:t>
      </w:r>
      <w:r>
        <w:rPr>
          <w:rtl w:val="true"/>
        </w:rPr>
        <w:t xml:space="preserve">: </w:t>
      </w:r>
      <w:r>
        <w:rPr>
          <w:rtl w:val="true"/>
        </w:rPr>
        <w:t xml:space="preserve">مناظرة المفيد </w:t>
      </w:r>
      <w:r>
        <w:rPr>
          <w:rtl w:val="true"/>
        </w:rPr>
        <w:t>(</w:t>
      </w:r>
      <w:r>
        <w:rPr>
          <w:rtl w:val="true"/>
        </w:rPr>
        <w:t>رحمه اللّه</w:t>
      </w:r>
      <w:r>
        <w:rPr>
          <w:rtl w:val="true"/>
        </w:rPr>
        <w:t xml:space="preserve">) </w:t>
      </w:r>
      <w:r>
        <w:rPr>
          <w:rtl w:val="true"/>
        </w:rPr>
        <w:t>مع شيخ من المعتزلة</w:t>
      </w:r>
      <w:bookmarkEnd w:id="222"/>
    </w:p>
    <w:p>
      <w:pPr>
        <w:pStyle w:val="BookText"/>
        <w:rPr/>
      </w:pPr>
      <w:r>
        <w:rPr>
          <w:rFonts w:ascii="Amiri" w:hAnsi="Amiri" w:eastAsia="Amiri" w:cs="Amiri"/>
          <w:color w:val="111111"/>
          <w:sz w:val="28"/>
          <w:sz w:val="28"/>
          <w:szCs w:val="28"/>
          <w:rtl w:val="true"/>
          <w:lang w:bidi="ar-SA"/>
        </w:rPr>
        <w:t xml:space="preserve">وذكرت بحضرة الشيخ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أبو جعفر محمد بن عبد الرحمن بن قبة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أن شيخا من المعتزلة أنكر أن تكون العرب تعرف المولى سيدا وإماما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قول الأخطل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وجدت فيها قريش لأمرها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وأولى من أبيك وأمجدا</w:t>
      </w:r>
    </w:p>
    <w:p>
      <w:pPr>
        <w:pStyle w:val="BookText"/>
        <w:rPr/>
      </w:pPr>
      <w:r>
        <w:rPr>
          <w:rFonts w:ascii="Amiri" w:hAnsi="Amiri" w:eastAsia="Amiri" w:cs="Amiri"/>
          <w:color w:val="111111"/>
          <w:sz w:val="28"/>
          <w:sz w:val="28"/>
          <w:szCs w:val="28"/>
          <w:rtl w:val="true"/>
          <w:lang w:bidi="ar-SA"/>
        </w:rPr>
        <w:t xml:space="preserve">وأورى بزنديه ولو 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اختلاف الناس أكدى وأصلدا</w:t>
      </w:r>
    </w:p>
    <w:p>
      <w:pPr>
        <w:pStyle w:val="BookText"/>
        <w:rPr/>
      </w:pPr>
      <w:r>
        <w:rPr>
          <w:rFonts w:ascii="Amiri" w:hAnsi="Amiri" w:eastAsia="Amiri" w:cs="Amiri"/>
          <w:color w:val="111111"/>
          <w:sz w:val="28"/>
          <w:sz w:val="28"/>
          <w:szCs w:val="28"/>
          <w:rtl w:val="true"/>
          <w:lang w:bidi="ar-SA"/>
        </w:rPr>
        <w:t xml:space="preserve">فأصبحت مولاها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وأحرى قريش أن تهاب وتحمدا</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الشيخ كأنما ألقم حجرا ، وجعلت أستحسن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الشيخ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قال لي أيضا شيخ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تدعونه من النص الجلي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 حادث ، ولم يك معروفا عند متقدمي الشيعة ولا اعتمده أحد منهم وإنما بدأ به وادعاه ابن الراوندي في كتابه في الأمامة ، وناضل عليه ولم يسبقه إليه أحد ، ولو كان معروفا فيما سلف لما أخل السيد إسماعيل بن محمد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اعلامها بلقع</w:t>
      </w:r>
    </w:p>
    <w:p>
      <w:pPr>
        <w:pStyle w:val="BookText"/>
        <w:rPr/>
      </w:pPr>
      <w:r>
        <w:rPr>
          <w:rFonts w:ascii="Amiri" w:hAnsi="Amiri" w:eastAsia="Amiri" w:cs="Amiri"/>
          <w:color w:val="111111"/>
          <w:sz w:val="28"/>
          <w:sz w:val="28"/>
          <w:szCs w:val="28"/>
          <w:rtl w:val="true"/>
          <w:lang w:bidi="ar-SA"/>
        </w:rPr>
        <w:t xml:space="preserve">من اصحاب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شعراء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 هرين ، حاله في الجلالة ظاهر ، ومجده باهر ، قال العلامة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القدر عظيم الشأن والمنزلة ، وكان في بدء الأمر كيسانيا ثم إماميا ، وقيل له كيف تشيعت وأنت شامي حميري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علي الرحمة صبا فكنت كمؤمن آل فرعون ، وروي ان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سمتك امك سيدا ووفقت في ذلك أنت سيد الشعراء ، وقيل ان له في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الفين وثلاثمائة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ترجمته في تنقيح المقال للمامقاني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شعره ولا ترك ذكره في نظمه مع</w:t>
      </w:r>
    </w:p>
    <w:p>
      <w:pPr>
        <w:pStyle w:val="BookText"/>
        <w:rPr/>
      </w:pPr>
      <w:r>
        <w:rPr>
          <w:rFonts w:ascii="Amiri" w:hAnsi="Amiri" w:eastAsia="Amiri" w:cs="Amiri"/>
          <w:color w:val="111111"/>
          <w:sz w:val="28"/>
          <w:sz w:val="28"/>
          <w:szCs w:val="28"/>
          <w:rtl w:val="true"/>
          <w:lang w:bidi="ar-SA"/>
        </w:rPr>
        <w:t xml:space="preserve">إغراقه في ذكر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 حتى تعلق بشاذ الحديث وأورد من الفضائل ما لا نسمع به إلا منه ، فما باله إن كنتم صادقين لم يذكر النص الجلي ولا اعتمده في شئ من مقاله وهو الأصل المعول عليه لو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عنك أيها الشيخ مواضع مقاله في ذلك لعدولك عن العناية برواية شعر هذا الرجل ، ولو كنت ممن صرف همته إلى تصفح قصائده لعرفت ما ذهب عليك من ذلك ، وأسكنتك المعرفة به عن الاعتماد على ما اعتمدته من خلو شعره على ما وصفت في استدلالك بذلك ، وقد قال السيد إسماعيل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قصيدته الرائية التي يقول في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الحمد لله حمدا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المحامد ربا غفورا</w:t>
      </w:r>
    </w:p>
    <w:p>
      <w:pPr>
        <w:pStyle w:val="BookText"/>
        <w:rPr/>
      </w:pPr>
      <w:r>
        <w:rPr>
          <w:rFonts w:ascii="IRNazanin" w:hAnsi="IRNazanin" w:eastAsia="IRNazanin"/>
          <w:color w:val="111111"/>
          <w:sz w:val="28"/>
          <w:sz w:val="28"/>
          <w:szCs w:val="28"/>
          <w:rtl w:val="true"/>
          <w:lang w:bidi="fa-IR"/>
        </w:rPr>
        <w:t xml:space="preserve">حتى انتهى 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وفيهم علي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بمحضرهم قد دعاه أميرا</w:t>
      </w:r>
    </w:p>
    <w:p>
      <w:pPr>
        <w:pStyle w:val="BookText"/>
        <w:rPr/>
      </w:pPr>
      <w:r>
        <w:rPr>
          <w:rFonts w:ascii="Amiri" w:hAnsi="Amiri" w:eastAsia="Amiri" w:cs="Amiri"/>
          <w:color w:val="111111"/>
          <w:sz w:val="28"/>
          <w:sz w:val="28"/>
          <w:szCs w:val="28"/>
          <w:rtl w:val="true"/>
          <w:lang w:bidi="ar-SA"/>
        </w:rPr>
        <w:t xml:space="preserve">وكان الخصيص به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وصاهره واجتباه عشيرا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علي إمام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بمحضره قد دعاه أميرا</w:t>
      </w:r>
    </w:p>
    <w:p>
      <w:pPr>
        <w:pStyle w:val="BookText"/>
        <w:rPr/>
      </w:pPr>
      <w:r>
        <w:rPr>
          <w:rFonts w:ascii="Amiri" w:hAnsi="Amiri" w:eastAsia="Amiri" w:cs="Amiri"/>
          <w:color w:val="111111"/>
          <w:sz w:val="28"/>
          <w:sz w:val="28"/>
          <w:szCs w:val="28"/>
          <w:rtl w:val="true"/>
          <w:lang w:bidi="ar-SA"/>
        </w:rPr>
        <w:t xml:space="preserve">والبيت الأول قد ذكر في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أفلا ترى أنه قد أخبر في نظمه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بإمرة المؤمنين واحتج بذلك فيما ذكره من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الشيخ وكان منصفاً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223" w:name="pg16355_181082"/>
    </w:p>
    <w:p>
      <w:pPr>
        <w:pStyle w:val="Heading2"/>
        <w:numPr>
          <w:ilvl w:val="1"/>
          <w:numId w:val="1"/>
        </w:numPr>
        <w:rPr/>
      </w:pPr>
      <w:bookmarkStart w:id="224" w:name="__RefHeading___Toc6484480_1280447820"/>
      <w:bookmarkStart w:id="225" w:name="_Toc77"/>
      <w:bookmarkEnd w:id="223"/>
      <w:bookmarkEnd w:id="224"/>
      <w:r>
        <w:rPr>
          <w:rtl w:val="true"/>
        </w:rPr>
        <w:t>المناظرة الحادية والخمسون</w:t>
      </w:r>
      <w:r>
        <w:rPr>
          <w:rtl w:val="true"/>
        </w:rPr>
        <w:t xml:space="preserve">: </w:t>
      </w:r>
      <w:r>
        <w:rPr>
          <w:rtl w:val="true"/>
        </w:rPr>
        <w:t xml:space="preserve">مناظرة الشيخ المفيد </w:t>
      </w:r>
      <w:r>
        <w:rPr>
          <w:rtl w:val="true"/>
        </w:rPr>
        <w:t>(</w:t>
      </w:r>
      <w:r>
        <w:rPr>
          <w:rtl w:val="true"/>
        </w:rPr>
        <w:t>رحمه اللّه</w:t>
      </w:r>
      <w:r>
        <w:rPr>
          <w:rtl w:val="true"/>
        </w:rPr>
        <w:t xml:space="preserve">) </w:t>
      </w:r>
      <w:r>
        <w:rPr>
          <w:rtl w:val="true"/>
        </w:rPr>
        <w:t>مع الرماني</w:t>
      </w:r>
      <w:bookmarkEnd w:id="225"/>
    </w:p>
    <w:p>
      <w:pPr>
        <w:pStyle w:val="BookText"/>
        <w:rPr/>
      </w:pPr>
      <w:r>
        <w:rPr>
          <w:rFonts w:ascii="Amiri" w:hAnsi="Amiri" w:eastAsia="Amiri" w:cs="Amiri"/>
          <w:color w:val="111111"/>
          <w:sz w:val="28"/>
          <w:sz w:val="28"/>
          <w:szCs w:val="28"/>
          <w:rtl w:val="true"/>
          <w:lang w:bidi="ar-SA"/>
        </w:rPr>
        <w:t xml:space="preserve">مناظرة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الرماني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انظر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للذهبي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لأول مرة درس أستاذه علي بن عيسى الرماني ، فقام رجل من البصرة وسأل الرماني عن خبر الغدير والغار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الغار دراية ، وخبر الغدير رواية ، والرواية لا توجب ما توجبه الدراية ، فسكت البصري ولم يكن عنده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خف المجلس تقدم المفيد إلى الرماني ، ولم يكن يعرفه قبل هذا ، وسأله عمن قاتل الأمام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كافر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 أبي ذر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ناصب عليا الخلافة بعدي فهو كافر وقد حارب اللّه ورسوله ، ومن شك في علي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المغازلي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قاتل عليا على الخلافة فاقتلوه 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ثم استدرك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الجمل وطلحة والزبير؟</w:t>
      </w:r>
    </w:p>
    <w:p>
      <w:pPr>
        <w:pStyle w:val="BookText"/>
        <w:rPr/>
      </w:pPr>
      <w:r>
        <w:rPr>
          <w:rFonts w:ascii="Amiri" w:hAnsi="Amiri" w:eastAsia="Amiri" w:cs="Amiri"/>
          <w:color w:val="111111"/>
          <w:sz w:val="28"/>
          <w:sz w:val="28"/>
          <w:szCs w:val="28"/>
          <w:rtl w:val="true"/>
          <w:lang w:bidi="ar-SA"/>
        </w:rPr>
        <w:t xml:space="preserve">فقال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خبر الجمل فدراية ، وخبر التوبة فرواية ، فأفحم الرماني ، ولم يأت بشئ ، غير 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عند سؤال البصري؟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الرماني المنزل ، وجاء برقعة مختومة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أوصلها إلى من اتصلت به ، وهو أبو عبد اللّه البصري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عليها جعل يبتسم ، وسأل المفيد عما جرى بينهما فأعاد عليه القصة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كتب إلي بذلك وقد لقبك بالمفيد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226" w:name="pg16355_181084"/>
    </w:p>
    <w:p>
      <w:pPr>
        <w:pStyle w:val="Heading2"/>
        <w:numPr>
          <w:ilvl w:val="1"/>
          <w:numId w:val="1"/>
        </w:numPr>
        <w:rPr/>
      </w:pPr>
      <w:bookmarkStart w:id="227" w:name="__RefHeading___Toc6484482_1280447820"/>
      <w:bookmarkStart w:id="228" w:name="_Toc78"/>
      <w:bookmarkEnd w:id="226"/>
      <w:bookmarkEnd w:id="227"/>
      <w:r>
        <w:rPr>
          <w:rtl w:val="true"/>
        </w:rPr>
        <w:t>المناظرة الثانية والخمسون</w:t>
      </w:r>
      <w:r>
        <w:rPr>
          <w:rtl w:val="true"/>
        </w:rPr>
        <w:t xml:space="preserve">: </w:t>
      </w:r>
      <w:r>
        <w:rPr>
          <w:rtl w:val="true"/>
        </w:rPr>
        <w:t xml:space="preserve">مناظرة الشيخ المفيد </w:t>
      </w:r>
      <w:r>
        <w:rPr>
          <w:rtl w:val="true"/>
        </w:rPr>
        <w:t>(</w:t>
      </w:r>
      <w:r>
        <w:rPr>
          <w:rtl w:val="true"/>
        </w:rPr>
        <w:t>رحمه اللّه</w:t>
      </w:r>
      <w:r>
        <w:rPr>
          <w:rtl w:val="true"/>
        </w:rPr>
        <w:t xml:space="preserve">) </w:t>
      </w:r>
      <w:r>
        <w:rPr>
          <w:rtl w:val="true"/>
        </w:rPr>
        <w:t>مع بعض مشايخ العباسيين في سامراء</w:t>
      </w:r>
      <w:bookmarkEnd w:id="228"/>
    </w:p>
    <w:p>
      <w:pPr>
        <w:pStyle w:val="BookText"/>
        <w:rPr/>
      </w:pPr>
      <w:r>
        <w:rPr>
          <w:rFonts w:ascii="Amiri" w:hAnsi="Amiri" w:eastAsia="Amiri" w:cs="Amiri"/>
          <w:color w:val="111111"/>
          <w:sz w:val="28"/>
          <w:sz w:val="28"/>
          <w:szCs w:val="28"/>
          <w:rtl w:val="true"/>
          <w:lang w:bidi="ar-SA"/>
        </w:rPr>
        <w:t xml:space="preserve">مناظرة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مشايخ العباسيين في سامراء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وروي في سبب تسميتها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شرع في بنائها المعتصم ثقل ذلك على عسكره فلما انتقل بهم إليها سر كل منهم برؤيتها فلزمها هذا الاسم أي سر من رأى ، وسامراء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الشيخ أبو عبد اللّه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 واحتج عليه من العباسيين وغيرهم جمع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مشايخ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كان الأمام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الأمام من دعاه العباس إلى أن يمد يده لبيعته على حرب من حارب وسلم من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الذي دعاه العباس إلى ذلك؟</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قال له العباس في اليوم الذي قبض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اتفق عليه أهل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يابن أخ أبايعك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بايع ابن أخيه فلا يختلف عليك اثنان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شيخ من فقهاء أهل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الجواب من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الجواب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أن لا أدعو أحدا حتى يأتوني ، ولا أجرد سيفا حتى يبايعوني ، ومع هذا فلي برسول اللّه 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على خطأ في دعائه له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يخطئ العباس فيما قصد لأنه عمل على الظاهر وكان عمل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الباطن وكلاهما أصاب الحق ولم يخطئه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علي بن أبي طالب هو الأمام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أخطأ أبو بكر وعمر ومن اتبعهما وهذا أعظم في الدين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أنشط الساعة للفتيا بتخطئة أحد ، وإنما أجبتك عن شئ سألت عنه ، فإن كان صوابا وضمن تخطئة إنسان فلا تستوحش من اتباع الصواب ، وإن كان باطلا فتكلم على إبطاله فهو أولى من التشنيع بما لا يجدي نفعا ، مع أنه إن استعظمت تخطئة من ذكرت فلا بد لك من تخطئة علي والعباس من قبل أنهما قد تأخرا عن بيعة أبي بكر ولم يرضيا </w:t>
      </w:r>
    </w:p>
    <w:p>
      <w:pPr>
        <w:pStyle w:val="BookText"/>
        <w:rPr/>
      </w:pPr>
      <w:r>
        <w:rPr>
          <w:rFonts w:ascii="Amiri" w:hAnsi="Amiri" w:eastAsia="Amiri" w:cs="Amiri"/>
          <w:color w:val="111111"/>
          <w:sz w:val="28"/>
          <w:sz w:val="28"/>
          <w:szCs w:val="28"/>
          <w:rtl w:val="true"/>
          <w:lang w:bidi="ar-SA"/>
        </w:rPr>
        <w:t xml:space="preserve">بتقدمه عليهما ، ولا عملا له ولصاحبه عملا ولا تقلدا لهما ولاية ولا راهما أبو بكر ولا عمر أهلا أن يشركاهما في شئ من أمورهما ، وخاصة ما صنعه عمر بن الخطاب فإنه ذكر من يصلح للأمامة في الشورى ومن يصلح للنظر في الاختيار فلم يذكر العباس من إحدى الطائفتين ، ولما ذكر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ووصفه بالدعابة تارة وبالحرص على الدنيا أخرى وأمر بقتله إن خالف عبد الرحمن بن عوف وجعل الحق ، في حين عبد الرحمن دونه وفضله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أخذ منه ومن العباس ومن جميع بني هاشم الخمس الذي جعله اللّه تعالى لهم وأرغمهم فيه وحال بينهم وبينه ، وجعله في السلاح والكراع ، فإن كنت أيها الشريف تنشط للطعن على علي والعباس بخلافهما الشيخين بكراهتهما لأمامتهما وتأخرهما عن بيعتهما وترى من العقد فيهما ماسنه الشيخان من أمرهما في التأخير لهما عن شريف المنازل والغض منهما والحط من أقدارهما فصر إلى ذلك فإنه الضلال بغير شبهة ، وإن كنت ترى ولايتهما والتعظيم لهما والاقتداء بهما فاسلك سبيلهما ولا تستوحش من تخطئة من خالفهما ، وليس ها هنا منزلة ثالثة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العباسي عند سماع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تحكم بين عبادك فيما كانوا فيه يختلفون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229" w:name="pg16355_181087"/>
    </w:p>
    <w:p>
      <w:pPr>
        <w:pStyle w:val="Heading2"/>
        <w:numPr>
          <w:ilvl w:val="1"/>
          <w:numId w:val="1"/>
        </w:numPr>
        <w:rPr/>
      </w:pPr>
      <w:bookmarkStart w:id="230" w:name="__RefHeading___Toc6484484_1280447820"/>
      <w:bookmarkStart w:id="231" w:name="_Toc79"/>
      <w:bookmarkEnd w:id="229"/>
      <w:bookmarkEnd w:id="230"/>
      <w:r>
        <w:rPr>
          <w:rtl w:val="true"/>
        </w:rPr>
        <w:t>المناظرة الثالثة والخمسون</w:t>
      </w:r>
      <w:r>
        <w:rPr>
          <w:rtl w:val="true"/>
        </w:rPr>
        <w:t xml:space="preserve">: </w:t>
      </w:r>
      <w:r>
        <w:rPr>
          <w:rtl w:val="true"/>
        </w:rPr>
        <w:t>مناظرة الكراجكي مع رجل من العامة</w:t>
      </w:r>
      <w:bookmarkEnd w:id="231"/>
    </w:p>
    <w:p>
      <w:pPr>
        <w:pStyle w:val="BookText"/>
        <w:rPr/>
      </w:pPr>
      <w:r>
        <w:rPr>
          <w:rFonts w:ascii="Amiri" w:hAnsi="Amiri" w:eastAsia="Amiri" w:cs="Amiri"/>
          <w:color w:val="111111"/>
          <w:sz w:val="28"/>
          <w:sz w:val="28"/>
          <w:szCs w:val="28"/>
          <w:rtl w:val="true"/>
          <w:lang w:bidi="ar-SA"/>
        </w:rPr>
        <w:t xml:space="preserve">قال الشيخ الكراجكي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والكراجكي من أئمة عصره في الفقه والكلام والفلسفة والطب والفلك والرياضيات وغيرها من العلوم ، قال عنه العماد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نحويا لغويا ، منجما طبيبا متكلما متقنا ، من كبار أصحاب الشريف المرتضى ، وتوفي في حوادث 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سير أعلام النبلاء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لسان الميزان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الجنان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سألني رجل من أهل الخلاف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نراكم معشر الشيعة تكثرون القول بأن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أبي بكر وعمر وعثمان ، وتناظرون على ذلك ، وترددون هذا الكلام ، وإطلاق هذا اللفظ منكم يضاد مذهبكم ، ويناقض معتقدكم ، ولستم تعلمون أن التفضيل بين الشيئين لا يكون إلا وقد شمل الفضل لهما ، ثم زاد في الفضل أحدهما على صاحبه ، وأن ذلك لا يجوز مع تعري أحدهما من خلال الفضل على كل حال ، لم جهلتم ذلك من معنى الكلام؟ فإن زعمتم أن لأبي </w:t>
      </w:r>
    </w:p>
    <w:p>
      <w:pPr>
        <w:pStyle w:val="BookText"/>
        <w:rPr/>
      </w:pPr>
      <w:r>
        <w:rPr>
          <w:rFonts w:ascii="Amiri" w:hAnsi="Amiri" w:eastAsia="Amiri" w:cs="Amiri"/>
          <w:color w:val="111111"/>
          <w:sz w:val="28"/>
          <w:sz w:val="28"/>
          <w:szCs w:val="28"/>
          <w:rtl w:val="true"/>
          <w:lang w:bidi="ar-SA"/>
        </w:rPr>
        <w:t xml:space="preserve">بكر وعمر وعثمان قسطا من الفضل يشملهم به ، يصح به القول 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أفضلهم ، تركتم مذهبكم وخالفتم سلفكم ، وإن مضيتم على أصلكم ونفيتم عنهم جميع خلال الفضل على ما عهد من قولكم لم يصح القول بأن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إطلاق أن القول بأن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أبي بكر وعمر وعثمان ما يوجب على قائله ما ذكرتم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والشيعة أعرف من خصومهم بمواقع الألفاظ ومعاني الكلام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التفضيل ، وإن كان كما وصفت يكون بين الشيئين إذا اشتركا في الفضل وزاد أحدهما على الاخر فيه ، فقد يصح أيضا فيهما إذا اختص بالفضل أحدهما ، وعرى الاخر منه ، ويكون معنى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أفضل من هذا ، أنه الفاضل دونه ، وأن الاخر لا فضل له ، وليس في هذا خروج عن لسان العرب ، ولا مخالفة لكلامها ، وكتاب اللّه تعالى يشهد به ، وأن أشعار المتقدمين يتضمنه ، قال اللّه جل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الْجَنَّةِ يَوْمَئِذٍ خَيْرٌ مُسْتَقَرًّا وَأَحْسَنُ مَقِيلًا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أنهم خير من أصحاب النار ، وقد علم أن أصحاب النار أصحاب شر ، ولا خير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النار في آية أخرى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كَذَّبُوا بِالسَّاعَةِ وَأَعْتَدْنَا لِمَنْ كَذَّبَ بِالسَّاعَةِ سَعِيرًا ، إِذَا رَأَتْهُمْ مِنْ مَكَانٍ بَعِيدٍ سَمِعُوا لَهَا تَغَيُّظًا وَزَفِيرًا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وَادْعُوا ثُبُورًا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أَذَلِكَ خَيْرٌ أَمْ جَنَّةُ الْخُلْدِ الَّتِي وُعِدَ الْمُتَّقُونَ كَانَتْ لَهُمْ جَزَاءً </w:t>
      </w:r>
    </w:p>
    <w:p>
      <w:pPr>
        <w:pStyle w:val="BookText"/>
        <w:rPr/>
      </w:pPr>
      <w:r>
        <w:rPr>
          <w:rFonts w:ascii="Amiri" w:hAnsi="Amiri" w:eastAsia="Amiri" w:cs="Amiri"/>
          <w:color w:val="111111"/>
          <w:sz w:val="28"/>
          <w:sz w:val="28"/>
          <w:szCs w:val="28"/>
          <w:rtl w:val="true"/>
          <w:lang w:bidi="ar-SA"/>
        </w:rPr>
        <w:t xml:space="preserve">وَمَصِيرًا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فذكر سبحانه أن الجنة وما أعد فيها خير من النار ، ونحن نعلم أنه لا خير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أَفَأُنَبِّئُكُمْ بِشَرٍّ مِنْ ذَلِكُمُ النَّارُ وَعَدَهَا اللَّهُ الَّذِينَ كَفَرُوا ، وَبِئْسَ الْمَصِيرُ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أَهْوَنُ عَلَيْهِ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والمعنى في ذلك هين ، لأن شيئا لا يكون أهون على اللّه من شئ ، فكذلك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أفضل ، يكون المراد به هذا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بعد إيراد هذه الايات لبس في السؤال يعترض العاقل ، وقد قال حسان بن ثابت في رجل هجا سيدنا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هجوت محمدا برا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اللّه في ذاك الجزاء</w:t>
      </w:r>
    </w:p>
    <w:p>
      <w:pPr>
        <w:pStyle w:val="BookText"/>
        <w:rPr/>
      </w:pPr>
      <w:r>
        <w:rPr>
          <w:rFonts w:ascii="Amiri" w:hAnsi="Amiri" w:eastAsia="Amiri" w:cs="Amiri"/>
          <w:color w:val="111111"/>
          <w:sz w:val="28"/>
          <w:sz w:val="28"/>
          <w:szCs w:val="28"/>
          <w:rtl w:val="true"/>
          <w:lang w:bidi="ar-SA"/>
        </w:rPr>
        <w:t xml:space="preserve">أتهجوه ولست له بكفؤ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فشركما لخيركما فداء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علمنا أنه لا شر في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خير فيمن هجاه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من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خالي بنو أنس وخال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 فأيهما أدق وألأم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فأيهما الدقيق واللئيم ، وليس المعنى فيه أن الدقة واللؤم قد اشتملا عليهما ثم زاد أحدهما على صاحبه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المعنى فسر عثمان بن الجني </w:t>
      </w:r>
      <w:r>
        <w:rPr>
          <w:rStyle w:val="FootnoteAnchor"/>
          <w:rtl w:val="true"/>
        </w:rPr>
        <w:footnoteReference w:id="555"/>
      </w:r>
      <w:r>
        <w:rPr>
          <w:rFonts w:ascii="Amiri" w:hAnsi="Amiri" w:eastAsia="Amiri" w:cs="Amiri"/>
          <w:color w:val="111111"/>
          <w:sz w:val="28"/>
          <w:sz w:val="28"/>
          <w:szCs w:val="28"/>
          <w:rtl w:val="true"/>
          <w:lang w:bidi="ar-SA"/>
        </w:rPr>
        <w:t xml:space="preserve">قول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 خليليه الصفيين 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وأنهما لم يشتركا في العقوق ثم زاد أحدهما على الاخر صاحبه فيه ، مع كونهما خليلين صفيين ، وإنما المراد إن الذي يستحيل منهما عن الصفا ، فيصير عاقا 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والشواهد في ذلك كثيرة ، وفيما أوردته منها كفاية في إبطال ما ألزمت ، ودلالة على أن الشيعة في قولها 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أبي بكر وعمر وعثمان ، لم تناقض لها مذهبا ، ولا خالفت معتقدا ، وإن المراد بذلك أنه الفاضل دونهم ، والمختص بهذا الوصف عنهم ، فتأمل ذلك تجده صحيحا ،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من الشيعة من امتنع من إطلاق هذا المقال عند تحقيق الكلام ، ويقول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 فسؤالك ساقط عنه ، إذ كان لا يلفظ بما ذكرته إلا على المجاز</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السائل الجواب اعترف بأنه الصواب ، ولم يزد حرفا في هذا الباب ، والحمد لله على خيرته من خلقه سيدنا محمد رسوله وآله الطيبين الطاهرين وسلامه وبركاته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232" w:name="pg16355_181091"/>
    </w:p>
    <w:p>
      <w:pPr>
        <w:pStyle w:val="Heading2"/>
        <w:numPr>
          <w:ilvl w:val="1"/>
          <w:numId w:val="1"/>
        </w:numPr>
        <w:rPr/>
      </w:pPr>
      <w:bookmarkStart w:id="233" w:name="__RefHeading___Toc6484486_1280447820"/>
      <w:bookmarkStart w:id="234" w:name="_Toc80"/>
      <w:bookmarkEnd w:id="232"/>
      <w:bookmarkEnd w:id="233"/>
      <w:r>
        <w:rPr>
          <w:rtl w:val="true"/>
        </w:rPr>
        <w:t>المناطرة الرابعة والخمسون</w:t>
      </w:r>
      <w:r>
        <w:rPr>
          <w:rtl w:val="true"/>
        </w:rPr>
        <w:t xml:space="preserve">: </w:t>
      </w:r>
      <w:r>
        <w:rPr>
          <w:rtl w:val="true"/>
        </w:rPr>
        <w:t>مناظرة ابن أبي الحديد المعتزلي مع أبي جعفر يحيى بن محمد العلوي</w:t>
      </w:r>
      <w:bookmarkEnd w:id="234"/>
    </w:p>
    <w:p>
      <w:pPr>
        <w:pStyle w:val="BookText"/>
        <w:rPr/>
      </w:pPr>
      <w:r>
        <w:rPr>
          <w:rFonts w:ascii="Amiri" w:hAnsi="Amiri" w:eastAsia="Amiri" w:cs="Amiri"/>
          <w:color w:val="111111"/>
          <w:sz w:val="28"/>
          <w:sz w:val="28"/>
          <w:szCs w:val="28"/>
          <w:rtl w:val="true"/>
          <w:lang w:bidi="ar-SA"/>
        </w:rPr>
        <w:t xml:space="preserve">مناظرة ابن أبي الحديد المعتزلي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ورأيت دين الأعتزال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لأجلك كل من يتشيع</w:t>
      </w:r>
    </w:p>
    <w:p>
      <w:pPr>
        <w:pStyle w:val="BookText"/>
        <w:rPr/>
      </w:pPr>
      <w:r>
        <w:rPr>
          <w:rFonts w:ascii="Amiri" w:hAnsi="Amiri" w:eastAsia="Amiri" w:cs="Amiri"/>
          <w:color w:val="111111"/>
          <w:sz w:val="28"/>
          <w:sz w:val="28"/>
          <w:szCs w:val="28"/>
          <w:rtl w:val="true"/>
          <w:lang w:bidi="ar-SA"/>
        </w:rPr>
        <w:t xml:space="preserve">وعلى أساسه جادل وناظر ، وحاج وناقش ، وله مع الأشعري والغزالي والرازي كتب ومواقف ، وكان أديبا ناقدا ، ثاقب النظر خبيرا بمحاسن الكلام ومساوئه ، متضلعا في فنون الأدب ، متقنا لعلوم اللسان ، عارفا بأخبار العرب ، مطلعا على لغاتها ، جامعا لخطبها ومنافراتها ، راويا لأشعارها وأمثالها ، قارئا مستوعبا لكل ما حوته الكتب والأسفار في زمانه ، ولد بالمدائن 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ونشأ بها وتلقى عن شيوخها ، ودرس المذاهب الكلامية فيها ، ثم مال إلى مذهب الاعتزال منها ، ثم ارتحل إلى بغداد ، واختلط بالعلماء من أصحاب المذاهب ، وكان أحد الكتاب والشعراء بالديوان الخليفتي وكان حظيا عند الوزير ابن العلقمي وكما فوض إليه أمر خزائن الكتب ، وله عدة مصنفات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الاعتبار ، ديوان شعر ، العبقري الحسان ، القصائد السبع العلويات ، المستنصريات ، الوشاح الذهبي في العلم الأبي ، وغيرها ، توفي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وقيل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شرح نهج البلاغة تحقيق محمد أبو الفضل ، وفيات الأعيان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أبي جعفر يحيى بن محمد العلوي</w:t>
      </w:r>
    </w:p>
    <w:p>
      <w:pPr>
        <w:pStyle w:val="BookText"/>
        <w:rPr/>
      </w:pPr>
      <w:r>
        <w:rPr>
          <w:rFonts w:ascii="Amiri" w:hAnsi="Amiri" w:eastAsia="Amiri" w:cs="Amiri"/>
          <w:color w:val="111111"/>
          <w:sz w:val="28"/>
          <w:sz w:val="28"/>
          <w:szCs w:val="28"/>
          <w:rtl w:val="true"/>
          <w:lang w:bidi="ar-SA"/>
        </w:rPr>
        <w:t xml:space="preserve">قال بن أبي الحديد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جعفر يحيى بن محمد العلوي نقيب البصرة ، وقت قراءتي عليه ، عن هذا الكلام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يذهب إليه من مذهب العلوية منصفا وافر العقل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أثرة شحت عليها نفوس قوم ، وسخت عنها نفوس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ومن القوم الذين عناهم الأسدي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دفعكم قومكم عن هذا المقام وأنتم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المراد يوم السقيفة أو يوم الشورى؟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 لا تسامحني أن أنسب إلى الصحابة عصيان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فلا تسامحني أيضا نفسي أن أنسب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إهمال أمر الأمامة ، وأن يترك الناس فوضى سدى مهملين ، وقد كان لا يغيب عن المدينة إلا ويؤمر عليها أميرا وهو حي ليس بالبعيدعنها ، فكيف لا يؤمر وهو ميت لا يقدر على استدراك ما يحدث</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يشك أحد من الناس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عاقلا كامل العقل ، أما المسلمون فاعتقادهم فيه معلوم ، وأما اليهود والنصارى والفلاسفة فيزعمون أنه حكيم تام الحكمة </w:t>
      </w:r>
      <w:r>
        <w:rPr>
          <w:rStyle w:val="FootnoteAnchor"/>
          <w:rtl w:val="true"/>
        </w:rPr>
        <w:footnoteReference w:id="559"/>
      </w:r>
      <w:r>
        <w:rPr>
          <w:rFonts w:ascii="Amiri" w:hAnsi="Amiri" w:eastAsia="Amiri" w:cs="Amiri"/>
          <w:color w:val="111111"/>
          <w:sz w:val="28"/>
          <w:sz w:val="28"/>
          <w:szCs w:val="28"/>
          <w:rtl w:val="true"/>
          <w:lang w:bidi="ar-SA"/>
        </w:rPr>
        <w:t xml:space="preserve">، سديد الرأي ، أقام ملة ، وشرع شريعة ، فاستجد ملكا عظيما بعقله وتدبيره ، وهذا </w:t>
      </w:r>
    </w:p>
    <w:p>
      <w:pPr>
        <w:pStyle w:val="BookText"/>
        <w:rPr/>
      </w:pPr>
      <w:r>
        <w:rPr>
          <w:rFonts w:ascii="Amiri" w:hAnsi="Amiri" w:eastAsia="Amiri" w:cs="Amiri"/>
          <w:color w:val="111111"/>
          <w:sz w:val="28"/>
          <w:sz w:val="28"/>
          <w:szCs w:val="28"/>
          <w:rtl w:val="true"/>
          <w:lang w:bidi="ar-SA"/>
        </w:rPr>
        <w:t>الرجل العاقل الكامل يعرف طباع العرب وغرائزهم وطلبهم بالثارات والذحول ولو بعد الأزمان المتطاولة ، ويقتل الرجل من القبيلة رجلا من بيت آخر ، فلا يزال أهل ذلك المقتول وأقاربه يتطلبون القاتل ليقتلوه ، حتى يدركوا ثأرهم منه ، فإن لم يظفروا به قتلوا بعض أقاربه وأهله ، فإن لم يظفروا بأحدهم قتلوا واحدا أو جماعة من تلك القبيلة به وإن لم يكونوا رهطه الأدنين ، والأسلام لم يحل طبائعهم ، ولا غير هذه السجية المركوزة في أخلاقهم ، والغرائز بحالها ، فكيف يتوهم لبيب أن هذا العاقل الكامل وتر العرب ، وعلى الخصوص قريشا ، وساعده على سفك الدماء وإزهاق الأنفس وتقلد الضغائن ابن عمه الأدنى وصهره ، وهو يعلم أنه سيموت كما يموت الناس ، ويتركه بعده وعنده ابنته ، وله منها ابنان يجريان عنده مجرى ابنين من ظهره حنوا عليهما ، ومحبة لهما ، ويعدل عنه في الأمر بعده ، ولا ينص عليه ولا يستخلفه ، فيحقن دمه ودم بنيه وأهله باستخلافه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هذا العاقل الكامل ، أنه إذا تركه وترك بنيه وأهله سوقة ورعية ، فقد عرض دماءهم للأراقة بعده ، بل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قتله ، وأشاط </w:t>
      </w:r>
      <w:r>
        <w:rPr>
          <w:rStyle w:val="FootnoteAnchor"/>
          <w:rtl w:val="true"/>
        </w:rPr>
        <w:footnoteReference w:id="560"/>
      </w:r>
      <w:r>
        <w:rPr>
          <w:rFonts w:ascii="Amiri" w:hAnsi="Amiri" w:eastAsia="Amiri" w:cs="Amiri"/>
          <w:color w:val="111111"/>
          <w:sz w:val="28"/>
          <w:sz w:val="28"/>
          <w:szCs w:val="28"/>
          <w:rtl w:val="true"/>
          <w:lang w:bidi="ar-SA"/>
        </w:rPr>
        <w:t>بدمائهم ، لأنهم لا يعتصمون بعده بأمر يحميهم ، وإنما يكونون مضغة للاكل ، وفريسة للمفترس ، يتخطفهم الناس ، وتبلغ فيهم الأغراض</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إذا جعل السلطان فيهم ، والأمر إليهم ، فإنّه يكون قد عصمهم وحقن دماءهم بالرّياسة التي يصولون بها ، ويرتدع الناس عنهم لأجلها ومثل هذا معلوم بالتجربة ، ألا ترى أن ملك بغداد أو غيرها من البلاد لو قتل الناس ووترهم ، وأبقي في نفوسهم الأحقاد العظيمة عليه ، ثم أهمل </w:t>
      </w:r>
    </w:p>
    <w:p>
      <w:pPr>
        <w:pStyle w:val="BookText"/>
        <w:rPr/>
      </w:pPr>
      <w:r>
        <w:rPr>
          <w:rFonts w:ascii="Amiri" w:hAnsi="Amiri" w:eastAsia="Amiri" w:cs="Amiri"/>
          <w:color w:val="111111"/>
          <w:sz w:val="28"/>
          <w:sz w:val="28"/>
          <w:szCs w:val="28"/>
          <w:rtl w:val="true"/>
          <w:lang w:bidi="ar-SA"/>
        </w:rPr>
        <w:t>أمر ولده وذريته من بعده ، وفسح للناس أن يقيموا ملكا من عرضهم ، وواحدا منهم ، وجعل بنيه سوقة كبعض العامة ، لكان بنوه بعده قليلا بقاؤهم ، سريعا هلاكهم ، ولوثب عليهم الناس ذوو الأحقاد والترات من كل جهة ، يقتلونهم ويشردونهم كل مشرد ، ولو أنه عين ولدا من أولاده للملك ، وقام خواصه وخدمه وخوله بأمره بعده ، لحقنت دماء أهل بيته ، ولم تطل يد أحد من الناس إليهم لناموس الملك ، وأبهة السلطنة ، وقوة الرئاسة ، وحرمة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أفترى ذهب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 أم أحب أن يستأصل أهله وذريته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موضع الشفقة على فاطمة العزيزة عنده ، الحبيبة إلى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أحب أن يجعلها كواحدة من فقراء المدينة ، تتكفف الناس ، وأن يجعل عليا ، المكرم المعظم عنده ، الذي كانت حاله معه معلومة ، كأبى هريرة الدوسي ، وأنس ابن مالك الأنصاري ، يحكم الأمراء في دمه وعرضه ونفسه وولده ، فلا يستطيع الامتناع ، وعلى رأسه مائة ألف سيف مسلول ، تتلظى أكباد أصحابها عليه ، ويودون أن يشربوا دمه بأفواههم ، ويأكلوا لحمه بأسنانهم ، قد قتل أبناءهم وإخوانهم وآباءهم وأعمامهم ، والعهد لم يطل ، والقروح لم تتقرف </w:t>
      </w:r>
      <w:r>
        <w:rPr>
          <w:rStyle w:val="FootnoteAnchor"/>
          <w:rtl w:val="true"/>
        </w:rPr>
        <w:footnoteReference w:id="561"/>
      </w:r>
      <w:r>
        <w:rPr>
          <w:rFonts w:ascii="IRNazanin" w:hAnsi="IRNazanin" w:eastAsia="IRNazanin"/>
          <w:color w:val="111111"/>
          <w:sz w:val="28"/>
          <w:sz w:val="28"/>
          <w:szCs w:val="28"/>
          <w:rtl w:val="true"/>
          <w:lang w:bidi="fa-IR"/>
        </w:rPr>
        <w:t xml:space="preserve">، والجروح لم تندمل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واصبح جليس داره خمس وعشرين سنة صابرا محتسبا يرى تراثه نهبا حتى قاسى الدواهي العظام والمحن الجسام ومن ذلك حرب الجمل وصفين والنهروان ، كل ذلك حسدا وبغضا وكراهية له ، وما فعله بصناديدهم يوم بدر وحنين ، كما صرح بذلك اعداؤه ومبغضوه ، الى ان مضى قتيلا على يد بن ملجم المرادي ، ومن بعده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غدروا به حتى جرعوه السموم ، ومنعوا دفنه عند جده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جرت أعظم الدواهي والمصائب على ذريته فقتلوا سبطه الحسين واهل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وسبوا نسائه واولاده من بلد الى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فراحت ذريته تقاسي ألوان العذاب والتشريد والقتل من بني أمية وبني العباس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ما جرى على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بسبب غصبهم الخلافة وتنحيتهم عنها ، ولو كانت الخلافة في يد أهلها لما جرى عليهم ما جرى ولم يجري على الأمة ما جرى من الفرقة والاختلاف والنزاع والفتن وليس هذا فحسب بل كل ما ابتليت به الأمة من محن وفقر وبلاء وذل وغير ذلك هو بسبب تركهم من اختاره اللّه ونصبه خليفة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لَوِ اسْتَقَامُوا عَلَى الطَّرِيقَةِ لَأَسْقَيْنَاهُمْ مَاءً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المعنى يشير سلمان الفارسي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أبيتم فوليتموها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فابشروا بالبلايا واقنطوا من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الى هذا المعنى ايضا أبو ذر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قدمتم من قدم اللّه وأخرتم من أخر اللّه ، وأقررتم الولاية والوراثة في أهل بيت نبيكم لأكلتم من فوق رؤوسكم ومن تحت أقدامكم ، ولما عال ولي اللّه ولا طاش سهم من فرائض اللّه ، ولا اختلف اثنان في حكم اللّه إلا وجدتم علم ذلك عندهم من كتاب اللّه وسنة نبيه ، فأما إذا فعلتم ما فعلتم فذوقوا وبال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ما نقم على أبي ذر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أحسنت فيما قلت ، إلا أن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لم يكن نص عليه ، ألا تراه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الأعلون نسبا ، والأشدون بالرسول 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الاحتجاج بالنسب وشدة القرب ، فلو </w:t>
      </w:r>
    </w:p>
    <w:p>
      <w:pPr>
        <w:pStyle w:val="BookText"/>
        <w:rPr/>
      </w:pPr>
      <w:r>
        <w:rPr>
          <w:rFonts w:ascii="Amiri" w:hAnsi="Amiri" w:eastAsia="Amiri" w:cs="Amiri"/>
          <w:color w:val="111111"/>
          <w:sz w:val="28"/>
          <w:sz w:val="28"/>
          <w:szCs w:val="28"/>
          <w:rtl w:val="true"/>
          <w:lang w:bidi="ar-SA"/>
        </w:rPr>
        <w:t xml:space="preserve">كان عليه نص ، لقال عوض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المنصوص علي ، المخطوب باسمي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أتاه من حيث يعلم ، لا من حيث يجهل ، ألا ترى أنه 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دفعكم قومكم عن هذا المقام ، وأنتم أحق به؟ فهو إنما سأل عن دفعهم عنه ، وهم أحق به من جهة اللحمة والعترة ، ولم يكن الأسدي يتصور النص ولا يعتقده ، ولا يخطر بباله ، لأنه لو كان هذا في نفسه ، لقال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دفعك الناس عن هذا المقام ، وقد نص عليك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له هذا ، وإنما قال كلاما عاما لبني هاشم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وأنتم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باعتبار الهاشمية والقربى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بجواب أعاد قبله المعنى الذي تعلق به الأسدي بعينه ، تمهيدا للجواب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فعلوا ذلك مع أنا أقرب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غيرنا لأنهم استأثروا علينا ، ولو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المنصوص علي ، والمخطوب باسمي في حياة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قد أجابه ، لأنه ما سأله هل أنت منصوص عليك أم 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نص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على أحد أم لا؟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دفعكم قومكم عن الأمر وأنتم أقرب إلى ينبوعه ومعدنه منهم؟ فأجابه جوابا ينطبق على السؤال ويلائمه أيضا ، فلو أخذ يصرح له بالنص ، ويعرفه تفاصيل باطن الأمر لنفر عنه ، واتهمه ولم يقبل قوله ، ولم ينجذب إلى تصديقه ، فكان أولى الأمور في حكم السياسة وتدبير الناس ، أن يجيب بما لا نفرة منه ، ولا مطعن عليه فيه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235" w:name="pg16355_181097"/>
    </w:p>
    <w:p>
      <w:pPr>
        <w:pStyle w:val="Heading2"/>
        <w:numPr>
          <w:ilvl w:val="1"/>
          <w:numId w:val="1"/>
        </w:numPr>
        <w:rPr/>
      </w:pPr>
      <w:bookmarkStart w:id="236" w:name="__RefHeading___Toc6484488_1280447820"/>
      <w:bookmarkStart w:id="237" w:name="_Toc81"/>
      <w:bookmarkEnd w:id="235"/>
      <w:bookmarkEnd w:id="236"/>
      <w:r>
        <w:rPr>
          <w:rtl w:val="true"/>
        </w:rPr>
        <w:t>المناظرة الخامسة والخمسون</w:t>
      </w:r>
      <w:r>
        <w:rPr>
          <w:rtl w:val="true"/>
        </w:rPr>
        <w:t xml:space="preserve">: </w:t>
      </w:r>
      <w:r>
        <w:rPr>
          <w:rtl w:val="true"/>
        </w:rPr>
        <w:t>مناظرة ابن طاووس مع رجل حنبلي</w:t>
      </w:r>
      <w:bookmarkEnd w:id="237"/>
    </w:p>
    <w:p>
      <w:pPr>
        <w:pStyle w:val="BookText"/>
        <w:rPr/>
      </w:pPr>
      <w:r>
        <w:rPr>
          <w:rFonts w:ascii="Amiri" w:hAnsi="Amiri" w:eastAsia="Amiri" w:cs="Amiri"/>
          <w:color w:val="111111"/>
          <w:sz w:val="28"/>
          <w:sz w:val="28"/>
          <w:szCs w:val="28"/>
          <w:rtl w:val="true"/>
          <w:lang w:bidi="ar-SA"/>
        </w:rPr>
        <w:t xml:space="preserve">مناظرة ابن طاووس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ولي نقابة الطالبيين وبقي فيها إلى أن توفي 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وسط أسرة علمية عريقة ، وتتلمذ على أيدي علماء أعلام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ورام والشيخ نجيب الدين محمد بن نما وغيرهم الكثير ، وروى عنه الكثير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الاربلي صاحب كشف الغمة ، وسديد الدين والد العلامة الحلي وغيرهم ، ترك ثروة ضخمة من التأليف القيمة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الصلاة ، الأقبال ، والتحصين ، كشف المحجة ،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اليقين وجمال الأسبوع، أمل الامل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رجل حنبلي</w:t>
      </w:r>
    </w:p>
    <w:p>
      <w:pPr>
        <w:pStyle w:val="BookText"/>
        <w:rPr/>
      </w:pPr>
      <w:r>
        <w:rPr>
          <w:rFonts w:ascii="Amiri" w:hAnsi="Amiri" w:eastAsia="Amiri" w:cs="Amiri"/>
          <w:color w:val="111111"/>
          <w:sz w:val="28"/>
          <w:sz w:val="28"/>
          <w:szCs w:val="28"/>
          <w:rtl w:val="true"/>
          <w:lang w:bidi="ar-SA"/>
        </w:rPr>
        <w:t xml:space="preserve">قال ابن طاووس في وصاياه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حضرني يا ولدي محمد حفظك اللّه جل جلاله لصلاح آبائك وأطال في بقائك نقيبا ، وأتى رجلا حنبليا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صديقنا ويحب أن يكون على مذهبنا فحدثه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إذا حضرت القيامة ، وقال لك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حال تركت كافة علماء الأسلام ، واخترت أحمد ابن حنبل أماما من دونهم ، هل معك آية من كتاب بذلك أو خبر عني </w:t>
      </w:r>
    </w:p>
    <w:p>
      <w:pPr>
        <w:pStyle w:val="BookText"/>
        <w:rPr/>
      </w:pPr>
      <w:r>
        <w:rPr>
          <w:rFonts w:ascii="Amiri" w:hAnsi="Amiri" w:eastAsia="Amiri" w:cs="Amiri"/>
          <w:color w:val="111111"/>
          <w:sz w:val="28"/>
          <w:sz w:val="28"/>
          <w:szCs w:val="28"/>
          <w:rtl w:val="true"/>
          <w:lang w:bidi="ar-SA"/>
        </w:rPr>
        <w:t>بذالك ، فإن كان المسلمون ما كانوا يعرفون الصحيح حتى جاء أحمد ابن حنبل وصار إماما فعمن روى أحمد بن حنبل عقيدته وعلمه وإن كانوا يعرفون الصحيح وهم أصل عقيدة أحمد بن حنبل فهلا كان السلف قبله أئمة لك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جواب لي عنه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 بد لك من عالم من الأمة تقلده فالزم أهل بيت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كل أحد أعرف بعقيدته وأسراره من الأجانب فتاب ورجع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لبعض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آباؤك وسلفك الذين كانوا قبل أحمد بن حنبل إلى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آباؤك وسلفك الذين كانوا بعد أحمد بن حنبل فإنه لا بد أن يقول إن سلفه المتقدمين على أحمد بن حنبل أفضل لأجل قربهم إلى الصدر الأول ومن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سلفك الذين كانوا قبل أحمد بن حنبل أفضل فلأي حال عدلت عن عقائدهم وعوائدهم إلى سلفك المتأخرين عن أحمد بن حنبل وما كان الأوائل حنابلة لأن أحمد بن حنبل ما كان قد ولد ولا كان مذكورا عندهم فلزمته الحجة وانكشفت له المحجة والحمد لله رب العالمين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238" w:name="pg16355_181099"/>
    </w:p>
    <w:p>
      <w:pPr>
        <w:pStyle w:val="Heading2"/>
        <w:numPr>
          <w:ilvl w:val="1"/>
          <w:numId w:val="1"/>
        </w:numPr>
        <w:rPr/>
      </w:pPr>
      <w:bookmarkStart w:id="239" w:name="__RefHeading___Toc6484490_1280447820"/>
      <w:bookmarkStart w:id="240" w:name="_Toc82"/>
      <w:bookmarkEnd w:id="238"/>
      <w:bookmarkEnd w:id="239"/>
      <w:r>
        <w:rPr>
          <w:rtl w:val="true"/>
        </w:rPr>
        <w:t>المناظرة السادسة والخمسون</w:t>
      </w:r>
      <w:r>
        <w:rPr>
          <w:rtl w:val="true"/>
        </w:rPr>
        <w:t xml:space="preserve">: </w:t>
      </w:r>
      <w:r>
        <w:rPr>
          <w:rtl w:val="true"/>
        </w:rPr>
        <w:t>مناظرة ابن طاووس مع رجل من الزيدية وآخر من أهل العلم</w:t>
      </w:r>
      <w:bookmarkEnd w:id="240"/>
    </w:p>
    <w:p>
      <w:pPr>
        <w:pStyle w:val="BookText"/>
        <w:rPr/>
      </w:pPr>
      <w:r>
        <w:rPr>
          <w:rFonts w:ascii="Amiri" w:hAnsi="Amiri" w:eastAsia="Amiri" w:cs="Amiri"/>
          <w:color w:val="111111"/>
          <w:sz w:val="28"/>
          <w:sz w:val="28"/>
          <w:szCs w:val="28"/>
          <w:rtl w:val="true"/>
          <w:lang w:bidi="ar-SA"/>
        </w:rPr>
        <w:t xml:space="preserve">قال ابن طاووس في وصاياه لولده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محمد رعاك اللّه جل جلاله بعنايته الألهية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الزيدية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إن جماعة من الأمامية يريدون مني الرجوع عن مذهبي بغير حجة وأريد أن تكشف لي عن حقيقة الأمر بما يثبت في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أقول أنني علوي حسني وحالي معلوم ولو وجدت طريقا إلى ثبوت عقيدة الزيدية كان ذلك نفعا ورئاسة لي دينية ودنيوية ، وأنا أكشف لك بوجه لطيف عن ضعف مذهبك بعض التكشف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يقبل عقل عاقل فاضل أن سلطان العالمين ينفذ رسولا أفضل من الأولين والاخرين إلى الخلائق في المشارق والمغارب ويصدقه بالمعجزات القاهرة والايات الباهرة ثم يعكس هذا الاهتمام الهائل والتدبير الكامل ويجعل عيار اعتماد الأسلام والمسلمين على ظن ضعيف يمكن ظهور فساده وبطلانه للعارفين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إذا بنيتم أمر الامامة أنتم ومن وافقكم أو وافقتموه على الاختيار من الأمة للأمام على ظاهر عدالته وشجاعته وأمانته وسيرته وليس معكم في الاختيار له إلا غلبة الظن الذي يمكن أن يظهر خلافه لكل </w:t>
      </w:r>
    </w:p>
    <w:p>
      <w:pPr>
        <w:pStyle w:val="BookText"/>
        <w:rPr/>
      </w:pPr>
      <w:r>
        <w:rPr>
          <w:rFonts w:ascii="Amiri" w:hAnsi="Amiri" w:eastAsia="Amiri" w:cs="Amiri"/>
          <w:color w:val="111111"/>
          <w:sz w:val="28"/>
          <w:sz w:val="28"/>
          <w:szCs w:val="28"/>
          <w:rtl w:val="true"/>
          <w:lang w:bidi="ar-SA"/>
        </w:rPr>
        <w:t xml:space="preserve">من عمل عليه كما جرى للملائكة وهم أفضل اختيارا من بني آدم لما عارضوا اللّه جل جلاله في أنه جعل آدم خليفة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أَتَجْعَلُ فِيهَا مَنْ يُفْسِدُ فِيهَا وَيَسْفِكُ الدِّمَاءَ وَنَحْنُ نُسَبِّحُ بِحَمْدِكَ وَنُقَدِّسُ لَكَ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 فلما كشف لهم حال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رجعوا عن اختيارهم لعزل آدم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لَا عِلْمَ لَنَا إِلَّا مَا عَلَّمْتَنَا </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 وكما جرى لادم الأكل من الشجرة ، وكما جرى لموسى في اختياره سبعين رجلا من خيار قومه للميقات ، ثم قال عنهم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أَتُهْلِكُنَا بِمَا فَعَلَ السُّفَهَاءُ مِنَّا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 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أَرِنَا اللَّهَ جَهْرَةً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جرى ليعقوب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اختياره أولاده لحفظ ولده يوسف ، وغيره من اختيار الأنبياء والأوصياء والأولياء وظهر لهم بعد ذلك الاختيار ضعف تلك الاراء ، فإذا كان هؤلاء المعصومون قد دخل عليهم في اختيارهم ما قد شهد به القرآن والأجماع من المسلمين فكيف يكون اختيار غيرهم ممن يعرف من نفسه أنه ما مارس أبدا خلافة ولا أمارة ولا رياسة حتى يعرف شروطها وتفصيل مباشرتها فيستصلح لها من يقوم لها وما معه إلا ظن ضعيف بصلاح ظاهر من يختاره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يقبل عقل عاقل وفضل فاضل أن قوما ما يعرفون مباشرة ولا مكاشفة تفصيل ما يحتاج إليه من يختارونه فيكون اختيارهم لأمر لا يعرفونه حجة على من حضر وعلى من لم يحضر ، أما هذا من الغلط </w:t>
      </w:r>
    </w:p>
    <w:p>
      <w:pPr>
        <w:pStyle w:val="BookText"/>
        <w:rPr/>
      </w:pPr>
      <w:r>
        <w:rPr>
          <w:rFonts w:ascii="Amiri" w:hAnsi="Amiri" w:eastAsia="Amiri" w:cs="Amiri"/>
          <w:color w:val="111111"/>
          <w:sz w:val="28"/>
          <w:sz w:val="28"/>
          <w:szCs w:val="28"/>
          <w:rtl w:val="true"/>
          <w:lang w:bidi="ar-SA"/>
        </w:rPr>
        <w:t>المستنكر؟</w:t>
      </w:r>
    </w:p>
    <w:p>
      <w:pPr>
        <w:pStyle w:val="BookText"/>
        <w:rPr/>
      </w:pPr>
      <w:r>
        <w:rPr>
          <w:rFonts w:ascii="Amiri" w:hAnsi="Amiri" w:eastAsia="Amiri" w:cs="Amiri"/>
          <w:color w:val="111111"/>
          <w:sz w:val="28"/>
          <w:sz w:val="28"/>
          <w:szCs w:val="28"/>
          <w:rtl w:val="true"/>
          <w:lang w:bidi="ar-SA"/>
        </w:rPr>
        <w:t>ومن أين للذين يختارون إمامهم معرفة بتدبير الجيوش والعساكر وتدبير البلاد وعمارة الأرضين والأصلاح لاختلاف إرادات العالمين حتى يختاروا واحدا يقوم بما يجهلونه ، إنا لله وإنا إليه راجعون ممن قلدهم في ذلك أو يقلدونه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الذين يختارون الأمام للمسلمين من الذي يختارهم لهم لتعيين الأمام ومن أي المذاهب يكونون فإن مذاهب الذين يذهبون إلى اختيار الأمام مختلفة ، وكم يكون مقدار ما بلغوا إليه من العلوم حتى يختاروا عندها الأمام وكم يكون عددهم وهل يكونون من بلد واحد أو من بلاد متفرقة ، وهل يحتاجون قبل اختيارهم للأمام أن يسافروا إلى البلاد يستعلمون من فيها ممن يصلح للأمامة أو لا يصلح أو هل يحتاجون أن يراسلوا من بعد عنهم من البلاد ويعرفونهم أنهم يريدون اختيار الأمام للمسلمين فإن كان في بلد غير بلدهم من يصلح أو يرجح ممن هو في بلادهم يعرفونهم أم يختارون من غير كشف لما في البلاد ومن غير مراسلة لعلماء بلاد الأسلام فإن كان سؤال من هذه السؤالات يتعذر قيام الحجة على صحته وعلى لزومه لله جل جلاله ولزومه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ولزومه لمن لا يكون مختارا لمن يختارونه من علماء الأسلام أفلا ترى تعذر ما ادعوه من اختيار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سمع مني بعض هذا الكلام شخص من أهل العلم من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ما زالوا يعملون في مصالحهم على الظنون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أنهم يعملون في مصالحهم في نفوسهم بظنونهم </w:t>
      </w:r>
    </w:p>
    <w:p>
      <w:pPr>
        <w:pStyle w:val="BookText"/>
        <w:rPr/>
      </w:pPr>
      <w:r>
        <w:rPr>
          <w:rFonts w:ascii="Amiri" w:hAnsi="Amiri" w:eastAsia="Amiri" w:cs="Amiri"/>
          <w:color w:val="111111"/>
          <w:sz w:val="28"/>
          <w:sz w:val="28"/>
          <w:szCs w:val="28"/>
          <w:rtl w:val="true"/>
          <w:lang w:bidi="ar-SA"/>
        </w:rPr>
        <w:t>فكيف تجاوزوا ذلك إلى التحكم على تدبير اللّه جل جلاله في عباده وبلاده والأقدام بظنونهم الضعيفة على هدم الاهتمام بثبوت أقدام النبوة الشريفة ونقل تدبيرها عن اليقين الشريف إلى الظن الضعيف ومن جعل لهم ولاية على كل من في الدنيا والدين وما حضروا معهم في اختيار الأمام ولا شاركوهم ولا أذنوا لهم من سائر بلاد الأسلام ومن وليهم علي وأنا غافل بعيد عنهم حتى يختاروا لي بظنهم الضعيف إماما ما وكلتهم فيه ولا أرضى أبدا بالاختيار منهم فهل هذا إلا ظلم هائل وجور شامل من غير رضى من يدعي وكالته ونيابة ما استنابه فيها من غير رضى من يدعي نيابته؟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ما كنتم تتفكرون فساده في أول مرة لما أظهر العدل واجتمعتم عليه فلما تمكن منكم قتلكم وأخذ أموالكم وقد رأيتم ورأينا وسمعتم وسمعنا من اختيار الملوك والخلفاء والاطلاع على الغلط في الاختيار لهم وقتلهم وعزلهم وفساد تلك الاراء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تعلمون أنه يمكن أن يكون عند وقت اختياركم لواحد من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معصوم ولا منصوص عليه أن يكون في ذلك البلد وغيره من هو مثله أو أرجح منه ولا تعرفونه فكيف تبايعون رجلا وتقتلون أنفسكم بين يديه ولعل غيره أرجح منه وأقوم بما تريدون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يا بني الحسن لعل ما منعكم من القول بإمامة أئمة بني الحسين إلا أنكم ولد الأمام الأكبر ولعلكم أبيتم أن تكونوا تبعا لولد الأمام الأصغر وما أراكم خلصتم من هذا العار لأنكم قلدتم زيدا وهو حسني فنسبتم مذهبكم إليه وفي بني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w:t>
      </w:r>
    </w:p>
    <w:p>
      <w:pPr>
        <w:pStyle w:val="BookText"/>
        <w:rPr/>
      </w:pPr>
      <w:r>
        <w:rPr>
          <w:rFonts w:ascii="Amiri" w:hAnsi="Amiri" w:eastAsia="Amiri" w:cs="Amiri"/>
          <w:color w:val="111111"/>
          <w:sz w:val="28"/>
          <w:sz w:val="28"/>
          <w:szCs w:val="28"/>
          <w:rtl w:val="true"/>
          <w:lang w:bidi="ar-SA"/>
        </w:rPr>
        <w:t xml:space="preserve">أفضل منه ، قبله كان عبد اللّه بن الحسن وولداه والباقر والصادق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يقصرون عنه ، ثم إنكم ما وجدتم له فقها أو مذهبا يقوم بالشريعة فتممتم مذهبكم بمذهب أبي حنيفة وأبو حنيفة من العوام والغلمان لجدكم ولكم ، فإذا رضيتم إماما زيديا وهو حسني مرقع مذهبه بمذهب أبي حنيفة فأنا أدلكم على الباقر والصادق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مرقعين وعلومهم كافية في أمور الدنيا والدين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يعرفون أنا كنا معشر بني هاشم رؤساء في الجاهلية والأسلام وما كنا أبدا تبعا ولا أذنابا للعوام ، فلما بعث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وشرفنا بنبوته وشريعته نصير تبعا لغلمانه وللعوام من أمته وتعجز عناية اللّه جل جلاله به أن يكون لنا رئيس منا أي مصيبة حملتكم على ذلك وفينا من لا يحسن أبو حنيفة يجلس بين يديه ويحتاج أبو حنيفة وغيره من العلماء أن يقرؤا عليه فعرف الزيدي الحق ورجع عن مذهبه في الحال ، وقد اختصرت في المقال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241" w:name="pg16355_181104"/>
    </w:p>
    <w:p>
      <w:pPr>
        <w:pStyle w:val="Heading2"/>
        <w:numPr>
          <w:ilvl w:val="1"/>
          <w:numId w:val="1"/>
        </w:numPr>
        <w:rPr/>
      </w:pPr>
      <w:bookmarkStart w:id="242" w:name="__RefHeading___Toc6484492_1280447820"/>
      <w:bookmarkStart w:id="243" w:name="_Toc83"/>
      <w:bookmarkEnd w:id="241"/>
      <w:bookmarkEnd w:id="242"/>
      <w:r>
        <w:rPr>
          <w:rtl w:val="true"/>
        </w:rPr>
        <w:t>المناظرة السابعة والخمسون</w:t>
      </w:r>
      <w:r>
        <w:rPr>
          <w:rtl w:val="true"/>
        </w:rPr>
        <w:t xml:space="preserve">: </w:t>
      </w:r>
      <w:r>
        <w:rPr>
          <w:rtl w:val="true"/>
        </w:rPr>
        <w:t>مناظرة ابن طاووس مع فقيه من المستنصرية</w:t>
      </w:r>
      <w:bookmarkEnd w:id="243"/>
    </w:p>
    <w:p>
      <w:pPr>
        <w:pStyle w:val="BookText"/>
        <w:rPr/>
      </w:pPr>
      <w:r>
        <w:rPr>
          <w:rFonts w:ascii="Amiri" w:hAnsi="Amiri" w:eastAsia="Amiri" w:cs="Amiri"/>
          <w:color w:val="111111"/>
          <w:sz w:val="28"/>
          <w:sz w:val="28"/>
          <w:szCs w:val="28"/>
          <w:rtl w:val="true"/>
          <w:lang w:bidi="ar-SA"/>
        </w:rPr>
        <w:t xml:space="preserve">مناظرة ابن طاووس مع فقيه من المستنصرية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قال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إني كنت في حضرة مولانا الكاظم 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فقيه من المستنصرية ، كان يتردد علي قبل ذلك اليوم ، فلما رأيت وقت حضوره يحتمل المعارضة له في مذهبه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تقول لو أن فرسا لك ضاعت منك وتوصلت في ردها إلي أو فرسا لي ضاعت مني وتوصلت في ردها إليك أما كان ذلك حسنا أو واجبا؟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 الهدى ، إما مني واما منك والمصلحة أن ننصف من أنفسنا وننظر ممن ضاع الهدى فنرده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أحتج بما ينقله أصحابي لأنهم متهمون عندك ، ولا تحتج بما ينقله أصحابك لأنهم متهمون عندي أو على عقيدتي ، ولكن نحتج بالقرآن ، أو بالمجمع عليه من أصحابي وأصحابك ، أو بما رواه أصحابي لك وبما رواه أصحابك لي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إنصاف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رواه البخاري ومسلم في صحيحها؟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تعرف أن مسلما روى في صحيحه عن زيد بن أرقم أنه قال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بشر يوشك أن أدعى فأجيب ، وإني مخلف فيكم الثقلين كتاب اللّه وعترتي أهل بيتي أذكركم اللّه في أهل بيتي أذكركم اللّه في أهل بيتي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أن مسلما روى في صحيحه </w:t>
      </w:r>
      <w:r>
        <w:rPr>
          <w:rStyle w:val="FootnoteAnchor"/>
          <w:rtl w:val="true"/>
        </w:rPr>
        <w:footnoteReference w:id="573"/>
      </w:r>
      <w:r>
        <w:rPr>
          <w:rFonts w:ascii="Amiri" w:hAnsi="Amiri" w:eastAsia="Amiri" w:cs="Amiri"/>
          <w:color w:val="111111"/>
          <w:sz w:val="28"/>
          <w:sz w:val="28"/>
          <w:szCs w:val="28"/>
          <w:rtl w:val="true"/>
          <w:lang w:bidi="ar-SA"/>
        </w:rPr>
        <w:t xml:space="preserve">في مسند عائشة أنها روت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جمع عليا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صحيح</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أن البخاري ومسلما رويا في صحيحيهما ، أن الأنصار اجتمعت في سقيفة بني ساعدة ليبايعوا سعد بن عبادة وأنهم ما نفذوا إلى أبي بكر ولا عمر ولا إلى أحد من المهاجرين حتى جاء أبو بكر وعمر وأبو عبيدة لما بلغهم في اجتماعهم ، فقال لهم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لكم إحد هذين الرجلين ، يعني عمر وأبا عبيدة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أتقدم عليك </w:t>
      </w:r>
    </w:p>
    <w:p>
      <w:pPr>
        <w:pStyle w:val="BookText"/>
        <w:rPr/>
      </w:pPr>
      <w:r>
        <w:rPr>
          <w:rFonts w:ascii="Amiri" w:hAnsi="Amiri" w:eastAsia="Amiri" w:cs="Amiri"/>
          <w:color w:val="111111"/>
          <w:sz w:val="28"/>
          <w:sz w:val="28"/>
          <w:szCs w:val="28"/>
          <w:rtl w:val="true"/>
          <w:lang w:bidi="ar-SA"/>
        </w:rPr>
        <w:t xml:space="preserve">فبايعه عمر وبايعه من الأنصار </w:t>
      </w:r>
      <w:r>
        <w:rPr>
          <w:rStyle w:val="FootnoteAnchor"/>
          <w:rtl w:val="true"/>
        </w:rPr>
        <w:footnoteReference w:id="575"/>
      </w:r>
      <w:r>
        <w:rPr>
          <w:rFonts w:ascii="Amiri" w:hAnsi="Amiri" w:eastAsia="Amiri" w:cs="Amiri"/>
          <w:color w:val="111111"/>
          <w:sz w:val="28"/>
          <w:sz w:val="28"/>
          <w:szCs w:val="28"/>
          <w:rtl w:val="true"/>
          <w:lang w:bidi="ar-SA"/>
        </w:rPr>
        <w:t xml:space="preserve">وأن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هاشم امتنعوا من المبايعة ستة أشهر </w:t>
      </w:r>
      <w:r>
        <w:rPr>
          <w:rStyle w:val="FootnoteAnchor"/>
          <w:rtl w:val="true"/>
        </w:rPr>
        <w:footnoteReference w:id="576"/>
      </w:r>
      <w:r>
        <w:rPr>
          <w:rFonts w:ascii="Amiri" w:hAnsi="Amiri" w:eastAsia="Amiri" w:cs="Amiri"/>
          <w:color w:val="111111"/>
          <w:sz w:val="28"/>
          <w:sz w:val="28"/>
          <w:szCs w:val="28"/>
          <w:rtl w:val="true"/>
          <w:lang w:bidi="ar-SA"/>
        </w:rPr>
        <w:t xml:space="preserve">، وأن البخاري ومسلما قالا فيما جمعه الحميدي من صحيحيهما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بين الناس في حياة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ستة أشهر من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وجوه الناس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علي انصراف وجوه الناس عنه خرج إلى مصالحة أبي بكر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بيعة تخلف عنها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الخلف من بعده وكتاب اللّه جل جلاله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اللّه في أهل بيتي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الذين نزلت فيهم آية الطهارة </w:t>
      </w:r>
      <w:r>
        <w:rPr>
          <w:rStyle w:val="FootnoteAnchor"/>
          <w:rtl w:val="true"/>
        </w:rPr>
        <w:footnoteReference w:id="579"/>
      </w:r>
      <w:r>
        <w:rPr>
          <w:rFonts w:ascii="Amiri" w:hAnsi="Amiri" w:eastAsia="Amiri" w:cs="Amiri"/>
          <w:color w:val="111111"/>
          <w:sz w:val="28"/>
          <w:sz w:val="28"/>
          <w:szCs w:val="28"/>
          <w:rtl w:val="true"/>
          <w:lang w:bidi="ar-SA"/>
        </w:rPr>
        <w:t xml:space="preserve">، وإنهم ما تأخروا مدة يسيرة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تأخروا لبعض الاشتغال ، وإنما كان التأخر للطعن في خلافة أبي بكر بغير إشكال في مدة ستة أشهر ، ولو كان الأنسان تأخر عن غضب يرد غضبه أو عن شبهة زالت شبهته بدون هذه المدة ، وإنه ما صالح أبا بكر على مقتضى حديث البخاري ومسلم إلا لما ماتت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انصراف وجوه الناس عنه خرج عند ذلك الى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صورة حال تدل على أنه ما بايع مختارا ، وأن البخاري ومسلما رويا في هذا الحديث أنه ما بايع أحد من بني هاشم حتى بايع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 على الطعن في شئ قد عمله السلف والصحابة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القرآن يشهد بأنهم عملوا في حياة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يرجى ويخاف والوحي ينزل عليه بأسرارهم في حال الخوف وفي حال الأمن وحال الصحة وإلايثار عليه ما لا يقدروا ان يجحدوا الطعن عليهم به ، وإذا جاز منهم مخالفته في حياته وهو يرجى ويخاف فقد صاروا أقرب إلى مخالفته بعد وفاته وقد انقطع الرجاء والخوف منه وزال الوحي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من القرآن؟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في مخالفتهم في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 فروى أصحاب التواريخ أنه لم يبق معه إلا ثمانية أنفس ،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 والفضل بن العباس ، وربيعة ، وأبو سفيان ، ابنا الحارث بن عبد المطلب ، وأسامة بن زيد ، وعبيدة بن أم أيمن وروي أيمن بن أم أيمن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اللّه جل جلاله في مخالفتهم له في الأمن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رَأَوْا تِجَارَةً أَوْ لَهْوًا انْفَضُّوا إِلَيْهَا وَتَرَكُوكَ قَائِمًا قُلْ مَا عِنْدَ اللَّهِ خَيْرٌ مِنَ اللَّهْوِ وَمِنَ التِّجَارَةِ وَاللَّهُ خَيْرُ الرَّازِقِينَ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 فذكر جماعة من المؤرخين أنه كان يخطب يوم الجمعة فبلغهم أن جمالا جاءت لبعض الصحابة مزينة فسارعوا إلى مشاهدتها وتركوه قائما ، وما كان عند الجمال شئ يرجون الانتفاع به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ظنك بهم إذا حصلت خلافة يرجون نفعها ورئاستها ، وقال اللّه تعالى في سوء صحبتهم ما قال اللّه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كُنْتَ فَظًّا غَلِيظَ الْقَلْبِ لَانْفَضُّوا مِنْ حَوْلِكَ فَاعْفُ عَنْهُمْ وَاسْتَغْفِرْ لَهُمْ وَشَاوِرْهُمْ فِي الْأَمْرِ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 ولو كانوا معذورين في سوء صحبتهم ما 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وَاسْتَغْفِرْ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عرفت في صحيحي مسلم والبخاري معارضتهم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غنيمة هو أذن لما أعطى المؤلفة قلوبهم أكثر منهم ، ومعارضتهم له لما عفى عن أهل مكة ، وتركه تغيير الكعبة وإعادتها إلى ما كانت في زمن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معارضتهم له </w:t>
      </w:r>
      <w:r>
        <w:rPr>
          <w:rStyle w:val="FootnoteAnchor"/>
          <w:rtl w:val="true"/>
        </w:rPr>
        <w:footnoteReference w:id="585"/>
      </w:r>
      <w:r>
        <w:rPr>
          <w:rFonts w:ascii="Amiri" w:hAnsi="Amiri" w:eastAsia="Amiri" w:cs="Amiri"/>
          <w:color w:val="111111"/>
          <w:sz w:val="28"/>
          <w:sz w:val="28"/>
          <w:szCs w:val="28"/>
          <w:rtl w:val="true"/>
          <w:lang w:bidi="ar-SA"/>
        </w:rPr>
        <w:t xml:space="preserve">ومعارضتهم له لما خطب في تنزيه صفوان بن المعطل لما </w:t>
      </w:r>
    </w:p>
    <w:p>
      <w:pPr>
        <w:pStyle w:val="BookText"/>
        <w:rPr/>
      </w:pPr>
      <w:r>
        <w:rPr>
          <w:rFonts w:ascii="Amiri" w:hAnsi="Amiri" w:eastAsia="Amiri" w:cs="Amiri"/>
          <w:color w:val="111111"/>
          <w:sz w:val="28"/>
          <w:sz w:val="28"/>
          <w:szCs w:val="28"/>
          <w:rtl w:val="true"/>
          <w:lang w:bidi="ar-SA"/>
        </w:rPr>
        <w:t>قذف عائشة ، وأنه ما قدر أن يتم الخطبة ، أتعرف هذا جميعه في صحيحي مسلم والبخاري؟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جلاله في إيثارهم عليه القليل من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 وقد عرفت أنهم امتنعوا من مناجاته ومحادثته لأجل التصدق برغيف وما دونه حتى تصدق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دراهم عن عشر دفعات ناجاه فيها ثم نسخت الاية بعد أن صارت عارا عليهم وفضيحة إلى يوم القيامة بقوله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أَأَشْفَقْتُمْ أَنْ تُقَدِّمُوا بَيْنَ يَدَيْ نَجْوَاكُمْ صَدَقَاتٍ فَإِذْ لَمْ تَفْعَلُوا وَتَابَ اللَّهُ عَلَيْكُمْ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فأمر بالصدقة امام المناجاة فأما اهل العسرة فلم يجدوا واما الاغنياء فبخلوا ، وخف ذلك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 ذلك الزحام وغلبوا على حبه والرغبة في مناجاته حب الحطام ، واشتد على اصحابه ، فنزلت الاية التي بعدها راشقة لهم بسهام الملام ناسخة بحكمها حيث احجم من كان دأبه الاقدام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كتاب اللّه لاية ما عمل بها أحد قبلي ولا يعمل احد بها بعدي وهي اية المناجاة ، فإنها نزلت كان لي دينار فبعته بدراهم ، وكنت إذا ناجيت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حتى فنيت فنسخت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أَأَشْفَقْتُمْ أَنْ تُقَدِّمُوا بَيْنَ يَدَيْ نَجْوَاكُمْ 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لطبري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اسباب النزول للواحدي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خصائص النسائي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احكام القرآن للجصاص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الفخر الرازي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الثعالبي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الاعلمي بيروت ،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الكشاف للزمخشري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الكتاب العربي بيروت ، الحاكم في المستدرك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عمر يغبط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الفضيلة التي لم يسبقه ولم يلحقه إليها احد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ثلاثة ، لو كان لي واحدة منها ، كانت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 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واعطاء الراية يوم خيبر ، وآية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المطبوع في هامش 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وكفاية الطالب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حضرت يوم القيامة بين يدي اللّه جل جلاله وبين يدي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لك أن تقلد قوما في عملهم وفعلهم وقد عرفت منهم مثل هذه الأمور الهائلة ، فأي عذر وأي حجة تبقى لك عند اللّه وعند رسوله في تقليدهم فبهت وحارحيرة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تعرف في صحيحي البخاري ومسلم في مسند جابر ابن سمرة وغيره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عدة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الدين عزيزا ماوليهم اثنا عشر خليفة كلهم من قريش ، وفي بعض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امر الناس ماضياً ما وليهم اثنا عشر خليفة كلهم من قريش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هذه الألفاظ كلها تتضمن هذا العدد الاثنا عشر فهل تعرف في الأسلام فرقة تعتقد هذا العدد غير الأمامية الاثني عشرية فإن كانت هذه أحاديث صحيحة كما شرطت على نفسك في تصحيح ما نقله البخاري ومسلم ، فهذه مصححة لعقيدة الأمامية وشاهدة بصدق ما رواه سلفهم وإن كانت كذبا فلأي حال رويتموها في صحاحكم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بمارواه البخاري ومسلم من تزكية أبي بكر وعمر </w:t>
      </w:r>
    </w:p>
    <w:p>
      <w:pPr>
        <w:pStyle w:val="BookText"/>
        <w:rPr/>
      </w:pPr>
      <w:r>
        <w:rPr>
          <w:rFonts w:ascii="Amiri" w:hAnsi="Amiri" w:eastAsia="Amiri" w:cs="Amiri"/>
          <w:color w:val="111111"/>
          <w:sz w:val="28"/>
          <w:sz w:val="28"/>
          <w:szCs w:val="28"/>
          <w:rtl w:val="true"/>
          <w:lang w:bidi="ar-SA"/>
        </w:rPr>
        <w:t>وعثمان وتزكيه من تابعهم؟</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تعرف أنني شرطت عليك أن لا تحتج علي بما ينفرد به أصحابك ، وأنت أعرف أن الأنسان ولو كان من أعظم أهل العدالة وشهد لنفسه بدرهم وما دونه ما قبلت شهادته ، ولو شهد في الحال على أعظم أهل العدالة بمهما شهد من الأمور مما يقبل فيه شهادة أمثاله قبلت شهادته والبخاري ومسلم يعتقدان إمامة هؤلاء القوم ، فشهادتهم لهم شهادة بعقيدة نفوسهم ونصرة لرئاستهم ومنزلتهم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بيني وبين الحق عداوة ، ما هذا إلا واضح لا شبهة فيه ، وأنا أتوب إلى اللّه تعالى بما كنت عليه من الاعتقاد ، فلما فرغ من شروط التوبة ، إذا رجل من ورائي قد أكب على يدي يقبلها ويبكي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اسمي ، فاجتهدت به حتى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الان صديق أو صاحب حق ، فكيف يحسن لي أن لا أعرف صديقي وصاحب حق علي لأكافئه فامتنع من تعريفي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الفقيه الذي من المستنصرية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بن فلان من فقهاء النظامية </w:t>
      </w:r>
      <w:r>
        <w:rPr>
          <w:rStyle w:val="FootnoteAnchor"/>
          <w:rtl w:val="true"/>
        </w:rPr>
        <w:footnoteReference w:id="589"/>
      </w:r>
      <w:r>
        <w:rPr>
          <w:rFonts w:ascii="IRNazanin" w:hAnsi="IRNazanin" w:eastAsia="IRNazanin"/>
          <w:color w:val="111111"/>
          <w:sz w:val="28"/>
          <w:sz w:val="28"/>
          <w:szCs w:val="28"/>
          <w:rtl w:val="true"/>
          <w:lang w:bidi="fa-IR"/>
        </w:rPr>
        <w:t xml:space="preserve">سهوت عن اسمه الان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244" w:name="pg16355_181112"/>
    </w:p>
    <w:p>
      <w:pPr>
        <w:pStyle w:val="Heading2"/>
        <w:numPr>
          <w:ilvl w:val="1"/>
          <w:numId w:val="1"/>
        </w:numPr>
        <w:rPr/>
      </w:pPr>
      <w:bookmarkStart w:id="245" w:name="__RefHeading___Toc6484494_1280447820"/>
      <w:bookmarkStart w:id="246" w:name="_Toc84"/>
      <w:bookmarkEnd w:id="244"/>
      <w:bookmarkEnd w:id="245"/>
      <w:r>
        <w:rPr>
          <w:rtl w:val="true"/>
        </w:rPr>
        <w:t>المناظرة الثامنة والخمسون</w:t>
      </w:r>
      <w:r>
        <w:rPr>
          <w:rtl w:val="true"/>
        </w:rPr>
        <w:t xml:space="preserve">: </w:t>
      </w:r>
      <w:r>
        <w:rPr>
          <w:rtl w:val="true"/>
        </w:rPr>
        <w:t>مناظرة العلامة الحلي مع علماء المذاهب الأربعة بمحضر الشاه خدا بنده</w:t>
      </w:r>
      <w:bookmarkEnd w:id="246"/>
    </w:p>
    <w:p>
      <w:pPr>
        <w:pStyle w:val="BookText"/>
        <w:rPr/>
      </w:pPr>
      <w:r>
        <w:rPr>
          <w:rFonts w:ascii="Amiri" w:hAnsi="Amiri" w:eastAsia="Amiri" w:cs="Amiri"/>
          <w:color w:val="111111"/>
          <w:sz w:val="28"/>
          <w:sz w:val="28"/>
          <w:szCs w:val="28"/>
          <w:rtl w:val="true"/>
          <w:lang w:bidi="ar-SA"/>
        </w:rPr>
        <w:t xml:space="preserve">مناظرة العلامة الحلي </w:t>
      </w:r>
      <w:r>
        <w:rPr>
          <w:rStyle w:val="FootnoteAnchor"/>
          <w:rtl w:val="true"/>
        </w:rPr>
        <w:footnoteReference w:id="591"/>
      </w:r>
      <w:r>
        <w:rPr>
          <w:rFonts w:ascii="Amiri" w:hAnsi="Amiri" w:eastAsia="Amiri" w:cs="Amiri"/>
          <w:color w:val="111111"/>
          <w:sz w:val="28"/>
          <w:sz w:val="28"/>
          <w:szCs w:val="28"/>
          <w:rtl w:val="true"/>
          <w:lang w:bidi="ar-SA"/>
        </w:rPr>
        <w:t xml:space="preserve">مع علماء المذاهب الأربعة بمحضر الشاه خدا بنده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الشاه خدابنده غضب يوما على امرأته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 ثم ندم وجمع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المحلل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في كل مسألة أقاويل مختلفة أو ليس لكم هنا </w:t>
      </w:r>
    </w:p>
    <w:p>
      <w:pPr>
        <w:pStyle w:val="BookText"/>
        <w:rPr/>
      </w:pP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أحد وزرائه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عالما بالحلة وهو يقول ببطلان هذا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كتابه إلى العلامة ، وأحضره ، فلما بعث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مذهبا باطلا ، ولا عقل للروافض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فهذا كل ما في المسألة فالذي يتبعهم ويروي اخبارهم ويذكر مخناقبهم وفضائلهم يعتبر رافضيا ، يقول الربيع بن سلمان ، قلت للشافعي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ههنا قوما لا يصبرو ن على سماع فضيلة لأهل البيت فإذا أراد أحد أن يذكر ها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فأنشأ الشافعي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وفاطمة الزكية</w:t>
      </w:r>
    </w:p>
    <w:p>
      <w:pPr>
        <w:pStyle w:val="BookText"/>
        <w:rPr/>
      </w:pPr>
      <w:r>
        <w:rPr>
          <w:rFonts w:ascii="Amiri" w:hAnsi="Amiri" w:eastAsia="Amiri" w:cs="Amiri"/>
          <w:color w:val="111111"/>
          <w:sz w:val="28"/>
          <w:sz w:val="28"/>
          <w:szCs w:val="28"/>
          <w:rtl w:val="true"/>
          <w:lang w:bidi="ar-SA"/>
        </w:rPr>
        <w:t xml:space="preserve">فأجرى بعضهم ذكرى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 أنه سلقلقيه</w:t>
      </w:r>
    </w:p>
    <w:p>
      <w:pPr>
        <w:pStyle w:val="BookText"/>
        <w:rPr/>
      </w:pPr>
      <w:r>
        <w:rPr>
          <w:rFonts w:ascii="Amiri" w:hAnsi="Amiri" w:eastAsia="Amiri" w:cs="Amiri"/>
          <w:color w:val="111111"/>
          <w:sz w:val="28"/>
          <w:sz w:val="28"/>
          <w:szCs w:val="28"/>
          <w:rtl w:val="true"/>
          <w:lang w:bidi="ar-SA"/>
        </w:rPr>
        <w:t xml:space="preserve">إذا ذكروا عليا أو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 بالروايات العلية</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pStyle w:val="BookText"/>
        <w:rPr/>
      </w:pPr>
      <w:r>
        <w:rPr>
          <w:rFonts w:ascii="Amiri" w:hAnsi="Amiri" w:eastAsia="Amiri" w:cs="Amiri"/>
          <w:color w:val="111111"/>
          <w:sz w:val="28"/>
          <w:sz w:val="28"/>
          <w:szCs w:val="28"/>
          <w:rtl w:val="true"/>
          <w:lang w:bidi="ar-SA"/>
        </w:rPr>
        <w:t xml:space="preserve">برأت إلى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 xml:space="preserve">على آل الرسول صلاة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ولعنته لتلك الجاهلية</w:t>
      </w:r>
    </w:p>
    <w:p>
      <w:pPr>
        <w:pStyle w:val="BookText"/>
        <w:rPr/>
      </w:pP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ترفضت؟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الرفض ديني ولا اعتقادي</w:t>
      </w:r>
    </w:p>
    <w:p>
      <w:pPr>
        <w:pStyle w:val="BookText"/>
        <w:rPr/>
      </w:pPr>
      <w:r>
        <w:rPr>
          <w:rFonts w:ascii="Amiri" w:hAnsi="Amiri" w:eastAsia="Amiri" w:cs="Amiri"/>
          <w:color w:val="111111"/>
          <w:sz w:val="28"/>
          <w:sz w:val="28"/>
          <w:szCs w:val="28"/>
          <w:rtl w:val="true"/>
          <w:lang w:bidi="ar-SA"/>
        </w:rPr>
        <w:t xml:space="preserve">لكن توليت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إمام وخير هادي</w:t>
      </w:r>
    </w:p>
    <w:p>
      <w:pPr>
        <w:pStyle w:val="BookText"/>
        <w:rPr/>
      </w:pPr>
      <w:r>
        <w:rPr>
          <w:rFonts w:ascii="Amiri" w:hAnsi="Amiri" w:eastAsia="Amiri" w:cs="Amiri"/>
          <w:color w:val="111111"/>
          <w:sz w:val="28"/>
          <w:sz w:val="28"/>
          <w:szCs w:val="28"/>
          <w:rtl w:val="true"/>
          <w:lang w:bidi="ar-SA"/>
        </w:rPr>
        <w:t xml:space="preserve">إن كان حب الولي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أرفض العباد</w:t>
      </w:r>
    </w:p>
    <w:p>
      <w:pPr>
        <w:pStyle w:val="BookText"/>
        <w:rPr/>
      </w:pP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قف بالمحصب من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بقاعد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إلى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إني أحب بني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وأعده من واجبات فرائضي</w:t>
      </w:r>
    </w:p>
    <w:p>
      <w:pPr>
        <w:pStyle w:val="BookText"/>
        <w:rPr/>
      </w:pPr>
      <w:r>
        <w:rPr>
          <w:rFonts w:ascii="Amiri" w:hAnsi="Amiri" w:eastAsia="Amiri" w:cs="Amiri"/>
          <w:color w:val="111111"/>
          <w:sz w:val="28"/>
          <w:sz w:val="28"/>
          <w:szCs w:val="28"/>
          <w:rtl w:val="true"/>
          <w:lang w:bidi="ar-SA"/>
        </w:rPr>
        <w:t xml:space="preserve">لو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إني رافضي</w:t>
      </w:r>
    </w:p>
    <w:p>
      <w:pPr>
        <w:pStyle w:val="BookText"/>
        <w:rPr/>
      </w:pP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كله تعرف أن سبب في التسمية يكمن في اباع الشيعة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كسفينة نوح من ركبها نجا ومن تخلف عنها غرق وهوى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اوصيكم بالثقلين كتاب اللّه وعترتي أهل بيتي لن تضلوا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الأدلة وغيرها تمسكنا بهم وابتعناهم فأطلقوا علينا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المحاسن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اسم سمينا به استحلت به الولاة دماءنا وأموالنا وعذابنا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سبعين رجلا من عسكر فروعن رفضوا فرعون فأتوا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في قوم موسى أحدا أشد اجتهادا وأشد حبا لهارون منهم فسما هم قوم موسى الرافضة فأوحى اللّه تعالى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أثبت لهم هذا الاسم في التوراة فإني نحلتهم وذلك اسم قد نحلكموه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يأبى اللّه عز وجل إلا أن يجعل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شبيها لهارون حتى في شيعته ومحبيه ألم يقل سيد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أنه لا نبي بعدي؟ فكل خصال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النبوة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يليق</w:t>
      </w:r>
    </w:p>
    <w:p>
      <w:pPr>
        <w:pStyle w:val="BookText"/>
        <w:rPr/>
      </w:pPr>
      <w:r>
        <w:rPr>
          <w:rFonts w:ascii="Amiri" w:hAnsi="Amiri" w:eastAsia="Amiri" w:cs="Amiri"/>
          <w:color w:val="111111"/>
          <w:sz w:val="28"/>
          <w:sz w:val="28"/>
          <w:szCs w:val="28"/>
          <w:rtl w:val="true"/>
          <w:lang w:bidi="ar-SA"/>
        </w:rPr>
        <w:t>بالملك أن يبعث إلى طلب رجل خفيف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العلامة بعث الملك إلى جميع علماء المذاهب الأربعة ، وجمعهم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العلامة أخذ نعليه بيده ، ودخل المجلس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 وجلس عند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نقل لك إنهم ضعفاء العقول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اسألوا عنه في كل ما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سجدت للملك وتركت الآداب؟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ملكا وكان يسلم عليه ،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دَخَلْتُمْ بُيُوتًا فَسَلِّمُوا عَلَى أَنْفُسِكُمْ تَحِيَّةً مِنْ عِنْدِ اللَّهِ مُبَارَكَةً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ولا خلاف بيننا وبينكم أنه لا يجوز السجود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جلست عند الملك؟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مكان غيره ، وكلما يقوله العلامة بالعربي كان المترجم يترجم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شئ أخذت نعلك معك ، وهذا مما لا يليق بعاقل بل إنسان؟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يسرقه الحنفية كما سرق أبو حنيفة نعل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فصاحت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وكلا ، متى كان أبو حنيفة في زمان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تولده بعد المأة من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 فلعله كان السارق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فصاحت الشافعية كذلك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تولد الشافعي في يوم وفاة أبي حنيفة ، وكانت نشوءه في المأتين من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المالكية كالأولين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أحمد ففعلت الحنبلية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فأقبل العلامة إلى الملك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علمت أن رؤساء المذاهب الأربعة لم يكن أحدهم في زمن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الصحابة ، فهذا أحد بدعهم أنهم اختاروا من مجتهديهم هذه الأربعة ، ولو كان فيهم من كان أفضل منهم بمراتب لا يجوزون أن يجتهد بخلاف ما أفتى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واحد منهم في زمان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معاشر الشيعة تابعون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وأخيه وابن عمه ووصيه ، وعلى أي حال فالطلاق الذي أوقعه الملك باطل لأنة لم يتحقق شروطه ، ومنها العدلان فهل قال الملك بمحضرهما؟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شرع في البحث مع العلماء حتى ألزمهم جميعا ، فتشيع الملك ، وبعث إلى البلاد والأقاليم حتى يخطبوا بالأئمة الأثني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ويضربوا السكك على أسمائهم وينقشوها على أطراف المساجد والمشاهد منهم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لطائفه أنه بعد إتمام المناظرة وبيان احقية مذهب الأمامية الاثنى عشرية ، خطب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بليغة مشتملة على حمد اللّه والصلاة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استمع ذلك السيد الموصلي الذي هو من جملة المسكوتين بالمناظرة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مالدليل على جواز توجيه الصلاة على غير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الشيخ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انقطاع الكلام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إِذَا أَصَابَتْهُمْ مُصِيبَةٌ قَالُوا إِنَّا لِلَّهِ وَإِنَّا إِلَيْهِ رَاجِعُونَ ، أُولَئِكَ عَلَيْهِمْ صَلَوَاتٌ مِنْ رَبِّهِمْ وَرَحْمَةٌ وَأُولَئِكَ هُمُ الْمُهْتَدُونَ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الموصلي على طريق المكابرة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المصيبة التي أصاب آله حتى أنهم يستوجبون لها الصلاة؟</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أشنع المصائب وأشدها أن حصل من ذراريهم مثلك الذي يرجح المنافقين الجهال المستوجبين اللعنة والنكال على آل رسول الملك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فاستضحك الحاضرون ، وتعجبوا من بداهة جواب آية اللّه في العالمين ، وقد انشد بعض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العلوي تابع ناصبيا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بمذهبه فما هو من أبيه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الكلب خيرا منه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الكلب طبع أبيه فيه </w:t>
      </w:r>
      <w:r>
        <w:rPr>
          <w:rStyle w:val="FootnoteAnchor"/>
          <w:rtl w:val="true"/>
        </w:rPr>
        <w:footnoteReference w:id="597"/>
      </w:r>
      <w:bookmarkStart w:id="247" w:name="pg16355_181118"/>
    </w:p>
    <w:p>
      <w:pPr>
        <w:pStyle w:val="Heading2"/>
        <w:numPr>
          <w:ilvl w:val="1"/>
          <w:numId w:val="1"/>
        </w:numPr>
        <w:rPr/>
      </w:pPr>
      <w:bookmarkStart w:id="248" w:name="__RefHeading___Toc6484496_1280447820"/>
      <w:bookmarkStart w:id="249" w:name="_Toc85"/>
      <w:bookmarkEnd w:id="247"/>
      <w:bookmarkEnd w:id="248"/>
      <w:r>
        <w:rPr>
          <w:rtl w:val="true"/>
        </w:rPr>
        <w:t>المناظرة التاسعة والخمسون</w:t>
      </w:r>
      <w:r>
        <w:rPr>
          <w:rtl w:val="true"/>
        </w:rPr>
        <w:t xml:space="preserve">: </w:t>
      </w:r>
      <w:r>
        <w:rPr>
          <w:rtl w:val="true"/>
        </w:rPr>
        <w:t>مناظرة أبي القاسم بن محمد الحاسمي مع رفيع الدين حسين</w:t>
      </w:r>
      <w:bookmarkEnd w:id="249"/>
    </w:p>
    <w:p>
      <w:pPr>
        <w:pStyle w:val="BookText"/>
        <w:rPr/>
      </w:pPr>
      <w:r>
        <w:rPr>
          <w:rFonts w:ascii="Amiri" w:hAnsi="Amiri" w:eastAsia="Amiri" w:cs="Amiri"/>
          <w:color w:val="111111"/>
          <w:sz w:val="28"/>
          <w:sz w:val="28"/>
          <w:szCs w:val="28"/>
          <w:rtl w:val="true"/>
          <w:lang w:bidi="ar-SA"/>
        </w:rPr>
        <w:t xml:space="preserve">مناظرة أبي القاسم بن محمد الحاسمي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رياض العلماء للأصبهاني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رفيع الدين حسين</w:t>
      </w:r>
    </w:p>
    <w:p>
      <w:pPr>
        <w:pStyle w:val="BookText"/>
        <w:rPr/>
      </w:pPr>
      <w:r>
        <w:rPr>
          <w:rFonts w:ascii="Amiri" w:hAnsi="Amiri" w:eastAsia="Amiri" w:cs="Amiri"/>
          <w:color w:val="111111"/>
          <w:sz w:val="28"/>
          <w:sz w:val="28"/>
          <w:szCs w:val="28"/>
          <w:rtl w:val="true"/>
          <w:lang w:bidi="ar-SA"/>
        </w:rPr>
        <w:t xml:space="preserve">قال الأمير السيد حسين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بالمجتهد المعاصر للسلطان شاه عباس الماضي الصفوي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رسالته المعمولة في أحوال أهل الخلاف في النشأتين ، عند ذكر بعض المناظرات الواقعة بين الشيعة وأهل السنة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غريبة وقعت في بلدة طيبة همذان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النار في همذان يبرد 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والبرد في همذان داء مسقم</w:t>
      </w:r>
    </w:p>
    <w:p>
      <w:pPr>
        <w:pStyle w:val="BookText"/>
        <w:rPr/>
      </w:pPr>
      <w:r>
        <w:rPr>
          <w:rFonts w:ascii="Amiri" w:hAnsi="Amiri" w:eastAsia="Amiri" w:cs="Amiri"/>
          <w:color w:val="111111"/>
          <w:sz w:val="28"/>
          <w:sz w:val="28"/>
          <w:szCs w:val="28"/>
          <w:rtl w:val="true"/>
          <w:lang w:bidi="ar-SA"/>
        </w:rPr>
        <w:t>إلا أنها مع ذلك كثيرة الزاهر والرياحين في الربيع ، وأرضهم منبت الزعفران ، وعندهم أنواع من الألوان لا تكون في بلاد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شيعي اثنى عشري وبين سني ، رأيت في كتاب قديم يحتمل أن يمضي من تاريخ كتابته ثلاثمائة سنة نظرا إلى العادة ، وكان المسطور في الكتاب المذكور أنه وقع بين بعض من علماء الشيعة الاثنى عشرية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محمد بن أبي القاسم الحاسمي وبين بعض من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w:t>
      </w:r>
    </w:p>
    <w:p>
      <w:pPr>
        <w:pStyle w:val="BookText"/>
        <w:rPr/>
      </w:pPr>
      <w:r>
        <w:rPr>
          <w:rFonts w:ascii="Amiri" w:hAnsi="Amiri" w:eastAsia="Amiri" w:cs="Amiri"/>
          <w:color w:val="111111"/>
          <w:sz w:val="28"/>
          <w:sz w:val="28"/>
          <w:szCs w:val="28"/>
          <w:rtl w:val="true"/>
          <w:lang w:bidi="ar-SA"/>
        </w:rPr>
        <w:t xml:space="preserve">الدين حسين ، مصادقة ومصاحبة قديمة ، ومشاركة في الأموال ، ويتخالطان في أكثر الأحوال والأسفار ، وكل واحد منهما لا يخفي مذهبه وعقيدته عن الاخر ، وعلى سبيل الهزل ينسب أبو القاسم رفيع الدين إلى الناصبي ، وينسب رفيع الدين أبا القاسم إلى الرافضي ، وبينهما في هذه المصاحبة لا يقع مباحثة في المذهب ، إلى أن وقع الاتفاق في مسجد بلدة طيبة همذان يسمى ذلك المسجد بالمسجد العتيق ، وفي أثناء المكالمة فضل رفيع الدين حسين أبا بكر وعمر على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 أبو القاسم على رفيع الدين وفضل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وعمر ، وأبو القاسم استدل على مدعاه بآيات عظيمة وأحاديث منزلة وذكر كرامات ومقامات ومعجزات وقعت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ورفيع الدين يعكس القضية واستدل على تفضيل أبي بكر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بمخالطته ومصاحبته في الغار ، ومخاطبته بخطاب الصديق الأكبر من بين المهاجرين والأنصار ، وأيضا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مخصوص من بين المهاجرين والأنصار بالمصاهرة والخلافة والأمامة ، وأيضا قال رفيع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الحديثان عن النبي واقعان في شأن أبي بكر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بمنزلة القميص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 وثانيهما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أبي بكر وعمر</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القاسم الشيعي بعد استماع هذا المقال من رفيع الدين ، قال لرفيع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وجه وسبب تفضل أبا بكر على سيد الأوصياء وسند الأولياء وحامل اللواء </w:t>
      </w:r>
      <w:r>
        <w:rPr>
          <w:rStyle w:val="FootnoteAnchor"/>
          <w:rtl w:val="true"/>
        </w:rPr>
        <w:footnoteReference w:id="601"/>
      </w:r>
      <w:r>
        <w:rPr>
          <w:rFonts w:ascii="Amiri" w:hAnsi="Amiri" w:eastAsia="Amiri" w:cs="Amiri"/>
          <w:color w:val="111111"/>
          <w:sz w:val="28"/>
          <w:sz w:val="28"/>
          <w:szCs w:val="28"/>
          <w:rtl w:val="true"/>
          <w:lang w:bidi="ar-SA"/>
        </w:rPr>
        <w:t xml:space="preserve">، وعلي إمام الأنس والجان ، وقسيم </w:t>
      </w:r>
    </w:p>
    <w:p>
      <w:pPr>
        <w:pStyle w:val="BookText"/>
        <w:rPr/>
      </w:pPr>
      <w:r>
        <w:rPr>
          <w:rFonts w:ascii="Amiri" w:hAnsi="Amiri" w:eastAsia="Amiri" w:cs="Amiri"/>
          <w:color w:val="111111"/>
          <w:sz w:val="28"/>
          <w:sz w:val="28"/>
          <w:szCs w:val="28"/>
          <w:rtl w:val="true"/>
          <w:lang w:bidi="ar-SA"/>
        </w:rPr>
        <w:t xml:space="preserve">الجنة والنار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وقد جاء في 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إذا كان يوم القيامة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وهذا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مقاسمها ومساهمها يعني أصحابه على شطرين مهتدون وضالون فكأنه قاسم النار إياهم فشطر لها وشطر معه في الجنة ، فالذين هم ضالون في نار الجحيم ، والذين هم مهتدون مهتدون إلى جناب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در القائل في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فيه غاية الكمال والتمام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حبه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النار والجنة</w:t>
      </w:r>
    </w:p>
    <w:p>
      <w:pPr>
        <w:pStyle w:val="BookText"/>
        <w:rPr/>
      </w:pPr>
      <w:r>
        <w:rPr>
          <w:rFonts w:ascii="Amiri" w:hAnsi="Amiri" w:eastAsia="Amiri" w:cs="Amiri"/>
          <w:color w:val="111111"/>
          <w:sz w:val="28"/>
          <w:sz w:val="28"/>
          <w:szCs w:val="28"/>
          <w:rtl w:val="true"/>
          <w:lang w:bidi="ar-SA"/>
        </w:rPr>
        <w:t xml:space="preserve">وصي المصطفى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الأنس والجنة</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النهج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 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الناس 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معي فهم على هدى ، وفريق علي فهم على ضلالة ، كالخوارج ، ولم يجسر ابن قتيبة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وكأهل الشام ، يتورع يزعم ، ثم إن اللّه أنطقه بما تورع عن ذكره ، فقال متمما للكلام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قسيم النار ، نصف في الجنة معي ، ونصف في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وقسيم في معنى مقاسم ، مثل جليس وأكيل وشريب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أبو عبيد الهروي هذه الكلمة في الجمع بين الفريقين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إنه لم يرد ما ذكره ، وإنما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قسيم النار والجنة يوم القيامة حقيقة ، يقسم الأمة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للجنة ، وهذا للنار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 المعنى في الأبيات المشهورة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شخصه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واسمه وما فعلا</w:t>
      </w:r>
    </w:p>
    <w:p>
      <w:pPr>
        <w:pStyle w:val="BookText"/>
        <w:rPr/>
      </w:pPr>
      <w:r>
        <w:rPr>
          <w:rFonts w:ascii="Amiri" w:hAnsi="Amiri" w:eastAsia="Amiri" w:cs="Amiri"/>
          <w:color w:val="111111"/>
          <w:sz w:val="28"/>
          <w:sz w:val="28"/>
          <w:szCs w:val="28"/>
          <w:rtl w:val="true"/>
          <w:lang w:bidi="ar-SA"/>
        </w:rPr>
        <w:t xml:space="preserve">وأنت يا حار إن تمت 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 xml:space="preserve">أسقيك من بارد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أقول للنار حين تعرض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ذريه لا تقربي الرجلا</w:t>
      </w:r>
    </w:p>
    <w:p>
      <w:pPr>
        <w:pStyle w:val="BookText"/>
        <w:rPr/>
      </w:pPr>
      <w:r>
        <w:rPr>
          <w:rFonts w:ascii="Amiri" w:hAnsi="Amiri" w:eastAsia="Amiri" w:cs="Amiri"/>
          <w:color w:val="111111"/>
          <w:sz w:val="28"/>
          <w:sz w:val="28"/>
          <w:szCs w:val="28"/>
          <w:rtl w:val="true"/>
          <w:lang w:bidi="ar-SA"/>
        </w:rPr>
        <w:t xml:space="preserve">ذريه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pStyle w:val="BookText"/>
        <w:rPr/>
      </w:pPr>
      <w:r>
        <w:rPr>
          <w:rFonts w:ascii="Amiri" w:hAnsi="Amiri" w:eastAsia="Amiri" w:cs="Amiri"/>
          <w:color w:val="111111"/>
          <w:sz w:val="28"/>
          <w:sz w:val="28"/>
          <w:szCs w:val="28"/>
          <w:rtl w:val="true"/>
          <w:lang w:bidi="ar-SA"/>
        </w:rPr>
        <w:t xml:space="preserve">شرح نهج البلاغة لابن ابي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سفينة البحار للقمي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 قال المأمون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الحسن اخبرني عن جدك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هو قسيم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الم ترو عن أبيك عن ابائه عن عبد اللّه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ايمان وبغضه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فقسم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ابقاني اللّه بعدك يا ابا الحسن أشهد أنك وارث 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محمد بن سعد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روى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والحال أنك تعلم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الأكبر </w:t>
      </w:r>
      <w:r>
        <w:rPr>
          <w:rStyle w:val="FootnoteAnchor"/>
          <w:rtl w:val="true"/>
        </w:rPr>
        <w:footnoteReference w:id="603"/>
      </w:r>
      <w:r>
        <w:rPr>
          <w:rFonts w:ascii="IRNazanin" w:hAnsi="IRNazanin" w:eastAsia="IRNazanin"/>
          <w:color w:val="111111"/>
          <w:sz w:val="28"/>
          <w:sz w:val="28"/>
          <w:szCs w:val="28"/>
          <w:rtl w:val="true"/>
          <w:lang w:bidi="fa-IR"/>
        </w:rPr>
        <w:t xml:space="preserve">، والفاروق الأزهر </w:t>
      </w:r>
      <w:r>
        <w:rPr>
          <w:rStyle w:val="FootnoteAnchor"/>
          <w:rtl w:val="true"/>
        </w:rPr>
        <w:footnoteReference w:id="604"/>
      </w:r>
      <w:r>
        <w:rPr>
          <w:rFonts w:ascii="Amiri" w:hAnsi="Amiri" w:eastAsia="Amiri" w:cs="Amiri"/>
          <w:color w:val="111111"/>
          <w:sz w:val="28"/>
          <w:sz w:val="28"/>
          <w:szCs w:val="28"/>
          <w:rtl w:val="true"/>
          <w:lang w:bidi="ar-SA"/>
        </w:rPr>
        <w:t xml:space="preserve">، أخو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 البتول ، وتعلم أيضا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فرار الرسول إلى الغار من الظلمة وفجرة الكفار ضاجع على فراشه </w:t>
      </w:r>
      <w:r>
        <w:rPr>
          <w:rStyle w:val="FootnoteAnchor"/>
          <w:rtl w:val="true"/>
        </w:rPr>
        <w:footnoteReference w:id="605"/>
      </w:r>
      <w:r>
        <w:rPr>
          <w:rFonts w:ascii="Amiri" w:hAnsi="Amiri" w:eastAsia="Amiri" w:cs="Amiri"/>
          <w:color w:val="111111"/>
          <w:sz w:val="28"/>
          <w:sz w:val="28"/>
          <w:szCs w:val="28"/>
          <w:rtl w:val="true"/>
          <w:lang w:bidi="ar-SA"/>
        </w:rPr>
        <w:t xml:space="preserve">، وشاركه علي في حال العسر والفقر ، وسد رسول اللّه أبواب الصحابة من المسجد إلا بابه </w:t>
      </w:r>
      <w:r>
        <w:rPr>
          <w:rStyle w:val="FootnoteAnchor"/>
          <w:rtl w:val="true"/>
        </w:rPr>
        <w:footnoteReference w:id="606"/>
      </w:r>
      <w:r>
        <w:rPr>
          <w:rFonts w:ascii="Amiri" w:hAnsi="Amiri" w:eastAsia="Amiri" w:cs="Amiri"/>
          <w:color w:val="111111"/>
          <w:sz w:val="28"/>
          <w:sz w:val="28"/>
          <w:szCs w:val="28"/>
          <w:rtl w:val="true"/>
          <w:lang w:bidi="ar-SA"/>
        </w:rPr>
        <w:t xml:space="preserve">، وحمل عليا على كتفه لأجل كسر الأصنام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وممن روى هذا الحديث الزمخشري في الكشاف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جَاءَ الْحَقُّ وَزَهَقَ الْبَاطِلُ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قال الشافعي في هذه الفضيلة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علي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يخمد نارا موصدة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أقدم في مدح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ذو اللب إلى أن عبده</w:t>
      </w:r>
    </w:p>
    <w:p>
      <w:pPr>
        <w:pStyle w:val="BookText"/>
        <w:rPr/>
      </w:pPr>
      <w:r>
        <w:rPr>
          <w:rFonts w:ascii="Amiri" w:hAnsi="Amiri" w:eastAsia="Amiri" w:cs="Amiri"/>
          <w:color w:val="111111"/>
          <w:sz w:val="28"/>
          <w:sz w:val="28"/>
          <w:szCs w:val="28"/>
          <w:rtl w:val="true"/>
          <w:lang w:bidi="ar-SA"/>
        </w:rPr>
        <w:t xml:space="preserve">والنبي المصطفى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 لما صعده</w:t>
      </w:r>
    </w:p>
    <w:p>
      <w:pPr>
        <w:pStyle w:val="BookText"/>
        <w:rPr/>
      </w:pPr>
      <w:r>
        <w:rPr>
          <w:rFonts w:ascii="Amiri" w:hAnsi="Amiri" w:eastAsia="Amiri" w:cs="Amiri"/>
          <w:color w:val="111111"/>
          <w:sz w:val="28"/>
          <w:sz w:val="28"/>
          <w:szCs w:val="28"/>
          <w:rtl w:val="true"/>
          <w:lang w:bidi="ar-SA"/>
        </w:rPr>
        <w:t xml:space="preserve">وضع اللّه بظهري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 القلب مما برده</w:t>
      </w:r>
    </w:p>
    <w:p>
      <w:pPr>
        <w:pStyle w:val="BookText"/>
        <w:rPr/>
      </w:pPr>
      <w:r>
        <w:rPr>
          <w:rFonts w:ascii="Amiri" w:hAnsi="Amiri" w:eastAsia="Amiri" w:cs="Amiri"/>
          <w:color w:val="111111"/>
          <w:sz w:val="28"/>
          <w:sz w:val="28"/>
          <w:szCs w:val="28"/>
          <w:rtl w:val="true"/>
          <w:lang w:bidi="ar-SA"/>
        </w:rPr>
        <w:t xml:space="preserve">وعلي واضع أقدامه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وضع اللّه يده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أول الأسلام ، وزوج الحق</w:t>
      </w:r>
    </w:p>
    <w:p>
      <w:pPr>
        <w:pStyle w:val="BookText"/>
        <w:rPr/>
      </w:pPr>
      <w:r>
        <w:rPr>
          <w:rFonts w:ascii="Amiri" w:hAnsi="Amiri" w:eastAsia="Amiri" w:cs="Amiri"/>
          <w:color w:val="111111"/>
          <w:sz w:val="28"/>
          <w:sz w:val="28"/>
          <w:szCs w:val="28"/>
          <w:rtl w:val="true"/>
          <w:lang w:bidi="ar-SA"/>
        </w:rPr>
        <w:t xml:space="preserve">جل وعلا فاطمة بعلي في الملأ الأعلى </w:t>
      </w:r>
      <w:r>
        <w:rPr>
          <w:rStyle w:val="FootnoteAnchor"/>
          <w:rtl w:val="true"/>
        </w:rPr>
        <w:footnoteReference w:id="608"/>
      </w:r>
      <w:r>
        <w:rPr>
          <w:rFonts w:ascii="Amiri" w:hAnsi="Amiri" w:eastAsia="Amiri" w:cs="Amiri"/>
          <w:color w:val="111111"/>
          <w:sz w:val="28"/>
          <w:sz w:val="28"/>
          <w:szCs w:val="28"/>
          <w:rtl w:val="true"/>
          <w:lang w:bidi="ar-SA"/>
        </w:rPr>
        <w:t xml:space="preserve">، وقاتل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عمرو ابن عبدود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خرج عمرو بن ود يوم الخندق فنادى من يبارز فقام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نبي اللّه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إنه عمرو ، ونادى عمرو ألا رجل ، وهو يؤنبهم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جنتكم التي تزعمون أنه من قتل منكم دخلها أفلا تبرزون إلي رجالا ، فقام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أنا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عمرو فأذن له رسول اللّه فمشى إليه حتى أتاه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تعجلن فقد أتاك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صوتك غير عاجز</w:t>
      </w:r>
    </w:p>
    <w:p>
      <w:pPr>
        <w:pStyle w:val="BookText"/>
        <w:rPr/>
      </w:pPr>
      <w:r>
        <w:rPr>
          <w:rFonts w:ascii="Amiri" w:hAnsi="Amiri" w:eastAsia="Amiri" w:cs="Amiri"/>
          <w:color w:val="111111"/>
          <w:sz w:val="28"/>
          <w:sz w:val="28"/>
          <w:szCs w:val="28"/>
          <w:rtl w:val="true"/>
          <w:lang w:bidi="ar-SA"/>
        </w:rPr>
        <w:t xml:space="preserve">ذو نية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منجي كل فائز</w:t>
      </w:r>
    </w:p>
    <w:p>
      <w:pPr>
        <w:pStyle w:val="BookText"/>
        <w:rPr/>
      </w:pPr>
      <w:r>
        <w:rPr>
          <w:rFonts w:ascii="Amiri" w:hAnsi="Amiri" w:eastAsia="Amiri" w:cs="Amiri"/>
          <w:color w:val="111111"/>
          <w:sz w:val="28"/>
          <w:sz w:val="28"/>
          <w:szCs w:val="28"/>
          <w:rtl w:val="true"/>
          <w:lang w:bidi="ar-SA"/>
        </w:rPr>
        <w:t xml:space="preserve">إني لأرجو أن أقيم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نائحة الجنائز</w:t>
      </w:r>
    </w:p>
    <w:p>
      <w:pPr>
        <w:pStyle w:val="BookText"/>
        <w:rPr/>
      </w:pPr>
      <w:r>
        <w:rPr>
          <w:rFonts w:ascii="Amiri" w:hAnsi="Amiri" w:eastAsia="Amiri" w:cs="Amiri"/>
          <w:color w:val="111111"/>
          <w:sz w:val="28"/>
          <w:sz w:val="28"/>
          <w:szCs w:val="28"/>
          <w:rtl w:val="true"/>
          <w:lang w:bidi="ar-SA"/>
        </w:rPr>
        <w:t xml:space="preserve">من ضربة نجلاء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عند الهزائز</w:t>
      </w:r>
    </w:p>
    <w:p>
      <w:p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مناف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غيرك يابن أخي من أعمامك فإني أكره أن أهريق دمك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لكني واللّه ما أكره أن أهريق دمك ، فغضب ونزل فسل سيفه كأنه شعلة نار ، ثم أقبل نحو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واستقبله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بدرقته فضربه عمرو في الدرقة فقدها وأثبت فيها السيف وأصاب رأسه فشجه وضربه علي على حبل العاتق فسقط وقده نصفين وثار الغبار العجاج وسمع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فعرف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قتله ثم أقبل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يتهلل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أمير المؤمنين من تاريخ ابن عساكر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لابن هشام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وفتح خيبر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رافع مولى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برايته ، فلما دنا من الحصن خرج إليه أهله فقاتلهم فضربه رجل من يهود فطرح ترسه من يده ، فتناول علي باب الحصن فتترس عن نفسه ، فلم يزل في يده وهو يقاتل حتى فتح اللّه عليه ، ثم ألقاه من يده فلقد رأيتني في نفر معي سبعة أنا ثامنهم نجهد على أن نقلب ذلك الباب فما استطعنا أن 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 باب خيبر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صعد المسلمون عليه ففتحوها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فجرب بعده فلم يحمله إلا أربعون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هذه الحادثة الشريفة الشيخ كاظم الأزري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 يوم خيبر فتكات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منظرا على من رآها</w:t>
      </w:r>
    </w:p>
    <w:p>
      <w:pPr>
        <w:pStyle w:val="BookText"/>
        <w:rPr/>
      </w:pPr>
      <w:r>
        <w:rPr>
          <w:rFonts w:ascii="Amiri" w:hAnsi="Amiri" w:eastAsia="Amiri" w:cs="Amiri"/>
          <w:color w:val="111111"/>
          <w:sz w:val="28"/>
          <w:sz w:val="28"/>
          <w:szCs w:val="28"/>
          <w:rtl w:val="true"/>
          <w:lang w:bidi="ar-SA"/>
        </w:rPr>
        <w:t xml:space="preserve">يوم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رايتي ليثها وحامي حماها</w:t>
      </w:r>
    </w:p>
    <w:p>
      <w:pPr>
        <w:pStyle w:val="BookText"/>
        <w:rPr/>
      </w:pPr>
      <w:r>
        <w:rPr>
          <w:rFonts w:ascii="Amiri" w:hAnsi="Amiri" w:eastAsia="Amiri" w:cs="Amiri"/>
          <w:color w:val="111111"/>
          <w:sz w:val="28"/>
          <w:sz w:val="28"/>
          <w:szCs w:val="28"/>
          <w:rtl w:val="true"/>
          <w:lang w:bidi="ar-SA"/>
        </w:rPr>
        <w:t xml:space="preserve">فاستطالت أعناق كل 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ليروا أي ماجد يعطاها</w:t>
      </w:r>
    </w:p>
    <w:p>
      <w:pPr>
        <w:pStyle w:val="BookText"/>
        <w:rPr/>
      </w:pPr>
      <w:r>
        <w:rPr>
          <w:rFonts w:ascii="Amiri" w:hAnsi="Amiri" w:eastAsia="Amiri" w:cs="Amiri"/>
          <w:color w:val="111111"/>
          <w:sz w:val="28"/>
          <w:sz w:val="28"/>
          <w:szCs w:val="28"/>
          <w:rtl w:val="true"/>
          <w:lang w:bidi="ar-SA"/>
        </w:rPr>
        <w:t xml:space="preserve">فدعا أين وارث العلم والحلم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مجير الأيام من بأساها</w:t>
      </w:r>
    </w:p>
    <w:p>
      <w:pPr>
        <w:pStyle w:val="BookText"/>
        <w:rPr/>
      </w:pPr>
      <w:r>
        <w:rPr>
          <w:rFonts w:ascii="Amiri" w:hAnsi="Amiri" w:eastAsia="Amiri" w:cs="Amiri"/>
          <w:color w:val="111111"/>
          <w:sz w:val="28"/>
          <w:sz w:val="28"/>
          <w:szCs w:val="28"/>
          <w:rtl w:val="true"/>
          <w:lang w:bidi="ar-SA"/>
        </w:rPr>
        <w:t xml:space="preserve">أين ذو النجدة الذي لودعته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الثريا مروعة لباها</w:t>
      </w:r>
    </w:p>
    <w:p>
      <w:pPr>
        <w:pStyle w:val="BookText"/>
        <w:rPr/>
      </w:pPr>
      <w:r>
        <w:rPr>
          <w:rFonts w:ascii="Amiri" w:hAnsi="Amiri" w:eastAsia="Amiri" w:cs="Amiri"/>
          <w:color w:val="111111"/>
          <w:sz w:val="28"/>
          <w:sz w:val="28"/>
          <w:szCs w:val="28"/>
          <w:rtl w:val="true"/>
          <w:lang w:bidi="ar-SA"/>
        </w:rPr>
        <w:t xml:space="preserve">فأتاه الوصي أرمد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 من ريقه فشفاها</w:t>
      </w:r>
    </w:p>
    <w:p>
      <w:pPr>
        <w:pStyle w:val="BookText"/>
        <w:rPr/>
      </w:pPr>
      <w:r>
        <w:rPr>
          <w:rFonts w:ascii="Amiri" w:hAnsi="Amiri" w:eastAsia="Amiri" w:cs="Amiri"/>
          <w:color w:val="111111"/>
          <w:sz w:val="28"/>
          <w:sz w:val="28"/>
          <w:szCs w:val="28"/>
          <w:rtl w:val="true"/>
          <w:lang w:bidi="ar-SA"/>
        </w:rPr>
        <w:t xml:space="preserve">ومضى يطلب الصفوف فولت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علما بأنه أمضاها</w:t>
      </w:r>
    </w:p>
    <w:p>
      <w:pPr>
        <w:pStyle w:val="BookText"/>
        <w:rPr/>
      </w:pPr>
      <w:r>
        <w:rPr>
          <w:rFonts w:ascii="Amiri" w:hAnsi="Amiri" w:eastAsia="Amiri" w:cs="Amiri"/>
          <w:color w:val="111111"/>
          <w:sz w:val="28"/>
          <w:sz w:val="28"/>
          <w:szCs w:val="28"/>
          <w:rtl w:val="true"/>
          <w:lang w:bidi="ar-SA"/>
        </w:rPr>
        <w:t xml:space="preserve">وبرى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 اقتدار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أقوياء الأقدار من ضعفاها</w:t>
      </w:r>
    </w:p>
    <w:p>
      <w:pPr>
        <w:pStyle w:val="BookText"/>
        <w:rPr/>
      </w:pPr>
      <w:r>
        <w:rPr>
          <w:rFonts w:ascii="Amiri" w:hAnsi="Amiri" w:eastAsia="Amiri" w:cs="Amiri"/>
          <w:color w:val="111111"/>
          <w:sz w:val="28"/>
          <w:sz w:val="28"/>
          <w:szCs w:val="28"/>
          <w:rtl w:val="true"/>
          <w:lang w:bidi="ar-SA"/>
        </w:rPr>
        <w:t xml:space="preserve">ودحا بابها بقوة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حمتها الأفلاك منه دحاها</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تخميس الأزرية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أشرك باللّه تعالى طرفة عين بخلاف</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الثلاثة ، وشبه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بالأنبياء الأربعة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وإلى نوح في فهمه وإلى موسى في بطشه وإلى عيسى في زهده فلينظر إلى علي بن أبي طالب</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ومع وجود هذه الفضائل والكمالات الظاهرة الباهرة ومع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 الشمس له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وممن ذكر حديث رد الشمس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في ينابيع المودة في 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الشمس بعد غروبها قال في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المغازلي والحمويني وموفق بن أحمد الخوارزمي وهم جميعا بالأسناد 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نبيه فتغشاه الوحي فستره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بثوبه حتى غابت الشمس فلما سرى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صليت العصر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يارسول اللّه شغلت عتها 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اردد الشمس إلى علي ، 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حتى بلغت حجرتي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الأرشاد أن أم سلمة وأسماء بنت عميس وجابر بن عبد اللّه وأبا سعيد الخدري وغيرهم من جماعة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منزل ، فلما تغشاه الوحي توسد فخذ علي فلم يرفع رأسه حتى غابت الشمس ، وصلى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بالأيماء فلما أفاق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اردد الشمس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عليه الشمس حتى صارت في السماء وقت العصر فصلى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ثم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فانشأ 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من مثل علي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عليه الشمس من غائب</w:t>
      </w:r>
    </w:p>
    <w:p>
      <w:pPr>
        <w:pStyle w:val="BookText"/>
        <w:rPr/>
      </w:pPr>
      <w:r>
        <w:rPr>
          <w:rFonts w:ascii="Amiri" w:hAnsi="Amiri" w:eastAsia="Amiri" w:cs="Amiri"/>
          <w:color w:val="111111"/>
          <w:sz w:val="28"/>
          <w:sz w:val="28"/>
          <w:szCs w:val="28"/>
          <w:rtl w:val="true"/>
          <w:lang w:bidi="ar-SA"/>
        </w:rPr>
        <w:t xml:space="preserve">أخو رسول اللّه وصهره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 لا يعدل بالصاحب</w:t>
      </w:r>
    </w:p>
    <w:p>
      <w:pPr>
        <w:pStyle w:val="BookText"/>
        <w:rPr/>
      </w:pPr>
      <w:r>
        <w:rPr>
          <w:rFonts w:ascii="Amiri" w:hAnsi="Amiri" w:eastAsia="Amiri" w:cs="Amiri"/>
          <w:color w:val="111111"/>
          <w:sz w:val="28"/>
          <w:sz w:val="28"/>
          <w:szCs w:val="28"/>
          <w:rtl w:val="true"/>
          <w:lang w:bidi="ar-SA"/>
        </w:rPr>
        <w:t>وللحديث مصادر أخرى كثيرة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كيف يعقل ويجوز</w:t>
      </w:r>
    </w:p>
    <w:p>
      <w:pPr>
        <w:pStyle w:val="BookText"/>
        <w:rPr/>
      </w:pPr>
      <w:r>
        <w:rPr>
          <w:rFonts w:ascii="Amiri" w:hAnsi="Amiri" w:eastAsia="Amiri" w:cs="Amiri"/>
          <w:color w:val="111111"/>
          <w:sz w:val="28"/>
          <w:sz w:val="28"/>
          <w:szCs w:val="28"/>
          <w:rtl w:val="true"/>
          <w:lang w:bidi="ar-SA"/>
        </w:rPr>
        <w:t xml:space="preserve">تفضيل أبي بكر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رفيع الدين هذه المقالة من أبي القاسم من تفضيله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 انهدم بناء خصوصيته لأبي القاسم ، وبعد اللتيا والتي قال رفيع الدين لأبي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يجئ إلى المسجد فأي شئ يحكم من مذهبي أو مذهبك نطيع ، ولما كان عقيدة أهل همذان على أبي القاسم ظاهرا كان خائفا من هذا الشرط الذي وقع بينه وبين رفيع الدين ، لكن لكثرة المجادلة والمباحثة قبل أبو القاسم الشرط المذكور ورضي به كرها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قرار الشرط المذكور بلا فصل جاء إلى المسجد فتى ظهر من بشرته آثار الجلالة والنجابة ومن أحواله لاح المجئ من السفر ودخل في المسجد وطاف ، ولما جاء بعد الطواف عندهما قام رفيع الدين على كمال الاضطراب والسرعة ، وبعد السلام للفتى المذكور سأله وعرض الأمر المقرر بينه وبين أبي القاسم وبالغ مبالغة كثيرة في إظهار عقيدة الفتى وأكد بالقسم وأقسمه بأن يظهر عقيدته على ما هو الواقع ، والفتى المذكور بلا توقف أنشأ هذين البيتين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متى أقل مولاي أفضل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 للذي فضلته متنقصا</w:t>
      </w:r>
    </w:p>
    <w:p>
      <w:pPr>
        <w:pStyle w:val="BookText"/>
        <w:rPr/>
      </w:pPr>
      <w:r>
        <w:rPr>
          <w:rFonts w:ascii="Amiri" w:hAnsi="Amiri" w:eastAsia="Amiri" w:cs="Amiri"/>
          <w:color w:val="111111"/>
          <w:sz w:val="28"/>
          <w:sz w:val="28"/>
          <w:szCs w:val="28"/>
          <w:rtl w:val="true"/>
          <w:lang w:bidi="ar-SA"/>
        </w:rPr>
        <w:t xml:space="preserve">ألم ترأن السيف يزري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مقالك هذا السيف أحدى من العصا</w:t>
      </w:r>
    </w:p>
    <w:p>
      <w:pPr>
        <w:pStyle w:val="BookText"/>
        <w:rPr/>
      </w:pPr>
      <w:r>
        <w:rPr>
          <w:rFonts w:ascii="Amiri" w:hAnsi="Amiri" w:eastAsia="Amiri" w:cs="Amiri"/>
          <w:color w:val="111111"/>
          <w:sz w:val="28"/>
          <w:sz w:val="28"/>
          <w:szCs w:val="28"/>
          <w:rtl w:val="true"/>
          <w:lang w:bidi="ar-SA"/>
        </w:rPr>
        <w:t xml:space="preserve">ولما فرغ الفتى من إنشاء هذين البيتين كان أبو القاسم مع رفيع الدين قد تحيرا من فصاحته وبلاغته ، ولما أرادا تفتيش حال الفتى غاب عن نظرهما ولم يظهر أثره ، ورفيع الدين لما شاهد هذا الأمر الغريب العجيب ترك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واعتقد المذهب الحق الاثنى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ذلك الفتى هو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البيتان فهما المادة للأبيات التي قد أوردها في مثل هذا المقام الشيخ إبراهيم القطيفي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وعرف ايضا بالفاضل القطيفي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المجلسي في بحاره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غاية الفضل ، وقال عنه الشيخ عباس القمي في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أجل أكمل فاضل صالح عالم رباني معاصر محقق ، ثاني صاحب تصنيفات فائقة وإجازات نافعة ومقامات عالية ، وقال عنه العلامة الميرزا محمد باقر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ورعا صالحا من كبار المجتهدين وأعلام الففهاء والمحدثين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 وطنه القطيف وسكن النجف الأشرف سنة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وهناك قرأ على معظم مشايخ الأجازة العلوم المعهودة في الرتبة العالية ، منهم الشيخ علي الجزائري ، والشيخ محمد بن زاهد النجفي ، والشيخ إبراهيم الوراق ، وتتلمذ عليه العديد من الفطاحل وأصحاب النظر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شريف الدين المرعشي التستري ، والسيد نعمة اللّه الحلي ، والسيد معز الدين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عدة تصنيفات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السراج الوهاج لدفع عجاج قاطعة اللجاج ، ورسالة في حرمة صلاة الجمعة في زمن الغيبة ، والرسالة الحائرية ، والرسالة الصومية ، ورسالة في أحكام الشكوك ، وكتاب الفرقة الناجية ، وحاشية على الشرائع ، والرسالة الرضاعية ، وكتاب الأربعين ، وله مع الشيخ علي الكركي محاورات ومناقشات في قبول هدية السلطان توفي حدود سنة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روضات الجنات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لؤلؤة البحرين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مقدمة كتاب السراج الوهاج للمترجم 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 للشيخ علي</w:t>
      </w:r>
    </w:p>
    <w:p>
      <w:pPr>
        <w:pStyle w:val="BookText"/>
        <w:rPr/>
      </w:pPr>
      <w:r>
        <w:rPr>
          <w:rFonts w:ascii="Amiri" w:hAnsi="Amiri" w:eastAsia="Amiri" w:cs="Amiri"/>
          <w:color w:val="111111"/>
          <w:sz w:val="28"/>
          <w:sz w:val="28"/>
          <w:szCs w:val="28"/>
          <w:rtl w:val="true"/>
          <w:lang w:bidi="ar-SA"/>
        </w:rPr>
        <w:t xml:space="preserve">الكركي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وكان من علماء دولة شاه طهماسب الصفوي ، جعل أمور المملكة بيده وكتب رقما إلى جميع الممالك بأمتثال ما يأمر به وكان الشيخ يكتب الى جميع البلدان كتبا بدستور العمل في الخراج وما يبغي تدبيره في أمور ارعية حتى أنه غير القبلة في كثير بلاد العجم ، باعتبار مخالفتها لما يعلم من كتب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اساتذته وشيخوه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العيناثي وزين الدين الجزائري وشمسة دين العاملي ، وغيرهم ، وتتلمذ على يديه عدد من الأعلام والمجتهدين ، وله عدة تصانيف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دراية الحديث ، الرسالة الخواجية ، إثبات الرجعة ، جامع المقاصد في شرح القواعد ، رسالة في الرضاع، رسالة قاطعة اللجاج في تحقيق حل الخراج ، وتوفي في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مقدمة كتاب رسائل المحقق الكركي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إجازته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للسيد شريف بن السيد جمال الدين نور اللّه ابن شمس الدين محمد شاه الحسيني التستري ، إذ الظاهر أنه قد أخذها من ذينك البيتين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المحاكمة ، فتأمل والذي أورده في تلك الأجازة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لي فضل عليا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أقول التبر أعلى من الحصا</w:t>
      </w:r>
    </w:p>
    <w:p>
      <w:pPr>
        <w:pStyle w:val="BookText"/>
        <w:rPr/>
      </w:pPr>
      <w:r>
        <w:rPr>
          <w:rFonts w:ascii="Amiri" w:hAnsi="Amiri" w:eastAsia="Amiri" w:cs="Amiri"/>
          <w:color w:val="111111"/>
          <w:sz w:val="28"/>
          <w:sz w:val="28"/>
          <w:szCs w:val="28"/>
          <w:rtl w:val="true"/>
          <w:lang w:bidi="ar-SA"/>
        </w:rPr>
        <w:t xml:space="preserve">إذا أنا فضلت الأمام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 بالذي فضلته متنقصا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ترأن السيف يزرى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هذا السيف أمضى من العصا </w:t>
      </w:r>
      <w:r>
        <w:rPr>
          <w:rStyle w:val="FootnoteAnchor"/>
          <w:rtl w:val="true"/>
        </w:rPr>
        <w:footnoteReference w:id="614"/>
      </w:r>
      <w:bookmarkStart w:id="250" w:name="pg16355_181128"/>
    </w:p>
    <w:p>
      <w:pPr>
        <w:pStyle w:val="Heading2"/>
        <w:numPr>
          <w:ilvl w:val="1"/>
          <w:numId w:val="1"/>
        </w:numPr>
        <w:rPr/>
      </w:pPr>
      <w:bookmarkStart w:id="251" w:name="__RefHeading___Toc6484498_1280447820"/>
      <w:bookmarkStart w:id="252" w:name="_Toc86"/>
      <w:bookmarkEnd w:id="250"/>
      <w:bookmarkEnd w:id="251"/>
      <w:r>
        <w:rPr>
          <w:rtl w:val="true"/>
        </w:rPr>
        <w:t>المناظرة الستون</w:t>
      </w:r>
      <w:r>
        <w:rPr>
          <w:rtl w:val="true"/>
        </w:rPr>
        <w:t xml:space="preserve">: </w:t>
      </w:r>
      <w:r>
        <w:rPr>
          <w:rtl w:val="true"/>
        </w:rPr>
        <w:t>مناظرة ابن أبي جمهور الأحسائي مع الهروي في خراسان</w:t>
      </w:r>
      <w:bookmarkEnd w:id="252"/>
    </w:p>
    <w:p>
      <w:pPr>
        <w:pStyle w:val="BookText"/>
        <w:rPr/>
      </w:pPr>
      <w:r>
        <w:rPr>
          <w:rFonts w:ascii="Amiri" w:hAnsi="Amiri" w:eastAsia="Amiri" w:cs="Amiri"/>
          <w:color w:val="111111"/>
          <w:sz w:val="28"/>
          <w:sz w:val="28"/>
          <w:szCs w:val="28"/>
          <w:rtl w:val="true"/>
          <w:lang w:bidi="ar-SA"/>
        </w:rPr>
        <w:t xml:space="preserve">مناظرة ابن أبي جمهور الأحسائي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قال العلامة القاضي الشوشتري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صيت فضائله ، معروف ومشهور بين الجمهور ، وهو في عداد المجتهدين الامامية ، وفنون كمالاته خارجة عن حد الأحصاء ، ولد في الأحساء ودرس فيها وتفوق على أقرانه ، ونال قصب السبق في دراسته ، ثم سافر إلى العراق وحضر عند د علمائها منهم الفاضل شرف الدين حسين بن عبد الكريم الفتال ، الشيخ علي بن هلال الجزائري ، الشيخ حرز الدين الأوبلي ، كما درس أيضا عند والده المرحوم الشيخ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الحج ، الأقطاب الفقهية ، كشف الحال عن أحوال الاستدلال ، درر اللالئ العمادية في الأحاديث الفقهية ، غوالي اللئالي العزيزية في الأحاديث الدينية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أثيرت حول ابن أبي جمهور الأحسائي شبهات عديدة ، جمعها ورد عليها آية اللّه العظمى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سماها الردود والنقود على الكتاب ومؤلفه والأجوبة الشافية الكافية عنهما ، وطبعت هذه الرسالة في مقدمة كتاب الغوالي ، توفي في أوائل القرن العاشر ولعله في العقد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ترجمته في كتاب الأقطاب الفقهية في ترجمة المصنف ، مجالس المؤمنين للشوشتري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للخوانساري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لؤلؤة البحرين للشيخ يوسف البحراني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للزركلي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الهروي في خراسان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حق حمده ، والصلوة على سيدنا محمد وآله وسلم تسليما كثيرا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فقد سألتني أطال اللّه بقاءك عما كان بيني وبين الهروي في بلاد خراسان من المجادلات في المذهب ، وما ألزمته من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فاعلم أني كنت في سنة ثمان وسبعين وثمانمائة مجاورا في مشهد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منزلي السيد الأجل ، والكهف الأظل وسيد محسن بن محمد الرضوي القمي ، وكان من أعيان أهل المشهد وساداتهم ، بارزا على أقرانه بالعلم والعمل ، وكان هو وكثير من أهل المشهد يشتغلون معي في علم الكلام والفقه ، فأقمنا على ذلك مدة ، فورد علينا من الهراة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هراة أرض خصبها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ونبتها اللقاح والنرجس</w:t>
      </w:r>
    </w:p>
    <w:p>
      <w:pPr>
        <w:pStyle w:val="BookText"/>
        <w:rPr/>
      </w:pPr>
      <w:r>
        <w:rPr>
          <w:rFonts w:ascii="Amiri" w:hAnsi="Amiri" w:eastAsia="Amiri" w:cs="Amiri"/>
          <w:color w:val="111111"/>
          <w:sz w:val="28"/>
          <w:sz w:val="28"/>
          <w:szCs w:val="28"/>
          <w:rtl w:val="true"/>
          <w:lang w:bidi="ar-SA"/>
        </w:rPr>
        <w:t xml:space="preserve">ما أحد منها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إلا بعد ما يفلس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اليوم من مدن أفغانستان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 السيد محسن ، وكان مهاجرا فيها لتحصيل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في ورودي عليكم ما ظهر عندنا بالهراة من اسم هذا الشيخ العربي المجاور بالمشهد ، وظهور فضله بالعلم والأدب ، فقدمت لأستفيد من فوائده شيئا ، وخلفي رجل من أهل كيج ومكران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وإياها عنى عمر بن معد يكرب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هم ضربوا الجبابر إذ 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بالمشرفية من بنى ساسان</w:t>
      </w:r>
    </w:p>
    <w:p>
      <w:pPr>
        <w:pStyle w:val="BookText"/>
        <w:rPr/>
      </w:pPr>
      <w:r>
        <w:rPr>
          <w:rFonts w:ascii="Amiri" w:hAnsi="Amiri" w:eastAsia="Amiri" w:cs="Amiri"/>
          <w:color w:val="111111"/>
          <w:sz w:val="28"/>
          <w:sz w:val="28"/>
          <w:szCs w:val="28"/>
          <w:rtl w:val="true"/>
          <w:lang w:bidi="ar-SA"/>
        </w:rPr>
        <w:t xml:space="preserve">حتى استبيح قرى السواد وفارس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والسهل والأجبال من مكران</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الأطلاع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1301</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من قريب سنتين متوطن الهراة ، مصاحب لعلمائها يطلبون منه فنون العلم ، وقد صار الان مبرزا في كثير من الفنون ، مثل علم النحو ، والصرف ، والمنطق ، والكلام ، والمعاني ، والبيان ، والأصول ، والفقه ، وغير ذلك ، وهو عامي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مجادلات مع أهل المذاهب ، وقوة إلزام الخصوم في الجدل ، وقد سمع يذكر هذا الشيخ العربي فجاء لقصد زيارة الامام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وقصد ملاقاة هذا الشيخ والجدل معه ، وها هو على الأثر يقدم غدا أو بعد غد فما أنتم قائلون؟</w:t>
      </w:r>
    </w:p>
    <w:p>
      <w:pPr>
        <w:pStyle w:val="BookText"/>
        <w:rPr/>
      </w:pPr>
      <w:r>
        <w:rPr>
          <w:rFonts w:ascii="Amiri" w:hAnsi="Amiri" w:eastAsia="Amiri" w:cs="Amiri"/>
          <w:color w:val="111111"/>
          <w:sz w:val="28"/>
          <w:sz w:val="28"/>
          <w:szCs w:val="28"/>
          <w:rtl w:val="true"/>
          <w:lang w:bidi="ar-SA"/>
        </w:rPr>
        <w:t xml:space="preserve">فأشار إلي السيد بما قال خاله مستطلعا لرأيي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هذا الرجل فبالضرورة يكون ضيفا لنا لأنه قدم مع خالي وخالي ضيف لنا ، وما يحسن منا تضييف أحد المتصاحبين وترك الاخر ، فإن حصلت الضيافة التقى معك بالضرورة ، وتحصل المجادلة بينكما ، لأنه إنما أتى لهذا الغرض فما أنت قائل؟ أتحب أن تلاقيه وتجادله ، أو لا تحب ذلك فتحتال في رده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أستعين باللّه على جداله ، وأرجو أن يقهره الحق بفالجه ، ويغلبه بنوره ، وقال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مراد الأصحاب ، فلما كان بعد يوم من مجئ خال السيد قدم الهروي إلى المدرسة ، وعلم السيد وخاله بوصوله فمضينا إليه وجاء به إلى المنزل وأضافوه وعملوا وليمة احضروا فيها جميع الطلبة وجماعة من الأشراف والسادة وحصل بيني وبينه الملاقاة في منزل السيد فجادلت معه في ثلاثة مجالس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منزل السيد يوم الضيافة بحضور الطلبة والأشراف فكان أول ما تكلم به معي قبل البحث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 ما اسمك؟</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بلاد العرب؟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هجر الموسومة بالأحساء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قال الحسين بن مطير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جيراننا على الأحساء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جيراننا على الأطواء</w:t>
      </w:r>
    </w:p>
    <w:p>
      <w:pPr>
        <w:pStyle w:val="BookText"/>
        <w:rPr/>
      </w:pPr>
      <w:r>
        <w:rPr>
          <w:rFonts w:ascii="Amiri" w:hAnsi="Amiri" w:eastAsia="Amiri" w:cs="Amiri"/>
          <w:color w:val="111111"/>
          <w:sz w:val="28"/>
          <w:sz w:val="28"/>
          <w:szCs w:val="28"/>
          <w:rtl w:val="true"/>
          <w:lang w:bidi="ar-SA"/>
        </w:rPr>
        <w:t xml:space="preserve">وفي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الأحساء أو الحساء إقليم يشمل الساحل الشرقي في المملكة العربية السعودية عرف سابقا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اليوم بالمنطقة الشرقية الغنية زراعيا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تمور وفواكه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منطقة نفط هامة ، أشهر مدنه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الهفوف ، القطيف ، جبيل ، جزيرة جنة ، صفوي ، الدمام ، الخبر ، الظهران ، رأس تنورة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بلاد الأحساء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كبيرة عظيمة من أكبر مدن الأسلام القديمة وهي 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إليه رشيد الهجري الذي هو من خواص أصحاب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حملة أسراره ، وهذه المدينة تقارب جزيرة أوال أو تزيد ، ذات الأترج والنخيل والأرز والقطن ، وتمرها أجود تمر ، وفيها آثار قديمة وينقل مستفيضا أن في بعض قراها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آثارا من زمن المسيح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أقدم قراها جواثة وهي قاعدة بلاد الأحساء في الزمن القديم ، خربها الرمل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جمعة أقيمت بعد المدينة في جواثة في بني عبد القيس ، وفيها الجبل المشهور المعروف بجبل القارة ، من عجائب الدنيا فيه مغارات كثيرة عظيمة ليس فيه شئ من هوام الأرض وحشراتها أصلا حتى النمل ، ومن خواصه البرودة العظيمة في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أنوار البدرين في تراجم علماء القطيف والأحساء والبحرين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العلم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شئ مذهبك؟</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الأصول أو الفروع؟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مذهبي في الأصول كل ما قام الدليل عليه ، وأما في الفروع فلي فقه منسوب إلى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أمامي 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أنا إمامي المذهب ، فما تقول؟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وأنا أقول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الدليل على دعواك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أحتاج الى إقامة دليل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تنكر 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 أنا وأنت متفقان على أنه إمام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ولكنك أنت تدعي الواسطة بينه وبين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أنفي الواسطة ، فأنا ناف وأنت مثبت ، فإقامة الدليل عليك اللّهم إلا أن تنكر 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إماما أصلا ورأسا ، فتخرق الأجماع وتلزمني إقامة الدليل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ما أنكر 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الرابع بعد الثلاثة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أنت المحتاج إلى إقامة الدليل على دعواك لأني لا أوافقك على إثبات هذه الوسائط ، فضحك الأشراف والحاضرون من الطلبة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العربي لمصيب ، والحق أحق بالا تباع ، إنك أنت المدعي وهو المنكر ، والمدعي محتاج إلى إثبات دعواه إلى البينة فألزمته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مدعاي كثير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واحدا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من الأمة على إمامة أبي بكر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 وأنت لا تنكر حجة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بالأجماع ، الأجماع الحاصل من كثرة القائل بذلك في ذلك الوقت ، أو الأجماع الحاصل من أهل الحل والعقد من يوم موت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أردت الأول فلا حجة فيه ، لأن المخالف موجود ولا حجة فيها بنص القرآن لأنه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 ولم تزل الكثرة مذمومة في جميع الأمور حتى في القتال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فِئَةٍ قَلِيلَةٍ غَلَبَتْ فِئَةً كَثِيرَةً بِإِذْنِ اللَّهِ وَاللَّهُ مَعَ الصَّابِرِينَ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وإن أردت الثاني فلي في إبطاله طريقان ، طريقة على مذهبي ولا تلزمك ، وهي أن الاجماع عندنا إنما يكون حجة مع دخول المعصوم فيه </w:t>
      </w:r>
      <w:r>
        <w:rPr>
          <w:rStyle w:val="FootnoteAnchor"/>
          <w:rtl w:val="true"/>
        </w:rPr>
        <w:footnoteReference w:id="621"/>
      </w:r>
      <w:r>
        <w:rPr>
          <w:rFonts w:ascii="Amiri" w:hAnsi="Amiri" w:eastAsia="Amiri" w:cs="Amiri"/>
          <w:color w:val="111111"/>
          <w:sz w:val="28"/>
          <w:sz w:val="28"/>
          <w:szCs w:val="28"/>
          <w:rtl w:val="true"/>
          <w:lang w:bidi="ar-SA"/>
        </w:rPr>
        <w:t xml:space="preserve">، فكل إجماع خال منه لا حجة فيه عندنا لجواز الخطأ على كل واحد واحد فهكذا على الكل لتركبه من الاحاد ، وأنت لا تقول بدخول المعصوم ، فالاجماع الذي تدعيه لا يكون عندنا صحيحا فلا يكون حجة وطريقة على مذهبك ، وهو أن الإجماع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أهل والعقد من أمة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من الأمور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لا يحصل لأبي بكر يوم السقيفة ، بل كان فضلاء العرب وعلماؤهم وزهادهم وذو والأقدار أولوا الأيدي والأبصار منهم وأهل الحل والعقد غيابا لم يحضروا معهم السقيفة بالاتفاق كعلي بن أبي طالب ، </w:t>
      </w:r>
    </w:p>
    <w:p>
      <w:pPr>
        <w:pStyle w:val="BookText"/>
        <w:rPr/>
      </w:pPr>
      <w:r>
        <w:rPr>
          <w:rFonts w:ascii="Amiri" w:hAnsi="Amiri" w:eastAsia="Amiri" w:cs="Amiri"/>
          <w:color w:val="111111"/>
          <w:sz w:val="28"/>
          <w:sz w:val="28"/>
          <w:szCs w:val="28"/>
          <w:rtl w:val="true"/>
          <w:lang w:bidi="ar-SA"/>
        </w:rPr>
        <w:t xml:space="preserve">والعباس ، وابنه عبد اللّه بن العباس ، والزبير ، والمقداد ، وعمار ، وأبي ذر ، وسلمان الفارسي ، وجماعة من بني هاشم ، وغيرهم من الصحابة لأنهم كانوا مشتغلين بتجهيز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الأنصار فرصة باشتغال بني هاشم ، فاجتمعوا إلى سقيفة بني ساعدة لأجالة الرأي ، وعلم أبو بكر وعمر وأبو عبيدة بن الجراح وجماعة من الطلقاء باجتماع الأنصار في السقيفة واختلافهم في الأمامة ، فحضروا معهم ، وكانت بينهم مجادلات ومخاصمات في الخلافة حتى قال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 ومنكم أمير ، فغلبهم أبو بكر بحديث رواه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w:t>
      </w:r>
      <w:r>
        <w:rPr>
          <w:rStyle w:val="FootnoteAnchor"/>
          <w:rtl w:val="true"/>
        </w:rPr>
        <w:footnoteReference w:id="622"/>
      </w:r>
      <w:r>
        <w:rPr>
          <w:rFonts w:ascii="Amiri" w:hAnsi="Amiri" w:eastAsia="Amiri" w:cs="Amiri"/>
          <w:color w:val="111111"/>
          <w:sz w:val="28"/>
          <w:sz w:val="28"/>
          <w:szCs w:val="28"/>
          <w:rtl w:val="true"/>
          <w:lang w:bidi="ar-SA"/>
        </w:rPr>
        <w:t>، فخصم الأنصار بذلك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عمر وأبو عبيدة فسبقا الأنصار على البيعة ، وصفقا على يد أبي بكر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البيعة الخاطئة لأبي بكر يومئذ في السقيفة </w:t>
      </w:r>
      <w:r>
        <w:rPr>
          <w:rStyle w:val="FootnoteAnchor"/>
          <w:rtl w:val="true"/>
        </w:rPr>
        <w:footnoteReference w:id="623"/>
      </w:r>
      <w:r>
        <w:rPr>
          <w:rFonts w:ascii="Amiri" w:hAnsi="Amiri" w:eastAsia="Amiri" w:cs="Amiri"/>
          <w:color w:val="111111"/>
          <w:sz w:val="28"/>
          <w:sz w:val="28"/>
          <w:szCs w:val="28"/>
          <w:rtl w:val="true"/>
          <w:lang w:bidi="ar-SA"/>
        </w:rPr>
        <w:t xml:space="preserve">بالخديعة والحيلة والعجلة والغلبة والقهر ، ولهذا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بيعتي لأبي بكر فلتة وقى اللّه المسلمين شرها ، فمن عاد إلى مثلها فاقتلوه </w:t>
      </w:r>
      <w:r>
        <w:rPr>
          <w:rStyle w:val="FootnoteAnchor"/>
          <w:rtl w:val="true"/>
        </w:rPr>
        <w:footnoteReference w:id="624"/>
      </w:r>
      <w:r>
        <w:rPr>
          <w:rFonts w:ascii="Amiri" w:hAnsi="Amiri" w:eastAsia="Amiri" w:cs="Amiri"/>
          <w:color w:val="111111"/>
          <w:sz w:val="28"/>
          <w:sz w:val="28"/>
          <w:szCs w:val="28"/>
          <w:rtl w:val="true"/>
          <w:lang w:bidi="ar-SA"/>
        </w:rPr>
        <w:t xml:space="preserve">، فأين الأجماع المدعى حصوله ، وقد عرفت أن فضلاء الأصحاب وزهادهم وذدوي الأقدار والمهاجرين والأنصار لم يحضروا معهم ، ولم يبايعوا ولم يستطلعوا رأيهم ، وهل يصح من هؤلاء الأدنون من الصحابة الذين كان أكثرهم طلقا ومنافقين ومؤلفه أن يعقدوا الخلافة التي هي قائمة مقام النبوة بغير حضور </w:t>
      </w:r>
    </w:p>
    <w:p>
      <w:pPr>
        <w:pStyle w:val="BookText"/>
        <w:rPr/>
      </w:pPr>
      <w:r>
        <w:rPr>
          <w:rFonts w:ascii="Amiri" w:hAnsi="Amiri" w:eastAsia="Amiri" w:cs="Amiri"/>
          <w:color w:val="111111"/>
          <w:sz w:val="28"/>
          <w:sz w:val="28"/>
          <w:szCs w:val="28"/>
          <w:rtl w:val="true"/>
          <w:lang w:bidi="ar-SA"/>
        </w:rPr>
        <w:t>أولئك المشتهرين في الفضل والعلم والشرف والزهد مع أن الأجماع لا ينعقد عند الكل إلا باتفاق أهل الحل والعقد فدعوى الأجماع حينئذ على خلافته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مسلم ، ولكن من ذكرت من الأصحاب وغيرهم بعد ذلك بايعوا ورضوا فحصل الأجماع من الكل بحيث لا يخالف في ذلك أحد وإن لم يكن إيقاعهم دفعة فإن ذلك غير شرط في الأجماع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اتفاقهم وحصول رضاهم بعد ذلك كما زعمت لا يقوم حجة لتطرق الاحتمال فيه بالأجبار والأكراه والتقية ، فإنهم لما رأوا هؤلاء العامة والرعاع الذين يميلون عند كل ناعق ولا يستضيئون بضوء العلم قد استمالهم الرجل وخدعهم وصاروا أتباعا له ، وقلدوه في أمورهم ، وقلدوا كبراءهم في اتباعه لم يمكن لهؤلاء الباقين المخالفة لهذه العوام وخافوا على أنفسهم من الخلاف عليهم والقتل فانقادوا كرها ، فلا يكون انقيادهم الحاصل بالأكراه مصححا للأجماع بل دل على عدم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عرفت ذلك منهم حتى يكون ما ذكرت حقا؟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في علم الميزان أن الاحتمال إذا قام على الدليل بطل ، واحتمال الأكراه قد قام في هذا الاجماع فيكون باطلا مع أنه قد ظهرت إمارات الأكراه في روايات كثيرة وأنا أورد لك بعضها ، منها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ابن أبي الحديد في شرح نهج البلاغة </w:t>
      </w:r>
      <w:r>
        <w:rPr>
          <w:rStyle w:val="FootnoteAnchor"/>
          <w:rtl w:val="true"/>
        </w:rPr>
        <w:footnoteReference w:id="625"/>
      </w:r>
      <w:r>
        <w:rPr>
          <w:rFonts w:ascii="Amiri" w:hAnsi="Amiri" w:eastAsia="Amiri" w:cs="Amiri"/>
          <w:color w:val="111111"/>
          <w:sz w:val="28"/>
          <w:sz w:val="28"/>
          <w:szCs w:val="28"/>
          <w:rtl w:val="true"/>
          <w:lang w:bidi="ar-SA"/>
        </w:rPr>
        <w:t xml:space="preserve">مع أنه عامي المذهب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فضائل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هو الذي وطأ الأمر لأبي بكر ، وقام فيه حتى أنه دفع في صدر المقداد ، وكسر سيف الزبير ، </w:t>
      </w:r>
    </w:p>
    <w:p>
      <w:pPr>
        <w:pStyle w:val="BookText"/>
        <w:rPr/>
      </w:pPr>
      <w:r>
        <w:rPr>
          <w:rFonts w:ascii="Amiri" w:hAnsi="Amiri" w:eastAsia="Amiri" w:cs="Amiri"/>
          <w:color w:val="111111"/>
          <w:sz w:val="28"/>
          <w:sz w:val="28"/>
          <w:szCs w:val="28"/>
          <w:rtl w:val="true"/>
          <w:lang w:bidi="ar-SA"/>
        </w:rPr>
        <w:t>وكان قد شهره عليهم وهذا غاية الأكراه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w:t>
      </w:r>
      <w:r>
        <w:rPr>
          <w:rStyle w:val="FootnoteAnchor"/>
          <w:rtl w:val="true"/>
        </w:rPr>
        <w:footnoteReference w:id="626"/>
      </w:r>
      <w:r>
        <w:rPr>
          <w:rFonts w:ascii="Amiri" w:hAnsi="Amiri" w:eastAsia="Amiri" w:cs="Amiri"/>
          <w:color w:val="111111"/>
          <w:sz w:val="28"/>
          <w:sz w:val="28"/>
          <w:szCs w:val="28"/>
          <w:rtl w:val="true"/>
          <w:lang w:bidi="ar-SA"/>
        </w:rPr>
        <w:t xml:space="preserve">عن البراء بن عازب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محبا لأهل البيت ، ولما مات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أخذني ما يأخذ الواله من الحزن ، وخرجت لأنظر ما يكون من الناس فإذا أنا بأبي بكر وعمر وأبي عبيدة سائرين ومعهم جماعة من الطلقاء وعمر شاهر سيفه ، وكلما مر رجل من المسلمين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أبا بكر كما بايعه الناس فيبايع له إن شاء ذلك أو لم يشأ فأنكر عقلي ذلك الأمر فحيث اشتد الأمر جئت حتى أتيت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بخبر القوم ، وكان يسوى قبر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بمسحاته فوضع المسحاة من يده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آلم ، أَحَسِبَ النَّاسُ أَنْ يُتْرَكُوا أَنْ يَقُولُوا آمَنَّا وَهُمْ لَا يُفْتَنُونَ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 بني هاشم إلى آخر الدهر ، وهذا دليل الأكراه بترجع علي والعباس له ، وما ظنك بامرء يدفع صدور المهاجرين ، ويكسر سيوفهم ويشهر فيه السيوف على رؤوس المسلمين كيف لا يكون إكراها لو لا عمى أفئدة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فَإِنَّهَا لَا تَعْمَى الْأَبْصَارُ وَلَكِنْ تَعْمَى الْقُلُوبُ الَّتِي فِي الصُّدُورِ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عمر لسعد بن عبادة الخزرجي سيد الأنصار وأميرهم لما امتنع من البيعة وهم في السقيفة لأنه كان حاضرا معهم ولم يبايع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أوطئوا سعدا واقتلوا سعدا ، قتل اللّه سعدا </w:t>
      </w:r>
      <w:r>
        <w:rPr>
          <w:rStyle w:val="FootnoteAnchor"/>
          <w:rtl w:val="true"/>
        </w:rPr>
        <w:footnoteReference w:id="629"/>
      </w:r>
      <w:r>
        <w:rPr>
          <w:rFonts w:ascii="Amiri" w:hAnsi="Amiri" w:eastAsia="Amiri" w:cs="Amiri"/>
          <w:color w:val="111111"/>
          <w:sz w:val="28"/>
          <w:sz w:val="28"/>
          <w:szCs w:val="28"/>
          <w:rtl w:val="true"/>
          <w:lang w:bidi="ar-SA"/>
        </w:rPr>
        <w:t>، وهذا عين الأكراه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أهل الحديث ، ورواه عدة من أصحابنا ممن يوثق بنقلهم ، وتعرف عدالتهم أن أبا بكر لما صعد المنبر أول يوم جمعة قام إليه اثنا عشر رجلا ، ستة من المهاجرين ، وستة من الأنصار ، فأنكروا عليه قيامه ذلك المقام حتى أفحموه على المنبر ولم يرد جوابا ، فقام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كنت لا تقوم بحجة فلم أقمت نفسك هذا المقام ، وأخذ بيده وأنزله عن المنبر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الأسبوع الثاني جاءوا في جمع وجاء خالد بن الوليد معهم في مائة رجل وجاء معاذ بن جبل في مائة رجل شاهرين سيوفهم حتى دخلوا المسجد 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وجماعة من أصحابه معه ومعهم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أصحاب علي ، لئن ذهب رجل منكم يتكلم بالذي تكلم بالأمس لاخذن الذي فيه عيناه ، فقام سلمان الفارسي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أخي وابن عمي جالس في مسجدي إذ وثب عليه طائفة من كلاب أهل النار يريدون قتله ولا شك أنتم هم ، فأهوى إليه عمر بالسيف ليضربه ، فأخذ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بمجامع ثوبه وجذبه إلى الأرض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صهاك الحبشية أبأسيافكم تهددونا ، وبأجمعكم تكاثرونا؟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كتاب من اللّه سبق ، وعهد من رسول اللّه تقدم لأريتكم أينا أقل عددا وأضعف ناصرا ،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الأحوال الجارية بينهم على مثل هذه الروايات دلت على </w:t>
      </w:r>
    </w:p>
    <w:p>
      <w:pPr>
        <w:pStyle w:val="BookText"/>
        <w:rPr/>
      </w:pPr>
      <w:r>
        <w:rPr>
          <w:rFonts w:ascii="Amiri" w:hAnsi="Amiri" w:eastAsia="Amiri" w:cs="Amiri"/>
          <w:color w:val="111111"/>
          <w:sz w:val="28"/>
          <w:sz w:val="28"/>
          <w:szCs w:val="28"/>
          <w:rtl w:val="true"/>
          <w:lang w:bidi="ar-SA"/>
        </w:rPr>
        <w:t>وقوع الكراهة وعدم تمكن هؤلاء المتخلفين عن السقيفة من ترك المبايعة ، فلا تكون بالموافقة الحاصلة منهم وإنما هي بالكراهة ، فلا تكون حجة بالأجماع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من طرقكم ، فلا تكون حجة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 ولكن منها ما يكون من طرقكم كرواية ابن أبي الحديد مع أن احتمال الأكراه غير مندفع بحجة من عندكم ، والدليل قاطع فيبقى احتمال الكراهة بحاله فحينئذ لا يحصل الأجماع المدعى حصوله فلا تقوم لك الدلالة على الواسطة فأت بغيرها إن كان لك حجة قاطعة على مدعاك وإلا فاعترف ببطلانها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خلف أبي بكر في مرض موته </w:t>
      </w:r>
      <w:r>
        <w:rPr>
          <w:rStyle w:val="FootnoteAnchor"/>
          <w:rtl w:val="true"/>
        </w:rPr>
        <w:footnoteReference w:id="632"/>
      </w:r>
      <w:r>
        <w:rPr>
          <w:rFonts w:ascii="Amiri" w:hAnsi="Amiri" w:eastAsia="Amiri" w:cs="Amiri"/>
          <w:color w:val="111111"/>
          <w:sz w:val="28"/>
          <w:sz w:val="28"/>
          <w:szCs w:val="28"/>
          <w:rtl w:val="true"/>
          <w:lang w:bidi="ar-SA"/>
        </w:rPr>
        <w:t>وذلك دليل على تقديمه له على سائر أصحابه لأن المقدم في الصلاة يقدم في غيرها إذ 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ضعيفة جدا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كان التقديم صحيحا كما زعمت وكان مع صحته دالا على إمامته لكان ذلك نصا من النبي صلى اللّه عليه وآله بالأمامة ، ومتى حصل النص لا يحتاج معه إلى غيره فكيف وأبو بكر وأصحاب السقيفة لم يجعلوا ذلك دليلا على إمامته ، وكيف أبو بكر وعمر لم يحتجوا به على الأنصار وكيف توقفت الخلافة على المبايعة التي حصل عليهم فيها </w:t>
      </w:r>
    </w:p>
    <w:p>
      <w:pPr>
        <w:pStyle w:val="BookText"/>
        <w:rPr/>
      </w:pPr>
      <w:r>
        <w:rPr>
          <w:rFonts w:ascii="Amiri" w:hAnsi="Amiri" w:eastAsia="Amiri" w:cs="Amiri"/>
          <w:color w:val="111111"/>
          <w:sz w:val="28"/>
          <w:sz w:val="28"/>
          <w:szCs w:val="28"/>
          <w:rtl w:val="true"/>
          <w:lang w:bidi="ar-SA"/>
        </w:rPr>
        <w:t xml:space="preserve">الاختلاف والاحتياج إلى إشهار السيوف مع أن هذه الواقعة كانت أثبت دليلا ، وأقوى حجة لأنها نص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عدلوا إلى الأضعف الذي هو أحد الأمرين الأعسر ، والعاقل لا يختار الأصعب مع إنجاح الأسهل إلا لعجزه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 ذلك ليس فيه حجة أصلا ، فكيف ما لا يكون حجة عندهم ولا عند أحد من الصحابة تجعله أنت حجة ، ومن ذلك يعلم أن قصدك 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التقديم في الصلاة لا يدل على الأمامة العامة لأن الخاص لا يدل على العام خصوصا على مذهبكم من جواز إمامة الفاسق في الصلاة ، وعدم اشتراط العدالة في التقديم بها ، والأمامة العامة يشترط فيها العدالة بالأجماع وأن الأمام لو فسق عندكم وجب على الامة عزله ، فكيف تجعلون ما لا يحتاج إلى العدالة حجة فيما يحتاج إليها إن هذا الاحتجاج واهي الدليل غير مسموع ولا مقبول عند العقلاء ومن له أدنى روية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التقديم غير صحيح عند الكل أما عندنا فلأن المنقول أن بلالا لما جاء يعلم بوقت الصلاة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مغمورا بالمرض ، 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مشتغلا بالرسول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يصلي بالناس فقالت عائشة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أبا بكر يصلي بالناس فظن بلال أن ذلك من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وأعلم أبا بكر بذلك فتقدم ، فلما كبر أفاق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فسمع التكبير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بالناس؟</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أخرجوني إلى المسجد ، فقد حدثت في الأسلام فتنة ليست بهينة ،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يتهادى بين علي والفضل بن العباس حتى وصل إلى المحراب ، ونحى أبا بكر ، وصلى بالناس ، وأما عندكم فتدعون أن ذلك كان بأمر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دعوى باطلة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الاتفاق واقع على أن الأمر الذي خرج إلى بلال لم يكن مشافهة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 قل لأبي بكر يصلي بالناس ، أو قل للناس يصلون خلف أبي بكر ، بل كان بواسطة بينهما لأن بلالا لم يحصل له الأذن في تلك الحالة بالدخول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لاشتغال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بالمرض وإذا كان بواسطة احتمل كذب الواسطة لأنه غير معصوم ، وإذا احتمل كذبه لم يبق في هذا الوجه حجة لاحتمال أن يكون بغير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علمه ، ويدل على ذلك خروجه عليهم في الحال لما علم وعزل أبي بكر وتوليته الصلاة بنفسه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ذلك بأمر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زعمتم لكان خروجه في الحال مع ضعفه بالمرض وتنحيته أبا بكر عن المحراب وتوليه الصلاة بنفسه مع صدور الأمر منه أولا مناقضة صريحة لا تليق بمن لا ينطق عن الهوى لأن الاتفاق واقع على أن أبا بكر لم يتم الصلاة بالناس بل خرج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ونحى أبا بكر عنها وأتم الصلاة بالناس رواه أهل السنة في جملة مصنفاتهم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جميع ذلك لكان خروج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وعزله له مبطلا لهذه الأمارة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بعزله عنها فكيف يكون ما نسخه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حجة على ثبوته إن هذا لعجب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عزل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بعد تقديمه كما زعمتم إنما كان لأظهار نقصه عند الأمة وعدم صلاحيته في التقدم في شئ فإن من لا يصلح أن يكون إماما في الصلاة مع أنها أقل المراتب عندكم لصحة تقديم الفاسق فيها كيف يصح أن يكون إماما عاما ، ورئيسا مطاعا لجميع الخلق ، وإنما كان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الأمر وقع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نقصه وعدم صلاحيته للتقديم على الناس ليكون حجة عليهم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أشبه هذه القصة بقصة براءة </w:t>
      </w:r>
      <w:r>
        <w:rPr>
          <w:rStyle w:val="FootnoteAnchor"/>
          <w:rtl w:val="true"/>
        </w:rPr>
        <w:footnoteReference w:id="634"/>
      </w:r>
      <w:r>
        <w:rPr>
          <w:rFonts w:ascii="Amiri" w:hAnsi="Amiri" w:eastAsia="Amiri" w:cs="Amiri"/>
          <w:color w:val="111111"/>
          <w:sz w:val="28"/>
          <w:sz w:val="28"/>
          <w:szCs w:val="28"/>
          <w:rtl w:val="true"/>
          <w:lang w:bidi="ar-SA"/>
        </w:rPr>
        <w:t xml:space="preserve">وعزله عنها ، وإنفاذه بالراية يوم خيبر </w:t>
      </w:r>
      <w:r>
        <w:rPr>
          <w:rStyle w:val="FootnoteAnchor"/>
          <w:rtl w:val="true"/>
        </w:rPr>
        <w:footnoteReference w:id="635"/>
      </w:r>
      <w:r>
        <w:rPr>
          <w:rFonts w:ascii="Amiri" w:hAnsi="Amiri" w:eastAsia="Amiri" w:cs="Amiri"/>
          <w:color w:val="111111"/>
          <w:sz w:val="28"/>
          <w:sz w:val="28"/>
          <w:szCs w:val="28"/>
          <w:rtl w:val="true"/>
          <w:lang w:bidi="ar-SA"/>
        </w:rPr>
        <w:t xml:space="preserve">فإن ذلك كله بيان لأظهار نقصه وعدم صلاحيته لشئ من الأمور البينة وإظهار ذلك للناس يعرف ذلك من له أدنى روية ، والعجب منكم كيف تستدلون بالأمر بالصلاة التي عزل عنها ولم يتمها بالأجماع على إمامته؟ وكيف لا تستدلون على 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باستخلافه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في غزوة تبوك المتفق على نقلها وحصوله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عزله عنها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الاستخلاف على المدينة التي هي دار الهجرة ، وعدم الوثوق عليها لأحد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 القائم بالأمر بعده في جميع غيباته ومهماته وإذا ثبت استخلافه على المدينة وعدم عزله </w:t>
      </w:r>
    </w:p>
    <w:p>
      <w:pPr>
        <w:pStyle w:val="BookText"/>
        <w:rPr/>
      </w:pPr>
      <w:r>
        <w:rPr>
          <w:rFonts w:ascii="Amiri" w:hAnsi="Amiri" w:eastAsia="Amiri" w:cs="Amiri"/>
          <w:color w:val="111111"/>
          <w:sz w:val="28"/>
          <w:sz w:val="28"/>
          <w:szCs w:val="28"/>
          <w:rtl w:val="true"/>
          <w:lang w:bidi="ar-SA"/>
        </w:rPr>
        <w:t>عنها ثبت استخلافه على غيرها إذ 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وصلنا في المجادلة في ذلك المجلس إلى هذا الحد حضرت مائدة السيد فانقطعت بحضورها المجادلة واشتغل جميع الحاضرين بالأكل والملا أيضا معهم واشتغلت به في جملتهم ، وعرضت لي فكرة حال الأكل في الحديث المروي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مات ميتة جاهلية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هذا الحديث المروي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حديث صحيح أم لا؟ وأوردت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حديث صحيح متفق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الحديث على ظاهره ، بل المراد بالأمام في الحديث القرآن ، وتقديره من مات ولم يعرف إمام زمانه الذي هو القرآن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يلزم أن يكون العلم بالقرآن واجبا عينا على كل مكلف مع أن ذلك لم يقل به أحد من العلماء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القرآن كله ، بل المراد الفاتحة والسورة لأنهما </w:t>
      </w:r>
    </w:p>
    <w:p>
      <w:pPr>
        <w:pStyle w:val="BookText"/>
        <w:rPr/>
      </w:pPr>
      <w:r>
        <w:rPr>
          <w:rFonts w:ascii="Amiri" w:hAnsi="Amiri" w:eastAsia="Amiri" w:cs="Amiri"/>
          <w:color w:val="111111"/>
          <w:sz w:val="28"/>
          <w:sz w:val="28"/>
          <w:szCs w:val="28"/>
          <w:rtl w:val="true"/>
          <w:lang w:bidi="ar-SA"/>
        </w:rPr>
        <w:t>شرطان في صحة الصلاة ، فإنهما واجبان عينا بالإجماع فمن جهلهما يكون جاهليا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الإمام إلى الزمان في الحديث وهو دليل على اختصاص أهل كل زمان بإمام يجب عليهم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القول بيالفاتحة والسورة لا فائدة في هذا التخصيص حينئذ فلا يكون هذا تأويلا مطابقا لمقتضى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الأشراف والحاضرون من 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الشيخ ، إن هذه الأضافة في الحديث تقتضي تخصيص أهل كل زمان بإمام يجب عليهم معرفته ، وأن من مات قبل معرفته مات جاهليا ، والتأويل بالفاتحة ينافي ذلك ، لوجوب الفاتحة على أهل كل زمان ، فانقطع ورجع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أنا وأنت سواء في ذلك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 ليس الأمر كما زعمت ، بل أنا لي إمام في زماني هذا أعتقد إمامته ، وأعرفه حق معرفته ، قامت لي الدلائل على ذلك ولست أنت كذلك فما أنا وأنت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إمامك الذي تعتقده أنت ونحن لا نشاهده ولا نعرف مكانه ، ولا تنتفع به في دينك ، ولا تأخذ عنه فتاويك فكان الأمر في وفيك سواء</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الحديث لم يتضمن وجوب معرفة مكان الأمام ووجوب أخذ الفتاوى عنه ، وإنما تضمن وجوب معرفته وأنا الحمد لله قد عرفته وقامت لي الدلائل القاطعة على وجوده ووجوب إمامته واتباعه ، وأرجو في كل وقت ظهوره وملاقاته لي ولسائر الأمة وهذا هو الذي وجب علي بمقتضى الحديث لأنه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يأخذ عن إمام زمانه الفتاوى 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يعرف مكان إمامه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يعرف إمامه ، وأنا </w:t>
      </w:r>
    </w:p>
    <w:p>
      <w:pPr>
        <w:pStyle w:val="BookText"/>
        <w:rPr/>
      </w:pPr>
      <w:r>
        <w:rPr>
          <w:rFonts w:ascii="Amiri" w:hAnsi="Amiri" w:eastAsia="Amiri" w:cs="Amiri"/>
          <w:color w:val="111111"/>
          <w:sz w:val="28"/>
          <w:sz w:val="28"/>
          <w:szCs w:val="28"/>
          <w:rtl w:val="true"/>
          <w:lang w:bidi="ar-SA"/>
        </w:rPr>
        <w:t>بحمد اللّه قد عرفته ، وأنت تعتقد أن الأمام لك وأن الزمان الذي أنت فيه خال من الأمام فلست أنا وأنت سواء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طلبه وتحصيل معرفته ، وقد ذكر لي أن باليمن رجلا يدعي الأمامة وأنا أريد الوصول إليه لأعرف صحة إمامته ودعواه فأتبعه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أنت في هذا الوقت لا إمام لك فأنت في هذا الوقت جاهل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لك ذلك إلا أن تترك مذهبك وترجع إلى غيره لأن هذا المدعي ليس من أهل السنة بل هو من الزيدية فإن كنت منهم صح لك ذلك وإن كنت من السنة فالسنة لا يعتقدون ذلك لأنهم لا يعتقدون وجود الأمام في كل وقت ، ولا يرجون وجوده على كل حال ، فسكت ولم يرد جوابا ، وفرغ الحاضرون من الأكل ورفعت المائدة وودعنا الحاضرون وخرجوا وتفرق أهل المجلس ، وخرج الملا في جملتهم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الثاني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يوم العيد العاشر من ذي الحجة اتفق أن السيد محسن بن محمد خرج من المنزل وكنت معه فقصدنا زيارة الأمام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والأخوان في ذلك اليوم الشريف فجئنا وزرنا الأمام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الفراغ دخلنا مدرسة السلطان شاهرخ التي هي بجنب حضرة الأمام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فيها جماعة من الطلبة ساكنين ، فقصدناهم فيها للسلام عليهم وزيارتهم وكان فيها رجل مدرس اسمه ملا غانم فوجدناه جالسا في المدرسة ومعه جماعة من أهل العلم والعوام من أهل المشهد وغيرهم ووجدنا الملا الهروي معهم فسلمنا على الحاضرين وجلسنا معهم فتخاوضوا في الأحاديث والحكايات والمذاكرة في العلم ، فجرى بينهم أشياء كثيرة ثم إن الملا الهروي أشار إلى بمسألة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ولد الزنا هل تنسبه الى أبيه وأمه أم لا؟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علماء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نسبته إلى أبيه ولا إلى أمه لأنه عندهم أنه ليس ولدا شرعيا والنسب عندهم إنما يثبت بالنكاح الصحيح ، والشبهة دون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فيلزمكم عند انتفاء النسبة الشرعية أن لا يكون محرما فيحل له وطئ أمه وأخواته ويحل للأب وطئ ابنته وهذا لا يقول به أحد من أهل الأسلام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لغة لا شرعا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بالتحريم المذكور من حيث اللغة ، فالتحريم عندنا يتبع اللغة وغيره من الأحكام يتبع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خبط في البحث لأنكم مرة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وتحكمون له بأحكام الأولاد ، ومرة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ولد وتحكمون له بأحكام الأجانب ، وهذه مناقضة وخبط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مناقضة بل أثبت له أحكام الأولاد من حيثية ، والأجانب من حيثية ، ولا استحالة في اختلاف الأحكام باختلاف الحيثيات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حاجة لكم إلى هذه التمحلات ولم تتبعوا اللغة دائما لأنه عند أهل اللغة ولد حقيقة وإنما جاء الشرع تابعا للغة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الشرع تابعا للغة دائما لأنه عند أهل اللغة ولد حقيقة كما ذكرت ، والشرع إنما جاء تابعا للغة دائما فإن الألفاظ اللغوية وإن كانت على لفظها في الاصطلاح الشرعي إلا أنها في المعاني مغايرة لها فإن الصلاة لغة الدعاء ، والزكاة لغة النمو ، وفي الشرع وإن كانت تسميتها كذلك إلا أن المعني منها غير المعنى اللغوي ، فإن الصلاة والزكاة شرعا غير الدعاء </w:t>
      </w:r>
    </w:p>
    <w:p>
      <w:pPr>
        <w:pStyle w:val="BookText"/>
        <w:rPr/>
      </w:pPr>
      <w:r>
        <w:rPr>
          <w:rFonts w:ascii="Amiri" w:hAnsi="Amiri" w:eastAsia="Amiri" w:cs="Amiri"/>
          <w:color w:val="111111"/>
          <w:sz w:val="28"/>
          <w:sz w:val="28"/>
          <w:szCs w:val="28"/>
          <w:rtl w:val="true"/>
          <w:lang w:bidi="ar-SA"/>
        </w:rPr>
        <w:t xml:space="preserve">والنمو ومع ذلك فإن مذهبنا مبني على الاحتياط فإن التحريم في الوطئ والنظر وما يتبع النسب من الأحكام نظرا إلى اللغة أخذا بالأحوط وموضع الوفاق وهي في النسب تتبع الشرع لأنه عين الموافق لمراد الشارع ، فلو جعلناه منتفيا في كل الأحكام لاحتمل أن يكون غير مراد الشارع فيحصل حينئذ العقاب أيضا باعتبار التولد اللغوي ، فالاحتياط التام مذهبنا والشارع قد نفاه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 وللعاهر الحجر </w:t>
      </w:r>
      <w:r>
        <w:rPr>
          <w:rStyle w:val="FootnoteAnchor"/>
          <w:rtl w:val="true"/>
        </w:rPr>
        <w:footnoteReference w:id="637"/>
      </w:r>
      <w:r>
        <w:rPr>
          <w:rFonts w:ascii="Amiri" w:hAnsi="Amiri" w:eastAsia="Amiri" w:cs="Amiri"/>
          <w:color w:val="111111"/>
          <w:sz w:val="28"/>
          <w:sz w:val="28"/>
          <w:szCs w:val="28"/>
          <w:rtl w:val="true"/>
          <w:lang w:bidi="ar-SA"/>
        </w:rPr>
        <w:t xml:space="preserve">، فلو لا إسقاط حكم الزنا في ذلك لم يصح نفيه لاحتمال حصوله من الزنا دون الفراش ، فأعرض عن المجادلة في هذه المسألة ، ثم أقبل ينظر إلى كتاب كان معي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الذي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مصنف للشيخ جمال الدين الحسن بن المطهر الحلي من مشائخ الأمامية وعلمائهم ، يسمى بكتاب نهج الحق وكشف الصدق </w:t>
      </w:r>
      <w:r>
        <w:rPr>
          <w:rStyle w:val="FootnoteAnchor"/>
          <w:rtl w:val="true"/>
        </w:rPr>
        <w:footnoteReference w:id="638"/>
      </w:r>
      <w:r>
        <w:rPr>
          <w:rFonts w:ascii="Amiri" w:hAnsi="Amiri" w:eastAsia="Amiri" w:cs="Amiri"/>
          <w:color w:val="111111"/>
          <w:sz w:val="28"/>
          <w:sz w:val="28"/>
          <w:szCs w:val="28"/>
          <w:rtl w:val="true"/>
          <w:lang w:bidi="ar-SA"/>
        </w:rPr>
        <w:t>، يبحث فيه عن أحوال الخلاف بين الأمامية وأهل السنة ، وقد ذكر فيه حديثا ينقله عن صحيح مسلم أتحب أن أحكيه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الحديث؟</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اشتمل عليه صحيح مسلم أتنكره؟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جميع ما اشتمل عليه صحيح مسلم من الأحاديث فإني معترف بصحته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مسلم في صحيحه ، والحميدي في الجمع بين </w:t>
      </w:r>
    </w:p>
    <w:p>
      <w:pPr>
        <w:pStyle w:val="BookText"/>
        <w:rPr/>
      </w:pPr>
      <w:r>
        <w:rPr>
          <w:rFonts w:ascii="Amiri" w:hAnsi="Amiri" w:eastAsia="Amiri" w:cs="Amiri"/>
          <w:color w:val="111111"/>
          <w:sz w:val="28"/>
          <w:sz w:val="28"/>
          <w:szCs w:val="28"/>
          <w:rtl w:val="true"/>
          <w:lang w:bidi="ar-SA"/>
        </w:rPr>
        <w:t xml:space="preserve">الصحيحين في مسند عبد اللّه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بيته رجال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هلموا أكتب لكم كتابا لن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عليه الوجع ، وإن الرجل ليهجر ، فاختلف الحاضرون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قاله عمر ، فلما كثر اللغط والاختلاف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عني ولا ينبغي عندي التنازع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وأخرجه في البحار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عن إعلام الورى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إرشاد المفيد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مناقب ابن شهرآشوب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المفيد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سليم بن قيس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 ولكن أي طعن على عمر فيه؟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من وجهين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سوء أدب منه ومن الجماعة في حق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ردهم عليه مراده ، وعدم قبولهم أوامره ، رفع أصواتهم فوق صوت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تأذى بذلك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تبرئا منهم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w:t>
      </w:r>
    </w:p>
    <w:p>
      <w:pPr>
        <w:pStyle w:val="BookText"/>
        <w:rPr/>
      </w:pPr>
      <w:r>
        <w:rPr>
          <w:rFonts w:ascii="Amiri" w:hAnsi="Amiri" w:eastAsia="Amiri" w:cs="Amiri"/>
          <w:color w:val="111111"/>
          <w:sz w:val="28"/>
          <w:sz w:val="28"/>
          <w:szCs w:val="28"/>
          <w:rtl w:val="true"/>
          <w:lang w:bidi="ar-SA"/>
        </w:rPr>
        <w:t xml:space="preserve">فَانْتَهُوا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تُقَدِّمُوا بَيْنَ يَدَيِ اللَّهِ وَرَسُولِهِ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 ومع ذلك لم يقتصر عمر على هذه الوجوه بل قابله بالشتم في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نبيكم ليهجر ، أي يهذي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إرشادهم وحصول الألف بينهم وعدم وقوع الاختلاف والعداوة والبغضاء بكتب الكتاب الذي يكون نافيا لضلالهم أبدا بنص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عمر وحال بينه وبين مراده وهو مأمور بتوقيره ، واتباع أوامره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 فكيف ساغ لعمر أن يختار منع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مراده مقابلا له في وجهه بحضرة أصحابه ولهذا كان عبد اللّه ابن عباس إذا ذكر هذا الحديث يبكي حتى تبل دموعه الحصى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وما يوم الخميس </w:t>
      </w:r>
      <w:r>
        <w:rPr>
          <w:rStyle w:val="FootnoteAnchor"/>
          <w:rtl w:val="true"/>
        </w:rPr>
        <w:footnoteReference w:id="645"/>
      </w:r>
      <w:r>
        <w:rPr>
          <w:rFonts w:ascii="Amiri" w:hAnsi="Amiri" w:eastAsia="Amiri" w:cs="Amiri"/>
          <w:color w:val="111111"/>
          <w:sz w:val="28"/>
          <w:sz w:val="28"/>
          <w:szCs w:val="28"/>
          <w:rtl w:val="true"/>
          <w:lang w:bidi="ar-SA"/>
        </w:rPr>
        <w:t xml:space="preserve">، وكان يقول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كل الرزية ما حال </w:t>
      </w:r>
    </w:p>
    <w:p>
      <w:pPr>
        <w:pStyle w:val="BookText"/>
        <w:rPr/>
      </w:pPr>
      <w:r>
        <w:rPr>
          <w:rFonts w:ascii="Amiri" w:hAnsi="Amiri" w:eastAsia="Amiri" w:cs="Amiri"/>
          <w:color w:val="111111"/>
          <w:sz w:val="28"/>
          <w:sz w:val="28"/>
          <w:szCs w:val="28"/>
          <w:rtl w:val="true"/>
          <w:lang w:bidi="ar-SA"/>
        </w:rPr>
        <w:t xml:space="preserve">بين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كتابه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قولكم 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نبيكم ليهجر شتم ، فغير مسلم ، أما الأول فلأنه لم يقصد بهذه اللفظة ظاهرها فإن في جلالة عمر ، وعظم شأنه ما يمنعه من ذلك ولكن إنما أخرجها على مقتضى خشونة غريزته ، وكان موصوفا بالخشانة وإباءة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نبيكم ليهجر ، مشتق من هجر مهاجرة ، فتكون معناه ان نبيكم ليهاجر ، وأما قولكم إنه منع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كتابه ، وتقدم بين يديه ، ورده عن مراده ، فإنه اجتهاد رأيه فسوغ لمثله العمل باجتهاده فإنه لما رأى في اجتهاده أن ترك هذا الكتاب أصلح ، ساغ له المنع منه على مقتضى اجتهاده وإن كان مخطئا في ذلك الاجتهاد فإن الخطأ في ذلك غير معاقب عليه ، ولا يصح ذم فاعله لأنه أقصى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غير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شتم ، دليل على قلة معرفتك بلغة العرب ، وعدم علمك باصطلاحاتهم في المخاطبات فإن ما هو دون هذه اللفظة عندهم شتم يقاتلون عليه ويتخاصمون ، فكيف بهذه اللفظة ، ولا ألومك على قلة معرفتك بذلك لأنك لست بعربي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يقصد بها ظاهرها إلى آخر الكلام ، فهو اعتراف منك بأن ظاهرها منكر وزور ونزهته عن ذلك فمن اين عرفت عدم قصده مع أنه تلفظ بها متعمدا واللفظ إذا وقع عن عمد وإرادة دل بظاهره على أنه </w:t>
      </w:r>
    </w:p>
    <w:p>
      <w:pPr>
        <w:pStyle w:val="BookText"/>
        <w:rPr/>
      </w:pPr>
      <w:r>
        <w:rPr>
          <w:rFonts w:ascii="Amiri" w:hAnsi="Amiri" w:eastAsia="Amiri" w:cs="Amiri"/>
          <w:color w:val="111111"/>
          <w:sz w:val="28"/>
          <w:sz w:val="28"/>
          <w:szCs w:val="28"/>
          <w:rtl w:val="true"/>
          <w:lang w:bidi="ar-SA"/>
        </w:rPr>
        <w:t>مراد المتكلم وظاهر الكلام دل على أنه منكر فادعاؤك عدم قصده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أخرجها على مقتضى خشونة غريزته ، فإن ذلك ليس بعذر يسقط التكليف ، لأن كل مكلف فطبعه يقتضي الميل إلى الشهوة والنفور عن الحسن مع أنه مكلف بكسر الشهوة فالواجب عليه حينئذ كسر هذه الغريزية وقطع هذه العادة والأصغاء والاستماع إلى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والاتباع له في جميع الأحوال لأنه مكلف بذلك ، فبأي دليل ساغ له ترك ما كلف به والتنازع والرد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والتهجم عليه بالكلام المنكر على مقتضى طبعه ، إن ذلك لم يقع منه إلا لعدم علمه بالتكاليف ، وشدة سرعة 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إن نبيكم ليهجر مشتق من هجر مهاجرة معناه أن نبيكم يهاجر ، فقول مردود من جهة اللفظ والمعنى ، أما من جهة اللفظ فإن الاشتقاق الذي ذكرته لم يقل به أحد ، ولما وصلت في اعتراضي عليه إلى هذا الموضع أنكر عليه ذلك الملا المدرس؟</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ليست من هذا الاشتقاق بل هو من هجر يهجر هجرا لا مهاجرة فإن ذلك على غير القياس ، وإذا كان معناها ذلك ما احتملت إلا الهجر الذي هو الهذيان ويرد عليك ما قاله الشيخ</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فاعترف بالخطأ في ذلك ، ثم عدت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غلطك من جهة المعنى ، فإن قولك 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ليهاجر كلام لا فائدة له لأن المهاجرة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الحالة غير متصورة لأنه في حالة الاحتضار ولأن الهجرة قدانقطعت ومع ذلك فهو غير مطابق لمقتضى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منع منه على مقتضى اجتهاده قول ضعيف جدا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الاجتهاد غير سائغ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الاجتهاد لا يجوز مع وجود صاحب الشريعة ، فإن فرض الجميع في زمانه مع الحضور عنده التقليد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الاجتهاد لا يعارض النص كما تقرر في الأصول ، وهذا الكلام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يقتضي وجوب اتباع أمره في الأتيان بالكتاب ، فكيف يصح أن يخالف نصه وأمره ويعارض بالاجتهاد ، فإن النص يفيد القطع ، والاجتهاد لا يفيد إلا الظن ، والظن لا يعارض اليقين ، فكيف يسوغ لعمر أن يترك اليقين القطعي المتلقى ممن لا ينطق عن الهوى بوحي اللّه تعالى ويرده ويهمله ويمنع منه ، ويعمل باجتهاده إن ذلك لضلال وقلة احترام للشرع ، وهتك للتكاليف ، ومع ذلك لم يقتصر على المنع والرد حتى تكلم بالشتم وتوصل إلى المنع من أقبح الجهات بلفظ منكر صريح المنكر بظاهره وباطنه ومع ذلك تقول إن ذلك اجتهاد ، أي اجتهاد يسوغ في هذا الموضع؟ وأي قول يسمع في رد كتاب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بذلك صلاح الأمة ، وعدم وقوع الاختلاف بينهم؟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ترك هذا الكتاب أصلح للدين ، فقول مخالف للمعقول والمنقول لأن ما أمر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فيه فساد أو صلاح ، ولا سبيل إلى الأول لأحد لاستلزامه الكفر ، وإذا كان </w:t>
      </w:r>
    </w:p>
    <w:p>
      <w:pPr>
        <w:pStyle w:val="BookText"/>
        <w:rPr/>
      </w:pPr>
      <w:r>
        <w:rPr>
          <w:rFonts w:ascii="Amiri" w:hAnsi="Amiri" w:eastAsia="Amiri" w:cs="Amiri"/>
          <w:color w:val="111111"/>
          <w:sz w:val="28"/>
          <w:sz w:val="28"/>
          <w:szCs w:val="28"/>
          <w:rtl w:val="true"/>
          <w:lang w:bidi="ar-SA"/>
        </w:rPr>
        <w:t xml:space="preserve">صلاحا علمه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تعالى وعلم عمر أن الترك أصلح فهل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يعلمان ما علمه عمر أم لا؟</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كانا يعلمان ما علم ، فكان الواجب عليهما العمل بالأصلح لأن فعل الأصلح واجب في الحكمة ، فكيف تركا العمل بالأصلح وعلمه عمر ، وهل كان ألطف بالخلق منهما؟</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لا يعلمان ، فقد أبطلت وأحلت فاختر أيهما فإنها لا تخالف المعقول والمنقول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ينبغي لذوي العقول أن لا يحملوا هذه الأشياء الواقعة بين هؤلاء الذين هم في محل التعظيم والشرف على مثل ما ذكرت ، بل ينبغي حملها على الوجه الجميل ، كما قيل إن بعض الناس سمع أعرابيا يقول مخاطبا لله عزوجل في سنة جدب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تسقي الغيث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علينا الغيث لا أبالك</w:t>
      </w:r>
    </w:p>
    <w:p>
      <w:pPr>
        <w:pStyle w:val="BookText"/>
        <w:rPr/>
      </w:pPr>
      <w:r>
        <w:rPr>
          <w:rFonts w:ascii="IRNazanin" w:hAnsi="IRNazanin" w:eastAsia="IRNazanin"/>
          <w:color w:val="111111"/>
          <w:sz w:val="28"/>
          <w:sz w:val="28"/>
          <w:szCs w:val="28"/>
          <w:rtl w:val="true"/>
          <w:lang w:bidi="fa-IR"/>
        </w:rPr>
        <w:t xml:space="preserve">فقال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أنه لا أبا له ولا ولد ، فأخرجها على أحسن مخرج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فينبغي لمن سمع هذه اللفظة من هذا القائل وأمثاله أن يحملها على مثل ما حمل عليه لفظ الأعرابي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الاجتهاد لا يعارض النص ، وإن عمر لا يسوغ له الاجتهاد في هذا المحل ، فإن ذلك على حالة غير هذه الحالة فإن هذه الحالة كانت حالة الاحتضار ،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مغلوب </w:t>
      </w:r>
    </w:p>
    <w:p>
      <w:pPr>
        <w:pStyle w:val="BookText"/>
        <w:rPr/>
      </w:pPr>
      <w:r>
        <w:rPr>
          <w:rFonts w:ascii="Amiri" w:hAnsi="Amiri" w:eastAsia="Amiri" w:cs="Amiri"/>
          <w:color w:val="111111"/>
          <w:sz w:val="28"/>
          <w:sz w:val="28"/>
          <w:szCs w:val="28"/>
          <w:rtl w:val="true"/>
          <w:lang w:bidi="ar-SA"/>
        </w:rPr>
        <w:t>بالمرض حتى أنه كان يغمى عليه مرة ويفيق اخرى ، فاحتمل أن يكون أمره في حال غير حالة الصحة ، فساغ له الاجتهاد والنظر حينئذ فأداه الاجتهاد إلى الحكم بأن ذلك منه حال كونه مغلوبا بالمرض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ينبغي لأهل الدين والصلاح أن لا يحرفوا الكلم عن مواضعه ، وهذه الكلمة الخارجة من هذا القائل ليس لها محمل غير ظاهرها ، فلا يمكن حملها على غيره ، وأما حمل كلام الأعرابي على ما حمل عليه فإنه حمل ظاهر يعرفه من له أدنى روية ، ولفظة عمر لا تلقى أنت ولا غيرك لها محملا غير ظاهرها الذي شتم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لها محمل فاذكره ، ولكنك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تحمل على غير ظاهرها مع عدم وجود محمل ، كيف يتصور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منكم كيف تحملون ظواهر الايات التي فيها عقاب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الأولى على ظواهرها ، وتحكمون عليهم بالمعاصي والخطأ مع دلالة العقل على وجوب تنزههم عن ذلك مع وجود المحامل لظواهر تلك الايات ، وتتركون ذلك وتحملون كلام عمر الذي ظاهره المنكر ومرتبته أقل من مراتب الأنبياء بأضعاف على غير ظواهرها ، وتمنعون من جواز حمله على ظاهره مع أنه كلام لا محمل له ، وتتركون العمل بظاهرها بغير تأويل واضح ، ولا دليل لائح ، وهلا ساويتم بينه وبين الأنبياء الذين هم في محل التعظيم ، وما ذاك إلا من قلة إنصافكم ، وكثرة تستركم للحق ، وشدة تسرعكم إلى التعمية بإيراد الشبه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إنما عارض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حالة غير حالة الصحة ، ولو كان في حال الصحة لما عارضه ، فإنه كلام ردئ جدا 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بالكتاب </w:t>
      </w:r>
    </w:p>
    <w:p>
      <w:pPr>
        <w:pStyle w:val="BookText"/>
        <w:rPr/>
      </w:pPr>
      <w:r>
        <w:rPr>
          <w:rFonts w:ascii="Amiri" w:hAnsi="Amiri" w:eastAsia="Amiri" w:cs="Amiri"/>
          <w:color w:val="111111"/>
          <w:sz w:val="28"/>
          <w:sz w:val="28"/>
          <w:szCs w:val="28"/>
          <w:rtl w:val="true"/>
          <w:lang w:bidi="ar-SA"/>
        </w:rPr>
        <w:t xml:space="preserve">لا يخلو إما أن يكون متصفا بالعقل وأن أمره صدر عن إرادة جازمة أو غير ذلك ، ولا سبيل لك إلى الثاني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ولكن كلمة صاحبك تدل على ذلك وهي المنكر الذي نحن بصدد الاعتراض عليه ، ومن الأول يلزم وجوب اتباع أوامره ، والانقياد إلى إرادته ، وقبول أقواله لأنه واجب الطاعة في جميع الأحوال فلا يسوغ الاجتهاد حينئذ لأن الأمر الواقع عنه إيجاب لما أمر به فيكون أيضا يقتضي وجوب العمل به فالراد عليه يكون رادا لجميع الأوامر الشرعية ، وذلك على حد الشرك نعوذ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أعجب حالكم تستدلون على إمامة أبي بكر بتقديم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 الموت في الصلاة وتجعلون ذلك حجة لكم في وجوب اتباعه ، وتجعلون الأمر منه بالكتاب الذي فيه هدي الأمة وعدم حصول الاختلاف بينهم محل الهذيان والهذر وتسوغون لعمر أن يمنع منه بالاجتهاد لجواز أن يكون هذرا وهذيانا في اجتهاده ، فكيف لا يحتمل الأمر في ذلك مثله ، إن هذا إلا قلة الأنصاف والخبط ، وأعجب من هذا أنكم تستدلون على خلافة عمر بأن أبا بكر نص عليه بها مع أن ذلك وقع منه في حال المرض بإجماع الكل ، فكيف لم تحمل كلام أبي بكر على الهذيان وتحمل كلام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فهل كان أبو بكر أكمل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قول بعضهم في هذا المعنى شعرا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أوصى النبي 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 يهجر سيد البشر </w:t>
      </w:r>
    </w:p>
    <w:p>
      <w:pPr>
        <w:pStyle w:val="BookText"/>
        <w:rPr/>
      </w:pPr>
      <w:r>
        <w:rPr>
          <w:rFonts w:ascii="Amiri" w:hAnsi="Amiri" w:eastAsia="Amiri" w:cs="Amiri"/>
          <w:color w:val="111111"/>
          <w:sz w:val="28"/>
          <w:sz w:val="28"/>
          <w:szCs w:val="28"/>
          <w:rtl w:val="true"/>
          <w:lang w:bidi="ar-SA"/>
        </w:rPr>
        <w:t xml:space="preserve">وأرى أبا بكر أصاب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 وقد أوصى إلى عمر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المجلس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يوم آخر أتى المنزل لغرض له مع السيد محسن وكنت مع السيد ولم يكن معنا أحد فخلوت معه فجلس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اليوم المجلس خال من الناس وأريد أن أبحث معك في هذه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ابحث لي عن حال الخلفاء ، وما كانت صفتهم ، وما تعتقده منهم لأناظرك في ذلك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الخليفة الأول فقد ظهر من طريقته وصفته أن توصل إلى التقديم على المسلمين ، وأخذ الخلافة من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والتسارع إلى ذلك ، والتوصل إليه بما عرفت من الخدع والمكر والتحيل والتغلب وتحلى بحلية لم يحله اللّه بها ولا رسوله ، ويكفيك في ذلك تركه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مصيبة الموت لم يحضره ولا اشتغل بتجهيزه ، ولا عظمت عنده تلك المصيبة ، ولا جلت لديه تلك الرزية ، ولا التفت إلى ما أصاب الأسلام من الفادح العظيم ، والخطب الجسيم بموت النبي الكريم بل استغنم الفرصة باشتغال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هاشم بمصيبتهم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هو تلك المصيبة العظيمة دبره ، ومضى إلى السقيفة لتحصيل الأمارة والمنازعة عليها ، وترك الحضور في عزاء نبيه وغسله ودفنه والصلاة عليه وتعزية أهله ، ولم يحضر هو ولا صاحبه شيئا من ذلك ، ووقوع ذلك منهم دليل على قلة احترامهم وعدم مبالاتهم بالأسلام ، وإنهم إنما ابتغوا بذلك نيل </w:t>
      </w:r>
    </w:p>
    <w:p>
      <w:pPr>
        <w:pStyle w:val="BookText"/>
        <w:rPr/>
      </w:pPr>
      <w:r>
        <w:rPr>
          <w:rFonts w:ascii="Amiri" w:hAnsi="Amiri" w:eastAsia="Amiri" w:cs="Amiri"/>
          <w:color w:val="111111"/>
          <w:sz w:val="28"/>
          <w:sz w:val="28"/>
          <w:szCs w:val="28"/>
          <w:rtl w:val="true"/>
          <w:lang w:bidi="ar-SA"/>
        </w:rPr>
        <w:t xml:space="preserve">الرئاسات والولايات لا للدين لأنهما ومن كان معهما في السقيفة من الأنصار وغيرهم لم يكن لهم قوة في الدين ولا عقيدة في الأسلام ، فإن كل من لم تدخل مصيبة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 ولم تخشع لها جوارحه ، ولا اشتغل بها عن جميع مهماته فإنه ناقص الدين ، ضعيف الاعتقاد ، بل غير مسلم فكيف يليق بحال من هو متأهل لخلافة المسلمين والقيام مقام نبيهم أن يترك نبيه ميتا لا يحضره ولا يقوم بشئ من مهماته ، وحرمته ميتا كحرمته حيا بنص الشرع ، فالواجب عليه وعلى جميع أهل الأسلام الحضور لتلك المصيبة والاشتغال بها وتعزية بعضهم بعضا عليها حتى ينقضي عزاؤه ، ثم بعد ذلك يقومون في مهماتهم ، فلما علموا ذلك أهملوه غاية الأهمال وتسارعوا إلى المنازعة في سلطانه ، والقيام في مقامه قبل دفنه بل قبل غسله وقع ذلك منهم على ما ذكرناه مع أنه صهرهم ، ولا يليق بأحد من الناس أن يترك زوج ابنته بغير غسل ولا تكفين ولا دفن ، بل يعلم منه أنه كاره له غاية الأكراه وهذا واضح بحمد اللّه على ما هو عادة خلق اللّه ، بل يعلم منه الفرح والسرور بموته لا يشك فيه ذو لب ، ولا يحيد عنه إلا جاحد للرسول والرب ، بل وانهم شامتون بموته ومن له أدنى إنصاف يعرف ذلك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لم يكفه ذلك حتى شرع في الظلم والجور فأول ظلم سنه ظلم البتول فاطمة الزهراء سيدة نساء العالمين التي هي من أولي القربى الذين أمر اللّه بمودتهم في محكم كتابه وجعله أجر الرسالة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 وأى قرابة أبلغ من البنوة ، </w:t>
      </w:r>
    </w:p>
    <w:p>
      <w:pPr>
        <w:pStyle w:val="BookText"/>
        <w:rPr/>
      </w:pPr>
      <w:r>
        <w:rPr>
          <w:rFonts w:ascii="Amiri" w:hAnsi="Amiri" w:eastAsia="Amiri" w:cs="Amiri"/>
          <w:color w:val="111111"/>
          <w:sz w:val="28"/>
          <w:sz w:val="28"/>
          <w:szCs w:val="28"/>
          <w:rtl w:val="true"/>
          <w:lang w:bidi="ar-SA"/>
        </w:rPr>
        <w:t xml:space="preserve">وقد قال في حقها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من آذاها فقد آذاني ، ومن آذاني فقد آذى اللّه ، ومن آذى اللّه فقد دخل النار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اتفق عليه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منعها من إرث أبيها بخبر رواه وحده ولم ينقله أحد ، وهو قوله 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w:t>
      </w:r>
      <w:r>
        <w:rPr>
          <w:rStyle w:val="FootnoteAnchor"/>
          <w:rtl w:val="true"/>
        </w:rPr>
        <w:footnoteReference w:id="652"/>
      </w:r>
      <w:r>
        <w:rPr>
          <w:rFonts w:ascii="Amiri" w:hAnsi="Amiri" w:eastAsia="Amiri" w:cs="Amiri"/>
          <w:color w:val="111111"/>
          <w:sz w:val="28"/>
          <w:sz w:val="28"/>
          <w:szCs w:val="28"/>
          <w:rtl w:val="true"/>
          <w:lang w:bidi="ar-SA"/>
        </w:rPr>
        <w:t xml:space="preserve">وهذا الحديث كذب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سُلَيْمَانُ دَاوُودَ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زكريا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يَرِثُنِي وَيَرِثُ مِنْ آلِ يَعْقُوبَ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 وأراد إرث المال لأنه تعالى قال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وَاجْعَلْهُ رَبِّ رَضِيًّا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لأنه لو أراد إرث النبوة لم يحتج إلى طلب كونه رضيا لأن الوارث لها لا يكون إلا كذلك ،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 وهو عام في حق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ثم لم يقنعه ذلك حتى منعها من فدك والعوالي وقد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أعطاها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ومما يفيد ذكره هنا هو ما أخرجه في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الطبراني في المعجم الأوسط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أنا وأبو بكر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فيما ترك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الناس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حتى تحزوا رقابنا بالمناشير فلا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واستغلتها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أبيها فرفع يدها عنها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فكلمته في الإرث وفيها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ترث أباك ولا أرث أبي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نحلتي من أبي كيف تأخذها وتمنعني منها ، فطالبها بالبينة وهو غير المشروع لأن القابض منكر والبينة على المدعي ، ثم إنها أتت بعلي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أيمن شهودا على النحلة ، فرد شهادتهم عنادا للشرع ، وتبطيلا للأحكام ، وبغضا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 ذلك ثبت بالروايات الصحيحة لا يسع أحد إنكارها لأن ذلك قد اتفق على نقله الفريقان ، ولهذا ما ماتت إلا وهي ساخطة على صاحبيك وحلفت ألا تكلمهما ، وأوصت ألا يصليا عليها </w:t>
      </w:r>
      <w:r>
        <w:rPr>
          <w:rStyle w:val="FootnoteAnchor"/>
          <w:rtl w:val="true"/>
        </w:rPr>
        <w:footnoteReference w:id="658"/>
      </w:r>
      <w:r>
        <w:rPr>
          <w:rFonts w:ascii="IRNazanin" w:hAnsi="IRNazanin" w:eastAsia="IRNazanin"/>
          <w:color w:val="111111"/>
          <w:sz w:val="28"/>
          <w:sz w:val="28"/>
          <w:szCs w:val="28"/>
          <w:rtl w:val="true"/>
          <w:lang w:bidi="fa-IR"/>
        </w:rPr>
        <w:t xml:space="preserve">، مع قول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 إن اللّه يسخط لسخطك ، ويرضى لرضاك </w:t>
      </w:r>
      <w:r>
        <w:rPr>
          <w:rStyle w:val="FootnoteAnchor"/>
          <w:rtl w:val="true"/>
        </w:rPr>
        <w:footnoteReference w:id="659"/>
      </w:r>
      <w:r>
        <w:rPr>
          <w:rFonts w:ascii="Amiri" w:hAnsi="Amiri" w:eastAsia="Amiri" w:cs="Amiri"/>
          <w:color w:val="111111"/>
          <w:sz w:val="28"/>
          <w:sz w:val="28"/>
          <w:szCs w:val="28"/>
          <w:rtl w:val="true"/>
          <w:lang w:bidi="ar-SA"/>
        </w:rPr>
        <w:t xml:space="preserve">ومن هذا حاله مع 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يؤمن على غيرهم؟ وكيف يصح اتباعه وتقليده؟ كيف تجعله واسطة بينك وبين خالقك؟ وله احوال غير ذلك لو نروم تعدادها لا تسع الخطاب ، قل منك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الخليفة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ما كان عليه في حياة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لما ولي الخلافة أظهر البدع ، وعمل بضد الصواب ، فمنع المتعة الثابت حلها في الشرع المحمدي ، وقد أمر اللّه بها ورسوله واتفق الكل على نقلها في زمن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وزمن أبي بكر وبرهة من خلافته ، ثم منع منها مخالفا للكتاب والسنة والأجماع ، وقام وقعد في توطئة الأمر لأبي بكر حتى توعد الناس ممن تأخر عن بيعته بالضرب والقتل ، وأراد حرق بيت فاطمة لما امتنع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بني هاشم من البيعة </w:t>
      </w:r>
      <w:r>
        <w:rPr>
          <w:rStyle w:val="FootnoteAnchor"/>
          <w:rtl w:val="true"/>
        </w:rPr>
        <w:footnoteReference w:id="660"/>
      </w:r>
      <w:r>
        <w:rPr>
          <w:rFonts w:ascii="Amiri" w:hAnsi="Amiri" w:eastAsia="Amiri" w:cs="Amiri"/>
          <w:color w:val="111111"/>
          <w:sz w:val="28"/>
          <w:sz w:val="28"/>
          <w:szCs w:val="28"/>
          <w:rtl w:val="true"/>
          <w:lang w:bidi="ar-SA"/>
        </w:rPr>
        <w:t xml:space="preserve">، وضغطها بالباب حتى أجهضت جنينها ، وضربها قنفذ بالسوط </w:t>
      </w:r>
      <w:r>
        <w:rPr>
          <w:rStyle w:val="FootnoteAnchor"/>
          <w:rtl w:val="true"/>
        </w:rPr>
        <w:footnoteReference w:id="661"/>
      </w:r>
      <w:r>
        <w:rPr>
          <w:rFonts w:ascii="Amiri" w:hAnsi="Amiri" w:eastAsia="Amiri" w:cs="Amiri"/>
          <w:color w:val="111111"/>
          <w:sz w:val="28"/>
          <w:sz w:val="28"/>
          <w:szCs w:val="28"/>
          <w:rtl w:val="true"/>
          <w:lang w:bidi="ar-SA"/>
        </w:rPr>
        <w:t>عن أمره حتى أنها ماتت وألم السياط في جسمها ، وغير ذلك من الأشياء المنكرة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روايتكم وطريقكم فلا تقوم حجة على غيركم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الإرث والعوالي وفدك ، فقد رواه منكم الواقدي ، وموفق بن أحمد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المتعة ومنع عمر لها فمشهور عندكم ، وأما حديث الإحراق وإجهاض اجنين فبعضه مروي عنكم وهو العزم على الإحراق ، رواه الطبري والواقدي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الخليفة الثالث فما كان عليه من المنكرات وعمل المقبحات فمشهور ، لا يحتاج إلى بيان ، فإنه ضرب ابن مسعود ، وأحرق مصفحه </w:t>
      </w:r>
      <w:r>
        <w:rPr>
          <w:rStyle w:val="FootnoteAnchor"/>
          <w:rtl w:val="true"/>
        </w:rPr>
        <w:footnoteReference w:id="662"/>
      </w:r>
      <w:r>
        <w:rPr>
          <w:rFonts w:ascii="Amiri" w:hAnsi="Amiri" w:eastAsia="Amiri" w:cs="Amiri"/>
          <w:color w:val="111111"/>
          <w:sz w:val="28"/>
          <w:sz w:val="28"/>
          <w:szCs w:val="28"/>
          <w:rtl w:val="true"/>
          <w:lang w:bidi="ar-SA"/>
        </w:rPr>
        <w:t xml:space="preserve">ونفى أبا ذر إلى الربذة </w:t>
      </w:r>
      <w:r>
        <w:rPr>
          <w:rStyle w:val="FootnoteAnchor"/>
          <w:rtl w:val="true"/>
        </w:rPr>
        <w:footnoteReference w:id="663"/>
      </w:r>
      <w:r>
        <w:rPr>
          <w:rFonts w:ascii="Amiri" w:hAnsi="Amiri" w:eastAsia="Amiri" w:cs="Amiri"/>
          <w:color w:val="111111"/>
          <w:sz w:val="28"/>
          <w:sz w:val="28"/>
          <w:szCs w:val="28"/>
          <w:rtl w:val="true"/>
          <w:lang w:bidi="ar-SA"/>
        </w:rPr>
        <w:t xml:space="preserve">، ورد الحكم بن العاص بعد نفي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يجاورني حيا ولا ميتا ، فمن خالف فعليه لعنة اللّه ، ثم آواه وقربه وأدناه ، ولم يكفه ذلك حتى طعن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نفيه الحكم ، فقال عند وصوله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نفيت إلا بغيا وعدوانا ، واستعمل في ولايته أقرباءه بني أمية الفسقة المتظاهرين بالفسق وشرب الخمور ، ويكفيك في ذلك أن المسلمين أجمعوا على قتله لما أبدع في الدين وخالف ما عليه الخلفاء المتقدمين ، فقتلوه في بيته بين أهله ولم ينكر عليهم ذلك أحد من الصحابة 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في المدينة يشهد الواقعة ولو كان قتله غير جائز لوجب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عنه ومن حيث جاز قتله لم يصح الدفاع عنه فهو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 أيها شئت ، إما أن يكون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الدفع عنه مع وجوبه أو تركه لعدم جوازه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ترك الدفع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غير مسموع ، أما أولا 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الحالة كثير الأتباع ، قليل الأعداء ، وجميع المسلمين يستطلعون رأيه ، ولم يكن هناك أحد ممن يعدلونه به وكان قوله مسموعا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ترك بعد قتله ثلاثة أيام لم يدفن فهلا كان أمر بدفنه في تلك المدة ، وما ذاك إلا أنه غير مستحق للدفن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كان الخليفة بعد قتله ، فلم لا أقاد قاتليه لوارثه ، وقتلهم به مع تمكنه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تترك البحث في هؤلاء الثلاثة إلى غيرهم من بقية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الأساس ، فلا يصح العدول عنهم حتى يتحقق عندك ما كانوا عليه وقد أوضحت لك طريقتهم ، ثم إني أسهل عليك الطريق ، ألم تعتقد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ما يكون من الصفات المحمودة ، والعدالة المطلقة ، وأنه ليس لطاعن عليه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أعتقد ذلك وأدين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شكايته منهم وتظلمه ونسبتهم إلى غصب حقه </w:t>
      </w:r>
      <w:r>
        <w:rPr>
          <w:rStyle w:val="FootnoteAnchor"/>
          <w:rtl w:val="true"/>
        </w:rPr>
        <w:footnoteReference w:id="665"/>
      </w:r>
      <w:r>
        <w:rPr>
          <w:rFonts w:ascii="Amiri" w:hAnsi="Amiri" w:eastAsia="Amiri" w:cs="Amiri"/>
          <w:color w:val="111111"/>
          <w:sz w:val="28"/>
          <w:sz w:val="28"/>
          <w:szCs w:val="28"/>
          <w:rtl w:val="true"/>
          <w:lang w:bidi="ar-SA"/>
        </w:rPr>
        <w:t>، والتغلب عليه ، أليس يكون قادحا لعدالتهم ، ومبطلا لخلافتهم إذ لا يصح التظلم والشكاية ممن لم يفعل معه ما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ثبت ذلك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ذلك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متواترا لا يختلف </w:t>
      </w:r>
    </w:p>
    <w:p>
      <w:pPr>
        <w:pStyle w:val="BookText"/>
        <w:rPr/>
      </w:pPr>
      <w:r>
        <w:rPr>
          <w:rFonts w:ascii="Amiri" w:hAnsi="Amiri" w:eastAsia="Amiri" w:cs="Amiri"/>
          <w:color w:val="111111"/>
          <w:sz w:val="28"/>
          <w:sz w:val="28"/>
          <w:szCs w:val="28"/>
          <w:rtl w:val="true"/>
          <w:lang w:bidi="ar-SA"/>
        </w:rPr>
        <w:t xml:space="preserve">فيه يكفيك فيه الوقوف على كتاب نهج البلاغة الذي شاع ذكره عند جميع العلماء والمدرسين في الخطبة الموسومة الشقشقية </w:t>
      </w:r>
      <w:r>
        <w:rPr>
          <w:rStyle w:val="FootnoteAnchor"/>
          <w:rtl w:val="true"/>
        </w:rPr>
        <w:footnoteReference w:id="666"/>
      </w:r>
      <w:r>
        <w:rPr>
          <w:rFonts w:ascii="Amiri" w:hAnsi="Amiri" w:eastAsia="Amiri" w:cs="Amiri"/>
          <w:color w:val="111111"/>
          <w:sz w:val="28"/>
          <w:sz w:val="28"/>
          <w:szCs w:val="28"/>
          <w:rtl w:val="true"/>
          <w:lang w:bidi="ar-SA"/>
        </w:rPr>
        <w:t>برواية ابن عباس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أسمعها لك؟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مرفوعا إلى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برحبة الجامع في الكوفة ، فتذاكرنا الخلافة وتقدم من تقدم عليه فيها ، فتنفس الصعداء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تقمصها ابن أبي قحافة وإنه ليعلم أن محلي منها محل القطب من الرحى ، ينحدر عني السيل ، ولا يرقى إلي الطير ، فسدلت دونها ثوبا ، وطويت عنها كشحا ، وطفقت أرتأي بين أن أصول بيد جذاء أو أصبر على طخية عمياء يهرم فيها الكبير ، ويشيب منها الصغير ، ويكدح فيها مؤمن حتى يلقى ربه ، فعلمت أن الصبر على هاتي أحجى ، فصبرت وفي العين قذى ، وفي الحلق شجى ، أرى تراثي نهبا ، وحكيتها له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يعرف من أصحابنا أن هذه الخطبة من لفظ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الحميد بن أبي الحديد قد شرح نهج البلاغة وصحح هذه الخطبة وروى أنها من 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وتكلّم على من أنكر أنها من كلام غير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لفظ السيد الرضي بكلام يعلم منه أنه من 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الرضي لا يقع هذا الموقع ، ولا يبلغ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مشايخنا من المعتزلة وغيرهم قد رووا هذه الخطبة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وأثبتوها في مصنفاتهم قبل أن يكون الرضي موجودا بمدة </w:t>
      </w:r>
      <w:r>
        <w:rPr>
          <w:rStyle w:val="FootnoteAnchor"/>
          <w:rtl w:val="true"/>
        </w:rPr>
        <w:footnoteReference w:id="668"/>
      </w:r>
      <w:r>
        <w:rPr>
          <w:rFonts w:ascii="Amiri" w:hAnsi="Amiri" w:eastAsia="Amiri" w:cs="Amiri"/>
          <w:color w:val="111111"/>
          <w:sz w:val="28"/>
          <w:sz w:val="28"/>
          <w:szCs w:val="28"/>
          <w:rtl w:val="true"/>
          <w:lang w:bidi="ar-SA"/>
        </w:rPr>
        <w:t xml:space="preserve">، ثم إنه لم يسعه إنكارها واعترف بصحتها ، وأنه من 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وحمل الشكايات الواردة فيها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على انه إنما شكا على ترك الأولى لأنه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والأحق بالخلافة منهم لفضله عليهم ، فلما عدلوا عن الأفضل الأحق إلى من لا يساويه في فضل ، ولا يوازنه في شرف ، ولا يقاربه في سؤدد وعلم ، صح له أن يبث بالشكوى والتظلم على هذا الوجه لا أنه على وجه الغصب والجور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واعترضت عليه بأن ذلك غير مسموع لأنه نسبهم إلى أخذ حقه ، وسمى فعلهم نهبا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تراثي نهبا ، وعنى بتراثه الخلافة لأنها إرثه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شرح ابن أبي الحديد هذا اللفظ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بالأرث هنا الخلافة لأنها إرث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 كان العدول عن الأولى لمصلحة لم يصح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الشكاية منهم فيما عملوه مصلحة للمسلمين ، وإن كان لا لمصلحة كان عدولا عن الأولى لمجرد التشهي فيكون مردودا ، هذا مع أن العذر إنما يتصور على رأي من يقول بتفضيل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الخلفاء الثلاثة وهم الأقل ، وأما المشايخ القائلون بتفضيل الثلاثة فما عذرهم مع أنهم الأكثر ، والسواد الأعظم فأحد الأمرين لازم ، إما الطعن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بتظلمه ممن ليس ظالما له ، وإما الطعن عليهم بأنهم أخذوا حقه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ليس منا بل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عدم اطلاعك بأحوال الرجال ، فإن ابن أبي الحديد مشهور بالاعتزال ، وهو من مشايخ المعتزلة ومشاهيرهم وله مصنفات حكى فيها مذهبه وأشعار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ورأيت دين الاعتزال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لاجلك كل من يتشيع</w:t>
      </w:r>
    </w:p>
    <w:p>
      <w:pPr>
        <w:pStyle w:val="BookText"/>
        <w:rPr/>
      </w:pPr>
      <w:r>
        <w:rPr>
          <w:rFonts w:ascii="Amiri" w:hAnsi="Amiri" w:eastAsia="Amiri" w:cs="Amiri"/>
          <w:color w:val="111111"/>
          <w:sz w:val="28"/>
          <w:sz w:val="28"/>
          <w:szCs w:val="28"/>
          <w:rtl w:val="true"/>
          <w:lang w:bidi="ar-SA"/>
        </w:rPr>
        <w:t>وكذلك ، فاعترف بذلك أنه 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حتى أتروى في هذه الخطبة ، فأخذت له نهج البلاغة وأخرجت له الخطبة منه ، فأخذ نهج البلاغة مني فطالع فيها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أترك مذهبي واعتقادي في هؤلاء الثلاثة بمجرد هذه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أنت مكابر الحق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 في مثل الشيخ فخر الدين الرازي ، وأثير الدين الأبهري ، وجار اللّه العلامة الزمخشري ، وسعد الدين التفتازاني ، والسمرقندي ، والأصفهاني ، وغيرهم من العلماء المدرسين ملأت مصنفاتهم الافاق ، وشاع ذكرهم في جميع الأمصار كلهم على ضلال ، لو لا أن لهم على ما ذهبوا إليه دلائل ثابتة ، وبراهين واضحة لما ثبتوا على هذا المذهب ، ولا اعتقدوا خلافة هؤلاء الثلاثة ولكن لما ثبت عندهم بالأدلة القاطعة ، والبراهين الساطعة اعتقدوا ذلك وأثبتوه في مصنفاتهم وقرّروه </w:t>
      </w:r>
    </w:p>
    <w:p>
      <w:pPr>
        <w:pStyle w:val="BookText"/>
        <w:rPr/>
      </w:pPr>
      <w:r>
        <w:rPr>
          <w:rFonts w:ascii="Amiri" w:hAnsi="Amiri" w:eastAsia="Amiri" w:cs="Amiri"/>
          <w:color w:val="111111"/>
          <w:sz w:val="28"/>
          <w:sz w:val="28"/>
          <w:szCs w:val="28"/>
          <w:rtl w:val="true"/>
          <w:lang w:bidi="ar-SA"/>
        </w:rPr>
        <w:t>لأتّباعهم وتلاميذهم ، وإنما أخذت العلم عن مصنفاتهم فأنا لا أترك طريقهم مع اعتقادي صدقهم وعدالتهم ، واستفادتي من علومهم ، وأسلك طريق من لا أعرف صحة قوله ، ولا أعتقد عدالته ، ولا ثبت عندي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أنت مقلد لهم ، فقد خرجت عن حيز الاستدلال الذي حث اللّه عليه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بِكِتَابٍ مِنْ قَبْلِ هَذَا أَوْ أَثَارَةٍ مِنْ عِلْمٍ إِنْ كُنْتُمْ صَادِقِينَ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مَاذَا فِي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إلى حيز التقليد الذي ذم اللّه فاعله ووبخه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 آبَاءَنَا عَلَى أُمَّةٍ وَإِنَّا عَلَى آثَارِهِمْ مُقْتَدُونَ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فكيف تترك الاستدلال المأمور به وترجع إلى التقليد المنهي عنه المذموم فاعله بنص الكتاب أم كيف يسوغ لك التقليد في مثل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التقليد في مثل هذه المسألة جائز لأن مسألة الأمامة ليست من أصول الدين ، بل هي عندنا من الفروع ، والفروع يصح التقليد فيها ، وأنا أقلد فيها وأترك الاستدلال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ذلك ، أما أولا فلأن مسألة الأمامة ليست من الفروع ، بل هي من أعظم أصول الدين ، وأحد أركان الأيمان ، لأنها قائمة مقام النبوة في حفظ الشريعة ، وانتظام أمور العالم ، وبقاء نوع الأنسان في معاشه ومعاده ، والنبوة من الأصول اتفاقا ، فكذا القائم مقامه من غير 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لو سلمنا أنها من الفروع لم يصح لك التقليد أيضا ، لأن التقليد في الفروع إنما يسوغ لمن لم يقدر على الاجتهاد ، ولا يتمكن من إقامة الدليل فيسوغ له التقليد حينئذ لعجزه عن الاستدلال لأن التكليف بغير المقدور قبيح ، وأما مع قدرة المكلف على الاستدلال وتمكنه منه لا يسوغ له التقليد لا في الأصول ولا في الفروع ، بل يجب عليه النظر والاستدلال بالبراهين والأمارات وأنت قادر على الاجتهاد ، متمكن من إقامة الدليل ، فلا يسوغ لك التقليد بل يجب عليك الاجتهاد والنظر في الأدلة والأمارات ، ومع ذلك فقد قام لك الدليل على بطلان خلافة هؤلاء الثلاثة فيجب عليك المصير إليه لأنه لم يعرض لك ما ينقضه أو يعارضه فكيف يسوغ لك التقليد بعد قيام الدليل ومعرفتك به وعدم حصول ما ينقضه أو يعارضه فكيف تتركه وترجع إلى التقليد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شيء لم يقله أحد ، ولم يسوغه عالم مع أني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من المقلدين فلم رجحت تقليد هؤلاء المشائخ دون غيرهم من أمثالهم ، فإن في مذهبنا من العلماء والمصنفين والمدرسين مثل ما ذكرت وأزيد ، كالأمام المحقق نصير الدين الطوسي الذي سمي في المعقول المحقق ، وسمي فخر الدين بالمشكك ، وكذلك السيد مرتضى الموسوي الذي أفحم كل من ناظره وألزمه في جميع العلوم ، والشيخ المفيد محمد بن النعمان البغدادي الذي سمي به لكثرة استفادة الخلق من علومه ، والشيخ أبو الفضائل الطبرسي الذي أحيا علوم القرآن في جميع البلدان ، والشيخ أبو جعفر الطوسي الذي اشتهر عند العامة والخاصة ، والشيخ جمال الدين الحلي الذي سارت مصنفاته في جميع الأمصار ، والسيد شريف الحسني الذي درس في جميع بلاد العجم ، وركن الدين الجرجاني ، ونصير الدين </w:t>
      </w:r>
    </w:p>
    <w:p>
      <w:pPr>
        <w:pStyle w:val="BookText"/>
        <w:rPr/>
      </w:pPr>
      <w:r>
        <w:rPr>
          <w:rFonts w:ascii="Amiri" w:hAnsi="Amiri" w:eastAsia="Amiri" w:cs="Amiri"/>
          <w:color w:val="111111"/>
          <w:sz w:val="28"/>
          <w:sz w:val="28"/>
          <w:szCs w:val="28"/>
          <w:rtl w:val="true"/>
          <w:lang w:bidi="ar-SA"/>
        </w:rPr>
        <w:t xml:space="preserve">القاشي ، وغيرهم من علماء العرب والعجم فإن مصنفاتهم قد ملأت البلدان ، وذكرهم قد شاع في جميع الأمصار ، وقد أبطلوا في مصنفاتهم جميع الأدلة التي ذكرها علماؤكم وقابلوها بالأجوبة المسكتة ، وصنفوا في الأمامة كتبا ومصنفات ضخمة وذكروا فيها أدلة كثيرة على صحة إمامة علي عليه السلام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 وأبطلوا إمامة غيره ، حتى أن الشيخ جمال الدين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كتابا سماه بكتاب الألفين </w:t>
      </w:r>
      <w:r>
        <w:rPr>
          <w:rStyle w:val="FootnoteAnchor"/>
          <w:rtl w:val="true"/>
        </w:rPr>
        <w:footnoteReference w:id="674"/>
      </w:r>
      <w:r>
        <w:rPr>
          <w:rFonts w:ascii="Amiri" w:hAnsi="Amiri" w:eastAsia="Amiri" w:cs="Amiri"/>
          <w:color w:val="111111"/>
          <w:sz w:val="28"/>
          <w:sz w:val="28"/>
          <w:szCs w:val="28"/>
          <w:rtl w:val="true"/>
          <w:lang w:bidi="ar-SA"/>
        </w:rPr>
        <w:t xml:space="preserve">ذكر فيه ألف دليل على 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دليل على إبطال إمامة غيره ، فما وجه الترجيح في تقليدك أولئك دون هؤلاء؟ فسكت ولم يجبني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ابحث لي عن سيرة باقي الخلفاء من بعد علي ، واترك البحث عن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أبحث لك في معاوية وأسألك عما تعتقد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أنه موحد مسلم سادس الأسلام ، وخال المؤمنين ، وأنه خليفة من خلفاء المسلمين ، لا يجوز وصمه ولا الطعن عليه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تعتقد هذا الاعتقاد فيه مع أنه حارب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وقالته ، وخالف بين المسلمين حتى قتل كثيرا منهم ،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حربك حربي ، وسلمك سلمي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علي بن ابي طالب لابن المغازلي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للخوارزمي في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وهذا حديث اتفق عليه الكل أو تنكره أنت؟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حرب علي حرب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كفر بالأجماع ، فحرب معاوية عليا كذلك بمقتضى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حربه كان باجتهاده والعمل بالاجتهاد جائز بل واجب وقد أداه اجتهاده إلى المحاربة وإن كان مخطئا في اجتهاده والخطأ في الاجتهاد لا لوم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أبطلت وأحلت ، كيف أنت تترك الاجتهاد في الاستدلال على إثبات الخليفة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وترجع إلى التقليد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الأمامة من الفروع التي يكفي فيها التقليد وتسوغ لمعاوية الاجتهاد في محاربة من نص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حربه مثل حربه على الأمامة مع أنه في تلك الحالة إمام واجب الاتباع بالأجماع إن هذا إلا خبط وقلة حياء في إيراد الشبهة التي تعلم أنها ليست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ثابت الخلافة بعد عثمان بما عندكم بالأجماع من أهل الحل والعقد؟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معاوية قد خالف الأجماع ، ومخالف الأجماع كافر؟ وهل يصح الاجتهاد في مسألة بعد حصول الأجماع من الأمة على خلافه وقد تقرر في الأصول أن الاجتهاد لا يعارض الأجماع فكيف ساغ لمعاوية </w:t>
      </w:r>
    </w:p>
    <w:p>
      <w:pPr>
        <w:pStyle w:val="BookText"/>
        <w:rPr/>
      </w:pPr>
      <w:r>
        <w:rPr>
          <w:rFonts w:ascii="Amiri" w:hAnsi="Amiri" w:eastAsia="Amiri" w:cs="Amiri"/>
          <w:color w:val="111111"/>
          <w:sz w:val="28"/>
          <w:sz w:val="28"/>
          <w:szCs w:val="28"/>
          <w:rtl w:val="true"/>
          <w:lang w:bidi="ar-SA"/>
        </w:rPr>
        <w:t xml:space="preserve">الاجتهاد المؤدي إلى الفساد والاختلاف بين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وحصول القتل العظيم ، ونهب الأموال حتى قتل في تلك الحرب عمار بن ياسر ،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جلدة بين عيني تقتله الفئة الباغية </w:t>
      </w:r>
      <w:r>
        <w:rPr>
          <w:rStyle w:val="FootnoteAnchor"/>
          <w:rtl w:val="true"/>
        </w:rPr>
        <w:footnoteReference w:id="676"/>
      </w:r>
      <w:r>
        <w:rPr>
          <w:rFonts w:ascii="Amiri" w:hAnsi="Amiri" w:eastAsia="Amiri" w:cs="Amiri"/>
          <w:color w:val="111111"/>
          <w:sz w:val="28"/>
          <w:sz w:val="28"/>
          <w:szCs w:val="28"/>
          <w:rtl w:val="true"/>
          <w:lang w:bidi="ar-SA"/>
        </w:rPr>
        <w:t xml:space="preserve">، هذا حديث نقله كل الأمة ولما قتل قال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الفئة الباغية بنص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القاتلون لعمار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مجيبا لهم بالتمويه وستر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من جاء به إلينا فأوهمهم بهذه الشبهة أن الفرقة الباغية أهل العراق ، ولما سمع ابن عباس اعتذار معاوية بما ذكره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معاوية وأبعده يلزم أن يكون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حمزة وعبيدة وغيرهما من شهداء بدر وأحد ، لأنه هو الذي جاء بهم إلى الكفار </w:t>
      </w:r>
      <w:r>
        <w:rPr>
          <w:rStyle w:val="FootnoteAnchor"/>
          <w:rtl w:val="true"/>
        </w:rPr>
        <w:footnoteReference w:id="677"/>
      </w:r>
      <w:r>
        <w:rPr>
          <w:rFonts w:ascii="Amiri" w:hAnsi="Amiri" w:eastAsia="Amiri" w:cs="Amiri"/>
          <w:color w:val="111111"/>
          <w:sz w:val="28"/>
          <w:sz w:val="28"/>
          <w:szCs w:val="28"/>
          <w:rtl w:val="true"/>
          <w:lang w:bidi="ar-SA"/>
        </w:rPr>
        <w:t xml:space="preserve">، وكيف يعتذر لهم بهذا الاعتذار ومع ذلك فكيف يسوغ له سب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وشتمه على المنابر وعلى رؤوس الأشهاد </w:t>
      </w:r>
      <w:r>
        <w:rPr>
          <w:rStyle w:val="FootnoteAnchor"/>
          <w:rtl w:val="true"/>
        </w:rPr>
        <w:footnoteReference w:id="678"/>
      </w:r>
      <w:r>
        <w:rPr>
          <w:rFonts w:ascii="Amiri" w:hAnsi="Amiri" w:eastAsia="Amiri" w:cs="Amiri"/>
          <w:color w:val="111111"/>
          <w:sz w:val="28"/>
          <w:sz w:val="28"/>
          <w:szCs w:val="28"/>
          <w:rtl w:val="true"/>
          <w:lang w:bidi="ar-SA"/>
        </w:rPr>
        <w:t xml:space="preserve">، حتى استمر على ذلك بنو أمية برهة من الزمان إلى وقت خلافة عمر بن عبد العزيز فرفعه </w:t>
      </w:r>
      <w:r>
        <w:rPr>
          <w:rStyle w:val="FootnoteAnchor"/>
          <w:rtl w:val="true"/>
        </w:rPr>
        <w:footnoteReference w:id="679"/>
      </w:r>
      <w:r>
        <w:rPr>
          <w:rFonts w:ascii="Amiri" w:hAnsi="Amiri" w:eastAsia="Amiri" w:cs="Amiri"/>
          <w:color w:val="111111"/>
          <w:sz w:val="28"/>
          <w:sz w:val="28"/>
          <w:szCs w:val="28"/>
          <w:rtl w:val="true"/>
          <w:lang w:bidi="ar-SA"/>
        </w:rPr>
        <w:t xml:space="preserve">، وكيف يسوغ له ذلك مع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 ومن </w:t>
      </w:r>
    </w:p>
    <w:p>
      <w:pPr>
        <w:pStyle w:val="BookText"/>
        <w:rPr/>
      </w:pPr>
      <w:r>
        <w:rPr>
          <w:rFonts w:ascii="Amiri" w:hAnsi="Amiri" w:eastAsia="Amiri" w:cs="Amiri"/>
          <w:color w:val="111111"/>
          <w:sz w:val="28"/>
          <w:sz w:val="28"/>
          <w:szCs w:val="28"/>
          <w:rtl w:val="true"/>
          <w:lang w:bidi="ar-SA"/>
        </w:rPr>
        <w:t xml:space="preserve">سبّني فقد سب اللّه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كف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 ينالون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ويسبونه ، فقال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أدنيني منهم ، فأدناه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أن نسب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من سب رسول اللّه فقد كفر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علي بن أبي طالب؟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سبني فقد سب اللّه ، ومن سب عليا فقد سبني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أني 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ومن سبني فقد سب اللّه عز وجل ، ومن سب اللّه أكبه اللّه على منخريه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فأطرقوا ، فلما ولى قال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نظروا إليك بأعين مزورة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فداك أبي وأمي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خزر العيون منكسي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فداك أبي وأمي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مزيد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تجني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فضيحة للغابر</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للاميني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 وهل يصح أن يجتهد في ذلك ، فما عذره وعذر من يعتذر له عند اللّه إذا سب من مدحه اللّه تعالى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وأوجب حقه ، ونزهه عن الخطأ ، وفضله وكان أساس الأسلام بسيفه ونظام الأمة بتدبيره ، وأحكام الشريعة بعلومه ، وقد قال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والحق مع على يدور حيثما دار </w:t>
      </w:r>
      <w:r>
        <w:rPr>
          <w:rStyle w:val="FootnoteAnchor"/>
          <w:rtl w:val="true"/>
        </w:rPr>
        <w:footnoteReference w:id="681"/>
      </w:r>
      <w:r>
        <w:rPr>
          <w:rFonts w:ascii="Amiri" w:hAnsi="Amiri" w:eastAsia="Amiri" w:cs="Amiri"/>
          <w:color w:val="111111"/>
          <w:sz w:val="28"/>
          <w:sz w:val="28"/>
          <w:szCs w:val="28"/>
          <w:rtl w:val="true"/>
          <w:lang w:bidi="ar-SA"/>
        </w:rPr>
        <w:t xml:space="preserve">، حديث اتفق على نقله الكل ، ثم إني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عالما مثلك يقف على مثل هذه الأحوال ثم يتوقف ويخالطه شك في معاوية ، أليس مولانا </w:t>
      </w:r>
    </w:p>
    <w:p>
      <w:pPr>
        <w:pStyle w:val="BookText"/>
        <w:rPr/>
      </w:pPr>
      <w:r>
        <w:rPr>
          <w:rFonts w:ascii="Amiri" w:hAnsi="Amiri" w:eastAsia="Amiri" w:cs="Amiri"/>
          <w:color w:val="111111"/>
          <w:sz w:val="28"/>
          <w:sz w:val="28"/>
          <w:szCs w:val="28"/>
          <w:rtl w:val="true"/>
          <w:lang w:bidi="ar-SA"/>
        </w:rPr>
        <w:t>سعد الدين التفتازاني لما وقف على هذه الأحوال وتحققها تبرأ منه وسبه حتى اشتهر ذلك عنه في جميع بلاد خراسان ، فكيف تمدحه أنت أو تتوقف في وصمه؟</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يزيد؟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أشك أنه ملعون يجب على كل مسلم التبري منه لقتله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وقتل الأنصار يوم الحرة </w:t>
      </w:r>
      <w:r>
        <w:rPr>
          <w:rStyle w:val="FootnoteAnchor"/>
          <w:rtl w:val="true"/>
        </w:rPr>
        <w:footnoteReference w:id="682"/>
      </w:r>
      <w:r>
        <w:rPr>
          <w:rFonts w:ascii="Amiri" w:hAnsi="Amiri" w:eastAsia="Amiri" w:cs="Amiri"/>
          <w:color w:val="111111"/>
          <w:sz w:val="28"/>
          <w:sz w:val="28"/>
          <w:szCs w:val="28"/>
          <w:rtl w:val="true"/>
          <w:lang w:bidi="ar-SA"/>
        </w:rPr>
        <w:t xml:space="preserve">، وضرب الكعبة بالمجانيق حتى هدمها </w:t>
      </w:r>
      <w:r>
        <w:rPr>
          <w:rStyle w:val="FootnoteAnchor"/>
          <w:rtl w:val="true"/>
        </w:rPr>
        <w:footnoteReference w:id="683"/>
      </w:r>
      <w:r>
        <w:rPr>
          <w:rFonts w:ascii="Amiri" w:hAnsi="Amiri" w:eastAsia="Amiri" w:cs="Amiri"/>
          <w:color w:val="111111"/>
          <w:sz w:val="28"/>
          <w:sz w:val="28"/>
          <w:szCs w:val="28"/>
          <w:rtl w:val="true"/>
          <w:lang w:bidi="ar-SA"/>
        </w:rPr>
        <w:t>، وحكيت له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أشك في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خلافته مسببة من أبيه فكان العصيان والفسوق والفساد الحاصل منه كله مسببا عن أبيه فكانا نظيرين ، فإن الأب سم الحسن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والابن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فتعجب من قصة سم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قصة ثابتة عند أهل السير والأحاديث وحكيتها له وما كان السبب فيها ، فوافق على التبري منه ولعنه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خلافته مسببة عن عثمان لأنه هو الذي استعمله على الشام فبقي متغلبا عليها ، مانعا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التصرف فيها ، والسبب في ذلك عثمان حيث استعمل على بلاد الأسلام من يعلم فسقه </w:t>
      </w:r>
    </w:p>
    <w:p>
      <w:pPr>
        <w:pStyle w:val="BookText"/>
        <w:rPr/>
      </w:pPr>
      <w:r>
        <w:rPr>
          <w:rFonts w:ascii="Amiri" w:hAnsi="Amiri" w:eastAsia="Amiri" w:cs="Amiri"/>
          <w:color w:val="111111"/>
          <w:sz w:val="28"/>
          <w:sz w:val="28"/>
          <w:szCs w:val="28"/>
          <w:rtl w:val="true"/>
          <w:lang w:bidi="ar-SA"/>
        </w:rPr>
        <w:t xml:space="preserve">بل كفره حتى حصل منه الفساد ، وهتك الأسلام والمسلمين وخراب الدنيا والدين بما قد حصل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لي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واضح لأن الحق لائح فإنه لولا قصة الشورى التي ابتدعها عمر ، وتعدى في ابتداعها ، وأدخل عثمان فيها ، وجعل الأمر إلى عبد الرحمان بن عوف ، وأمر بقتل من يخالف الفريق الذي فيه عبد الرحمان لم يتوصل عثمان إلى الخلافة أصلا ولا كانت الأمة عدلت به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يوازنه في الفضل ، ولا يماثله في سبق ، ولا يضاهيه في علم ، ولا يقاربه في سؤدد وشرف ، فكانت خلافته مسببة عن الشورى التي هي بنص عمر ، وخلافة معاوية مسببة عن عثمان لأنه جعله واليا على الشام </w:t>
      </w:r>
      <w:r>
        <w:rPr>
          <w:rStyle w:val="FootnoteAnchor"/>
          <w:rtl w:val="true"/>
        </w:rPr>
        <w:footnoteReference w:id="685"/>
      </w:r>
      <w:r>
        <w:rPr>
          <w:rFonts w:ascii="Amiri" w:hAnsi="Amiri" w:eastAsia="Amiri" w:cs="Amiri"/>
          <w:color w:val="111111"/>
          <w:sz w:val="28"/>
          <w:sz w:val="28"/>
          <w:szCs w:val="28"/>
          <w:rtl w:val="true"/>
          <w:lang w:bidi="ar-SA"/>
        </w:rPr>
        <w:t xml:space="preserve">ولو لا عثمان لم يحصل لمعاوية ولاية الشام لخموله في الأسلام وكونه من الطلقاء والمؤلفة قلوبهم يعرف ذلك أهل السير فخلافة يزيد التي حصل بها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والأنصار وهدم الكعبة بنص معاوية ومتابعة أهل الشام ، وبذله عليها الأموال فكان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وأنا أروي لك حديثا يعرف منه صحة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ذلك على يزيد واستعظمه ، فكتب عبد اللّه بن عمر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عظمت الرزية ، وجلت المصيبة ، وحدث في الأسلام </w:t>
      </w:r>
    </w:p>
    <w:p>
      <w:pPr>
        <w:pStyle w:val="BookText"/>
        <w:rPr/>
      </w:pPr>
      <w:r>
        <w:rPr>
          <w:rFonts w:ascii="Amiri" w:hAnsi="Amiri" w:eastAsia="Amiri" w:cs="Amiri"/>
          <w:color w:val="111111"/>
          <w:sz w:val="28"/>
          <w:sz w:val="28"/>
          <w:szCs w:val="28"/>
          <w:rtl w:val="true"/>
          <w:lang w:bidi="ar-SA"/>
        </w:rPr>
        <w:t xml:space="preserve">حدث عظيم ، ولا يوم كيوم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إليه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يا أحمق فإنا جئنا إلى بيوت مجددة ، وفرش ممهدة ، ووسائد منضدة ، فقاتلنا عليها ، فإن يكن الحق لنا فعن حقنا قاتلنا ، وإن يكن الحق لغيرنا فأبوك أول من سن هذا ، وأستأثر بالحق على أهله ،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عبد اللّه بن عمر عن جوابه ، وأظهر للناس عذر يزيد فيما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أظلم من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لم يأمر بذلك ولم يعلم ان الأمر يصل إلى يزيد ولو وصل إليه لم يعلم أنه يعمل مثل هذه المناكير ، فأي ذنب كان لعمر لأنه لم ينصب معاوية ولا نص عليه فضلا عن يزيد؟</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عمر وإن لم يكن قد نص على معاوية فإنه نص على الشورى </w:t>
      </w:r>
      <w:r>
        <w:rPr>
          <w:rStyle w:val="FootnoteAnchor"/>
          <w:rtl w:val="true"/>
        </w:rPr>
        <w:footnoteReference w:id="687"/>
      </w:r>
      <w:r>
        <w:rPr>
          <w:rFonts w:ascii="Amiri" w:hAnsi="Amiri" w:eastAsia="Amiri" w:cs="Amiri"/>
          <w:color w:val="111111"/>
          <w:sz w:val="28"/>
          <w:sz w:val="28"/>
          <w:szCs w:val="28"/>
          <w:rtl w:val="true"/>
          <w:lang w:bidi="ar-SA"/>
        </w:rPr>
        <w:t>التي كانت سبب خلافة عثمان ، وعثمان كان سببا في تولية معاوية ، ومعاوية كان سببا في خلافة يزيد ، فيكون عمر سببا في خلافة يزيد لأن سبب السبب سبب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سببا تاما بل جزء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قد اعترفت أنه جزء العلة ، وجزء العلة علة لتوقف التأثير عليه ، فقد صار عمر جزء العلة التامة في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باعترافك ، فاعترف وسكت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ابحث لي عن باقي الخلفاء من بني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عن أولئك الفروع لا فائدة فيه ، بل البحث عن هذه الأصول لأن خلافة اولئك مسببة عن هؤلاء ومع ذلك فإني أقول ما تقول في هذا الأمام المدفون في أرض خراسان الذي اسمه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أنت تزوره وتتبرك بساحته صباحا ومساء ، وتتقرب إلى اللّه بزيارته؟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فيه إلا أنه من ذرية الرسول واجب المحبة والمودة من جميع أهل الأسلام ، وأنه من أهل اللّه وخاصته وخالصته الذين صفاهم اللّه واصطفاهم بالعلم والعمل والزهد والفضل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تقول في أبيه الأمام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 في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تقول في خليفة حبس الأب ودس إليه السم حتى قتله ، وخليفة قتل الابن أيضا بالسم بعد الاعتراف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الأول هارون الرشيد ، حبس الأمام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حبس السندي بن شاهك مدة من الزمان ، وأعطاه السم فدسه إليه في الحبس حتى قتله ، وقد ثبت ذلك في الأخبار الصحيحة ، والخليفة الثاني ولده المأمون قد اشتهر عند الكل أنه كان يفضل الرضا عليه السلام وعقد له ولاية العهد بعده ثم أنه بعد ذلك قتله بالسم ، ثبت ذلك عند أكثر أهل العلم ولم يخالف فيه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تريني ذلك في مصنفات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من علمائنا أو علمائكم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طرقنا فكثير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إرشاد المفيد </w:t>
      </w:r>
      <w:r>
        <w:rPr>
          <w:rStyle w:val="FootnoteAnchor"/>
          <w:rtl w:val="true"/>
        </w:rPr>
        <w:footnoteReference w:id="688"/>
      </w:r>
      <w:r>
        <w:rPr>
          <w:rFonts w:ascii="Amiri" w:hAnsi="Amiri" w:eastAsia="Amiri" w:cs="Amiri"/>
          <w:color w:val="111111"/>
          <w:sz w:val="28"/>
          <w:sz w:val="28"/>
          <w:szCs w:val="28"/>
          <w:rtl w:val="true"/>
          <w:lang w:bidi="ar-SA"/>
        </w:rPr>
        <w:t xml:space="preserve">، وكتاب عيون الأخبار لابن بابويه </w:t>
      </w:r>
      <w:r>
        <w:rPr>
          <w:rStyle w:val="FootnoteAnchor"/>
          <w:rtl w:val="true"/>
        </w:rPr>
        <w:footnoteReference w:id="689"/>
      </w:r>
      <w:r>
        <w:rPr>
          <w:rFonts w:ascii="Amiri" w:hAnsi="Amiri" w:eastAsia="Amiri" w:cs="Amiri"/>
          <w:color w:val="111111"/>
          <w:sz w:val="28"/>
          <w:sz w:val="28"/>
          <w:szCs w:val="28"/>
          <w:rtl w:val="true"/>
          <w:lang w:bidi="ar-SA"/>
        </w:rPr>
        <w:t xml:space="preserve">، وكتاب كشف الغمة للأربلي </w:t>
      </w:r>
      <w:r>
        <w:rPr>
          <w:rStyle w:val="FootnoteAnchor"/>
          <w:rtl w:val="true"/>
        </w:rPr>
        <w:footnoteReference w:id="690"/>
      </w:r>
      <w:r>
        <w:rPr>
          <w:rFonts w:ascii="Amiri" w:hAnsi="Amiri" w:eastAsia="Amiri" w:cs="Amiri"/>
          <w:color w:val="111111"/>
          <w:sz w:val="28"/>
          <w:sz w:val="28"/>
          <w:szCs w:val="28"/>
          <w:rtl w:val="true"/>
          <w:lang w:bidi="ar-SA"/>
        </w:rPr>
        <w:t xml:space="preserve">وغيرها ، وبالاتفاق في بيت السيد محسن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فأوقفته على قصة الأمام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الرشيد وما جرى عليه من الأمور المنكرة وما قتل من بني هاشم وما خاف منهم حتى تفرقوا في البلاد ، وما حبس منهم حتى ماتوا في الحبس والأغلال ، فأنكر عليه غاية الأنكار ، وبكى لما جرى على بني هاشم واعترف بصحة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طرقكم فلم يحضرني الان شئ من كتبكم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عندي هنا كتاب يسمى كتاب العاقبة مصنف لبعض الشافعية فلعل فيه شئ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الكتاب ، فجاء به ففتشناه فوجدناه مشتملا على ذكر عواقب الأمور ، فجرى فيه فصل يذكر فيه عواقب الخلفاء فوقفناه على ذلك الفصل فوجدناه قد اشتمل على ذكر عواقب ذميمة وأخلاق ردية كانت لهم حتى أنه ذكر أن منهم من مات مخمورا ، ومنهم من تعشق جارية ، ومنهم من مات تحت الغناء وضرب الأوتار ،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وقف الملا على ذلك وتحقق صحته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أتبرأ إليك من جملة هؤلاء الخلفاء من بني أمية وبني العباس وأدينك بالبراءة منهم واللعن عليهم ومن أتباعهم ، فظهر عليه الغلب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وجدنا في كتاب العاقبة حديثا يسنده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أنّه قال يوما وهو جالس في نفر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يجلس بين يدي اللّه يوم القيامة للخصومة مع الثلاثة </w:t>
      </w:r>
      <w:r>
        <w:rPr>
          <w:rStyle w:val="FootnoteAnchor"/>
          <w:rtl w:val="true"/>
        </w:rPr>
        <w:footnoteReference w:id="691"/>
      </w:r>
      <w:r>
        <w:rPr>
          <w:rFonts w:ascii="Amiri" w:hAnsi="Amiri" w:eastAsia="Amiri" w:cs="Amiri"/>
          <w:color w:val="111111"/>
          <w:sz w:val="28"/>
          <w:sz w:val="28"/>
          <w:szCs w:val="28"/>
          <w:rtl w:val="true"/>
          <w:lang w:bidi="ar-SA"/>
        </w:rPr>
        <w:t xml:space="preserve">، فلما رأيت هذا الحديث مسندا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حجة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الكتاب قد حمله على غير الثلاثة الذين تدعونهم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بالثلاثة عتبة وشيبة والوليد الذين برزوا إلى حمزة وعبيدة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الحمل بعيد لأن الشكوى من قبلهم بل ظاهر الحديث يقتضي أنه يشتكي من ظلامته من الثلاثة ولا يعرف له ظلامة من ثلاثة يشتكي منهم عند اللّه إلا من الثلاثة الذين أخذوا حقه ، واستأثروا بالأمر من دونه مع أن الاستحقاق كان له دونهم ، وذلك لا ئح ، ثم إني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الحديث المروي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 إن أمة موسى افترقت إحدى وسبعين فرقة ، فرقة ناجية ، والباقون في النار ، وإن أمة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اثنين وسبعين فرقة ، فرقة ناجية ، والباقي أهل النار ، وإن أمتي ستفترق على ثلاث وسبعين فرقة ، فرقة ناجية ، والباقي أهل النار </w:t>
      </w:r>
      <w:r>
        <w:rPr>
          <w:rStyle w:val="FootnoteAnchor"/>
          <w:rtl w:val="true"/>
        </w:rPr>
        <w:footnoteReference w:id="692"/>
      </w:r>
      <w:r>
        <w:rPr>
          <w:rFonts w:ascii="IRNazanin" w:hAnsi="IRNazanin" w:eastAsia="IRNazanin"/>
          <w:color w:val="111111"/>
          <w:sz w:val="28"/>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الفرقة الناجية ، إن هي إلا أهل البيت الذين شهد اللّه لهم بالتطهير من الرجس بحكم الكتاب العزيز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الاية نزلت في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الكل لما ألحفهم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بكسائه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أهل بيتي فأذهب عنهم الرجس وطهرهم تطهيرا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أمره في الاستعانة بهم في الدعاء في مباهلة النصارى بنص القرآن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للحاكم الحنفي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اسباب النزول للنيسابوري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الترمذي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ابن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الكشاف للزمخشري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احكام قرآن للجصاص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الفخر الرازي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الأصول لابن الأثير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النهج لابن ابي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احقاق الحق للتستري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الخمسة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خرج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للمباهلة لم يخرج بأحد غيرهم باتفاق الكل فعلم أنهم المعنيون في الاية دون غيرهم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كمثل سفينة </w:t>
      </w:r>
    </w:p>
    <w:p>
      <w:pPr>
        <w:pStyle w:val="BookText"/>
        <w:rPr/>
      </w:pPr>
      <w:r>
        <w:rPr>
          <w:rFonts w:ascii="Amiri" w:hAnsi="Amiri" w:eastAsia="Amiri" w:cs="Amiri"/>
          <w:color w:val="111111"/>
          <w:sz w:val="28"/>
          <w:sz w:val="28"/>
          <w:szCs w:val="28"/>
          <w:rtl w:val="true"/>
          <w:lang w:bidi="ar-SA"/>
        </w:rPr>
        <w:t xml:space="preserve">نوح ، من ركبها نجا ، ومن تخلف عنها غرق </w:t>
      </w:r>
      <w:r>
        <w:rPr>
          <w:rStyle w:val="FootnoteAnchor"/>
          <w:rtl w:val="true"/>
        </w:rPr>
        <w:footnoteReference w:id="696"/>
      </w:r>
      <w:r>
        <w:rPr>
          <w:rFonts w:ascii="Amiri" w:hAnsi="Amiri" w:eastAsia="Amiri" w:cs="Amiri"/>
          <w:color w:val="111111"/>
          <w:sz w:val="28"/>
          <w:sz w:val="28"/>
          <w:szCs w:val="28"/>
          <w:rtl w:val="true"/>
          <w:lang w:bidi="ar-SA"/>
        </w:rPr>
        <w:t xml:space="preserve">فأيما الأولى بالاقتداء والاتباع؟ هل هؤلاء وأتباعهم السالكين آثارهم ، والمقتدين بأقوالهم وأفعالهم أو الجاحدين لهم الضالين عن طريقهم ، المقتدين لمن لم ينص اللّه تعالى على طهارته ولا حض على اتباعه ولا أمر نبيه بالاستعانة بدعائه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 بالاتباع ، والأولى بالاقتداء مذهب الأمامية ، ويدل على ذلك وجوه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أخذوا مذهبهم عن الأئمة الذين يعتقدون عصمتهم وفضلهم وعلمهم وزهدهم وشرفهم على أهل زمانهم فوافقهم الخصم على ذلك فاعترف بفضلهم وعدالتهم وعلمهم وزهدهم وشرفهم على أهل زمانهم حتى أنهم صنفوا في فضائلهم وتعداد مناقبهم كتبا مثل كتاب ابن طلحة </w:t>
      </w:r>
      <w:r>
        <w:rPr>
          <w:rStyle w:val="FootnoteAnchor"/>
          <w:rtl w:val="true"/>
        </w:rPr>
        <w:footnoteReference w:id="697"/>
      </w:r>
      <w:r>
        <w:rPr>
          <w:rFonts w:ascii="Amiri" w:hAnsi="Amiri" w:eastAsia="Amiri" w:cs="Amiri"/>
          <w:color w:val="111111"/>
          <w:sz w:val="28"/>
          <w:sz w:val="28"/>
          <w:szCs w:val="28"/>
          <w:rtl w:val="true"/>
          <w:lang w:bidi="ar-SA"/>
        </w:rPr>
        <w:t xml:space="preserve">، وكتاب غاية السؤول في مناقب آل الرسول لابن المغازلي ، وكتاب أبي بكر محمد بن مؤمن الشيرازي المستخرج من التفاسير الاثني عشر ، وكتاب موفق بن محمد المكي ، وغيرها من الكتب ، وإذا كان الخصم مساعدا على مدح هؤلاء الأئمة الذين اعتقدوا الأمامة فيهم وليس لطاعن إليه سبيل كانوا بالاتباع أولى ممن لا يساعد الخصم على مدح أئمتهم بل طعن فيهم ببعض المثالب الشينة ، وظهرت عنهم الأعمال القبيحة رواها مجموع الأمة من يعتقد إمامتهم وغيرهم فأي الفريقين </w:t>
      </w:r>
    </w:p>
    <w:p>
      <w:pPr>
        <w:pStyle w:val="BookText"/>
        <w:rPr/>
      </w:pPr>
      <w:r>
        <w:rPr>
          <w:rFonts w:ascii="Amiri" w:hAnsi="Amiri" w:eastAsia="Amiri" w:cs="Amiri"/>
          <w:color w:val="111111"/>
          <w:sz w:val="28"/>
          <w:sz w:val="28"/>
          <w:szCs w:val="28"/>
          <w:rtl w:val="true"/>
          <w:lang w:bidi="ar-SA"/>
        </w:rPr>
        <w:t xml:space="preserve">حينئذ أولى بالاقتداء وأحق بالاتباع هؤلاء الذين اتفق الكل على مدح أئمتهم وتعظيمهم أو أولئك الطاعنون في أئمتهم المقدوح في عدالتهم من أتباعهم وغيرهم ، ومع ذلك مشاهدهم اليوم من تعظيم الناس كقبور هؤلاء الأئمة واجتماع العام والخاص عليها وزيارتهم لها وتبركهم بقصدها من جميع الأقطار وكونها في غاية التعظيم في قلوب جميع الخلق دليل واضح على عظم شأنهم عند اللّه تعالى ، وأنهم الأئمة الذين أوجب اللّه حقهم على خلقه ، وجعلهم حجة عليهم ،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وجوب اتباع أهل بيته وسلوك آثارهم والاقتداء بهم وحض الناس على ذلك في روايات كثيرة من الطرفين ، ولا حاجة في إيراد الروايات الواردة في ذلك من طرق الأمامية لشهرتها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من طرق الجمهور فكثير نورد بعضها من جملته في الجمع بين الصحاح الستة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 اللّهم أدر الحق معه حيثما دار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بن موسى بن مردويه من عدة طرق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 وعلي مع الحق ، لن يفترقا حتى يردا على الحوض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مسند أحمد بن حنبل ،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 xml:space="preserve">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خلقت أنا وأنت من شجرة أنا أصلها ، وأنت فرعها ، والحسن والحسين أغصانها ، فمن تعلق بغصن من أغصانها أدخله اللّه تعالى الجنة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تركت فيكم ما ان تمسكتم به لن تضلوا ، كتاب اللّه حبل ممدود من السماء إلى الأرض ، وعترتي أهل بيتي ، إلا وانهما لا يفترقان حتى يردا على الحوض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مسلم في موضعين ،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 ثم قال بعد الوعظ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أنا بشر يوشك أن يأتيني رسول اللّه ربي فأجيبه فإني تارك فيكم الثقلين ، أولهما كتاب اللّه تعالى ، والثاني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جار اللّه العلامة الزمخشري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مهجة قلبي ، وابناها ثمرة فؤادي ، وبعلها نور بصري ، والأئمة من ولدها أمناء ربي ، حبل ممدود بينه وبين خلقه من اعتصم به نجا ، ومن تخلف عنه هوى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الثعلبي </w:t>
      </w:r>
      <w:r>
        <w:rPr>
          <w:rStyle w:val="FootnoteAnchor"/>
          <w:rtl w:val="true"/>
        </w:rPr>
        <w:footnoteReference w:id="703"/>
      </w:r>
      <w:r>
        <w:rPr>
          <w:rFonts w:ascii="Amiri" w:hAnsi="Amiri" w:eastAsia="Amiri" w:cs="Amiri"/>
          <w:color w:val="111111"/>
          <w:sz w:val="28"/>
          <w:sz w:val="28"/>
          <w:szCs w:val="28"/>
          <w:rtl w:val="true"/>
          <w:lang w:bidi="ar-SA"/>
        </w:rPr>
        <w:t xml:space="preserve">في تفسيره بأسانيد متعددة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تركت فيكم الثقلين إن أخذتم بهما لن </w:t>
      </w:r>
    </w:p>
    <w:p>
      <w:pPr>
        <w:pStyle w:val="BookText"/>
        <w:rPr/>
      </w:pPr>
      <w:r>
        <w:rPr>
          <w:rFonts w:ascii="Amiri" w:hAnsi="Amiri" w:eastAsia="Amiri" w:cs="Amiri"/>
          <w:color w:val="111111"/>
          <w:sz w:val="28"/>
          <w:sz w:val="28"/>
          <w:szCs w:val="28"/>
          <w:rtl w:val="true"/>
          <w:lang w:bidi="ar-SA"/>
        </w:rPr>
        <w:t>تضلّوا ، كتاب اللّه حبل ممدود بين السماء والأرض ، وعترتي أهل بيتي ، وإنهما لن يفترقا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الجمع بين الصحيحين للحميدي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يوشك أن يأتيني رسول ربي فأجيب ، وأنا تارك فيكم الثقلين ، كتاب اللّه فيه الهدى والنور ، وأهل بيتي أمان لأهل الأرض ، فإذا ذهب أهل بيتي ذهب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رواية موفق بن أحمد المكي وفي صحيح البخاري في موضعين بطريقين عن جابر ، وعن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يزال أمر الناس ماضيا ما وليهم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الأسلام عزيزا إلى اثني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مسلم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ويكون عليهم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أبي داود ، والجمع بين الصحيحين ، وتفسير الترمذي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كرهت سارة مكان هاجر أمر اللّه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بإسماعيل وأمه حتى تنزله البيت التهامي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ناشر ذريته وجاعلهم ثقلا على من كفر بي ، وجاعل منهم نبيا عظيما ومظهره على الأديان وجاعل من ذريته اثني عشر إماما عظيما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مسروق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اللّه بن مسعود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عهد </w:t>
      </w:r>
    </w:p>
    <w:p>
      <w:pPr>
        <w:pStyle w:val="BookText"/>
        <w:rPr/>
      </w:pPr>
      <w:r>
        <w:rPr>
          <w:rFonts w:ascii="Amiri" w:hAnsi="Amiri" w:eastAsia="Amiri" w:cs="Amiri"/>
          <w:color w:val="111111"/>
          <w:sz w:val="28"/>
          <w:sz w:val="28"/>
          <w:szCs w:val="28"/>
          <w:rtl w:val="true"/>
          <w:lang w:bidi="ar-SA"/>
        </w:rPr>
        <w:t>إليكم نبيكم يكون بعده خليفة؟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لحدث السن وهذا شئ ما سألني عنه أحد ، نعم عهد إلينا نبينا يكون بعده اثنا عشر خليفة عدد نقباء بني إسرائيل ، والروايات في هذا المعنى كثيرة من طرق الجمهور لو أردنا الاستقصاء لطال علينا الأمر واتسع ، وقد دلت هذه الأحاديث على الحث والأمر بالاقتداء بأهل البيت ، ووجوب اتباعهم ، والتمسك بطريقهم ، فإنهم اثنا عشر خليفة من ذرية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بالحصر في الاثني عشر سوى الأمامية القائلين بإمامة هؤلاء المشهورين بالفضل والعلم والزهد عند أهل الاسلام فوجب الاقتداء بهم والانحياز إلى فريقهم ، وظهر أن مذهب القائل بإمامتهم واجب الاتباع</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أحسن الاعتقادات ، وخير المقالات ما اشتمل عليه مذهب الأمامية أصولا وفروعا ، يعرف ذلك من اطلع على أصول المذاهب ، ونظر في فروع الاعتقادات ، فإنه بعد النظر الخالي عن مخالطة الشبه والتقليد يتحقق أن مذهب الامامية من بينهم أولى بالاتباع ، وأحق بالاقتداء وقد صدق فيهم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فإن في أصولهم من تنزيه اللّه تعالى وتعظيمه وتنزيه الأنبياء والأئمة وتعظيمهم ما لا يكون في أصول غيرهم فإنهم نزهوا اللّه عن التشبيه ، والرؤية ، والاتحاد ، والحلول ، والمعاني القديمة ، وخلق أفعال العباد ، والرضى بالكفر والفسوق ، ونسبة القبائح والسرقة إليه وكون أفعاله لا لغرض وأنه كلف ما لا يطاق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واعتقدوا في الأنبياء أنهم معصومون عن الخطأ والمعاصي ، الصغائر والكبائر ، والنسيان والسهو ، من أول أعمارهم إلى آخرها ، وأن أئمتهم أيضا معصومون عن الخطايا والمعاصي ، وأنهم أعلم الخلق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وأفضلهم ، وأكرمهم نفسا ، وأشرفهم نسبا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نهج الحق وكشف الصدق للعلامة الحلي ، تجريد الاعتقاد للشيخ الطوسي ، تنزيه الانبياء للشريف المرتضى ، الشافي في الامامة للشريف المرتضى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مذاهب السنة ما يخالف ذلك وينافيه فجوزوا التشبيه </w:t>
      </w:r>
      <w:r>
        <w:rPr>
          <w:rStyle w:val="FootnoteAnchor"/>
          <w:rtl w:val="true"/>
        </w:rPr>
        <w:footnoteReference w:id="707"/>
      </w:r>
      <w:r>
        <w:rPr>
          <w:rFonts w:ascii="Amiri" w:hAnsi="Amiri" w:eastAsia="Amiri" w:cs="Amiri"/>
          <w:color w:val="111111"/>
          <w:sz w:val="28"/>
          <w:sz w:val="28"/>
          <w:szCs w:val="28"/>
          <w:rtl w:val="true"/>
          <w:lang w:bidi="ar-SA"/>
        </w:rPr>
        <w:t xml:space="preserve">والجهة </w:t>
      </w:r>
      <w:r>
        <w:rPr>
          <w:rStyle w:val="FootnoteAnchor"/>
          <w:rtl w:val="true"/>
        </w:rPr>
        <w:footnoteReference w:id="708"/>
      </w:r>
      <w:r>
        <w:rPr>
          <w:rFonts w:ascii="IRNazanin" w:hAnsi="IRNazanin" w:eastAsia="IRNazanin"/>
          <w:color w:val="111111"/>
          <w:sz w:val="28"/>
          <w:sz w:val="28"/>
          <w:szCs w:val="28"/>
          <w:rtl w:val="true"/>
          <w:lang w:bidi="fa-IR"/>
        </w:rPr>
        <w:t xml:space="preserve">والاتحاد </w:t>
      </w:r>
      <w:r>
        <w:rPr>
          <w:rStyle w:val="FootnoteAnchor"/>
          <w:rtl w:val="true"/>
        </w:rPr>
        <w:footnoteReference w:id="709"/>
      </w:r>
      <w:r>
        <w:rPr>
          <w:rFonts w:ascii="IRNazanin" w:hAnsi="IRNazanin" w:eastAsia="IRNazanin"/>
          <w:color w:val="111111"/>
          <w:sz w:val="28"/>
          <w:sz w:val="28"/>
          <w:szCs w:val="28"/>
          <w:rtl w:val="true"/>
          <w:lang w:bidi="fa-IR"/>
        </w:rPr>
        <w:t xml:space="preserve">والحلول </w:t>
      </w:r>
      <w:r>
        <w:rPr>
          <w:rStyle w:val="FootnoteAnchor"/>
          <w:rtl w:val="true"/>
        </w:rPr>
        <w:footnoteReference w:id="710"/>
      </w:r>
      <w:r>
        <w:rPr>
          <w:rFonts w:ascii="Amiri" w:hAnsi="Amiri" w:eastAsia="Amiri" w:cs="Amiri"/>
          <w:color w:val="111111"/>
          <w:sz w:val="28"/>
          <w:sz w:val="28"/>
          <w:szCs w:val="28"/>
          <w:rtl w:val="true"/>
          <w:lang w:bidi="ar-SA"/>
        </w:rPr>
        <w:t xml:space="preserve">والتجسيم </w:t>
      </w:r>
      <w:r>
        <w:rPr>
          <w:rStyle w:val="FootnoteAnchor"/>
          <w:rtl w:val="true"/>
        </w:rPr>
        <w:footnoteReference w:id="711"/>
      </w:r>
      <w:r>
        <w:rPr>
          <w:rFonts w:ascii="Amiri" w:hAnsi="Amiri" w:eastAsia="Amiri" w:cs="Amiri"/>
          <w:color w:val="111111"/>
          <w:sz w:val="28"/>
          <w:sz w:val="28"/>
          <w:szCs w:val="28"/>
          <w:rtl w:val="true"/>
          <w:lang w:bidi="ar-SA"/>
        </w:rPr>
        <w:t xml:space="preserve">والرؤية </w:t>
      </w:r>
      <w:r>
        <w:rPr>
          <w:rStyle w:val="FootnoteAnchor"/>
          <w:rtl w:val="true"/>
        </w:rPr>
        <w:footnoteReference w:id="712"/>
      </w:r>
      <w:r>
        <w:rPr>
          <w:rFonts w:ascii="Amiri" w:hAnsi="Amiri" w:eastAsia="Amiri" w:cs="Amiri"/>
          <w:color w:val="111111"/>
          <w:sz w:val="28"/>
          <w:sz w:val="28"/>
          <w:szCs w:val="28"/>
          <w:rtl w:val="true"/>
          <w:lang w:bidi="ar-SA"/>
        </w:rPr>
        <w:t xml:space="preserve">، والمعاني الزائدة القديمة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فاعل في الوجود إلا اللّه ، وإن جميع المعاصي والقبائح والشرور كلها بخلق اللّه وإرادته </w:t>
      </w:r>
      <w:r>
        <w:rPr>
          <w:rStyle w:val="FootnoteAnchor"/>
          <w:rtl w:val="true"/>
        </w:rPr>
        <w:footnoteReference w:id="713"/>
      </w:r>
      <w:r>
        <w:rPr>
          <w:rFonts w:ascii="IRNazanin" w:hAnsi="IRNazanin" w:eastAsia="IRNazanin"/>
          <w:color w:val="111111"/>
          <w:sz w:val="28"/>
          <w:sz w:val="28"/>
          <w:szCs w:val="28"/>
          <w:rtl w:val="true"/>
          <w:lang w:bidi="fa-IR"/>
        </w:rPr>
        <w:t xml:space="preserve">وإن العباد </w:t>
      </w:r>
    </w:p>
    <w:p>
      <w:pPr>
        <w:pStyle w:val="BookText"/>
        <w:rPr/>
      </w:pPr>
      <w:r>
        <w:rPr>
          <w:rFonts w:ascii="IRNazanin" w:hAnsi="IRNazanin" w:eastAsia="IRNazanin"/>
          <w:color w:val="111111"/>
          <w:sz w:val="28"/>
          <w:sz w:val="28"/>
          <w:szCs w:val="28"/>
          <w:rtl w:val="true"/>
          <w:lang w:bidi="fa-IR"/>
        </w:rPr>
        <w:t xml:space="preserve">مجبورون </w:t>
      </w:r>
      <w:r>
        <w:rPr>
          <w:rStyle w:val="FootnoteAnchor"/>
          <w:rtl w:val="true"/>
        </w:rPr>
        <w:footnoteReference w:id="714"/>
      </w:r>
      <w:r>
        <w:rPr>
          <w:rFonts w:ascii="Amiri" w:hAnsi="Amiri" w:eastAsia="Amiri" w:cs="Amiri"/>
          <w:color w:val="111111"/>
          <w:sz w:val="28"/>
          <w:sz w:val="28"/>
          <w:szCs w:val="28"/>
          <w:rtl w:val="true"/>
          <w:lang w:bidi="ar-SA"/>
        </w:rPr>
        <w:t xml:space="preserve">وأنه راض بالكفر والمعاصي وان أفعاله لا لغرض ، وان القبائح بخلقه وانه كلف عباده فوق ما يطيقون ، وان الأنبياء يجوز عليهم الكفر والمعاصي والخطأ والنسيان </w:t>
      </w:r>
      <w:r>
        <w:rPr>
          <w:rStyle w:val="FootnoteAnchor"/>
          <w:rtl w:val="true"/>
        </w:rPr>
        <w:footnoteReference w:id="715"/>
      </w:r>
      <w:r>
        <w:rPr>
          <w:rFonts w:ascii="Amiri" w:hAnsi="Amiri" w:eastAsia="Amiri" w:cs="Amiri"/>
          <w:color w:val="111111"/>
          <w:sz w:val="28"/>
          <w:sz w:val="28"/>
          <w:szCs w:val="28"/>
          <w:rtl w:val="true"/>
          <w:lang w:bidi="ar-SA"/>
        </w:rPr>
        <w:t xml:space="preserve">ورووا في نبيهم روايات تقتضي الدناءة والخسة ورووا أنه نسي فصلى الظهر ركعتين ولم يذكر حتى ذكره بعض أصحابه </w:t>
      </w:r>
      <w:r>
        <w:rPr>
          <w:rStyle w:val="FootnoteAnchor"/>
          <w:rtl w:val="true"/>
        </w:rPr>
        <w:footnoteReference w:id="716"/>
      </w:r>
      <w:r>
        <w:rPr>
          <w:rFonts w:ascii="Amiri" w:hAnsi="Amiri" w:eastAsia="Amiri" w:cs="Amiri"/>
          <w:color w:val="111111"/>
          <w:sz w:val="28"/>
          <w:sz w:val="28"/>
          <w:szCs w:val="28"/>
          <w:rtl w:val="true"/>
          <w:lang w:bidi="ar-SA"/>
        </w:rPr>
        <w:t xml:space="preserve">، وأنه دخل المحراب للصلاة بالناس جنبا ، وأنه يستمع إلى اللعب بالدفوف وغناء البغات </w:t>
      </w:r>
      <w:r>
        <w:rPr>
          <w:rStyle w:val="FootnoteAnchor"/>
          <w:rtl w:val="true"/>
        </w:rPr>
        <w:footnoteReference w:id="717"/>
      </w:r>
      <w:r>
        <w:rPr>
          <w:rFonts w:ascii="IRNazanin" w:hAnsi="IRNazanin" w:eastAsia="IRNazanin"/>
          <w:color w:val="111111"/>
          <w:sz w:val="28"/>
          <w:sz w:val="28"/>
          <w:szCs w:val="28"/>
          <w:rtl w:val="true"/>
          <w:lang w:bidi="fa-IR"/>
        </w:rPr>
        <w:t xml:space="preserve">، وأنه بال قائما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ذلك من الأشياء القبيحة التي لا تليق بأدنى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الخلفاء الذين تجب طاعتهم جائزوا الخطأ والمعاصي والكبائر ، وأنهم غير عالمين بما تحتاج إليه الأمة ، بل لهم الرجوع إلى الأمة والاحتياج في الفتاوى والأحكام إليهم ، وأنهم لا يحتاج إلى أن يكونوا أفضل الخلق ، ولا أشرفهم نسبا ، ولا أعلاهم محلا في الأسلام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الفروع فإن الأمامية لم يأخذوا بالقياس ، ولا بالرأي ، ولا بالاستحسان ، ولا اضطربوا في الفتاوى ، ولا اختلفوا في المسائل ، ولا كفر بعضهم بعضا ، ولا حرم بعضهم الاقتداء بالاخر ، لأنهم أخذوا فتاواهم وأحكامهم عن أئمتهم الذين هم ذرية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يعتقدون عصمتهم ، وأنهم أخذوا علومهم واحدا عن واحد ، وكابرا عن كابر ، وآخر عن أول إلى جدهم ، فكانت فروعهم أوثق الفروع ، </w:t>
      </w:r>
    </w:p>
    <w:p>
      <w:pPr>
        <w:pStyle w:val="BookText"/>
        <w:rPr/>
      </w:pPr>
      <w:r>
        <w:rPr>
          <w:rFonts w:ascii="Amiri" w:hAnsi="Amiri" w:eastAsia="Amiri" w:cs="Amiri"/>
          <w:color w:val="111111"/>
          <w:sz w:val="28"/>
          <w:sz w:val="28"/>
          <w:szCs w:val="28"/>
          <w:rtl w:val="true"/>
          <w:lang w:bidi="ar-SA"/>
        </w:rPr>
        <w:t xml:space="preserve">وشرعهم أحسن الشرائع ، ودينهم أتم الأديان فإن غيرهم أخذوا بالقياس والاستحسان والرأي ، وأسندوا رواياتهم عن الفسقة والمتعمدين للكذب ، وافترقوا أربع فرق ، كل فرقة تطعن على الأخرى ، وتتبرأ منها </w:t>
      </w:r>
      <w:r>
        <w:rPr>
          <w:rStyle w:val="FootnoteAnchor"/>
          <w:rtl w:val="true"/>
        </w:rPr>
        <w:footnoteReference w:id="719"/>
      </w:r>
      <w:r>
        <w:rPr>
          <w:rFonts w:ascii="Amiri" w:hAnsi="Amiri" w:eastAsia="Amiri" w:cs="Amiri"/>
          <w:color w:val="111111"/>
          <w:sz w:val="28"/>
          <w:sz w:val="28"/>
          <w:szCs w:val="28"/>
          <w:rtl w:val="true"/>
          <w:lang w:bidi="ar-SA"/>
        </w:rPr>
        <w:t>، ويكفرون بعضهم بعضا ، ويحللون ويحرمون عمن هو جائز الخطأ والمعاصي والكبائر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وانقطعت عنهم مواد الأخذ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يرضوا بالاتباع لأهل بيته ووضعوا الشرع على مقتضى رأيهم وزادوا فيه ونقصوا وحرفوا وغيروا ، فأحلوا ما حرم اللّه ، وحرموا ما أحل اللّه لأنهم لم يأخذوا الحلال والحرام عن من لا يجوز عندهم كذبه وخطاؤه كالأمامية فكان حينئذ حلالهم وحرامهم وفرائضهم وأحكام شرعهم معرضة للخطأ والكذب لأنها ليست عن اللّه تعالى ، ولا عن رسوله ، يعرف ذلك من اطلع على أصولهم وفروعهم ، فإنا نجد في فتاويهم الأشياء المنكرة التي تخالف المعقول والمنقول ومن له أدنى إنصاف واطلاع بأحوال المذاهب يعرف ذلك ويتحققه ، ومصنفات الفريقين تدل على صحة ذلك ، وإذا نظر العاقل المنصف في المقالتين ، ولمح المذهبين عرف موقع مذهب الإمامية في الأسلام وأنهم أولى بالاتباع ، وأحق بالاقتداء لأنهم الفرقة الناجية بنص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أبو بكر محمد بن موسى الشيرازي في كتابه المستخرج من التفاسير الاثني عشر في إتمام الحديث المتقدم بعدما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ستفترق أمتي بعدي على ثلاث وسبعين فرقة ، فرقة </w:t>
      </w:r>
    </w:p>
    <w:p>
      <w:pPr>
        <w:pStyle w:val="BookText"/>
        <w:rPr/>
      </w:pPr>
      <w:r>
        <w:rPr>
          <w:rFonts w:ascii="Amiri" w:hAnsi="Amiri" w:eastAsia="Amiri" w:cs="Amiri"/>
          <w:color w:val="111111"/>
          <w:sz w:val="28"/>
          <w:sz w:val="28"/>
          <w:szCs w:val="28"/>
          <w:rtl w:val="true"/>
          <w:lang w:bidi="ar-SA"/>
        </w:rPr>
        <w:t xml:space="preserve">ناجية ، والباقون في النار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من الفرقة الناجية؟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المتمسكون بما أنت عليه وأصحابك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الأحاديث المذكورة آنفا ما يدل على أن المتبعين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والمقتدين بهم هم الفرقة الناجية بحث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الاقتداء بهم ، والتمسك بما هم عليه ، وإيجاب ذلك على جميع الخلق بروايات الكل فعلمنا علما ضروريا أن أهل البيت هم الفرقة الناجية ، فكل من اقتدى بهم ، وسلك آثارهم فقد نجا ، ومن تخلف عنهم وزاغ عن طريقهم فقد هوى ، ويدل عليه الحديث المشهور المتفق على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كمثل سفينة نوح ، من ركبها نجا ، ومن تخلف عنها غرق ، وهذا حديث نقله الفريقان وصححه القبيلان لا يمكن لطاعن أن يطعن فيه وأمثاله في الأحاديث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الملا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في وجوه هذه الدلالات على أن مذهب الأمامية واجب الاتباع ، وأنهم هم الفرقة الناجية يكثر على السامع بروايات الاحاد ، وأيضا فإن أهل السنة يقولون في مذهبهم من المدائح مثل ما ذكرت وأكثر ما يذمون مذاهب غيرهم بأقبح الذمائم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بما عنده مستبشر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السعادة فيما قال واعتقدا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في ريقه في فيه حلق ، ولكن الذي ينبغي لذوي </w:t>
      </w:r>
    </w:p>
    <w:p>
      <w:pPr>
        <w:pStyle w:val="BookText"/>
        <w:rPr/>
      </w:pPr>
      <w:r>
        <w:rPr>
          <w:rFonts w:ascii="Amiri" w:hAnsi="Amiri" w:eastAsia="Amiri" w:cs="Amiri"/>
          <w:color w:val="111111"/>
          <w:sz w:val="28"/>
          <w:sz w:val="28"/>
          <w:szCs w:val="28"/>
          <w:rtl w:val="true"/>
          <w:lang w:bidi="ar-SA"/>
        </w:rPr>
        <w:t>العقول والعلم والإنصاف في المجادلة قلة الانشغال في المدح والذم فإنه باب واسع يطول فيه المجال ، ويكثر فيه من الطرفين التعداد والمقال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محق في ذلك ، وقد قلت الأنصاف ، ولكن ما تقول في هذه الأحاديث المروية في كتبكم التي تشتمل على حصر الخلفاء في اثني عشر من قريش أليس هي دالة على صحة مذهب الأمامية لأنهم قائلون بتخصيصها في اثني عشر من ذرية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 من الفرق؟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معارضة بأمثالها والذنب فيها على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إذا وردت من الطرفين ، وتظافرت من رجال الفريقين ، وساعد على إيرادها الخصمان صارت متواترة عند الأمة فيجب المصير إليه والترك لما ورد من الطرف الواحد وهذه الأحاديث المعارضة لهذه الأخبار المروية من الطرفين لم تروها الكل ولم يتفق على نقلها الفريقان ، بل ردها الخصم وأنكرها ، فكان حينئذ الأولى في الترجيح الواجب على السامع العمل بما اتفق على نقله ، وطرح ما اختلف فيه من المعارضة لأنه الاحتياط التام ، والأخذ بالحزم من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فهنا برهان واضح ، ودليل لائح موجود الان مشاهد بالأبصار ، وقد شاع في جميع الأمصار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مشهد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يزوره الزوار من كل البلاد في ميقات ، وله في كل سنة ميقات ، هو أول ليلة من شهر رجب يجتمع عنده عالم كثير من الأمامية وأهل السنة وغيرهم بعمي وصم ويأتون أهل السنة يرونهم مقعدين ويضعونهم على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الليلة </w:t>
      </w:r>
    </w:p>
    <w:p>
      <w:pPr>
        <w:pStyle w:val="BookText"/>
        <w:rPr/>
      </w:pPr>
      <w:r>
        <w:rPr>
          <w:rFonts w:ascii="Amiri" w:hAnsi="Amiri" w:eastAsia="Amiri" w:cs="Amiri"/>
          <w:color w:val="111111"/>
          <w:sz w:val="28"/>
          <w:sz w:val="28"/>
          <w:szCs w:val="28"/>
          <w:rtl w:val="true"/>
          <w:lang w:bidi="ar-SA"/>
        </w:rPr>
        <w:t>فكل من خرج من أولئك العمي والصم والمقعدين من دين السنة ، وتبرأ منهم ، ونظف قلبه ، وخلص اعتقاده برئ من علته ، وصار بصيرا ماشيا بعد العمى والإقعاد ، ومن بقي على حالته فلم يبرأ مما به ، فما تقول في هذه المعجزة؟</w:t>
      </w:r>
    </w:p>
    <w:p>
      <w:pPr>
        <w:pStyle w:val="BookText"/>
        <w:rPr/>
      </w:pPr>
      <w:r>
        <w:rPr>
          <w:rFonts w:ascii="Amiri" w:hAnsi="Amiri" w:eastAsia="Amiri" w:cs="Amiri"/>
          <w:color w:val="111111"/>
          <w:sz w:val="28"/>
          <w:sz w:val="28"/>
          <w:szCs w:val="28"/>
          <w:rtl w:val="true"/>
          <w:lang w:bidi="ar-SA"/>
        </w:rPr>
        <w:t>فهل عندك في هذا طعن ، أو لك إلى القدح فيه سبيل؟ وهل ذلك دال على أن مذهب أهل السنة على الخطأ والباطل وأنه يجب على كل مكلف الخروج منه والدخول في مذهب الأمامية ، وهذا دليل واضح وبرهان لائح مشاهد بالأبصار ، لا يمكن لأحد رده ، ولا الطعن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شاهد هذا ، ومن عرف صحته؟</w:t>
      </w:r>
    </w:p>
    <w:p>
      <w:pPr>
        <w:pStyle w:val="BookText"/>
        <w:rPr/>
      </w:pPr>
      <w:r>
        <w:rPr>
          <w:rFonts w:ascii="Amiri" w:hAnsi="Amiri" w:eastAsia="Amiri" w:cs="Amiri"/>
          <w:color w:val="111111"/>
          <w:sz w:val="28"/>
          <w:sz w:val="28"/>
          <w:szCs w:val="28"/>
          <w:rtl w:val="true"/>
          <w:lang w:bidi="ar-SA"/>
        </w:rPr>
        <w:t xml:space="preserve">فقال السيد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ثابت بالتواتر من الأمة إن ذلك يقع عند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 لا ينكره إلا مكابر ولو شئت لأسمعتك هذه المعجزة ممن شاهدها ورآها أربعون رجلا وخمسون ، وأكثر من أهل الصلاح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ما ذكرتم فهو حجة قاطعة ، ودليل ظاهر ، ولما وصلت المجادلة إلى هذا الحد أذن المؤذن للصلاة ، فقمنا لصلاة الجمعة ، وتفرق المجلس ولم ألقه بعد ذلك ، وقد حكى لي السيد محسن أنه لقيه بعد مفارقته لنا بأيام وسأله عن حاله فظهر له منه أنه بقي مترددا لا مذهب له ،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أمضي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 ما حكيتموه من المقعد والأعمى إذا خرجا من مذهب أهل السنة ودخلا في مذهب الأمامية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لا نعرف ما صار إليه أمره ، وهذا ما كان بيني وبينه من المجادلة في المجالس الثلاثة التي ذكرت ، ومن المجادلة على الاستقصاء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على ظهور الحق ، وزهوق الباطل ، إن الباطل كان زهوقا ، </w:t>
      </w:r>
    </w:p>
    <w:p>
      <w:pPr>
        <w:pStyle w:val="BookText"/>
        <w:rPr/>
      </w:pPr>
      <w:r>
        <w:rPr>
          <w:rFonts w:ascii="Amiri" w:hAnsi="Amiri" w:eastAsia="Amiri" w:cs="Amiri"/>
          <w:color w:val="111111"/>
          <w:sz w:val="28"/>
          <w:sz w:val="28"/>
          <w:szCs w:val="28"/>
          <w:rtl w:val="true"/>
          <w:lang w:bidi="ar-SA"/>
        </w:rPr>
        <w:t>ونستغفر اللّه عن الزيادة والنقصان فإنه هو الغفور الرحيم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الرسالة يوم الثلاثاء حادي عشر من شهر جمادى الاخرة من سنين خمس وتسعين وتسعمائة من الهجرة النبوية حرره الفقير الحقير المذنب الجاني ، المحتاج إلى رحمة اللّه صالح بن محمد بن عبد الأله السلامي في بلدة إصفهان ، رحم اللّه من دعا لمالكها ولكاتبها بالغفران آمين رب العالمين ، والحمد لله رب العالمين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الصفحة الأولى والصفحة الأخيرة من مخطوطة هذه المناضرة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منهجنا في تحقيقها فقد اعتمدنا طريقة التلفيق بين المخطوطة وما جاء في هامشها حسب ما جاء من الاشارة إليه من الاختلاف والزيادة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آخذين بالارجح منها ، كما أن بعض الكلمات لا تتم إلا بما في الهامش ، ولذا آثرنا هذه الطريقة ، كما قمنا بتخريج أحاديثها وإرجاعها الى مصادرها الاصلية إن وجدت ، وتخريج بقية الاحاديث من أهم المصادر المتبعة عند الجمهور حسب ما أمكن ، وباللّه التوفيق</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6355_181190"/>
    </w:p>
    <w:p>
      <w:pPr>
        <w:pStyle w:val="Heading2"/>
        <w:numPr>
          <w:ilvl w:val="1"/>
          <w:numId w:val="1"/>
        </w:numPr>
        <w:rPr/>
      </w:pPr>
      <w:bookmarkStart w:id="254" w:name="__RefHeading___Toc6484500_1280447820"/>
      <w:bookmarkStart w:id="255" w:name="_Toc87"/>
      <w:bookmarkEnd w:id="253"/>
      <w:bookmarkEnd w:id="254"/>
      <w:r>
        <w:rPr>
          <w:rtl w:val="true"/>
        </w:rPr>
        <w:t>المناظرة الحادية والستون</w:t>
      </w:r>
      <w:r>
        <w:rPr>
          <w:rtl w:val="true"/>
        </w:rPr>
        <w:t xml:space="preserve">: </w:t>
      </w:r>
      <w:r>
        <w:rPr>
          <w:rtl w:val="true"/>
        </w:rPr>
        <w:t>مناظرة مع قطب الدين عيسى</w:t>
      </w:r>
      <w:bookmarkEnd w:id="255"/>
    </w:p>
    <w:p>
      <w:pPr>
        <w:pStyle w:val="BookText"/>
        <w:rPr/>
      </w:pPr>
      <w:r>
        <w:rPr>
          <w:rFonts w:ascii="Amiri" w:hAnsi="Amiri" w:eastAsia="Amiri" w:cs="Amiri"/>
          <w:color w:val="111111"/>
          <w:sz w:val="28"/>
          <w:sz w:val="28"/>
          <w:szCs w:val="28"/>
          <w:rtl w:val="true"/>
          <w:lang w:bidi="ar-SA"/>
        </w:rPr>
        <w:t xml:space="preserve">مناظرة </w:t>
      </w:r>
      <w:r>
        <w:rPr>
          <w:rStyle w:val="FootnoteAnchor"/>
          <w:rtl w:val="true"/>
        </w:rPr>
        <w:footnoteReference w:id="723"/>
      </w:r>
      <w:r>
        <w:rPr>
          <w:rFonts w:ascii="Amiri" w:hAnsi="Amiri" w:eastAsia="Amiri" w:cs="Amiri"/>
          <w:color w:val="111111"/>
          <w:sz w:val="28"/>
          <w:sz w:val="28"/>
          <w:szCs w:val="28"/>
          <w:rtl w:val="true"/>
          <w:lang w:bidi="ar-SA"/>
        </w:rPr>
        <w:t>مع قطب الدين عيسى</w:t>
      </w:r>
    </w:p>
    <w:p>
      <w:pPr>
        <w:pStyle w:val="BookText"/>
        <w:rPr/>
      </w:pPr>
      <w:r>
        <w:rPr>
          <w:rFonts w:ascii="Amiri" w:hAnsi="Amiri" w:eastAsia="Amiri" w:cs="Amiri"/>
          <w:color w:val="111111"/>
          <w:sz w:val="28"/>
          <w:sz w:val="28"/>
          <w:szCs w:val="28"/>
          <w:rtl w:val="true"/>
          <w:lang w:bidi="ar-SA"/>
        </w:rPr>
        <w:t xml:space="preserve">قد ورد علينا قديما إلى الشام ، سيد من سادات شيراز الصفوية ، اسمه قطب الدين عيسى ، كان قد هرب قديما مع أبيه من الشاه إسماعيل إلى الهند وكان في الطبقة العليا من الفضل ، وله مصنفات وتحقيقات شتى ، قرأت عليه جانبا من شرح التجريد وكان لقنا منصفا ، وعلم مني الميل إلى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 وكان يميل إلى البحث معي في المذهب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ما تعلمه من جهتهم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أوجب اللّه في كتابه أو نص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أجمع أهل الأسلام أو قام دليل عقلي على وجوب اتباع الشافعي بخصوصه؟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اتبعته؟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مجتهد وأنا 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 اتباع مجتهد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الأمام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مجتهدا؟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ذلك وتلاميذه المجتهدون كانوا نحو أربعمائة مجتهد ، أحدهم أبو حنيفه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تبعه؟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الحق بغير شبهة ، ولكن مذهبه لم ينقل كما نقل مذهب أبي حنيفة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أنه لم ينقله أحد أصلا أم أهل السنة لم ينقلوه ، فإن أردت الأول لم يتمش أما أولا ، فلأنه شهادة على نفي فلا تسمع ، لأن مضمونها أني لا أعلم أن أحدا نقله ، وأما ثانيا ، فلأنه مكابرة على المتواترات المشتهرة لأن نقل أحاديثهم وآدابهم وعباداتهم ومذهبهم في فروع الفقه ومعتقداتهم بين شيعتهم أظهر من الشمس ، وقد نقلوا من ذلك ما يزيد على ما في الصحاح الست بأسانيد معتبرة ، ونقحوا رجال الأسانيد بالجرح والتعديل غاية التنقيح ، ولم يقبلوا رواية إلا من ثبت توثيقه ، ويقولون إن أئمتهم ومجتهديهم في كل عصر من لدن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لا يقصرون عن علماء فرقة من الفرق ، بل هم في كل زمان أعلم وأكثر مما في زمن أئمتهم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أنه لم يماثلهم أحد في علم ولا عمل ، لأن قولهم لم يكن بظن واجتهاد وإنما كان بالعلم الحقيقي اما بنقل كل واحد عن أبيه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بالكشف والألهام ، بحيث يتساوى صغيرهم وكبيرهم ، ولهذا ما روي أن أحدا منهم في صغره ولا في كبره تردد الى معلم أو استفاد من أستاذ ، ولا سئل أحدهم عن سؤال فتوقف أو تعلم أو رجع إلى كتاب أو احتاج إلى فكر ، ومن وقف على سيرهم التي نقلها مخالفوهم فضلا عن مناقبهم وفضائلهم كتبا لا تدخل </w:t>
      </w:r>
    </w:p>
    <w:p>
      <w:pPr>
        <w:pStyle w:val="BookText"/>
        <w:rPr/>
      </w:pPr>
      <w:r>
        <w:rPr>
          <w:rFonts w:ascii="IRNazanin" w:hAnsi="IRNazanin" w:eastAsia="IRNazanin"/>
          <w:color w:val="111111"/>
          <w:sz w:val="28"/>
          <w:sz w:val="28"/>
          <w:szCs w:val="28"/>
          <w:rtl w:val="true"/>
          <w:lang w:bidi="fa-IR"/>
        </w:rPr>
        <w:t>تحت الحصر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تلاميذهم كمحمد بن مسلم </w:t>
      </w:r>
      <w:r>
        <w:rPr>
          <w:rStyle w:val="FootnoteAnchor"/>
          <w:rtl w:val="true"/>
        </w:rPr>
        <w:footnoteReference w:id="724"/>
      </w:r>
      <w:r>
        <w:rPr>
          <w:rFonts w:ascii="Amiri" w:hAnsi="Amiri" w:eastAsia="Amiri" w:cs="Amiri"/>
          <w:color w:val="111111"/>
          <w:sz w:val="28"/>
          <w:sz w:val="28"/>
          <w:szCs w:val="28"/>
          <w:rtl w:val="true"/>
          <w:lang w:bidi="ar-SA"/>
        </w:rPr>
        <w:t xml:space="preserve">وهشام بن الحكم ، وزرارة بن أعين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لابن النديم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وجميل بن دراج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وأشباههم ، فإنهم يزيدون عن الحصر حتى كان بيت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كالتجار أو السوق يزدحم حتى المستفيدون منه والاخذون عنه من كل الفرق ، وأكثر هم كانوا مجتهدين أصحاب مذاهب ، ذكرهم علماء السنة وأثنوا عليهم بالعلم والعمل بما لا مزيد عليه ، ومن طالع كتب الرجال لأهل السنة علم صدق ذلك</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بعدهم فإن لهم من العلماء من لا يقصر عنهم مثل الشيخ محمد </w:t>
      </w:r>
    </w:p>
    <w:p>
      <w:pPr>
        <w:pStyle w:val="BookText"/>
        <w:rPr/>
      </w:pPr>
      <w:r>
        <w:rPr>
          <w:rFonts w:ascii="Amiri" w:hAnsi="Amiri" w:eastAsia="Amiri" w:cs="Amiri"/>
          <w:color w:val="111111"/>
          <w:sz w:val="28"/>
          <w:sz w:val="28"/>
          <w:szCs w:val="28"/>
          <w:rtl w:val="true"/>
          <w:lang w:bidi="ar-SA"/>
        </w:rPr>
        <w:t xml:space="preserve">ابن يعقوب الكليني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وابني بابويه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مقدمة الامامة والتبصرة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والصاحب بن 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للمامقاني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الشعية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وشيخ</w:t>
      </w:r>
    </w:p>
    <w:p>
      <w:pPr>
        <w:pStyle w:val="BookText"/>
        <w:rPr/>
      </w:pPr>
      <w:r>
        <w:rPr>
          <w:rFonts w:ascii="Amiri" w:hAnsi="Amiri" w:eastAsia="Amiri" w:cs="Amiri"/>
          <w:color w:val="111111"/>
          <w:sz w:val="28"/>
          <w:sz w:val="28"/>
          <w:szCs w:val="28"/>
          <w:rtl w:val="true"/>
          <w:lang w:bidi="ar-SA"/>
        </w:rPr>
        <w:t xml:space="preserve">الطائفة محمد بن النعمان المفيد </w:t>
      </w:r>
      <w:r>
        <w:rPr>
          <w:rStyle w:val="FootnoteAnchor"/>
          <w:rtl w:val="true"/>
        </w:rPr>
        <w:footnoteReference w:id="727"/>
      </w:r>
      <w:r>
        <w:rPr>
          <w:rFonts w:ascii="Amiri" w:hAnsi="Amiri" w:eastAsia="Amiri" w:cs="Amiri"/>
          <w:color w:val="111111"/>
          <w:sz w:val="28"/>
          <w:sz w:val="28"/>
          <w:szCs w:val="28"/>
          <w:rtl w:val="true"/>
          <w:lang w:bidi="ar-SA"/>
        </w:rPr>
        <w:t xml:space="preserve">، والشيخ أبي جعفر الطوسي </w:t>
      </w:r>
      <w:r>
        <w:rPr>
          <w:rStyle w:val="FootnoteAnchor"/>
          <w:rtl w:val="true"/>
        </w:rPr>
        <w:footnoteReference w:id="728"/>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729"/>
      </w:r>
      <w:r>
        <w:rPr>
          <w:rFonts w:ascii="Amiri" w:hAnsi="Amiri" w:eastAsia="Amiri" w:cs="Amiri"/>
          <w:color w:val="111111"/>
          <w:sz w:val="28"/>
          <w:sz w:val="28"/>
          <w:szCs w:val="28"/>
          <w:rtl w:val="true"/>
          <w:lang w:bidi="ar-SA"/>
        </w:rPr>
        <w:t xml:space="preserve">، والسيد المرتضى علم الهدى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وأبي القاسم جعفر بن سعيد الحلي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والشيخ سديد الدين الحلي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وولده الشيخ جمال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وولده فخر المحققين </w:t>
      </w:r>
      <w:r>
        <w:rPr>
          <w:rStyle w:val="FootnoteAnchor"/>
          <w:rtl w:val="true"/>
        </w:rPr>
        <w:footnoteReference w:id="731"/>
      </w:r>
      <w:r>
        <w:rPr>
          <w:rFonts w:ascii="Amiri" w:hAnsi="Amiri" w:eastAsia="Amiri" w:cs="Amiri"/>
          <w:color w:val="111111"/>
          <w:sz w:val="28"/>
          <w:sz w:val="28"/>
          <w:szCs w:val="28"/>
          <w:rtl w:val="true"/>
          <w:lang w:bidi="ar-SA"/>
        </w:rPr>
        <w:t xml:space="preserve">، ومولانا نصير الدين الطوسي </w:t>
      </w:r>
      <w:r>
        <w:rPr>
          <w:rStyle w:val="FootnoteAnchor"/>
          <w:rtl w:val="true"/>
        </w:rPr>
        <w:footnoteReference w:id="732"/>
      </w:r>
      <w:r>
        <w:rPr>
          <w:rFonts w:ascii="Amiri" w:hAnsi="Amiri" w:eastAsia="Amiri" w:cs="Amiri"/>
          <w:color w:val="111111"/>
          <w:sz w:val="28"/>
          <w:sz w:val="28"/>
          <w:szCs w:val="28"/>
          <w:rtl w:val="true"/>
          <w:lang w:bidi="ar-SA"/>
        </w:rPr>
        <w:t>،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Style w:val="FootnoteAnchor"/>
          <w:rtl w:val="true"/>
        </w:rPr>
        <w:footnoteReference w:id="733"/>
      </w:r>
      <w:r>
        <w:rPr>
          <w:rFonts w:ascii="Amiri" w:hAnsi="Amiri" w:eastAsia="Amiri" w:cs="Amiri"/>
          <w:color w:val="111111"/>
          <w:sz w:val="28"/>
          <w:sz w:val="28"/>
          <w:szCs w:val="28"/>
          <w:rtl w:val="true"/>
          <w:lang w:bidi="ar-SA"/>
        </w:rPr>
        <w:t xml:space="preserve">، وأمثالهم ممن لا يحصرهم حد ولا عد ، ومصنفاتهم وتحقيقاتهم في العلوم العقلية والنقلية قد ملأت الخافقين ، ونقلها أهل السنة في مصنفاتهم كما لا يخفى ، ولا يدعون أن الشيعة أكثر من أهل السنة بل ولا يرضون ذلك ويجدونه نقصا في شأنهم لأنه قد صح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سنة من قبلكم حذو النعل بالنعل والقذة بالقذة </w:t>
      </w:r>
      <w:r>
        <w:rPr>
          <w:rStyle w:val="FootnoteAnchor"/>
          <w:rtl w:val="true"/>
        </w:rPr>
        <w:footnoteReference w:id="734"/>
      </w:r>
      <w:r>
        <w:rPr>
          <w:rFonts w:ascii="Amiri" w:hAnsi="Amiri" w:eastAsia="Amiri" w:cs="Amiri"/>
          <w:color w:val="111111"/>
          <w:sz w:val="28"/>
          <w:sz w:val="28"/>
          <w:szCs w:val="28"/>
          <w:rtl w:val="true"/>
          <w:lang w:bidi="ar-SA"/>
        </w:rPr>
        <w:t>وهو كما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والباري عزوجل قد أخبر في كتابه العزيز أن الفرقة القليلة من كل الأمم كانت هي المحقة الناجية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آمَنَ مَعَهُ إِلَّا </w:t>
      </w:r>
    </w:p>
    <w:p>
      <w:pPr>
        <w:pStyle w:val="BookText"/>
        <w:rPr/>
      </w:pP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أَكْثَرُهُمْ مُؤْمِنِينَ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وَجَدْنَا لِأَكْثَرِهِمْ مِنْ عَهْدٍ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أَكْثَرَ مَنْ فِي الْأَرْضِ يُضِلُّوكَ </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وأمثال ذلك كثير ، وعلى هذا القياس كلما كان في الدنيا أقل فهو أعز ، كالأنبياء في نوع والمعادن وهلم جرا ويقولون لا يضرنا قلتنا بل هي دليل احقيتنا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أوجب خمولنا في الجملة استيلاء أعدائنا على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شيعتهم لأن أعداءنا كانوا ملوك الأرض الناس على دين ملوكهم إما ظاهرا فقط ، وإما ظاهرا وباطنا ، وأكثر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قتلا بالسيف أو سما في الحبس ، وأكابر علمائنا في أكثر الأوقات كانوا خائفين مستترين بالتقية ، والملوك إنما يقبلون ويرفعون من يوافقهم في العقيدة ويعظمون محله ليضعوا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 ومع كثرة أعدائنا وعظمتهم في الدنيا لم يمكنهم إخفاء نور الحق ، بل ظهر من علمائنا وشيعتهم ومصنفاتهم ما قد اشتهر وبهر ولم يضمحل نور الحق كما اضمحل باطل الخوارج والمجبرة والمعتزلة والمرجئة وأمثالهم من الفرق الكثيرة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رجعنا إلى ما كنا بصدده ، وإن أردت أن أهل السنة لم ينقلوا مذهب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ليس نقصا ولا طعنا فيما نقل عن شيعتهم ، كما أنه لا يقتضي عدم نقل الشيعة مذهب الشافعي نقصا فيه ، ولا </w:t>
      </w:r>
    </w:p>
    <w:p>
      <w:pPr>
        <w:pStyle w:val="BookText"/>
        <w:rPr/>
      </w:pPr>
      <w:r>
        <w:rPr>
          <w:rFonts w:ascii="Amiri" w:hAnsi="Amiri" w:eastAsia="Amiri" w:cs="Amiri"/>
          <w:color w:val="111111"/>
          <w:sz w:val="28"/>
          <w:sz w:val="28"/>
          <w:szCs w:val="28"/>
          <w:rtl w:val="true"/>
          <w:lang w:bidi="ar-SA"/>
        </w:rPr>
        <w:t>يقتضي عدم نقل الشافعية مذهب أبي حنيفة نقصا فيه ،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يتنزلون بالبحث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أئمتنا لم يكونوا معصومين كما ندعيه فقد كانوا مجتهدين ، لم يخالف في ذلك أحد وسلمنا أن أئمتكم الأربعة كانوا مجتهدين أيضا أبرارا ولكن لم يقم لنا دليل عقلي ولا نقلي من اللّه ولا من رسوله على وجوب التمسك بواحد منهم كما قام ذلك 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سمعته من أن المتمسك بهم وبكتاب اللّه لن يضل أبدا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سلمنا أن الباري لم ينص في كتابه على طهارتهم ، ولا أمر النبي بالتمسك بهم ، فالمزية التي في أئمتكم المجوزة لاتباعكم لهم وهو الاجتهاد حاصل فيهم ، مع زيادة أخرى وهي اتفاق جميع الفرق على طهارتهم وتعففهم وغزارة علمهم ، بحيث لا يشك فيه أحد ولم يتمكن أحد من أعدائهم من الطعن عليهم بما ينقصهم ولا بطريق الكذب تقربا إلى أعدائهم مع كثرتهم وعلو شأنهم في الدنيا ، كخلفاء بني أمية وبني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ذاك إلا لعلم جميع الناس بطهارتهم والكاذب عليهم يعلم أنه يكذبه كل من يسمعه ، وهذه المزية لم تحصل لغيرهم ، فإن من سواهم قد طعن بعضهم على بعض ، حتى صنف بعض الشافعية كتابا سماه النكت الشريفة في الرد على أبي حنيفة ، وأثبت كفره بمخالفة السنة المطهرة بما يطول شرحه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والحنفية والمالكية وأكثر الطوائف ويكفرون الحنابلة لقولهم </w:t>
      </w:r>
    </w:p>
    <w:p>
      <w:pPr>
        <w:pStyle w:val="BookText"/>
        <w:rPr/>
      </w:pPr>
      <w:r>
        <w:rPr>
          <w:rFonts w:ascii="Amiri" w:hAnsi="Amiri" w:eastAsia="Amiri" w:cs="Amiri"/>
          <w:color w:val="111111"/>
          <w:sz w:val="28"/>
          <w:sz w:val="28"/>
          <w:szCs w:val="28"/>
          <w:rtl w:val="true"/>
          <w:lang w:bidi="ar-SA"/>
        </w:rPr>
        <w:t xml:space="preserve">بالتجسيم ، ولا ريب في وجوب اتباع المتفق على عدالته وعلمه ولا يجوز العمل بالمرجوح مع إمكان العمل بالراجح ، فقد لزمكم القول بصحة مذهبنا لأرجحية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غيرهم ، بل يلزم ذلك كل من وقف نفسه على جادة الأنصاف ولم يغلب عليه الهوى ، لأن المقتضي للنجاة عندكم تقليد المجتهد ، وهذا حاصل لنا باعترافكم ، مع ما 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التي لا يمكن إنكارها وقد بيناها ، ولا يلزمنا القول بصحة مذهبكم لأنا شرطنا في المتبع العصمة حتى يؤمن من الخطأ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فنكون نحن الفرقة الناجية اجماعا ، بالدليل المسلم المقدمات عندكم ، فأي مسلم يخاف اللّه واليوم الاخر يحكم بخطأ متبع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ظلمة اتباع الهوى والتعصب</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السيد لا يبعد عن الأنصاف وإنما كان يمسك عن المكابرة ويتأمل ، وكان يقول إذا كان هذا حالهم فالباري ثبتهم لأنه لا يكلف بما لا يطاق ، وقد جعل لكل مجتهد نصيبا من كرمه</w:t>
      </w:r>
      <w:r>
        <w:rPr>
          <w:rFonts w:eastAsia="Amiri" w:cs="Amiri" w:ascii="Amiri" w:hAnsi="Amiri"/>
          <w:color w:val="111111"/>
          <w:sz w:val="28"/>
          <w:szCs w:val="28"/>
          <w:rtl w:val="true"/>
          <w:lang w:bidi="ar-SA"/>
        </w:rPr>
        <w:t xml:space="preserve">. </w:t>
      </w:r>
      <w:bookmarkStart w:id="256" w:name="pg16355_181199"/>
    </w:p>
    <w:p>
      <w:pPr>
        <w:pStyle w:val="Heading2"/>
        <w:numPr>
          <w:ilvl w:val="1"/>
          <w:numId w:val="1"/>
        </w:numPr>
        <w:rPr/>
      </w:pPr>
      <w:bookmarkStart w:id="257" w:name="__RefHeading___Toc6484502_1280447820"/>
      <w:bookmarkStart w:id="258" w:name="_Toc88"/>
      <w:bookmarkEnd w:id="256"/>
      <w:bookmarkEnd w:id="257"/>
      <w:r>
        <w:rPr>
          <w:rtl w:val="true"/>
        </w:rPr>
        <w:t>المناظرة الثانية والستون</w:t>
      </w:r>
      <w:r>
        <w:rPr>
          <w:rtl w:val="true"/>
        </w:rPr>
        <w:t xml:space="preserve">: </w:t>
      </w:r>
      <w:r>
        <w:rPr>
          <w:rtl w:val="true"/>
        </w:rPr>
        <w:t>مناظرة يوحنا مع علماء المذاهب الأربعة في بغداد</w:t>
      </w:r>
      <w:bookmarkEnd w:id="258"/>
    </w:p>
    <w:p>
      <w:pPr>
        <w:pStyle w:val="BookText"/>
        <w:rPr/>
      </w:pPr>
      <w:r>
        <w:rPr>
          <w:rFonts w:ascii="Amiri" w:hAnsi="Amiri" w:eastAsia="Amiri" w:cs="Amiri"/>
          <w:color w:val="111111"/>
          <w:sz w:val="28"/>
          <w:sz w:val="28"/>
          <w:szCs w:val="28"/>
          <w:rtl w:val="true"/>
          <w:lang w:bidi="ar-SA"/>
        </w:rPr>
        <w:t xml:space="preserve">مناظرة يوحنا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وقد ذكر هذه المناظرة آغا بزرك الطهراني في الذريعة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المناهج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عنها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المناهج في تحقيق المذاهب الاربعة واثبات الأمامة على اسلوب اصحابنا ، ليوحنا بن اسرائيل المصري المستبصر ، وكان عند شيخنا النوري هذه النسخة بخط جده الميرزا علي محمد النوري ، وهو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يوحناي اسرائيلي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الى من انتقلت النسخة بعد شيخنا وبما ان وفاة والده كانت في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تاريخ خط جده حدود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في ص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نسخه هاي خطي 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منها ، أقدمها كتابة في مكتبة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المجموعة المؤرخة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بقلم النستعليق في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ونسخة منه مع الترجمة الانجليزية ، توجد في المتحف البريطاني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كتبت في القرن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علماء المذاهب الأربعة في بغداد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يوحنا بن إسرائيل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رجلا ذميا </w:t>
      </w:r>
      <w:r>
        <w:rPr>
          <w:rStyle w:val="FootnoteAnchor"/>
          <w:rtl w:val="true"/>
        </w:rPr>
        <w:footnoteReference w:id="741"/>
      </w:r>
      <w:r>
        <w:rPr>
          <w:rFonts w:ascii="Amiri" w:hAnsi="Amiri" w:eastAsia="Amiri" w:cs="Amiri"/>
          <w:color w:val="111111"/>
          <w:sz w:val="28"/>
          <w:sz w:val="28"/>
          <w:szCs w:val="28"/>
          <w:rtl w:val="true"/>
          <w:lang w:bidi="ar-SA"/>
        </w:rPr>
        <w:t xml:space="preserve">، متقنا للفنون العقلية ، ممتعا من العلوم النقلية ، لا يحيدني عن الحق مموهات الدلائل ، ولا يلقيني في الباطل مزخرفات العبارات ، ومنمقات الرسائل ، أنجر ينابيع التحقيق من أطواد الحلوم ، وأستخرج بالفكر الدقيق المجهول من العلوم ، أتصفح بنظر الاعتبار ومعتقد فريق فريق ، وأميز بين ذلك سواء الطريق ، والناس إذ ذاك قد مزقوا دينهم وكانوا شيعا وتمزقوا كل ممزق وتبروا قطعا ، فلهم قلوب لا يفقهون ، بها ولهم أعين لابيبصون بها ، ولهم </w:t>
      </w:r>
    </w:p>
    <w:p>
      <w:pPr>
        <w:pStyle w:val="BookText"/>
        <w:rPr/>
      </w:pPr>
      <w:r>
        <w:rPr>
          <w:rFonts w:ascii="Amiri" w:hAnsi="Amiri" w:eastAsia="Amiri" w:cs="Amiri"/>
          <w:color w:val="111111"/>
          <w:sz w:val="28"/>
          <w:sz w:val="28"/>
          <w:szCs w:val="28"/>
          <w:rtl w:val="true"/>
          <w:lang w:bidi="ar-SA"/>
        </w:rPr>
        <w:t>آذان لايسعمون بها ، يخبطون خبط عشواء فهم لا يبصرون ويتعسفون مهامة الضلالة فهم في ريبهم يترددون ، فبعضهم دينه صابئي ، وغيرهم مجوسي ، وهذا يهودي ، وهذا نصراني ، وآخر محمدي ، وبعض عبدوا الكواكب ، وبعض عبدوا الشمس ، وطائفة عبدوا النار ، وقوم عبدوا العجل ، وكل فرقة من هؤلاء صاروا فرقا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تشعب القول ، وشاهدت تناقض النقول ، طابقت المعقول بالمنقول ، وميزت الصحيح من المعلول ، وأقمت الدليل على وجوب اتباع ملة الأسلام ، والاقتداء بها إلى يوم الحساب والقيام ، فأظهرت كلمة الشهادة ، وألزمت نفسي بما فيه من العبادة ، وجمعت الكتب الأسلامية من التفاسير والأحاديث والأصول والفروع من جميع الفرق المختلفة ، وجعلت أطالعها ليلا ونهارا وأتفكر في المناقضات التي وقعت في دين الأسلام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صفات اللّه تعالى عين ذاته ، وبعض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عين ذاته ولا زائدة ، وبعض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أراد الشر وخلقه ، وبعض نزهه عن ذلك ، وبعض جوز على الأنبياء الصغائر ، وبعض جوز الكبائر ، وبعض جوز الكفر </w:t>
      </w:r>
      <w:r>
        <w:rPr>
          <w:rStyle w:val="FootnoteAnchor"/>
          <w:rtl w:val="true"/>
        </w:rPr>
        <w:footnoteReference w:id="742"/>
      </w:r>
      <w:r>
        <w:rPr>
          <w:rFonts w:ascii="Amiri" w:hAnsi="Amiri" w:eastAsia="Amiri" w:cs="Amiri"/>
          <w:color w:val="111111"/>
          <w:sz w:val="28"/>
          <w:sz w:val="28"/>
          <w:szCs w:val="28"/>
          <w:rtl w:val="true"/>
          <w:lang w:bidi="ar-SA"/>
        </w:rPr>
        <w:t xml:space="preserve">، وبعض أوجب عصمتهم ، وبعض أوجب النص بالأمامة </w:t>
      </w:r>
      <w:r>
        <w:rPr>
          <w:rStyle w:val="FootnoteAnchor"/>
          <w:rtl w:val="true"/>
        </w:rPr>
        <w:footnoteReference w:id="743"/>
      </w:r>
      <w:r>
        <w:rPr>
          <w:rFonts w:ascii="Amiri" w:hAnsi="Amiri" w:eastAsia="Amiri" w:cs="Amiri"/>
          <w:color w:val="111111"/>
          <w:sz w:val="28"/>
          <w:sz w:val="28"/>
          <w:szCs w:val="28"/>
          <w:rtl w:val="true"/>
          <w:lang w:bidi="ar-SA"/>
        </w:rPr>
        <w:t xml:space="preserve">، وبعض أنكره ، وبعض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بإمامة أبي بكر وأنه أفضل ، وبعض كفره ، وبعض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بإمامة علي ، وبعض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بإلهيته ، وبعض ساق الأمامة في أولاد الحسن ، وبعض ساقها في أولاد الحسين ، وبعض وقف على </w:t>
      </w:r>
    </w:p>
    <w:p>
      <w:pPr>
        <w:pStyle w:val="BookText"/>
        <w:rPr/>
      </w:pPr>
      <w:r>
        <w:rPr>
          <w:rFonts w:ascii="Amiri" w:hAnsi="Amiri" w:eastAsia="Amiri" w:cs="Amiri"/>
          <w:color w:val="111111"/>
          <w:sz w:val="28"/>
          <w:sz w:val="28"/>
          <w:szCs w:val="28"/>
          <w:rtl w:val="true"/>
          <w:lang w:bidi="ar-SA"/>
        </w:rPr>
        <w:t xml:space="preserve">موسى الكاظم </w:t>
      </w:r>
      <w:r>
        <w:rPr>
          <w:rStyle w:val="FootnoteAnchor"/>
          <w:rtl w:val="true"/>
        </w:rPr>
        <w:footnoteReference w:id="744"/>
      </w:r>
      <w:r>
        <w:rPr>
          <w:rFonts w:ascii="Amiri" w:hAnsi="Amiri" w:eastAsia="Amiri" w:cs="Amiri"/>
          <w:color w:val="111111"/>
          <w:sz w:val="28"/>
          <w:sz w:val="28"/>
          <w:szCs w:val="28"/>
          <w:rtl w:val="true"/>
          <w:lang w:bidi="ar-SA"/>
        </w:rPr>
        <w:t xml:space="preserve">، وبعضهم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باثنى عشر إماما ، إلى غير ذلك من الأقوال التي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الاختلافات إنما نشأت من استبدادهم بالرأي في مقابلة النص ، واختيارهم الهوى في معارضة النفس وتحكيم العقل على من لا يحكم عليه العقل وكان الأصل فيما اختلف فيه جميع الأمم السالفة واللاحقة من الأصول شبهة إبليس ، وكان الأصل في جميع ما اختلف فيه المسلمون من الفروع مخالفة وقعت من عمر بن الخطاب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واستبداده برأي منه في مقابلة الأمر النبوي ، فصارت تلك الشبهة والمخالفة مبدأ كل بدعة ، ومنبع كل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شبهة إبليس فتشعبت منها سبع شبه ، فصارت في الخلائق ، وفتنت العقلاء ، وتلك الشبهات السبع مسطورة في شرح الأناجيل ، مذكورة في التوارة ، متفرقة على شكل مناظرة بين إبليس وبين الملائكة بعد الأمر بالسجود والامتناع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إبليس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سلمت أن الباري تعالى إلهي وإله الخلق ، عالم قادر ، ولا يسأل عن قدرته ومشيئته ، وإنه مهما أراد شيئا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 وهو حكيم إلا أنه يتوجه على مساق حكمته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وكم هي؟</w:t>
      </w:r>
    </w:p>
    <w:p>
      <w:pPr>
        <w:pStyle w:val="BookText"/>
        <w:rPr/>
      </w:pP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علم قبل خلقي أي شئ يصدر عني ، ويحصل مني ، فلم خلقني أولا؟ وما الحكمة في خلقه إياي؟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خلقني على مقتضي إرادته ومشيئته فلم كلفني بطاعته وأماط الحكمة في التكليف بعد أن لا ينتفع بطاعته ، ولا يتضرر بمعصيته؟</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خلقني وكلفني فالتزمت تكليفه بالمعرفة والطاعة ، فعرفت وأطعت ، فلم كلفني بطاعة آدم والسجود له؟ وما الحكمة في هذا التكليف على الخصوص بعد أن لا يزيد ذلك في طاعتي ومعرفتي؟</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خلقني وكلفني بهذا التكليف على الخصوص فإذ لم أسجد لعنني وأخرجني من الجنة ، ما الحكمة في ذلك بعد إذ لم أرتكب قبيحا إلا قولي لا أسجد إلا لك؟</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خلقني وكلفني مطلقا وخصوصا ، فلما لم أطع في السجود فلعنني وطردني ، فلم طرقني إلى آدم حتى دخلت الجنة وغررته بوسوستي ، فأكل من الشجرة المنهي عنها؟ ولم أخرجه معي؟ وما الحكمة في ذلك بعد أن لو منعني من دخول الجنة امتنع استخراجي لادم وبقي في الجنة؟</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خلقني وكلفني عموما وخصوصا ولعنني ثم طرقني إلى الجنة وكانت الخصومة بيني وبين آدم ، فلم سلطني على أولاده حتى أراهم من حيث لا يروني ، وتؤثر فيهم وسوستي ، ولا يؤثر في حولهم ولا قوتهم ولا استطاعتهم؟ وما الحكمة في ذلك بعد أن لو خلاهم على الفطرة دون من يغتالهم عنها فيعيشون طاهرين سالمين مطيعين كان أليق وأحرى بالحكمة؟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لهذا كله خلقني وكلفني مطلقا ومقيدا وإذ لم أطع طردني ولعنني وإذا أردت دخول الجنة مكنني وطرقني وإذ عملت عملي أخرجني ثم سلطني على بني آدم ، فلم إذ استمهلته أمهلني ، فقلت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فَأَنْظِرْنِي إِلَى يَوْمِ يُبْعَثُونَ ، قَالَ فَإِنَّكَ مِنَ الْمُنْظَرِينَ إِلَى يَوْمِ الْوَقْتِ الْمَعْلُومِ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وما الحكمة في ذلك بعد إذ لو أهلكني في الحال استراح الخلق مني ، وما بقي شر في العالم ، أليس ببقاء العالم على نظام الخير خير من امتزاجه بالشر؟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الحجة حجتي على ما ادعيته من كل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شارح الأنجيل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إلى الملائكة 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تسليمك الأولى أني إلهك وإله الخلق فإنك غير صادق فيه ولا مخلص ، إذ لو صدقت أني إله العالمين لما احتكمت علي بلم وأنا اللّه الذي لا إله إلا هو لا أسأل عما أفعل والخلق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ذكرته من التوراة في الأنجيل مسطور على الوجه الذي ذكرته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المخالفة التي وقعت من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مرض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الذي توفي فيه دخل عليه جماعة من الصحابة ،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 وعرف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رحلته من الدنيا واختلاف أمته بعده ، وضلال كثير منهم ، فقال للحاضرين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بدواة وبيضاء لأكتب لكم كتابا لن تضلوا بعدي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قد غلب عليه الوجع ، وإن الرجل ليهجر ، وعندكم القرآن حسبكم كتاب اللّه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فلو أن عمر لم يحل بينه وبين الكتاب لكتب الكتاب ، ولو كتبه لارتفع الضلال عن الأمة ، لكن عمر منعه من الكتابة ، فكان هو السبب في وقوع الضلال ، وأنا واللّه لا أقول هذا تعصبا للرافضة ولكني أقول ما وجدته في كتب أهل السنة الصحيحة ، وهو مصرح في صحيح مسلم الذي يعتمدون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الخلاف الذي جرى بين عمر وبعض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مرض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الذي توفي فيه جهز جيشا إلى الروم إلى 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مؤتة ، وبعث فيه وجوه الصحابة مثل أبي بكر وعمر وغيرهما ، فأمر عليهم أسامة بن زيد فولاه وبرزوا عن المدينة ، فلما ثقل المرض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تثاقل الصحابة عن السير وتسللوا ، وبقي أبو بكر وعمر يجيئان ويتجسسان أحوال صحة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ومرضه ليلا ويذهبان إلى المعسكر نهارا ، ورسول اللّه يصيح 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 ، لعن اللّه المتخلف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علينا امتثال أمره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تسع قلوبنا المفارقة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الباري للعسقلاني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تاريخ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أصول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إرشاد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العاقل قصد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بعث أبي </w:t>
      </w:r>
    </w:p>
    <w:p>
      <w:pPr>
        <w:pStyle w:val="BookText"/>
        <w:rPr/>
      </w:pPr>
      <w:r>
        <w:rPr>
          <w:rFonts w:ascii="Amiri" w:hAnsi="Amiri" w:eastAsia="Amiri" w:cs="Amiri"/>
          <w:color w:val="111111"/>
          <w:sz w:val="28"/>
          <w:sz w:val="28"/>
          <w:szCs w:val="28"/>
          <w:rtl w:val="true"/>
          <w:lang w:bidi="ar-SA"/>
        </w:rPr>
        <w:t xml:space="preserve">بكر وعمر تحت ولاية أسامة في مرضه وحثهم على المسير ، ولا يخفى أيضا مخالفتهم ورجوعهم من غير إذنه لما كان ذلك ، ولا يخفى لعن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المتخلف عن جيش أسامة فلماذا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الْأَبْصَارُ وَلَكِنْ تَعْمَى الْقُلُوبُ الَّتِي فِي الصُّدُورِ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مات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مات محمد ، ولن يموت ، ومن قال إن محمدا مات قتلته بسيفي هذا ، وإنما رفع إلى السماء كما رفع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تلا عليه أبو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رجع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 أسمع بهذه حتى قرأها أبو بكر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الخلاف الواقع في الأمامة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سل سيف في الأسلام على قاعدة دينية مثلما سل على الأمامة ، وهو أنه لما مات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بتجهيزه ودفنه وملازمته ذلك ومضى أبو بكر وعمر إلى سقيفة بني ساعدة ، فمد عمر يده فبايع أبا بكر وبايعه الناس ، وتخلف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البيعة وعمه العباس والزبير وبنو هاشم وسعد بن عبادة الأنصاري ، ووقع الخلاف الذي سفك فيه الدماء ، ولو ترك عمر بن الخطاب الاستعجال وصبر حتى يجتمع أهل الحل والعقد ويبايعوا الأول لكان أولى ولم يحصل الخلاف لمن بعدهم في </w:t>
      </w:r>
    </w:p>
    <w:p>
      <w:pPr>
        <w:pStyle w:val="BookText"/>
        <w:rPr/>
      </w:pPr>
      <w:r>
        <w:rPr>
          <w:rFonts w:ascii="IRNazanin" w:hAnsi="IRNazanin" w:eastAsia="IRNazanin"/>
          <w:color w:val="111111"/>
          <w:sz w:val="28"/>
          <w:sz w:val="28"/>
          <w:szCs w:val="28"/>
          <w:rtl w:val="true"/>
          <w:lang w:bidi="fa-IR"/>
        </w:rPr>
        <w:t xml:space="preserve">الاستخلاف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مات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متصرفة فيها من عند أبيها </w:t>
      </w:r>
      <w:r>
        <w:rPr>
          <w:rStyle w:val="FootnoteAnchor"/>
          <w:rtl w:val="true"/>
        </w:rPr>
        <w:footnoteReference w:id="753"/>
      </w:r>
      <w:r>
        <w:rPr>
          <w:rFonts w:ascii="Amiri" w:hAnsi="Amiri" w:eastAsia="Amiri" w:cs="Amiri"/>
          <w:color w:val="111111"/>
          <w:sz w:val="28"/>
          <w:sz w:val="28"/>
          <w:szCs w:val="28"/>
          <w:rtl w:val="true"/>
          <w:lang w:bidi="ar-SA"/>
        </w:rPr>
        <w:t xml:space="preserve">فرفع أبو بكر يدها عنها وعزل وكلاءها ، فأتت إلى أبي بكر وطلبت ميراثها من أبيها ، فمنعها واحتج بأن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تركناه يكون صدقة </w:t>
      </w:r>
      <w:r>
        <w:rPr>
          <w:rStyle w:val="FootnoteAnchor"/>
          <w:rtl w:val="true"/>
        </w:rPr>
        <w:footnoteReference w:id="754"/>
      </w:r>
      <w:r>
        <w:rPr>
          <w:rFonts w:ascii="Amiri" w:hAnsi="Amiri" w:eastAsia="Amiri" w:cs="Amiri"/>
          <w:color w:val="111111"/>
          <w:sz w:val="28"/>
          <w:sz w:val="28"/>
          <w:szCs w:val="28"/>
          <w:rtl w:val="true"/>
          <w:lang w:bidi="ar-SA"/>
        </w:rPr>
        <w:t xml:space="preserve">، واحتجت فاطمة فلم يجبها ، فولت غضبانة عليه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وفيه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لأبي بكر وعمر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أشهد اللّه وملائكته أنكما أسخطتماني وما أرضيتماني ، ولئن لقيت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لأشكونكما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لأدعون عليك في كل صلاة أصليها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يخفى على كل مسلم منصف بالنظر الى هذه الأخبار وغيرها أن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وهي غضبى عليهم ومن اللازم أن يغضب لها كل مسلم لغضب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فإذا كان كذلك فبالأحرى أن يغضب لها أولادها وشيعتها ومحبوها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ابي الحديد في شرح النهج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عبد اللّه بن موسى بن عبد اللّه بن حسن بن حسن بن علي بن أبي طالب ونحن راجعون من الحج في جماعة ، فسألناه عن مسائل ، وكنت أحد من سأله ، فسألته عن أبي بكر وعمر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أجيبك بما أجاب به جدي عبد اللّه بن الحسن ، فإنه سئل عنهما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أمنا صديقة ابنة نبي مرسل ، وماتت وهي غضبى على قوم ، فنحن غضاب لغضبها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هذا المعنى بعض شعراء الطالبيين من أهل الحجاز ، أنشدنيه النقيب جلال الدين عبد الحميد بن محمد بن عبد الحميد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هذا الشاعر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عني أنا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الحفص الهوينى وما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بذاك لولا الحمام</w:t>
      </w:r>
    </w:p>
    <w:p>
      <w:pPr>
        <w:pStyle w:val="BookText"/>
        <w:rPr/>
      </w:pPr>
      <w:r>
        <w:rPr>
          <w:rFonts w:ascii="Amiri" w:hAnsi="Amiri" w:eastAsia="Amiri" w:cs="Amiri"/>
          <w:color w:val="111111"/>
          <w:sz w:val="28"/>
          <w:sz w:val="28"/>
          <w:szCs w:val="28"/>
          <w:rtl w:val="true"/>
          <w:lang w:bidi="ar-SA"/>
        </w:rPr>
        <w:t xml:space="preserve">أتموت البتول غضبى ونرضى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كذا يصنع البنون الكرام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وهجرته فلم تكلمه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ماتت </w:t>
      </w:r>
      <w:r>
        <w:rPr>
          <w:rStyle w:val="FootnoteAnchor"/>
          <w:rtl w:val="true"/>
        </w:rPr>
        <w:footnoteReference w:id="756"/>
      </w:r>
      <w:r>
        <w:rPr>
          <w:rFonts w:ascii="Amiri" w:hAnsi="Amiri" w:eastAsia="Amiri" w:cs="Amiri"/>
          <w:color w:val="111111"/>
          <w:sz w:val="28"/>
          <w:sz w:val="28"/>
          <w:szCs w:val="28"/>
          <w:rtl w:val="true"/>
          <w:lang w:bidi="ar-SA"/>
        </w:rPr>
        <w:t xml:space="preserve">، وفي أثنا المحاجة أذعن أبو بكر لقولها ، فكتب لها بفدك كتابا ، فلما رآه عمر مزق الكتاب </w:t>
      </w:r>
      <w:r>
        <w:rPr>
          <w:rStyle w:val="FootnoteAnchor"/>
          <w:rtl w:val="true"/>
        </w:rPr>
        <w:footnoteReference w:id="757"/>
      </w:r>
      <w:r>
        <w:rPr>
          <w:rFonts w:ascii="Amiri" w:hAnsi="Amiri" w:eastAsia="Amiri" w:cs="Amiri"/>
          <w:color w:val="111111"/>
          <w:sz w:val="28"/>
          <w:sz w:val="28"/>
          <w:szCs w:val="28"/>
          <w:rtl w:val="true"/>
          <w:lang w:bidi="ar-SA"/>
        </w:rPr>
        <w:t xml:space="preserve">وكان هذا هو السبب الأعظم في الاعتراض على الصحابة والتشنيع عليهم بإيذاء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روايتهم أن من آذاها فقد آذى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 وفي الحقيقة ما كان لائقا من الصحابة أن يعطي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مما أفاء اللّه عليه فينزعه أبو بكر وعمر منها مع علمهم أنها كانت تطحن الشعير بيدها ، وإنما كانت تريد بالذي ادعته من فدك صرفه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فيحرمونها ذلك ويتركونها محتاجة كئيبة حزينة ، وعثمان بن عفان يعطي مروان بن الحكم </w:t>
      </w:r>
      <w:r>
        <w:rPr>
          <w:rStyle w:val="FootnoteAnchor"/>
          <w:rtl w:val="true"/>
        </w:rPr>
        <w:footnoteReference w:id="759"/>
      </w:r>
      <w:r>
        <w:rPr>
          <w:rFonts w:ascii="Amiri" w:hAnsi="Amiri" w:eastAsia="Amiri" w:cs="Amiri"/>
          <w:color w:val="111111"/>
          <w:sz w:val="28"/>
          <w:sz w:val="28"/>
          <w:szCs w:val="28"/>
          <w:rtl w:val="true"/>
          <w:lang w:bidi="ar-SA"/>
        </w:rPr>
        <w:t xml:space="preserve">طريد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مثقال من الذهب من بيت مال المسليمن ولا ينكرون عليه ولا على أبي بكر ، ولو أن عمر لم يمزق الكتاب أو انه ساعد فاطمة في دعواها ، لكان لهم أحمد عاقبة ولم تبلغ الشنيعة 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الخلاف الذي وقع وكان سببه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Style w:val="FootnoteAnchor"/>
          <w:rtl w:val="true"/>
        </w:rPr>
        <w:footnoteReference w:id="760"/>
      </w:r>
      <w:r>
        <w:rPr>
          <w:rFonts w:ascii="Amiri" w:hAnsi="Amiri" w:eastAsia="Amiri" w:cs="Amiri"/>
          <w:color w:val="111111"/>
          <w:sz w:val="28"/>
          <w:sz w:val="28"/>
          <w:szCs w:val="28"/>
          <w:rtl w:val="true"/>
          <w:lang w:bidi="ar-SA"/>
        </w:rPr>
        <w:t xml:space="preserve">، فإنه جعلها في ستة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افترقوا فريقين فالذي فيهم عبد الرحمن بن عوف فهم على الحق ، وعبد الرحمن لا يترك جانب عثمان كما هو معلوم حتى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عدل بها عني فياليته تركها هملا كما يزعم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تركها ، أو كان ينص بها كما نص أبو بكر فخالف الأمرين حتى أفضت الخلافة إلى عثمان ، فطرد من آواه </w:t>
      </w:r>
      <w:r>
        <w:rPr>
          <w:rStyle w:val="FootnoteAnchor"/>
          <w:rtl w:val="true"/>
        </w:rPr>
        <w:footnoteReference w:id="761"/>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وآوى من طرده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 والواقدي كما في السيرة الحلبية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في أنساب الاشراف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الحكم يحكي مشية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وحركاته فنفاء وطرده ، فلما ولي عثمان أعاده وأعطاه مائة ألف درهم وأقطع ولده مروان فدك وقد كانت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طلبتها بعد وفاة أبيها تارة بالميراث ، وتارة بالنحلة فدفعت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الباري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اعلام النبلاء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المضيره أبو هريرة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وأحدث أمورا قتل بها وفتح بها با القتال الى يوم القيامة ، وأفضت الخلافة إلى معاوية الذي ألب عائشة وطلحة والزبير على حرب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 يوم الجمل ستون ألفا ، ثم حارب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شهرا وقتل في حربه مائة وخمسون ألفا ، وأفضت الخلافة إلى ولده يزيد فقتل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الشناعة ، وحاصر عبد اللّه بن الزبير في مكة فلجأ إلى الكعبة فنصب بمكة المنجنيق ، وهدم الكعبة ، ونهب المدينة ، وأباحها لعسكره ثلاثة أيام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البخاري ومسلم في صحيحهما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حرم ما بين عاير إلى وعير ، من أحدث فيه حدثا فعليه لعنة اللّه</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 فما ظنك بمن يقتل أولاده ، ويرفع رؤوسهم على الرماح ، ويطوف بها في البلاد جهرا ، وأفضى الأمر الى أنهم أمروا بسب علي على المنابر ألف شهر ، وطلبوا العلويين فقتلوهم وشردوهم </w:t>
      </w:r>
      <w:r>
        <w:rPr>
          <w:rStyle w:val="FootnoteAnchor"/>
          <w:rtl w:val="true"/>
        </w:rPr>
        <w:footnoteReference w:id="765"/>
      </w:r>
      <w:r>
        <w:rPr>
          <w:rFonts w:ascii="Amiri" w:hAnsi="Amiri" w:eastAsia="Amiri" w:cs="Amiri"/>
          <w:color w:val="111111"/>
          <w:sz w:val="28"/>
          <w:sz w:val="28"/>
          <w:szCs w:val="28"/>
          <w:rtl w:val="true"/>
          <w:lang w:bidi="ar-SA"/>
        </w:rPr>
        <w:t xml:space="preserve">، وأفضى الأمر إلى الوليد بن عبد الملك الذي تفأل يوما بالمصحف فظهر له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فنصب المصحف </w:t>
      </w:r>
    </w:p>
    <w:p>
      <w:pPr>
        <w:pStyle w:val="BookText"/>
        <w:rPr/>
      </w:pPr>
      <w:r>
        <w:rPr>
          <w:rFonts w:ascii="Amiri" w:hAnsi="Amiri" w:eastAsia="Amiri" w:cs="Amiri"/>
          <w:color w:val="111111"/>
          <w:sz w:val="28"/>
          <w:sz w:val="28"/>
          <w:szCs w:val="28"/>
          <w:rtl w:val="true"/>
          <w:lang w:bidi="ar-SA"/>
        </w:rPr>
        <w:t xml:space="preserve">يوما فرماه بالنشاب وأنشد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يا رب مزقني الوليد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فإذا نظر العاقل إلى هذه امفاسد كلها لرأى أن أصلها منع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كتابة الكتاب ، وجعل الخل فة باختيار الناس من غير نص ممن له انص فكل اسبب من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يظن أحمد أني أقول هذا بعضا لعمر لا واللّه وإنما هو مسطور في كتبهم والحال كذلك فما يسعني أن أنكر شيئا مما وقع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هذه الاختلافات من كبار الصحابة الذين يذكرون مع رسول اله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المنابر عطم علي الأمر وغم علي الحال وكدت أفتتن في ديني ، فقصدت بغداد وهي قبة الإسلام لأفارض فيما رأيت من اختلاف علماء المسلمين لأنظر الحق واتبعه ، فلما اجتمعت بعلماء المذاهب الأربعة ،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ذمي ، وقد هداني اللّه إلى الإسلام فأسلمت وقد أتيت إليكم لأنقل عنم معالم الدين ، وشرائع الإسلام ، والحديث ، لازداد بصيرة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كبير هم وكان حنفيا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يوحنا ، مذاهب الإسلام أربعة فاختر واحدا منهما ، ثم اشرع في قراءة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تخلفا وعلمت أن الحق منها واحد فاختارو الي ما تعلمون أنه الحق الذي كان عليه نبيكم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يقينا ما كان عليه نبيا بل نعلم أن طريقته </w:t>
      </w:r>
    </w:p>
    <w:p>
      <w:pPr>
        <w:pStyle w:val="BookText"/>
        <w:rPr/>
      </w:pPr>
      <w:r>
        <w:rPr>
          <w:rFonts w:ascii="Amiri" w:hAnsi="Amiri" w:eastAsia="Amiri" w:cs="Amiri"/>
          <w:color w:val="111111"/>
          <w:sz w:val="28"/>
          <w:sz w:val="28"/>
          <w:szCs w:val="28"/>
          <w:rtl w:val="true"/>
          <w:lang w:bidi="ar-SA"/>
        </w:rPr>
        <w:t>ليست خارجة من الفرق الإسلامية وكل من أربعتنا يقول إنه محق ، لكن يمكن أن مذهب أبي حنيفة أنسب المذاهب ، وأطبقها للسنة ، وأوفقها بالعقل ، وأرفعها عند الناس ، إن مذهب مختار أكثر اأمة بل مختر سلاطينها ، فعليك به تنجي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إمام الشافعية وأطن أنه كان بين الشافعي واحنفي منازعات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 نطقت ، واللّه لقد كذبت وتقولت ، ومن أين أنت والتمييز بين المذاهب ، وترجيح المجتهدين؟ ويلك ثكلتك أمك وأين لك وقوفا على ما قال أبو حنيفة ، وما قاسه برأيه ، فإنه المسمي بصاحب الرأي يجتهد في مقالة النص ويستحسن في دين اللّه ويعمل به حتى أوقعه رأيه الواهي في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رجل في بلا د الهند على امرأة كانت في الروم عقدا شرعيا ، ثم أتاها بعد سنين فوجدها حاملة وبين يديها صبيان يمشون ويقول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وتقول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أولادك فيرافعها في ذلك ألى القاضي الحنفي فيحكم أن الأولاد من صلبه ، ويلحقونه طاهرا وباطنا ، يرثهم ويرثونه ، فيقول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هذا ولم أقربها قط؟ فيقول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أنك أجنبت أو أن تكون أمنيت فطار منيك في قطعة فقوعت في فرج هذه المرأة</w:t>
      </w:r>
      <w:r>
        <w:rPr>
          <w:rStyle w:val="FootnoteAnchor"/>
          <w:rtl w:val="true"/>
        </w:rPr>
        <w:footnoteReference w:id="768"/>
      </w:r>
      <w:r>
        <w:rPr>
          <w:rFonts w:ascii="Amiri" w:hAnsi="Amiri" w:eastAsia="Amiri" w:cs="Amiri"/>
          <w:color w:val="111111"/>
          <w:sz w:val="28"/>
          <w:sz w:val="28"/>
          <w:szCs w:val="28"/>
          <w:rtl w:val="true"/>
          <w:lang w:bidi="ar-SA"/>
        </w:rPr>
        <w:t>، وهل هذا يا حنفي مطابق للكتاب والسنة؟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يلحق به لأنها فراشه والفراش يلحق ويلتحق بالعقد ولا يشترط فيه الوطي ، 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الولد </w:t>
      </w:r>
    </w:p>
    <w:p>
      <w:pPr>
        <w:pStyle w:val="BookText"/>
        <w:rPr/>
      </w:pPr>
      <w:r>
        <w:rPr>
          <w:rFonts w:ascii="IRNazanin" w:hAnsi="IRNazanin" w:eastAsia="IRNazanin"/>
          <w:color w:val="111111"/>
          <w:sz w:val="28"/>
          <w:sz w:val="28"/>
          <w:szCs w:val="28"/>
          <w:rtl w:val="true"/>
          <w:lang w:bidi="fa-IR"/>
        </w:rPr>
        <w:t>للفراش وللعاهر الحجر</w:t>
      </w:r>
      <w:r>
        <w:rPr>
          <w:rFonts w:eastAsia="IRNazanin" w:cs="IRNazanin"/>
          <w:color w:val="111111"/>
          <w:sz w:val="28"/>
          <w:szCs w:val="28"/>
          <w:rtl w:val="true"/>
          <w:lang w:bidi="fa-IR"/>
        </w:rPr>
        <w:t xml:space="preserve">) </w:t>
      </w:r>
      <w:r>
        <w:rPr>
          <w:rStyle w:val="FootnoteAnchor"/>
          <w:rtl w:val="true"/>
        </w:rPr>
        <w:footnoteReference w:id="769"/>
      </w:r>
      <w:r>
        <w:rPr>
          <w:rFonts w:ascii="Amiri" w:hAnsi="Amiri" w:eastAsia="Amiri" w:cs="Amiri"/>
          <w:color w:val="111111"/>
          <w:sz w:val="28"/>
          <w:sz w:val="28"/>
          <w:szCs w:val="28"/>
          <w:rtl w:val="true"/>
          <w:lang w:bidi="ar-SA"/>
        </w:rPr>
        <w:t>فمنع الشالعي أن يصير فراشا بدون الوطي ، وغلب الشافعي الحنفي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امرأة زوفت إلى زوجها فعشقها رجل فادعى عند قاضي الحنيفة أنه عقد عليها قبل الرجل الذي زفت إليه ، وأرشى المدعى فاسقين حتى شهدا له كذبا بدعواه ، فحكم القاضي له تحرم على زوجها الأول طاهرا وباطنا وثبتت زوجية تلك المرأة للثاني وأنها تحل عليه ظاهرا وباطنا ، وتحل منها على الشهود الذين تعمدوا الكذب في الشهادة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ايها الناس هل هذا مذهب من عرف قواعد الإسلام؟</w:t>
      </w:r>
    </w:p>
    <w:p>
      <w:pPr>
        <w:pStyle w:val="BookText"/>
        <w:rPr/>
      </w:pPr>
      <w:r>
        <w:rPr>
          <w:rFonts w:ascii="Amiri" w:hAnsi="Amiri" w:eastAsia="Amiri" w:cs="Amiri"/>
          <w:color w:val="111111"/>
          <w:sz w:val="28"/>
          <w:sz w:val="28"/>
          <w:szCs w:val="28"/>
          <w:rtl w:val="true"/>
          <w:lang w:bidi="ar-SA"/>
        </w:rPr>
        <w:t xml:space="preserve">قال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اعتراض لك عندنا إن حكم القاضي ينفذ ظاهرا وباطنا وهذا متفرع عليه فخصمه الشافعي ومنع أن ينفذ حكم القاضي ظاهرا وباطنا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احْكُمْ بَيْنَهُمْ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ولم ينزل اللّه ذلك</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امرأة غاب عنها زوجها فانقطع خبره ، فجاء رجل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زوجك قد مات فاعتدس ، فاعتدت ، ثم بعد العدة عقد عليها آخر ودخل عليها ، وجاءت منه بالأولاد ، ثم غاب الرجل الثاني وظهر حياة الرجل الأول وحضر عندها فإن جميع أولاد الرجل الثاني أولاد للرجل الأول يرثهم ويرثونه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فيا أولي العقول ، فهل يذهب إلى هذا القول من له دراية وفطنة؟</w:t>
      </w:r>
    </w:p>
    <w:p>
      <w:pPr>
        <w:pStyle w:val="BookText"/>
        <w:rPr/>
      </w:pPr>
      <w:r>
        <w:rPr>
          <w:rFonts w:ascii="Amiri" w:hAnsi="Amiri" w:eastAsia="Amiri" w:cs="Amiri"/>
          <w:color w:val="111111"/>
          <w:sz w:val="28"/>
          <w:sz w:val="28"/>
          <w:szCs w:val="28"/>
          <w:rtl w:val="true"/>
          <w:lang w:bidi="ar-SA"/>
        </w:rPr>
        <w:t xml:space="preserve">فقال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 أبو حنيفة هذا من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الولد للفراش وللعاهر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فاتج عليه الشافعي بكون الفراض مشروطا بالدخول ، فغلبه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وإمامك أبو حنيفة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رأى امرأة مسلمة فادعى عند القاضي بأن زوجها طلقها ، وجاء بشاهدين ، شهدا له كذبا ، فحكم القاضي بطلاقها ، حرمت على زوجها ، وجاز للمدعي نكاحها ، وللشهود أيضا </w:t>
      </w:r>
      <w:r>
        <w:rPr>
          <w:rStyle w:val="FootnoteAnchor"/>
          <w:rtl w:val="true"/>
        </w:rPr>
        <w:footnoteReference w:id="773"/>
      </w:r>
      <w:r>
        <w:rPr>
          <w:rFonts w:ascii="Amiri" w:hAnsi="Amiri" w:eastAsia="Amiri" w:cs="Amiri"/>
          <w:color w:val="111111"/>
          <w:sz w:val="28"/>
          <w:sz w:val="28"/>
          <w:szCs w:val="28"/>
          <w:rtl w:val="true"/>
          <w:lang w:bidi="ar-SA"/>
        </w:rPr>
        <w:t>، وزعم أن حكم القاضي ينفذ 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إمامك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أربعة رجال على رجل بالزنا ، فإن صدقهم سقط عنه الحدّ ، وإن كذبهم لزمه ، وثبت الحدّ </w:t>
      </w:r>
      <w:r>
        <w:rPr>
          <w:rStyle w:val="FootnoteAnchor"/>
          <w:rtl w:val="true"/>
        </w:rPr>
        <w:footnoteReference w:id="774"/>
      </w:r>
      <w:r>
        <w:rPr>
          <w:rFonts w:ascii="Amiri" w:hAnsi="Amiri" w:eastAsia="Amiri" w:cs="Amiri"/>
          <w:color w:val="111111"/>
          <w:sz w:val="28"/>
          <w:sz w:val="28"/>
          <w:szCs w:val="28"/>
          <w:rtl w:val="true"/>
          <w:lang w:bidi="ar-SA"/>
        </w:rPr>
        <w:t>فاعتبروا يا اُولي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لاط رجل بصبي وأوقبه فلا حد عليه بل بعزر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عمل قوم لوط فاقتلوا فاعل والمفعول</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أحد حنطة فطحنها ملكها بطحنها ، فلو أراد أن يأخذ صاحب الحنطة طحينها ويعطي الغاصب الأجرة لم يجب </w:t>
      </w:r>
    </w:p>
    <w:p>
      <w:pPr>
        <w:pStyle w:val="BookText"/>
        <w:rPr/>
      </w:pPr>
      <w:r>
        <w:rPr>
          <w:rFonts w:ascii="Amiri" w:hAnsi="Amiri" w:eastAsia="Amiri" w:cs="Amiri"/>
          <w:color w:val="111111"/>
          <w:sz w:val="28"/>
          <w:sz w:val="28"/>
          <w:szCs w:val="28"/>
          <w:rtl w:val="true"/>
          <w:lang w:bidi="ar-SA"/>
        </w:rPr>
        <w:t xml:space="preserve">على الغاصب إجابته وله منعه ، فإن قتل صاحب الحنطة كان دمه هدرا ، ولو قتل الغاصب قتل صاحب الحنطة به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سارق ألف دينار وسرق أخر ألفا اخر من آخر ومزجها ملك الجميع ولزمه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المسلم والتقي العالم كافرا جاهلا قتل المسلم به 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أحد أمه أو أخته ونكحهما لم يكن عليه حد وإن علم وتعمد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أحد على أمّه أو أخته عالماً بها أنّها أُمّه أو أخته ودخل بها لم يكن عليه حدّ لأنّ العقد شبهة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نام جنب على طرف حوض من نبيذ فانقلب في نومه ، ووقع في الحوض ارتفعت جنابته وطهر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النية في الوضوء </w:t>
      </w:r>
      <w:r>
        <w:rPr>
          <w:rStyle w:val="FootnoteAnchor"/>
          <w:rtl w:val="true"/>
        </w:rPr>
        <w:footnoteReference w:id="781"/>
      </w:r>
      <w:r>
        <w:rPr>
          <w:rFonts w:ascii="Amiri" w:hAnsi="Amiri" w:eastAsia="Amiri" w:cs="Amiri"/>
          <w:color w:val="111111"/>
          <w:sz w:val="28"/>
          <w:sz w:val="28"/>
          <w:szCs w:val="28"/>
          <w:rtl w:val="true"/>
          <w:lang w:bidi="ar-SA"/>
        </w:rPr>
        <w:t xml:space="preserve">، ولا في الغسل </w:t>
      </w:r>
      <w:r>
        <w:rPr>
          <w:rStyle w:val="FootnoteAnchor"/>
          <w:rtl w:val="true"/>
        </w:rPr>
        <w:footnoteReference w:id="782"/>
      </w:r>
      <w:r>
        <w:rPr>
          <w:rFonts w:ascii="Amiri" w:hAnsi="Amiri" w:eastAsia="Amiri" w:cs="Amiri"/>
          <w:color w:val="111111"/>
          <w:sz w:val="28"/>
          <w:sz w:val="28"/>
          <w:szCs w:val="28"/>
          <w:rtl w:val="true"/>
          <w:lang w:bidi="ar-SA"/>
        </w:rPr>
        <w:t xml:space="preserve">، 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البسملة في الفاتحة </w:t>
      </w:r>
      <w:r>
        <w:rPr>
          <w:rStyle w:val="FootnoteAnchor"/>
          <w:rtl w:val="true"/>
        </w:rPr>
        <w:footnoteReference w:id="784"/>
      </w:r>
      <w:r>
        <w:rPr>
          <w:rFonts w:ascii="Amiri" w:hAnsi="Amiri" w:eastAsia="Amiri" w:cs="Amiri"/>
          <w:color w:val="111111"/>
          <w:sz w:val="28"/>
          <w:sz w:val="28"/>
          <w:szCs w:val="28"/>
          <w:rtl w:val="true"/>
          <w:lang w:bidi="ar-SA"/>
        </w:rPr>
        <w:t>وأخرجها منها مع أن الخلفاء كتبوها في المصاحف بعد تحرير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سلخ جلد الكلب الميت ودبغ طهر وإن له الشراب فيه ولبسه في الصلاة </w:t>
      </w:r>
      <w:r>
        <w:rPr>
          <w:rStyle w:val="FootnoteAnchor"/>
          <w:rtl w:val="true"/>
        </w:rPr>
        <w:footnoteReference w:id="785"/>
      </w:r>
      <w:r>
        <w:rPr>
          <w:rFonts w:ascii="Amiri" w:hAnsi="Amiri" w:eastAsia="Amiri" w:cs="Amiri"/>
          <w:color w:val="111111"/>
          <w:sz w:val="28"/>
          <w:sz w:val="28"/>
          <w:szCs w:val="28"/>
          <w:rtl w:val="true"/>
          <w:lang w:bidi="ar-SA"/>
        </w:rPr>
        <w:t>، وهذدا مخالف للنص بتنجيس العين المقتضي لتحريم الانفتاع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حنفي ، يجوز في مذهبك للمسلم إذا أراد الصلاة أن يتوضأ بنبيذ ، وبيدأ بغسل رجليه ، ويختم بيديه </w:t>
      </w:r>
      <w:r>
        <w:rPr>
          <w:rStyle w:val="FootnoteAnchor"/>
          <w:rtl w:val="true"/>
        </w:rPr>
        <w:footnoteReference w:id="786"/>
      </w:r>
      <w:r>
        <w:rPr>
          <w:rFonts w:ascii="Amiri" w:hAnsi="Amiri" w:eastAsia="Amiri" w:cs="Amiri"/>
          <w:color w:val="111111"/>
          <w:sz w:val="28"/>
          <w:sz w:val="28"/>
          <w:szCs w:val="28"/>
          <w:rtl w:val="true"/>
          <w:lang w:bidi="ar-SA"/>
        </w:rPr>
        <w:t xml:space="preserve">، ويلبس جلد كلب ميت مدبوغ </w:t>
      </w:r>
      <w:r>
        <w:rPr>
          <w:rStyle w:val="FootnoteAnchor"/>
          <w:rtl w:val="true"/>
        </w:rPr>
        <w:footnoteReference w:id="787"/>
      </w:r>
      <w:r>
        <w:rPr>
          <w:rFonts w:ascii="Amiri" w:hAnsi="Amiri" w:eastAsia="Amiri" w:cs="Amiri"/>
          <w:color w:val="111111"/>
          <w:sz w:val="28"/>
          <w:sz w:val="28"/>
          <w:szCs w:val="28"/>
          <w:rtl w:val="true"/>
          <w:lang w:bidi="ar-SA"/>
        </w:rPr>
        <w:t xml:space="preserve">، ويسجد علي عذرة يابسة ، ويكبر بالهندية ، ويقرأ فاتحة الكتاب بالعبرانية </w:t>
      </w:r>
      <w:r>
        <w:rPr>
          <w:rStyle w:val="FootnoteAnchor"/>
          <w:rtl w:val="true"/>
        </w:rPr>
        <w:footnoteReference w:id="788"/>
      </w:r>
      <w:r>
        <w:rPr>
          <w:rFonts w:ascii="Amiri" w:hAnsi="Amiri" w:eastAsia="Amiri" w:cs="Amiri"/>
          <w:color w:val="111111"/>
          <w:sz w:val="28"/>
          <w:sz w:val="28"/>
          <w:szCs w:val="28"/>
          <w:rtl w:val="true"/>
          <w:lang w:bidi="ar-SA"/>
        </w:rPr>
        <w:t xml:space="preserve">، ويقول بعد الفاتحة ، دو بر سبز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يركع ولا يرفع رأسه ، ثم يسجد ويفصل بين السجدتين بمثل حد السيف وقبل السلام يتعمد خروج الريح ، فإن صلاته صحيحة ، وأن أخرج الريح ناسيا بطلت صلاته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ذكر ابن خلكان في وفيات الأعيان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محمد بن سبكتكين عن إمام الحرمين أبي المعالي عبد الملك الجويني في كتابه الذي سماه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مغيث الخلق في اختيار الأحق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السلطان محمود المذكور كان على مذهب أبي حنيفة وكان مولعا بعلم الحديث ، وكانوا يسمو عن الحديث من الشيوخ بين يديه وهو يسمع وكان يستفسر الأحاديث فوجد أكثرها موافقا لمذهب الشافعي فوقبع في خلده حكمه ، فجمع العلماء من الفريقين في مرو ، والتمس منهم الكلام في ترجيح احد المذهبين على الآخر فوقع الاتفاق على أن يصلوا بين يديه ركعتين على مذهب الشافعي وعلى مذهب أبي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القفال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صلى ركعتين على ما يجوز أبو حنيفة فلبس جلد كلب مدبوغا ثم لطخ ربعه بالنجاسة وتوضأ بنبيذ التمر وكان في صميم الصيف في المفازة واجتمع عليه الذباب والبعوض وكان وضوؤه منكسا منعكسا ثم استقبل القبلة وأحرم بالصلاة منغير نية في الوضوء ، وكبر بالفارسية ، ثم قرأ آية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نقر نقرتين كنقرات الديك من غير فصل ومن غير ركوع وتشهد ، وضرط في آخره من غير نية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السلطان هذه صلاة أبي حنيفة فقال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تكن هذه الصلاة صلاة أبي حنيفة ولقتلتك ، فأنكرت الحنيفة أن تكون هذه صلاة أبي حنيفة فأمر القفال بإحضار كتب أبي حنيفة وأمر السلطان نصرانيا كاتبا يقرأ المذهبين فوجدت الصلاة على مذهب أبي حنيفة على ما حكاه القفال ، فأعرض السلطان عن مذهب أبي حنيفة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هذا ، فاعتبروا يا أولي الأبصار ، هل يجوز التعبد بمثل هذه العبادة؟ أم يجوز لنبي أن يأمر أمته بمثل هذه العبادة افتراء على اللّه ورسوله؟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فأفحم الحنفي وامتلأ غيظا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شافعي اقصر فض اللّه فاك ، وأين أنت عن الأخذ على أبي حنيفة وأين مذهبك من مذهبه؟ فإنما مذهبك بمذهب المجوس أليق لأن في مذهبك يجوز للرجل أن ينكح ابنته من الزنا وأخته ، ويجوز أن يجمع بين الأختين من الزنا ويجوز أن ينكح أمه من الزنا ، وكذا عمته وخالته من الزنا </w:t>
      </w:r>
      <w:r>
        <w:rPr>
          <w:rStyle w:val="FootnoteAnchor"/>
          <w:rtl w:val="true"/>
        </w:rPr>
        <w:footnoteReference w:id="790"/>
      </w:r>
      <w:r>
        <w:rPr>
          <w:rFonts w:ascii="Amiri" w:hAnsi="Amiri" w:eastAsia="Amiri" w:cs="Amiri"/>
          <w:color w:val="111111"/>
          <w:sz w:val="28"/>
          <w:sz w:val="28"/>
          <w:szCs w:val="28"/>
          <w:rtl w:val="true"/>
          <w:lang w:bidi="ar-SA"/>
        </w:rPr>
        <w:t xml:space="preserve">، 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أُمَّهَاتُكُمْ وَبَنَاتُكُمْ وَأَخَوَاتُكُمْ وَعَمَّاتُكُمْ وَخَالَاتُكُمْ </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وهذه صفات حقيقية لا تتغير بتغير الشرائع والأديان ، ولا تظن بيا شافعي يا أحمق أن منعهم من التوريث يخرجهم من هذه الصفات الذاتية الحقيقية ولذا تضاف إليه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بنته وأخته من الزنا ، وليس هذا التقييد موجبا لمجازيته كما في قولنا أخته من النسب بل لتفصيله ، وإنما التحريم شالم للذي </w:t>
      </w:r>
    </w:p>
    <w:p>
      <w:pPr>
        <w:pStyle w:val="BookText"/>
        <w:rPr/>
      </w:pPr>
      <w:r>
        <w:rPr>
          <w:rFonts w:ascii="Amiri" w:hAnsi="Amiri" w:eastAsia="Amiri" w:cs="Amiri"/>
          <w:color w:val="111111"/>
          <w:sz w:val="28"/>
          <w:sz w:val="28"/>
          <w:szCs w:val="28"/>
          <w:rtl w:val="true"/>
          <w:lang w:bidi="ar-SA"/>
        </w:rPr>
        <w:t>يصدق عليه الألفاظ حقيقة ومجازا اجتماعا ، فإن الجدة داخلة تحت الأم اجماعا ، وكذا بنت البنت ، ولا خلاف في تحريمها بهذه الآية ، فانظروا يا أولي الألباب هل هذا إلا مذهب المجوس ، يا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يا شافعي إمامك أباح للناس لعب الشطرنج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الشافعي من الأئمة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بالشطرنج غير حرام</w:t>
      </w:r>
    </w:p>
    <w:p>
      <w:pPr>
        <w:pStyle w:val="BookText"/>
        <w:rPr/>
      </w:pPr>
      <w:r>
        <w:rPr>
          <w:rFonts w:ascii="Amiri" w:hAnsi="Amiri" w:eastAsia="Amiri" w:cs="Amiri"/>
          <w:color w:val="111111"/>
          <w:sz w:val="28"/>
          <w:sz w:val="28"/>
          <w:szCs w:val="28"/>
          <w:rtl w:val="true"/>
          <w:lang w:bidi="ar-SA"/>
        </w:rPr>
        <w:t xml:space="preserve">وأبو حنيفة قال وهو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يروي من الأحكام</w:t>
      </w:r>
    </w:p>
    <w:p>
      <w:pPr>
        <w:pStyle w:val="BookText"/>
        <w:rPr/>
      </w:pPr>
      <w:r>
        <w:rPr>
          <w:rFonts w:ascii="IRNazanin" w:hAnsi="IRNazanin" w:eastAsia="IRNazanin"/>
          <w:color w:val="111111"/>
          <w:sz w:val="28"/>
          <w:sz w:val="28"/>
          <w:szCs w:val="28"/>
          <w:rtl w:val="true"/>
          <w:lang w:bidi="fa-IR"/>
        </w:rPr>
        <w:t xml:space="preserve">شرب المثلث والمربع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فاشرب على من من الاثام</w:t>
      </w:r>
    </w:p>
    <w:p>
      <w:pPr>
        <w:pStyle w:val="BookText"/>
        <w:rPr/>
      </w:pPr>
      <w:r>
        <w:rPr>
          <w:rFonts w:ascii="Amiri" w:hAnsi="Amiri" w:eastAsia="Amiri" w:cs="Amiri"/>
          <w:color w:val="111111"/>
          <w:sz w:val="28"/>
          <w:sz w:val="28"/>
          <w:szCs w:val="28"/>
          <w:rtl w:val="true"/>
          <w:lang w:bidi="ar-SA"/>
        </w:rPr>
        <w:t xml:space="preserve">والحبر أحمد حل جلده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وبذاك يستغني عن الأرحام</w:t>
      </w:r>
    </w:p>
    <w:p>
      <w:pPr>
        <w:pStyle w:val="BookText"/>
        <w:rPr/>
      </w:pPr>
      <w:r>
        <w:rPr>
          <w:rFonts w:ascii="Amiri" w:hAnsi="Amiri" w:eastAsia="Amiri" w:cs="Amiri"/>
          <w:color w:val="111111"/>
          <w:sz w:val="28"/>
          <w:sz w:val="28"/>
          <w:szCs w:val="28"/>
          <w:rtl w:val="true"/>
          <w:lang w:bidi="ar-SA"/>
        </w:rPr>
        <w:t xml:space="preserve">وأباح مالك الفقاع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جارية وظهر غلام</w:t>
      </w:r>
    </w:p>
    <w:p>
      <w:pPr>
        <w:pStyle w:val="BookText"/>
        <w:rPr/>
      </w:pPr>
      <w:r>
        <w:rPr>
          <w:rFonts w:ascii="Amiri" w:hAnsi="Amiri" w:eastAsia="Amiri" w:cs="Amiri"/>
          <w:color w:val="111111"/>
          <w:sz w:val="28"/>
          <w:sz w:val="28"/>
          <w:szCs w:val="28"/>
          <w:rtl w:val="true"/>
          <w:lang w:bidi="ar-SA"/>
        </w:rPr>
        <w:t xml:space="preserve">فاشرب ولط وازن وقامر واحتج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مسألة بقول إمام</w:t>
      </w:r>
    </w:p>
    <w:p>
      <w:pPr>
        <w:pStyle w:val="BookText"/>
        <w:rPr/>
      </w:pPr>
      <w:r>
        <w:rPr>
          <w:rFonts w:ascii="Amiri" w:hAnsi="Amiri" w:eastAsia="Amiri" w:cs="Amiri"/>
          <w:color w:val="111111"/>
          <w:sz w:val="28"/>
          <w:sz w:val="28"/>
          <w:szCs w:val="28"/>
          <w:rtl w:val="true"/>
          <w:lang w:bidi="ar-SA"/>
        </w:rPr>
        <w:t xml:space="preserve">عن كتاب من فقه الجنس للدكتور الشيخ أحمد الوائلي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أيضا في هذا المعني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سألوا عن مذهبي لم أبح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واكتمه كتمانه لي أسلم</w:t>
      </w:r>
    </w:p>
    <w:p>
      <w:pPr>
        <w:pStyle w:val="BookText"/>
        <w:rPr/>
      </w:pPr>
      <w:r>
        <w:rPr>
          <w:rFonts w:ascii="Amiri" w:hAnsi="Amiri" w:eastAsia="Amiri" w:cs="Amiri"/>
          <w:color w:val="111111"/>
          <w:sz w:val="28"/>
          <w:sz w:val="28"/>
          <w:szCs w:val="28"/>
          <w:rtl w:val="true"/>
          <w:lang w:bidi="ar-SA"/>
        </w:rPr>
        <w:t xml:space="preserve">فإن حنفيا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الطلا وهو الشراب المحرّم</w:t>
      </w:r>
    </w:p>
    <w:p>
      <w:pPr>
        <w:pStyle w:val="BookText"/>
        <w:rPr/>
      </w:pPr>
      <w:r>
        <w:rPr>
          <w:rFonts w:ascii="Amiri" w:hAnsi="Amiri" w:eastAsia="Amiri" w:cs="Amiri"/>
          <w:color w:val="111111"/>
          <w:sz w:val="28"/>
          <w:sz w:val="28"/>
          <w:szCs w:val="28"/>
          <w:rtl w:val="true"/>
          <w:lang w:bidi="ar-SA"/>
        </w:rPr>
        <w:t xml:space="preserve">وإن مالكياً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لهم لحم الكلاب وهم هم</w:t>
      </w:r>
    </w:p>
    <w:p>
      <w:pPr>
        <w:pStyle w:val="BookText"/>
        <w:rPr/>
      </w:pPr>
      <w:r>
        <w:rPr>
          <w:rFonts w:ascii="Amiri" w:hAnsi="Amiri" w:eastAsia="Amiri" w:cs="Amiri"/>
          <w:color w:val="111111"/>
          <w:sz w:val="28"/>
          <w:sz w:val="28"/>
          <w:szCs w:val="28"/>
          <w:rtl w:val="true"/>
          <w:lang w:bidi="ar-SA"/>
        </w:rPr>
        <w:t xml:space="preserve">وإن شافعيا قلت قالو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نكاح البنت والبنت تحرم</w:t>
      </w:r>
    </w:p>
    <w:p>
      <w:pPr>
        <w:pStyle w:val="BookText"/>
        <w:rPr/>
      </w:pPr>
      <w:r>
        <w:rPr>
          <w:rFonts w:ascii="Amiri" w:hAnsi="Amiri" w:eastAsia="Amiri" w:cs="Amiri"/>
          <w:color w:val="111111"/>
          <w:sz w:val="28"/>
          <w:sz w:val="28"/>
          <w:szCs w:val="28"/>
          <w:rtl w:val="true"/>
          <w:lang w:bidi="ar-SA"/>
        </w:rPr>
        <w:t xml:space="preserve">وإن حنبليا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حلولي بغيض مجسم</w:t>
      </w:r>
    </w:p>
    <w:p>
      <w:pPr>
        <w:pStyle w:val="BookText"/>
        <w:rPr/>
      </w:pPr>
      <w:r>
        <w:rPr>
          <w:rFonts w:ascii="Amiri" w:hAnsi="Amiri" w:eastAsia="Amiri" w:cs="Amiri"/>
          <w:color w:val="111111"/>
          <w:sz w:val="28"/>
          <w:sz w:val="28"/>
          <w:szCs w:val="28"/>
          <w:rtl w:val="true"/>
          <w:lang w:bidi="ar-SA"/>
        </w:rPr>
        <w:t xml:space="preserve">وإن قلت من أهل الحديث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تيس ليس يدري ويفهم</w:t>
      </w:r>
    </w:p>
    <w:p>
      <w:pPr>
        <w:pStyle w:val="BookText"/>
        <w:rPr/>
      </w:pPr>
      <w:r>
        <w:rPr>
          <w:rFonts w:ascii="Amiri" w:hAnsi="Amiri" w:eastAsia="Amiri" w:cs="Amiri"/>
          <w:color w:val="111111"/>
          <w:sz w:val="28"/>
          <w:sz w:val="28"/>
          <w:szCs w:val="28"/>
          <w:rtl w:val="true"/>
          <w:lang w:bidi="ar-SA"/>
        </w:rPr>
        <w:t xml:space="preserve">تعجبت من هذا الزمان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 من ألسن الناس يسلم</w:t>
      </w:r>
    </w:p>
    <w:p>
      <w:pPr>
        <w:pStyle w:val="BookText"/>
        <w:rPr/>
      </w:pPr>
      <w:r>
        <w:rPr>
          <w:rFonts w:ascii="Amiri" w:hAnsi="Amiri" w:eastAsia="Amiri" w:cs="Amiri"/>
          <w:color w:val="111111"/>
          <w:sz w:val="28"/>
          <w:sz w:val="28"/>
          <w:szCs w:val="28"/>
          <w:rtl w:val="true"/>
          <w:lang w:bidi="ar-SA"/>
        </w:rPr>
        <w:t xml:space="preserve">وأخرني دهري وقدم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لا يعلمون وأعلم</w:t>
      </w:r>
    </w:p>
    <w:p>
      <w:pPr>
        <w:pStyle w:val="BookText"/>
        <w:rPr/>
      </w:pPr>
      <w:r>
        <w:rPr>
          <w:rFonts w:ascii="Amiri" w:hAnsi="Amiri" w:eastAsia="Amiri" w:cs="Amiri"/>
          <w:color w:val="111111"/>
          <w:sz w:val="28"/>
          <w:sz w:val="28"/>
          <w:szCs w:val="28"/>
          <w:rtl w:val="true"/>
          <w:lang w:bidi="ar-SA"/>
        </w:rPr>
        <w:t xml:space="preserve">ومذ أفلح الجهال أيقنت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الميم والأيام أفلح أعلم</w:t>
      </w:r>
    </w:p>
    <w:p>
      <w:pPr>
        <w:pStyle w:val="BookText"/>
        <w:rPr/>
      </w:pPr>
      <w:r>
        <w:rPr>
          <w:rFonts w:ascii="Amiri" w:hAnsi="Amiri" w:eastAsia="Amiri" w:cs="Amiri"/>
          <w:color w:val="111111"/>
          <w:sz w:val="28"/>
          <w:sz w:val="28"/>
          <w:szCs w:val="28"/>
          <w:rtl w:val="true"/>
          <w:lang w:bidi="ar-SA"/>
        </w:rPr>
        <w:t xml:space="preserve">الكشاف للزمخشري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المؤلف</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الشطرنج الا عابد 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يا شافعي ، إمامك أباح للناس الرقص والدف والقصب </w:t>
      </w:r>
      <w:r>
        <w:rPr>
          <w:rStyle w:val="FootnoteAnchor"/>
          <w:rtl w:val="true"/>
        </w:rPr>
        <w:footnoteReference w:id="793"/>
      </w:r>
      <w:r>
        <w:rPr>
          <w:rFonts w:ascii="Amiri" w:hAnsi="Amiri" w:eastAsia="Amiri" w:cs="Amiri"/>
          <w:color w:val="111111"/>
          <w:sz w:val="28"/>
          <w:sz w:val="28"/>
          <w:szCs w:val="28"/>
          <w:rtl w:val="true"/>
          <w:lang w:bidi="ar-SA"/>
        </w:rPr>
        <w:t>، فقبح اللّه مذهبك مذهبا ينكح فيه الرجل أمه وأخته ويلعب بالشطرنج ، ويرقص ، ويدف ، فهل هذا الظاهر الافتراء على اللّه والرسول ، وهل يلزم بهذا المذهب إلا أعمى القب واعمى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بينهما الجدال واحتمى الحنبلي للشافعي ، واحتمى المالكي للحنفي ، ووقع النزاع بين المالكي والحنبلي ، وكان فيما وقع بينهم أن الحنبلي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مالكا أبدع في الدين بدعا أهلك اللّه عليها أمما وهو أباحها ، وهو لواط الغلام ، وأباح لواط المملوك وقد صح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لاط بغلام فاقتلوا الفاعل والمفعول</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رأيت مالكيا ادعي عند القاط على آخر أنه باعه مملوكا والمملوك لا يمكنه من وطئه ، فأثبت القاضي أنه عيب في المملوك ويجوز له رده ، أفلا تستحي من اللّه يا مالكي يكون لك مذهب مثل هذا وأنت تقول مذهبي خير من مذهبك؟ وإمامك أباح لحم الكلاب فقبح اللّه مذهبك واعتقادك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المالكي عليه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مجسم يا حلولي ، يا حلولي ، يا فاسق ، بل مذهبك أولى بالقبح ، وإحرى بالتعبير ، إذ عندك إمامك أحمد بن حنبل أن اللّه جسم يجلس على العرش ، ويفضل عن العرش بأربع اصابع ، وأنه ينزل كل ليلة جمعة من سماء الدنيا على سطوح المساجد في صورة أمرد ، قطط الشعر ، له نعلان شراكهما من اللؤلؤ </w:t>
      </w:r>
    </w:p>
    <w:p>
      <w:pPr>
        <w:pStyle w:val="BookText"/>
        <w:rPr/>
      </w:pPr>
      <w:r>
        <w:rPr>
          <w:rFonts w:ascii="Amiri" w:hAnsi="Amiri" w:eastAsia="Amiri" w:cs="Amiri"/>
          <w:color w:val="111111"/>
          <w:sz w:val="28"/>
          <w:sz w:val="28"/>
          <w:szCs w:val="28"/>
          <w:rtl w:val="true"/>
          <w:lang w:bidi="ar-SA"/>
        </w:rPr>
        <w:t xml:space="preserve">الرطب ، راكبا على حمار له ذوائب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بين الحنبلي والمالكي والشافعي والحنفي النزاع ، فعلت أصواتهم وأظهروا قبائحهم ومعايبهم حتى ساء كل من حضر كلامهم الذي بدا منهم ، وعاب العامة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رسلكم ، فواللّه قسما إني نفرت من اعتقاداتكم ، فإن كان الإسلام هذا فياويلاه ، واسوأتاه ، لكني أقسم عليكم باللّه الذي لا إله إلا هو أن تقطعوا هذا البحث وتذهبوا فإن العوام قد أنكروا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وتفرقوا وسكتوا أسبوعا لا يخرجون من بيوتهم ، فإذا خرجوا أنكر الناس عليهم ، ثم بعد أيام اصطلحوا واجتمعوا في المستنصرية فجلست غدا إليهم وفاوضتهم فكان فيما جرى أن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 عالما من علماء الرافضة نناظره في مذهبه ، فهل عليكم أن تأتونا بواحد منهم فنبحث معه؟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يوحنا ، الرافضة فرقة قليلة لا يستطيعون أن يتظاهروا بين المسلمين لقلتهم ، وكثرة مخالفيهم ، ولا يتظاهرون فضلا أن يستطيعوا المحاجة عندنا على مذهبهم ، فهم الأرذلون الأقلون ، ومخالفوهم الأكثرون ، فهذا مدح لهم لأن اللّه سبحانه وتعالى مدح القليل ، وذم الكثير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آمَنَ مَعَهُ إِلَّا قَلِيلٌ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أَكْثَرَ مَنْ فِي الْأَرْضِ يُضِلُّوكَ عَنْ سَبِيلِ اللَّهِ </w:t>
      </w:r>
      <w:r>
        <w:rPr>
          <w:rFonts w:eastAsia="Amiri" w:cs="Amiri" w:ascii="Amiri" w:hAnsi="Amiri"/>
          <w:color w:val="111111"/>
          <w:sz w:val="28"/>
          <w:szCs w:val="28"/>
          <w:rtl w:val="true"/>
          <w:lang w:bidi="ar-SA"/>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تَجِدُ أَكْثَرَهُمْ شَاكِرِينَ </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النَّاسِ لَا يَشْكُرُونَ </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أَكْثَرَهُمْ لَا يَعْلَمُونَ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النَّاسِ لَا يُؤْمِنُونَ </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يوحنا حالهم أعطم من أن يوصف لأنهم لو علمنا بأحد منهم فلا نزال نتربص به الدوائر حتى نقتله لأنهم عندنا كفرة تحل عليبنا دماؤهم ، وفي علمائنا من يفتي بحل أموالهم ونسائهم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أمر عظيم ، أتراهم بما استحقوا هذا فهم ينكرون الشهادتين؟</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 لا يتوجهون إلى قبلة الاسلام؟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ينكرون الصلاة أم الصيام أم الحج أم الزكاة أم الجهاد؟</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هم يصلون ويصومون ويزكون ويحجون ويجاهدون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ينكرون الحشر والنشر والصراط والميزان والشفاعة؟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مقرون بذلك بأبلغ وجه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 يبيحيون الزنا واللواط وشرب الخمر والربا والمزامر وأنواع الملاهي؟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يجتنبون عنها ويحرمونها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فياللّه والعجب قوم يشهدون الشهادتين ، ويصلون إلى القبلة ، ويصومون شهر رمضان ، ويحجون البيت الحرام ، ويقولون بالحشر والنشر وتفاصيل الحساب ، كيف تباح أموالهم ودماؤهم ونساؤهم ونبيكم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يشهدوا أن لا اله الا اللّه ، وأن محمدا رسولا اللّه ، فإذا قالوها عصموا مني دماء هم وأموالهم ونساءهم إلا بحق وحسابهم على اللّه</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يوحنا إنهم أبدعوا في الدين بدعا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يدعون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بعد الرسول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ويفضلونه على الخلفاء الثلاثة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والقول بالتفضيل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تفضيل امير المؤمنين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قديم قد قال به كثير من الصحابة والتابعين ، فمن الصحابة عمار ، والمقداد ، وابوذر ، وسلمان ، وجابر بن عبد اللّه ، وأبي بن كعب ، وحذيفة ، وبريدة ، وأبو أيوب ، وسهل بن حنيف ، وعثمان بن حنيف ، وأبو الهيثم بن التيهان ، وخزيمة بن ثابت ، وأبو الطفيل عامر بن واثله ، والعباس بن عبد المطلب وبنوه ، وبنو هاشم كافة وبنو المطلب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بني أمية قوم يقولون بذلك منهم خالد بن سعيد بن العاص ، ومنهم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قال بتفضيله على الناس كافة من التابعين فخلق كثير ، كأويس القرني ، وزيد بن صوحان ، وصعصعة اخيه ، وجندب ، وعبيدة السلماني ، وغيرهم ممن لا يحصى كثرة ، ولم تكن لفظة الشيعة تعرف في ذلك العصر ، إلا لمن قال بتفضيله ، ولم تكن مقالة الإمامية ومن نحا نحوها من الطاعنين في إمامة السلف مشهورة حينئذ على هذا النحو من الاشتهار ، فكان القائلون بالتفضيل هم المسمون الشيعة ، وجميع ما ورد من الآثار والأخبار في فضل الشيعة وأنهم موعودون بالجنة فهؤلاء هم المعنيون به دون غيرهم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والصدر الأول أجمعوا على أن أفضل</w:t>
      </w:r>
    </w:p>
    <w:p>
      <w:pPr>
        <w:pStyle w:val="BookText"/>
        <w:rPr/>
      </w:pPr>
      <w:r>
        <w:rPr>
          <w:rFonts w:ascii="Amiri" w:hAnsi="Amiri" w:eastAsia="Amiri" w:cs="Amiri"/>
          <w:color w:val="111111"/>
          <w:sz w:val="28"/>
          <w:sz w:val="28"/>
          <w:szCs w:val="28"/>
          <w:rtl w:val="true"/>
          <w:lang w:bidi="ar-SA"/>
        </w:rPr>
        <w:t xml:space="preserve">الخلفاء كبيرتيم </w:t>
      </w:r>
      <w:r>
        <w:rPr>
          <w:rStyle w:val="FootnoteAnchor"/>
          <w:rtl w:val="true"/>
        </w:rPr>
        <w:footnoteReference w:id="805"/>
      </w: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إذا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يكون خيرا من أبي بكر وأفضل منه تكفرونه؟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 خالف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تقولون في محدثكم الحافظ أبي بكر أحمد بن موسى بن مردويه؟</w:t>
      </w:r>
    </w:p>
    <w:p>
      <w:pPr>
        <w:pStyle w:val="BookText"/>
        <w:rPr/>
      </w:pP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مقبول الرواية صحيح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المسمى بكتاب المناقب روى فيه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 ومن أبى فقد كفر</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كتابه أيضاً يسأل حذيفة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هذه الأمة بعد نبيها، ولا يشك في ذلك إلا منافق</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كتابه أيضا عن سلمان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ابن أبي طالب خير من أخلفه بعدي</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كتابه أيضا عن أنس بن مالك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اخي ووزيري وخير من أخلفه بعدي علي بن أبي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حسبك اللّه في مآثر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الأعداد لا تتناهي</w:t>
      </w:r>
    </w:p>
    <w:p>
      <w:pPr>
        <w:pStyle w:val="BookText"/>
        <w:rPr/>
      </w:pPr>
      <w:r>
        <w:rPr>
          <w:rFonts w:ascii="Amiri" w:hAnsi="Amiri" w:eastAsia="Amiri" w:cs="Amiri"/>
          <w:color w:val="111111"/>
          <w:sz w:val="28"/>
          <w:sz w:val="28"/>
          <w:szCs w:val="28"/>
          <w:rtl w:val="true"/>
          <w:lang w:bidi="ar-SA"/>
        </w:rPr>
        <w:t xml:space="preserve">ليت عينا بغير روضك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قذيبت واستمر فيها قذاها</w:t>
      </w:r>
    </w:p>
    <w:p>
      <w:pPr>
        <w:pStyle w:val="BookText"/>
        <w:rPr/>
      </w:pPr>
      <w:r>
        <w:rPr>
          <w:rFonts w:ascii="Amiri" w:hAnsi="Amiri" w:eastAsia="Amiri" w:cs="Amiri"/>
          <w:color w:val="111111"/>
          <w:sz w:val="28"/>
          <w:sz w:val="28"/>
          <w:szCs w:val="28"/>
          <w:rtl w:val="true"/>
          <w:lang w:bidi="ar-SA"/>
        </w:rPr>
        <w:t xml:space="preserve">أنت بعد النبي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 خير ما بها قمراها</w:t>
      </w:r>
    </w:p>
    <w:p>
      <w:pPr>
        <w:pStyle w:val="BookText"/>
        <w:rPr/>
      </w:pPr>
      <w:r>
        <w:rPr>
          <w:rFonts w:ascii="Amiri" w:hAnsi="Amiri" w:eastAsia="Amiri" w:cs="Amiri"/>
          <w:color w:val="111111"/>
          <w:sz w:val="28"/>
          <w:sz w:val="28"/>
          <w:szCs w:val="28"/>
          <w:rtl w:val="true"/>
          <w:lang w:bidi="ar-SA"/>
        </w:rPr>
        <w:t xml:space="preserve">لك ذات كذاته حيث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مثلها لما أخاها</w:t>
      </w:r>
    </w:p>
    <w:p>
      <w:pPr>
        <w:pStyle w:val="BookText"/>
        <w:rPr/>
      </w:pPr>
      <w:r>
        <w:rPr>
          <w:rFonts w:ascii="Amiri" w:hAnsi="Amiri" w:eastAsia="Amiri" w:cs="Amiri"/>
          <w:color w:val="111111"/>
          <w:sz w:val="28"/>
          <w:sz w:val="28"/>
          <w:szCs w:val="28"/>
          <w:rtl w:val="true"/>
          <w:lang w:bidi="ar-SA"/>
        </w:rPr>
        <w:t xml:space="preserve">قد تراضعتما بثدي 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جوهر التجلي غذاها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إمامكم أحمد بن حنبل روى في مسنده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أني زوجتك أقدم أمتي سلما ، وأكثرهم علما ، وإعظمهم حلما</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مسند أحمد بن حنبل أيضا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فجاء علي بن أبي طالب في حديث الطائر ، وذكر هذا الحديث النسائي والترمذي في صحيحهما </w:t>
      </w:r>
      <w:r>
        <w:rPr>
          <w:rStyle w:val="FootnoteAnchor"/>
          <w:rtl w:val="true"/>
        </w:rPr>
        <w:footnoteReference w:id="812"/>
      </w:r>
      <w:r>
        <w:rPr>
          <w:rFonts w:ascii="Amiri" w:hAnsi="Amiri" w:eastAsia="Amiri" w:cs="Amiri"/>
          <w:color w:val="111111"/>
          <w:sz w:val="28"/>
          <w:sz w:val="28"/>
          <w:szCs w:val="28"/>
          <w:rtl w:val="true"/>
          <w:lang w:bidi="ar-SA"/>
        </w:rPr>
        <w:t>وهما من علماتكم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أخطب خوارزم في كتاب المناقب وهو من علمائكم عن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علي أخصمك بالنبوة ولا بنوة بعدي وتخصم الناس بسبع فلا يحاجك أحد من قريش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أولهم إيمانا باللّه وأوفاهم بأمر اللّه وبعهده ، وأقسمهم بالسوية ، وأعدلهم بالرعية ، وأبصرهم بالقضية ، وأعظمهم يوم القيامة عند اللّه عز وجل في المزية</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كفاية الطالب من علمائكم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عال رواه الحافظ أبو نعيم في حلية الأولياء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أئمة الإسلام فهذه أحاديث صحاح روتها أئمتكم وهي مصرحة بأفضلية علي وخيرته على جميع الناس ، فما ذنب الرافضة؟ وإنما الذنب لعلمائكم والذين يروون ما ليس بحق ، ويفترون الكذب على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يوحنا ، إنهم لم يرووا غير الحق ، ولم يفتروا بل الأحاديث لها تأويلات ومعارضات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تأويل تقبل هذه الأحاديث بالتخصيص على البشر ، فإنه نص في أنه خير من أبي بكر إلا أن تخرجوا أبا بكر من البشر ، سلمنا أن الأحاديث لا تدل ذلك فأخبروني أيهم إكثر جهادا؟</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وَفَضَّلَ اللَّهُ الْمُجَاهِدِينَ عَلَى الْقَاعِدِينَ أَجْرًا عَظِيمًا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وهذا نص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أيضا مجاهد فلا يلزم تفضيله عليه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الأقل إذا نسب إلى الجهاد الأكثر بالنسبة إليه </w:t>
      </w:r>
    </w:p>
    <w:p>
      <w:pPr>
        <w:pStyle w:val="BookText"/>
        <w:rPr/>
      </w:pPr>
      <w:r>
        <w:rPr>
          <w:rFonts w:ascii="Amiri" w:hAnsi="Amiri" w:eastAsia="Amiri" w:cs="Amiri"/>
          <w:color w:val="111111"/>
          <w:sz w:val="28"/>
          <w:sz w:val="28"/>
          <w:szCs w:val="28"/>
          <w:rtl w:val="true"/>
          <w:lang w:bidi="ar-SA"/>
        </w:rPr>
        <w:t>قعود ، وهب أنه كذلك فما مراد كم بالأفضل؟</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تجتمع فيه الكمالات والفضائل الجبلية والكسبية كشرف الأصل والعلم والزهد والشجاعة والكرم وما يتفرع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الفضائل كلها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هو أبلغ من حصولها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شرف الأصل فهو ابن عم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وزوج ابنته ، وأبو سبطيه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العم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وقد تقرر في العقل أن أحدا لا يستفيد من المدينة شيئا إلا إذا أخذ من الباب ، فانحصر طريق الاستفادة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مرتبة عالية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وإليه تعزى كل قضية وتنتهي كل فرقة ، وتنحاد إليه كل طائفة ، فهو رئيس الفضائل وينبوعها ، وأبو عذرها ، وسابق مضمارها ، ومجلي حلبتها ، كل من برع فيها فمنه أخذ ، وبه اقتفى ، وعلى مثاله احتذى ، وقد عرفتم أن أشرف العلوم العلم الإلهي ، ومن كلامه اقتبس ، وعنه نقل ، ومنه ابتدأ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المعتزلة الذين هم أهل النظر ومنهم تعلم الناس هذا الفن هم تلامذته ، فإن كبيرهم واصل بن عطاء تلميذ أبي هاشم عبد اللّه بن محمد ابن الحنفية </w:t>
      </w:r>
      <w:r>
        <w:rPr>
          <w:rStyle w:val="FootnoteAnchor"/>
          <w:rtl w:val="true"/>
        </w:rPr>
        <w:footnoteReference w:id="818"/>
      </w:r>
      <w:r>
        <w:rPr>
          <w:rFonts w:ascii="Amiri" w:hAnsi="Amiri" w:eastAsia="Amiri" w:cs="Amiri"/>
          <w:color w:val="111111"/>
          <w:sz w:val="28"/>
          <w:sz w:val="28"/>
          <w:szCs w:val="28"/>
          <w:rtl w:val="true"/>
          <w:lang w:bidi="ar-SA"/>
        </w:rPr>
        <w:t xml:space="preserve">، وأبو هاشم عبد اللّه تلميذ أبيه ، وأبوه تلميذ علي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الاء شعريون فإنهم ينتهون إلى أبي الحسن الاءشعري وهو تلميذ أبي علي الجبائي ، وهو تلميذ واصل ابن عطاء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الإمامية والزيدية فانتهاؤ هم إليه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 الفقه فهو أصله وأساسه ، وكل فقيه في الاسلام فإليه يعزي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مالك فأخذ الفقه عن ربيعة الرأي ، وهو أخذ عن عكرمة ، وهو أخذ عن عبد اللّه ، وهو أخذ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حنيفة فعن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الشافعي فهو تلميذ مالك ، والحنبلي تلميذ الشافعي </w:t>
      </w:r>
      <w:r>
        <w:rPr>
          <w:rStyle w:val="FootnoteAnchor"/>
          <w:rtl w:val="true"/>
        </w:rPr>
        <w:footnoteReference w:id="820"/>
      </w:r>
      <w:r>
        <w:rPr>
          <w:rFonts w:ascii="Amiri" w:hAnsi="Amiri" w:eastAsia="Amiri" w:cs="Amiri"/>
          <w:color w:val="111111"/>
          <w:sz w:val="28"/>
          <w:sz w:val="28"/>
          <w:szCs w:val="28"/>
          <w:rtl w:val="true"/>
          <w:lang w:bidi="ar-SA"/>
        </w:rPr>
        <w:t xml:space="preserve">، وأما فقهاء الشيعة فرجو عهم إليه ظاهر ، وأما فقهاء الصحابة فرجو عهم إليه ظاهر كابن عباس وغيره ، وناهيكم قول عمر غير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يفتين أحد في المسجد وعلي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بقيت لمعضلة ليس لها أبو الحسن</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الترمذي في صحيحه والبغوي عن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أراد أن ينظر إلى آدم في علمه ، وإلى نوح في فهمه ، وإلى يحيى بن زكريا في زهده ، وإلى موسى بن عمران في بطشه فلينظر إلى علي بن ابي طالب</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البيهقي بإسناده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 وإلى نوح في تقواه ، وإلى إبراهيم في حلمه ، وإلى موسى في هيبته ، وإلى عيسى في عبادته ، فلينظر إلى على بن ابي طالب</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وهو الذي بين حد الشرب </w:t>
      </w:r>
      <w:r>
        <w:rPr>
          <w:rStyle w:val="FootnoteAnchor"/>
          <w:rtl w:val="true"/>
        </w:rPr>
        <w:footnoteReference w:id="825"/>
      </w:r>
      <w:r>
        <w:rPr>
          <w:rFonts w:ascii="Amiri" w:hAnsi="Amiri" w:eastAsia="Amiri" w:cs="Amiri"/>
          <w:color w:val="111111"/>
          <w:sz w:val="28"/>
          <w:sz w:val="28"/>
          <w:szCs w:val="28"/>
          <w:rtl w:val="true"/>
          <w:lang w:bidi="ar-SA"/>
        </w:rPr>
        <w:t xml:space="preserve">، وهو الذي أفتى في المرأة التي وضت لستة أشهر </w:t>
      </w:r>
      <w:r>
        <w:rPr>
          <w:rStyle w:val="FootnoteAnchor"/>
          <w:rtl w:val="true"/>
        </w:rPr>
        <w:footnoteReference w:id="826"/>
      </w:r>
      <w:r>
        <w:rPr>
          <w:rFonts w:ascii="Amiri" w:hAnsi="Amiri" w:eastAsia="Amiri" w:cs="Amiri"/>
          <w:color w:val="111111"/>
          <w:sz w:val="28"/>
          <w:sz w:val="28"/>
          <w:szCs w:val="28"/>
          <w:rtl w:val="true"/>
          <w:lang w:bidi="ar-SA"/>
        </w:rPr>
        <w:t xml:space="preserve">، وبقسمة الدارهم على صاحب الأرغفة </w:t>
      </w:r>
      <w:r>
        <w:rPr>
          <w:rStyle w:val="FootnoteAnchor"/>
          <w:rtl w:val="true"/>
        </w:rPr>
        <w:footnoteReference w:id="827"/>
      </w:r>
      <w:r>
        <w:rPr>
          <w:rFonts w:ascii="IRNazanin" w:hAnsi="IRNazanin" w:eastAsia="IRNazanin"/>
          <w:color w:val="111111"/>
          <w:sz w:val="28"/>
          <w:sz w:val="28"/>
          <w:szCs w:val="28"/>
          <w:rtl w:val="true"/>
          <w:lang w:bidi="fa-IR"/>
        </w:rPr>
        <w:t xml:space="preserve">والأمر بشق الولد نصفى </w:t>
      </w:r>
      <w:r>
        <w:rPr>
          <w:rStyle w:val="FootnoteAnchor"/>
          <w:rtl w:val="true"/>
        </w:rPr>
        <w:footnoteReference w:id="828"/>
      </w:r>
      <w:r>
        <w:rPr>
          <w:rFonts w:ascii="Amiri" w:hAnsi="Amiri" w:eastAsia="Amiri" w:cs="Amiri"/>
          <w:color w:val="111111"/>
          <w:sz w:val="28"/>
          <w:sz w:val="28"/>
          <w:szCs w:val="28"/>
          <w:rtl w:val="true"/>
          <w:lang w:bidi="ar-SA"/>
        </w:rPr>
        <w:t xml:space="preserve">، والأمر بضرب عنق العبد ، والحاكم في ذي الرأسين </w:t>
      </w:r>
      <w:r>
        <w:rPr>
          <w:rStyle w:val="FootnoteAnchor"/>
          <w:rtl w:val="true"/>
        </w:rPr>
        <w:footnoteReference w:id="829"/>
      </w:r>
      <w:r>
        <w:rPr>
          <w:rFonts w:ascii="Amiri" w:hAnsi="Amiri" w:eastAsia="Amiri" w:cs="Amiri"/>
          <w:color w:val="111111"/>
          <w:sz w:val="28"/>
          <w:sz w:val="28"/>
          <w:szCs w:val="28"/>
          <w:rtl w:val="true"/>
          <w:lang w:bidi="ar-SA"/>
        </w:rPr>
        <w:t xml:space="preserve">مبين أحكام البغاة </w:t>
      </w:r>
      <w:r>
        <w:rPr>
          <w:rStyle w:val="FootnoteAnchor"/>
          <w:rtl w:val="true"/>
        </w:rPr>
        <w:footnoteReference w:id="830"/>
      </w:r>
      <w:r>
        <w:rPr>
          <w:rFonts w:ascii="Amiri" w:hAnsi="Amiri" w:eastAsia="Amiri" w:cs="Amiri"/>
          <w:color w:val="111111"/>
          <w:sz w:val="28"/>
          <w:sz w:val="28"/>
          <w:szCs w:val="28"/>
          <w:rtl w:val="true"/>
          <w:lang w:bidi="ar-SA"/>
        </w:rPr>
        <w:t xml:space="preserve">، وهو الذي أفتى في الحامل </w:t>
      </w:r>
    </w:p>
    <w:p>
      <w:pPr>
        <w:pStyle w:val="BookText"/>
        <w:rPr/>
      </w:pPr>
      <w:r>
        <w:rPr>
          <w:rFonts w:ascii="Amiri" w:hAnsi="Amiri" w:eastAsia="Amiri" w:cs="Amiri"/>
          <w:color w:val="111111"/>
          <w:sz w:val="28"/>
          <w:sz w:val="28"/>
          <w:szCs w:val="28"/>
          <w:rtl w:val="true"/>
          <w:lang w:bidi="ar-SA"/>
        </w:rPr>
        <w:t xml:space="preserve">الزانية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العلوم علم التفسير ، وقد علم الناس حال ابن عباس فيه وكان تلميذ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علمك من علم اين عمك؟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كبشة مطر في البحر المحيط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العلوم علم الطريقة والحقيقة ، وعلم التصوف ، وقد علمتم أن أرباب هذا الفن في جميع بلاد الاسلام إليه ينتهون ، وعنده يفقون ، وقد صرح بذلك الشبلي والحنبلي وسرى السقطي وأبو زيد البسطامي وأبو محفوظ معروف الكرخي وغيرهم ، ويكفيكم دلالة على ذلك الخرقة التي هي شعارهم وكونهم يسدونها بإسناد معنعن إليه أنه واضعها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العلوم علم النحو والعربية ، وقد علم الناس كافة أنه هو الذي ابتدعه وأنشأه ، وأملى على أبي الأسود الدؤلي جوامع تكاد تلحق بالمعجزات ، لأن القوة البشرية لا نفي بمثل هذا الاستنباط</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من هو بهذه الصفة من رجل يسألونه ما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في كتاب اللّه برأيي ، ويقضي في ميراث بمائة قضية يغاير </w:t>
      </w:r>
    </w:p>
    <w:p>
      <w:pPr>
        <w:pStyle w:val="BookText"/>
        <w:rPr/>
      </w:pPr>
      <w:r>
        <w:rPr>
          <w:rFonts w:ascii="Amiri" w:hAnsi="Amiri" w:eastAsia="Amiri" w:cs="Amiri"/>
          <w:color w:val="111111"/>
          <w:sz w:val="28"/>
          <w:sz w:val="28"/>
          <w:szCs w:val="28"/>
          <w:rtl w:val="true"/>
          <w:lang w:bidi="ar-SA"/>
        </w:rPr>
        <w:t xml:space="preserve">بعضها بعضا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زغت فقوموني وإن استقمت فاتبعوني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يقيس عاقل مثل هذا إلى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سلونى قبل أن تفقدوني </w:t>
      </w:r>
      <w:r>
        <w:rPr>
          <w:rStyle w:val="FootnoteAnchor"/>
          <w:rtl w:val="true"/>
        </w:rPr>
        <w:footnoteReference w:id="835"/>
      </w:r>
      <w:r>
        <w:rPr>
          <w:rFonts w:ascii="Amiri" w:hAnsi="Amiri" w:eastAsia="Amiri" w:cs="Amiri"/>
          <w:color w:val="111111"/>
          <w:sz w:val="28"/>
          <w:sz w:val="28"/>
          <w:szCs w:val="28"/>
          <w:rtl w:val="true"/>
          <w:lang w:bidi="ar-SA"/>
        </w:rPr>
        <w:t xml:space="preserve">، سلوني عن طرق السماء فواللّه اني لأعلم لها منكم من طرق الأرض؟ وقال إن هاهنا لعلما جما ، وضرب بيده على صدره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الغطاء ما ازددت يقينا فقد ظهر أنه أعلم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الزهد فإنه سيد الزهاد ، وبد الأبدال ، وإليه تشد الرحال ، وتنقص الأحلاس ، وما شبع من طعام قط ، وكان أخشن الناس لبسا ومأكلا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فقدم جرابا مختوما فوجد فيه خبزا شعيرا يابسا مرضوضا فتقدم فأكل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فكيف تختمه وأنما هو خبز شعير؟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هذين الولدين يلتانه بزيت أو سمن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ثوبه مرقوعا بجلد تارة وبليف أخرى ، ونعلاه من ليف ، وكان يلبس الكرباس الغليظ فإن وجد كمه طويلا قطعه بشفرة ولم يخيطه ، وكان يلبس الكرباس على ذراعيه حتى يبقى سدى بلا لحمة ، وكان يأتدم إذا إئتدم بالخل والملح فإن ترقى عن ذلك فبعض نبات الأرض ، فإن ارتفع عن ذلك فبقليل من ألبان لإبل ، ولا يأكل اللحم إلا قليلا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تجلعوا بطونكم مقابر الحيوانات ، وكان مع ذلك أشد الناس قوة ، وأعظمهم يدا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العبادة فمنه تعلم الناس صلاة الليل ، وملازمة الأوراد ، وقيام النافلة ، وما ظنك برجل كانت جبهته كثفنة البعير ، ومن محافظته على ورده أن بسط له نطع بين الصفين ليلة الهرير ليلة الهرير فيصلي عليه والسهام تقع عليه وتمر على صماخيه يمينا وشمالا فلا يرتاع لذلك ولا يقوم حتى يفرغ من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إذا تأملت دعواته ومناجاته ووقفت على ما فيها من تعظيم اللّه سبحانه وتعالى وإجلاله وما تضمنته من الخضوع لهيبته والخشوع لعزته عرفت ما ينطوي عليه من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كل ليلة ألف ركعة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لي بعبادة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الشجاعة فهو ابن جلاها وطلاع ثناهايا ، نسى الناس فيها ذكر من قبله ، ومحى اسم من يأتي بعده ، ومقاماته في الحروب مشهورة تضرب بها الأمثال إلى يوم القيامة ، وهو الشجاع الذي ما فرقط ولا ارتاع من كتبية ، ولا بارز أحدا إلا قتله ، ولا ضرب ضربة قط فاحتاجت إلى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الحديث إذا ضرب واعتلا قد ، وإذا ضرب واعترض قط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ضرباته وترا </w:t>
      </w:r>
      <w:r>
        <w:rPr>
          <w:rStyle w:val="FootnoteAnchor"/>
          <w:rtl w:val="true"/>
        </w:rPr>
        <w:footnoteReference w:id="840"/>
      </w:r>
      <w:r>
        <w:rPr>
          <w:rFonts w:ascii="Amiri" w:hAnsi="Amiri" w:eastAsia="Amiri" w:cs="Amiri"/>
          <w:color w:val="111111"/>
          <w:sz w:val="28"/>
          <w:sz w:val="28"/>
          <w:szCs w:val="28"/>
          <w:rtl w:val="true"/>
          <w:lang w:bidi="ar-SA"/>
        </w:rPr>
        <w:t>، وكان المشركون إذا أبصروه في الحرب عهد بعضهم إلى بعض ، وبسيفه شيدت مباني الدين ، وثبتت دعائمه ، وتعجبت الملائكة من شدة ضرباته وحملاته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غزوة بدر الداهية العظمى على المسلمين قتل فيها صناديد قريش كالوليد بن عتبة والعاص بن سعيد ونوفل بن خويلد الذي قرن </w:t>
      </w:r>
    </w:p>
    <w:p>
      <w:pPr>
        <w:pStyle w:val="BookText"/>
        <w:rPr/>
      </w:pPr>
      <w:r>
        <w:rPr>
          <w:rFonts w:ascii="Amiri" w:hAnsi="Amiri" w:eastAsia="Amiri" w:cs="Amiri"/>
          <w:color w:val="111111"/>
          <w:sz w:val="28"/>
          <w:sz w:val="28"/>
          <w:szCs w:val="28"/>
          <w:rtl w:val="true"/>
          <w:lang w:bidi="ar-SA"/>
        </w:rPr>
        <w:t xml:space="preserve">أبا بكر وطلحة قبل الهجرة وعذبهما ، 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الذي أجاب دعوتي فيه</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ولم يزل في ذلك يصرع صنديدا بعد صنديد حتى قتل نصف المقتولين فكان سبعين ، وقتل المسلمون كافة مع ثلاثة الآف من الملائكة مسومين النصف الآخر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نادى جبرئيل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الا علي</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ويوم أحد لما انهزم المسلمون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الأرض وضربه المشركون بالسيوف والرماح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مصلت سيفه قدامه ، ونظر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إفاقته من غشوته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فعل المسلمون؟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نقضوا العهود وولوا الدبر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 هؤلاء ، فكشفهم عنه ولم يزل يصادم كتبية بعد كتيبة وهو ينادي المسلمين حتى تجمعوا وقال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لهي الموساة ، لقد عجبت الملائكة من حسن موالاة علي لك بنفسه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يمنعه من ذلك وهو مني </w:t>
      </w:r>
    </w:p>
    <w:p>
      <w:pPr>
        <w:pStyle w:val="BookText"/>
        <w:rPr/>
      </w:pPr>
      <w:r>
        <w:rPr>
          <w:rFonts w:ascii="IRNazanin" w:hAnsi="IRNazanin" w:eastAsia="IRNazanin"/>
          <w:color w:val="111111"/>
          <w:sz w:val="28"/>
          <w:sz w:val="28"/>
          <w:szCs w:val="28"/>
          <w:rtl w:val="true"/>
          <w:lang w:bidi="fa-IR"/>
        </w:rPr>
        <w:t xml:space="preserve">وأنا منه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ولثبات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بعض المسلمين ورجع عثمان بعد ثلاثة أيام ،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ذهبت بها عريضة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غزاة الخندق إذ أحدق المشركون بالمدينة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جَاءُوكُمْ مِنْ فَوْقِكُمْ وَمِنْ أَسْفَلَ مِنْكُمْ وَإِذْ زَاغَتِ الْأَبْصَارُ وَبَلَغَتِ الْقُلُوبُ الْحَنَاجِرَ </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 ودخل عمرو بن عبدود الخندق على المسلمين ونادى بالبراز فأحجم عنه المسلمون وبرز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متعمما بعمامة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وبيده سيف فضربه ضربة كانت توازن عمل الثقلين إلى يوم القيامة </w:t>
      </w:r>
      <w:r>
        <w:rPr>
          <w:rStyle w:val="FootnoteAnchor"/>
          <w:rtl w:val="true"/>
        </w:rPr>
        <w:footnoteReference w:id="847"/>
      </w:r>
      <w:r>
        <w:rPr>
          <w:rFonts w:ascii="Amiri" w:hAnsi="Amiri" w:eastAsia="Amiri" w:cs="Amiri"/>
          <w:color w:val="111111"/>
          <w:sz w:val="28"/>
          <w:sz w:val="28"/>
          <w:szCs w:val="28"/>
          <w:rtl w:val="true"/>
          <w:lang w:bidi="ar-SA"/>
        </w:rPr>
        <w:t>، وأين هناك أبو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نظر غزوات الواقدي وتاريخ البلازري علم محله من رسول اللّه من الجهاد وبلاء يوم الأحزاب ، وهو يوم بني المصطلق ، ويوم قلع باب خيبر ، وفي غزاه خيبر ، وهذا باب لا يغني الإطناب فيه لشهرته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بكر الأنبازي في أماليه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إلى عمر في المسجد وعنده اناس ، فلما قام عرض واحد بذكره ونسبه إلى التيه والعجب</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لمثله أن يتيه واللّه لولا سيفه لما قام عمود الدين ، وهو </w:t>
      </w:r>
    </w:p>
    <w:p>
      <w:pPr>
        <w:pStyle w:val="BookText"/>
        <w:rPr/>
      </w:pPr>
      <w:r>
        <w:rPr>
          <w:rFonts w:ascii="Amiri" w:hAnsi="Amiri" w:eastAsia="Amiri" w:cs="Amiri"/>
          <w:color w:val="111111"/>
          <w:sz w:val="28"/>
          <w:sz w:val="28"/>
          <w:szCs w:val="28"/>
          <w:rtl w:val="true"/>
          <w:lang w:bidi="ar-SA"/>
        </w:rPr>
        <w:t>بعد أقضي الأمة وذو سابقتها ، وذو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ذلك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منعكم يا أمير المؤمنين منه؟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كرهناه إلا على حداثة سنه ، وحبه لبني عبد المطلب ، وحمله سورة براءة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دعا معاوية إلى البراز لتسريح الناس من الحرب بقتل أحدهما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غششتني كلما نصحتني إلا اليوم ، أتأمرني بمبارزة أبي الحسن وأنت تعلم أنه الشجاع المطوق؟ أراك طمعت في إمارة الشام بعدي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العرب تفتخر لوقوعها في الحرب في مقابلة ، فأما قتلاه فافتخر رهطهم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وأظهر وأكثر من أن يحصى وقالت </w:t>
      </w:r>
      <w:r>
        <w:rPr>
          <w:rStyle w:val="FootnoteAnchor"/>
          <w:rtl w:val="true"/>
        </w:rPr>
        <w:footnoteReference w:id="849"/>
      </w:r>
      <w:r>
        <w:rPr>
          <w:rFonts w:ascii="Amiri" w:hAnsi="Amiri" w:eastAsia="Amiri" w:cs="Amiri"/>
          <w:color w:val="111111"/>
          <w:sz w:val="28"/>
          <w:sz w:val="28"/>
          <w:szCs w:val="28"/>
          <w:rtl w:val="true"/>
          <w:lang w:bidi="ar-SA"/>
        </w:rPr>
        <w:t xml:space="preserve">في عمر بن عبدود ترثيه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 وغير قاتله</w:t>
      </w:r>
    </w:p>
    <w:p>
      <w:pPr>
        <w:pStyle w:val="BookText"/>
        <w:rPr/>
      </w:pPr>
      <w:r>
        <w:rPr>
          <w:rFonts w:ascii="Amiri" w:hAnsi="Amiri" w:eastAsia="Amiri" w:cs="Amiri"/>
          <w:color w:val="111111"/>
          <w:sz w:val="28"/>
          <w:sz w:val="28"/>
          <w:szCs w:val="28"/>
          <w:rtl w:val="true"/>
          <w:lang w:bidi="ar-SA"/>
        </w:rPr>
        <w:t>بكيته أبداً ما عشت في الأبد</w:t>
      </w:r>
    </w:p>
    <w:p>
      <w:pPr>
        <w:pStyle w:val="BookText"/>
        <w:rPr/>
      </w:pPr>
      <w:r>
        <w:rPr>
          <w:rFonts w:ascii="Amiri" w:hAnsi="Amiri" w:eastAsia="Amiri" w:cs="Amiri"/>
          <w:color w:val="111111"/>
          <w:sz w:val="28"/>
          <w:sz w:val="28"/>
          <w:szCs w:val="28"/>
          <w:rtl w:val="true"/>
          <w:lang w:bidi="ar-SA"/>
        </w:rPr>
        <w:t>لكن قاتله من لا نظير له</w:t>
      </w:r>
    </w:p>
    <w:p>
      <w:pPr>
        <w:pStyle w:val="BookText"/>
        <w:rPr/>
      </w:pPr>
      <w:r>
        <w:rPr>
          <w:rFonts w:ascii="Amiri" w:hAnsi="Amiri" w:eastAsia="Amiri" w:cs="Amiri"/>
          <w:color w:val="111111"/>
          <w:sz w:val="28"/>
          <w:sz w:val="28"/>
          <w:szCs w:val="28"/>
          <w:rtl w:val="true"/>
          <w:lang w:bidi="ar-SA"/>
        </w:rPr>
        <w:t xml:space="preserve">قد كان يدعى أبوه بيضة البلد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وجملة الأمر أن كل شجاع في الدنيا إليه ينتمي ، وباسمه من مشارق الأرض ومغاربها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كرمه وسخاؤه فهو الذي كان يطوي في صيامه حتى صام طاوياً ثلاثة أيام يؤثر السؤال كل ليلة بطعامه حتى أنزل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أَتَى عَلَى </w:t>
      </w:r>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وتصدق بخاتمه في الركوع فنزلت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نزول هذه الآية في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اتفق عليه المفسرون والمحدثون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للحسكاني الحنفي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الإمام علي بن ابي طالب من تاريخ دمشق لابن عساكر الشافعي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للكنجي الشافعي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الحيدرية وص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الغربي ، ذخائر العقبى لمحب الدين الطبري الشافعي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للخوارزمي الحنفي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المهمة لابن الصباغ المالكي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للسيوطي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القدير للشوكاني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الكشاف للزمخشري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الطبري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أسباب النزول للواحدي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الهندية وص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الحلبي بمصر ، نور الابصار للشبلنجي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العثمانية وص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السعيدية بمصر ، ينابيع المودة للقندوزي الحنفي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وص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 تفسير الفخر الرازي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البهية بمصر و ج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الدار العامرة بمصر ، تفسير ابن كثير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البهية بمصر 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الدار العامرة بمصر ، تفسير ابن كثير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إحياء الكتب ، أحكام القرآن للجصاص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عبد الرحمن محمد ، مجمع الزوائد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بتحقيق محمد أبو الفضل 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 الصواعق المحرقة لابن حجر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وص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المحمدية ، جامع الاصول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احقاق الحق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الغذير للاميني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وتصدق بأربعة دراهم فأنزل اللّه فيه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يُنْفِقُونَ أَمْوَالَهُمْ بِاللَّيْلِ وَالنَّهَارِ سِرًّا وَعَلَانِيَةً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الجمهور أن هذه الايه نزلت في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معه أربعه دراهم ، أنفق في الليل درهما ، وفي النهار درهما ، وفي السر درهما ، وفي العلانية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للحسكاني الحنفي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علي بن أبي طالب لابن المغازلي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للكنجي الشافعي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الحديدريه وص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الغزي ، أسباب النزول للواحدي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الحلبي وص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الهندية بمصر الكشاف للزمخشري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 ذخائر العقبى للطبري الشافعي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الخواص للسبط بن الجوزي الحنفي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الأبصار للشبلنجي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العثمانية وص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السعيديه ، تفسير الفخر الرازي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البهية بمصر ، تفسير القرطبي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ابي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مجتمع الزوائد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المنشور للسيوطي الشافعي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للقندوزي الحنفي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اسلامبول وص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الحيدرية ، المناقب المودة للخوارزمي الحنفي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الأمام علي بن أبي طالب من تاريخ دمشق لابن عساكر الشافعي بهامش تفسير الخازن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احقاق الحق للتستري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وتصدق بعشرة دراهم يوم</w:t>
      </w:r>
    </w:p>
    <w:p>
      <w:pPr>
        <w:pStyle w:val="BookText"/>
        <w:rPr/>
      </w:pPr>
      <w:r>
        <w:rPr>
          <w:rFonts w:ascii="IRNazanin" w:hAnsi="IRNazanin" w:eastAsia="IRNazanin"/>
          <w:color w:val="111111"/>
          <w:sz w:val="28"/>
          <w:sz w:val="28"/>
          <w:szCs w:val="28"/>
          <w:rtl w:val="true"/>
          <w:lang w:bidi="fa-IR"/>
        </w:rPr>
        <w:t xml:space="preserve">النجوى </w:t>
      </w:r>
      <w:r>
        <w:rPr>
          <w:rStyle w:val="FootnoteAnchor"/>
          <w:rtl w:val="true"/>
        </w:rPr>
        <w:footnoteReference w:id="853"/>
      </w:r>
      <w:r>
        <w:rPr>
          <w:rFonts w:ascii="Amiri" w:hAnsi="Amiri" w:eastAsia="Amiri" w:cs="Amiri"/>
          <w:color w:val="111111"/>
          <w:sz w:val="28"/>
          <w:sz w:val="28"/>
          <w:szCs w:val="28"/>
          <w:rtl w:val="true"/>
          <w:lang w:bidi="ar-SA"/>
        </w:rPr>
        <w:t xml:space="preserve">فخفف اللّه سبحانه عن سائر الأمة بها ، وهو الذي كان يستسقي للنخل بيده ويتصدق بأجرته ، وفيه قال معاوية بن أبي سفيان الذي كان عدوه لمحفن الضبي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أبخل الناس فقال ، ويحك كيف قلت؟ تقول له أبخل الناس ولو ملك بيتا من بتر وبيتا من تبن لأنفق تبره قبل تبنه </w:t>
      </w:r>
      <w:r>
        <w:rPr>
          <w:rStyle w:val="FootnoteAnchor"/>
          <w:rtl w:val="true"/>
        </w:rPr>
        <w:footnoteReference w:id="854"/>
      </w:r>
      <w:r>
        <w:rPr>
          <w:rFonts w:ascii="Amiri" w:hAnsi="Amiri" w:eastAsia="Amiri" w:cs="Amiri"/>
          <w:color w:val="111111"/>
          <w:sz w:val="28"/>
          <w:sz w:val="28"/>
          <w:szCs w:val="28"/>
          <w:rtl w:val="true"/>
          <w:lang w:bidi="ar-SA"/>
        </w:rPr>
        <w:t xml:space="preserve">، وهو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صفراء ويا بيضاء غري غيري ، بى تعرضت أم لي تشوقت ، هيهات هيهات قد طلقتك ثلاثا لا رجعة فيها </w:t>
      </w:r>
      <w:r>
        <w:rPr>
          <w:rStyle w:val="FootnoteAnchor"/>
          <w:rtl w:val="true"/>
        </w:rPr>
        <w:footnoteReference w:id="855"/>
      </w:r>
      <w:r>
        <w:rPr>
          <w:rFonts w:ascii="Amiri" w:hAnsi="Amiri" w:eastAsia="Amiri" w:cs="Amiri"/>
          <w:color w:val="111111"/>
          <w:sz w:val="28"/>
          <w:sz w:val="28"/>
          <w:szCs w:val="28"/>
          <w:rtl w:val="true"/>
          <w:lang w:bidi="ar-SA"/>
        </w:rPr>
        <w:t xml:space="preserve">، وهو الذي جاد بنفسه ليلة الفراش وفدى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سمعوا هذا الكلام لم ينكره أحد منهم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 هذا الذي قلت قرأناه من كتبنا ونقلناه عن أئمتنا لكن محبة اللّه </w:t>
      </w:r>
    </w:p>
    <w:p>
      <w:pPr>
        <w:pStyle w:val="BookText"/>
        <w:rPr/>
      </w:pPr>
      <w:r>
        <w:rPr>
          <w:rFonts w:ascii="Amiri" w:hAnsi="Amiri" w:eastAsia="Amiri" w:cs="Amiri"/>
          <w:color w:val="111111"/>
          <w:sz w:val="28"/>
          <w:sz w:val="28"/>
          <w:szCs w:val="28"/>
          <w:rtl w:val="true"/>
          <w:lang w:bidi="ar-SA"/>
        </w:rPr>
        <w:t>ورسوله وعنايتهما أمر وراء هذا كله ، فعسى اللّه أن يكون له عناية بأبي بكر اكثر من على فيفضله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الغيب ، ولا يعلم الغيب إلا اللّه تعالى ، وهذا الذي قلتموه تخرص ،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ونحن إنما نحكم بالشواهد التي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أفضليته فذكرناها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عناية اللّه به فتحصل من هذه الكمالات دليل قاطع عليها ، فأي عناية خير من أن يجعل بعد نبيه أشرف الناس نسبا ، وأعظمها حلما ، وإشجعهم قلبا ، واكثر هم جهادا وزهدا وعبادة وكرما وورعا ، وغير ذلك من الكمالات القديمية ، هذا هو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محبة اللّه ورسوله فقد شهد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الذي لم ينكر وهو يوم خبير ، إذ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ولقد تمنى عمر بن الخطاب أن تكون له هذه الفضيلة التى حاز عليها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اعطى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لأن تكون لي واحدة منها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بنت رسول اللّه ، وسكناه المسجد مع رسول اللّه يحل له ما يحل له فيه ، والراية يوم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احمد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للقندوزي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للخوارزمي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الامام علي بن ابي طالب من تاريخ دمشق لابن عساكر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تجرمة الامام علي بن ابى طالب من تاريخ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الخلفاء للسيوطي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 درر السمطين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أسنى المطالب للجزري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الخمسة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فأعطاها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عالمكم أخطب خوارزهم في كتاب المناقب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لو أن عبدا عبد اللّه عزوجل مثلما قام نوح في قومه ، وكان له مثل جبل أحد ذهبا فأنفقه في سبيل اللّه ، ومد في عمره حتى حج ألف حجة على قدميه ، ثم قتل ما بين الصفا والمروة مظلوما ثم لم يوالك يا علي لم يشم رائحة الجنة ولم يدخلها</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وفي هذا المعنى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عبداً أتى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كل نبي مرسل وولي</w:t>
      </w:r>
    </w:p>
    <w:p>
      <w:pPr>
        <w:pStyle w:val="BookText"/>
        <w:rPr/>
      </w:pPr>
      <w:r>
        <w:rPr>
          <w:rFonts w:ascii="Amiri" w:hAnsi="Amiri" w:eastAsia="Amiri" w:cs="Amiri"/>
          <w:color w:val="111111"/>
          <w:sz w:val="28"/>
          <w:sz w:val="28"/>
          <w:szCs w:val="28"/>
          <w:rtl w:val="true"/>
          <w:lang w:bidi="ar-SA"/>
        </w:rPr>
        <w:t xml:space="preserve">وقام ما قام قوماً بلا 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 ما صام صواماً بلا ملل</w:t>
      </w:r>
    </w:p>
    <w:p>
      <w:pPr>
        <w:pStyle w:val="BookText"/>
        <w:rPr/>
      </w:pPr>
      <w:r>
        <w:rPr>
          <w:rFonts w:ascii="Amiri" w:hAnsi="Amiri" w:eastAsia="Amiri" w:cs="Amiri"/>
          <w:color w:val="111111"/>
          <w:sz w:val="28"/>
          <w:sz w:val="28"/>
          <w:szCs w:val="28"/>
          <w:rtl w:val="true"/>
          <w:lang w:bidi="ar-SA"/>
        </w:rPr>
        <w:t xml:space="preserve">وحج ما حج من فرض ومن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 بالبيت حاف غير منتعل</w:t>
      </w:r>
    </w:p>
    <w:p>
      <w:pPr>
        <w:pStyle w:val="BookText"/>
        <w:rPr/>
      </w:pPr>
      <w:r>
        <w:rPr>
          <w:rFonts w:ascii="Amiri" w:hAnsi="Amiri" w:eastAsia="Amiri" w:cs="Amiri"/>
          <w:color w:val="111111"/>
          <w:sz w:val="28"/>
          <w:sz w:val="28"/>
          <w:szCs w:val="28"/>
          <w:rtl w:val="true"/>
          <w:lang w:bidi="ar-SA"/>
        </w:rPr>
        <w:t xml:space="preserve">وطار في الجو لا يأوي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 في البحر لا يخشى من البلل</w:t>
      </w:r>
    </w:p>
    <w:p>
      <w:pPr>
        <w:pStyle w:val="BookText"/>
        <w:rPr/>
      </w:pPr>
      <w:r>
        <w:rPr>
          <w:rFonts w:ascii="Amiri" w:hAnsi="Amiri" w:eastAsia="Amiri" w:cs="Amiri"/>
          <w:color w:val="111111"/>
          <w:sz w:val="28"/>
          <w:sz w:val="28"/>
          <w:szCs w:val="28"/>
          <w:rtl w:val="true"/>
          <w:lang w:bidi="ar-SA"/>
        </w:rPr>
        <w:t xml:space="preserve">وعاش في الناس الافاً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الذنب معصوماً من الزلل</w:t>
      </w:r>
    </w:p>
    <w:p>
      <w:pPr>
        <w:pStyle w:val="BookText"/>
        <w:rPr/>
      </w:pPr>
      <w:r>
        <w:rPr>
          <w:rFonts w:ascii="Amiri" w:hAnsi="Amiri" w:eastAsia="Amiri" w:cs="Amiri"/>
          <w:color w:val="111111"/>
          <w:sz w:val="28"/>
          <w:sz w:val="28"/>
          <w:szCs w:val="28"/>
          <w:rtl w:val="true"/>
          <w:lang w:bidi="ar-SA"/>
        </w:rPr>
        <w:t xml:space="preserve">يكسو اليتامى من الديباج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 البائسين البر بالعسل</w:t>
      </w:r>
    </w:p>
    <w:p>
      <w:pPr>
        <w:pStyle w:val="BookText"/>
        <w:rPr/>
      </w:pPr>
      <w:r>
        <w:rPr>
          <w:rFonts w:ascii="Amiri" w:hAnsi="Amiri" w:eastAsia="Amiri" w:cs="Amiri"/>
          <w:color w:val="111111"/>
          <w:sz w:val="28"/>
          <w:sz w:val="28"/>
          <w:szCs w:val="28"/>
          <w:rtl w:val="true"/>
          <w:lang w:bidi="ar-SA"/>
        </w:rPr>
        <w:t xml:space="preserve">ماكان في الحشر عند اللّه منتفعاً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أمير المؤمنين علي</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الكتاب المذكور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اجتمع الناس على حب علي بن أبي طالب لم يخلق اللّه النار</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وفي كتاب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حسنتة لا تضر معها سيئة ، وبغضه سيئة لا تنفع معها حسنة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ابن خالويه عن حذيقة بن اليمان قال ،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أراد أن يتصدق بفصه الياقوت التي خلق اللّه بيده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فكانت فليتول علي بن أبي طالب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أحمد بن حنبل في المجلد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حسن وحسين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أحبني وأحب هذين وأحب أبا هما كان معي في درجتي يوم القيامة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أئمة الإسلام هل بعد هذا كلام في قول اللّه تعالى ورسوله في محبته وفي تفضيله على من هو عاطل عن هذه الفضائل؟</w:t>
      </w:r>
    </w:p>
    <w:p>
      <w:pPr>
        <w:pStyle w:val="BookText"/>
        <w:rPr/>
      </w:pPr>
      <w:r>
        <w:rPr>
          <w:rFonts w:ascii="Amiri" w:hAnsi="Amiri" w:eastAsia="Amiri" w:cs="Amiri"/>
          <w:color w:val="111111"/>
          <w:sz w:val="28"/>
          <w:sz w:val="28"/>
          <w:szCs w:val="28"/>
          <w:rtl w:val="true"/>
          <w:lang w:bidi="ar-SA"/>
        </w:rPr>
        <w:t xml:space="preserve">قالت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يوحنا ، الرافضة يزعمون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باالخلافة 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عليه بها ، وعندنا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يوص إلى أحد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كتابكم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بخاريكم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من </w:t>
      </w:r>
    </w:p>
    <w:p>
      <w:pPr>
        <w:pStyle w:val="BookText"/>
        <w:rPr/>
      </w:pPr>
      <w:r>
        <w:rPr>
          <w:rFonts w:ascii="Amiri" w:hAnsi="Amiri" w:eastAsia="Amiri" w:cs="Amiri"/>
          <w:color w:val="111111"/>
          <w:sz w:val="28"/>
          <w:sz w:val="28"/>
          <w:szCs w:val="28"/>
          <w:rtl w:val="true"/>
          <w:lang w:bidi="ar-SA"/>
        </w:rPr>
        <w:t>حق امرئ مسلم أن يبيت إلا وصيته تحت رأسه</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أفتصدقون أن نبيكم يأمر بما لا يفعل مع أن في كتابكم تقريعا للذي يأمر بما لا يفعل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فواللّه إن كان نبيكم قد مات بغير وصية فقد خالف أمر ربه ، وناقض قول نفسه ، ولم يقتد بالأنبياء الماضية من أيصائهم ألى من يقوم بالأمر من بعدهم ، على 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فَبِهُدَاهُمُ اقْتَدِهْ </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لكنه حاشاه من ذلك وإنما تقولون هذا لعدم علم منكم وعناد ، فإن إمامكم أحمد بن حنبل روى في مسنده أن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وصيك؟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من كان وصي أخي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وصيي ووارثي بإسناده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ابن المغازلي الشافعي بإسناده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وصي ووارث ، وأنا وصيي ووارثي علي بن ابي طالب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الإمام البغوي محيي سنة الدين ، وهو من أعاظم محدثيكم م مفسر يكم ، وقدر روى في تفسيره المسمى بمعالم التنزيل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الاية أمرني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أجمع </w:t>
      </w:r>
    </w:p>
    <w:p>
      <w:pPr>
        <w:pStyle w:val="BookText"/>
        <w:rPr/>
      </w:pPr>
      <w:r>
        <w:rPr>
          <w:rFonts w:ascii="Amiri" w:hAnsi="Amiri" w:eastAsia="Amiri" w:cs="Amiri"/>
          <w:color w:val="111111"/>
          <w:sz w:val="28"/>
          <w:sz w:val="28"/>
          <w:szCs w:val="28"/>
          <w:rtl w:val="true"/>
          <w:lang w:bidi="ar-SA"/>
        </w:rPr>
        <w:t xml:space="preserve">له بني عبد المطلب فجمعتهم وهم يومئذ أربعون رجلا يزيدون رجلا أو ينقصون ، فقال لهم بعد أن أضافهم برجل شاة وعس من لبن شبعا وريا وأنه كان أحدهم ليأكله ويشربه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قد جئتكم بخير الدنيا والأخرة ، وقد أمرني ربي أن أدعوكم إليه فأيكم يؤازرني عليه ، ويكون أخي ووصيي وخليفتي من بعدي؟ فلم يجبه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أجيبك يار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ووصيي وخليفتي من بعدي ، فاسمعوا له وأطيعوا ، فقاموا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لابنك وتطيع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قد رواها أيضا أمامكم أحمد بن حنبل في مسنده </w:t>
      </w:r>
      <w:r>
        <w:rPr>
          <w:rStyle w:val="FootnoteAnchor"/>
          <w:rtl w:val="true"/>
        </w:rPr>
        <w:footnoteReference w:id="870"/>
      </w:r>
      <w:r>
        <w:rPr>
          <w:rFonts w:ascii="Amiri" w:hAnsi="Amiri" w:eastAsia="Amiri" w:cs="Amiri"/>
          <w:color w:val="111111"/>
          <w:sz w:val="28"/>
          <w:sz w:val="28"/>
          <w:szCs w:val="28"/>
          <w:rtl w:val="true"/>
          <w:lang w:bidi="ar-SA"/>
        </w:rPr>
        <w:t xml:space="preserve">ومحمد بن إسحاق الطبري في تاريخه </w:t>
      </w:r>
      <w:r>
        <w:rPr>
          <w:rStyle w:val="FootnoteAnchor"/>
          <w:rtl w:val="true"/>
        </w:rPr>
        <w:footnoteReference w:id="871"/>
      </w:r>
      <w:r>
        <w:rPr>
          <w:rFonts w:ascii="Amiri" w:hAnsi="Amiri" w:eastAsia="Amiri" w:cs="Amiri"/>
          <w:color w:val="111111"/>
          <w:sz w:val="28"/>
          <w:sz w:val="28"/>
          <w:szCs w:val="28"/>
          <w:rtl w:val="true"/>
          <w:lang w:bidi="ar-SA"/>
        </w:rPr>
        <w:t xml:space="preserve">والخركوشي أيضا رواها ، فإن كانت كذبا فقد شهدتم على أئمتكم بأنهم يروون الكذب على اللّه ورسوله ،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يَفْتَرُونَ عَلَى اللَّهِ الْكَذِبَ لَا يُفْلِحُونَ </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 قال اللّه 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وإن كان لم يكذبوا وكان الأمر على ذلك فما ذنب الرافضة؟ إذن فاتقوا اللّه يا أئمة الإسلام ، باللّه عليكم ما ذا تقولون في خبر الغدير الذي تدعيه الشيعة؟ </w:t>
      </w:r>
    </w:p>
    <w:p>
      <w:pPr>
        <w:pStyle w:val="BookText"/>
        <w:rPr/>
      </w:pPr>
      <w:r>
        <w:rPr>
          <w:rFonts w:ascii="Amiri" w:hAnsi="Amiri" w:eastAsia="Amiri" w:cs="Amiri"/>
          <w:color w:val="111111"/>
          <w:sz w:val="28"/>
          <w:sz w:val="28"/>
          <w:szCs w:val="28"/>
          <w:rtl w:val="true"/>
          <w:lang w:bidi="ar-SA"/>
        </w:rPr>
        <w:t xml:space="preserve">قال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علماؤنا على أنه كذب مفترى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 فهذا إمامكم ومحدثكم أحمد بن حنبل روى في مسنده إلى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فنزلنا بغدير خم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وقالت بالغدير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إلى متى هذا الركوب</w:t>
      </w:r>
    </w:p>
    <w:p>
      <w:pPr>
        <w:pStyle w:val="BookText"/>
        <w:rPr/>
      </w:pPr>
      <w:r>
        <w:rPr>
          <w:rFonts w:ascii="Amiri" w:hAnsi="Amiri" w:eastAsia="Amiri" w:cs="Amiri"/>
          <w:color w:val="111111"/>
          <w:sz w:val="28"/>
          <w:sz w:val="28"/>
          <w:szCs w:val="28"/>
          <w:rtl w:val="true"/>
          <w:lang w:bidi="ar-SA"/>
        </w:rPr>
        <w:t xml:space="preserve">وهناك مسجد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المساجد الشريفة مسجد الغدير وهو بقرب الجحفة جدرانه باقية إلى اليوم وهو مشهور بين وقد كان طريق الحج عليه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سفنية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اسم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في الشعرا وذلك بمناسبة تنصيب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من بعده ، في هذا المكان وذلك بعد عودته من حجة الوداع ، وقال فيه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كنت مولاه فهذا علي مولاه اللّهم وال من والاه ، وعاداه ، وانصر من نصره ، واخذل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الشعراء الذين ذكروا ذلك في شعرهم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في قصيدته الشهيرة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وأكرم بالنبي مناديا</w:t>
      </w:r>
    </w:p>
    <w:p>
      <w:pPr>
        <w:pStyle w:val="BookText"/>
        <w:rPr/>
      </w:pPr>
      <w:r>
        <w:rPr>
          <w:rFonts w:ascii="Amiri" w:hAnsi="Amiri" w:eastAsia="Amiri" w:cs="Amiri"/>
          <w:color w:val="111111"/>
          <w:sz w:val="28"/>
          <w:sz w:val="28"/>
          <w:szCs w:val="28"/>
          <w:rtl w:val="true"/>
          <w:lang w:bidi="ar-SA"/>
        </w:rPr>
        <w:t xml:space="preserve">والكميت أيضا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اله الولاية لو أطيعا</w:t>
      </w:r>
    </w:p>
    <w:p>
      <w:pPr>
        <w:pStyle w:val="BookText"/>
        <w:rPr/>
      </w:pPr>
      <w:r>
        <w:rPr>
          <w:rFonts w:ascii="Amiri" w:hAnsi="Amiri" w:eastAsia="Amiri" w:cs="Amiri"/>
          <w:color w:val="111111"/>
          <w:sz w:val="28"/>
          <w:sz w:val="28"/>
          <w:szCs w:val="28"/>
          <w:rtl w:val="true"/>
          <w:lang w:bidi="ar-SA"/>
        </w:rPr>
        <w:t xml:space="preserve">ولكن الرجال تدافعوها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منيعا</w:t>
      </w:r>
    </w:p>
    <w:p>
      <w:pPr>
        <w:pStyle w:val="BookText"/>
        <w:rPr/>
      </w:pPr>
      <w:r>
        <w:rPr>
          <w:rFonts w:ascii="Amiri" w:hAnsi="Amiri" w:eastAsia="Amiri" w:cs="Amiri"/>
          <w:color w:val="111111"/>
          <w:sz w:val="28"/>
          <w:sz w:val="28"/>
          <w:szCs w:val="28"/>
          <w:rtl w:val="true"/>
          <w:lang w:bidi="ar-SA"/>
        </w:rPr>
        <w:t xml:space="preserve">وقال أبو تمام في قصيدته الرائية كما في 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الغدير استوضح الحق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بفيحاء ما فيها حجاب ولا ستر</w:t>
      </w:r>
    </w:p>
    <w:p>
      <w:pPr>
        <w:pStyle w:val="BookText"/>
        <w:rPr/>
      </w:pPr>
      <w:r>
        <w:rPr>
          <w:rFonts w:ascii="Amiri" w:hAnsi="Amiri" w:eastAsia="Amiri" w:cs="Amiri"/>
          <w:color w:val="111111"/>
          <w:sz w:val="28"/>
          <w:sz w:val="28"/>
          <w:szCs w:val="28"/>
          <w:rtl w:val="true"/>
          <w:lang w:bidi="ar-SA"/>
        </w:rPr>
        <w:t xml:space="preserve">أقام رسول اللّه يدعوهم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ليقربهم عرف ويناهم ، نكر</w:t>
      </w:r>
    </w:p>
    <w:p>
      <w:pPr>
        <w:pStyle w:val="BookText"/>
        <w:rPr/>
      </w:pPr>
      <w:r>
        <w:rPr>
          <w:rFonts w:ascii="Amiri" w:hAnsi="Amiri" w:eastAsia="Amiri" w:cs="Amiri"/>
          <w:color w:val="111111"/>
          <w:sz w:val="28"/>
          <w:sz w:val="28"/>
          <w:szCs w:val="28"/>
          <w:rtl w:val="true"/>
          <w:lang w:bidi="ar-SA"/>
        </w:rPr>
        <w:t xml:space="preserve">يمد بضبيعه ويعلم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ومولاكم فهل لكم خبر</w:t>
      </w:r>
    </w:p>
    <w:p>
      <w:pPr>
        <w:pStyle w:val="BookText"/>
        <w:rPr/>
      </w:pPr>
      <w:r>
        <w:rPr>
          <w:rFonts w:ascii="Amiri" w:hAnsi="Amiri" w:eastAsia="Amiri" w:cs="Amiri"/>
          <w:color w:val="111111"/>
          <w:sz w:val="28"/>
          <w:sz w:val="28"/>
          <w:szCs w:val="28"/>
          <w:rtl w:val="true"/>
          <w:lang w:bidi="ar-SA"/>
        </w:rPr>
        <w:t xml:space="preserve">وقال السيد الحميري في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النبي يوم خم 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الدوحات أو حيالها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له مولى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ربي اشهد مرارا قاله</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للعلامة الاميني المجلد الاول ،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العلامة الاميني في كتابه الغدير الشعراء الذدين خلدوا واقعة الغدير في شعرهم ابتدأ من القرن الوال حتى القرن الرابع عشر ، وقد طبع منه أحد عشر مجلدا وقد ذكر فليه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شعراء الغدير وقد انتهى به المطاف الى القرن الثاني عشر الهجري</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فنودي فينا الصلاة جامعة وكشح</w:t>
      </w:r>
    </w:p>
    <w:p>
      <w:pPr>
        <w:pStyle w:val="BookText"/>
        <w:rPr/>
      </w:pP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شجرتين ، وصلى الظهر ، وأخذ بيد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أني أولى بكل مؤمن من نفسه؟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فأخذ بيد علي ورفعها حتى بان بياض إبطيهما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 وعاد من عاداه ، وانصر من من نصره ،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بن أبي طالب أصبحت مولاي ومولى كل مؤمن ومؤمنة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مسنده بطريق آخر وأسنده إلى أبي الطفيل ، ورواه بطريق آخر وأسنده إلى زيد بن أرقم </w:t>
      </w:r>
      <w:r>
        <w:rPr>
          <w:rStyle w:val="FootnoteAnchor"/>
          <w:rtl w:val="true"/>
        </w:rPr>
        <w:footnoteReference w:id="876"/>
      </w:r>
      <w:r>
        <w:rPr>
          <w:rFonts w:ascii="Amiri" w:hAnsi="Amiri" w:eastAsia="Amiri" w:cs="Amiri"/>
          <w:color w:val="111111"/>
          <w:sz w:val="28"/>
          <w:sz w:val="28"/>
          <w:szCs w:val="28"/>
          <w:rtl w:val="true"/>
          <w:lang w:bidi="ar-SA"/>
        </w:rPr>
        <w:t xml:space="preserve">، ورواه ابن عبد ربه في كتاب العقد </w:t>
      </w:r>
      <w:r>
        <w:rPr>
          <w:rStyle w:val="FootnoteAnchor"/>
          <w:rtl w:val="true"/>
        </w:rPr>
        <w:footnoteReference w:id="877"/>
      </w:r>
      <w:r>
        <w:rPr>
          <w:rFonts w:ascii="Amiri" w:hAnsi="Amiri" w:eastAsia="Amiri" w:cs="Amiri"/>
          <w:color w:val="111111"/>
          <w:sz w:val="28"/>
          <w:sz w:val="28"/>
          <w:szCs w:val="28"/>
          <w:rtl w:val="true"/>
          <w:lang w:bidi="ar-SA"/>
        </w:rPr>
        <w:t xml:space="preserve">، ورواه سعيد بن وهب ، وكذا الثعالبي في تفسيره </w:t>
      </w:r>
      <w:r>
        <w:rPr>
          <w:rStyle w:val="FootnoteAnchor"/>
          <w:rtl w:val="true"/>
        </w:rPr>
        <w:footnoteReference w:id="878"/>
      </w:r>
      <w:r>
        <w:rPr>
          <w:rFonts w:ascii="Amiri" w:hAnsi="Amiri" w:eastAsia="Amiri" w:cs="Amiri"/>
          <w:color w:val="111111"/>
          <w:sz w:val="28"/>
          <w:sz w:val="28"/>
          <w:szCs w:val="28"/>
          <w:rtl w:val="true"/>
          <w:lang w:bidi="ar-SA"/>
        </w:rPr>
        <w:t xml:space="preserve">وأكد الخبر مما رواه من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حارث بن النعمان الفهري أتى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ملأمن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أمرتنا أن </w:t>
      </w:r>
    </w:p>
    <w:p>
      <w:pPr>
        <w:pStyle w:val="BookText"/>
        <w:rPr/>
      </w:pPr>
      <w:r>
        <w:rPr>
          <w:rFonts w:ascii="Amiri" w:hAnsi="Amiri" w:eastAsia="Amiri" w:cs="Amiri"/>
          <w:color w:val="111111"/>
          <w:sz w:val="28"/>
          <w:sz w:val="28"/>
          <w:szCs w:val="28"/>
          <w:rtl w:val="true"/>
          <w:lang w:bidi="ar-SA"/>
        </w:rPr>
        <w:t xml:space="preserve">نشهد أن لا إله إلا اللّه ، وأنك محمد رسول اللّه فقبلنا ، وأمرتنا أن نصلي خمسا فقبلنا منك ، وأمرتنا أن نصوم شهر رمضان فقبلنا ، وأمرتنا أن نحج البيت فقبلنا ، ثم لم ترض حتى رفعت بضبعي ابن عمك ففضلته علينا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شئ منك أم من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 إنه أمر من اللّه تعالى ، فولى الحارث بن النعمان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مأن كان ما يقول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فأمطر علينا حجارة من السماء فما وصل إلى راحلته حتى رمى اللّه بحجر فسقي على رأسه وخرج من دبره فخر صريعا ، فنزل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 فكيف يجوز منكم أن يروي أئمتكم وأنتم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مكذوب غير صحيح؟</w:t>
      </w:r>
    </w:p>
    <w:p>
      <w:pPr>
        <w:pStyle w:val="BookText"/>
        <w:rPr/>
      </w:pPr>
      <w:r>
        <w:rPr>
          <w:rFonts w:ascii="Amiri" w:hAnsi="Amiri" w:eastAsia="Amiri" w:cs="Amiri"/>
          <w:color w:val="111111"/>
          <w:sz w:val="28"/>
          <w:sz w:val="28"/>
          <w:szCs w:val="28"/>
          <w:rtl w:val="true"/>
          <w:lang w:bidi="ar-SA"/>
        </w:rPr>
        <w:t xml:space="preserve">قال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يوحنا قد روت أئمتنا ذلك لكن إذا رجعت إلى عقلك وفكرك علمت أنه من المحال أن ينص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بن ابي طالب الذي هو كما وصفتم م يتفق كل الصحابة على كتمان هذا النص ويتراخون عنه ، ويتفقون على إخفائه ، ويعدلون إلى أبي بكر التيمي الضعيف القليل العشيرة ، مع أن الصحابة كانوا إذا أمرهم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بقلت أنفسهم فعلوا ، فكيف يصدق عاقل هذا الحال من المحال؟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تعجبوا من ذلك فأمه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ستة أضعاف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واستخلف عليهم أخاه هارون وكان نبيهم أيضا وكانوا يحبونه أكثر من موسى ، فعدلوا عنه إلى </w:t>
      </w:r>
    </w:p>
    <w:p>
      <w:pPr>
        <w:pStyle w:val="BookText"/>
        <w:rPr/>
      </w:pPr>
      <w:r>
        <w:rPr>
          <w:rFonts w:ascii="Amiri" w:hAnsi="Amiri" w:eastAsia="Amiri" w:cs="Amiri"/>
          <w:color w:val="111111"/>
          <w:sz w:val="28"/>
          <w:sz w:val="28"/>
          <w:szCs w:val="28"/>
          <w:rtl w:val="true"/>
          <w:lang w:bidi="ar-SA"/>
        </w:rPr>
        <w:t xml:space="preserve">السامري ، وعكفوا على عبادة عجل جسد له خوار ، فلا يبعد من أمه محمد أن يعدلوا عن وصيه بعد موته إلى شيخ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ابنته ، ولعله لو لم يرد القرآن بقصه عبادة اعجل لما صدقتموها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يوحنا فلم لا ينازعم بل سكت عنهم وبايعهم؟</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أنه لما مات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المسلمون قليلا ، واليمامة فيها مسيلمة الكذاب وتبعه ثمانون ألفا والمسلمون الذين في المدينة حشوهم منافقون ، فلو أظهر النزاع بالسيف لكان كل م نقتل علي بن أبي طالب بنيه أو أخاته كان عليه وكان الناس يومئذ قليل من لم يقتل علي من قبيلته وأصحابه وأنسابه قتيلا أو أشهر بلا خلاف بين أهل السنة ، ثم بعد جرى من طلب البيعة منهم فعند أهل السنة أنه بايع ، وعند الرافضة أنه لم يبايع ، وتاريخ الطبري </w:t>
      </w:r>
      <w:r>
        <w:rPr>
          <w:rStyle w:val="FootnoteAnchor"/>
          <w:rtl w:val="true"/>
        </w:rPr>
        <w:footnoteReference w:id="880"/>
      </w:r>
      <w:r>
        <w:rPr>
          <w:rFonts w:ascii="Amiri" w:hAnsi="Amiri" w:eastAsia="Amiri" w:cs="Amiri"/>
          <w:color w:val="111111"/>
          <w:sz w:val="28"/>
          <w:sz w:val="28"/>
          <w:szCs w:val="28"/>
          <w:rtl w:val="true"/>
          <w:lang w:bidi="ar-SA"/>
        </w:rPr>
        <w:t xml:space="preserve">يدل على أنه لم يبايع ، وأنما العباس لما شاهد الفتنة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تعلمون أن الخلافة لو لم تكن لعلي لما ادعاها ، ولو ادعاها بغير حق لكان مبطلا ، وانتم تروون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فكيف يجوز منه أن يدعي ما ليس بحق فيكذب نبيكم يومئذ ما هذا بصحيح</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تعجبكم من مخالفة بني إسرائيل نبيهم في خليفته وعدولهم إلى العجل والسامري ففيه سر عجيب إنكم رويتم أن نبيكم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ستحذو </w:t>
      </w:r>
    </w:p>
    <w:p>
      <w:pPr>
        <w:pStyle w:val="BookText"/>
        <w:rPr/>
      </w:pPr>
      <w:r>
        <w:rPr>
          <w:rFonts w:ascii="Amiri" w:hAnsi="Amiri" w:eastAsia="Amiri" w:cs="Amiri"/>
          <w:color w:val="111111"/>
          <w:sz w:val="28"/>
          <w:sz w:val="28"/>
          <w:szCs w:val="28"/>
          <w:rtl w:val="true"/>
          <w:lang w:bidi="ar-SA"/>
        </w:rPr>
        <w:t>أمتي حذو النعل ، والقذة ، حتى لو دخلوا جحر ضب لدخلتم فيه</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وقد ثبت في كتابكم أن بني إسرائيل خالفت نبيها في خليفه ، وعدلوا عنه إلى ما لا يصلح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يوحنا أفتدري أنت أن أبا بكر لا يصلح للخلافة؟</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فواللّه لم أر أبا بكر يصلح للخلافة ، ولا أنا متعصب للرافضة ، لكني نظرت الكتب الإسلامية فرأيت أن أئمتكم أعلمونا أن اللّه ورسوله أخبرني أن ابا بكر لا يصلح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بخاريكم </w:t>
      </w:r>
      <w:r>
        <w:rPr>
          <w:rStyle w:val="FootnoteAnchor"/>
          <w:rtl w:val="true"/>
        </w:rPr>
        <w:footnoteReference w:id="883"/>
      </w:r>
      <w:r>
        <w:rPr>
          <w:rFonts w:ascii="Amiri" w:hAnsi="Amiri" w:eastAsia="Amiri" w:cs="Amiri"/>
          <w:color w:val="111111"/>
          <w:sz w:val="28"/>
          <w:sz w:val="28"/>
          <w:szCs w:val="28"/>
          <w:rtl w:val="true"/>
          <w:lang w:bidi="ar-SA"/>
        </w:rPr>
        <w:t xml:space="preserve">، وفي الجميع بين الصحاح الستة ، وفي صحيح أبي داود ، وصحيح الترمذي </w:t>
      </w:r>
      <w:r>
        <w:rPr>
          <w:rStyle w:val="FootnoteAnchor"/>
          <w:rtl w:val="true"/>
        </w:rPr>
        <w:footnoteReference w:id="884"/>
      </w:r>
      <w:r>
        <w:rPr>
          <w:rFonts w:ascii="IRNazanin" w:hAnsi="IRNazanin" w:eastAsia="IRNazanin"/>
          <w:color w:val="111111"/>
          <w:sz w:val="28"/>
          <w:sz w:val="28"/>
          <w:szCs w:val="28"/>
          <w:rtl w:val="true"/>
          <w:lang w:bidi="fa-IR"/>
        </w:rPr>
        <w:t xml:space="preserve">، ومسند أحمد بن حنبل </w:t>
      </w:r>
      <w:r>
        <w:rPr>
          <w:rStyle w:val="FootnoteAnchor"/>
          <w:rtl w:val="true"/>
        </w:rPr>
        <w:footnoteReference w:id="885"/>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سروة براءه مع أبي بكر إلى أهل مكة ، فلما بلغ ذي الحليفة </w:t>
      </w:r>
      <w:r>
        <w:rPr>
          <w:rStyle w:val="FootnoteAnchor"/>
          <w:rtl w:val="true"/>
        </w:rPr>
        <w:footnoteReference w:id="886"/>
      </w:r>
      <w:r>
        <w:rPr>
          <w:rFonts w:ascii="Amiri" w:hAnsi="Amiri" w:eastAsia="Amiri" w:cs="Amiri"/>
          <w:color w:val="111111"/>
          <w:sz w:val="28"/>
          <w:sz w:val="28"/>
          <w:szCs w:val="28"/>
          <w:rtl w:val="true"/>
          <w:lang w:bidi="ar-SA"/>
        </w:rPr>
        <w:t xml:space="preserve">دعا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أبا بكر وخذ الكتاب منه فاقرأه عليه م ، فلحقه بالجحفة </w:t>
      </w:r>
      <w:r>
        <w:rPr>
          <w:rStyle w:val="FootnoteAnchor"/>
          <w:rtl w:val="true"/>
        </w:rPr>
        <w:footnoteReference w:id="887"/>
      </w:r>
      <w:r>
        <w:rPr>
          <w:rFonts w:ascii="Amiri" w:hAnsi="Amiri" w:eastAsia="Amiri" w:cs="Amiri"/>
          <w:color w:val="111111"/>
          <w:sz w:val="28"/>
          <w:sz w:val="28"/>
          <w:szCs w:val="28"/>
          <w:rtl w:val="true"/>
          <w:lang w:bidi="ar-SA"/>
        </w:rPr>
        <w:t xml:space="preserve">فأخذ الكتاب </w:t>
      </w:r>
    </w:p>
    <w:p>
      <w:pPr>
        <w:pStyle w:val="BookText"/>
        <w:rPr/>
      </w:pPr>
      <w:r>
        <w:rPr>
          <w:rFonts w:ascii="Amiri" w:hAnsi="Amiri" w:eastAsia="Amiri" w:cs="Amiri"/>
          <w:color w:val="111111"/>
          <w:sz w:val="28"/>
          <w:sz w:val="28"/>
          <w:szCs w:val="28"/>
          <w:rtl w:val="true"/>
          <w:lang w:bidi="ar-SA"/>
        </w:rPr>
        <w:t xml:space="preserve">منه ورجع أبو بكر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شئ؟</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جاء 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يؤدي عنك إلا أنت أو رجل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الأمر هكذا وأبو بكر لا يصلح لأداء آيات يسيرة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 فكيف يصلح أن يكون خليفته بعد مماته ويؤدي عنه كله وعلمنا من ذها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أن يؤدي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أيها المسلمون لم تتعامون عن الحق الصريح؟ ولم تركنون إلى هؤلاء وكم ترهبون الأهوال؟</w:t>
      </w:r>
    </w:p>
    <w:p>
      <w:pPr>
        <w:pStyle w:val="BookText"/>
        <w:rPr/>
      </w:pPr>
      <w:r>
        <w:rPr>
          <w:rFonts w:ascii="Amiri" w:hAnsi="Amiri" w:eastAsia="Amiri" w:cs="Amiri"/>
          <w:color w:val="111111"/>
          <w:sz w:val="28"/>
          <w:sz w:val="28"/>
          <w:szCs w:val="28"/>
          <w:rtl w:val="true"/>
          <w:lang w:bidi="ar-SA"/>
        </w:rPr>
        <w:t xml:space="preserve">قال الحنفي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يوحنا واللّه انك لتنظر بعين الإنصاف ، وإن الحق لكما تقول ، وأزيدك في معنى هذا الحديث ، وهو أن اللّه تعالى أراد أن يبين للناس أن أبا بكر لا يصلح للخلافة ، فترك رسول اللّه حتى أخرج أبا بكر بسورة براءة على رؤوس الأشهاد ، ثم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عليا وراءه ويعزله عن هذا المنصب العظيم ليعلم الناس أن أبا بكر لا يصلح لها ، وأن الصالح لها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يبلغ عنك إلا أنت أو رجل منك </w:t>
      </w:r>
      <w:r>
        <w:rPr>
          <w:rStyle w:val="FootnoteAnchor"/>
          <w:rtl w:val="true"/>
        </w:rPr>
        <w:footnoteReference w:id="888"/>
      </w:r>
      <w:r>
        <w:rPr>
          <w:rFonts w:ascii="Amiri" w:hAnsi="Amiri" w:eastAsia="Amiri" w:cs="Amiri"/>
          <w:color w:val="111111"/>
          <w:sz w:val="28"/>
          <w:sz w:val="28"/>
          <w:szCs w:val="28"/>
          <w:rtl w:val="true"/>
          <w:lang w:bidi="ar-SA"/>
        </w:rPr>
        <w:t>، فما تقول أنت يا مالكي؟</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فإنه لم يزل يختلج في خاطري أن عليا نازع أبا بكر في خلافته مدة ستة أشهر ، وكل متنازعين في الامر لا بد وأن يكون </w:t>
      </w:r>
    </w:p>
    <w:p>
      <w:pPr>
        <w:pStyle w:val="BookText"/>
        <w:rPr/>
      </w:pPr>
      <w:r>
        <w:rPr>
          <w:rFonts w:ascii="Amiri" w:hAnsi="Amiri" w:eastAsia="Amiri" w:cs="Amiri"/>
          <w:color w:val="111111"/>
          <w:sz w:val="28"/>
          <w:sz w:val="28"/>
          <w:szCs w:val="28"/>
          <w:rtl w:val="true"/>
          <w:lang w:bidi="ar-SA"/>
        </w:rPr>
        <w:t xml:space="preserve">أحدهما محقا ، فإن قلنا إن أبا بكر كان محقا فقد خالفنا مدلول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مع الحق والحق مع على</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 لا خلاف فيه ، فما تقول يا حنبلي؟</w:t>
      </w:r>
    </w:p>
    <w:p>
      <w:pPr>
        <w:pStyle w:val="BookText"/>
        <w:rPr/>
      </w:pPr>
      <w:r>
        <w:rPr>
          <w:rFonts w:ascii="Amiri" w:hAnsi="Amiri" w:eastAsia="Amiri" w:cs="Amiri"/>
          <w:color w:val="111111"/>
          <w:sz w:val="28"/>
          <w:sz w:val="28"/>
          <w:szCs w:val="28"/>
          <w:rtl w:val="true"/>
          <w:lang w:bidi="ar-SA"/>
        </w:rPr>
        <w:t xml:space="preserve">قال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أصحابنا كم نتعامى عن الحق؟ واللّه أن اليقين أن أبا بكر وعمر غصبا 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حنفي تيقظ لأمرك فإن البخاري ومسلم أورادا في صحيحهما أنه لما توفي أبو بكر وجلس عمر مكانه أتى العباس وعلي إلى عمر وطلبا ميراثهما من رسول اللّه ، فغضب عمر وقال كلام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أنا ولي رسول اللّه ، فجثت أنت تطلب ميراثك من ابن أخيك ، ويطلب علي هذا ميراث امرأته من أبيها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لكما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يكون صدقة</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 فرأيتماه كاذبا أثما غادرا خائنا ، ثم توفي أبو بكر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وولي أبو بكر ، فجئت أنت وعلي وأنتما جميعا أمركما واحد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لنا دونكم فقلت لكما مقالة أبي بكر فرأيتماني كاذبا آثما غادرا خائنا ، وقول عمر هذا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بمحضر أنس بن مالك وعثمان وعبد الرحمن بن عوف والزبير وسعد ، ولم يعتذر أمير المؤمنين علي ولا العباس عما نسب إليهما من الاعتقاد </w:t>
      </w:r>
    </w:p>
    <w:p>
      <w:pPr>
        <w:pStyle w:val="BookText"/>
        <w:rPr/>
      </w:pPr>
      <w:r>
        <w:rPr>
          <w:rFonts w:ascii="Amiri" w:hAnsi="Amiri" w:eastAsia="Amiri" w:cs="Amiri"/>
          <w:color w:val="111111"/>
          <w:sz w:val="28"/>
          <w:sz w:val="28"/>
          <w:szCs w:val="28"/>
          <w:rtl w:val="true"/>
          <w:lang w:bidi="ar-SA"/>
        </w:rPr>
        <w:t>الذي ذكره عمر ولا أحد من الحاضرين اعتذر إلى أبي بكر ، فيا حنفي أن كان عمر صدق فيما نسب إلى أبي بكر وإلى نفسه فمن يعتقد فيه العباس وعلي أنه كاذب آثم خائن غادر فكيف يصلح للخلافة؟ وإن عمر كان كاذبا في ذلك فكفاه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أئمة الإسلام هذه الرواية هي سبب تجري الناس على أبي بكر في الطعن عليه وعلى عمر ، فإذا سمعت الرافضة أن في بخاريكم أن عمر قد شهد على نفسه أن عليا هو الذي رويتم فيه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أبى بكر وعمر أنهما كاذبان آثمان خائنان فكيف لايتجرثون عليهم ويجعلون هذا مبدأ أشياء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يئختل إن الرافضة يطعنون في أكثر الصحابة ، وهذا هو الذي أوجب قتلهم ، إن الرافضة يطعنون في أكثر الصحابة ، وهذا هو الذي أوجب قتلهم ، إن رسول اللّه مدح الصحابة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اقتديم اهتديتم</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فكيف يصح للرافضة أن يطعنوا فيهم؟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الاسلام لا تقولوا هذا فمن الجائز أن يطعنوا فيهم؟ المدح لهم في زمن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رسول اللّه حصل لبعضهم الارتداد ، فإن إمامكم ومحدثكم الحميدي روى في الجمع بين الصحيحين من المتفق عليه عندكم من الحديث الستين من مسند عبد اللّه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سيجئ برجال من أمتي فيؤخذ بهم ذات الشمال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w:t>
      </w:r>
    </w:p>
    <w:p>
      <w:pPr>
        <w:pStyle w:val="BookText"/>
        <w:rPr/>
      </w:pPr>
      <w:r>
        <w:rPr>
          <w:rFonts w:ascii="Amiri" w:hAnsi="Amiri" w:eastAsia="Amiri" w:cs="Amiri"/>
          <w:color w:val="111111"/>
          <w:sz w:val="28"/>
          <w:sz w:val="28"/>
          <w:szCs w:val="28"/>
          <w:rtl w:val="true"/>
          <w:lang w:bidi="ar-SA"/>
        </w:rPr>
        <w:t xml:space="preserve">أصحابي ،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فأقول لهم كما قال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شَيْءٍ شَهِيدٌ ، إِنْ تُعَذِّبْهُمْ فَإِنَّهُمْ عِبَادُكَ وَإِنْ تَغْفِرْ لَهُمْ فَإِنَّكَ أَنْتَ الْعَزِيزُ الْحَكِيمُ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يزالوا مرتدين على أعقابهم منذ فارقتهم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الحميدي في الجمع بين الصحيحين في مسند عائشة عن عبد اللّه ، الحديث الحادي عشر من افراد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عليكم خزائن فارس والروم أي قوم أنتم؟</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كما أمرنا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تتنافسون وتتحاسدون ، ثم تتدابرون ، ثم تتباغضون وتنطلقون إلى مساكن المهاجرين فتحملون المهاجرين فتحملون بعضهم على رقاب بعض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أليس هذدا وعد بارتدادهم ، وناهيك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يوحنا ، هذا الذي ذكرته يدل على أن ذلك البعض أبو بكر وعمر وأتباعهما وما ندري ما الذي جرأهم على ذلك؟ ومن أين </w:t>
      </w:r>
    </w:p>
    <w:p>
      <w:pPr>
        <w:pStyle w:val="BookText"/>
        <w:rPr/>
      </w:pPr>
      <w:r>
        <w:rPr>
          <w:rFonts w:ascii="Amiri" w:hAnsi="Amiri" w:eastAsia="Amiri" w:cs="Amiri"/>
          <w:color w:val="111111"/>
          <w:sz w:val="28"/>
          <w:sz w:val="28"/>
          <w:szCs w:val="28"/>
          <w:rtl w:val="true"/>
          <w:lang w:bidi="ar-SA"/>
        </w:rPr>
        <w:t>جاز لهم ذلك؟</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جرأهم على ذلك أئمتكم وعلماؤكم كالبخاري </w:t>
      </w:r>
      <w:r>
        <w:rPr>
          <w:rStyle w:val="FootnoteAnchor"/>
          <w:rtl w:val="true"/>
        </w:rPr>
        <w:footnoteReference w:id="896"/>
      </w:r>
      <w:r>
        <w:rPr>
          <w:rFonts w:ascii="Amiri" w:hAnsi="Amiri" w:eastAsia="Amiri" w:cs="Amiri"/>
          <w:color w:val="111111"/>
          <w:sz w:val="28"/>
          <w:sz w:val="28"/>
          <w:szCs w:val="28"/>
          <w:rtl w:val="true"/>
          <w:lang w:bidi="ar-SA"/>
        </w:rPr>
        <w:t xml:space="preserve">ومسلم ، فإنهم أوردوا أنه لما مات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بكر تسأله ميراثها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إفاء اللّه عليه بالمدينة من فدك وما بقي من خمس خيبر ، فأبي أبو بكر مما أقلقها وأحزنها فهجرته ولم تكلم مما وقع عليها منه من الأزدي وما زالت تتنفس حتى ماتت ، وإنها عاشت بعد أبيها ستة أشهر ، فلما توفيت دفنها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ليال سرا ولم يؤذن بها أبا بكر ، ومع هذه الشناعة روى أئمتكم في الصحيحين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آذاها فقد آذاني ، ويؤذني ما آذاها</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 فأخذ الرافضة هذين الحديثين وركبوا منهما مقدمتين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آذى فاطمة ، ومن آذى فاطمة فقد آذى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شك أن 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ولو إنكار نتيجتها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فاختبط القوم ، وكثر بينهم النزاع لكن كان مآل كلامهم ، أن الحق في طرف الرافضة ، وكان أقربهم إلى الحق إذن إمام الشافعية ، فقال </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تشكون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w:t>
      </w:r>
      <w:r>
        <w:rPr>
          <w:rStyle w:val="FootnoteAnchor"/>
          <w:rtl w:val="true"/>
        </w:rPr>
        <w:footnoteReference w:id="899"/>
      </w:r>
      <w:r>
        <w:rPr>
          <w:rFonts w:ascii="Amiri" w:hAnsi="Amiri" w:eastAsia="Amiri" w:cs="Amiri"/>
          <w:color w:val="111111"/>
          <w:sz w:val="28"/>
          <w:sz w:val="28"/>
          <w:szCs w:val="28"/>
          <w:rtl w:val="true"/>
          <w:lang w:bidi="ar-SA"/>
        </w:rPr>
        <w:t>فليمت إن شاء يهوديا أو نصرانيا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المراد بإمام الزمان؟ ومن هو؟</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زماننا القرآن فإنا به نقتدي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أخطأتم 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w:t>
      </w:r>
      <w:r>
        <w:rPr>
          <w:rStyle w:val="FootnoteAnchor"/>
          <w:rtl w:val="true"/>
        </w:rPr>
        <w:footnoteReference w:id="900"/>
      </w:r>
      <w:r>
        <w:rPr>
          <w:rFonts w:ascii="Amiri" w:hAnsi="Amiri" w:eastAsia="Amiri" w:cs="Amiri"/>
          <w:color w:val="111111"/>
          <w:sz w:val="28"/>
          <w:sz w:val="28"/>
          <w:szCs w:val="28"/>
          <w:rtl w:val="true"/>
          <w:lang w:bidi="ar-SA"/>
        </w:rPr>
        <w:t>ولايقال للقرآن أنه قريشي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إمامنا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أخطأتم ، لأن علماءنا لما اعترض عليهم بأن كيف يجوز لأبي بكر وعمر أن يتركا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مسجي غير مغسل ويذهبا لطلب الخلافة ، وهذا دليل على حرصهم عليها ، وهو قادح في صحة خلافتهما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علماؤنا إنهم لمحوا أقوال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يجوز واعلى أنفسهم الموت قبل تعيين الإمام ، فبادروا لتعيينه هربا من ذلك الوعيد ، فعلمنا أن ليس المراد بالإمام هنا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شافعي؟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من قبيلتكم فلا إمام لي ، وإن كنت من قبيلة الاثني عشرية فإيامي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أمر بعيد كيف يجوز أن يكون واحد من مدة </w:t>
      </w:r>
    </w:p>
    <w:p>
      <w:pPr>
        <w:pStyle w:val="BookText"/>
        <w:rPr/>
      </w:pPr>
      <w:r>
        <w:rPr>
          <w:rFonts w:ascii="Amiri" w:hAnsi="Amiri" w:eastAsia="Amiri" w:cs="Amiri"/>
          <w:color w:val="111111"/>
          <w:sz w:val="28"/>
          <w:sz w:val="28"/>
          <w:szCs w:val="28"/>
          <w:rtl w:val="true"/>
          <w:lang w:bidi="ar-SA"/>
        </w:rPr>
        <w:t>لا يعيش أحد مثله ، ولا يراه أحد هذا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الدجال من الكفرة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 وموجود ، وهو قبل المهدي والسامري كذلك ووجود إبليس لا تكرونه ، وهذا الخضر ، وهذا عيسى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حيان ، وقد رود عندكم ما يدل على التعمير في حق السعداء والأشقياء ، وهذا القرآن ينطق أن أهل الكهف نامو ثلاث مائة سنة وتسع سنين لا يأكلون ولا يشربون ، أفبعيد أن يعيش من ذرية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مدة طويلة يأكل ويشرب إلا أنه لا يخبرنا أحد أنه رآه ، واستبعادكم هذا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أمتي من بعدي ثلاث وسبعين ، واحدة ناجية ، واثنتان وسبعون في النار فهل تعرف الناجية من هي؟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أهل السنة والجماعة لقول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الفرقة الناجية من 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ما أنا عليه اليوم وأصحابي</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لكم أنكم أنتم اليوم على ما كان عليه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ذالك الخلف عن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يعتمد على نقلكم؟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علماءكم نقلوا كثيرا من الأحاديث التي تدل على 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وأفضليته ، وأنتم تقولون إنه مكذوب عليه ، وشهدتم على علمائكم أنهم ينقلو الكذب فربما بكون هذا يتفق أيضا كذبا ولا مرجح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كل يوم الصلوات الخمس في المسجد ولم يضبط له أنه هل كان يبسمل للحمد أم لا؟ وهل كان يعتقد وجوبها أم لا؟ وهل كان يسبل يديه أم لا؟ ولو كان يعقدهما فهل يعقدهما تحت اسره أو فوقها؟ وهل كان يمسح في الوضوء ثلاث شعرات أو ربع الرأس أم جميع الرأس؟ حتي إن أئمتكم اختلفوا ، فبعض أوجب البسملة ، وبعض استحبها ، وبعض كرهها ، وبعض أسبل يديه ، وبعض عقدها تحت السرة ، وبعض فوقها ، وبعض أوجب مسح ثلاث شعرات ، وبعض ربع الرأس ، وبعض جميعه ، فإذا كان سلفكم لم يضبط شيئا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 في اليوم والليلة مرارا متعددة ، فكيف يضبطون شيئا لم يفعله في العمر إلا مرة واحدة أو مرتين ، هذا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تقولون إن أهل السنة هم على ما كان عليه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أنهم يناقض بعضهم بعضا في اعتقاداتهم ، واجتماع النقيض محال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فأطرقوا جميعيا ، ودار الكلام بينهم ، وارتفعت الأصوات بينهم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أنا لا نعرف الفرقة الناجية من هي ، وكل منا يزعم أنه هو الناجي ، وأن غيره هو الهالك ، ويمكن أن يكون هو الهالك ، وغيره الناجي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يوحنا هذه الرافضة الذين تزعمون أنهم ضالون يجزمون بنجاتهم ، وهلاك من سواهم ، ويستدلون على ذلك بأن اعتقادهم أوفى للحق ، وأبعد عن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يوحنا ، قل وأنا واللّه لا نتهمك لعلمنا أنك تجادلنا على إظهار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باعتقاد الشيعة أن اللّه قديم ولاقديم سواه ، وأنه واجب الوجود ، وأنه ليس بجسم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محل وهو منزه عن الحلول ، واعتقادكم أنكم تثبتون معه ثمانية قدماء هي الصفات حتى أن إمامكم الفخر الرازي شنع عليكم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النصارى واليهود كفروا حيث جعلوا مع اللّه إلهين اثنين قديمين وأصحابنا أثبتوا قدماء تسعة ، وابن حنبل أحد أئمتكم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العرش ، وإنه ينزل في صورة أمرد ، فباللّه عليكم أليس الحال كما قلت؟</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فاعتقادهم إذا خير من اعتقادكم ، واعتقاد الشيعة إن اللّه سبحانه لا يفعل قبيحا ، ولا يخل بواجب ، وليس في فعله ظلم ، ويرضون بقضاء اللّه لأنه لا يقضي إلا بالخير ، ويعتقدون أن فعله لغرض لا لعبث ، وأنه لا يكلف نفسا إلا وسعها ، ولا يضل أحدا من عباده ، ولا يحيل بينهم وبين عبادته ، وأنه أراد الطاعة ، ونهى عن المعصية ، وأنهم مختارون في أفعال أنفسهم ، واعتقادكم أنتم أن الفواحش كلها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كل ما يقع في الوجود من الكفر والفسوق والمعصية والقتل والسرقة والزنا فإنه خلقه اللّه تعالى في فاعليه وأراده منهم وقضى عليهم به ورفع اختيارهم ، ثم يعذبهم عليه ، وأنتم لا ترضون بقضاء اللّه بل </w:t>
      </w:r>
    </w:p>
    <w:p>
      <w:pPr>
        <w:pStyle w:val="BookText"/>
        <w:rPr/>
      </w:pPr>
      <w:r>
        <w:rPr>
          <w:rFonts w:ascii="Amiri" w:hAnsi="Amiri" w:eastAsia="Amiri" w:cs="Amiri"/>
          <w:color w:val="111111"/>
          <w:sz w:val="28"/>
          <w:sz w:val="28"/>
          <w:szCs w:val="28"/>
          <w:rtl w:val="true"/>
          <w:lang w:bidi="ar-SA"/>
        </w:rPr>
        <w:t xml:space="preserve">إنّ اللّه تعالى لا يرضى بقضاء نفسه ، وإنه هو الذي أضل العباد وحال بينهم وبين العبادة والايمان ، وإن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يَرْضَى لِعِبَادِهِ الْكُفْرَ وَإِنْ تَشْكُرُوا يَرْضَهُ لَكُمْ 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فاعتبروا هل اعتقادكم خير من اعتقادهم أو اعتقادهم خير من اعتقادكم وأنتم تتلون الكتاب أفلا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أنبياء اللّه معصومون من أول عمرهم إلى آخره عن الصغائر والكبائر فيما يتعلق بالوحي وغيره عمدا وخطا ، واعتقادكم انه يجوز عليهم الخطأ والنسيان ، ونسبتم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سهى في القرآن بما يوجب الكفر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الصبح فقرأ في سورة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اللَّاتَ وَالْعُزَّى  ، وَمَنَاةَ الثَّالِثَةَ الْأُخْرَى </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تلك الغرانين العلى ، منها الشفاعة ترتجى </w:t>
      </w:r>
      <w:r>
        <w:rPr>
          <w:rStyle w:val="FootnoteAnchor"/>
          <w:rtl w:val="true"/>
        </w:rPr>
        <w:footnoteReference w:id="904"/>
      </w:r>
      <w:r>
        <w:rPr>
          <w:rFonts w:ascii="Amiri" w:hAnsi="Amiri" w:eastAsia="Amiri" w:cs="Amiri"/>
          <w:color w:val="111111"/>
          <w:sz w:val="28"/>
          <w:sz w:val="28"/>
          <w:szCs w:val="28"/>
          <w:rtl w:val="true"/>
          <w:lang w:bidi="ar-SA"/>
        </w:rPr>
        <w:t xml:space="preserve">، وهذا كفر وشرك جلي ، حتي ان بعض علماءكم صنف كتابا فيه تعداد ذنوب نسبها للأنبياء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 الشيعة عن ذلك الكتاب بكتاب سموه بتنزيه الأنبياء </w:t>
      </w:r>
      <w:r>
        <w:rPr>
          <w:rStyle w:val="FootnoteAnchor"/>
          <w:rtl w:val="true"/>
        </w:rPr>
        <w:footnoteReference w:id="905"/>
      </w:r>
      <w:r>
        <w:rPr>
          <w:rFonts w:ascii="Amiri" w:hAnsi="Amiri" w:eastAsia="Amiri" w:cs="Amiri"/>
          <w:color w:val="111111"/>
          <w:sz w:val="28"/>
          <w:sz w:val="28"/>
          <w:szCs w:val="28"/>
          <w:rtl w:val="true"/>
          <w:lang w:bidi="ar-SA"/>
        </w:rPr>
        <w:t>، فماذا تقولون أي الاعتقادين أقرب إلى الصواب ، وأدنى من الفوز؟</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واعتقاد الشيعة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يقبض حتى أوصي إلى من يقوم بأمره بعده ، وانه لم يترك أمته هملا ولم يخالف قوله تعالى ، واعتقادكم انه ترك أمته خملا ، ولم يوص إلى من يقوم بالأمر بعده ، ومن كتابكم الذي أنزل عليكم فيه وجوب الوصية ، وفي حديث </w:t>
      </w:r>
    </w:p>
    <w:p>
      <w:pPr>
        <w:pStyle w:val="BookText"/>
        <w:rPr/>
      </w:pPr>
      <w:r>
        <w:rPr>
          <w:rFonts w:ascii="Amiri" w:hAnsi="Amiri" w:eastAsia="Amiri" w:cs="Amiri"/>
          <w:color w:val="111111"/>
          <w:sz w:val="28"/>
          <w:sz w:val="28"/>
          <w:szCs w:val="28"/>
          <w:rtl w:val="true"/>
          <w:lang w:bidi="ar-SA"/>
        </w:rPr>
        <w:t xml:space="preserve">نبيكم وجوب الوصية ، فلزم على اعتقادكم أن يكون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بما لا يفعله ، فأي الاعتقادين أولى بالنجاة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واعتقاد الشيعة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 الدنيا حتى نص بالخلافة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يترك أمته هملا فقال له يوم الدار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أخي ووصيي وخليفتي من بعدي فاسمعوا له وأطيعوا أمره </w:t>
      </w:r>
      <w:r>
        <w:rPr>
          <w:rStyle w:val="FootnoteAnchor"/>
          <w:rtl w:val="true"/>
        </w:rPr>
        <w:footnoteReference w:id="906"/>
      </w:r>
      <w:r>
        <w:rPr>
          <w:rFonts w:ascii="Amiri" w:hAnsi="Amiri" w:eastAsia="Amiri" w:cs="Amiri"/>
          <w:color w:val="111111"/>
          <w:sz w:val="28"/>
          <w:sz w:val="28"/>
          <w:szCs w:val="28"/>
          <w:rtl w:val="true"/>
          <w:lang w:bidi="ar-SA"/>
        </w:rPr>
        <w:t>وأنتم نقلتموه ونقله إمام القزاء والطبري والخركوشي وابن اسحاق</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فيه يوم غدير خم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علي ، أصبحت مولاي ومولى كل مؤمن ومؤمنة ، نقله إمامكم أحمد بن حنبل في مسنده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لسلمان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وصييي ووارثي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إمامكم أحمد بن حنبل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الأنبياء ليلة المعراج 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على الإقرار بنبوتك ، والولاية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ورويتموه في الثعلبي والبيان 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ورويتموه في البخاري والمسلم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عني إلا أنا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وعنى به علي بن ابي طالب ، وريتموه في الجمع بين الصحيحين ، 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ورويتموه في البخاري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أَتَى عَلَى </w:t>
      </w:r>
    </w:p>
    <w:p>
      <w:pPr>
        <w:pStyle w:val="BookText"/>
        <w:rPr/>
      </w:pPr>
      <w:r>
        <w:rPr>
          <w:rFonts w:ascii="Amiri" w:hAnsi="Amiri" w:eastAsia="Amiri" w:cs="Amiri"/>
          <w:color w:val="111111"/>
          <w:sz w:val="28"/>
          <w:sz w:val="28"/>
          <w:szCs w:val="28"/>
          <w:rtl w:val="true"/>
          <w:lang w:bidi="ar-SA"/>
        </w:rPr>
        <w:t xml:space="preserve">الْإِنْسَانِ حِينٌ مِنَ الدَّهْرِ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وأنزل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وإنه صاحب آية الصدقة </w:t>
      </w:r>
      <w:r>
        <w:rPr>
          <w:rStyle w:val="FootnoteAnchor"/>
          <w:rtl w:val="true"/>
        </w:rPr>
        <w:footnoteReference w:id="913"/>
      </w:r>
      <w:r>
        <w:rPr>
          <w:rFonts w:ascii="Amiri" w:hAnsi="Amiri" w:eastAsia="Amiri" w:cs="Amiri"/>
          <w:color w:val="111111"/>
          <w:sz w:val="28"/>
          <w:sz w:val="28"/>
          <w:szCs w:val="28"/>
          <w:rtl w:val="true"/>
          <w:lang w:bidi="ar-SA"/>
        </w:rPr>
        <w:t xml:space="preserve">، وضربته لعمر وبن عبد ود العامري أفضل من عمل الأمة إلى يوم القيامة </w:t>
      </w:r>
      <w:r>
        <w:rPr>
          <w:rStyle w:val="FootnoteAnchor"/>
          <w:rtl w:val="true"/>
        </w:rPr>
        <w:footnoteReference w:id="914"/>
      </w:r>
      <w:r>
        <w:rPr>
          <w:rFonts w:ascii="Amiri" w:hAnsi="Amiri" w:eastAsia="Amiri" w:cs="Amiri"/>
          <w:color w:val="111111"/>
          <w:sz w:val="28"/>
          <w:sz w:val="28"/>
          <w:szCs w:val="28"/>
          <w:rtl w:val="true"/>
          <w:lang w:bidi="ar-SA"/>
        </w:rPr>
        <w:t xml:space="preserve">، وهو أخو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 ابنته ، وباب المدينة ، إمام المتقين ، ويعسوب الدين ، وقائد الغر المحجلين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ومثله أيضا بتفاوت ما جاء في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حلال المشكلات ، وفكاك المعضلات ، هو الإمام بالنص الإلهي ، ثم من بعده الحسن والحسين اللذان قال فيهما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هذان إمامان قاما أو قعدا ، وأبو هما خير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 ثم علي زين العابدين ، ثم أولاد المعصومين الذين </w:t>
      </w:r>
    </w:p>
    <w:p>
      <w:pPr>
        <w:pStyle w:val="BookText"/>
        <w:rPr/>
      </w:pPr>
      <w:r>
        <w:rPr>
          <w:rFonts w:ascii="Amiri" w:hAnsi="Amiri" w:eastAsia="Amiri" w:cs="Amiri"/>
          <w:color w:val="111111"/>
          <w:sz w:val="28"/>
          <w:sz w:val="28"/>
          <w:szCs w:val="28"/>
          <w:rtl w:val="true"/>
          <w:lang w:bidi="ar-SA"/>
        </w:rPr>
        <w:t xml:space="preserve">خاتمهم الحجة القائم المهدي 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مات ولم يعرفه مات ميتة جاهلية </w:t>
      </w:r>
      <w:r>
        <w:rPr>
          <w:rStyle w:val="FootnoteAnchor"/>
          <w:rtl w:val="true"/>
        </w:rPr>
        <w:footnoteReference w:id="917"/>
      </w:r>
      <w:r>
        <w:rPr>
          <w:rFonts w:ascii="Amiri" w:hAnsi="Amiri" w:eastAsia="Amiri" w:cs="Amiri"/>
          <w:color w:val="111111"/>
          <w:sz w:val="28"/>
          <w:sz w:val="28"/>
          <w:szCs w:val="28"/>
          <w:rtl w:val="true"/>
          <w:lang w:bidi="ar-SA"/>
        </w:rPr>
        <w:t xml:space="preserve">، وأنتم رويتهم في صحاحكم عن جابر بن سمرة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كلمة لم أسمعها </w:t>
      </w:r>
      <w:r>
        <w:rPr>
          <w:rStyle w:val="FootnoteAnchor"/>
          <w:rtl w:val="true"/>
        </w:rPr>
        <w:footnoteReference w:id="918"/>
      </w:r>
      <w:r>
        <w:rPr>
          <w:rFonts w:ascii="Amiri" w:hAnsi="Amiri" w:eastAsia="Amiri" w:cs="Amiri"/>
          <w:color w:val="111111"/>
          <w:sz w:val="28"/>
          <w:sz w:val="28"/>
          <w:szCs w:val="28"/>
          <w:rtl w:val="true"/>
          <w:lang w:bidi="ar-SA"/>
        </w:rPr>
        <w:t xml:space="preserve">وفي بخاريكم </w:t>
      </w:r>
      <w:r>
        <w:rPr>
          <w:rStyle w:val="FootnoteAnchor"/>
          <w:rtl w:val="true"/>
        </w:rPr>
        <w:footnoteReference w:id="919"/>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امر الناس ماضيا ما وليهم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بكلمة خفيفة خفيت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امر الدين قائما حتى تقوم الساعة ، ويكون عليهم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 وفي الجمع بين الصحيحين والصحاح الستة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لا ينقضي حتى يمضي اثنا عشر خليفه كلهم من قريش</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عالمكم ومحدثكم وثقتكم صاحب كفاية الطالب عن انس ابن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وابوذر وسلمان وزيد بن ثابت وزيد بن أرقم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فقبلهما رسول اللّه ، وقام أبو ذر فانكب عليهما ، وقبل أيديهما ، ورجع فقعد معنا ، فقلنا له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رأيت شيخا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إلى صبيين من بني هاشم فينكب عليهما ويقبلهما ويقبل أيديهما؟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سمعتم ما سمعت لفعلتم بهما أكثر مما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سمعت فيهما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لعلي ولهما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أن عبدا صلى وصام حتى يصير كالشن البالي إذا ما نفعه صل ته ولا صومه إلا بحبكم والبراءة من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من توصل إلى اللّه بحقكم فحق على اللّه أن ل يرده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من أحبكم وتمسك بكم فقد تمسك بالعروة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أبو ذر وخرج فتقدمنا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أخبرنا أبو ذر بكيت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ذر ، واللّه ما أقلت الغبراء على ذي لهجة أصدق من أبي ذر</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خلقني اللّه تعالى وأهل بيتي من نور واحد قبل أن يخلق اللّه آدم بسبعة آلاف عام ، ثم نقلنا من صلبه في أصلاب الطاهرين إلى أرحام الطاهرات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كنتم؟ وعلى أي شئ شأن كنتم؟</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أشباحا من نور تحت العرش نسبح اللّه ونقدسه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عرج بي إلى السماء وبلغت </w:t>
      </w:r>
    </w:p>
    <w:p>
      <w:pPr>
        <w:pStyle w:val="BookText"/>
        <w:rPr/>
      </w:pPr>
      <w:r>
        <w:rPr>
          <w:rFonts w:ascii="Amiri" w:hAnsi="Amiri" w:eastAsia="Amiri" w:cs="Amiri"/>
          <w:color w:val="111111"/>
          <w:sz w:val="28"/>
          <w:sz w:val="28"/>
          <w:szCs w:val="28"/>
          <w:rtl w:val="true"/>
          <w:lang w:bidi="ar-SA"/>
        </w:rPr>
        <w:t>إلى سدرة المنتهى ودعني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جبرئيل في مثل هذا المقام تفارقني؟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لا أجوز هذدا الموضع فتحترق أجنحتي ، ثمن زج بي من النور إلى النور ما شاء اللّه تعالى ، فأوحى اللّه تعالى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اطلعت إلى الأرض اطلاعة فاخترتك منها وجعلتك نبيا ، ثم اطلعت ثانيا فاخترت منها عليا وجعلته وصيك ووارث علمك وإماما منبعدك ، وأخرج من أصلابكم الذرية الطاهرة والأئمة المعصومين خزان علمي ، ولولا هم ما خلقت الدنيا ولا الآخرة ، ولا الجنة ولا النار ، أتحب أن تراهم؟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ارفع رأسك ، فرفعت رأسي فإدا أنا بأنوار علي ، والحسن ، والحسن ، وعلي بن الحسين ، ومحمد بن علي ، وعلي بن محمد ، والحسن بن علي ، والحجة بن الحسن يتلألأ من بينهم كأنه كوكب 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افضل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ومن هذا؟</w:t>
      </w:r>
    </w:p>
    <w:p>
      <w:pPr>
        <w:pStyle w:val="BookText"/>
        <w:rPr/>
      </w:pPr>
      <w:r>
        <w:rPr>
          <w:rFonts w:ascii="Amiri" w:hAnsi="Amiri" w:eastAsia="Amiri" w:cs="Amiri"/>
          <w:color w:val="111111"/>
          <w:sz w:val="28"/>
          <w:sz w:val="28"/>
          <w:szCs w:val="28"/>
          <w:rtl w:val="true"/>
          <w:lang w:bidi="ar-SA"/>
        </w:rPr>
        <w:t xml:space="preserve">فقال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من بعدك المطهرون من صلبك ، وهذا هو الحجة الذي يملأ الأرض قسطا وعدلا كما ملئت ظلما وجورا ويشفي صدور قوم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وأمهاتنا أنت يا رسول اللّه لقد قلت عجبا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وأعجب من هذا أن أقواما يسمعون هذا مني ثم يرجعون على أعقابهم بعد إذ هداهم اللّه ويؤذونني </w:t>
      </w:r>
    </w:p>
    <w:p>
      <w:pPr>
        <w:pStyle w:val="BookText"/>
        <w:rPr/>
      </w:pPr>
      <w:r>
        <w:rPr>
          <w:rFonts w:ascii="Amiri" w:hAnsi="Amiri" w:eastAsia="Amiri" w:cs="Amiri"/>
          <w:color w:val="111111"/>
          <w:sz w:val="28"/>
          <w:sz w:val="28"/>
          <w:szCs w:val="28"/>
          <w:rtl w:val="true"/>
          <w:lang w:bidi="ar-SA"/>
        </w:rPr>
        <w:t xml:space="preserve">فيهم لا أنا لهم اللّه شفاعتي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واعتقادكم أنتم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مات على غير وصية ، ولمم ينص على خليفته ، وأن عمر بن الخطاب اختار أبا بكر وبايعه وتبعته الأمة ، وأنتم تعلمون كلكم أن أبا بكر وعمر لما مات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تركوه بغير غسل ولا كفن وذهبا إلى سقيفة بني ساعدة فنازعا الأنصار في الخلافة ، وولي أبو بكر الخلافة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مسجى ، ولا شك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يستخلفه ، وأنه كان يعبد الأصنام قبل أن يسلم أربعين سنة ،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ومنع فاطمة إرثها من أبيها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ترث أباك ولا أرث أبي ، لقد جئت شيئا فريا ، وعارضته بقول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يَرِثُنِي وَيَرِثُ مِنْ آلِ يَعْقُوبَ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سُلَيْمَانُ دَاوُودَ </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ولو كان حديث أبي بكر صحيحا لم يمسك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رسولا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بغلته وعمامته ونازع العباس عليا بعد موته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ولو كان هذا </w:t>
      </w:r>
    </w:p>
    <w:p>
      <w:pPr>
        <w:pStyle w:val="BookText"/>
        <w:rPr/>
      </w:pPr>
      <w:r>
        <w:rPr>
          <w:rFonts w:ascii="Amiri" w:hAnsi="Amiri" w:eastAsia="Amiri" w:cs="Amiri"/>
          <w:color w:val="111111"/>
          <w:sz w:val="28"/>
          <w:sz w:val="28"/>
          <w:szCs w:val="28"/>
          <w:rtl w:val="true"/>
          <w:lang w:bidi="ar-SA"/>
        </w:rPr>
        <w:t xml:space="preserve">الحديث معروفا لم يجز لهم ذلك ، وأبو بكر منع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لأنها ادعت ذلك ، وذكرت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نحلها إيا فلم يصدقها في ذلك مع أنها من أهل الجنة ، وأن اللّه تعالى أذهب عنها ارجس الذي هو أعم من الكذب وغيره ، واستشهدت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 أيمن مع شهادة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بالجنة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مع رجل وامرأة ، وصدق الأزواج في ادعاء الحجرة ، ولم يجعل الحجرة صدقة فأوصت فاطمة وصية مؤكدة أن يدفنها علي ليلا حتى لا يصلي عليها أبو بكر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فلست بخيركم وعلي فيكم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ومعنى كلامه هنا أنه يرى نفسه غير صالح للخلافة وذلك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فلست بخيركم ، وقد اعترف في ضمن كلمته هذه بأحقيقة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رأى نفسه كذلك لا يجوز له أن يقبل الخلافة ولا أن يعهد بها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يتعجب منه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في خطبته الشقيقة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 لشد ما تشطرا ضرعيها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هذا المعني مهيار الديلمي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حملوها يو السقيفة أوزا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تخف الجبال وهي ثقال</w:t>
      </w:r>
    </w:p>
    <w:p>
      <w:pPr>
        <w:pStyle w:val="BookText"/>
        <w:rPr/>
      </w:pPr>
      <w:r>
        <w:rPr>
          <w:rFonts w:ascii="Amiri" w:hAnsi="Amiri" w:eastAsia="Amiri" w:cs="Amiri"/>
          <w:color w:val="111111"/>
          <w:sz w:val="28"/>
          <w:sz w:val="28"/>
          <w:szCs w:val="28"/>
          <w:rtl w:val="true"/>
          <w:lang w:bidi="ar-SA"/>
        </w:rPr>
        <w:t xml:space="preserve">ثم جاءوا من بعدها يستقيلو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 وهيهات عثرة لا تقال</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مهيار الديلمي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ورواها ايضا ابن ابي الحديد في 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فإن صدق فلا يصح له التقدم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كذب فلا يصلح للإمامة ، ولا يحمل هذا على التواضع لجعله شيئا موجبا لفسخ الإمامة ، وحاملا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شيطانا يعتريني ، فإذا زغت فقوموني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يعتريه الشيطان فلا يصلح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بكر قال في حقه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 ووقى اللّه المسلمين شرها ، فمن عاد إلى مثلها فاقتلوه </w:t>
      </w:r>
      <w:r>
        <w:rPr>
          <w:rStyle w:val="FootnoteAnchor"/>
          <w:rtl w:val="true"/>
        </w:rPr>
        <w:footnoteReference w:id="931"/>
      </w:r>
      <w:r>
        <w:rPr>
          <w:rFonts w:ascii="Amiri" w:hAnsi="Amiri" w:eastAsia="Amiri" w:cs="Amiri"/>
          <w:color w:val="111111"/>
          <w:sz w:val="28"/>
          <w:sz w:val="28"/>
          <w:szCs w:val="28"/>
          <w:rtl w:val="true"/>
          <w:lang w:bidi="ar-SA"/>
        </w:rPr>
        <w:t>، فتبين أن بيعته كانت خطا على غير الصواب ، وأن مثلها مما يجب المقاتلة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وأبوبكر تخلّف عن جيش أسامة وولّاه عليه، ولم يولّ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 أحداً</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بكر لم يوله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في زمانه قط إلا سورة براءة ، وحين ما خرج أمر اللّه تعالى رسوله بعزله وإعطاها عليا</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بكر لم يكن عالما بالأحكام الشرعية ، حتى قطع يسار سارق ، وأحرق بالنار الفجأة السلمي التيمي </w:t>
      </w:r>
      <w:r>
        <w:rPr>
          <w:rStyle w:val="FootnoteAnchor"/>
          <w:rtl w:val="true"/>
        </w:rPr>
        <w:footnoteReference w:id="934"/>
      </w:r>
      <w:r>
        <w:rPr>
          <w:rFonts w:ascii="Amiri" w:hAnsi="Amiri" w:eastAsia="Amiri" w:cs="Amiri"/>
          <w:color w:val="111111"/>
          <w:sz w:val="28"/>
          <w:sz w:val="28"/>
          <w:szCs w:val="28"/>
          <w:rtl w:val="true"/>
          <w:lang w:bidi="ar-SA"/>
        </w:rPr>
        <w:t xml:space="preserve">،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يعذب بالنار إلا رب النار</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سئل عن الكلالة لم يعرف ما يقول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برأيي فإن كان صوابا فمن اللّه ، وإن كان خطأ فمن الشيطان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وسألته جدة عن ميراثها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لك في كتاب اللّه شيئا ولا في </w:t>
      </w:r>
    </w:p>
    <w:p>
      <w:pPr>
        <w:pStyle w:val="BookText"/>
        <w:rPr/>
      </w:pPr>
      <w:r>
        <w:rPr>
          <w:rFonts w:ascii="Amiri" w:hAnsi="Amiri" w:eastAsia="Amiri" w:cs="Amiri"/>
          <w:color w:val="111111"/>
          <w:sz w:val="28"/>
          <w:sz w:val="28"/>
          <w:szCs w:val="28"/>
          <w:rtl w:val="true"/>
          <w:lang w:bidi="ar-SA"/>
        </w:rPr>
        <w:t xml:space="preserve">سنة محمد ، ارجعي حتى أسأل فأخبره المغيرة بن شعبة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السدس وكان يستفي الصحابة في كثير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بكر لم يكر على خالد بن الوليد في قتل مالك بن نويرة ، ولا في تزويج امرأته ليلة قتله من غير عدة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بكر بعث إلى بيت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امتنع من البيعة فأضرم فيه النار </w:t>
      </w:r>
      <w:r>
        <w:rPr>
          <w:rStyle w:val="FootnoteAnchor"/>
          <w:rtl w:val="true"/>
        </w:rPr>
        <w:footnoteReference w:id="937"/>
      </w:r>
      <w:r>
        <w:rPr>
          <w:rFonts w:ascii="Amiri" w:hAnsi="Amiri" w:eastAsia="Amiri" w:cs="Amiri"/>
          <w:color w:val="111111"/>
          <w:sz w:val="28"/>
          <w:sz w:val="28"/>
          <w:szCs w:val="28"/>
          <w:rtl w:val="true"/>
          <w:lang w:bidi="ar-SA"/>
        </w:rPr>
        <w:t xml:space="preserve">وفيه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بني هاشم وغيرهم فأنكروا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بكر لما صعد المنبر جاء الحسن والحسن وجماعة من بني هاشم وغيرهم وأنكروا عليه وقال له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مقام جدنا ولست أهلاله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بكر لما حضرته الوفاة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ياليتني تركت بيت فاطمة لم أكشفه ، وليتني كنت 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للأنصار في هذا الأمر حق؟</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في ظلة بني ساعدة ضربت على يد أحد الرجلين ، وكان هو الأمير وأنا الوزير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وأبو بكر عندكم أنه خالف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الاستخلاف ، لأنه استخلف عمر بن الخطاب ولم يكن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قط عملا إلا غزوة خيبر فرجع منهزما ، وولاه الصدقات فشا العباس فعزله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وأنكر الصحابة على أبي بكر تولية عمر حتى 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عمر فطا غليظا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عمر ، فإنه أتي إليه بامرأة زنت وهي حامل فأمر برجمها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لك عليها سبيل فليس لك على حملها من سبيل ، فأمسك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علي لهلك عمر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 شك في موت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محمد ولا يموت حتى تلا عليه أبو بكر الاية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 أسمعها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وجاءوا إلى عمر بأمرة مجنونة قد زنت فأمر برجمها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مرفوع عن المجنون حتى يفيق ، فأمسك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علي لهللك عمر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غالي في مهر امرأته جعلته في بيت مال المسلمين ، فقالت له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تمنعا ما أحل اللّه لنا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وآتيتم إحداهن قنطارا فلا تأخذوا منه شيئا إتاخذونه بهتانا وإثما مبينا </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من عمر حتى المخدرات في البيوت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يعطي حفصة وعائشة كل واحدة منهما مائتي ألف درهم ، وأخذ مائتي ألف درهم من بيت المال فأنكر عليه السملمون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على وجه القرض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إرثهما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 ومنعهما الخمس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 قضي في الحد بسعبين قضية وفضل في العطاء والقسمة ومنع المتعتين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حلالتان وأنا محرمها ، ومعاقب من فعلهما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وخالف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بكر في النص وعدمه ، وجعل الخلافة في ستة نفر ، ثم ناقض نفسه وجعلها في أربعة نفر ، ثم في الثلاثة ، ثم في واحد ، فجعل إلى عبد الرحمن بن عوف الاختيار بعد أن وصفه بالضعف والقصور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اجتمع علي وعثمان فالقول ما قالا ، وإن صاروا ثلاثة فالقول للذين فيهم عبد الرحمن بن عوف ، لعلمه أن عليا وعثمان لا يجتمعان على أمر ، وأن عبد الرحمن بن عوف لا يدل بالامر عن ابن أخته وهو عثمان ، ثم أمر بضرب عنق من تأخر عن البيعة ثلاثة أيام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وعمر أيضا مزق الكتاب كتاب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لما طالت المنازلة بين فاطمة وأبي بكر ، رد عليها فدك والعوالي ، وكتب لها كتابا فخرجت والكتاب في يدها فلقيها عمر فسألها عن شأنها ، فقصت قصتها ، فأخذ منها الكتاب وخرقة </w:t>
      </w:r>
      <w:r>
        <w:rPr>
          <w:rStyle w:val="FootnoteAnchor"/>
          <w:rtl w:val="true"/>
        </w:rPr>
        <w:footnoteReference w:id="950"/>
      </w:r>
      <w:r>
        <w:rPr>
          <w:rFonts w:ascii="Amiri" w:hAnsi="Amiri" w:eastAsia="Amiri" w:cs="Amiri"/>
          <w:color w:val="111111"/>
          <w:sz w:val="28"/>
          <w:sz w:val="28"/>
          <w:szCs w:val="28"/>
          <w:rtl w:val="true"/>
          <w:lang w:bidi="ar-SA"/>
        </w:rPr>
        <w:t>، ودعت عليه فاطمة ، فدخل ، فدخل على أبي بكر ولامه على ذلك ، وأنفقا على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عثمان بن عفان فجعل الولايات بين أقاربه ، فاستعمل الوليد أخاه لامه على الكوفة ، فشرب الخمر ، وصلى بالناس وهو سكران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فطرده أهل الكوفة ، فظهر منه ما ظهر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وأعطى الاموال العظيمة أزواج بناته الاربع ، فأعطى كل واحد من أزواجهن مائة ألف مثقال من الذهب من بيت مال المسلمين ، وأعطى </w:t>
      </w:r>
    </w:p>
    <w:p>
      <w:pPr>
        <w:pStyle w:val="BookText"/>
        <w:rPr/>
      </w:pPr>
      <w:r>
        <w:rPr>
          <w:rFonts w:ascii="Amiri" w:hAnsi="Amiri" w:eastAsia="Amiri" w:cs="Amiri"/>
          <w:color w:val="111111"/>
          <w:sz w:val="28"/>
          <w:sz w:val="28"/>
          <w:szCs w:val="28"/>
          <w:rtl w:val="true"/>
          <w:lang w:bidi="ar-SA"/>
        </w:rPr>
        <w:t xml:space="preserve">مروان ألف ألف درهم من خمس افريقية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وعثمان حمى لنفسه عن المسلمين ومنعهم عنه </w:t>
      </w:r>
      <w:r>
        <w:rPr>
          <w:rStyle w:val="FootnoteAnchor"/>
          <w:rtl w:val="true"/>
        </w:rPr>
        <w:footnoteReference w:id="953"/>
      </w:r>
      <w:r>
        <w:rPr>
          <w:rFonts w:ascii="Amiri" w:hAnsi="Amiri" w:eastAsia="Amiri" w:cs="Amiri"/>
          <w:color w:val="111111"/>
          <w:sz w:val="28"/>
          <w:sz w:val="28"/>
          <w:szCs w:val="28"/>
          <w:rtl w:val="true"/>
          <w:lang w:bidi="ar-SA"/>
        </w:rPr>
        <w:t>، ووقع منه أشياء منكرة في حق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وضرب ابن مسعود </w:t>
      </w:r>
      <w:r>
        <w:rPr>
          <w:rStyle w:val="FootnoteAnchor"/>
          <w:rtl w:val="true"/>
        </w:rPr>
        <w:footnoteReference w:id="954"/>
      </w:r>
      <w:r>
        <w:rPr>
          <w:rFonts w:ascii="Amiri" w:hAnsi="Amiri" w:eastAsia="Amiri" w:cs="Amiri"/>
          <w:color w:val="111111"/>
          <w:sz w:val="28"/>
          <w:sz w:val="28"/>
          <w:szCs w:val="28"/>
          <w:rtl w:val="true"/>
          <w:lang w:bidi="ar-SA"/>
        </w:rPr>
        <w:t>حتى مات وأحرق مصحفه وكان ابن مسعود يطعن في عثمان ويكفره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عمار بن ياسر 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به فتق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واستحضر أبا ذر من الشام لهوي معاوية وضربه ونفاه إلى الربذة </w:t>
      </w:r>
      <w:r>
        <w:rPr>
          <w:rStyle w:val="FootnoteAnchor"/>
          <w:rtl w:val="true"/>
        </w:rPr>
        <w:footnoteReference w:id="956"/>
      </w:r>
      <w:r>
        <w:rPr>
          <w:rFonts w:ascii="Amiri" w:hAnsi="Amiri" w:eastAsia="Amiri" w:cs="Amiri"/>
          <w:color w:val="111111"/>
          <w:sz w:val="28"/>
          <w:sz w:val="28"/>
          <w:szCs w:val="28"/>
          <w:rtl w:val="true"/>
          <w:lang w:bidi="ar-SA"/>
        </w:rPr>
        <w:t xml:space="preserve">، مع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يقرب هولاء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وعثمان أسقط القود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النوار بعد الاسلام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وأراد أن يسقط حد الشراب عن الوليدبن عتبة الفاسق ، فاستوفى منه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وخذلته الصحابة حتى قتل ولم يدفن إلا بعد ثلاثة أيام ودفنونه في حش كوكب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وغاب عن المسلمين يوم بدر ويوم أحد ، وعن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كان السبب في أن معاوية حارب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الخلافة ، ثم آل الامر إلى أن سب بنو أمية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 وسموا الحسن ، وقتلوا الحسين ، وشهروا أولاد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في البلاد يطاف بهم على المطايا </w:t>
      </w:r>
      <w:r>
        <w:rPr>
          <w:rStyle w:val="FootnoteAnchor"/>
          <w:rtl w:val="true"/>
        </w:rPr>
        <w:footnoteReference w:id="957"/>
      </w:r>
      <w:r>
        <w:rPr>
          <w:rFonts w:ascii="Amiri" w:hAnsi="Amiri" w:eastAsia="Amiri" w:cs="Amiri"/>
          <w:color w:val="111111"/>
          <w:sz w:val="28"/>
          <w:sz w:val="28"/>
          <w:szCs w:val="28"/>
          <w:rtl w:val="true"/>
          <w:lang w:bidi="ar-SA"/>
        </w:rPr>
        <w:t xml:space="preserve">، فآل الامر إلى الحجاج حتى إنه قتل من آل محمد اثني عشر ألفا وبني كثيرا منهم في الحيطان وهم أحياء ، وكل السبب في هذا أنهم جعلوا الامامة بالاختيار والارادة ، ولو أنهم اتبعوا النص في ذلك ولم يخالف عمربن الخطاب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آتوني بدواة وبيضاء لاكتب لكم كتابا لن تضلوا بعدي أبدا</w:t>
      </w:r>
      <w:r>
        <w:rPr>
          <w:rFonts w:eastAsia="Amiri" w:cs="Amiri" w:ascii="Amiri" w:hAnsi="Amiri"/>
          <w:color w:val="111111"/>
          <w:sz w:val="28"/>
          <w:szCs w:val="28"/>
          <w:rtl w:val="true"/>
          <w:lang w:bidi="ar-SA"/>
        </w:rPr>
        <w:t>»</w:t>
      </w:r>
      <w:r>
        <w:rPr>
          <w:rStyle w:val="FootnoteAnchor"/>
          <w:rtl w:val="true"/>
        </w:rPr>
        <w:footnoteReference w:id="958"/>
      </w:r>
      <w:r>
        <w:rPr>
          <w:rFonts w:ascii="IRNazanin" w:hAnsi="IRNazanin" w:eastAsia="IRNazanin"/>
          <w:color w:val="111111"/>
          <w:sz w:val="28"/>
          <w:sz w:val="28"/>
          <w:szCs w:val="28"/>
          <w:rtl w:val="true"/>
          <w:lang w:bidi="fa-IR"/>
        </w:rPr>
        <w:t>، لما حصل الخلاف وهذا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علماء الدين هؤلاء الفرقة الذين يسمون الرافضة هذا اعتقادهم الذي ذكرنا ، وأنتم هذا اعتقادكم الذي قررناه ، ودلائلهم هذه التي سمعتموها ، ودلائل هذه التي نقلتموها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فباللّه عليكم أي الفريقين أحق بالامر إن كنتم تعلمون؟</w:t>
      </w:r>
    </w:p>
    <w:p>
      <w:pPr>
        <w:pStyle w:val="BookText"/>
        <w:rPr/>
      </w:pPr>
      <w:r>
        <w:rPr>
          <w:rFonts w:ascii="Amiri" w:hAnsi="Amiri" w:eastAsia="Amiri" w:cs="Amiri"/>
          <w:color w:val="111111"/>
          <w:sz w:val="28"/>
          <w:sz w:val="28"/>
          <w:szCs w:val="28"/>
          <w:rtl w:val="true"/>
          <w:lang w:bidi="ar-SA"/>
        </w:rPr>
        <w:t xml:space="preserve">فقالوا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الرافضة على الحق ، وإنهم المصدقون على أقوالهم ، لكن الامر جرى على ما جرى فإنه لم يزل أصحاب الحق مقهورين ، واشهد علينا يا يوحنا إنا على موالاة آل محمد ، ونتبرأ من أعدائهم ، إلا أنا نستدعي منك أن تكتم علينا أمرنا لان الناس على دين ملوكهم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عنهم وأنا عارف بدليلي ، واثق باعتقادي بيقين </w:t>
      </w:r>
    </w:p>
    <w:p>
      <w:pPr>
        <w:pStyle w:val="BookText"/>
        <w:rPr/>
      </w:pPr>
      <w:r>
        <w:rPr>
          <w:rFonts w:ascii="Amiri" w:hAnsi="Amiri" w:eastAsia="Amiri" w:cs="Amiri"/>
          <w:color w:val="111111"/>
          <w:sz w:val="28"/>
          <w:sz w:val="28"/>
          <w:szCs w:val="28"/>
          <w:rtl w:val="true"/>
          <w:lang w:bidi="ar-SA"/>
        </w:rPr>
        <w:t>فلله الحمد والمنة ، ومن يهد اللّه فهو الهتد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فسطرت هذه الرسالة لتكون هداية لمن طلب سبيل النجاة ، فمن نظر فيها بعين الانصاف أرشد إلى الصواب ، وكان بذلك مأجورا ، ومن ختم على قلبه ولسانه فلا سبيل إلى هدايته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فإن أكثر المتعصبين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أَأَنْذَرْتَهُمْ أَمْ لَمْ تُنْذِرْهُمْ لَا يُؤْمِنُونَ ، خَتَمَ اللَّهُ عَلَى قُلُوبِهِمْ وَعَلَى سَمْعِهِمْ وَعَلَى أَبْصَارِهِمْ غِشَاوَةٌ وَلَهُمْ عَذَابٌ عَظِيمٌ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إنا نحمدك على نعمك الجسام ، ونصلي على محمد وآله المطهرين من الاثام ، مدي الايام ، على الدوام ، إلى يوم القيامة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ما وقفنا عليه من الكتاب المذكور ، ولله سبحانه الحمد والمنة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bookmarkStart w:id="259" w:name="pg16355_181271"/>
    </w:p>
    <w:p>
      <w:pPr>
        <w:pStyle w:val="Heading2"/>
        <w:numPr>
          <w:ilvl w:val="1"/>
          <w:numId w:val="1"/>
        </w:numPr>
        <w:rPr/>
      </w:pPr>
      <w:bookmarkStart w:id="260" w:name="__RefHeading___Toc6484504_1280447820"/>
      <w:bookmarkStart w:id="261" w:name="_Toc89"/>
      <w:bookmarkEnd w:id="259"/>
      <w:bookmarkEnd w:id="260"/>
      <w:r>
        <w:rPr>
          <w:rtl w:val="true"/>
        </w:rPr>
        <w:t>المناظرة الثالثة والستون</w:t>
      </w:r>
      <w:r>
        <w:rPr>
          <w:rtl w:val="true"/>
        </w:rPr>
        <w:t xml:space="preserve">: </w:t>
      </w:r>
      <w:r>
        <w:rPr>
          <w:rtl w:val="true"/>
        </w:rPr>
        <w:t>مناظرة الشيخ محمد باقر المازندراني مع رجل من العامة</w:t>
      </w:r>
      <w:bookmarkEnd w:id="261"/>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أويت لحرارة الصيف إلى الفئ ، في مسجد من مساجد الري ، رأيت واحدا من أهل سنة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دهاة أهل السنة وجدته شابا عاقلا فطنا ، ومتكلما كيسا لسنا ، فسلم علي ، وجلس لدي وتكلمنا معا فصار معي مأنوسا ، بعد ما كان من الرفضة باعتقاد مأيوسا ، حتى ما انفك مني لحظة ، ولاغفل عني نوما ولايقظة ، وكنت أنا معه كذلك ، في كل المواقف والمساك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له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الشاب العاقل ، والحبيب الفطن الكامل ، انت طالبي وانا مطلبوك ، وحبيبي وانا محبوبك ، لا ينبغي ان تكون في مذهب واكون انا في مذهب سواه ، مع إنا من أولى الالباب بلا اشتباه ، فلا بد أن نتكلم في المذاهب بالانصاف ولا نسلك سبيل التعصب وطريق الاعتساف ، حتى نرى بلا تعصب ونزاع ، أن مذهب أينا أحق بالاتباع ، فيصير الوداد بيننا باطنيا ومعنويا ، بعد ما كان ظاهريا ولفظيا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وتبسم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تكلم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رجل اتفق الفريقان على اتصافه بجميع الصفات الكاملة ، واستجماعه بتمام المحاسن الفاضلة ، ما من نعوت محمودة إلا وهو مجمعها ، وما من شموس محمودة إلا وهو مطلعها ، وما من مناقب إلا وهو أبو عذرها ، وما فضائل إلا وهو مجلي مضمارها </w:t>
      </w:r>
    </w:p>
    <w:p>
      <w:pPr>
        <w:pStyle w:val="BookText"/>
        <w:rPr/>
      </w:pPr>
      <w:r>
        <w:rPr>
          <w:rFonts w:ascii="Amiri" w:hAnsi="Amiri" w:eastAsia="Amiri" w:cs="Amiri"/>
          <w:color w:val="111111"/>
          <w:sz w:val="28"/>
          <w:sz w:val="28"/>
          <w:szCs w:val="28"/>
          <w:rtl w:val="true"/>
          <w:lang w:bidi="ar-SA"/>
        </w:rPr>
        <w:t>وابن بجدتها ، ومن رجل اتفق فريق على اتصافه بالمحامد لكن لا بهذه الدرجة العظمى والمرتبة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فريق آخر على كونه منبع الكفر والعصيان ، ومجمع الشرك والطغيان ، أيهما أحق بكونه متبوعا في البين؟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وقع عليه الاتفاق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لابد أن ترد زوجتك وبنتك المحبوبتين إلى بلدك ودارك ، ولا يمكنك الذهاب معهما لاضطرارك ، والمفروض أن هذين الرجلين المذكورين يريدان السفر إلى بلدك ، وكل منهما يقبل ان يوصلهما إلى مقامك ومقعدك فأنت أيهما تختار لذلك؟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أختار من وقع إجماع الفريقين على محاسنة في جميع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أترضي أن تفوضهما إلى من وقع الاتفاق على محامده من فريق وعلى مثالبه من آخر ، وترفض من وقع الاجماع على فضائله من الفريقين؟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وحاشا إلا أن أكون معدوم العقل والفطانة ، ومسلوب البصيرة في والكياسة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لو وقع الفساد من هذا الرجل الممدوح من الفريقين بالنسبة إلى أهلي لم أكن أخجل عند نفسي ولا عند العقلاء ملوما ، بل لم أكن عند أحد مذموما ، بخلاف ما لو فوضت أمرهما إلى من وقع اتفاق فريق على مدحه وإجماع آخر على ذمه فإن وقع منه فساد بالنسبة إليها ذمني العقلاء بل الجهلاء أشد الذم ، ولاموني أتم الملام ، واكون عند نفسي خجلا ، وكلما دار ذلك في خلدي أكون متحسرا ومنفعلا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شك في ذلك فهو ممن سلب عنه المشاعر والمدارك؟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سلطانا وغرضك إعلاء الدين نظما وبرهانا وإيصال المنافع إلى الغير وامتياز الشر من الخير ، والفساد من الصلاح ، والنكاح من السفاح ، والجائر من العادل ، والعالم من الجاهل والرفيع من الوضيع والفطيم من الرضيع والعابد من العاصي ، والأذناب من النواصي ، والأداني من الأقاصي ، والحمار من الفرس الشناصي </w:t>
      </w:r>
      <w:r>
        <w:rPr>
          <w:rStyle w:val="FootnoteAnchor"/>
          <w:rtl w:val="true"/>
        </w:rPr>
        <w:footnoteReference w:id="963"/>
      </w:r>
      <w:r>
        <w:rPr>
          <w:rFonts w:ascii="Amiri" w:hAnsi="Amiri" w:eastAsia="Amiri" w:cs="Amiri"/>
          <w:color w:val="111111"/>
          <w:sz w:val="28"/>
          <w:sz w:val="28"/>
          <w:szCs w:val="28"/>
          <w:rtl w:val="true"/>
          <w:lang w:bidi="ar-SA"/>
        </w:rPr>
        <w:t>، والبيوت من الشعر من الصياصي والعاتي من الخاشع ، والطامع من القانع ، أيمكن ذلك بلا نزاع وجدال وتسلط وقهر وغلبة وقتال؟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يحصل التسلط والقهر والغلبة وتفريق الصفوف ، بدون مد الرماح وإشهار السيوف وإطارة السهام الثواقب وتجهيز العساكر والمقانب ، وإجالة السبوح أو البعير ، وتسديد الرأي والتدبير؟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يحصل ذلك بلا قائد للفيالق وبدون رئيس راتق وفاتق ، وغطريف ذي كياسة ، وبطريق عارف بقواعد الرئاسة ، وأمير ذي سياسة ، وشجاع صاحب رأي متين ، ومنظم لأمور المجاهدين؟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لك ابن متصف بسداد الرأي والتدبير ، وكان شجاعا مقداما وصاحب فطانة وكياسة ، وعارفا بقواعد السياسة ، ومستحقا للرئاسة ، ومفرقا للكتائب ، وممزقا للمقانب ، ومفينا للأعداء والأبطال ، </w:t>
      </w:r>
    </w:p>
    <w:p>
      <w:pPr>
        <w:pStyle w:val="BookText"/>
        <w:rPr/>
      </w:pPr>
      <w:r>
        <w:rPr>
          <w:rFonts w:ascii="IRNazanin" w:hAnsi="IRNazanin" w:eastAsia="IRNazanin"/>
          <w:color w:val="111111"/>
          <w:sz w:val="28"/>
          <w:sz w:val="28"/>
          <w:szCs w:val="28"/>
          <w:rtl w:val="true"/>
          <w:lang w:bidi="fa-IR"/>
        </w:rPr>
        <w:t>ومجدلا للأقران والأمثال ، وعالما بقواعد الحرب ، وضوابط القتل والضرب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ممن يبتغي مرضاتك ولا يتساهل في خدماتك ، ويقول بساستك ويعترف برئاستك ، لا يقول إلا ما قلت ، ولا يحكم إلا ما حكمت ولا يسلك إلا سبيلك ، ولا يرى إلا دليلك بل قد جربته في الغزوات ، ودريت أنه لا يخاف المهلكات ورأيته بذل لك الروح ، وأظهر لك الظفر والفتوح ، وعلمت أنه صاحب العزم ، وتيقنت أنه ثابت الجزم ، وعاينت استقرار سلطنتك من عضده واهتمامه ، وشاهدت جلالتك من ساعده ويده وصمصامه ، هل تجعله أميرا لعسكرك ، وأمينا لضبط أمرك؟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ذلك ، بل أجعله صاحب اختيار رعيتي وأهلي وأقاربي في كل المواقف والمسالك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تدعه مهملا ، وتجعله عن السلطنة عاطلا ، إذا ظهرت آثار موتك ، وبلغ زمان فوتك ، ولا تجعله نائبك وخليفتك ولا تشيد أركان نيابته ، وصرح خلافته ، ما دام لك شعور ، ولا تهوى أن تكون السلطنة في سلالتك ، ولا تشتهي أن تكون الرئاسة في أعقابك؟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وحاشا إلا ان أكون سفيها أو مجنونا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أجعله نائبي ووصيي وخليفتي ، وألتزم من أهل مملكتي ، أن يصدقوا نيابته ويعترفوا برئاسته ، ويقروا بعد وفاتي سلطته ، بل في حال حياتي لأني مأمون من مخالفته من جميع الوجوه وقاطع باستحقاقه إياها وأظهر جلالته عند العباد وأبدي سلطنته ، في البلاد ، وأسعى في إعلائه وارتفاعه ووجوب رئاسته وقبول اتباعه ، من الأداني والأقاصي ، ومن الأذناب والنواصي ، ومن المطيع والعاصي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وأفوض إليه الكنوز والصياصي ، لأنه قاتل الأعداء وأهل الشقاق ، ودمر الأشقياء وأصحاب النفاق واستأصل القبائل ، وضيق على الأوغاد والأراذل ، وبذل جهده في إنجاح مأمولي ، وإسعاف مسئولي ، وأوقع نفسه في المعارك ، وصيرها معرضا للمهالك ، واختار نفسي على ذاته ، وآثر حياتي على حياته ، فإن لم أجعله وصيي ووليي وخليفتي وصفيي ، لكنت من أبخل الناس وأسفههم ، وأجهل الخلق وأبلههم ، وأرذل البرايا وأسفلهم وأحط العباد وأكسلهم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لم أفعل ذلك لكنت أجعل أهلي وأولادي معرضا للقتل والسبي والاستيصال وأقاربي وعشائري موردا للأفناء والأعدام والاختلال ، وكنوزي عرضة للنهب ، وقصوري منصة للهدم ، لا سيما ابني الذي بذل سعيه في إعانتي ، واهتم في إعلاء درجتي ومرتبتي ، وما قصر في حمايتي ، وما أهمل في كل ما فيه إرادتي ، لأن أعقاب المقتولين ، وعشائر المستأصلين ، ينتهزون الفرصة في الكمين حتى يطلبوا الثارات والدخول ، لما ارتكز في النفوس والعقول ، من طلب ثار المقتول ، ولو بعد أزمنة طويلة وعهود متطاولة فيجعلوه عرضة للأسياف والرماح ، ويعضوه كالكلب النباح ، في الصباح والرواح فيصير مضغة للأكل وفريسة للمفترس الصائل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لك خدام أجانب ، ولهم عندك منازل ومراتب فإذا حدث لك أمر من هجوم الأعداء ، وتحتاج إلى المقاتلة في الهيجاء وجهزت العساكر وأردت الجهاد ، وأقبلت على الأعادي وأهل الفساد</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احتدمت الحرب ، ووقعت صدمات الكسر والضرب ، وظهرت السيوف تعلو وترسب وتجيئ وتذهب ، والرماح تتصعد وتتصوب ، </w:t>
      </w:r>
    </w:p>
    <w:p>
      <w:pPr>
        <w:pStyle w:val="BookText"/>
        <w:rPr/>
      </w:pPr>
      <w:r>
        <w:rPr>
          <w:rFonts w:ascii="Amiri" w:hAnsi="Amiri" w:eastAsia="Amiri" w:cs="Amiri"/>
          <w:color w:val="111111"/>
          <w:sz w:val="28"/>
          <w:sz w:val="28"/>
          <w:szCs w:val="28"/>
          <w:rtl w:val="true"/>
          <w:lang w:bidi="ar-SA"/>
        </w:rPr>
        <w:t>والسهام تطير يمينا وشمالا وخلفا وقداما ورأوا العثير مثارا ، والجواد صاهلا ، والعسكر صائلا ، والبطل راجزا ، والمضمار متزلزلا ، والدماء فائضة ، والأبدان فيها خائضة ، والرؤوس كالحباب ، والدروع كالسحاب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تراهم يفرون عن أعادي القتال ويجعلونك معرضا للقتل والنهب والاستئصال ويسعون في نجاتهم حبا لحياتهم ، وابنك الموصوف بين الأبطال والصفوف ، يغزو ويجعله مضربا للسيوف ، ومعرضا للسهام والحتوف ، لا يخاف من الفوت ولا يبالي بالموت ويسعى في طرد الأعداء عنك محصورا ، حتى لا تصير مقتولا أو مأسورا ، ولم يكن هذا العمل ظهر منه في واقعة واحدة ، بل في وقائع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هذه الوقائع أيضا فر سواه ، ولم تكن ترى في الحرب أحدا عداه ، حتى استقام أمرك بسعيه ، وقام لك عمود السلطنة بوعيه ، وكنت في مدة رئاستك ، وأزمنة سياستك ، من فرارهم في الهيجاء محروق السويدا ، ومن حينهم شديد الألم ، وعظيم الكربة والغم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اتفق موتك ، وظهر فوتك مدوا أعناقهم نحو السلطنة وادعوا الرئاسة ، واستحقاق السياسة ، وأمروا ابنك المقدام إلى متابعتهم حتى يجعلوه من رعاياهم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نشيد صرح السلطنة ونحفظ المملكة ونجعل اسم السلطان مبسوطا ونراعي أولاده ، أترى إن صرت حيا أنهم صادقون في هذا القول والكلام ، بعدما ظهر منهم عدم الاهتمام ، في حال حياتك وعدم الرعاية في نجاتك ، مع كون تنظيم الأمر في ذلك الوقت أصعب وأشكل وفي هذا الزمان أسهل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أصدقهم في هذا القول ، بل أقول بالتسوية بين هذا القول والبول ، لأنهم في زمان كانت الأعادي أقوياء ونحن أضعف من جميع </w:t>
      </w:r>
    </w:p>
    <w:p>
      <w:pPr>
        <w:pStyle w:val="BookText"/>
        <w:rPr/>
      </w:pPr>
      <w:r>
        <w:rPr>
          <w:rFonts w:ascii="Amiri" w:hAnsi="Amiri" w:eastAsia="Amiri" w:cs="Amiri"/>
          <w:color w:val="111111"/>
          <w:sz w:val="28"/>
          <w:sz w:val="28"/>
          <w:szCs w:val="28"/>
          <w:rtl w:val="true"/>
          <w:lang w:bidi="ar-SA"/>
        </w:rPr>
        <w:t>الوجوه ، وكدت في أكثر الغزوات والوقائع أتوه ، ما اهتموا في تشييد صرح السلطنة ، وتعمير قصر المملكة وتنظيم أمور العباد في الأمكنة والأزمنة ، وما راعو ما يجب رعايته ، وما حفظوا ما يلزم حمايته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انتظمت الأمور ، وعمرت البلاد والقصور ، ومن الأعادي خلت الأمكنة ، وقام عمود السلطنة انتهزوا الفرصة ليصيروا ملوكا ، ورام كل واحد منهم أن لا يسمى صعلوكا ، وذلك يدل على متابعتهم الأهواء وابتغاء الرئاسة ، وحبهم صوت النعلين واشتهائهم السياسة ، وإلا لكان ظهر منهم ما ظهر من ابني الباسل المقدام ، وقت هجوم الأعداء اللئام ، ولو ظفروا في تلك الأيام ، لما بقى لنا عين ولا أثر في الأشهر والأعوام ، ولا يستقر أمر السلطنة كما استقر بعد قمعهم ، ولا تنتظم أمور الأبرار كما انتظم بعد جمعهم ، بل استقامة أمور الدين من الجماعة والجمع بمعونة هذا الهزبر المدرع والكمي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شك أن هذا بناء على فرضك يدل على متابعتهم الأهواء ، ومن أنكر ذلك معدود من المجانين والسفهاء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الفريقين مجمع المناقب؟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 وهو أسد اللّه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 بكر ممدوحا بين أهل السنة؟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محمودا عند الشيعة؟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الدين أعز من الزوجة والبنت أم لا؟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أعز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فوضت دينك إلى أبي بكر ورضيت أن تفوض أهلك إلى من لا يكون ممدوح الفريقين؟ فأطرق إلى الأرض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غزوات المشركين فعل ما فعل كما هو مشهور ، وفي كتب الفريقين مسطور ، وألم يك أبو بكر وعمر فرا كما هو في الألسنة مذكور وفي التواريخ </w:t>
      </w:r>
      <w:r>
        <w:rPr>
          <w:rStyle w:val="FootnoteAnchor"/>
          <w:rtl w:val="true"/>
        </w:rPr>
        <w:footnoteReference w:id="964"/>
      </w:r>
      <w:r>
        <w:rPr>
          <w:rFonts w:ascii="IRNazanin" w:hAnsi="IRNazanin" w:eastAsia="IRNazanin"/>
          <w:color w:val="111111"/>
          <w:sz w:val="28"/>
          <w:sz w:val="28"/>
          <w:szCs w:val="28"/>
          <w:rtl w:val="true"/>
          <w:lang w:bidi="fa-IR"/>
        </w:rPr>
        <w:t>مزبور؟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يسعيا في غزوات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كونهما مبشرين بالنعيم إن صارا مقتولين ومعززين عند اللّه ورسوله إن كانا حيين ، وحيث لم يسعيا في ذلك الزمان ، أوان ضعف الأسلام والأيمان ، وحين شوكة الشرك والكفر ، بل فرا في كل الغزوات وما خجلا عن رسول الكائنات ، علم أن طلبهم الرئاسة وابتغائهم السياسة ، كان لأجل الغرض ، بل في قلوبهم مرض ، فأطرق أيضا إلى الأرض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ما رضيت بأن تترك الوصية لابنك وأهلك وأولادك لئلا تخرج السلطنة عنهم ، ولا يصيرون معرضا للقتل والنهب والأسر والذلة ، فكيف يرضى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يموت ولا ينصب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خليفته وقاضي دينه ومنجز وعده ولا يجعله إمام العباد ، وسلطان البلاد ، مع علمه بغرائز العرب ، وكثرة إفسادهم في حالة الغضب</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يقتلون القبائل ، لطلبهم ثارا واحدا من الأراذل ، ولا ينتهون </w:t>
      </w:r>
    </w:p>
    <w:p>
      <w:pPr>
        <w:pStyle w:val="BookText"/>
        <w:rPr/>
      </w:pPr>
      <w:r>
        <w:rPr>
          <w:rFonts w:ascii="Amiri" w:hAnsi="Amiri" w:eastAsia="Amiri" w:cs="Amiri"/>
          <w:color w:val="111111"/>
          <w:sz w:val="28"/>
          <w:sz w:val="28"/>
          <w:szCs w:val="28"/>
          <w:rtl w:val="true"/>
          <w:lang w:bidi="ar-SA"/>
        </w:rPr>
        <w:t xml:space="preserve">عن ابتغائهم الذحول ولو كانوا في ضنك المحول </w:t>
      </w:r>
      <w:r>
        <w:rPr>
          <w:rStyle w:val="FootnoteAnchor"/>
          <w:rtl w:val="true"/>
        </w:rPr>
        <w:footnoteReference w:id="965"/>
      </w:r>
      <w:r>
        <w:rPr>
          <w:rFonts w:ascii="Amiri" w:hAnsi="Amiri" w:eastAsia="Amiri" w:cs="Amiri"/>
          <w:color w:val="111111"/>
          <w:sz w:val="28"/>
          <w:sz w:val="28"/>
          <w:szCs w:val="28"/>
          <w:rtl w:val="true"/>
          <w:lang w:bidi="ar-SA"/>
        </w:rPr>
        <w:t xml:space="preserve">، وقد زوجه من فلذة كبده ومهجة خلده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أيصدر ذلك من الظلوم الجهول ، فضلا عن الرسول سلطان أهل العدل والعقول ، ضرورة أن ذلك موجب لأراقة دمائهم واستئصالهم وسبب لاختلالهم وفساد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اللّه تعالى أوجب مودتهم وفرض محبتهم للخلق عجما وعربا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فقد روى الجمهور أن هذه الاية نزلت في قربى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للحاكم الحسكاني الحنفي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علي ابن أبي طالب لابن المغازلي الشافعي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لابن حجر الشافعي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بمصر وص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المحمدية بمصر ، كفاية الطالب للكنجي الشافعي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وص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الغري ، تفسير الكشاف للزمخشري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مصطفى محمد 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 تفسير الفخر الرازي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عبد الرحمن بمصر 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للقندوزي الحنفي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إسلامبول وص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العرفان ، إحقاق الحق للتستري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الخمسة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للأميني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فوجوب 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إشكال فيه ، وفي هذا المعنى يقول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الفضل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وص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إسلامبول ، نور الأبصار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السعيدية وص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العثمانية ، الغدير للأميني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هذا المعنى أيضا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منجى ومعتصم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 xml:space="preserve">ديوان الفرزدق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 بيروت</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وأنزل في</w:t>
      </w:r>
    </w:p>
    <w:p>
      <w:pPr>
        <w:pStyle w:val="BookText"/>
        <w:rPr/>
      </w:pPr>
      <w:r>
        <w:rPr>
          <w:rFonts w:ascii="Amiri" w:hAnsi="Amiri" w:eastAsia="Amiri" w:cs="Amiri"/>
          <w:color w:val="111111"/>
          <w:sz w:val="28"/>
          <w:sz w:val="28"/>
          <w:szCs w:val="28"/>
          <w:rtl w:val="true"/>
          <w:lang w:bidi="ar-SA"/>
        </w:rPr>
        <w:t xml:space="preserve">حقهم آية التطهير </w:t>
      </w:r>
      <w:r>
        <w:rPr>
          <w:rStyle w:val="FootnoteAnchor"/>
          <w:rtl w:val="true"/>
        </w:rPr>
        <w:footnoteReference w:id="967"/>
      </w:r>
      <w:r>
        <w:rPr>
          <w:rFonts w:ascii="Amiri" w:hAnsi="Amiri" w:eastAsia="Amiri" w:cs="Amiri"/>
          <w:color w:val="111111"/>
          <w:sz w:val="28"/>
          <w:sz w:val="28"/>
          <w:szCs w:val="28"/>
          <w:rtl w:val="true"/>
          <w:lang w:bidi="ar-SA"/>
        </w:rPr>
        <w:t>، فأطرق إلى الأرض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الشاب الكامل والحبيب الفطن العاقل إن اللّه تعالى نهى عن أخذ التعصب والمراء ، واتباع الأمهات والاباء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أطلب منك الأنصاف والانحراف عن مسلك الاعتساف ، أو ما قرع سمعك أن من تعود أن يصدق من غير دليل فقد انسلخ عن الفطرة الأنسانية؟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وما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 يطابقه النقل ويحكم به بديهة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شاهد صدق ودليل حق ، واللّه تعالى أنعمك به خذ ما يقتضيه ودع متابعة أبيك وأبيه لئلا تصير مستحقا للعقاب ، في يوم الحساب ، لو كان متابعة الأباء حقا والعقل معزولا لما كان أحد معذبا ومسئولا ، مع علمك بأن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مسبوقا بالكفر ، وما عبد الأوثان والأصنام ، وما شرب الخمر ، وما أكل الميتة في الأيام ، وما ذبح على النصب والأزلام ، دون أبي بكر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أخرج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بابه عن المسجد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وأدخله تحت العباء وأثبت له منزلة هارون من موسى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w:t>
      </w:r>
      <w:r>
        <w:rPr>
          <w:rStyle w:val="FootnoteAnchor"/>
          <w:rtl w:val="true"/>
        </w:rPr>
        <w:footnoteReference w:id="970"/>
      </w:r>
      <w:r>
        <w:rPr>
          <w:rFonts w:ascii="Amiri" w:hAnsi="Amiri" w:eastAsia="Amiri" w:cs="Amiri"/>
          <w:color w:val="111111"/>
          <w:sz w:val="28"/>
          <w:sz w:val="28"/>
          <w:szCs w:val="28"/>
          <w:rtl w:val="true"/>
          <w:lang w:bidi="ar-SA"/>
        </w:rPr>
        <w:t xml:space="preserve">، وأرسله لتبليغ سورة برائة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w:t>
      </w:r>
      <w:r>
        <w:rPr>
          <w:rStyle w:val="FootnoteAnchor"/>
          <w:rtl w:val="true"/>
        </w:rPr>
        <w:footnoteReference w:id="972"/>
      </w:r>
      <w:r>
        <w:rPr>
          <w:rFonts w:ascii="Amiri" w:hAnsi="Amiri" w:eastAsia="Amiri" w:cs="Amiri"/>
          <w:color w:val="111111"/>
          <w:sz w:val="28"/>
          <w:sz w:val="28"/>
          <w:szCs w:val="28"/>
          <w:rtl w:val="true"/>
          <w:lang w:bidi="ar-SA"/>
        </w:rPr>
        <w:t xml:space="preserve">وزوج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وسماه أمير المؤمنين </w:t>
      </w:r>
      <w:r>
        <w:rPr>
          <w:rStyle w:val="FootnoteAnchor"/>
          <w:rtl w:val="true"/>
        </w:rPr>
        <w:footnoteReference w:id="973"/>
      </w:r>
      <w:r>
        <w:rPr>
          <w:rFonts w:ascii="Amiri" w:hAnsi="Amiri" w:eastAsia="Amiri" w:cs="Amiri"/>
          <w:color w:val="111111"/>
          <w:sz w:val="28"/>
          <w:sz w:val="28"/>
          <w:szCs w:val="28"/>
          <w:rtl w:val="true"/>
          <w:lang w:bidi="ar-SA"/>
        </w:rPr>
        <w:t xml:space="preserve">ويعسوب المؤمنين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واليعسوب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العظيم المالك لأمور الناس ، وقد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يعسوب المؤمنين ، والمال يعسوب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في شرحه لهذ 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النهج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كلمة قالها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بلفظين مختلفين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يعسوب الدين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يعسوب المؤمنين ، والكل راجع إلى معنى واحد ، كأنه جعله رئيس المؤمنين وسيدهم ، أو جعل الدين يتبعه ، ويقفو أثره ، حيث سلك كما يتبع النحل اليعسوب ، وهذا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 الحق معه كيف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وأبا تراب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وأيضا ذكروا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عليا أمير المؤمنين وعمارا نائمين في دقعاء من التراب فأيقظهما وحرك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تراب ، ألا أخبرك بأشقى الناس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أحيمر ثمود عاقر الناقة ، والذي يضربك على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فيخضب هذه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للهيثمي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الجامع الكبير للسيوطي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عمدة القاري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العرب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خير البشر فمن أبى فقد كفر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لضربة علي يوم الخندق أفضل من عبادة الثقلين </w:t>
      </w:r>
      <w:r>
        <w:rPr>
          <w:rStyle w:val="FootnoteAnchor"/>
          <w:rtl w:val="true"/>
        </w:rPr>
        <w:footnoteReference w:id="977"/>
      </w:r>
      <w:r>
        <w:rPr>
          <w:rFonts w:ascii="Amiri" w:hAnsi="Amiri" w:eastAsia="Amiri" w:cs="Amiri"/>
          <w:color w:val="111111"/>
          <w:sz w:val="28"/>
          <w:sz w:val="28"/>
          <w:szCs w:val="28"/>
          <w:rtl w:val="true"/>
          <w:lang w:bidi="ar-SA"/>
        </w:rPr>
        <w:t>، وجعله أحد الثقلين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مع الحق والحق معه كيفما دار ، وجعل له خمس ذي القربى وما كان لأبي بكر شئ منها ، ونص عليه يوم الغدير ودعا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وانصر من نصره واخذل من خذله </w:t>
      </w:r>
      <w:r>
        <w:rPr>
          <w:rStyle w:val="FootnoteAnchor"/>
          <w:rtl w:val="true"/>
        </w:rPr>
        <w:footnoteReference w:id="978"/>
      </w:r>
      <w:r>
        <w:rPr>
          <w:rFonts w:ascii="Amiri" w:hAnsi="Amiri" w:eastAsia="Amiri" w:cs="Amiri"/>
          <w:color w:val="111111"/>
          <w:sz w:val="28"/>
          <w:sz w:val="28"/>
          <w:szCs w:val="28"/>
          <w:rtl w:val="true"/>
          <w:lang w:bidi="ar-SA"/>
        </w:rPr>
        <w:t xml:space="preserve">، ونزلت فيه آية التطهير </w:t>
      </w:r>
      <w:r>
        <w:rPr>
          <w:rStyle w:val="FootnoteAnchor"/>
          <w:rtl w:val="true"/>
        </w:rPr>
        <w:footnoteReference w:id="979"/>
      </w:r>
      <w:r>
        <w:rPr>
          <w:rFonts w:ascii="Amiri" w:hAnsi="Amiri" w:eastAsia="Amiri" w:cs="Amiri"/>
          <w:color w:val="111111"/>
          <w:sz w:val="28"/>
          <w:sz w:val="28"/>
          <w:szCs w:val="28"/>
          <w:rtl w:val="true"/>
          <w:lang w:bidi="ar-SA"/>
        </w:rPr>
        <w:t xml:space="preserve">، وظهر للمباهلة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وأكل الطائر المشوي </w:t>
      </w:r>
      <w:r>
        <w:rPr>
          <w:rStyle w:val="FootnoteAnchor"/>
          <w:rtl w:val="true"/>
        </w:rPr>
        <w:footnoteReference w:id="981"/>
      </w:r>
      <w:r>
        <w:rPr>
          <w:rFonts w:ascii="Amiri" w:hAnsi="Amiri" w:eastAsia="Amiri" w:cs="Amiri"/>
          <w:color w:val="111111"/>
          <w:sz w:val="28"/>
          <w:sz w:val="28"/>
          <w:szCs w:val="28"/>
          <w:rtl w:val="true"/>
          <w:lang w:bidi="ar-SA"/>
        </w:rPr>
        <w:t xml:space="preserve">، وسقط النجم في داره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وجاء في ينابيع المودة للقندوزي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السبعين في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بمكة مع طائفة من شبان قريش وفينا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انقض نجم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انقض هذا النجم في منزله فهو وصيي من بعدي ، فقاموا ونظروا وقد انقض في منزل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قد ضللت بعلي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وحرمت الصدقة عليه وعلى أهل بيته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وفرضت مودته ومودة أهل بيته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ولداهما سيدي شباب أهل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قسيم الجنة والنار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لحمك لحمي </w:t>
      </w:r>
      <w:r>
        <w:rPr>
          <w:rStyle w:val="FootnoteAnchor"/>
          <w:rtl w:val="true"/>
        </w:rPr>
        <w:footnoteReference w:id="983"/>
      </w:r>
      <w:r>
        <w:rPr>
          <w:rFonts w:ascii="Amiri" w:hAnsi="Amiri" w:eastAsia="Amiri" w:cs="Amiri"/>
          <w:color w:val="111111"/>
          <w:sz w:val="28"/>
          <w:sz w:val="28"/>
          <w:szCs w:val="28"/>
          <w:rtl w:val="true"/>
          <w:lang w:bidi="ar-SA"/>
        </w:rPr>
        <w:t xml:space="preserve">الخ ، وما أمر اسامة عليه </w:t>
      </w:r>
      <w:r>
        <w:rPr>
          <w:rStyle w:val="FootnoteAnchor"/>
          <w:rtl w:val="true"/>
        </w:rPr>
        <w:footnoteReference w:id="984"/>
      </w:r>
      <w:r>
        <w:rPr>
          <w:rFonts w:ascii="IRNazanin" w:hAnsi="IRNazanin" w:eastAsia="IRNazanin"/>
          <w:color w:val="111111"/>
          <w:sz w:val="28"/>
          <w:sz w:val="28"/>
          <w:szCs w:val="28"/>
          <w:rtl w:val="true"/>
          <w:lang w:bidi="fa-IR"/>
        </w:rPr>
        <w:t xml:space="preserve">، وعلمه ألف باب </w:t>
      </w:r>
    </w:p>
    <w:p>
      <w:pPr>
        <w:pStyle w:val="BookText"/>
        <w:rPr/>
      </w:pPr>
      <w:r>
        <w:rPr>
          <w:rFonts w:ascii="Amiri" w:hAnsi="Amiri" w:eastAsia="Amiri" w:cs="Amiri"/>
          <w:color w:val="111111"/>
          <w:sz w:val="28"/>
          <w:sz w:val="28"/>
          <w:szCs w:val="28"/>
          <w:rtl w:val="true"/>
          <w:lang w:bidi="ar-SA"/>
        </w:rPr>
        <w:t xml:space="preserve">من العلم ينفتح له من كل باب ألف باب </w:t>
      </w:r>
      <w:r>
        <w:rPr>
          <w:rStyle w:val="FootnoteAnchor"/>
          <w:rtl w:val="true"/>
        </w:rPr>
        <w:footnoteReference w:id="985"/>
      </w:r>
      <w:r>
        <w:rPr>
          <w:rFonts w:ascii="Amiri" w:hAnsi="Amiri" w:eastAsia="Amiri" w:cs="Amiri"/>
          <w:color w:val="111111"/>
          <w:sz w:val="28"/>
          <w:sz w:val="28"/>
          <w:szCs w:val="28"/>
          <w:rtl w:val="true"/>
          <w:lang w:bidi="ar-SA"/>
        </w:rPr>
        <w:t xml:space="preserve">، وآخاه وواساه بنفسه ونام على فراشه ليفديه بنفسه </w:t>
      </w:r>
      <w:r>
        <w:rPr>
          <w:rStyle w:val="FootnoteAnchor"/>
          <w:rtl w:val="true"/>
        </w:rPr>
        <w:footnoteReference w:id="986"/>
      </w:r>
      <w:r>
        <w:rPr>
          <w:rFonts w:ascii="Amiri" w:hAnsi="Amiri" w:eastAsia="Amiri" w:cs="Amiri"/>
          <w:color w:val="111111"/>
          <w:sz w:val="28"/>
          <w:sz w:val="28"/>
          <w:szCs w:val="28"/>
          <w:rtl w:val="true"/>
          <w:lang w:bidi="ar-SA"/>
        </w:rPr>
        <w:t xml:space="preserve">، وتصدق بخاتمه ونزلت فيه الاية </w:t>
      </w:r>
      <w:r>
        <w:rPr>
          <w:rStyle w:val="FootnoteAnchor"/>
          <w:rtl w:val="true"/>
        </w:rPr>
        <w:footnoteReference w:id="987"/>
      </w:r>
      <w:r>
        <w:rPr>
          <w:rFonts w:ascii="Amiri" w:hAnsi="Amiri" w:eastAsia="Amiri" w:cs="Amiri"/>
          <w:color w:val="111111"/>
          <w:sz w:val="28"/>
          <w:sz w:val="28"/>
          <w:szCs w:val="28"/>
          <w:rtl w:val="true"/>
          <w:lang w:bidi="ar-SA"/>
        </w:rPr>
        <w:t xml:space="preserve">، وتصدق بأربعة دراهم في الليل والنهار سرا وعلانية </w:t>
      </w:r>
      <w:r>
        <w:rPr>
          <w:rStyle w:val="FootnoteAnchor"/>
          <w:rtl w:val="true"/>
        </w:rPr>
        <w:footnoteReference w:id="988"/>
      </w:r>
      <w:r>
        <w:rPr>
          <w:rFonts w:ascii="Amiri" w:hAnsi="Amiri" w:eastAsia="Amiri" w:cs="Amiri"/>
          <w:color w:val="111111"/>
          <w:sz w:val="28"/>
          <w:sz w:val="28"/>
          <w:szCs w:val="28"/>
          <w:rtl w:val="true"/>
          <w:lang w:bidi="ar-SA"/>
        </w:rPr>
        <w:t xml:space="preserve">، وتصدق على المسكين والأسير واليتيم </w:t>
      </w:r>
      <w:r>
        <w:rPr>
          <w:rStyle w:val="FootnoteAnchor"/>
          <w:rtl w:val="true"/>
        </w:rPr>
        <w:footnoteReference w:id="989"/>
      </w:r>
      <w:r>
        <w:rPr>
          <w:rFonts w:ascii="Amiri" w:hAnsi="Amiri" w:eastAsia="Amiri" w:cs="Amiri"/>
          <w:color w:val="111111"/>
          <w:sz w:val="28"/>
          <w:sz w:val="28"/>
          <w:szCs w:val="28"/>
          <w:rtl w:val="true"/>
          <w:lang w:bidi="ar-SA"/>
        </w:rPr>
        <w:t xml:space="preserve">، ونزل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وأكل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الجنة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حامل لواء الحمد </w:t>
      </w:r>
      <w:r>
        <w:rPr>
          <w:rStyle w:val="FootnoteAnchor"/>
          <w:rtl w:val="true"/>
        </w:rPr>
        <w:footnoteReference w:id="991"/>
      </w:r>
      <w:r>
        <w:rPr>
          <w:rFonts w:ascii="Amiri" w:hAnsi="Amiri" w:eastAsia="Amiri" w:cs="Amiri"/>
          <w:color w:val="111111"/>
          <w:sz w:val="28"/>
          <w:sz w:val="28"/>
          <w:szCs w:val="28"/>
          <w:rtl w:val="true"/>
          <w:lang w:bidi="ar-SA"/>
        </w:rPr>
        <w:t xml:space="preserve">دون أبي بكر ، وكتب في العرش </w:t>
      </w:r>
    </w:p>
    <w:p>
      <w:pPr>
        <w:pStyle w:val="BookText"/>
        <w:rPr/>
      </w:pPr>
      <w:r>
        <w:rPr>
          <w:rFonts w:ascii="IRNazanin" w:hAnsi="IRNazanin" w:eastAsia="IRNazanin"/>
          <w:color w:val="111111"/>
          <w:sz w:val="28"/>
          <w:sz w:val="28"/>
          <w:szCs w:val="28"/>
          <w:rtl w:val="true"/>
          <w:lang w:bidi="fa-IR"/>
        </w:rPr>
        <w:t xml:space="preserve">اسمه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أستاذا لجبرئيل ، وصعد على منكب خير الأنام لكسر الأصنام </w:t>
      </w:r>
      <w:r>
        <w:rPr>
          <w:rStyle w:val="FootnoteAnchor"/>
          <w:rtl w:val="true"/>
        </w:rPr>
        <w:footnoteReference w:id="993"/>
      </w:r>
      <w:r>
        <w:rPr>
          <w:rFonts w:ascii="Amiri" w:hAnsi="Amiri" w:eastAsia="Amiri" w:cs="Amiri"/>
          <w:color w:val="111111"/>
          <w:sz w:val="28"/>
          <w:sz w:val="28"/>
          <w:szCs w:val="28"/>
          <w:rtl w:val="true"/>
          <w:lang w:bidi="ar-SA"/>
        </w:rPr>
        <w:t xml:space="preserve">، وكان نفس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أنفسنا </w:t>
      </w:r>
      <w:r>
        <w:rPr>
          <w:rStyle w:val="FootnoteAnchor"/>
          <w:rtl w:val="true"/>
        </w:rPr>
        <w:footnoteReference w:id="994"/>
      </w:r>
      <w:r>
        <w:rPr>
          <w:rFonts w:ascii="IRNazanin" w:hAnsi="IRNazanin" w:eastAsia="IRNazanin"/>
          <w:color w:val="111111"/>
          <w:sz w:val="28"/>
          <w:sz w:val="28"/>
          <w:szCs w:val="28"/>
          <w:rtl w:val="true"/>
          <w:lang w:bidi="fa-IR"/>
        </w:rPr>
        <w:t xml:space="preserve">، ورد الشمس </w:t>
      </w:r>
      <w:r>
        <w:rPr>
          <w:rStyle w:val="FootnoteAnchor"/>
          <w:rtl w:val="true"/>
        </w:rPr>
        <w:footnoteReference w:id="995"/>
      </w:r>
      <w:r>
        <w:rPr>
          <w:rFonts w:ascii="Amiri" w:hAnsi="Amiri" w:eastAsia="Amiri" w:cs="Amiri"/>
          <w:color w:val="111111"/>
          <w:sz w:val="28"/>
          <w:sz w:val="28"/>
          <w:szCs w:val="28"/>
          <w:rtl w:val="true"/>
          <w:lang w:bidi="ar-SA"/>
        </w:rPr>
        <w:t xml:space="preserve">، وأخبر بالغيب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أن تفقدوني ، فو اللّه لا تسألونني عن فئة تضل مائة ، وتهدي مائة إلا أنبأتكم بناعقها وسائقها ،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بما في رأسي ولحيتي من طاقة شعر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حدثني خليلي أن على كل طاقة شعر من رأسك ملكا يلعنك ، وإن على كل طاقة شعر من لحيتك شيطانا يغويك ، وإن في بيتك سخلا يقتل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ابنه قاتل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طفلا يحبو ، وهو سنان بن أنس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رواه عن كتاب الغارات لابن هلال الثقفي ، نهج الحق وكشف الصدق للعلامة الحلي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بمقتل ولده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اجتاز بأرض كربلا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مناخ ركابهم وههنا موضع رحالهم وها هنا مهراق دمائهم فتية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 بهذه العرصة تبكي عليهم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الحق وكشف الصدق للعلامة الحلي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النبوة لابن نعيم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الأبصار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الخوارج ، وعدم عبور الخو ارج النهر ، بعد أن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الأثير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الحق وكشف الصدق للعلامة الحلي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نوره موجودا قبل ايجاد آدم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وقال المرحوم الحجة الشيخ حسن التاروتي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ومهللين مكبرين وآدم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مائه والطين لن يتركبا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واستشفع آدم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وذكرت له الشواهد والدلائل ، فلما لقيني في الصباح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الرؤيا كأنك كسوتني شملة بيضاء</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أهل العظمة والكبرياء ، جزم في اعتقاده ، ورسخ الحق في فؤاده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ما جرى بيني وبينه وأقر اللّه تعالى عيني وعينه</w:t>
      </w:r>
      <w:r>
        <w:rPr>
          <w:rFonts w:eastAsia="Amiri" w:cs="Amiri" w:ascii="Amiri" w:hAnsi="Amiri"/>
          <w:color w:val="111111"/>
          <w:sz w:val="28"/>
          <w:szCs w:val="28"/>
          <w:rtl w:val="true"/>
          <w:lang w:bidi="ar-SA"/>
        </w:rPr>
        <w:t xml:space="preserve">. </w:t>
      </w:r>
      <w:r>
        <w:rPr>
          <w:rStyle w:val="FootnoteAnchor"/>
          <w:rtl w:val="true"/>
        </w:rPr>
        <w:footnoteReference w:id="998"/>
      </w:r>
      <w:bookmarkStart w:id="262" w:name="pg16355_181287"/>
    </w:p>
    <w:p>
      <w:pPr>
        <w:pStyle w:val="Heading2"/>
        <w:numPr>
          <w:ilvl w:val="1"/>
          <w:numId w:val="1"/>
        </w:numPr>
        <w:rPr/>
      </w:pPr>
      <w:bookmarkStart w:id="263" w:name="__RefHeading___Toc6484506_1280447820"/>
      <w:bookmarkStart w:id="264" w:name="_Toc90"/>
      <w:bookmarkEnd w:id="262"/>
      <w:bookmarkEnd w:id="263"/>
      <w:r>
        <w:rPr>
          <w:rtl w:val="true"/>
        </w:rPr>
        <w:t>المناظرة الرابعة والستون</w:t>
      </w:r>
      <w:r>
        <w:rPr>
          <w:rtl w:val="true"/>
        </w:rPr>
        <w:t xml:space="preserve">: </w:t>
      </w:r>
      <w:r>
        <w:rPr>
          <w:rtl w:val="true"/>
        </w:rPr>
        <w:t xml:space="preserve">مناظرة أبي ذر </w:t>
      </w:r>
      <w:r>
        <w:rPr>
          <w:rtl w:val="true"/>
        </w:rPr>
        <w:t>(</w:t>
      </w:r>
      <w:r>
        <w:rPr>
          <w:rtl w:val="true"/>
        </w:rPr>
        <w:t>أبوان</w:t>
      </w:r>
      <w:r>
        <w:rPr>
          <w:rtl w:val="true"/>
        </w:rPr>
        <w:t xml:space="preserve">) </w:t>
      </w:r>
      <w:r>
        <w:rPr>
          <w:rtl w:val="true"/>
        </w:rPr>
        <w:t>المسيحي الكاثوليكي مع رجل تركماني في السجن</w:t>
      </w:r>
      <w:bookmarkEnd w:id="264"/>
    </w:p>
    <w:p>
      <w:pPr>
        <w:pStyle w:val="BookText"/>
        <w:rPr/>
      </w:pPr>
      <w:r>
        <w:rPr>
          <w:rFonts w:ascii="Amiri" w:hAnsi="Amiri" w:eastAsia="Amiri" w:cs="Amiri"/>
          <w:color w:val="111111"/>
          <w:sz w:val="28"/>
          <w:sz w:val="28"/>
          <w:szCs w:val="28"/>
          <w:rtl w:val="true"/>
          <w:lang w:bidi="ar-SA"/>
        </w:rPr>
        <w:t xml:space="preserve">هذا العظيم يعتنق الدين الاسلامي الحنيف وبالخصوص مذهب الشيعة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أبوان عام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المملكة الهستانية من أبوين مسيحيين وبعد بضع سنين دخل إحدى المدارس هناك ودام فيها ثلاث سنين ، تاقت نفسه يوما لمغادرة بلاده فقصد روسيا ، وفيها واصل دراسته ستة أعوام أخرى فلم يشاهد ثمة في المدرسة إلا المعارضة ضد الدين ، وهذا ما أوجب تركه المدرسة فعزم على مغادرة روسيا فغادرها ، فقبض عليه في الحدود الروسية الأيرانية ، وسجن تسعة عشر يوما ، فاتفق أن وجد في السجن مسلمين أحدهما شيعي فارسي ، والاخر سني تركماني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حديث إسلامي بينهم فاطلع على شئ من معتقدات الشيعة والسنة حول خلافة الأمام أمير المؤمنين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من حينه إلى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إليه كيف يحدثنا بما جرى له في أيام سجنه مع الرجلين المسلمين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كنت سجينا في روسيا مع المسلمين المذكورين ، رأيت </w:t>
      </w:r>
    </w:p>
    <w:p>
      <w:pPr>
        <w:pStyle w:val="BookText"/>
        <w:rPr/>
      </w:pPr>
      <w:r>
        <w:rPr>
          <w:rFonts w:ascii="Amiri" w:hAnsi="Amiri" w:eastAsia="Amiri" w:cs="Amiri"/>
          <w:color w:val="111111"/>
          <w:sz w:val="28"/>
          <w:sz w:val="28"/>
          <w:szCs w:val="28"/>
          <w:rtl w:val="true"/>
          <w:lang w:bidi="ar-SA"/>
        </w:rPr>
        <w:t xml:space="preserve">المسلم السني يتحامل على المسلم الشيعي وينسبه إلى المروق من الدين ، عجبت من ذلك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ينسبه إلى ذلك وهما سيان 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الشيعي عن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معاشر الأمامية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صهر نبينا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وهو الأمام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ينفي خلافته كذلك ، وهو السبب في تحامله علي ونسبته لي إلى المروق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فتوجهت إلى السني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السجن الان ثمانية رجال ولو فرضنا أن لك بنتا واحدة فخطبها منك كل منا كنت تزوج أينا منها؟</w:t>
      </w:r>
    </w:p>
    <w:p>
      <w:p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أزوج أعلمكم وأكرمكم وعدد خصالا حميدة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أثبت بنفسك أفضلية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من الصحابة ، إذ لم يزوج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إلى علي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تقدم غيره من الصحابة عليه في خطبتها </w:t>
      </w:r>
      <w:r>
        <w:rPr>
          <w:rStyle w:val="FootnoteAnchor"/>
          <w:rtl w:val="true"/>
        </w:rPr>
        <w:footnoteReference w:id="1000"/>
      </w:r>
      <w:r>
        <w:rPr>
          <w:rFonts w:ascii="Amiri" w:hAnsi="Amiri" w:eastAsia="Amiri" w:cs="Amiri"/>
          <w:color w:val="111111"/>
          <w:sz w:val="28"/>
          <w:sz w:val="28"/>
          <w:szCs w:val="28"/>
          <w:rtl w:val="true"/>
          <w:lang w:bidi="ar-SA"/>
        </w:rPr>
        <w:t>منه ، فلم يرد علي جوابا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ذلك الوقت عاهد ربه في نفسه ، إن خرج من السجن في يوم أضمره في نفسه أن يدخل إيران ويعتنق الدين الأسلامي وبالخصوص مذهب الشيعة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إن حل ذلك اليوم وإذا بالأمر يصدر بإطلاق سراحه بلا سؤال ولا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إيران وأم خراسان مشهد الأمام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شهرين أو ثلاثة أشهر أظهر فيها رغبته في اعتناق الدين الأسلامي رسميا وبالخصوص مذهب الشيعة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بعهده ، فدخل على العلامة الحجة المغفور له الشيخ مرتضى الأشتياني واعتنق الأسلام على يديه وبالخصوص المذهب الجعفري وسماه أبا ذر كنية الصحابي الجليل جندب بن جنادة 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ثبت حين انقلب الناس أجمع مع رفاقه الثلاثة سلمان مقداد وعمار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يجيد اللغة الفارسية ويتكلم باللغتين الهستانية والروسية كما أنه يقرأ ويكتب فيهما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265" w:name="pg16355_181290"/>
    </w:p>
    <w:p>
      <w:pPr>
        <w:pStyle w:val="Heading2"/>
        <w:numPr>
          <w:ilvl w:val="1"/>
          <w:numId w:val="1"/>
        </w:numPr>
        <w:rPr/>
      </w:pPr>
      <w:bookmarkStart w:id="266" w:name="__RefHeading___Toc6484508_1280447820"/>
      <w:bookmarkStart w:id="267" w:name="_Toc91"/>
      <w:bookmarkEnd w:id="265"/>
      <w:bookmarkEnd w:id="266"/>
      <w:r>
        <w:rPr>
          <w:rtl w:val="true"/>
        </w:rPr>
        <w:t>المناظرة الخامسة والستون</w:t>
      </w:r>
      <w:r>
        <w:rPr>
          <w:rtl w:val="true"/>
        </w:rPr>
        <w:t xml:space="preserve">: </w:t>
      </w:r>
      <w:r>
        <w:rPr>
          <w:rtl w:val="true"/>
        </w:rPr>
        <w:t>مناظرة الأنطاكي مع عالم شافعي من الشام</w:t>
      </w:r>
      <w:bookmarkEnd w:id="267"/>
    </w:p>
    <w:p>
      <w:pPr>
        <w:pStyle w:val="BookText"/>
        <w:rPr/>
      </w:pPr>
      <w:r>
        <w:rPr>
          <w:rFonts w:ascii="Amiri" w:hAnsi="Amiri" w:eastAsia="Amiri" w:cs="Amiri"/>
          <w:color w:val="111111"/>
          <w:sz w:val="28"/>
          <w:sz w:val="28"/>
          <w:szCs w:val="28"/>
          <w:rtl w:val="true"/>
          <w:lang w:bidi="ar-SA"/>
        </w:rPr>
        <w:t xml:space="preserve">مناظرة الأنطاكي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وأخيرا أخذ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تبين له مذهب الحق ، وذلك بسبب قرائته لكتاب المراجعات للعلامة الحجة السيد شرف الدين الموسوي ، ولوقوع الكثير من المناظرات بينه وبين علماء الشيعة الأمامية ، وقد تشيع على يده ويد أخيه الشيخ أحمد الكثير من أبناء العامة من سوريا ولبنان وتركية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استفدنا هذه الترجمة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اخترت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عالم شافعي من الشام</w:t>
      </w:r>
    </w:p>
    <w:p>
      <w:pPr>
        <w:pStyle w:val="BookText"/>
        <w:rPr/>
      </w:pPr>
      <w:r>
        <w:rPr>
          <w:rFonts w:ascii="Amiri" w:hAnsi="Amiri" w:eastAsia="Amiri" w:cs="Amiri"/>
          <w:color w:val="111111"/>
          <w:sz w:val="28"/>
          <w:sz w:val="28"/>
          <w:szCs w:val="28"/>
          <w:rtl w:val="true"/>
          <w:lang w:bidi="ar-SA"/>
        </w:rPr>
        <w:t xml:space="preserve">يقول الشيخ الأنطاكي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اشتهار أمرنا بالتشيع أتاني أحد أعاظم علماء الشافعية المشهورين بالعلم والفضيلة في مدينة حلب الشهباء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وسألني بكل</w:t>
      </w:r>
    </w:p>
    <w:p>
      <w:pPr>
        <w:pStyle w:val="BookText"/>
        <w:rPr/>
      </w:pPr>
      <w:r>
        <w:rPr>
          <w:rFonts w:ascii="Amiri" w:hAnsi="Amiri" w:eastAsia="Amiri" w:cs="Amiri"/>
          <w:color w:val="111111"/>
          <w:sz w:val="28"/>
          <w:sz w:val="28"/>
          <w:szCs w:val="28"/>
          <w:rtl w:val="true"/>
          <w:lang w:bidi="ar-SA"/>
        </w:rPr>
        <w:t xml:space="preserve">لطف لماذا أخذتم بمذهب الشيعة وتركتم مذهبكم وما هو السبب الداعي لكم واعتمادكم عليه وما هو دليلكم على أحقية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w:t>
      </w:r>
    </w:p>
    <w:p>
      <w:pPr>
        <w:pStyle w:val="BookText"/>
        <w:rPr/>
      </w:pPr>
      <w:r>
        <w:rPr>
          <w:rFonts w:ascii="Amiri" w:hAnsi="Amiri" w:eastAsia="Amiri" w:cs="Amiri"/>
          <w:color w:val="111111"/>
          <w:sz w:val="28"/>
          <w:sz w:val="28"/>
          <w:szCs w:val="28"/>
          <w:rtl w:val="true"/>
          <w:lang w:bidi="ar-SA"/>
        </w:rPr>
        <w:t>فناظرته كثيرا ، وقد وقعت المناظرة فيما بيننا مرارا وأخيرا اقتنع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المناظرة أنه سألني عن بيان الأحقية في أمر الخلافة هل أبو بكر أحق أم علي؟</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فأجبته إن هذا شئ واضح جدا بأن الخلافة الحقة لأمير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بعده إلى الحسن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الحسين الشهيد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إلى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إلى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إلى موسى بن جعفر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إلى محمد بن علي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علي بن محمد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إلى الحسن بن علي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إلى الحجة بن الحسن المهدي الأمام الغائب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ودليل الشيعة على ذلك الكتاب الكريم ، والسنة الثابتة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الطرفين ، وكتبهم مليئة من الحجج والبراهين الرصينة ، ويثبتون مدعاهم من كتبكم ومؤلفاتكم ، إلا أنكم أعرضتم عن الرجوع إلى مؤلفات الشيعة والوقوف على ما فيها ، وهذا نوع من التعصب الأعمى؟</w:t>
      </w:r>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هذه الاية نزلت في ولاية علي بلا ريب ، بأجماع الشيعة وأكثر علماء السنة في كتب التفسير كالطبري </w:t>
      </w:r>
      <w:r>
        <w:rPr>
          <w:rStyle w:val="FootnoteAnchor"/>
          <w:rtl w:val="true"/>
        </w:rPr>
        <w:footnoteReference w:id="1006"/>
      </w:r>
      <w:r>
        <w:rPr>
          <w:rFonts w:ascii="Amiri" w:hAnsi="Amiri" w:eastAsia="Amiri" w:cs="Amiri"/>
          <w:color w:val="111111"/>
          <w:sz w:val="28"/>
          <w:sz w:val="28"/>
          <w:szCs w:val="28"/>
          <w:rtl w:val="true"/>
          <w:lang w:bidi="ar-SA"/>
        </w:rPr>
        <w:t xml:space="preserve">، والرازي </w:t>
      </w:r>
      <w:r>
        <w:rPr>
          <w:rStyle w:val="FootnoteAnchor"/>
          <w:rtl w:val="true"/>
        </w:rPr>
        <w:footnoteReference w:id="1007"/>
      </w:r>
      <w:r>
        <w:rPr>
          <w:rFonts w:ascii="Amiri" w:hAnsi="Amiri" w:eastAsia="Amiri" w:cs="Amiri"/>
          <w:color w:val="111111"/>
          <w:sz w:val="28"/>
          <w:sz w:val="28"/>
          <w:szCs w:val="28"/>
          <w:rtl w:val="true"/>
          <w:lang w:bidi="ar-SA"/>
        </w:rPr>
        <w:t xml:space="preserve">، وابن كثير </w:t>
      </w:r>
      <w:r>
        <w:rPr>
          <w:rStyle w:val="FootnoteAnchor"/>
          <w:rtl w:val="true"/>
        </w:rPr>
        <w:footnoteReference w:id="1008"/>
      </w:r>
      <w:r>
        <w:rPr>
          <w:rFonts w:ascii="Amiri" w:hAnsi="Amiri" w:eastAsia="Amiri" w:cs="Amiri"/>
          <w:color w:val="111111"/>
          <w:sz w:val="28"/>
          <w:sz w:val="28"/>
          <w:szCs w:val="28"/>
          <w:rtl w:val="true"/>
          <w:lang w:bidi="ar-SA"/>
        </w:rPr>
        <w:t xml:space="preserve">، وغيرهم </w:t>
      </w:r>
      <w:r>
        <w:rPr>
          <w:rStyle w:val="FootnoteAnchor"/>
          <w:rtl w:val="true"/>
        </w:rPr>
        <w:footnoteReference w:id="1009"/>
      </w:r>
      <w:r>
        <w:rPr>
          <w:rFonts w:ascii="Amiri" w:hAnsi="Amiri" w:eastAsia="Amiri" w:cs="Amiri"/>
          <w:color w:val="111111"/>
          <w:sz w:val="28"/>
          <w:sz w:val="28"/>
          <w:szCs w:val="28"/>
          <w:rtl w:val="true"/>
          <w:lang w:bidi="ar-SA"/>
        </w:rPr>
        <w:t xml:space="preserve">، فإنهم قالوا بنزولها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يخفى على ذي مسكة بأن اللّه جل وعلا هو الذي يرسل الرسل إلى الأمم لا يتوقف أمرهم على إرضاء الناس وكذلك أمر الوصاية تكون من اللّه لا بالشورى ولا بأهل الحل والعقد ولا بالانتخاب أبدا ، لأن الوصاية ركن من أركان الدين واللّه جل وعلا لا يدع ركنا من أركان الدين إلى الامة تتجاذ به أهواؤهم كل يجر إلى قرصه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لابد من أن يكون القائم بأمر اللّه بعده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منصوصا عليه من اللّه لا ينقص عن الرسل ولا يزيد ، معصوما </w:t>
      </w:r>
    </w:p>
    <w:p>
      <w:pPr>
        <w:pStyle w:val="BookText"/>
        <w:rPr/>
      </w:pPr>
      <w:r>
        <w:rPr>
          <w:rFonts w:ascii="IRNazanin" w:hAnsi="IRNazanin" w:eastAsia="IRNazanin"/>
          <w:color w:val="111111"/>
          <w:sz w:val="28"/>
          <w:sz w:val="28"/>
          <w:szCs w:val="28"/>
          <w:rtl w:val="true"/>
          <w:lang w:bidi="fa-IR"/>
        </w:rPr>
        <w:t>عن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فالاية نص صريح في ولاية علي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 ذلك ، لكان كل واحد وليا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وصفهم بوصف غير حاصل لكلهم ، وهو إيتاء الزكاة حال الركوع، إذا الجملة هنا 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بذلك البعض هو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للنقل الصحيح ، واتفاق أكثر المفسرين على أنه كان يصلي ، فسأله سائل فأعطاه خاتمه راكعا ، وإذا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بالتصرف فينا ، تعين أن يكون هو الامام لانا لا نعني بالامام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وقد أجمعت الشيعة وأكثر المفسرين من السنة أيضا أن الذي أعطى الزكاة حال الركوع هو علي بلا خلال ، فتثبت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خلاته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فأورد علي حجة يدعي بها تدعيم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أحق بالاخلافة ، إذ أنه أنفق أموالا كثيرة قدمها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وزوجه ابنته ، وقام إماما في الجماعة أيام مرض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فأجبته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إنفاق أمواله ، دعوي تحتاج إلى دليل يثبتها ، ونحن لا نعترف بهذا الانفاق ، ولا نقر به ،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اكتسب هذه الاموال الطائلة ، ومن الذي أمره به ، ولنا أن نسألك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الانفاق كان في مكة أم المدينة؟ </w:t>
      </w:r>
      <w:r>
        <w:rPr>
          <w:rStyle w:val="FootnoteAnchor"/>
          <w:rtl w:val="true"/>
        </w:rPr>
        <w:footnoteReference w:id="1011"/>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أخبرونا على أي نوائب الاسلام أنفق هذا المال ، وفي أي وجه وضعه؟ فإنه ليس بجائز أن يخفى ذلك ويدرس حتى يفوت ، وينسي ذكره ، وأنتم فلم تفقوا على شئ أكثر من عتقه بزعمكم ست رقاب لعلها لا يبلغ ثمنها في ذلك العصر مائة درهم ، وكيف يدعى له الانفاق الجليل ، وقد باع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بعيرين عند خروجه إلى يثرب ، وأخذ منه الثمن في مثل تلك الحال ، وروى ذلك جميع المحدثين ، وقد رويتم أيضا أنه كان حيث كان بالمدينة غنيا موسرا ، ورويتم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أبو بكر وعنده عشرة آلاف درهم ،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أنزل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يَأْتَلِ أُولُو الْفَضْلِ مِنْكُمْ وَالسَّعَةِ أَنْ يُؤْتُوا أُولِي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أبي بكر ومسطح بن إثاثة ، فأين الفقر الذي زعمتم أنه أنفق حتى تخلل بالعباأة؟ ورويتم أن اللّه تعالى في سمائه ملائكة قد تخللوا بالعباءة وأن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رآهم ليلة الاسراء ، فسأل جبرئيل عنهم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ملائكة تأسوا بأبي بكر بن أبي قحافة صديقك في الارض ، فإنه سينفق عليك ماله ، حتى يخلل عباءه في عنقه ، وأنتم أيضا رويتم أن اللّه تعالى لما أنزل آية النجوي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يعمل بها إلا على بن أبي طالب وحده ، مع إقراركم بفقره وقلة ذات يده ، وأبو بكر في الحال التي ذكرنا من لاسعة أمسك عن مناجاته ، فعاتب اللّه المؤمنين في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أَأَشْفَقْتُمْ أَنْ تُقَدِّمُوا بَيْنَ يَدَيْ نَجْوَاكُمْ صَدَقَاتٍ فَإِذْ لَمْ تَفْعَلُوا وَتَابَ اللَّهُ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فجعله سبحانه ذنبا يتوب عليهم منه ، وهو إمساكهم عن تقديم الصدقة ، فكيف سخت نفسه بإنفاق إربعين ألفا ، وأمسك عن مناجاة الرسول ، وإنما كان يحتاج فيها إلى إخراج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فالنبي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يجهز جيشا ولم يبن مسجدا ، ومن يسلم من القوم يهاجره إلى الحبشة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بمال خديجة كما يروون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فأبو بكر هاجر ولم يملك من المال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فترك لعياله شيئا وحمل معه ما بقي ونزل على الانصار ، فكان هو وكل من يهاجر عالة على الانصار ، ثم إن أبا بكر لم يكن من التجار بل كان تارة بزازا يبيع يوم اجتماع الناس أمتعته يحملها على كتفه ، وتارة معلم الاولاد وأخرى نجارا يصلح لمن يحتاج بابا أو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تزويجه ابنته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يلزم منه تولي أمور المسلمين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صلاته في الجماعة 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منها تولي الامامة الكبري والخلافة العظمى فصلاة الجماعة غير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 الصحابة كان يؤم بعضهم بعضا حضرا وسفرا ، فلو كانت هذه تثبت دعواكم لصح أن يكون منهم حقيق بالخلافة ، ولو صحت لادعاها يوم السقيفة لنفسه لكنها لم تكن آنذاك بل وجدت أيام الطاغية معاوية لما صار الحديث متبحرا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حديث الجماعة جاء عن ابنته عائشة فقط ، ولا تنسى لما سمع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يؤم الجماعة؟</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 فحملوه بأبي وأمي معصبا مدثرا يتهادي بين رجلين علي والفضل حتى دخل المسجد ، فعزل أبا بكر وأم الجماعة بنفسه ، ولم يدع إبا بكر يكمل الصلاة </w:t>
      </w:r>
      <w:r>
        <w:rPr>
          <w:rStyle w:val="FootnoteAnchor"/>
          <w:rtl w:val="true"/>
        </w:rPr>
        <w:footnoteReference w:id="1012"/>
      </w:r>
      <w:r>
        <w:rPr>
          <w:rFonts w:ascii="Amiri" w:hAnsi="Amiri" w:eastAsia="Amiri" w:cs="Amiri"/>
          <w:color w:val="111111"/>
          <w:sz w:val="28"/>
          <w:sz w:val="28"/>
          <w:szCs w:val="28"/>
          <w:rtl w:val="true"/>
          <w:lang w:bidi="ar-SA"/>
        </w:rPr>
        <w:t xml:space="preserve">، فلو كانت صلاة أبي بكر بإذن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وسمل ، أو برضاه فلمذا خرج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مريض وأم القوم؟</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كل العجب من إخواننا أنهم يقيمون الحجة بهذه الاشياء التي لا تنهض بالدليل ، ويتناسون ما ورد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التي لا يمكن عدها ، كحديث يوم الانذار إذ جمع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عشيرته الاقربين بأمر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w:t>
      </w:r>
    </w:p>
    <w:p>
      <w:pPr>
        <w:pStyle w:val="BookText"/>
        <w:rPr/>
      </w:pPr>
      <w:r>
        <w:rPr>
          <w:rFonts w:ascii="Amiri" w:hAnsi="Amiri" w:eastAsia="Amiri" w:cs="Amiri"/>
          <w:color w:val="111111"/>
          <w:sz w:val="28"/>
          <w:sz w:val="28"/>
          <w:szCs w:val="28"/>
          <w:rtl w:val="true"/>
          <w:lang w:bidi="ar-SA"/>
        </w:rPr>
        <w:t xml:space="preserve">الْأَقْرَبِينَ </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 فجمعهم الرسو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آنذاك أربعين رجلا يزيدون رجلا أو ينقصون ، ووضع لهم طعاما يكفي الواحد منهم فأكلوا جميعهم حتى شبعوا وبعد أن فرغوا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هاشم من منكم يؤازرني على أمري هذا فلم يجبه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 يا رسو لالهل اؤازرك ، قالها ثلاثا ، وفي كل مرة يجيب علي أنا يا رسول اللّه ، فأخذ برقبته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وصيي وخليفتي من بعدي فاسمعواله وأطيعوا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لابن الاثير الشافعي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الحلبية للحلبي الشافعي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كنز العمال بهامش 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شواهد التنزيل للحسكاني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كنز العمال بهامش 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شواهد التنزيل للحسكاني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ترجمة الامام علي بن أبي طالب من تاريخ دمشق لابن عساكر الشافعي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المنير لمعالم التنزيل للجاوي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الخازن لعلاء الدين الشافعي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حياة محمد لمحمد حسين هيكل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وفي الطبعة الثانية وما بعدها من طبعات الكتاب حذف من الحديث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يكون أخي ، ووصي وخليفتي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شاهد مراجعة الطبعة الاولى والطبعات الاخرى ، ومراجعة جريدة السياسة المصرية لمحمد حسين هيكل ملحق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ملحق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الحديث بتمامه ، تفسير الطبري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المؤلف أو الناشر حرف آخر الحديث ، فحذف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أخي ووصيي وخليفتي فيكم  وذكر بدله  إن هذا أخي وكذا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ذكر الحديث بتمامه في تاريخه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المعارف بمصر ، الغدير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يوم الغدير المشهور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الثقلين </w:t>
      </w:r>
      <w:r>
        <w:rPr>
          <w:rStyle w:val="FootnoteAnchor"/>
          <w:rtl w:val="true"/>
        </w:rPr>
        <w:footnoteReference w:id="1016"/>
      </w:r>
      <w:r>
        <w:rPr>
          <w:rFonts w:ascii="Amiri" w:hAnsi="Amiri" w:eastAsia="Amiri" w:cs="Amiri"/>
          <w:color w:val="111111"/>
          <w:sz w:val="28"/>
          <w:sz w:val="28"/>
          <w:szCs w:val="28"/>
          <w:rtl w:val="true"/>
          <w:lang w:bidi="ar-SA"/>
        </w:rPr>
        <w:t xml:space="preserve">وحديث المنزلة </w:t>
      </w:r>
      <w:r>
        <w:rPr>
          <w:rStyle w:val="FootnoteAnchor"/>
          <w:rtl w:val="true"/>
        </w:rPr>
        <w:footnoteReference w:id="1017"/>
      </w:r>
      <w:r>
        <w:rPr>
          <w:rFonts w:ascii="Amiri" w:hAnsi="Amiri" w:eastAsia="Amiri" w:cs="Amiri"/>
          <w:color w:val="111111"/>
          <w:sz w:val="28"/>
          <w:sz w:val="28"/>
          <w:szCs w:val="28"/>
          <w:rtl w:val="true"/>
          <w:lang w:bidi="ar-SA"/>
        </w:rPr>
        <w:t xml:space="preserve">وحديث السفينة </w:t>
      </w:r>
      <w:r>
        <w:rPr>
          <w:rStyle w:val="FootnoteAnchor"/>
          <w:rtl w:val="true"/>
        </w:rPr>
        <w:footnoteReference w:id="1018"/>
      </w:r>
      <w:r>
        <w:rPr>
          <w:rFonts w:ascii="Amiri" w:hAnsi="Amiri" w:eastAsia="Amiri" w:cs="Amiri"/>
          <w:color w:val="111111"/>
          <w:sz w:val="28"/>
          <w:sz w:val="28"/>
          <w:szCs w:val="28"/>
          <w:rtl w:val="true"/>
          <w:lang w:bidi="ar-SA"/>
        </w:rPr>
        <w:t xml:space="preserve">وحديث باب حطة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أسني المطالب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للكنجي الشافعي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للهيثمي الشافعي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الصغير للطبراني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للقندوزي الحنفي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رشفة الصادي لابي بكر الحضرمي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أرجح المطالب لعبيد اللّه الحنفي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الميمنية وص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المحمدية بمصر ، فرائد السمطين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وحديث أنا مدينة العلم وعلي بابها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وحديث المؤاخاة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3804</w:t>
      </w:r>
      <w:r>
        <w:rPr>
          <w:rFonts w:ascii="Amiri" w:hAnsi="Amiri" w:eastAsia="Amiri" w:cs="Amiri"/>
          <w:color w:val="111111"/>
          <w:sz w:val="28"/>
          <w:sz w:val="28"/>
          <w:szCs w:val="28"/>
          <w:rtl w:val="true"/>
          <w:lang w:bidi="ar-SA"/>
        </w:rPr>
        <w:t xml:space="preserve">، كفاية الطالب للكنجي الشافعي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لابن الصباغ المالكي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الخواص للسبط بن الجوزي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علي بن أبي طالب لابن المغازلي الشافعي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للخوارزمي الحنفي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الخلفاء للسيوطي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 ة لابن هشام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لابن الاثير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الحنفي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لابن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الاصول لابن الاثير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للتستري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للاميني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تبليغ سورة براءة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وسد الابواب </w:t>
      </w:r>
      <w:r>
        <w:rPr>
          <w:rStyle w:val="FootnoteAnchor"/>
          <w:rtl w:val="true"/>
        </w:rPr>
        <w:footnoteReference w:id="1020"/>
      </w:r>
      <w:r>
        <w:rPr>
          <w:rFonts w:ascii="Amiri" w:hAnsi="Amiri" w:eastAsia="Amiri" w:cs="Amiri"/>
          <w:color w:val="111111"/>
          <w:sz w:val="28"/>
          <w:sz w:val="28"/>
          <w:szCs w:val="28"/>
          <w:rtl w:val="true"/>
          <w:lang w:bidi="ar-SA"/>
        </w:rPr>
        <w:t xml:space="preserve">، وقلع باب خيبر </w:t>
      </w:r>
      <w:r>
        <w:rPr>
          <w:rStyle w:val="FootnoteAnchor"/>
          <w:rtl w:val="true"/>
        </w:rPr>
        <w:footnoteReference w:id="1021"/>
      </w:r>
      <w:r>
        <w:rPr>
          <w:rFonts w:ascii="IRNazanin" w:hAnsi="IRNazanin" w:eastAsia="IRNazanin"/>
          <w:color w:val="111111"/>
          <w:sz w:val="28"/>
          <w:sz w:val="28"/>
          <w:szCs w:val="28"/>
          <w:rtl w:val="true"/>
          <w:lang w:bidi="fa-IR"/>
        </w:rPr>
        <w:t xml:space="preserve">، وقتل عمر بن ود </w:t>
      </w:r>
      <w:r>
        <w:rPr>
          <w:rStyle w:val="FootnoteAnchor"/>
          <w:rtl w:val="true"/>
        </w:rPr>
        <w:footnoteReference w:id="1022"/>
      </w:r>
      <w:r>
        <w:rPr>
          <w:rFonts w:ascii="Amiri" w:hAnsi="Amiri" w:eastAsia="Amiri" w:cs="Amiri"/>
          <w:color w:val="111111"/>
          <w:sz w:val="28"/>
          <w:sz w:val="28"/>
          <w:szCs w:val="28"/>
          <w:rtl w:val="true"/>
          <w:lang w:bidi="ar-SA"/>
        </w:rPr>
        <w:t xml:space="preserve">، وزوج بضعة الرسول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كثير وكثير من ذلك النمط مما لو أردنا جمعها لملانا المجلدات الضخمة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أفكل هذه الروايات المتفق عليها لا تثبت 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الروايات المختلف فيها المفتعلة تثبت لابي بكر تولي منصب الرسالة وهذا شئ 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لا تعترفون بخلافة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نزاع فيه عندنا ، ولكن ننازع في الاحقية والاولوية ، هل كان أبو بكر أحق بها أم المؤمنين؟ هاهنا النزاع ، ولنا عندئذ نظر في هذا الامر العظيم الذي جر على الامة بلاء وفرق الامة ابتداء يوم السقيفة إلى فرقتين بل إلى أربع فرق ، فالانصار انقسموا على أنفسهم قسمين ، قسم يريد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خراب البصرة ، والاخر استسلم وسلم الامر إلى أبي بكر ، وكذلك المهاجرون منهم من يريد أبا بكر والاخر عليا ، ثم إلى فرق تبلغ الثالثة والسبعين كل فرقة تحمل على من سواها من الفرق حملة شعواء لاهوادة فيها ، فجر الامة الاسلامية إلى نزاع دائم عنيف فكفر بعضهم بعضا ولا زالت الامة تخمر في بحور من الدماء من ذلك اليوم المشؤوم إلى يوم الناس هذا ، ثم إلى يوم يأتي اللّه بالفرج</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فالشيعة بر متهم يحكمون بما ثبت عندهم من الادلة قرآنا وسنة وتاريخا ويحتجون من كتب خصومهم السنة فضلا عن كتبهم بالخلافة </w:t>
      </w:r>
    </w:p>
    <w:p>
      <w:pPr>
        <w:pStyle w:val="BookText"/>
        <w:rPr/>
      </w:pPr>
      <w:r>
        <w:rPr>
          <w:rFonts w:ascii="Amiri" w:hAnsi="Amiri" w:eastAsia="Amiri" w:cs="Amiri"/>
          <w:color w:val="111111"/>
          <w:sz w:val="28"/>
          <w:sz w:val="28"/>
          <w:szCs w:val="28"/>
          <w:rtl w:val="true"/>
          <w:lang w:bidi="ar-SA"/>
        </w:rPr>
        <w:t xml:space="preserve">لعلي ولبنيه الائمة الاحد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تمسكت الشعية بإمامتهم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الا دلت أوردتها على فضيلة فسمع واقتنع وخرج من عندنا وهو في ريب من مذهبه ، وشاكرا لنا على ما قدمناه له من الادلة ، وقد طلب مني بعض كتب الشيعة ومؤلفاتهم فأعطيته جملة منها وفيها من كتب الامام الحجة المجاهد السيد عبد الحسين شرف الدين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268" w:name="pg16355_181300"/>
    </w:p>
    <w:p>
      <w:pPr>
        <w:pStyle w:val="Heading2"/>
        <w:numPr>
          <w:ilvl w:val="1"/>
          <w:numId w:val="1"/>
        </w:numPr>
        <w:rPr/>
      </w:pPr>
      <w:bookmarkStart w:id="269" w:name="__RefHeading___Toc6484510_1280447820"/>
      <w:bookmarkStart w:id="270" w:name="_Toc92"/>
      <w:bookmarkEnd w:id="268"/>
      <w:bookmarkEnd w:id="269"/>
      <w:r>
        <w:rPr>
          <w:rtl w:val="true"/>
        </w:rPr>
        <w:t>المناظرة السادسة والستون</w:t>
      </w:r>
      <w:r>
        <w:rPr>
          <w:rtl w:val="true"/>
        </w:rPr>
        <w:t xml:space="preserve">: </w:t>
      </w:r>
      <w:r>
        <w:rPr>
          <w:rtl w:val="true"/>
        </w:rPr>
        <w:t>مناظرة الشيخ الاناطكي مع رجل من أهل حمص</w:t>
      </w:r>
      <w:bookmarkEnd w:id="270"/>
    </w:p>
    <w:p>
      <w:pPr>
        <w:pStyle w:val="BookText"/>
        <w:rPr/>
      </w:pPr>
      <w:r>
        <w:rPr>
          <w:rFonts w:ascii="Amiri" w:hAnsi="Amiri" w:eastAsia="Amiri" w:cs="Amiri"/>
          <w:color w:val="111111"/>
          <w:sz w:val="28"/>
          <w:sz w:val="28"/>
          <w:szCs w:val="28"/>
          <w:rtl w:val="true"/>
          <w:lang w:bidi="ar-SA"/>
        </w:rPr>
        <w:t xml:space="preserve">مناظرة الشيخ الاناطكي مع رجل من أهل حمص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دخل علي يوما في حلب نفران من أهل حمص أحدهما شيعي مستبصر ، والاخر سني مستهتر ، وكانت بينهما مناقشة أولوية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صاحبي هذا وهو من أهل السنة ليس هناك نص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بأنه الخليفة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فسألني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نص صريح؟</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بل نصوصو صريحة في كتبكم ومصادركم ، وأحلته على تاريخ الطبري ، وابن الاثير والتفاسير أجمع وذكرت له تفسير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 من تاريخ الكامل لابن الاثير </w:t>
      </w:r>
      <w:r>
        <w:rPr>
          <w:rStyle w:val="FootnoteAnchor"/>
          <w:rtl w:val="true"/>
        </w:rPr>
        <w:footnoteReference w:id="1026"/>
      </w:r>
      <w:r>
        <w:rPr>
          <w:rFonts w:ascii="Amiri" w:hAnsi="Amiri" w:eastAsia="Amiri" w:cs="Amiri"/>
          <w:color w:val="111111"/>
          <w:sz w:val="28"/>
          <w:sz w:val="28"/>
          <w:szCs w:val="28"/>
          <w:rtl w:val="true"/>
          <w:lang w:bidi="ar-SA"/>
        </w:rPr>
        <w:t xml:space="preserve">والحديث بطوله ، وقدر رواه ابن الاثير بزيادة ألفاظ على ما رواه الطبري </w:t>
      </w:r>
      <w:r>
        <w:rPr>
          <w:rStyle w:val="FootnoteAnchor"/>
          <w:rtl w:val="true"/>
        </w:rPr>
        <w:footnoteReference w:id="1027"/>
      </w:r>
      <w:r>
        <w:rPr>
          <w:rFonts w:ascii="Amiri" w:hAnsi="Amiri" w:eastAsia="Amiri" w:cs="Amiri"/>
          <w:color w:val="111111"/>
          <w:sz w:val="28"/>
          <w:sz w:val="28"/>
          <w:szCs w:val="28"/>
          <w:rtl w:val="true"/>
          <w:lang w:bidi="ar-SA"/>
        </w:rPr>
        <w:t xml:space="preserve">إلى أن انتهيت إلى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يا بني عبد </w:t>
      </w:r>
    </w:p>
    <w:p>
      <w:pPr>
        <w:pStyle w:val="BookText"/>
        <w:rPr/>
      </w:pPr>
      <w:r>
        <w:rPr>
          <w:rFonts w:ascii="Amiri" w:hAnsi="Amiri" w:eastAsia="Amiri" w:cs="Amiri"/>
          <w:color w:val="111111"/>
          <w:sz w:val="28"/>
          <w:sz w:val="28"/>
          <w:szCs w:val="28"/>
          <w:rtl w:val="true"/>
          <w:lang w:bidi="ar-SA"/>
        </w:rPr>
        <w:t xml:space="preserve">المطلب يؤازرني على هذا الامر على أن يكون أخي ووصيي وخليفتي من بعدي ، وأجابه علي لما لم يجبه أحد منهم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أخي ووزيري ووصيي وخليفتي من بعدي فاسمعوا له وأطيعوا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المحترم أتطلب نصا أصرح من هذا النص؟</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صنعوا؟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فقهمت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صنعوا ، يشير إلى اجتماعهم في السقيفة وتنازعهم فيمن يختلف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أمهاجرون أم 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وقع؟</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عجبا وانتهى الامر</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قولا في هذا المقام ولا أريد ذكره ، ثم استبصر وذهب حامدا شاكرا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bookmarkStart w:id="271" w:name="pg16355_181302"/>
    </w:p>
    <w:p>
      <w:pPr>
        <w:pStyle w:val="Heading2"/>
        <w:numPr>
          <w:ilvl w:val="1"/>
          <w:numId w:val="1"/>
        </w:numPr>
        <w:rPr/>
      </w:pPr>
      <w:bookmarkStart w:id="272" w:name="__RefHeading___Toc6484512_1280447820"/>
      <w:bookmarkStart w:id="273" w:name="_Toc93"/>
      <w:bookmarkEnd w:id="271"/>
      <w:bookmarkEnd w:id="272"/>
      <w:r>
        <w:rPr>
          <w:rtl w:val="true"/>
        </w:rPr>
        <w:t>المناظرة السابعة والستون</w:t>
      </w:r>
      <w:r>
        <w:rPr>
          <w:rtl w:val="true"/>
        </w:rPr>
        <w:t xml:space="preserve">: </w:t>
      </w:r>
      <w:r>
        <w:rPr>
          <w:rtl w:val="true"/>
        </w:rPr>
        <w:t>مناظرة الشيخ الانطاكي مع أحد مشايخ الازهر</w:t>
      </w:r>
      <w:bookmarkEnd w:id="273"/>
    </w:p>
    <w:p>
      <w:pPr>
        <w:pStyle w:val="BookText"/>
        <w:rPr/>
      </w:pPr>
      <w:r>
        <w:rPr>
          <w:rFonts w:ascii="Amiri" w:hAnsi="Amiri" w:eastAsia="Amiri" w:cs="Amiri"/>
          <w:color w:val="111111"/>
          <w:sz w:val="28"/>
          <w:sz w:val="28"/>
          <w:szCs w:val="28"/>
          <w:rtl w:val="true"/>
          <w:lang w:bidi="ar-SA"/>
        </w:rPr>
        <w:t xml:space="preserve">في يوم السابع من شهر ذي القعدة الحرام 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قبيل الظهر أخبرني أحد وجهاء حلب وهو الاستاذ شعبان أبو رسول بإن أحد مشايخ الازهر </w:t>
      </w:r>
      <w:r>
        <w:rPr>
          <w:rStyle w:val="FootnoteAnchor"/>
          <w:rtl w:val="true"/>
        </w:rPr>
        <w:footnoteReference w:id="1030"/>
      </w:r>
      <w:r>
        <w:rPr>
          <w:rFonts w:ascii="Amiri" w:hAnsi="Amiri" w:eastAsia="Amiri" w:cs="Amiri"/>
          <w:color w:val="111111"/>
          <w:sz w:val="28"/>
          <w:sz w:val="28"/>
          <w:szCs w:val="28"/>
          <w:rtl w:val="true"/>
          <w:lang w:bidi="ar-SA"/>
        </w:rPr>
        <w:t>، وهو علامة كبير ، ومؤلف شهير يقصد زيارتكم فمتى يأتكم؟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أهلا وسهلا ، فليشرف في هذا اليوم فجائني بعد العصر ، وبعد أن أخذ بنا المجلس ، ورحبت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قصدتك للاستفسار عن السبب الذي دعاكم على الاخذ بالمذهب الشيعي وتككم المذهب السني الشافعي؟</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فأجبته بكل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الدواعي كثيرة جدا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اختلاف المذاهب الاربعة فيما بينهم ، ومنها ، ومنها ، وقد أخذت أعدد له الاسباب </w:t>
      </w:r>
    </w:p>
    <w:p>
      <w:pPr>
        <w:pStyle w:val="BookText"/>
        <w:rPr/>
      </w:pPr>
      <w:r>
        <w:rPr>
          <w:rFonts w:ascii="Amiri" w:hAnsi="Amiri" w:eastAsia="Amiri" w:cs="Amiri"/>
          <w:color w:val="111111"/>
          <w:sz w:val="28"/>
          <w:sz w:val="28"/>
          <w:szCs w:val="28"/>
          <w:rtl w:val="true"/>
          <w:lang w:bidi="ar-SA"/>
        </w:rPr>
        <w:t>التي دعتني إلى الاخذ بالمذهب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وأهمها أمر الخلافة العظمى التي هي السبب الاعظم في وقوع الخلاف بين المسلمين إذ لا يعقل أن الرسول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أمته بلا وصي عليهم يقوم بأمر الشريعة التي جاء بها عن اللّه كسائر الانبياء ، إذ ما من نبي إلا وله وصي أو أوصياء معصومون يقومون بشريفعته وقد ثبت عندي أن الحق مع الشيعة إذ معتقدهم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وفاته بل من بدء الدعوة وبعد أولاده الائمة الاحد عشر ، وأنهم يأخذون أحكام دينهم عنهم ، وهم أئمة معصومون في معتقدهم بأدلة خاصة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وأمثاله أخذت بهذا المذهب الشريف ، ثم أنا لم نعثر على دليل يوجب علينا الأخذ بأحد المذاهب الأربعة بل ولا مرجح أيضا غير أننا عثرنا على أدلة كثيرة توجب الأخذ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وتقود المسلم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عرضت له كثيرا من الأدلة القطعية الصريحة بوجوب الأخذ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سمع يصغي إلي ، إلى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فضيلة الشيخ أنت من العلماء الأفاضل فهل وجدت في كتاب اللّه وسنة الرسول دليلا ترشدك إلى الاخذ بأحد المذاهب الأربعة ، 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تعرف أن المذاهب الأربعة كل واحد منهم يخالف الاخر في كثير من المسائل ولم يقيموا دليلا قويا وبرهانا جليا واضحا على أنه الحق دون غيره وإنما يذكر الملتزم بأحد المذاهب أدلة لاقوام لها إذ ليس لها معضد من كتاب أو سنة فهى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كَشَجَرَةٍ خَبِيثَةٍ اجْتُثَّتْ مِنْ فَوْقِ </w:t>
      </w:r>
    </w:p>
    <w:p>
      <w:pPr>
        <w:pStyle w:val="BookText"/>
        <w:rPr/>
      </w:pPr>
      <w:r>
        <w:rPr>
          <w:rFonts w:ascii="Amiri" w:hAnsi="Amiri" w:eastAsia="Amiri" w:cs="Amiri"/>
          <w:color w:val="111111"/>
          <w:sz w:val="28"/>
          <w:sz w:val="28"/>
          <w:szCs w:val="28"/>
          <w:rtl w:val="true"/>
          <w:lang w:bidi="ar-SA"/>
        </w:rPr>
        <w:t xml:space="preserve">الْأَرْضِ مَا لَهَا مِنْ قَرَارٍ </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لو سألت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اخترت مذهب الحنفية دون غيره ، ولم اخترت أبا حنيفة إماما لنفسك بعد ألف عام من موته ، ولم تختر المالكي أو الشافعي ، أو أحمد بن حنبل مع بعض مزاياهم التي يذكرونها فلم يجبك بجواب تطمئن إليه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كل واحد منهم لم يكن نبي أو وصي نبي وما كان يوحى إليهم ، ولم يكونوا ملهمين بل أنهم كسائر من ينتسب إلى العلم وأمثالهم كثير وكثير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أنهم لم يكونوا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أو كلهم لم يدركوا النبي ولا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فاتخاذ مذهب واحد منهم وجعله مذهبا لنفسه ، والالتزام به وبآرائه التي يمكن فيه الخطأ والسهو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 منهم ذوي آراء متشتتة يخالف بعضها بعضا لا يقره العقل ولا البرهان ولا تصدقه الفطرة السليمة ولا الكتاب ولا السنة ولا حجة لأحد على اللّه في يوم الحساب ، بل لله الحجة البالغة عليها حتى أنه لو سأل اللّه من التزم بأحد المذاهب الأربعة في يوم القيامة بأي دليل أخذت بمذهبك هذا لم يكن له جواب سوى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 آبَاءَنَا عَلَى أُمَّةٍ وَإِنَّا عَلَى آثَارِهِمْ مُهْتَدُونَ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أَطَعْنَا سَادَتَنَا وَكُبَرَاءَنَا فَأَضَلُّونَا السَّبِيلَا </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 فباللّه عليك يا فضيلة الشيخ هل يكون لملتزمي أحد المذاهب الأربعة يوم </w:t>
      </w:r>
    </w:p>
    <w:p>
      <w:pPr>
        <w:pStyle w:val="BookText"/>
        <w:rPr/>
      </w:pPr>
      <w:r>
        <w:rPr>
          <w:rFonts w:ascii="Amiri" w:hAnsi="Amiri" w:eastAsia="Amiri" w:cs="Amiri"/>
          <w:color w:val="111111"/>
          <w:sz w:val="28"/>
          <w:sz w:val="28"/>
          <w:szCs w:val="28"/>
          <w:rtl w:val="true"/>
          <w:lang w:bidi="ar-SA"/>
        </w:rPr>
        <w:t>القيامة أمام اللّه الواحد القهار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رأسه مليا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أحد معذورا بذاك الجواب؟</w:t>
      </w:r>
    </w:p>
    <w:p>
      <w:pPr>
        <w:pStyle w:val="BookText"/>
        <w:rPr/>
      </w:pPr>
      <w:r>
        <w:rPr>
          <w:rFonts w:ascii="Amiri" w:hAnsi="Amiri" w:eastAsia="Amiri" w:cs="Amiri"/>
          <w:color w:val="111111"/>
          <w:sz w:val="28"/>
          <w:sz w:val="28"/>
          <w:szCs w:val="28"/>
          <w:rtl w:val="true"/>
          <w:lang w:bidi="ar-SA"/>
        </w:rPr>
        <w:t xml:space="preserve">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نحن المتمسكين بولاء العترة الطاهرة آل بيت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العاملين بالفقه الجعفري فنقول في يوم الحساب عند وقوفنا أمام اللّه العزيز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أمرتنا بذلك لأنك قلت في كتابك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نبيك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تارك فيكم الثقلين كتاب اللّه وعترتي ، ما إن تمسكتم بهما لن تضلوا وإنهما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 أهل بيتي فيكم كمثل سفينة نوح من ركبها نجا ومن تخلف عنها غرق</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لأحد أن الأمام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العترة الطاهرة وعلمه علم أبيه وعلم أبيه علم جده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رسول اللّه من علم اللّه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إذا شئت أن تبغي لنفسك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ينجيك يوم الحشر من لهب النار</w:t>
      </w:r>
    </w:p>
    <w:p>
      <w:pPr>
        <w:pStyle w:val="BookText"/>
        <w:rPr/>
      </w:pPr>
      <w:r>
        <w:rPr>
          <w:rFonts w:ascii="Amiri" w:hAnsi="Amiri" w:eastAsia="Amiri" w:cs="Amiri"/>
          <w:color w:val="111111"/>
          <w:sz w:val="28"/>
          <w:sz w:val="28"/>
          <w:szCs w:val="28"/>
          <w:rtl w:val="true"/>
          <w:lang w:bidi="ar-SA"/>
        </w:rPr>
        <w:t xml:space="preserve">فدع عنك قول الشافعي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والمروي عن كعب أحبار</w:t>
      </w:r>
    </w:p>
    <w:p>
      <w:pPr>
        <w:pStyle w:val="BookText"/>
        <w:rPr/>
      </w:pPr>
      <w:r>
        <w:rPr>
          <w:rFonts w:ascii="Amiri" w:hAnsi="Amiri" w:eastAsia="Amiri" w:cs="Amiri"/>
          <w:color w:val="111111"/>
          <w:sz w:val="28"/>
          <w:sz w:val="28"/>
          <w:szCs w:val="28"/>
          <w:rtl w:val="true"/>
          <w:lang w:bidi="ar-SA"/>
        </w:rPr>
        <w:t xml:space="preserve">ووال أناسا قولهم وحديثهم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جدنا عن جبرئيل عن الباري</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هذا مضافا إلى أن الأمام</w:t>
      </w:r>
    </w:p>
    <w:p>
      <w:pPr>
        <w:pStyle w:val="BookText"/>
        <w:rPr/>
      </w:pPr>
      <w:r>
        <w:rPr>
          <w:rFonts w:ascii="Amiri" w:hAnsi="Amiri" w:eastAsia="Amiri" w:cs="Amiri"/>
          <w:color w:val="111111"/>
          <w:sz w:val="28"/>
          <w:sz w:val="28"/>
          <w:szCs w:val="28"/>
          <w:rtl w:val="true"/>
          <w:lang w:bidi="ar-SA"/>
        </w:rPr>
        <w:t xml:space="preserve">الصادق قد اتفق جميع المسلمين على صدقه ووثاقته ، وهناك طائفة كبيرة من المسلمين من يقول بعصمته وإمامته وأنه الوصي السادس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حجة اللّه على البرية ، وان الأمام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آبائه الطيبين الطاهرين ولا يفتي برأيه ولا يقول بما يستحسنه فحديثه حديث أبيه وجده ، إذ أنهم منابع العلم والحكمة ، ومعادن الوحي والتنزيل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فمذهب الأمام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مذهب أبيه وجده المأخوذ عن الوحي لا يحيد عنه قيد شعرة ، لا بالاجتهاد كغيره ممن اجتهد فالاخذ بمذهب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أجداده آخذ بالصواب ومتمسك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أوردت عليه ما سمعت من الأدلة أكبرني وفخم مقامي وشكرني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لا يطعنون على الصحابة جميعا ، بل إن الشيعة يعطون لكل منهم حقهم لأن فيهم العدل وغير العدل ، وفيهم العالم والجاهل ، وفيهم الأخيار والأشرار ، وهكذا ألا ترى ما أحدثوه يوم السقيفة تركوا نبيهم مسجى على فراشه وأخذوا يتراكضون على الخلافة كل يراها لنفسه كأنها سلعة ينالها من سبق إليها مع ما رأوا بأعينهم ، وسمعوا بآذانهم من النصوص الثابتة الصارخة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الذي أعلن الدعوة إلى اليوم الذي احتضر فيه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القيام بتجهيز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من أمر الخلافة على فرض أن النبي لم يوص فكان الواجب عليهم أن يقوموا بشأن الرسول وبعد الفراغ يعزون آله وأنفسهم ، لو كانوا ذوي إنصاف فأين </w:t>
      </w:r>
    </w:p>
    <w:p>
      <w:pPr>
        <w:pStyle w:val="BookText"/>
        <w:rPr/>
      </w:pPr>
      <w:r>
        <w:rPr>
          <w:rFonts w:ascii="Amiri" w:hAnsi="Amiri" w:eastAsia="Amiri" w:cs="Amiri"/>
          <w:color w:val="111111"/>
          <w:sz w:val="28"/>
          <w:sz w:val="28"/>
          <w:szCs w:val="28"/>
          <w:rtl w:val="true"/>
          <w:lang w:bidi="ar-SA"/>
        </w:rPr>
        <w:t>العدالة والوجدان ، وأين مكارم الأخلاق ، وأين الصدق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يزيد في النفوس حزازة تهجمهم على بيت بضعته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من خمسين رجلا ، وجمعهم الحطب ليحرقوا الدار على من فيها حتى قال قائل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الحسن والحسين وفاطمة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الحادث كثير من مؤرخي السنة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وقد نظم هذا المعنى شاعر النيل حافظ ابراهيم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غير أبي حفص بقائلها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حافظ إبراهيم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إجماع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البر والفاجر وجميع من كتب في التأريخ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بضعة مني من آذاها فقد آذاني ومن أغضبها فقد أغضبني ومن أغضبني فقد أغضب اللّه ومن أغضب اللّه أكبه اللّه على منخريه في النار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ووقائع الصحابة الدالة على عدم القول بعدالة الجميع كثيرة ، راجع البخاري ومسلم في ما جاء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الحوض تعلم صحة ما ذهب إليه الشيعة ومن نحا نحوهم من </w:t>
      </w:r>
    </w:p>
    <w:p>
      <w:pPr>
        <w:pStyle w:val="BookText"/>
        <w:rPr/>
      </w:pPr>
      <w:r>
        <w:rPr>
          <w:rFonts w:ascii="Amiri" w:hAnsi="Amiri" w:eastAsia="Amiri" w:cs="Amiri"/>
          <w:color w:val="111111"/>
          <w:sz w:val="28"/>
          <w:sz w:val="28"/>
          <w:szCs w:val="28"/>
          <w:rtl w:val="true"/>
          <w:lang w:bidi="ar-SA"/>
        </w:rPr>
        <w:t>السنة ، فأي ذنب لهم إذا قالوا بعدم عدالة كثير منهم؟ وهم الذين دلوا على أنفسهم ، وحرب الجمل وصفين أكبر دليل على إثبات مدعاهم ، والقرآن الكريم كشف عن سوء أحوال كثير منهم وكفانا سورة براءة دليلا ، ونحن ما أتينا شيئا إذا؟</w:t>
      </w:r>
    </w:p>
    <w:p>
      <w:pPr>
        <w:pStyle w:val="BookText"/>
        <w:rPr/>
      </w:pPr>
      <w:r>
        <w:rPr>
          <w:rFonts w:ascii="Amiri" w:hAnsi="Amiri" w:eastAsia="Amiri" w:cs="Amiri"/>
          <w:color w:val="111111"/>
          <w:sz w:val="28"/>
          <w:sz w:val="28"/>
          <w:szCs w:val="28"/>
          <w:rtl w:val="true"/>
          <w:lang w:bidi="ar-SA"/>
        </w:rPr>
        <w:t>ألا ترى إلى ما أحدثه الطاغية معاوية ، وعمرو بن العاص ، ومروان وزياد ، وابن زياد ، ومغيرة بن شعبة ، وعمر بن سعد ، الذي أبوه من العشرة المبشرة في الجنة على ما زعموا ، وطلحة ، والزبير ، اللذان بايعا عليا ونقضا البيعة وحاربا إمامهما مع عائشة في البصرة ، وأحدثوا فيها من الجرائم التي لا يأتي بها ذو 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شعري هل كان وجود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موجبا لنفاق كثير منهم ، ثم بعد لحوقه بالرفيق الأعلى بأبي وأمي صار كلهم عدولا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لم نسمع قط بأن نبيا من الأنبياء أتى قومه وصاروا كلهم عدولا ، بل الأمر في ذلك بالعكس ، والكتاب والسنة بينتنا على ذلك ، فماذا أنت قائل أيها الأخ المحترم؟</w:t>
      </w:r>
    </w:p>
    <w:p>
      <w:pPr>
        <w:pStyle w:val="BookText"/>
        <w:rPr/>
      </w:pPr>
      <w:r>
        <w:rPr>
          <w:rFonts w:ascii="Amiri" w:hAnsi="Amiri" w:eastAsia="Amiri" w:cs="Amiri"/>
          <w:color w:val="111111"/>
          <w:sz w:val="28"/>
          <w:sz w:val="28"/>
          <w:szCs w:val="28"/>
          <w:rtl w:val="true"/>
          <w:lang w:bidi="ar-SA"/>
        </w:rPr>
        <w:t xml:space="preserve">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لقد أتيت بما فيه المقنع فجزاك اللّه عني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الجوهرة في العقائد للشيخ إبراهيم اللوقاني المالكي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فتابع الصالح ممن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 البدعة ممن خلفا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هكذا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من هم السلف الذين يجب علينا اتباعهم؟ ومن الخلف الذين يجب علينا مخالفتهم؟</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 هم صحابة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عارض بعضهم بعضا ، وجرى ما جرى بينهم مما لا يخفى على مثلكم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فتوقف برهة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القرون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في جوابك هذا قضيت على المذاهب الأربعة لأنهم خارجون عن القرون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فتوقف أيضا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أنت تريد بهذا السؤال؟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ظاهر وهو يجب علينا أن نتبع الذين نص عليهم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يكونوا قدوة للأمة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وبنيه الحسن والحسين وأبناء الحسين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الثلاثة؟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واقع فيهم فالأمة لم تجتمع عليهم وحدث منهم أعمال توجه عليهم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رأي الشيعة؟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 هل وقع في الصحابة ما ذكرت لكم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يجب علينا أن نأخذ بمن اتفقت عليهم الأمة وندع المختلف فيهم ، فالشيعة وهم طائفة كبيرة من الأسلام يكثر عددهم عن مائة مليون وهم منتشرون في الدنيا كما تقدم وفيهم العلماء الأعاظم والفقهاء الأكابر والمحدثين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يعترفوا بخلافة الثلاثة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أهل السنة والجماعة اعترفوا بخلافة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فخلافة أمير المؤمنين مجمع عليه عند المسلمين عامة وخلافة </w:t>
      </w:r>
    </w:p>
    <w:p>
      <w:pPr>
        <w:pStyle w:val="BookText"/>
        <w:rPr/>
      </w:pPr>
      <w:r>
        <w:rPr>
          <w:rFonts w:ascii="Amiri" w:hAnsi="Amiri" w:eastAsia="Amiri" w:cs="Amiri"/>
          <w:color w:val="111111"/>
          <w:sz w:val="28"/>
          <w:sz w:val="28"/>
          <w:szCs w:val="28"/>
          <w:rtl w:val="true"/>
          <w:lang w:bidi="ar-SA"/>
        </w:rPr>
        <w:t>الثلاثة ليس بمجمع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والخلافة بعد أمير المؤمنين علي إلى ولده الحسن ثم إلى الحسين ثم إلى ولده الأئمة التسعة خاتمهم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في ذلك من كتبكم بكثرة وجاءت الروايات من طرقكم بفضل أهل البيت وتقدمهم على غيرهم وأهمها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نقول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ذلك ، ولكن الدليل قائم عند الشيعة على ما قلت وسأقدم لك كتابا يقنعك ويرضيك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لدي عصمتهم انحل الأشكال بيني وبينك ، فقدمت له الكتاب ،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أعاظم مجتهدي الشيعة الأمام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ره</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فأخذ الكتاب يتصفحه في مجلسه فأكبره وأعجبه هذا السفر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أن فضيلتك أدخلت علي الريب في المذاهب الأربعة وملت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أريد منك تزويدي ببعض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جملة منها له ، ومنها كتب الأمام شرف الدين ودلائل الصدق ، والغدير وأمثالها وأرشدته إلى سائر كتب الشيعة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ودعني وقام شاكرا حامدا قاصدا إلى محله وهو متزلزل العقيدة وذهب ، ثم بعد أيام أتتني رسالة شكر منه من الأزهر الشريف وأخبرني فيها بأنه قد اعتنق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شيعيا ، ووعدني أن يكتب رسالة في أحقية مذهب الشيعة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bookmarkStart w:id="274" w:name="pg16355_181311"/>
    </w:p>
    <w:p>
      <w:pPr>
        <w:pStyle w:val="Heading2"/>
        <w:numPr>
          <w:ilvl w:val="1"/>
          <w:numId w:val="1"/>
        </w:numPr>
        <w:rPr/>
      </w:pPr>
      <w:bookmarkStart w:id="275" w:name="__RefHeading___Toc6484514_1280447820"/>
      <w:bookmarkStart w:id="276" w:name="_Toc94"/>
      <w:bookmarkEnd w:id="274"/>
      <w:bookmarkEnd w:id="275"/>
      <w:r>
        <w:rPr>
          <w:rtl w:val="true"/>
        </w:rPr>
        <w:t>المناظرة الثامنة والستون</w:t>
      </w:r>
      <w:r>
        <w:rPr>
          <w:rtl w:val="true"/>
        </w:rPr>
        <w:t xml:space="preserve">: </w:t>
      </w:r>
      <w:r>
        <w:rPr>
          <w:rtl w:val="true"/>
        </w:rPr>
        <w:t>مناظرة الشيخ مغنية مع الشيخ عبد العزيز بن صالح</w:t>
      </w:r>
      <w:bookmarkEnd w:id="276"/>
    </w:p>
    <w:p>
      <w:pPr>
        <w:pStyle w:val="BookText"/>
        <w:rPr/>
      </w:pPr>
      <w:r>
        <w:rPr>
          <w:rFonts w:ascii="Amiri" w:hAnsi="Amiri" w:eastAsia="Amiri" w:cs="Amiri"/>
          <w:color w:val="111111"/>
          <w:sz w:val="28"/>
          <w:sz w:val="28"/>
          <w:szCs w:val="28"/>
          <w:rtl w:val="true"/>
          <w:lang w:bidi="ar-SA"/>
        </w:rPr>
        <w:t xml:space="preserve">مناظرة الشيخ مغنية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أبدعوا في شتى الميادين الأسلامية والاجتماعية والوطنية ، توجه بإنتاجه وأفكاره بصورة خاصة إلى جيل الشباب في المدارس والجامعات والحياة العامة ، فكان يعالج في كتبه المشاكل والمسائل التي تؤرقهم وتثير قلقهم كمسائل العلم والأيمان ، ومسائل الحضارة والدين ، ومشاكل الحياة المادية والعصرية ، وكان يقضي في مكتبته بين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من اليوم والليلة ، وأما مؤلفاته فإنها تربو على اثنين وستين كتابا ، أشهرها ، الشيعة في الميزان ، الفقه على المذاهب الخمسة ، عقليات إسلامية ، فقه الأمام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الكاشف ، في ظلال نهج البلاغة ، وله الكثير من المقالات والنشرات ، وكان كثير الذب عن التشيع بلسانه وقلمه ضد التجني والافتراءات ، توفي ليلة السبت في التاسع عشر من محرم الحرام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ونقل جثمانه إلى النجف الأشرف وشيع تشييعا باهرا حيث صلى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ودفن في إحدى غرف مقام الأمام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اقتطفنا هذه الترجمة من كتاب تجارب محمد جواد مغنية بقلمه ، وأعيان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الشيخ عبد العزيز بن صالح</w:t>
      </w:r>
    </w:p>
    <w:p>
      <w:pPr>
        <w:pStyle w:val="BookText"/>
        <w:rPr/>
      </w:pPr>
      <w:r>
        <w:rPr>
          <w:rFonts w:ascii="Amiri" w:hAnsi="Amiri" w:eastAsia="Amiri" w:cs="Amiri"/>
          <w:color w:val="111111"/>
          <w:sz w:val="28"/>
          <w:sz w:val="28"/>
          <w:szCs w:val="28"/>
          <w:rtl w:val="true"/>
          <w:lang w:bidi="ar-SA"/>
        </w:rPr>
        <w:t xml:space="preserve">يقول الشيخ محمد جواد مغنية رحمه اللّه تعالى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الى المحكمة الشرعية بالمدينة المنورة ، وفيها جميع قضاتها وهم خمسة ، وعليهم رئيس ، كما هي الحال بمكة المكرمة ، دخلت غرفة </w:t>
      </w:r>
    </w:p>
    <w:p>
      <w:pPr>
        <w:pStyle w:val="BookText"/>
        <w:rPr/>
      </w:pPr>
      <w:r>
        <w:rPr>
          <w:rFonts w:ascii="Amiri" w:hAnsi="Amiri" w:eastAsia="Amiri" w:cs="Amiri"/>
          <w:color w:val="111111"/>
          <w:sz w:val="28"/>
          <w:sz w:val="28"/>
          <w:szCs w:val="28"/>
          <w:rtl w:val="true"/>
          <w:lang w:bidi="ar-SA"/>
        </w:rPr>
        <w:t xml:space="preserve">أحدهم ، وجلست على بعض مقاعدها ، فنظر إلى القاضي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حاجة؟</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قاض؟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ونائب الرئيس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اسمه؟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تسمح بالاطلاع على سجل الأحكام ، فإني أحب أن أقارن بينها وبين الأحكام في لبنان؟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قاض؟</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المحاكم الحنفية ، أو الجعفرية؟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جعفري ، وشرعت بالحديث عن الأسلام والمسلمين ، وبأي شئ يؤكدون أنفسهم ، ويطورون قواهم اجتماعيا وسياسيا ، وكان يردد قول طيب طيب ، ولا يزيد ، وحين هممت بوداعه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الرئيس الشيخ عبد العزيز بن صالح ، فأرسل معي شرطيا أرشدني إلى غرفته ، فتحت الباب ، ودخلت ، فأهل ورحب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وابتدأت الحديث بهذا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تفسرون 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أمتي رحمة </w:t>
      </w:r>
      <w:r>
        <w:rPr>
          <w:rStyle w:val="FootnoteAnchor"/>
          <w:rtl w:val="true"/>
        </w:rPr>
        <w:footnoteReference w:id="10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 في الفروع ، لا في الأصول</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جميع الطوائف الأسلامية من أمة محمد ، لأن الأصول هي </w:t>
      </w:r>
    </w:p>
    <w:p>
      <w:pPr>
        <w:pStyle w:val="BookText"/>
        <w:rPr/>
      </w:pPr>
      <w:r>
        <w:rPr>
          <w:rFonts w:ascii="Amiri" w:hAnsi="Amiri" w:eastAsia="Amiri" w:cs="Amiri"/>
          <w:color w:val="111111"/>
          <w:sz w:val="28"/>
          <w:sz w:val="28"/>
          <w:szCs w:val="28"/>
          <w:rtl w:val="true"/>
          <w:lang w:bidi="ar-SA"/>
        </w:rPr>
        <w:t>الأيمان باللّه ، والرسول ، واليوم الاخر ، والكل يؤمنون بذلك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أصل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أبي بكر ، وأنها حق له بعد الرسول بلا 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من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نفى السنة عنهم هذا القول ، ونسبوه إلى الشيعة الأمامية ، وأنكروه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السنة على أن خلافة أبي بكر من الأصول ، وأصر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أصل من أصول الدين إلا ببديهة العقل ، أو بنص الكتاب نصا صريحا ، أو بسنة تكون بقوة القرآن ثبوتا ، وبدلالة لا اله الا اللّه وضوحا ، أما أخبار الاحاد فليست بشئ في باب الأصول ، وإن كانت حجة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 وقد تواتر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اللّه ورسوله إلا أبا بكر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وقال ابن أبي الحديد في شرح النهج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وضعوه في مقابلة الحديث المروي عنه في مرضه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أئتوني بدواة وبياض أكتب لكم مالا تضلون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فاختلفوا عنده ، وقال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غلبه الوجع ، حسبنا كتاب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هذا متواترا ، ولم يروه البخاري ، ولا احتج به أبو بكر ، ولا عمر ، ولا أحد يوم السقيفة حين رأى الأنصار أنهم أولى من أبي بكر بالخلافة؟ </w:t>
      </w:r>
    </w:p>
    <w:p>
      <w:pPr>
        <w:pStyle w:val="BookText"/>
        <w:rPr/>
      </w:pPr>
      <w:r>
        <w:rPr>
          <w:rFonts w:ascii="Amiri" w:hAnsi="Amiri" w:eastAsia="Amiri" w:cs="Amiri"/>
          <w:color w:val="111111"/>
          <w:sz w:val="28"/>
          <w:sz w:val="28"/>
          <w:szCs w:val="28"/>
          <w:rtl w:val="true"/>
          <w:lang w:bidi="ar-SA"/>
        </w:rPr>
        <w:t>فشرع يتكلم عن الحديث وأقسامه ، ثم أكد مصرا على تواتره ، وأنه لم يخالف في ذلك إلا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أجد وسيلة لأقناعه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شرط صحة الحديث أن يثبت عند الجميع ، أو عند من يعمل به فقط؟</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 من يعمل به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لم يثبت عند الشيعة لا بطريق التواتر ، ولا بطريق الاحاد ، ولذا لم تكن خلافة أبي بكر عندهم من الأصول ، ولا من الفروع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bookmarkStart w:id="277" w:name="pg16355_181315"/>
    </w:p>
    <w:p>
      <w:pPr>
        <w:pStyle w:val="Heading2"/>
        <w:numPr>
          <w:ilvl w:val="1"/>
          <w:numId w:val="1"/>
        </w:numPr>
        <w:rPr/>
      </w:pPr>
      <w:bookmarkStart w:id="278" w:name="__RefHeading___Toc6484516_1280447820"/>
      <w:bookmarkStart w:id="279" w:name="_Toc95"/>
      <w:bookmarkEnd w:id="277"/>
      <w:bookmarkEnd w:id="278"/>
      <w:r>
        <w:rPr>
          <w:rtl w:val="true"/>
        </w:rPr>
        <w:t>المناظرة التاسعة والستون</w:t>
      </w:r>
      <w:r>
        <w:rPr>
          <w:rtl w:val="true"/>
        </w:rPr>
        <w:t xml:space="preserve">: </w:t>
      </w:r>
      <w:r>
        <w:rPr>
          <w:rtl w:val="true"/>
        </w:rPr>
        <w:t>مناظرة الشيخ القبيسي مع الدكتور الشيخ محمد الزعبي</w:t>
      </w:r>
      <w:bookmarkEnd w:id="279"/>
    </w:p>
    <w:p>
      <w:pPr>
        <w:pStyle w:val="BookText"/>
        <w:rPr/>
      </w:pPr>
      <w:r>
        <w:rPr>
          <w:rFonts w:ascii="Amiri" w:hAnsi="Amiri" w:eastAsia="Amiri" w:cs="Amiri"/>
          <w:color w:val="111111"/>
          <w:sz w:val="28"/>
          <w:sz w:val="28"/>
          <w:szCs w:val="28"/>
          <w:rtl w:val="true"/>
          <w:lang w:bidi="ar-SA"/>
        </w:rPr>
        <w:t xml:space="preserve">مناظرة الشيخ القبيسي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وبعد مدة شاءت الظروف والأقدار أن يقفل راجعا إلى بلاده ، فسكن جبل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وشغل فيها منصب المرشد الديني ، وأنشأ فيها مسجدا وجمعية خيرية لحل المشاكل الاجتماعية وإحياء المراسم الدينية ، كما أن له خد مات أخرى في المناطق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مدة انتقل إلى العاصمة بيروت ، فاستقر في منطقة الشياح ، وهي من أهم المناطق الشيعية في بيروت ، فمارس فيها نشاطه التبليغي مدة غير قصيرة ، ومن ثم اعتزل الناس أكثر من خمسة عشر عاما ، واستمر على هذه الحال إلى وفاته منكبا على التأليف ، حتى صدرت له عشرات الكتب وقد طبعت كلها في حياته أكثر من مرة وكان لها رواج رائع في لبنان وخارجها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في التاريخ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 الحلقات الذهبية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 أشعه الأشراق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نظرة في شرح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الأحاديث الصافية جزئين ، أين كمال المرأه ، لماذا اختار هؤلاء العظماء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من المؤلفات ، ارتحل عن هذه الدنيا عن عمر يناهز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أو أكثر على أثر وعكة صحية استمرت أكثر من خمسة أشهر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وشيع في العاصمة بيروت ثم نقل إلى مثواه الأخير في النجف الأشرف ، فشيع فيها ودفن قرب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فأسكنه اللّه فسيح جناته وحشره مع أئمته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استفدنا هذه الترجمة من حفيده الأخ العزيز الشيخ هادي الشيخ حسن القبيسي حفظه اللّه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الدكتور الشيخ محمد الزعبي</w:t>
      </w:r>
    </w:p>
    <w:p>
      <w:pPr>
        <w:pStyle w:val="BookText"/>
        <w:rPr/>
      </w:pPr>
      <w:r>
        <w:rPr>
          <w:rFonts w:ascii="Amiri" w:hAnsi="Amiri" w:eastAsia="Amiri" w:cs="Amiri"/>
          <w:color w:val="111111"/>
          <w:sz w:val="28"/>
          <w:sz w:val="28"/>
          <w:szCs w:val="28"/>
          <w:rtl w:val="true"/>
          <w:lang w:bidi="ar-SA"/>
        </w:rPr>
        <w:t>لقاء سعيد بدون 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من أيام الجمعة المباركة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بعد فراغنا من صلاة الظهر وقبل مغادرتنا لمكان الصلاة في مسجد الشياح ، بيروت لبنان ، وإذا بدخول شيخ من مشايخ أهل السنة ، من خريجي الأزهر وحملة شهادة الدكتوراه ، وهو من المعاصرين فعلا في بيروت ويصحب الشيخ المذكور بعض الرفقاء من الشباب ، منهم من عرفناه ومنهم من لم تسبق لنا معرفة به ، وبالخصوص فضيلة الشيخ الذي لم يسبق لنا به رؤية قبل لقائنا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التحية والسلام والتعارف التام بفضيلة الشيخ مع رفقائه الكرام ، أظهروا الرغبة في الاجتماع معنا ، فرحبنا بهم وشكرناهم على اللقاء الميمون ، فدعوناهم إلى منزلنا الموجود فعلا في محلة الشياح ، وخرجنا من المسجد قاصدين المنزل المذكور وعندما استقر بنا المقام دار بيننا الكلام في جهات شتى ، وكان من جملة الجهات التي طرقها فضيلة الشيخ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لفظه من هذا مع الحفاظ على حقيقة المعنى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نحن الان في عصر حرج وزمان فاسد ، فينبغي لنا أن نتآلف ونتكاتف لنكافح بعض ما يدهمنا من هذه المفاسد والمصاعب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أجبته بكل سرور وترحاب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نحبه ونبتغيه ونتمنى حصوله ، ولو كلفنا ذلك إلى التضحية بكل غال ونفيس ، ولكن يا أخي التآلف والتكاتف يحتاج إلى منهاج ونظام ، وإلا غمرته الفوضى وعمه الفساد والضلال بقدر عدده وكثرة أفراده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يجوز للعقلاء أن يبذلوا جهدهم ويتعبوا أنفسهم في زيادة الفساد والإفساد بين أهلهم وإخوانهم ومن يعز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أجاب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والنظام موجودان وهما القرآن وسنة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وعليهما يكون السير وبهما الالتزام وعليهما المعول في حل جميع المشاكل التي تحدث أو تصير بين أفراد المجتمع ، وعليه فلا يبقى أدنى توقف في هذا المجال الذي ادعيتم عسره وصعوبته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فضيلة الشيخ ، هل القرآن ينظم أمورنا ويحل مشاكلنا؟ فلو صح هذا لوجب أن لا يكون هناك أدنى خلاف أو نزاع بين أفراد المسلمين مع أنه توجد ثلاث وسبعون فرقة </w:t>
      </w:r>
      <w:r>
        <w:rPr>
          <w:rStyle w:val="FootnoteAnchor"/>
          <w:rtl w:val="true"/>
        </w:rPr>
        <w:footnoteReference w:id="1047"/>
      </w:r>
      <w:r>
        <w:rPr>
          <w:rFonts w:ascii="Amiri" w:hAnsi="Amiri" w:eastAsia="Amiri" w:cs="Amiri"/>
          <w:color w:val="111111"/>
          <w:sz w:val="28"/>
          <w:sz w:val="28"/>
          <w:szCs w:val="28"/>
          <w:rtl w:val="true"/>
          <w:lang w:bidi="ar-SA"/>
        </w:rPr>
        <w:t>، كلهم يدعي الأسلام ويدعي التمسك بالقرآن والسير على وفق أوامره ونواهيه ، وأكثرهم يتبرأ بعضهم من بعض ويضلل بعضهم بعضا وينسب إلى نفسه الحق والصواب وينسب لغيره الخروج والانحراف</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أمر لا يمكن لكل مدرك رشيد جحوده أو إنكاره ، سواء كان مسلما أو غير مسلم ، لأن القرآن له وجوه متعددة وفيه الناسخ والمنسوخ ، والمحكم والمتشابه ، والعام والخاص ، والمطلق والمقيد ، والمجمل والمبين ، ولذا ترى جميع الفئات يخاصمون به ويستدلون به على صحة عملهم وحسن عقائدهم ، حتى المفوضة </w:t>
      </w:r>
      <w:r>
        <w:rPr>
          <w:rStyle w:val="FootnoteAnchor"/>
          <w:rtl w:val="true"/>
        </w:rPr>
        <w:footnoteReference w:id="1048"/>
      </w:r>
      <w:r>
        <w:rPr>
          <w:rFonts w:ascii="Amiri" w:hAnsi="Amiri" w:eastAsia="Amiri" w:cs="Amiri"/>
          <w:color w:val="111111"/>
          <w:sz w:val="28"/>
          <w:sz w:val="28"/>
          <w:szCs w:val="28"/>
          <w:rtl w:val="true"/>
          <w:lang w:bidi="ar-SA"/>
        </w:rPr>
        <w:t xml:space="preserve">، والمجبرة </w:t>
      </w:r>
      <w:r>
        <w:rPr>
          <w:rStyle w:val="FootnoteAnchor"/>
          <w:rtl w:val="true"/>
        </w:rPr>
        <w:footnoteReference w:id="1049"/>
      </w:r>
      <w:r>
        <w:rPr>
          <w:rFonts w:ascii="Amiri" w:hAnsi="Amiri" w:eastAsia="Amiri" w:cs="Amiri"/>
          <w:color w:val="111111"/>
          <w:sz w:val="28"/>
          <w:sz w:val="28"/>
          <w:szCs w:val="28"/>
          <w:rtl w:val="true"/>
          <w:lang w:bidi="ar-SA"/>
        </w:rPr>
        <w:t xml:space="preserve">، والمجسمة </w:t>
      </w:r>
      <w:r>
        <w:rPr>
          <w:rStyle w:val="FootnoteAnchor"/>
          <w:rtl w:val="true"/>
        </w:rPr>
        <w:footnoteReference w:id="1050"/>
      </w:r>
      <w:r>
        <w:rPr>
          <w:rFonts w:ascii="Amiri" w:hAnsi="Amiri" w:eastAsia="Amiri" w:cs="Amiri"/>
          <w:color w:val="111111"/>
          <w:sz w:val="28"/>
          <w:sz w:val="28"/>
          <w:szCs w:val="28"/>
          <w:rtl w:val="true"/>
          <w:lang w:bidi="ar-SA"/>
        </w:rPr>
        <w:t xml:space="preserve">، والملحدة والزنادقة ولذا نطق بذلك القرآن المجيد نفسه </w:t>
      </w:r>
    </w:p>
    <w:p>
      <w:pPr>
        <w:pStyle w:val="BookText"/>
        <w:rPr/>
      </w:pPr>
      <w:r>
        <w:rPr>
          <w:rFonts w:ascii="Amiri" w:hAnsi="Amiri" w:eastAsia="Amiri" w:cs="Amiri"/>
          <w:color w:val="111111"/>
          <w:sz w:val="28"/>
          <w:sz w:val="28"/>
          <w:szCs w:val="28"/>
          <w:rtl w:val="true"/>
          <w:lang w:bidi="ar-SA"/>
        </w:rPr>
        <w:t xml:space="preserve">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مَا أُنْزِلَتْ سُورَةٌ فَمِنْهُمْ مَنْ يَقُولُ أَيُّكُمْ زَادَتْهُ هَذِهِ إِيمَانًا فَأَمَّا الَّذِينَ آمَنُوا فَزَادَتْهُمْ إِيمَانًا وَهُمْ يَسْتَبْشِرُونَ ، وَأَمَّا الَّذِينَ فِي قُلُوبِهِمْ مَرَضٌ فَزَادَتْهُمْ رِجْسًا إِلَى رِجْسِهِمْ وَمَاتُوا وَهُمْ كَافِرُونَ </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وَنُنَزِّلُ مِنَ الْقُرْآنِ مَا هُوَ شِفَاءٌ وَرَحْمَةٌ لِلْمُؤْمِنِينَ وَلَا يَزِيدُ الظَّالِمِينَ إِلَّا خَسَارًا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فالقرآن لا يمكن أن نتمسك به لحل مشاكلنا في كل شئ حتى يوجد من يعرف منه كل شئ ، لأنه هو يخبرنا أنه يوجد فيه كل شئ فاستمع إليه حيث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وَهُدًى وَرَحْمَةً وَبُشْرَى لِلْمُسْلِمِينَ </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w:t>
      </w:r>
    </w:p>
    <w:p>
      <w:pPr>
        <w:pStyle w:val="BookText"/>
        <w:rPr/>
      </w:pPr>
      <w:r>
        <w:rPr>
          <w:rFonts w:ascii="Amiri" w:hAnsi="Amiri" w:eastAsia="Amiri" w:cs="Amiri"/>
          <w:color w:val="111111"/>
          <w:sz w:val="28"/>
          <w:sz w:val="28"/>
          <w:szCs w:val="28"/>
          <w:rtl w:val="true"/>
          <w:lang w:bidi="ar-SA"/>
        </w:rPr>
        <w:t xml:space="preserve">أَوْ نُنْسِهَا نَأْتِ بِخَيْرٍ مِنْهَا أَوْ مِثْلِهَا </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فهنا آيات عديدة توجد في هذا القرآن المجيد ، بعضها تخبر أن في هذا القرآن آيات محكمات ، وهي التي يفهم معناها من ظاهرها كل عربي بدون أدنى توقف أو تردد ولا يختلف في فهمها اثنان من العرب ، وفيه آيات متشابهات يستحيل أن يفهم معناها والمراد منها إلا اللّه والراسخون في العلم ، وهم الأنبياء والأوصياء ومن أخذوا عنهم بحق ، وهناك جماعة إذا سمعوا بعض آيات القرآن زادتهم إيمانا وهم يستبشرون وهناك جماعة إذا سمعوا تلك الايات نفسها زادتهم رجسا إلى رجسهم ، وهناك جماعة تزيدهم آيات اللّه نورا وشفاء ، وهناك جماعة تكون عليهم عمى وخسرانا ، وهناك آيات تثبت لنا أن هذا القرآن جامع مانع لم ينقص منه شئ ولم يخل منه شئ مما يحتاجه العباد إلى يوم الميعاد ، وفيه تبيانا وبيانا لكل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آيات تخبرنا أن هذا القرآن قد أخبر اللّه به عن تمام النعمة وكمال الدين بكمال الشريعة بالضرورة ، والحق واضح لكل من طلبه وأراد الالتزام به والسير عليه ، والباطل فاضح لكل من اتبع هواه وأسخط سيده ومولاه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انتقل إلى جوار ربه قبل أن يبلغ عشر معشار ما يحتاج إليه الخلق الموجود في عصره ، فضلا عن الأجيال المتتالية إلى منتهى الأبد ، والمفروض والمقرر بين كافة </w:t>
      </w:r>
    </w:p>
    <w:p>
      <w:pPr>
        <w:pStyle w:val="BookText"/>
        <w:rPr/>
      </w:pPr>
      <w:r>
        <w:rPr>
          <w:rFonts w:ascii="Amiri" w:hAnsi="Amiri" w:eastAsia="Amiri" w:cs="Amiri"/>
          <w:color w:val="111111"/>
          <w:sz w:val="28"/>
          <w:sz w:val="28"/>
          <w:szCs w:val="28"/>
          <w:rtl w:val="true"/>
          <w:lang w:bidi="ar-SA"/>
        </w:rPr>
        <w:t xml:space="preserve">المسلمين أنه ليس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ولا شرائع ، وحلاله حلال إلى يوم القيامة وحرامه حرام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فمتى يصح لأحد من المسلمين أن يقول بحق وعدل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شريعة الأسلام قد كملت قبل موت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اقتصرنا على ما نفهم من هذا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فقد ظهر أيضا أن الأحكام التي ينسبها بعض فرق المسلمين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 في حل مشاكل المجتمع وما يحتاج إليه ولذا بعض الفئات اضطرهم الأمر إلى الرجوع إلى القياس والاستحسان ، اللذين ما أنزل اللّه بهما من سلطان ، واللذان يمحقان الدين والشريعة إذا تمسك أهل التدين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يحدثنا التاريخ عما جرى لأبي حنيفة مع الأمام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حنيفة على الصادق بن محمد الباقر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أنت مفتي أهل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تفتيهم؟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أفأنت عالم بكتاب اللّه عزوجل ، ناسخه ومنسوخه ومحكمه ومتشابهه؟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وَقَدَّرْنَا فِيهَا السَّيْرَ سِيرُوا فِيهَا لَيَالِيَ وَأَيَّامًا آمِنِينَ </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أي موضع هو؟</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 مكة والمدينة ، فالتفت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جلسائه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تسيرون بين مكة والمدينة </w:t>
      </w:r>
    </w:p>
    <w:p>
      <w:pPr>
        <w:pStyle w:val="BookText"/>
        <w:rPr/>
      </w:pPr>
      <w:r>
        <w:rPr>
          <w:rFonts w:ascii="Amiri" w:hAnsi="Amiri" w:eastAsia="Amiri" w:cs="Amiri"/>
          <w:color w:val="111111"/>
          <w:sz w:val="28"/>
          <w:sz w:val="28"/>
          <w:szCs w:val="28"/>
          <w:rtl w:val="true"/>
          <w:lang w:bidi="ar-SA"/>
        </w:rPr>
        <w:t xml:space="preserve">ولا تأمنون على دمائكم من القتل وعلى أموالكم من السرقة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حنيفة إن اللّه لا يقول إلا حقا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 أي موضع هو؟</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البيت الحرام ، فالتفت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جلسائه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تعلمون أن عبد اللّه بن الزبير وسعيد بن جبير دخلاه فلم يأمنا القتل؟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يا أبا حنيفة إن اللّه لا يقول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علم بكتاب اللّه عزوجل ، أنا صاحب قياس 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 في قياسك إن كنت مقيسا ، أيها أعظم عند اللّه القتل أم الزنا؟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رضي اللّه في القتل بشاهدين ولم يرض في الزنا إلا بأربعة؟</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أفضل أم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أفضل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فيجب على قياسك على الحائض قضاء ما فاتها من الصلاة في حال حيضها دون الصيام ، وقد أوجب اللّه عليها قضاء الصوم دون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البول أقذر أم المني؟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أقذر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قياسك أنه يجب الغسل من البول دون المني ، وقد أوجب اللّه الغسل عن المني دون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ترى في رجل أعمى فقأ عين صحيح ، وأقطع قطع يد رجل ، كيف يقام عليه الحد؟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ترى في رجل كان له عبد فتزوج وزوج عبده في ليلة واحدة ، ثم سافرا وجعلا المرأتين في بيت واحد فولدتا غلامين ، فسقط البيت عليهم فقتل المرأتين وبقي الغلامان أيهما في رأيك المالك ، وأيهما المملوك وأيهما الوارث وأيهما الموروث؟</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رجل عالم بمباحث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فأخبرني عن قوله تعالى لموسى وهارون حين بعثهما إلى دعوة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يَتَذَكَّرُ أَوْ يَخْشَى </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فلعل ، منك شك؟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من اللّه شك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حنيفة لا تقس فإن أول من قاس إبليس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 فقاس ما بين النار </w:t>
      </w:r>
    </w:p>
    <w:p>
      <w:pPr>
        <w:pStyle w:val="BookText"/>
        <w:rPr/>
      </w:pPr>
      <w:r>
        <w:rPr>
          <w:rFonts w:ascii="Amiri" w:hAnsi="Amiri" w:eastAsia="Amiri" w:cs="Amiri"/>
          <w:color w:val="111111"/>
          <w:sz w:val="28"/>
          <w:sz w:val="28"/>
          <w:szCs w:val="28"/>
          <w:rtl w:val="true"/>
          <w:lang w:bidi="ar-SA"/>
        </w:rPr>
        <w:t>والطين ، ولو قاس نورية آدم بنورية النار لعرف فضل ما بين النورين وصفاء أحدهما على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تفتي بكتاب اللّه ولست ممن ورثه ، وتزعم أنك صاحب قياس وأول من قاس إبليس ، ولم يبن دين الأسلام على القياس ، وتزعم أنك صاحب رأي وكان الرأي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صوابا ومن دونه خطأ لأن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لِتَحْكُمَ بَيْنَ النَّاسِ بِمَا أَرَاكَ اللَّهُ </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 ولم يقل لغيره ، وتزعم أنك صاحب حدود ومن أنزلت عليه أولى بعلمها منك ، ولو 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يسأله عن شئ ما سألتك عن شئ فقس إن كنت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تكلمت بالرأي والقياس في دين اللّه بعد هذا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 حب الرئاسة غير تاركك كما لم يترك غيرك من كان قبلك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يأتينا كلام أمير المؤمنين وسيد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فيفند لنا أسباب اختلاف السنة الواردة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يعتريها من المصائب والبلايا ، فاستمع إليه أيها القارئ الكريم وهو يحدثنا عن ذلك في نهجه القويم </w:t>
      </w:r>
      <w:r>
        <w:rPr>
          <w:rStyle w:val="FootnoteAnchor"/>
          <w:rtl w:val="true"/>
        </w:rPr>
        <w:footnoteReference w:id="1066"/>
      </w:r>
      <w:r>
        <w:rPr>
          <w:rFonts w:ascii="Amiri" w:hAnsi="Amiri" w:eastAsia="Amiri" w:cs="Amiri"/>
          <w:color w:val="111111"/>
          <w:sz w:val="28"/>
          <w:sz w:val="28"/>
          <w:szCs w:val="28"/>
          <w:rtl w:val="true"/>
          <w:lang w:bidi="ar-SA"/>
        </w:rPr>
        <w:t xml:space="preserve">، وقد سأله سائل عن سبب اختلاف الأخبار التي في أيدي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أيدي الناس حقا وباطلا ، وصدقا وكذبا وناسخا ومنسوخا وعاما وخاصا ، </w:t>
      </w:r>
    </w:p>
    <w:p>
      <w:pPr>
        <w:pStyle w:val="BookText"/>
        <w:rPr/>
      </w:pPr>
      <w:r>
        <w:rPr>
          <w:rFonts w:ascii="Amiri" w:hAnsi="Amiri" w:eastAsia="Amiri" w:cs="Amiri"/>
          <w:color w:val="111111"/>
          <w:sz w:val="28"/>
          <w:sz w:val="28"/>
          <w:szCs w:val="28"/>
          <w:rtl w:val="true"/>
          <w:lang w:bidi="ar-SA"/>
        </w:rPr>
        <w:t xml:space="preserve">ومحكما ومتشابها ، وحفظا ووهما ، ولقد 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عهده حتى 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Style w:val="FootnoteAnchor"/>
          <w:rtl w:val="true"/>
        </w:rPr>
        <w:footnoteReference w:id="1067"/>
      </w:r>
      <w:r>
        <w:rPr>
          <w:rFonts w:ascii="Amiri" w:hAnsi="Amiri" w:eastAsia="Amiri" w:cs="Amiri"/>
          <w:color w:val="111111"/>
          <w:sz w:val="28"/>
          <w:sz w:val="28"/>
          <w:szCs w:val="28"/>
          <w:rtl w:val="true"/>
          <w:lang w:bidi="ar-SA"/>
        </w:rPr>
        <w:t>وإنما أتاك بالحديث أربعة رجال ليس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منافق مظهر للأيمان ، متصنع بالأسلام لا يتأثم ولا يتحرج يكذب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 فلو علم الناس أنه منافق كاذب لم يقبلوا منه ولم يصدقوا قوله ،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رأى وسمع منه ولقف عنه فيأخذون بقوله ، وقد أخبرك اللّه عن المنافقين بما أخبرك ووصفهم بما وصفهم به لك ، ثم بقوا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فتقربوا إلى أئمة الضلالة والدعاة إلى النار بالزور والبهتان فولوهم الأعمال وجعلوهم حكاما على رقاب الناس وأكلوا بهم الدنيا ، وإنما الناس مع الملوك والدنيا إلا من عصم اللّه ، فهو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سمع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لم يحفظه على وجهه فوهم فيه ولم يتعمد كذبا فهو في يديه ويرويه ويعمل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وهم فيه لم يقبلوه منه ولو علم هو أنه كذلك لرفضه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ثالث سمع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يأمر به ثم نهى عنه وهو لا يعلم ، أو سمعه ينهى عن شئ ثم أمر به ، وهو لا يعلم فحفظ المنسوخ ولم يحفظ الناسخ ، فلو علم أنه منسوخ لرفضه </w:t>
      </w:r>
    </w:p>
    <w:p>
      <w:pPr>
        <w:pStyle w:val="BookText"/>
        <w:rPr/>
      </w:pPr>
      <w:r>
        <w:rPr>
          <w:rFonts w:ascii="IRNazanin" w:hAnsi="IRNazanin" w:eastAsia="IRNazanin"/>
          <w:color w:val="111111"/>
          <w:sz w:val="28"/>
          <w:sz w:val="28"/>
          <w:szCs w:val="28"/>
          <w:rtl w:val="true"/>
          <w:lang w:bidi="fa-IR"/>
        </w:rPr>
        <w:t>ولو علم المسلمون إذ سمعوه منه أنه منسوخ لرفضوه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رابع لم يكذب على اللّه ولا على رسوله ، مبغض للكذب خوفا من اللّه وتعظيما لرسوله ، ولم يتوهم بل حفظ ما سمع على وجهه ، فجاء به على ما سمعه لم يزد فيه ولم ينقص منه ، فحفظ الناسخ فعمل به ، وحفظ المنسوخ فتجنب عنه ، وعرف الخاص والعام فوضع كل شئ موضعه ، وعرف المتشابه ومحكمه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يكون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خاص وكلام عام فيسمعه من لا يعرف ما عنى اللّه به ولا ما عنى رسول اللّه ، فيحمله السامع ويوجهه على غير وجهه ومعناه ، وما قصد به وما خرج من أجله ، وليس كل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كان يسأله ويستفهمه حتى أنهم كانوا ليحبون أن يجئ الأعرابي والطارئ فيسأله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يسمعوا ، وكان لا يمر بي من ذلك شئ إلا سألت عنه وحفظته فهذه وجوه ما عليه الناس في اختلافهم وعللهم في رواياتهم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مفسر القرآن وهذا هو الرجل الرابع من هؤلاء الرواة الذي عرف الناسخ والمنسوخ والمحكم والمتشابه والعام والخاص والمجمل والمبين والمطلق والمقيد ، ولم يغب عنه شئ ولم تخف عليه خافية ولم يشتبه عليه أمر ، وهذا هو كتاب اللّه الناطق العالم بجميع حقائق كتاب اللّه الصامت وهذا هو الذي غذاه رسول اللّه بكل ما نزل عليه من ربه وزقه العلم زقا وعلمه من العلم ألف باب ينفتح له من كل باب ألف باب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هو الذي بولايته كمل الدين والشرع المبين وتمت بولايته وخلافته النعمة وبإمامته وفرض طاعته على الخلائق أجمع رضي الرحمان وفاض الأحسان ، وهذا هو الذي نطق بولايته كتاب رب العالمين وقرن طاعته بطاعته وطاعة رسوله بدون أدنى تفاوت ، فقال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 ثم يزداد في البيان والأيضاح فيقول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 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الذي كمل بولايته الدين وتمت بخلافته النعمة ورضي بإمامته رب العالمين ، يوم نصبه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طاعته المطلقة على كل رجل وأنثى وأبيض وأسود وعربي وأعجمي ، وذلك في غدير خم عند رجوعه من حجة الوداع التي شهدها مائة ألف أو يزيدون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انقلب فريق منهم يوم السقيفة ، وأسكر فريقا آخر منهم حب الرئاسة وغنائم الأموال ، وأرهب فريقا آخر التهديد والتنكيل بسيوف أهل السقيفة ، وإرهابهم الأثيم الذين خرجوا شاهرين سيوفهم لم يمر بهم أحد أو لم يمروا بأحد إلا خبطوه ومسحوا يده بيد خليفتهم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ابي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كتاب سليم بن قيس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الجديد ، الذي</w:t>
      </w:r>
    </w:p>
    <w:p>
      <w:pPr>
        <w:pStyle w:val="BookText"/>
        <w:rPr/>
      </w:pPr>
      <w:r>
        <w:rPr>
          <w:rFonts w:ascii="Amiri" w:hAnsi="Amiri" w:eastAsia="Amiri" w:cs="Amiri"/>
          <w:color w:val="111111"/>
          <w:sz w:val="28"/>
          <w:sz w:val="28"/>
          <w:szCs w:val="28"/>
          <w:rtl w:val="true"/>
          <w:lang w:bidi="ar-SA"/>
        </w:rPr>
        <w:t xml:space="preserve">ترك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فراشه بلا غسل ولا كفن ولا دفن وأسرع لعقد الخلافة وتتميم الأمر قبل الفوات وذهاب الرئاسة من أيديهم التي طالما انتظروها بفارغ الصبر وتعاقدوا عليها وعلقوا صحيفتهم في جوف الكعبة ، وستشهد عليهم يوم تشهد عليهم أيديهم وأرجلهم وأفئدتهم بما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صاحب الحق والأولى بالأمر بعد الرسول بلا فصل بأمر من اللّه ورسوله ، وهو ولي كل مؤمن ومؤمنة بإجماع المفسرين لهذه الاية الكريمة وأنها نزلت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تصدق بخاتمه على السائل وهو في صلاته في حال ركوعه حتى نزلت الاية تصفه كما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الان إلى ما يحدثنا عنه من شهد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أظلت الخضراء ولا أقلت الغبراء على ذي لهجة أصدق منه </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 وهو من حواري رسول اللّه الصحابي الجليل أبو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الأعمش بن غيابة بن ربعي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عبد اللّه بن عباس جالس </w:t>
      </w:r>
    </w:p>
    <w:p>
      <w:pPr>
        <w:pStyle w:val="BookText"/>
        <w:rPr/>
      </w:pPr>
      <w:r>
        <w:rPr>
          <w:rFonts w:ascii="Amiri" w:hAnsi="Amiri" w:eastAsia="Amiri" w:cs="Amiri"/>
          <w:color w:val="111111"/>
          <w:sz w:val="28"/>
          <w:sz w:val="28"/>
          <w:szCs w:val="28"/>
          <w:rtl w:val="true"/>
          <w:lang w:bidi="ar-SA"/>
        </w:rPr>
        <w:t xml:space="preserve">على شفير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أقبل رجل متعمم بعمامة فجعل ابن عباس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من أنت؟ فكشف العمامة عن وجهه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عرفني فقد عرفني ومن لم يعرفني فأنا أعرفه بنفسي أنا جندب بن جنادة ، البدري أبو ذر الغفاري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بهاتين وإلا صمتا ورأيته بهاتين وإلا عميتا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البررة وقاتل الكفرة ، منصور من نصره ، مخذول من خذله ، أما إني صليت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الأيام صلاة الظهر فسأل سائل في المسجد فلم يعطه أحد شيئا فرفع السائل يده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رسول اللّه فلم يعطني أحد شيئا 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راكعا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فأومأ بخنصره اليمنى إليه وكان يتختم فيها ، فأقبل السائل حتى أخذ الخاتم من خنصره ، وذلك بعين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النبي من صلاته رفع إلى السماء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أخي موسى سألك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وَيَسِّرْ لِي أَمْرِي وَاحْلُلْ عُقْدَةً مِنْ لِسَانِي يَفْقَهُوا قَوْلِي وَاجْعَلْ لِي وَزِيرًا مِنْ أَهْلِي هَارُونَ أَخِي اشْدُدْ بِهِ أَزْرِي وَأَشْرِكْهُ فِي أَمْرِي </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 فأنزلت عليه قرآنا ناطقا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سَنَشُدُّ عَضُدَكَ بِأَخِيكَ وَنَجْعَلُ لَكُمَا سُلْطَانًا فَلَا يَصِلُونَ إِلَيْكُمَا </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 اللّهم وأنا محمد نبيك وصفيك اللّهم فاشرح لي صدري ويسر لي أمري واجعل لي وزيرا </w:t>
      </w:r>
    </w:p>
    <w:p>
      <w:pPr>
        <w:pStyle w:val="BookText"/>
        <w:rPr/>
      </w:pPr>
      <w:r>
        <w:rPr>
          <w:rFonts w:ascii="Amiri" w:hAnsi="Amiri" w:eastAsia="Amiri" w:cs="Amiri"/>
          <w:color w:val="111111"/>
          <w:sz w:val="28"/>
          <w:sz w:val="28"/>
          <w:szCs w:val="28"/>
          <w:rtl w:val="true"/>
          <w:lang w:bidi="ar-SA"/>
        </w:rPr>
        <w:t xml:space="preserve">من أهلي عليا أخي 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استتم رسول اللّه الكلمة حتى نزل جبرئيل من عند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 قال وما أقرأ قال أقرأ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فكبر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هذا الخبر أبو إسحاق الثعلبي في تفسيره ، والطبري </w:t>
      </w:r>
      <w:r>
        <w:rPr>
          <w:rStyle w:val="FootnoteAnchor"/>
          <w:rtl w:val="true"/>
        </w:rPr>
        <w:footnoteReference w:id="1078"/>
      </w:r>
      <w:r>
        <w:rPr>
          <w:rFonts w:ascii="Amiri" w:hAnsi="Amiri" w:eastAsia="Amiri" w:cs="Amiri"/>
          <w:color w:val="111111"/>
          <w:sz w:val="28"/>
          <w:sz w:val="28"/>
          <w:szCs w:val="28"/>
          <w:rtl w:val="true"/>
          <w:lang w:bidi="ar-SA"/>
        </w:rPr>
        <w:t xml:space="preserve">، وأبو بكر الرازي في كتاب أحكام القرآن ، وحكاه المغربي والرماني ، وهو قول مجاهد والسدي وهو المروي عن الأمام الباقر والصادق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علماء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السيد أبو الحمد عن أبي القاسم الحسكاني </w:t>
      </w:r>
      <w:r>
        <w:rPr>
          <w:rStyle w:val="FootnoteAnchor"/>
          <w:rtl w:val="true"/>
        </w:rPr>
        <w:footnoteReference w:id="1079"/>
      </w:r>
      <w:r>
        <w:rPr>
          <w:rFonts w:ascii="Amiri" w:hAnsi="Amiri" w:eastAsia="Amiri" w:cs="Amiri"/>
          <w:color w:val="111111"/>
          <w:sz w:val="28"/>
          <w:sz w:val="28"/>
          <w:szCs w:val="28"/>
          <w:rtl w:val="true"/>
          <w:lang w:bidi="ar-SA"/>
        </w:rPr>
        <w:t xml:space="preserve">وكثير من ذلك عن مجمع البيان </w:t>
      </w:r>
      <w:r>
        <w:rPr>
          <w:rStyle w:val="FootnoteAnchor"/>
          <w:rtl w:val="true"/>
        </w:rPr>
        <w:footnoteReference w:id="108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ونظم ذلك حسان بن ثابت فقال شعرا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بطئ في الهدى ومسارع</w:t>
      </w:r>
    </w:p>
    <w:p>
      <w:p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فدتك النفس يا خير راكع</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وأثبتها مثنى كتاب الشرائع </w:t>
      </w:r>
    </w:p>
    <w:p>
      <w:pPr>
        <w:pStyle w:val="BookText"/>
        <w:rPr/>
      </w:pPr>
      <w:r>
        <w:rPr>
          <w:rFonts w:ascii="Amiri" w:hAnsi="Amiri" w:eastAsia="Amiri" w:cs="Amiri"/>
          <w:color w:val="111111"/>
          <w:sz w:val="28"/>
          <w:sz w:val="28"/>
          <w:szCs w:val="28"/>
          <w:rtl w:val="true"/>
          <w:lang w:bidi="ar-SA"/>
        </w:rPr>
        <w:t xml:space="preserve">ويحدث الأصبغ بن نباتة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المسجد متعمما بعمامة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بسا بردته منتعلا بنعله ومتقلدا بسيفه ، فصد المنبر فجلس متمكنا ثم شبك بين أصابعه فوضعها أسفل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سلوني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سفط العلم ، هذا لعاب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ما زقني رسول اللّه زقازقا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سلوني قبل أن تفقدوني ، فإن عندي علم الأولين والاخرين أما واللّه لو ثنيت لي الوسادة فجلست عليها ، لأفتيت أهل التوراة بتوراتهم وأهل الأنجيل بانجيلهم ، وأهل الزبور بزبورهم ، وأهل القرآن بقرآنهم ، حتى ينطق كل كتاب من كتب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لقد أفتاكم بما أنزل اللّه فيه ، ولو لا آية في كتاب اللّه لأخبرتكم بما كان وما يكون وما هو كائن إلى يوم القيامة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قبل أن تفقدوني ، فو الذي فلق الحبة وبرئ النسمة لو سألتموني عن آية آية في ليل نزلت أم في نهار مكيتها ومدنيها ناسخها ومنسوخها ، محكمها ومتشابهها ، وتأويلها وتنزيلها لأنبأتكم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حجة اللّه على الخلائق أجمعين ومن أنكر خلافته وولايته بعد رسول اللّه فمصيره إلى جهنم وبئس المصير ، وهذا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كتاب اللّه الناطق والقرآن كتاب اللّه الصامت وأنا أفيد لكم من القرآن ، كما في نهجه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القرآن والسنة إنما ينفعان إذا رجعنا في أصولنا وفروعنا إلى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نزل عليهم القرآن واستقر في قلوبهم وعرفوا جميع ما يهدف إليه وورثوا علم الرسول ،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المنهج الصحيح والنظام علم الرسول وأبناء البتول الذين عصمهم اللّه وطهرهم من الرجس تطهيرا ، لم يشركوا باللّه ولم يشكوا فيه طرفة عين ولم يهموا بما يخالف أمر اللّه ونهيه ، وعندهم علم الأولين والاخرين ولم يترددوا في جواب شئ سئلوا عنه أبدا وعلمهم بتعليم اللّه لهم كابر عن كابر حتى ينتهي أمرهم إلى جدهم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أهل العلم والمعرفة عيال عليهم وهم أغنياء عن جميع الخلق بما منحهم اللّه وفضلهم على كافة الخلق تفضيلا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عندكم يا فضيلة الشيخ مثيل هؤلاء أم يعتريكم في ذلك شك أو ارتياب؟ ألم ترد الأخبار الصحيحة من جميع حفاظكم عن أعلمكم وأفضلكم ومصدر حقائقكم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بكل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علي لهلك عمر ولا أبقاني اللّه لمعضلة ليس لها أبو الحسن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فإذا كان عظيمكم هكذا حاله فما حالة من هو لا يساويه ولا يدانيه بعشر معشاره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يتوقف الشيخ ويحتار في الجواب وكأنه صار في عالم غير هذا العالم ولكني هونت عليه واختصرت له الكلام بأشد الأيجاز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فضيلة الشيخ لندع الكلام في المواضيع الواسعة المطولة ، ولنقتصر على مسألة واحدة لا غير وعليها يبنى كل شئ ومنها تتفرع الأشياء ، وهنا نسأل فضيلة الشيخ 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بيوم الشورى ألم تعرض الخلافة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عبد الرحمن بن عوف قبل أن يعرضها على عثمان بن عفان ، فلماذا نبذها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لأن عبد الرحمن بن عوف اشترط عليه أن يعمل بسيرة الشيخين أبي بكر وعمر فكان جواب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 بل أعمل بكتاب اللّه وسنة رسوله ، فذهب إلى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فرجع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لأبايعك على أن تعمل بكتاب اللّه وسنة رسوله وسيرة الشيخين ، فكرر ذلك ثلاثا وفي الجميع يأبي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يلتزم بسيرة الشيخين حتى صفق عبد الرحمن على يد عثمان وبارك له بالخلافة </w:t>
      </w:r>
      <w:r>
        <w:rPr>
          <w:rStyle w:val="FootnoteAnchor"/>
          <w:rtl w:val="true"/>
        </w:rPr>
        <w:footnoteReference w:id="1085"/>
      </w:r>
      <w:r>
        <w:rPr>
          <w:rFonts w:ascii="Amiri" w:hAnsi="Amiri" w:eastAsia="Amiri" w:cs="Amiri"/>
          <w:color w:val="111111"/>
          <w:sz w:val="28"/>
          <w:sz w:val="28"/>
          <w:szCs w:val="28"/>
          <w:rtl w:val="true"/>
          <w:lang w:bidi="ar-SA"/>
        </w:rPr>
        <w:t>تنفيذا لوصية عمر بن الخطاب التي لم تخف على أدنى فاهم رشيد</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سألنا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ترك علي بن أبي طالب الخلافة ونبذها حينما أراد عبد الرحمن أن يقيده بسيرة الشيخين؟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سيرة الشيخين مأخوذة من كتاب اللّه وسنة رسوله ونبذها علي ، ولم يلتزم بهما؟ فإذا كان الأمر كذلك أليس الالتزام بكتاب اللّه وسنة رسوله التزام بسيرة الشيخين </w:t>
      </w:r>
    </w:p>
    <w:p>
      <w:pPr>
        <w:pStyle w:val="BookText"/>
        <w:rPr/>
      </w:pPr>
      <w:r>
        <w:rPr>
          <w:rFonts w:ascii="Amiri" w:hAnsi="Amiri" w:eastAsia="Amiri" w:cs="Amiri"/>
          <w:color w:val="111111"/>
          <w:sz w:val="28"/>
          <w:sz w:val="28"/>
          <w:szCs w:val="28"/>
          <w:rtl w:val="true"/>
          <w:lang w:bidi="ar-SA"/>
        </w:rPr>
        <w:t>على فرض أنها مأخوذة منهما حتما وضرورة؟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الداعي لعلي أن لا يقبل تقيد الخلافة بسيرة الشيخين إذا فرضنا أنهما مأخوذة منهما أو موافقة لهما على أقل الاحتمالات وأضعفها؟</w:t>
      </w:r>
    </w:p>
    <w:p>
      <w:pPr>
        <w:pStyle w:val="BookText"/>
        <w:rPr/>
      </w:pPr>
      <w:r>
        <w:rPr>
          <w:rFonts w:ascii="Amiri" w:hAnsi="Amiri" w:eastAsia="Amiri" w:cs="Amiri"/>
          <w:color w:val="111111"/>
          <w:sz w:val="28"/>
          <w:sz w:val="28"/>
          <w:szCs w:val="28"/>
          <w:rtl w:val="true"/>
          <w:lang w:bidi="ar-SA"/>
        </w:rPr>
        <w:t xml:space="preserve">إذن فترك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التي يراها أنها من حقه الخاص دون سواه وهو يعلم جيدا أنه إذا لم يقبلها سيقبلها عثمان وهو يسمع ويرى تنعيمه لعبد الرحمن في كل مرة يعرضها عليه ، ويعلم حقيقة أنه إن أخذها عثمان سيؤول أمرها إلى صبيان وغلمان بني أمية يلعبون بها كما يلعبون بالكرة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يعلم بدون شك وارتياب أن بني أمية وسيدهم أبو سفيان لم يؤمنوا باللّه ولا برسوله ، وإنما استسلموا للأسلام لتسلم رؤوسهم من القطع ونفوسهم من الأعدام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شرع أو نظام يجوز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نبراس العدل والحنان ومتراس التضحية والجهاد أن يدع حوزة الأسلام ودين اللّه القويم أن يصل لصبيان بني أمية فتلعب به غلمانهم كيفما يشاؤون وهم أعداء الأسلام من أول يوم وجد فيه الأسلام؟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أيجوز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غرس الأسلام بيده وسقاه بدماء أحبائه وأعزائه وضحى في حفظه وصيانته بكل غال ونفيس ، أن يتركه لتترأس على منابره الغلمان وتلعب به الصبيان من بني أمية وبني مروان وهو على يقين من هذا كله؟ لا باللّه هذا لا يقبله عقل ولا وجدان ولا يقوله مخلوق مدى الأجيال والأزمان</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فلا بد أن يكون الأمر أعظم من هذا وأضخم فلا بد من أن يكون الالتزام بسيرة الشيخين سيكلف عليا خسرانا ووبالا أشد من فقدان الخلافة وخسرانها ولم يوجد شئ في جميع ما نتصور وجوده واحتماله </w:t>
      </w:r>
    </w:p>
    <w:p>
      <w:pPr>
        <w:pStyle w:val="BookText"/>
        <w:rPr/>
      </w:pPr>
      <w:r>
        <w:rPr>
          <w:rFonts w:ascii="Amiri" w:hAnsi="Amiri" w:eastAsia="Amiri" w:cs="Amiri"/>
          <w:color w:val="111111"/>
          <w:sz w:val="28"/>
          <w:sz w:val="28"/>
          <w:szCs w:val="28"/>
          <w:rtl w:val="true"/>
          <w:lang w:bidi="ar-SA"/>
        </w:rPr>
        <w:t xml:space="preserve">أنه سيوقع الخسران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فقدان الدين وخسران العقيدة ورضا الخالق القهار ، وهنا لا بد لعلي ولكل من عرف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دين علي وعقيدة علي ورب علي أن يعذر عليا ولا ينسب إليه أدنى لوم أو عتاب لتركه هذه الخلافة إذا كانت تسبب له ذهاب دينه وفقدان عقيدته وسخط سيده وخالقه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ولا ارتياب بأن الذي دعا عليا إلى التوقف عن قبول شرط وعقيدته ورضا خالقه وما أعطاه علي بن أبي طالب من العهد والميثاق لله ولرسوله أنه سيحافظ على هذا الدين ويصون هذه الشريعة الغراء ويبذل في سبيل الحفاظ عليها كل غال ونفيس حتى ولو أدى إلى التضحية بنفسه وولده وجميع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فقد ظهر سبب امتناع علي عن قبوله سيرة الشيخين والعمل بهما حفاظا على دينه وعقيدته ومبدئه ورضا خالقه ومبدعه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فنحن نكون قد وصلنا إلى النتيجة المتوخاة ، والغاية المطلوبة ، فكيف يا فضيلة الشيخ نتفق وإياكم ونضع يدنا بأيديكم؟</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أنتم تتركون التمسك بسيرة الشيخين وتتركون العمل بموجبها؟ أم نحن ندع ديننا وعقيدتنا ورضا خالقنا ونبينا ونتبعكم على سيرة الشيخين ، وبطبيعة الحال سيكلفنا هذا أن ندع إمامنا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ترك الخلافة العظمى ولم يقبل الالتزام بتلك السيرة التي أنتم ملتزمون بها من آبائكم وأجدادكم ، ومن زمن ما تبعتم الشيخين ونحن تبعنا شيخنا وسيدنا وعميدنا وإمامنا علي بن أبي طالب وأبناءه الغر الميامين الذين اصطفاهم اللّه وزكاهم وعصمهم وطهرهم من الرجس تطهيرا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نضع أيدينا بأيديكم وأنتم تبقون متمسكين بسيرة الشيخين ، ونحن نبقى نتبع عليا الذي هو نفس الرسول بنص القرآن والسنة ، ولا شك أنا إذا فارقنا عليا يلزمنا أن نفارق ابن عمه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ودينهما وعقيدتهما ورضا خالقهما الذين يتنافون مع سيرة الشيخين بنص أبي الحسنين وسيد الكونين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أتباع كتاب اللّه وسنة رسوله نكون كمن يطلب المحال وكمن يطلب اجتماع الضدين واجتماع المشرق والمغرب والليل والنهار في مكان واحد وأوان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نراه السبب في عدم اجتماع السنة والشيعة اجتماعا حقيقيا مع تمسك السنة بسيرة الشيخين ، وتمسك الشيعة بكتاب اللّه وسنة نبيه الذين يستحيل اجتماعهما بنص إمام الحق وعدل القرآن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فدعونا متمسكين بكتاب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تلزمونا بما يتنافى معهما ، ونحن معكم على طول الخط بدون أدنى توقف أو تردد ، أجيبونا مأجورين ولكم الفضل العميم والثواب الجزيل والشكر الكثير</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انتهى المقام وقام فضيلة الشيخ للوداع بعد مضي ما يقارب من أربع ساعات ، فودعناه بأمان وحملناه مزيد الكرامة والسلام ، ولحد الان لم نر له بعد ذلك شخصا أو خيالا فإنا لله وإنا إليه راجعون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bookmarkStart w:id="280" w:name="pg16355_181336"/>
    </w:p>
    <w:p>
      <w:pPr>
        <w:pStyle w:val="Heading2"/>
        <w:numPr>
          <w:ilvl w:val="1"/>
          <w:numId w:val="1"/>
        </w:numPr>
        <w:rPr/>
      </w:pPr>
      <w:bookmarkStart w:id="281" w:name="__RefHeading___Toc6484518_1280447820"/>
      <w:bookmarkStart w:id="282" w:name="_Toc96"/>
      <w:bookmarkEnd w:id="280"/>
      <w:bookmarkEnd w:id="281"/>
      <w:r>
        <w:rPr>
          <w:rtl w:val="true"/>
        </w:rPr>
        <w:t>المناظرة السبعون</w:t>
      </w:r>
      <w:r>
        <w:rPr>
          <w:rtl w:val="true"/>
        </w:rPr>
        <w:t xml:space="preserve">: </w:t>
      </w:r>
      <w:r>
        <w:rPr>
          <w:rtl w:val="true"/>
        </w:rPr>
        <w:t>مناظرة بين شيعي وسني</w:t>
      </w:r>
      <w:bookmarkEnd w:id="282"/>
    </w:p>
    <w:p>
      <w:pPr>
        <w:pStyle w:val="BookText"/>
        <w:rPr/>
      </w:pPr>
      <w:r>
        <w:rPr>
          <w:rFonts w:ascii="Amiri" w:hAnsi="Amiri" w:eastAsia="Amiri" w:cs="Amiri"/>
          <w:color w:val="111111"/>
          <w:sz w:val="28"/>
          <w:sz w:val="28"/>
          <w:szCs w:val="28"/>
          <w:rtl w:val="true"/>
          <w:lang w:bidi="ar-SA"/>
        </w:rPr>
        <w:t xml:space="preserve">قال السني للشيعي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معشر الشيعة روافض ، والروافض في الدنيا يشملهم العار ، وفي الاخرة مقرهم النار وبئس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الشيعي بكل هدوء وسكون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يا أخي أليس من العدل والأنصاف أن لا يحكم العاقل على غيره بدون دليل ولا برهان ، فما دليلك على أننا روافض؟ وعلى تقدير صحة ما تقول ، ما هو برهانك على أن علينا في الدنيا العار ، ومصيرنا في الاخرة إلى النار وبئس القرار؟</w:t>
      </w:r>
    </w:p>
    <w:p>
      <w:pPr>
        <w:pStyle w:val="BookText"/>
        <w:rPr/>
      </w:pPr>
      <w:r>
        <w:rPr>
          <w:rFonts w:ascii="Amiri" w:hAnsi="Amiri" w:eastAsia="Amiri" w:cs="Amiri"/>
          <w:color w:val="111111"/>
          <w:sz w:val="28"/>
          <w:sz w:val="28"/>
          <w:szCs w:val="28"/>
          <w:rtl w:val="true"/>
          <w:lang w:bidi="ar-SA"/>
        </w:rPr>
        <w:t xml:space="preserve">قال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كونكم معشر الشيعة روافض لأنكم ترفضون خلافة خلفاء رسول اللّه الراشدين ، وهذا أمر لا يمكن لكل شيعي إنكاره ، وهذا من أكبر العار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كونكم مقركم النار وبئس القرار ، لأنه قد قام الأجماع على أن كل من امتنع عن الأقرار بخلفاء رسول اللّه الراشدين ، فهو بمثابة الخروج من الدين ، وهذا أيضا لا يتمكن كل شيعي من إنكاره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عافاك اللّه يا أخي ، ها أنا شيعي وأنا أتبرؤ من كل من رفض خلفاء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أشهد على كل شيعي قد فهم حقيقة التشيع أنه أيضا يتبرء مثلي من كل من رفض خلفاء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فدعواك هذه على الشيعة ظلم وافتراء ، وعار على أمثالك من أهل العلم والفضل أن يتصفوا بهذه الصفات </w:t>
      </w:r>
    </w:p>
    <w:p>
      <w:pPr>
        <w:pStyle w:val="BookText"/>
        <w:rPr/>
      </w:pPr>
      <w:r>
        <w:rPr>
          <w:rFonts w:ascii="Amiri" w:hAnsi="Amiri" w:eastAsia="Amiri" w:cs="Amiri"/>
          <w:color w:val="111111"/>
          <w:sz w:val="28"/>
          <w:sz w:val="28"/>
          <w:szCs w:val="28"/>
          <w:rtl w:val="true"/>
          <w:lang w:bidi="ar-SA"/>
        </w:rPr>
        <w:t>الذميمة التي قد يتحاشاها أبسط الجهال والعوام ، وحينئذ لا يبقى لحكمك يا أخي على الشيعة بالنار وبئس القرار أدنى قيمة أو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دليلك وبرهانك اللذان قد اعتمدت عليهما في حكمك هذا الجائر الباطل ، وأرجو المسامحة فأنت أحوجتني لهذا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استشاط غضبا وغيظا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معشر الشيعة ترفضون خلافة أبي بكر وعمر وعثمان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وخلفائه الراشدين ، وكيف يمكنك أو يمكن لكل شيعي أن ينكر هذا الأمر الذي هو أشهر من نور الشمس عند كل من عرف الشيعة حتى من غير المسلمين ، فما جوابك إن كنت من المنصفين؟</w:t>
      </w:r>
    </w:p>
    <w:p>
      <w:pPr>
        <w:pStyle w:val="BookText"/>
        <w:rPr/>
      </w:pPr>
      <w:r>
        <w:rPr>
          <w:rFonts w:ascii="Amiri" w:hAnsi="Amiri" w:eastAsia="Amiri" w:cs="Amiri"/>
          <w:color w:val="111111"/>
          <w:sz w:val="28"/>
          <w:sz w:val="28"/>
          <w:szCs w:val="28"/>
          <w:rtl w:val="true"/>
          <w:lang w:bidi="ar-SA"/>
        </w:rPr>
        <w:t xml:space="preserve">فقال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عافاك اللّه يا أخي ما ذكرت غير الذي به حكمت ، وبين الموضوعين بون بعيد وفارق عظيم قد كان حكمك السابق مستندا إلى أن الشيعة ترفض خلفاء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والان تثبت لهم رفضهم لخلافة أبي بكر وعمر وعثمان ، وهذا موضع آخر غير ما ذكرته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نفس هؤلاء الخلفاء الثلاثة وجميع أتباعهم وأشياعهم يستنكرون على كل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استخلف وعين له خليفة من بعده أو نص عليه وأخذ له على الناس الخلافة والولاية ، وكلهم يشهدون ويجزمون على أن رسول اللّه قد مات ولم يعين له خليفة ، وهذا شئ كاد أن يكون من خصائص أبي بكر وعمر وعثمان وأشباههم في ذلك العصر ، والباقي أتباع لهم وعنهم قد أخذوا بهذا القول والدعوة التي يدعونها حتى عصرنا الحاضر</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ترفض أو رفضت خلفاء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 xml:space="preserve">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قد تسالم جميع السنة على إنكاره ورفضه ، فمتى صار أبو بكر وعمر وعثمان خلفاء لرسول اللّه وهم أشد المنكرين على الشيعة الذين يدعون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أوصى في حياته ونص على خليفته وعينه بشخصه وذاته وأخذ له من جميع المسلمين على مشهد مائة ألف أو يزيدون يوم غدير خم بعد رجوعه من حجة الوداع</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نظرت يا أخي بعين الأنصاف لكان عنوان الرافضة يصدق على جماعة السنة بالخصوص دون سواهم ، لأنهم هم رفضوا وصية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وخالفوه مخالفة صريحة ، وهذه كتبهم وصحاحهم تشهد بذلك بأوضح ما يكون ، وإذا أردت فهم ذلك جليا فعليك بكتاب الغدير للشيخ النجفي حتى تعرف الحقيقة إذا كنت تجهلها ، وأبو بكر وعمر هما أول من بايع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وعمر هو الذي أعلنها صرخة مدوية في ذلك المكان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يابن أبي طالب لقد أصبحت مولاي ومولى كل مؤمن ومؤمنة </w:t>
      </w:r>
      <w:r>
        <w:rPr>
          <w:rStyle w:val="FootnoteAnchor"/>
          <w:rtl w:val="true"/>
        </w:rPr>
        <w:footnoteReference w:id="1088"/>
      </w:r>
      <w:r>
        <w:rPr>
          <w:rFonts w:ascii="Amiri" w:hAnsi="Amiri" w:eastAsia="Amiri" w:cs="Amiri"/>
          <w:color w:val="111111"/>
          <w:sz w:val="28"/>
          <w:sz w:val="28"/>
          <w:szCs w:val="28"/>
          <w:rtl w:val="true"/>
          <w:lang w:bidi="ar-SA"/>
        </w:rPr>
        <w:t xml:space="preserve">، حتى قام حسان بن ثابت وأنشد في ذلك الموقف أبياته التي قل أن يخلو منها كتاب مؤرخ من محدثيهم وصحاحهم وإليك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 xml:space="preserve">يقول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ترمنا في الولاية عاصيا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للذي عادى عليا معاديا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وقد أخرج الطبري محمد بن جرير في كتاب الولاية عن زيد بن أرقم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يقول في ذلك الموقف الرهيب ويخاطب الجموع الغفيرة المتراصة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قولوا أعطيناك على ذلك عهدا عن أنفسنا وميثاقا بألسنتنا وصفقة بأيدينا نؤديه إلى أولادنا وأهالينا ، لا نبغي بذلك بدلا وأنت شهيد علينا وكفى باللّه شهيدا ، قال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بادر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نعم سمعنا وأطعنا ، وكان أبو بكر وعمر أول من صافق وتداكوا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حديث تهنئة الشيخين رواه من أئمة الحديث والتفسير ما يزيد على ستين محدثا وراويا ومؤرخا وكاتبا راجع الغدير الجزء الأول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العجب العجيب</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الأخير إن الشيعة ترفض خلافة أبي بكر وعمر وعثمان </w:t>
      </w:r>
    </w:p>
    <w:p>
      <w:pPr>
        <w:pStyle w:val="BookText"/>
        <w:rPr/>
      </w:pPr>
      <w:r>
        <w:rPr>
          <w:rFonts w:ascii="Amiri" w:hAnsi="Amiri" w:eastAsia="Amiri" w:cs="Amiri"/>
          <w:color w:val="111111"/>
          <w:sz w:val="28"/>
          <w:sz w:val="28"/>
          <w:szCs w:val="28"/>
          <w:rtl w:val="true"/>
          <w:lang w:bidi="ar-SA"/>
        </w:rPr>
        <w:t xml:space="preserve">فهذا شئ صحيح لا ينكره ولا واحد من الشيعة وقوام الشيعة على هذا الإنكار واستنكار ، وهذا فخر وشرف للشيعة لأن الذي دعاها لإنكار ذلك هو نفس إطاعتها وإذعانها لأمر نبيها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والثبات على عهده الذي أعطوه إياه في غدير خم بأمر من اللّه تعالى حينما أنزل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الموضع وألزمه بالتبليغ وهدده إذا هو لم يبادر ويعلن 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قبل أن تتفرق الجموع الهائلة وتذهب جهوده أدراج الرياح ، فأنزل عليه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 فلم يكتف بالتهديد حتى أخبره أنك إن لم تفعل فجميع جهادك وجهودك يذهب هباء منثورا ، ولا يترتب عليه أدنى أثر أو نفع ، ولذا تراه بعد قيامه بواجب التبليغ والأعلان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فجعل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إكمال الدين وإتمام النعمة من اللّه بولاية أخي وابن عمي وخليفتي من بعدي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الشيعة رفضت كل من خالف اللّه ورسوله لا خصوص أبي بكر وعمر وعثمان ، وتمسكت بأمر اللّه ورسوله تكون مذمومة ومستحقة لعذاب النار كيف يكون ذلك </w:t>
      </w:r>
      <w:r>
        <w:rPr>
          <w:rStyle w:val="FootnoteAnchor"/>
          <w:rtl w:val="true"/>
        </w:rPr>
        <w:footnoteReference w:id="109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83" w:name="pg16355_181341"/>
    </w:p>
    <w:p>
      <w:pPr>
        <w:pStyle w:val="Heading2"/>
        <w:numPr>
          <w:ilvl w:val="1"/>
          <w:numId w:val="1"/>
        </w:numPr>
        <w:rPr/>
      </w:pPr>
      <w:bookmarkStart w:id="284" w:name="__RefHeading___Toc6484520_1280447820"/>
      <w:bookmarkStart w:id="285" w:name="_Toc97"/>
      <w:bookmarkEnd w:id="283"/>
      <w:bookmarkEnd w:id="284"/>
      <w:r>
        <w:rPr>
          <w:rtl w:val="true"/>
        </w:rPr>
        <w:t>المناظرة الحادية والسبعون</w:t>
      </w:r>
      <w:r>
        <w:rPr>
          <w:rtl w:val="true"/>
        </w:rPr>
        <w:t xml:space="preserve">: </w:t>
      </w:r>
      <w:r>
        <w:rPr>
          <w:rtl w:val="true"/>
        </w:rPr>
        <w:t>مناظرة الدكتور التيجاني مع أحد علماء الزيتونة</w:t>
      </w:r>
      <w:bookmarkEnd w:id="285"/>
    </w:p>
    <w:p>
      <w:pPr>
        <w:pStyle w:val="BookText"/>
        <w:rPr/>
      </w:pPr>
      <w:r>
        <w:rPr>
          <w:rFonts w:ascii="Amiri" w:hAnsi="Amiri" w:eastAsia="Amiri" w:cs="Amiri"/>
          <w:color w:val="111111"/>
          <w:sz w:val="28"/>
          <w:sz w:val="28"/>
          <w:szCs w:val="28"/>
          <w:rtl w:val="true"/>
          <w:lang w:bidi="ar-SA"/>
        </w:rPr>
        <w:t xml:space="preserve">مناظرة الدكتور التيجاني </w:t>
      </w:r>
      <w:r>
        <w:rPr>
          <w:rStyle w:val="FootnoteAnchor"/>
          <w:rtl w:val="true"/>
        </w:rPr>
        <w:footnoteReference w:id="1094"/>
      </w:r>
      <w:r>
        <w:rPr>
          <w:rFonts w:ascii="Amiri" w:hAnsi="Amiri" w:eastAsia="Amiri" w:cs="Amiri"/>
          <w:color w:val="111111"/>
          <w:sz w:val="28"/>
          <w:sz w:val="28"/>
          <w:szCs w:val="28"/>
          <w:rtl w:val="true"/>
          <w:lang w:bidi="ar-SA"/>
        </w:rPr>
        <w:t xml:space="preserve">مع أحد علماء الزيتونة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يقول الدكتور التيجاني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والغريب أن أغلب المسلمين عندما تذكر له حديث الغدير ، لا يعرفه أو قل لم يسمع به والأعجب من هذا كيف يدعي علماء أهل السنة بعد هذا الحديث المجمع على صحته ، بأن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 وترك الأمر شورى بين المسلمين</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هناك للخلافة حديث أبلغ من هذا وأصرح يا عباد اللّه؟؟ وإني لأذكر مناقشتي مع أحد علماء الزيتونية في بلادنا عندهما ذكرت له حديث </w:t>
      </w:r>
    </w:p>
    <w:p>
      <w:pPr>
        <w:pStyle w:val="BookText"/>
        <w:rPr/>
      </w:pPr>
      <w:r>
        <w:rPr>
          <w:rFonts w:ascii="Amiri" w:hAnsi="Amiri" w:eastAsia="Amiri" w:cs="Amiri"/>
          <w:color w:val="111111"/>
          <w:sz w:val="28"/>
          <w:sz w:val="28"/>
          <w:szCs w:val="28"/>
          <w:rtl w:val="true"/>
          <w:lang w:bidi="ar-SA"/>
        </w:rPr>
        <w:t xml:space="preserve">الغدير محتجا به على خلافة الأمام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 بصحته ، بل وزاد في الحبل وصلة فأطلعني على تفسيره للقرآن الذي ألفه بنفسه ، والذي يذكر فيه حديث الغدير ويصححه ، ويقول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وتزعم الشيعة بأن هذا الحديث هو نص على خلافة سيدنا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باطل عند أهل السنة والجماعة لأنه يتنافى مع خلافة سيدنا أبي بكر الصديق وسيدنا عمر الفاروق وسيدنا عثمان ذي النورين ، فلا بد من تأويل لفظ المولى الوارد في الحديث على معنى المحب والناصر ، كما ورد ذلك في الذكر الحكيم ، وهذا ما فهمه الخلفاء الراشدون والصحابة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أخذه عنهم التابعون وعلماء المسلمين ، فلا عبرة لتأويل الرافضة لهذا الحديث لأنهم لا يعترفون بخلافة الخلفاء ويطعنون في صحابة الرسول وهذا وحده كاف لرد أكاذيبهم وإبطال مزاعمهم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الحادثة وقعت بالفعل في غدير خم </w:t>
      </w:r>
      <w:r>
        <w:rPr>
          <w:rStyle w:val="FootnoteAnchor"/>
          <w:rtl w:val="true"/>
        </w:rPr>
        <w:footnoteReference w:id="10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وقعت ما كان ليرويها العلماء والمحدثون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يليق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أصحابه في حر الشمس المحرقة ويخطب لهم خطبة طويلة ليقول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 محبكم وناصركم؟ فهل ترضون بهذا التأويل؟</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الصحابة اشتكى عليا وكان فيهم من يحقد عليه ويبغضه ، فأراد الرسول أن يزيل حقدهم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محبكم وناصركم ، لكي يحبوه ولا يبغضوه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يتطلب إيقافهم جميعا والصلاة بهم وبدأ الخطبة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بكم من أنفسكم ، لتوضيح معنى المولى ، وإذا كان الأمر كما تقول فكان بإمكانه أن يقول لمن اشتكى منهم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محبكم وناصركم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وينتهي الأمر بدون أن يحبس في الشمس ، تلك الحشود الهائلة وهي أكثر من مائة ألف فيهم الشيوخ والنساء ، فالعاقل لا يقنع بذلك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العاقل يصدق بأن مائة ألف صحابي لم يفهموا ما فهمت أنت والشيعة؟؟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لم يكن يسكن المدينة المنورة إلا 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فهموا بالضبط ما فهمته أنا والشيعة ، ولذلك روى العلماء بأن أبا بكر وعمر كانا من المهنئين لعلي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يابن أبي طالب أمسيت وأصبحت مولى كل مؤمن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يبايعوه إذا بعد وفاة النبي؟ أتراهم عصوا وخالفوا أمر النبي؟ أستغفر اللّه من هذا القول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العلماء من أهل السنة يشهدون في كتبهم بأن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يخالفون أوامر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وبحضرته </w:t>
      </w:r>
      <w:r>
        <w:rPr>
          <w:rStyle w:val="FootnoteAnchor"/>
          <w:rtl w:val="true"/>
        </w:rPr>
        <w:footnoteReference w:id="1098"/>
      </w:r>
      <w:r>
        <w:rPr>
          <w:rFonts w:ascii="Amiri" w:hAnsi="Amiri" w:eastAsia="Amiri" w:cs="Amiri"/>
          <w:color w:val="111111"/>
          <w:sz w:val="28"/>
          <w:sz w:val="28"/>
          <w:szCs w:val="28"/>
          <w:rtl w:val="true"/>
          <w:lang w:bidi="ar-SA"/>
        </w:rPr>
        <w:t xml:space="preserve">، فلا غرابة في ترك أوامره بعد وفاته ، وإذا كان أغلبهم يطعن في تأميره أسامة بن زيد لصغر سنه رغم أنها سرية محدودة ولمدة قصيرة فكيف يقبلون تأمير علي على صغر سنه ولمدة الحياة ، </w:t>
      </w:r>
    </w:p>
    <w:p>
      <w:pPr>
        <w:pStyle w:val="BookText"/>
        <w:rPr/>
      </w:pPr>
      <w:r>
        <w:rPr>
          <w:rFonts w:ascii="Amiri" w:hAnsi="Amiri" w:eastAsia="Amiri" w:cs="Amiri"/>
          <w:color w:val="111111"/>
          <w:sz w:val="28"/>
          <w:sz w:val="28"/>
          <w:szCs w:val="28"/>
          <w:rtl w:val="true"/>
          <w:lang w:bidi="ar-SA"/>
        </w:rPr>
        <w:t>وللخلافة المطلقة؟ ولقد شهدت أنت بنفسك بأن بعضهم كان يبغض عليا ويحقد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أجابني متحرجا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ورضي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استخلفه ، ما كان ليسكت عن حقه وهو الشجاع الذي لا يخشى أحدا ويهابه كل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هذا موضوع آخر لا أريد الخوض فيه لأنك لم تقتنع بالأحاديث النبوية الصحيحة ، وتحاول تأويلها وصرفها عن معناها حفاظا على كرامة السلف الصالح ، فكيف أقنعك بسكوت الأمام علي أو باحتجاجه عليهم بحقه في الخلافة؟</w:t>
      </w:r>
    </w:p>
    <w:p>
      <w:pPr>
        <w:pStyle w:val="BookText"/>
        <w:rPr/>
      </w:pPr>
      <w:r>
        <w:rPr>
          <w:rFonts w:ascii="Amiri" w:hAnsi="Amiri" w:eastAsia="Amiri" w:cs="Amiri"/>
          <w:color w:val="111111"/>
          <w:sz w:val="28"/>
          <w:sz w:val="28"/>
          <w:szCs w:val="28"/>
          <w:rtl w:val="true"/>
          <w:lang w:bidi="ar-SA"/>
        </w:rPr>
        <w:t xml:space="preserve">ابتسم الرجل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من الذين يفضلون سيدنا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 ولو كان الأمر بيدي لما قدمت عليه أحدا من الصحابة ، لأنه باب مدينة العلم وهو أسد اللّه الغالب ، ولكن مشيئة اللّه سبحانه هو الذي يقدم من يشاء ويؤخر من يشاء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عَمَّا يَفْعَلُ وَهُمْ يُسْأَلُونَ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ابتسمت بدوري له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موضوع آخر يجرنا للحديث عن القضاء والقدر ، وقد سبق لنا أن تحدثنا فيه وبقي كل منا على رأيه ، وإني لأعجب يا سيدي لماذا كلما تحدثت مع عالم من علماء أهل السنة وأفحمته بالحجة سرعان ما يتهرب من الموضوع إلى موضوع آخر لا علاقة له بالبحث الذي نحن بصدده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باق على رأيي لا أغيره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ودعته وانصرفت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أفكر مليا لماذا لا أجد واحدا من علمائنا يكمل معي هذا المشوار ويوقف الباب على رجله ، كما يقول المثل الشائع عندنا</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فالبعض يبدأ الحديث ، وعندما يجد نفسه عاجزا عن إقامة الدليل على أقواله يتملص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أُمَّةٌ قَدْ خَلَتْ لَهَا مَا كَسَبَتْ وَلَكُمْ مَا كَسَبْتُمْ </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والبعض يقول ما لنا ولأثارة الفتن والأحقاد فالمهم أن السنة والشيعة يؤمنون بإله واحد ورسول واحد وهذا يكفي ، والبعض يقول 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اتق اللّه في الصحابة ، فهل يبقى مع هؤلاء مجال للبحث العلمي وإنارة السبيل والرجوع للحق الذي ليس بعده إلا الضلال؟ وأين هؤلاء من أسلوب القرآن الذي يدعو الناس لأقامة الدليل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مع العلم بأنهم لو يتوقفون عن طعنهم وتهجمهم على الشيعة لما ألجأونا للجدال معهم حتى بالتي هي أحسن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bookmarkStart w:id="286" w:name="pg16355_181346"/>
    </w:p>
    <w:p>
      <w:pPr>
        <w:pStyle w:val="Heading2"/>
        <w:numPr>
          <w:ilvl w:val="1"/>
          <w:numId w:val="1"/>
        </w:numPr>
        <w:rPr/>
      </w:pPr>
      <w:bookmarkStart w:id="287" w:name="__RefHeading___Toc6484522_1280447820"/>
      <w:bookmarkStart w:id="288" w:name="_Toc98"/>
      <w:bookmarkEnd w:id="286"/>
      <w:bookmarkEnd w:id="287"/>
      <w:r>
        <w:rPr>
          <w:rtl w:val="true"/>
        </w:rPr>
        <w:t>المناظرة الثانية والسبعون</w:t>
      </w:r>
      <w:r>
        <w:rPr>
          <w:rtl w:val="true"/>
        </w:rPr>
        <w:t xml:space="preserve">: </w:t>
      </w:r>
      <w:r>
        <w:rPr>
          <w:rtl w:val="true"/>
        </w:rPr>
        <w:t>مناظرة الدكتور التيجاني مع أحد العلماء</w:t>
      </w:r>
      <w:bookmarkEnd w:id="288"/>
    </w:p>
    <w:p>
      <w:pPr>
        <w:pStyle w:val="BookText"/>
        <w:rPr/>
      </w:pPr>
      <w:r>
        <w:rPr>
          <w:rFonts w:ascii="Amiri" w:hAnsi="Amiri" w:eastAsia="Amiri" w:cs="Amiri"/>
          <w:color w:val="111111"/>
          <w:sz w:val="28"/>
          <w:sz w:val="28"/>
          <w:szCs w:val="28"/>
          <w:rtl w:val="true"/>
          <w:lang w:bidi="ar-SA"/>
        </w:rPr>
        <w:t xml:space="preserve">قلت لأحد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معاوية قتل الأبرياء وهتك الأعراض وتحكمون بأنه اجتهد وأخطأ وله 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يزيد قتل أبناء الرسول وأباح المدينة </w:t>
      </w:r>
      <w:r>
        <w:rPr>
          <w:rStyle w:val="FootnoteAnchor"/>
          <w:rtl w:val="true"/>
        </w:rPr>
        <w:footnoteReference w:id="1103"/>
      </w:r>
      <w:r>
        <w:rPr>
          <w:rFonts w:ascii="Amiri" w:hAnsi="Amiri" w:eastAsia="Amiri" w:cs="Amiri"/>
          <w:color w:val="111111"/>
          <w:sz w:val="28"/>
          <w:sz w:val="28"/>
          <w:szCs w:val="28"/>
          <w:rtl w:val="true"/>
          <w:lang w:bidi="ar-SA"/>
        </w:rPr>
        <w:t xml:space="preserve">لجيشه وتحكمون بأنه اجتهد وأخطأ وله أجر واحد ، حتى قال بعضكم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الحسين بسيف جده</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لتبرير فعل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لا أجتهد أنا في البحث ، وهو ما يجرني للشك في الصحابة وتعرية البعض منهم وهذا لا يقاس بالنسبة للقتل الذي فعله معاوية وابنه يزيد في العترة الطاهرة ، فإن أصبت فلي أجران وإن أخطأت فلي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 انتقاصي لبعض الصحابة لا أريد منه السب والشتم واللعن ، وإنما أريد الوصول إلى الحقيقة لمعرفة الفرقة الناجية من بين الفرق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واجبي وواجب كل مسلم ، واللّه سبحانه يعلم السرائر وما تخفي الصدور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أجابني العالم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لقد أغلق باب الاجتهاد من زمان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أغلقه؟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متحررا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إذ لم يكن اللّه هو الذي أغلقه ولا رسول اللّه ولا الخلفاء الراشدون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بالاقتداء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 حرج إذا اجتهدت كما اجتهدوا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يمكنك الاجتهاد إلا إذا عرفت سبعة عشر علما ، منها علم التفسير واللغة والنحو والصرف والبلاغة والأحاديث والتاريخ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وقاطعته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لن أجتهد لأبين للناس أحكام القرآن والسنة أو لأكون صاحب مذهب في الأسلام ، كلا ، ولكن لأعرف من على الحق ومن على الباطل ، ولمعرفة إن كان الأمام علي على الحق ، أو معاوية مثلا ، ولا يتطلب ذلك الأحاطة بسبعة عشر علما ، ويكفي أن أدرس حياة كل منهما وما فعلاه حتى أتبين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يهمك أن تعرف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أُمَّةٌ قَدْ خَلَتْ لَهَا مَا كَسَبَتْ وَلَكُمْ مَا كَسَبْتُمْ وَلَا تُسْأَلُونَ عَمَّا كَانُوا يَعْمَلُونَ </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التاء أم بضمها؟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تسألون بالضم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لو كانت بالفتح لامتنع البحث ، وما دامت بالضم فمعناها أن اللّه سبحانه سوف لن يحاسبنا عما فعلوا وذلك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w:t>
      </w:r>
    </w:p>
    <w:p>
      <w:pPr>
        <w:pStyle w:val="BookText"/>
        <w:rPr/>
      </w:pPr>
      <w:r>
        <w:rPr>
          <w:rFonts w:ascii="Amiri" w:hAnsi="Amiri" w:eastAsia="Amiri" w:cs="Amiri"/>
          <w:color w:val="111111"/>
          <w:sz w:val="28"/>
          <w:sz w:val="28"/>
          <w:szCs w:val="28"/>
          <w:rtl w:val="true"/>
          <w:lang w:bidi="ar-SA"/>
        </w:rPr>
        <w:t xml:space="preserve">سَعَى </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حثنا القرآن الكريم على استطلاع أخبار الأمم السابقة ولنستخلص منها العبرة ، وقد حكى اللّه لنا عن فرعون وهامان ونمرود وقارون وعن الأنبياء السابقين وشعوبهم ، لا للتسلية ولكن ليعرفنا الحق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يهمني من 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فأجيب عليه بقولي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أعرف ولي اللّه فأواليه ، وأعرف عدو اللّه فأعاديه ، وهذا ما طلبه مني القرآن بل أوجبه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يهمني أن أعرف كيف أعبد اللّه وأتقرب إليه بالفرائض التي افترضها وكما يريدها هو جل وعلا ، لا كما يريدها مالك أو أبو حنيفة أو غيرهم من المجتهدين لأني وجدت مالكا يقول بكراهة البسملة في الصلاة </w:t>
      </w:r>
      <w:r>
        <w:rPr>
          <w:rStyle w:val="FootnoteAnchor"/>
          <w:rtl w:val="true"/>
        </w:rPr>
        <w:footnoteReference w:id="1108"/>
      </w:r>
      <w:r>
        <w:rPr>
          <w:rFonts w:ascii="Amiri" w:hAnsi="Amiri" w:eastAsia="Amiri" w:cs="Amiri"/>
          <w:color w:val="111111"/>
          <w:sz w:val="28"/>
          <w:sz w:val="28"/>
          <w:szCs w:val="28"/>
          <w:rtl w:val="true"/>
          <w:lang w:bidi="ar-SA"/>
        </w:rPr>
        <w:t xml:space="preserve">بينما يقول أبو حنيفة بوجوبها </w:t>
      </w:r>
      <w:r>
        <w:rPr>
          <w:rStyle w:val="FootnoteAnchor"/>
          <w:rtl w:val="true"/>
        </w:rPr>
        <w:footnoteReference w:id="1109"/>
      </w:r>
      <w:r>
        <w:rPr>
          <w:rFonts w:ascii="Amiri" w:hAnsi="Amiri" w:eastAsia="Amiri" w:cs="Amiri"/>
          <w:color w:val="111111"/>
          <w:sz w:val="28"/>
          <w:sz w:val="28"/>
          <w:szCs w:val="28"/>
          <w:rtl w:val="true"/>
          <w:lang w:bidi="ar-SA"/>
        </w:rPr>
        <w:t>، ويقول غيره ببطلان الصلاة بدونها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الصلاة هي عمود الدين إن قبلت قبل ما سواها وإن ردت رد ما سواها ، فلا أريد أن تكون صلاتي باطلة ، كما أن الشيعة يقولون بمسح الرجلين في الوضوء ويقول السنة بغسلهما بينما نقرأ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بِرُءُوسِكُمْ وَأَرْجُلَكُمْ </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وهي صريحة في المسح ، فيكف </w:t>
      </w:r>
    </w:p>
    <w:p>
      <w:pPr>
        <w:pStyle w:val="BookText"/>
        <w:rPr/>
      </w:pPr>
      <w:r>
        <w:rPr>
          <w:rFonts w:ascii="Amiri" w:hAnsi="Amiri" w:eastAsia="Amiri" w:cs="Amiri"/>
          <w:color w:val="111111"/>
          <w:sz w:val="28"/>
          <w:sz w:val="28"/>
          <w:szCs w:val="28"/>
          <w:rtl w:val="true"/>
          <w:lang w:bidi="ar-SA"/>
        </w:rPr>
        <w:t>تريد يا سيدي أن يقبل المسلم العاقل قول هذا ويرد قول ذاك بدون بحث ودليل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بإمكانك أن تأخذ من كل مذهب ما يعجبك لأنها مذاهب إسلامية وكلهم من رسول اللّه ملتمس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أكون ممن قال اللّه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 مَنِ اتَّخَذَ إِلَهَهُ هَوَاهُ وَأَضَلَّهُ اللَّهُ عَلَى عِلْمٍ وَخَتَمَ عَلَى سَمْعِهِ وَقَلْبِهِ وَجَعَلَ عَلَى بَصَرِهِ غِشَاوَةً فَمَنْ يَهْدِيهِ مِنْ بَعْدِ اللَّهِ أَفَلَا تَذَكَّرُونَ </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أنا لا أعتقد بأن المذاهب كلها على حق ما دام الواحد منهم يبيح الشئ ويحرمه الاخر ، فلا يمكن أن يكون الشئ حراما وحلالا في آن واحد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يتناقض في أحكامه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المذاهب الأربعة فيها اختلاف كثير فليست من عند اللّه ولا من عند رسوله لأن الرسول لا يناقض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الشيخ العالم كلامي منطقيا وحجتي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أنصحك لوجه اللّه تعالى مهما شككت فلا تشك في الخلفاء الراشدين ، فهم أعمدة الأسلام الأربعة إذا هدمت عمودا منها سقط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يا سيدي فأين رسول اللّه إذن إذا كان هؤلاء هم أعمدة الأسلام؟</w:t>
      </w:r>
    </w:p>
    <w:p>
      <w:p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هو ذاك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الأسلام كله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ابتسمت من هذا التحليل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مرة أخرى يا سيدي </w:t>
      </w:r>
    </w:p>
    <w:p>
      <w:pPr>
        <w:pStyle w:val="BookText"/>
        <w:rPr/>
      </w:pPr>
      <w:r>
        <w:rPr>
          <w:rFonts w:ascii="Amiri" w:hAnsi="Amiri" w:eastAsia="Amiri" w:cs="Amiri"/>
          <w:color w:val="111111"/>
          <w:sz w:val="28"/>
          <w:sz w:val="28"/>
          <w:szCs w:val="28"/>
          <w:rtl w:val="true"/>
          <w:lang w:bidi="ar-SA"/>
        </w:rPr>
        <w:t xml:space="preserve">الشيخ فأنت تقول من حيث لا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ليستقيم إلا بهؤلاء الأربعة بينما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بِاللَّهِ شَهِيدًا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أرسل محمدا بالرسالة ولم يشركه فيها أحدا من هؤلاء الأربعة ولا من غيرهم ، وقد قال اللّه تعالى في هذا الصدد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أَرْسَلْنَا فِيكُمْ رَسُولًا مِنْكُمْ يَتْلُو عَلَيْكُمْ آيَاتِنَا وَيُزَكِّيكُمْ وَيُعَلِّمُكُمُ الْكِتَابَ وَالْحِكْمَةَ وَيُعَلِّمُكُمْ مَا لَمْ تَكُونُوا تَعْلَمُونَ </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تعلمناه نحن من مشايخنا وأئمتنا ، ولم نكن نحن في جيلنا نناقش ولا نجادل العلماء مثلكم اليوم الجيل الجديد أصبحتم تشكون في كل شئ وتشككون في الدين ، وهذه من علامات الساعة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تقوم الساعة إلا على شرار الخلق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لماذا هذا التهويل ، أعوذ باللّه أن أشك في الدين أو أشكك فيه ، فقد آمنت باللّه وحده لا شريك له وملائكته وكتبه ورسله ، وآمنت بأن سيدنا محمدا عبده ورسوله وهو أفضل الأنبياء والمرسلين وخاتمهم وأنا من المسلمين ، فكيف تتهمني بهذا؟</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أتهمك بأكثر من هذا لأنك تشكك في سيدنا أبي بكر وسيدنا عمر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وزن إيمان أمتي بإيمان أبي </w:t>
      </w:r>
    </w:p>
    <w:p>
      <w:pPr>
        <w:pStyle w:val="BookText"/>
        <w:rPr/>
      </w:pPr>
      <w:r>
        <w:rPr>
          <w:rFonts w:ascii="Amiri" w:hAnsi="Amiri" w:eastAsia="Amiri" w:cs="Amiri"/>
          <w:color w:val="111111"/>
          <w:sz w:val="28"/>
          <w:sz w:val="28"/>
          <w:szCs w:val="28"/>
          <w:rtl w:val="true"/>
          <w:lang w:bidi="ar-SA"/>
        </w:rPr>
        <w:t xml:space="preserve">بكر لرجح إيمان أبي بكر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والحديث حكم بضعفه وذلك لضعف راويه وهو عبد اللّه بن عبد العزيز بن أبي رواد لأنه يحدث عن أبيه ، عن نافع عن ابن عمر بأحاديث لا يتابعه أحد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ذلك ابن عدي في الكامل في ضعفاء الرجال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1518</w:t>
      </w:r>
      <w:r>
        <w:rPr>
          <w:rFonts w:ascii="Amiri" w:hAnsi="Amiri" w:eastAsia="Amiri" w:cs="Amiri"/>
          <w:color w:val="111111"/>
          <w:sz w:val="28"/>
          <w:sz w:val="28"/>
          <w:szCs w:val="28"/>
          <w:rtl w:val="true"/>
          <w:lang w:bidi="ar-SA"/>
        </w:rPr>
        <w:t xml:space="preserve">، وقال عنه العقيلي يحدث عن أبيه ، أحاديثه مناكير غير محفوظة ، ليس ممن يقيم الحديث الضعفاء الكبير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ميزان الاعتدال قال أبو حاتم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منكرة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يساوي فلسا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حق سيدنا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 أمتي وهي ترتدي قمصا لم تبلغ الثدي وعرض علي عمر وهو يجر قميصه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أولته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وتأتي أنت اليوم في القرن الرابع عشر لتشكك في عدالة الصحابة وبالخصوص أبي بكر وعمر ، ألم تعلم بأن أهل العراق هم أهل الشقاق ، هم أهل الكفر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أقول لهذا العالم المدعي العلم الذي أخذته العزة بالأثم ، فتحول من الجدال بالتي هي أحسن إلى التهريج والافتراء وبث الأشاعات أمام مجموعة من الناس المعجبين به والذين احمرت أعينهم وانتفخت أوداجهم ولاحظت في وجوههم الشر</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مني إلا أن أسرعت إلى البيت وأتيتهم بكتاب الموطأ للأمام مالك وصحيح البخاري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الذي بعثني على هذا الشك </w:t>
      </w:r>
    </w:p>
    <w:p>
      <w:pPr>
        <w:pStyle w:val="BookText"/>
        <w:rPr/>
      </w:pPr>
      <w:r>
        <w:rPr>
          <w:rFonts w:ascii="Amiri" w:hAnsi="Amiri" w:eastAsia="Amiri" w:cs="Amiri"/>
          <w:color w:val="111111"/>
          <w:sz w:val="28"/>
          <w:sz w:val="28"/>
          <w:szCs w:val="28"/>
          <w:rtl w:val="true"/>
          <w:lang w:bidi="ar-SA"/>
        </w:rPr>
        <w:t xml:space="preserve">هو رسول اللّه نفسه ، وفتحت كتاب الموطأ وفيه روى مالك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لشهداء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أشهد عليهم ، فقال أبو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يا رسول اللّه إخوانهم أسلمنا كما أسلموا ، وجاهدنا كما جاهدوا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ولكن لا أدري ما تحدثون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بكر ثم بكى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لكائنون بعدك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فتحت صحيح البخاري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 بن الخطاب على حفصة وعندها أسماء بنت عميس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رآها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الحبشية هذه ، البحرية هذه ، 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سبقناكم بالهجرة فنحن أحق برسول اللّه منكم ، فغضبت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 كنتم مع رسول اللّه يطعم جائعكم ويعظ جاهلكم وكنا في دار أو في أرض البعداء البغضاء بالحبشة وذلك في اللّه وفي رسوله ، وأيم اللّه لا أطعم طعاما ولا أشرب شرابا حتى أذكر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كنا نؤذى ونخاف وسأذكر ذلك للنبي أسأله واللّه لا أكذب ولا أزيغ ولا أزيد عليه ، فلما جاء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بأحق بي منكم ، وله ولأصحابه هجرة واحدة ولكم أنتم أهل السفينة هجرتان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أبا موسى وأصحاب السفينة يأتونني أرسالا يسألونني عن هذا الحديث ما من الدنيا شئ هم به أفرح ولا أعظم ما في أنفسهم مما قال لهم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ما قرأ الشيخ العالم والحاضرون معه الأحاديث تغيرت وجوههم وبدأوا ينظرون بعضهم إلى بعض ينتظرون رد العالم الذي صدم فما كان منه إلا أن رفع حاجبيه علامة التعجب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رَبِّ زِدْنِي عِلْمًا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شك في أبي بكر ولم يشهد عليه لأنه لا يدري ماذا سوف يحدث من بعده ، وإذا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 بتفضيل عمر بن الخطاب على أسماء بنت عميس بل فضلها عليه ، فمن حقي أن أشك وأن لا أفضل أحدا حتى أتبين وأعرف الحقيقة ومن المعلوم أن هذين الحديثين يناقضان كل الأحاديث الواردة في فضل أبي بكر وعمر ويبطلانها ، لأنهما أقرب إلى الواقع المعقول من أحاديث الفضائل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 على أبي بكر ، وقال له إنني لا أدري ماذا تحدثون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معقول جدا وقد قرر ذلك القرآن الكريم والتاريخ يشهد أنهم بدلوا بعده ولذلك بكى أبو بكر ، وقد بدل وأغضب فاطمة الزهراء بنت الرسول ، وقد بدل حتى ندم قبل وفاته </w:t>
      </w:r>
      <w:r>
        <w:rPr>
          <w:rStyle w:val="FootnoteAnchor"/>
          <w:rtl w:val="true"/>
        </w:rPr>
        <w:footnoteReference w:id="1121"/>
      </w:r>
      <w:r>
        <w:rPr>
          <w:rFonts w:ascii="Amiri" w:hAnsi="Amiri" w:eastAsia="Amiri" w:cs="Amiri"/>
          <w:color w:val="111111"/>
          <w:sz w:val="28"/>
          <w:sz w:val="28"/>
          <w:szCs w:val="28"/>
          <w:rtl w:val="true"/>
          <w:lang w:bidi="ar-SA"/>
        </w:rPr>
        <w:t>وتمنى أن لا يكون بشرا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الحديث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وزن إيمان أمتي بإيمان أبي بكر لرجح إيمان أبي بكر </w:t>
      </w:r>
      <w:r>
        <w:rPr>
          <w:rStyle w:val="FootnoteAnchor"/>
          <w:rtl w:val="true"/>
        </w:rPr>
        <w:footnoteReference w:id="1122"/>
      </w:r>
      <w:r>
        <w:rPr>
          <w:rFonts w:ascii="Amiri" w:hAnsi="Amiri" w:eastAsia="Amiri" w:cs="Amiri"/>
          <w:color w:val="111111"/>
          <w:sz w:val="28"/>
          <w:sz w:val="28"/>
          <w:szCs w:val="28"/>
          <w:rtl w:val="true"/>
          <w:lang w:bidi="ar-SA"/>
        </w:rPr>
        <w:t xml:space="preserve">، فهو باطل وغير معقول ، ولا يمكن أن يكون رجل </w:t>
      </w:r>
    </w:p>
    <w:p>
      <w:pPr>
        <w:pStyle w:val="BookText"/>
        <w:rPr/>
      </w:pPr>
      <w:r>
        <w:rPr>
          <w:rFonts w:ascii="Amiri" w:hAnsi="Amiri" w:eastAsia="Amiri" w:cs="Amiri"/>
          <w:color w:val="111111"/>
          <w:sz w:val="28"/>
          <w:sz w:val="28"/>
          <w:szCs w:val="28"/>
          <w:rtl w:val="true"/>
          <w:lang w:bidi="ar-SA"/>
        </w:rPr>
        <w:t>قضى أربعين سنة من عمره يشرك باللّه ويعبد الأصنام أرجح إيمانا من أمة محمد بأسرها ، وفيها أولياء اللّه الصالحين والشهداء والأئمة الذين قضوا أعمارهم كلها جهادا في سبيل اللّه ، ثم أين أبو بكر من هذا الحديث؟ لو كان صحيحا لما كان في آخر حياته يتمنى أن لا يكون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إيمانه يفوق إيمان الأمة ما كانت سيدة النساء فاطمة بنت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تغضب عليه وتدعو اللّه عليه في كل صلاه تصليها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يرد العالم بشئ ، ولكن بعض المجالسين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بعث واللّه هذا الحديث الشك فينا ، عند ذلك تكلم العالم ليقول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ما تريده؟ لقد شككت هؤلاء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وكفاني أحدهم الرد عليه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إن الحق معه ، نحن لم نقرأ في حياتنا كتابا كاملا ، واتبعناكم واقتدينا بكم في ثقة عمياء بدون نقاش ، وقد تبين لنا الان أن ما يقوله الحاج صحيح ، فمن واجبنا أن نقرأ ونبحث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على رأيه بعض الحاضرين ، وكان ذلك انتصارا للحق والحقيقة ، ولم يكن انتصارا بالقوة والقهر ولكنه انتصار العقل والحجة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ما دفعني وشجعني على الدخول في البحث وفتح الباب على مصراعيه فدخلته باسم اللّه وباللّه وعلى ملة رسول اللّه ، راجيا منه سبحانه وتعالى التوفيق والهداية فهو الذي وعد بهداية كل باحث عن الحق وهو لا يخلف وعده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289" w:name="pg16355_181359"/>
    </w:p>
    <w:p>
      <w:pPr>
        <w:pStyle w:val="Heading2"/>
        <w:numPr>
          <w:ilvl w:val="1"/>
          <w:numId w:val="1"/>
        </w:numPr>
        <w:rPr/>
      </w:pPr>
      <w:bookmarkStart w:id="290" w:name="__RefHeading___Toc6484524_1280447820"/>
      <w:bookmarkStart w:id="291" w:name="_Toc99"/>
      <w:bookmarkEnd w:id="289"/>
      <w:bookmarkEnd w:id="290"/>
      <w:r>
        <w:rPr>
          <w:rtl w:val="true"/>
        </w:rPr>
        <w:t>الفهارس الفنيّة</w:t>
      </w:r>
      <w:bookmarkEnd w:id="291"/>
    </w:p>
    <w:p>
      <w:pPr>
        <w:pStyle w:val="Heading3"/>
        <w:numPr>
          <w:ilvl w:val="2"/>
          <w:numId w:val="1"/>
        </w:numPr>
        <w:rPr/>
      </w:pPr>
      <w:bookmarkStart w:id="292" w:name="__RefHeading___Toc6484526_1280447820"/>
      <w:bookmarkStart w:id="293" w:name="_Toc100"/>
      <w:bookmarkEnd w:id="292"/>
      <w:r>
        <w:rPr>
          <w:rtl w:val="true"/>
        </w:rPr>
        <w:t>اشارة</w:t>
      </w:r>
      <w:bookmarkEnd w:id="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احاديث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الآثار والأقوال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اسماء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أعلام النساء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الألقاب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الأشعار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الوقائع والأحداث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الأماكن والبقاع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الملل والنحل والقبائل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مصادر الكتاب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 الموضوعي التفصيلي العام للكتاب</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الاجمالي للكتاب </w:t>
      </w:r>
      <w:bookmarkStart w:id="294" w:name="pg16355_181360"/>
    </w:p>
    <w:p>
      <w:pPr>
        <w:pStyle w:val="Heading3"/>
        <w:numPr>
          <w:ilvl w:val="2"/>
          <w:numId w:val="1"/>
        </w:numPr>
        <w:rPr/>
      </w:pPr>
      <w:bookmarkStart w:id="295" w:name="__RefHeading___Toc6484528_1280447820"/>
      <w:bookmarkStart w:id="296" w:name="_Toc101"/>
      <w:bookmarkEnd w:id="294"/>
      <w:bookmarkEnd w:id="295"/>
      <w:r>
        <w:rPr>
          <w:rtl w:val="true"/>
        </w:rPr>
        <w:t>(</w:t>
      </w:r>
      <w:r>
        <w:rPr/>
        <w:t>15</w:t>
      </w:r>
      <w:r>
        <w:rPr>
          <w:rtl w:val="true"/>
        </w:rPr>
        <w:t xml:space="preserve">) </w:t>
      </w:r>
      <w:r>
        <w:rPr>
          <w:rtl w:val="true"/>
        </w:rPr>
        <w:t>الفهرس الاجمالي للكتاب</w:t>
      </w:r>
      <w:bookmarkEnd w:id="296"/>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تقريض الاستاذ فرات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تقريض الشيخ محمدباقر الأيرواني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حكم المناظرة في الشريعة الأسلامية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أقسام المناظرة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المناظرة المشروعة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المناظرة غير المشروعة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آداب المناظرة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تاريخ الاحتجاج والمناظرة في الخلافة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احتجاج أمير المؤمنين عليه السلام في الخلافة ومطالبته بحقه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احتجاج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احتجاج الأمام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 الفضل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احتجاج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احتجاج سلمان المحمدي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احتجاج أبي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احتجاج المقداد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احتجاج قيس بن سعد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احتجاج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المناظرة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بكر وعمر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المناظرة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العباس بن عبد المطلب مع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المناظرة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ابن عباس مع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المناظرة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ابن عباس مع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المناظرة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ابن عباس مع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المناظرة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ابن عباس مع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المناظرة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ابن عباس مع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المناظرة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ابن عباس مع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المناظرة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ابن عباس مع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المناظرة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المناظرة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ابن عباس مع معاوية بن ابي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المناظرة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محمد بن أبي بكر مع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المناظرة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عبد اللّه بن جعفر مع 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المناظرة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قيس بن سعد وابن عباس مع 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المناظرة 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أروى بنت الحارث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المناظرة 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دارمية الحجونية مع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المناظرة 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برد الهمداني مع 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المناظرة 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حرة بنت حليمة السعدية مع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المناظرة 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الحسن البصري مع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المناظرة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أبان بن عياش مع 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المناظرة 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رجل من بني هاشم مع 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المناظرة 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هشام بن الحكم مع بعض المتكلمين في مجلس الرشيد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المناظرة 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هشام بن الحكم مع يحيى بن خالد البرمكي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مناظرة الرابعة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هشام بن الحكم مع بيان وضرار في مجلس يحيى بن خالد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المناظرة الخامسة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هشام بن الحكم مع عالم شامي بمحضر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المناظرة السادسة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هشام مع عمرو بن عبيد في مسجد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المناظرة 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هشام مع أبي عبيدة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المناظرة الثامنة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هشام مع بعض المتكلمين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المناظرة التاسعة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هشام بن الحكم مع ضرار بن عمرو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المناظرة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مناظرة هشام مع 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المناظرة الحادية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مؤمن الطاق مع ابن أبي خدرة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المناظرة الثانية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مؤمن الطاق مع أبي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المناظرة الثالثة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فضال بن الحسن مع أبي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المناظرة الرابعة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رجل مع أبي الهذيل العلاف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المناظرة الخامسة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الهيثم بن حبيب الصيرفي مع ابي حنيفه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المناظرة السادسة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أبي الحسن علي بن ميثم مع 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المناظرة السابعة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علي بن ميثم مع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المناظرة الثامنة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أبي الحسن علي بن ميثم مع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المناظرة التاسعة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المأمون مع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المناظرة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المأمون مع علماء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المناظرة الحادية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ابن شاذان النيسابوري مع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المناظرة الثانية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ركن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المناظرة الثالثة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المفيد مع عمر في المنام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المناظرة الرابعة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القاضي أبي بكر بن 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المناظرة الخامسة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الشيخ المفيد مع الكتبي ورجل من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المناظرة السادسة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الشيخ المفيد مع رجل من أصحاب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المناظرة السابعة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المناظرة الثامنة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الشيخ المفيد مع أبي بكر بن صراما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المناظرة التاسعة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الشيخ المفيد مع بعضهم ردا على الحشوية والمعتزلة </w:t>
      </w:r>
      <w:r>
        <w:rPr>
          <w:rFonts w:eastAsia="Amiri" w:cs="Amiri" w:ascii="Amiri" w:hAnsi="Amiri"/>
          <w:color w:val="111111"/>
          <w:sz w:val="28"/>
          <w:szCs w:val="28"/>
          <w:lang w:bidi="ar-SA"/>
        </w:rPr>
        <w:t>294</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المناظرة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شيخ من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المناظرة الحادية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المناظرة الثانية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مشايخ العباسيين في سامراء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المناظرة الثالثة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الكراجكي مع رجل من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المناطرة الرابعة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ابن أبي الحديد المعتزلي مع أبي جعفر يحيى بن محمد العلوي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المناظرة الخامسة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ابن طاووس مع رجل 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المناظرة السادسة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ابن طاووس مع رجل من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المناظرة السابعة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ابن طاووس مع فقيه من المستنصرية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المناظرة الثامنة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العلامة الحلي مع علماء المذاهب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المناظرة التاسعة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أبي القاسم بن محمد الحاسمي مع رفيع الدين حسين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المناظرة 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ابن أبي جمهور الأحسائي مع الهروي في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المناظرة الحادية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مع قطب الدين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المناظرة الثانية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يوحنا مع علماء المذاهب الأربعة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المناظرة الثالثة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الشيخ محمد باقر المازندراني مع رجل من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المناظرة الرابعة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أبوان المسيحي الكاثوليكي مع رجل تركماني في السجن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المناظرة الخامسة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الأنطاكي مع عالم شافعي من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المناظرة السادسة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الشيخ الاناطكي مع رجل من أهل حمص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المناظرة السابعة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الشيخ الانطاكي مع أحد مشايخ الازهر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المناظرة الثامنة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الشيخ مغنية مع الشيخ عبد العزيز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المناظرة التاسعة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الشيخ القبيسي مع الدكتور الشيخ محمد الزعبي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المناظرة 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بين شيعي وسني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المناظرة الحادية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الدكتور التيجاني مع أحد علماء الزيتونة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المناظرة الثانية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الدكتور التيجاني مع أحد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الحديث الوارد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ستفترق امتي بعد على ثلاثة وسبعين 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اشارة الى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الاحكام السلطانية للمارودي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على 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الماوردي في الاحكام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على أنّها تثبت بالقهر والغلبة ، ولا تفتقر إلى العهد ، فقال في رواية عبدوس بن مالك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غلب عليهم بالسيف حتى صار خليفة وسمّي أميرالمؤمنين فلا يحل لأحد يؤمن باللّه واليوم الآخر أن يبيت ولا يراه إماماً ، برّاً كان أو فاجراً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نصب الامام على اللّه تعالى هو بمقتضى قاعدة اللي ف بالعباد إذ لا يمكن ان يوجب العبد شيئاً على مولاه ، وهناك من المذاهب من يرى وجوبها شرعاً ، راجع شرح نهج البلاغة لابن ابي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أراد التوسع في هذا الموضوع فليراجع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للعلامة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 اليقين في معرفة أصول الدين للسيد عبداللّه 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الامامة في أهم الكتب الكلامية للعلامة السيد علي الميلاني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الامامة للسيد المرتضى ، الالفين للعلامة الحلي ، تلخيص الشافي للشيخ الطوسي ، دلائل الصدق للمظفر ، المراجعات لشرف الدين ، الغدير للاميني ، وغيرها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تصور والتصديق لصدر المتأهلين شيرازي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مطبوعة بهامش الجوهر النضيد لعلامة الحلى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النضيد لعلامة الحلى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والمنطق للشيخ المظفرج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للبحراني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في آداب المفيد والمستفيد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لزين الدين العاملي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للمظفر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مقالات اسلاميين للاشعري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للجوهري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للامام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بن أبي الحديد في شرح النهج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النثر والنظم المذكورين مع أبي بكر وعمر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للامام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للامام على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للامام علي عليه السلام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الخطبة الثالثة ، شرح نهج البلاغة لابن أبي الحديد ، تذكرة الخواص للسبط ابن الجوزي الحنفي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للمفيد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نهج البلاغة للسيد عبد الزهراء الخطيب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نهج البلاغة لكاشف الغطاء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للعلامة الأميني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 ذكر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 ، المعيار والموازنة لأبي جعفر الأسكافي ، والجدير بالذكر ان سنة وفاته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وهو معتزلي وهذا يعني ان الخطبة الشقشقية كانت معروفة قبل وفاة الشريف الرضي بأكثر من قرن ونصف من الزمان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للأمام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الأمامة والسياسة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بمصر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الحلبي ، بتفاوت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ذلك بقوله للأنصار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ستلقون بعدي أثرة ، والأثرة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الاستئثار والاستبداد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للأمام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الحدث التاريخي قد صرحت به الاية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الولائج جمع وليجة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البطانة يتخذها الأنسان لنفسه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شرحه لهذه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وهجروا السبب ، يعني أهل البيت أيضا ، وهذه إشارة إلى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خلفت فيكم الثقلين ، كتاب اللّه وعترتي أهل بيتي ، حبلان ممدودان من السماء إلى الأرض ، لا يفترقان حتى يردا علي الحوض ، فعبر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والسبب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 مصدر رصصت الشئ أرصه ، أي ألصقت بعضه ببعض ، ومنه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كَأَنَّهُمْ بُنْيَانٌ مَرْصُوصٌ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للأمام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أن العقل والشرع يقضيان بالفارق الكبير بين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أقيلوني ، وبين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للأمام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بتفاوت في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البلاغة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نهج البلاغة لابن ابي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المسيب بن نجبة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يخطب إذ قام أعرابي ، فصاح وامظلمتاه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فاستدناه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فلما دنا ،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لك مظلمة واحدة ، وأنا قد ظلمت عدد المدر والوبر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عباد بن يعقوب ، أنه دعاه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واللّه مظلوم أيضا ، هات فلندع على من ظلمنا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 إذ رجع الحق الى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صريح كل الصراحة ولا يحتاج إلى تأويل أو تفسير ، ولازمه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الخلافة لم تكن عند أهلها وفي موضعها وقد فهم ابن أبي الحديد هذا المعنى ، ولكن حاول ان يؤوله كما هي عادته في كل نص صريح لا يقبل التأويل والتفسير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للأمام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الخطبة الثانية ، 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للأمام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شرح نهج البلاغة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حكمه المنسوبة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حكمه المنسوبة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شرح النهج ايضا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حبيب بن ثعلبة بن يزيد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ورب السماء والأرض ، ثلاثا ، إنه لعهد النبي الأمي إلي لتغدرن بك الأمة من بعدي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حكمه المنسوبة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للقمي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للامام علئ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الخطبطة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 أبي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للأمام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حكمه المنسوبة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حكمه امنسوبة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للجوهري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ابي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الذذير للاميني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والاحتجاج للطبرسي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لابن ابي طيفور امتوفى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النساء لعمر رضا كحالة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لما بويع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أفسدت علينا أمورنا ، ولم تستشرؤ ولم ترع لنا حقا ، 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 ولكني خشيت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لابن أبي طيفور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إعلام النساء لكحالة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لابن حجر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المحمدية وص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بمصر ، الاتحاف بحب الأشراف للشبراوي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المحمدية وص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بمصر ، 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تأتي هذه المناظرة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لابن قتيبة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الحديث النبوي الشريف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ستحذو أمتي حذو النعل بالنعل ، والقذة بالقذة ، حتى لو دخلوا جحر ضب لدخلتم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لابن أبي عاصم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بن قيس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انساب الاشراف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سلمان الفارسي حين بويع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كرداذ وناكرداذ ، اي عملتم ، لو بايعوا عليا لاكلوا من فوقفهم ومن تحت أرجلهم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للجوهري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ما نقم علی أبي ذر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للجوهري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عبد المطلب بن هاشم بن عبد مناف ، عم رسول اللّه صلى اللّه عليه وآله ، يكنى أبا الفضل ، كان شريفا مهيبا عاقلا جميلا ، صبيحا حلو الشمائل ، وله عدة احاديث يرويها عن رسول اللّه صلى اللله عليه وآله وسلم ، ووردت في حقه روايات تتضمن اصرا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اكرامه وعدم هضمه ، أسلم قبل الهجرة وخرج يوم بدر مع المشركين مكرها واستاسر للمسلمين ثم فدى نفسه ، كانت ولادته قبل النبي صلى اللّه عليه وآله وسلم بثلاث سنين وتوفي سنة اثنين وثلاثين وهو ابن ثمان وثمانين سنة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فاعترض كلامه عمر وخرج الى مذهبه في الخشونة والوعيد ، وإتيان الأمر من أصعب جهاته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واللّه ، واخرى لم نأتكم حاجة اليكم ولكن كرهنا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تجد هذه المناظرة في شرح 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الابيات الجويني في 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ونسبها الى العباس بن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الكتاب الاسلامية وط آخرى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السيد علاء الدين الموسوي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لمحمد بن جرير الطبري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 وفي هامش الأيضاح لابن شاذان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العباس بن عبد المطلب بن هاشم بن عبد مناف ، أبو العباس الهاشمي المكي ابن عم رسول اللّه صلى اللّه عليه وآله وسلم ، أمه لبابة بنت الحارث أخت ميمونة زوج النبي صلى اللّه عليه وآله وسلم ، وولد قبل الهجرة في الشعب بثلاث سنين ، هاجر الى المدينة المنورة مع أبويه عام الفتح ، وصحب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ثلاثين شهرا ، وكان عمره حين وفاة النبي صلى اللّه عليه وآله وسلم ، كما روى عنه الكثير من الصحابة والتابعين ، كان محبا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وتلميذه ، وحاله في الاخلاص والموالات والنصرة لأمير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والذب عنه والخصام في رضاه والموازرة من لا شبهة فيه ، وهو حبر هذه الأمة وعالمها ، دعى له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بالفقه والحكمة والتأويل ، وقال عنه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إذا رأيت عبد اللّه بن عباس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أجمل الناس ، فإذا تحدث قلت أعلم الناس ، فإذا تكلم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افصح الناس ، وقد استفاض في الأخبار من مجادلته مع عمر بن الخطاب ، ومعاوية وغيرهم في الخلافة ، وكف بصره في آخر عمره ، ومات بالطائف سنة ثمان أو تسع وستين ، وقال في مرضه الذي توفي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اني أحيا على ما حيي به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وأموت على ما مات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مات ، وصلى عليه محمد بن الحنفية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الجلة تعمل من الخوص للتمر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آنية من خزف ، الواحدة جرة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آتوني بدواة وكتف لا كتب لكم كتابا لن تضلو بعده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 الخليفة عمر انما صد عن كتابة الكتاب حتى لا يجعل الامر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في فضائل امير المؤمنين للحلي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احمد بن حنبل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بكر ان النبي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بعثه ببراءة لأهل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يحج بعد العام مشترك ، ولايي وف بالبيت عريان ، ولا يدخل الجنة الا نفس مسلمة من كان بينه وبين رسول اللّه مدة فأجله الى مدته واللّه برئ من المشركين ورسوله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للجوهري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للحلي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الاصفهاني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للاميني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من ابن عباس تدل على أنه من المتسالم عليه عندهم أن الخلافة قد ثبتت بالنص على الامام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وأنها بأمر اللّه واختياره ، ولو لم يكن كذلك لاعترض عليه الخليفة في ذلك ، والحق يقال أن انعقاد الخلافة بالشورى أو الاجماع أو البيعة ما هو الا اجتهاد في مقابل النص وقد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كَانَ لِمُؤْمِنٍ وَلَا مُؤْمِنَةٍ إِذَا قَضَى اللَّهُ وَرَسُولُهُ أَمْرًا أَنْ يَكُونَ لَهُمُ الْخِيَرَةُ مِنْ أَمْرِهِمْ وَمَنْ يَعْصِ اللَّهَ وَرَسُولَهُ فَقَدْ ضَلَّ ضَلَالًا مُبِينًا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 الحديد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الايضاح لابن شاذان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والتفاخر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الشكس اللقس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 الخلق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الخيل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الموفقيات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الخوارج النواصب ، والنسبة لبلد قرب الكوفة على ميلين منها تسمى حروراء ، نزل بها هؤلاء بعد خروجهم على أمير 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قبل بالتحكيم بينه وبين معاوية ، قيل لهم حينئذاك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الحرورية لاجتماعكم بحروراء ، وقال شاعرهم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كانوا في حرب الجمل ، فان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قتل جريحهم وسبيهم وسلبهم واتباع مدبرهم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 المؤمنين للنسائي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للمفيد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ثني فلان عني عطفه ، إذا عرض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صعر خده وصاعر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أماله من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ثَانِيَ عِطْفِهِ لِيُضِلَّ عَنْ سَبِيلِ اللَّهِ لَهُ فِي الدُّنْيَا خِزْيٌ وَنُذِيقُهُ يَوْمَ الْقِيَامَةِ عَذَابَ الْحَرِيقِ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بن أبي قحافة القرشي التيمي ، جليل القدر عظيم المنزلة ، كان شجاعا زاهدا فاضلا ، صحيح العقل والرأي ، من خواص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حواريه المجتهدين في طاعته ، وأمه أسماء بنت عميس بن النعمان ، كانت تحت جعفر بن أبي طالب ، وهاجرت معه إلى الحبشة ، ، فولدت له هناك عبد اللّه بن جعفر الجواد ، ثم قتل عنها يوم مؤتة ، فخلف عليها أبو بكر ، فأولدها محمدا ، ثم مات عنها ، فخلف عليها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محمد ربيبه وخريجه ، وجاريا عنده مجرى أولاده ، رضع الولاء والتشيع مذ زمن الصبا ، فنشأ عليه ، فلم يكن يعرف له أبا غير علي ، ولا يعتقد لأحد فضيلة غيره ، حتى 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ابني من صلب أبي بكر ،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حجة الوداع ، وقتل بمصر في خلافة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واقعة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عامله عليها ، وقال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استشهد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اللّه نحتسبه ولدا ناصحا ، وعاملا كادحا ، وسيفا قاطعا ، وركنا دافعا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فقيه الحجاز، ومن ولد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من فضلاء قريش ومن ولد القاسم ايضا أم فروة ، تزوجها الباقر 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فأولدها الصادق أبا عبد اللّه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 عبد المطلب بن هاشم بن عبد مناف ، عم رسول اللّه 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كافله وكاشف كربه ، وابو الائمة الاطهار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الذي كفل الرسول صغيرا وحماه وحاطه كبيرا ومنعه من مشركي قريش ولقى لاجله عناءا عضيما وقاسى بلاء شديدا ، وصبر على نصره والقيام بأمره ، وقد جاء في الخبر أنه لما توفي أبو طالب أوحى اللّه للنبي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له اخرج منها فقد مات ناصرك</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أبي طالب بن عبد المطلب بن هاشم بن عبد مناف ، الهاشمي يكنى أبا جعفر المدني ، أمه اسماء بنت عميس ، وأول مولود ولد في الاسلام بارض الحبشة ، كفله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استشهاد أبيه في معركة مؤتة ، فنشأ في حجره ، وكان من أصحابه ، وكان كريما ، جوادا ، عظيم الشأن واسع العطاء ، وله اقاصيص في الكرم هي أشهر من أن تذكر ، شهد يوم صفين مع عمه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مواقف مشهورة مع معاوية وعمر بن العاص في دفاعه عن عمه ، وواسى ابن عمه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بولده عون ومحمد وعبد اللّه وقتلوا معه بالطف لما كان هو معذورا في الخروج معه ، وعاش الى زمان السجاد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بالمدينة سنة ثمانين ، ودفن بالبقيع ، وقال المدائني كان عمره تسعين سنة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الرازي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سعيد بن المسيب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أمية ينزون على منبره نزو القردة فساء ذلك ، وفي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الشجرة بنو أمية ، يعني الحكم بن أبي اعاص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ورأس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المنام أن ولد مروان يتداولون منبره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الحاكم في 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والي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أشهر من أن يذكر ، فقد ذكرته جل مصادر أهل السنة فمنها على سبيل المثال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نص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الائمة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بعددهم وتارة بإسمائهم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ذكر المفسرون وغير هم أن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والائمة من ولده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اثبت العلامة الحجة الاميني في كتابه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رواة الغدير من الصحابة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وعشرون صحابيا ، وفي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رواة الغدير من التابعين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وثمانون تابعيا ، وفي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رواة حديث الغدير من أئمة الحديث وحفاظه والاساتذة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 وستون نسمة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يعرف بحديث المنزلة ، وهو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الاحاديث المتواترة المشهورة فقد روته جل مصادر العامة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 ويبرأ بعضها من بعض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للديلمي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الاية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تخريجات نزولها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سعد بن عبادة بن ديلم بن حارثة بن أبي خزيمة بن ثعلبة بن طريف بن الخزرج ابن ساعدة بن كعب بن الخزرج ، الأمير المجاهد ، صحابي جليل ، ومن أصحاب امير المؤمنين والحسن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من الجماعة الذين شهدوا باستخلاف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الغدير عند استشهاد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نكولهم الشهادة فيمن شهدوا ، وجاء في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قيس بن سعد بن عبادة من شيعة علي ومناصحيه ، وكان مع شجاعته ونجدته جوادا مفضالا ، وكان طوالا اطول الناس وامدهم قامة ، شجاعا مجربا مناصحا لعلي ولولده ، ولم يزل على ذلك إلى أن مات ، وفي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من فضلاء الصحابة وأحد دهاة العرب وكرمائهم ، وكان من ذوي الرأي الصائب والمكيدة في الحرب مع النجدة والشجاعة وكان شريف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أحاديث عديدة ، وروى عنه الكثير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مالك الأشجعي ، وعبد الرحمن بن أبي ليلى وغيرهما ، كان صاحب لواء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مغازيه ، ولي مصر من قبل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عزله عنها فقدم المدينة ، ثم لحق بعلي وكان على شرطة الخميس، وبعد وفاة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مع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فوجهه على مقدمة جيشه إلى معاوية ، وبعد إبرام الصلح رجع إلى المدينة وتوفي فيها في خلافة معاوية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للبغوي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وللحديث مصادر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للأنصار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ستلقون بعدي أثرة فاصبروا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الاثرة بفتح الهمزة والثاء الاسم من أثر يؤثر إيثارا إذا أعطى اراد انه يستأثر عليكم فيفضل غيركم في نصيبه من الفئ ، والاستئثار الانفراد بالشئ</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والحادثة لها شواهد كثيرة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تخريخاته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كور وهي التي تجمع فيها المساكن والقرى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النصائح الكافية لمن يتولى معاوية لمحمد عقيل ، تقوية الايمان في الرد على بن أبي سفيان لمحمد عقيل، الغدير للاميني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ابن عباس هذا الكلام ليحج به معاوية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اربع عليك أو على نفسك أو على ظلعك ، أي توقف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الكوفي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أروى بنت الحارث بن عبد المطلب بن هاشم بن عبد مناف بن قصي ، ابنة عم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أمها غزية بنت قيس بن طريق بن عبد العزيز بن عامر بن عميرة ابن وديعة بن الحارث بن فهر ، تزوجها أبو وداعة بن صبرة بن سعيد بنسعد ابن سهم فولدت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 وإبا سفيان ، وأم جميل ، وأم حكيم ، والربعة بني أبي وداعة ، توفيت حدود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لابن طيفور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لابن عبد ربه الاندلسي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من فضليات النساء ، راجحة العقل ، فصيحة اللسان ، صادقة الولاء لعلي سيد الاوصياء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لها حكاية مع معاوية بن أبي سفيان أظهرت بها فصاحتها ، وقوة حجتها ، ورجاحة عقلها ، وصدق ولائها واشراق ثنائها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بمعلاة مكة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إلى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 وعاد من عاداه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بنت عتبة ، أم معاوية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وانتظر وتحبس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ارتوى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لم يكن عندهم ماء أعذب من 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ذو شوك ، وهو أفضل مراعي الابل ولا تحسن على نبت حسنها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نويرة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أخوة متمم هذا فيه لما قتل في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أمثلة تضرب للشئ يفضل على أشباهه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إنكاري منها ، أي أولى بك أن تطلب دن محله لا أن تطلب مثل محله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تقمت تخريجاته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أطبق الجمهور أنه ما جاء لاحد من أصحاب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الفضائل كما جاء لامير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هكذا كل من اراد ان يقاتل أمير المؤمنين أو يشتمه أو يخرج عن طاعته ، تذرع بقميص عثمان ، فراحوا بهذا القميص يؤججون عليه نار الفتن والمحن ومن ذلك حرب الجمل وصفين وغيرهما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إحدي المؤمنات المواليات لعلي بن أبي طالب ، عليه السلام ، وإحدي المجاهدات باللسان التي قالت كلمة الحق أمام السلطان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المؤمنات تأليف محمد الحسون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عن هذه السورة وأنها نزلت في أهل البيت ،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ما اثبتناه من مصادر العامة هناك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يروي في تزويج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جابر بن سمرة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أيها الناس هذا الناس علي بن أبي طالب أنتم تزعمون أنني انا زوجته ابنتي فاطمة ولقد خطبها إلي أشراف قريش فلم أجب ، كل ذلك أتوقع الخبر من السماء حتى جاءني جبرائيل ليلة أربع وعشرين من شهر رمضان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 العلي الاعلى يقرأ عليك السلام ، وقد جمع الروحانيين والكروبيين في واد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الافيج تحت شجرة طوبى وزوج فاطمة عليا وأمرني ، فكنت الخاطب واللّه تعالى 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للكنجي الشافعي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يغضب لغضبك ويرضي لرضاك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البحار للبناني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لابن المغازلي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در البوصيري إذ يقول في هذا المعنى في همزيته العصماء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عن هذه الاية وانها نزلت في امير المؤمنين ، فراجع ما اثبتناه من مصادر العامة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للديلمي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انوار اليقين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غزارة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امالي الشيخ الصدوق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للسيد بن طاووس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للاميني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للشريف الرضي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الغلاة السبأية وملخص مقالتهم في الائمة من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أنهم روح اللاهوت ، وقد نقل ابن حزم في الفصل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والشهرستاني في الملل والنحل بهامش الفصل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تفصيل مقالاتهم ، وقال الشهرستاني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غلبوا في وقتنا هذا على جند الاردن بالشام وعلى مدينة طبرية خاصة ولقد افترى الشهر ستاني وابن حزم في عد هذه الطائفة من فرق الشيعة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رياحين الشريعة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أبي الحسن يسار ، أبو سعيد ، ولد قبل مقتل عمر بعامين في المدينة ، كانت امه مولاة لأم سلمة زوج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عاصر كبار الصحابة وروى عن عدد منهم ، وكان من الرؤوس في التابعين ، 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لابن المغازلي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أحب خلق اللّه إلى اللّه ورسوله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للبلاذري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 بن ابى عياش ، واسمه فيروز ، وقيل دينار ، مولى عبد القيس العبدي أبو اسماعيل البصري ، روى عن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ابراهيم بن يزيد النخعي وانس بن مالك والحسن البصري وسعيد بن جبير ، وهو الذي آوى سليم بن قيس الهلالي وهو من أصحاب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هاربا من الحجاج لانه طلبه لقتله فآواه ، فلما حضرته الوفاة ، قال لأبان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لك علي حقا وقد حضرتني الوفاة يابن اخي انه كان من امر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كيت وكيت واعطاه كتابا ، وهو كتاب سليم بن قيس الهلالي رواه عنه ابان بن عياش ، وعد من اصحاب السجاد والباقر والصادق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اول رجب سنة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وقيل انه بقي حيا الى بعد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مصادر اخرى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وللحديث مصادر كثيرة جدا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حفص عمر بن عبد العزيز بن مروان بن الحكم ولي بعهد من سليمان بن عبد الملك يوم الجمعة لعشرة خلون من صفر سنة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وبقي واليا إلى أن مات يوم الجمعة لخمس بقين من شهر رجب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أدم ، وهو الأسمر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وسع ، وهو الطاقة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على ذلك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خير من أتركه بعدي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الحكم أبو محمد ، مولى كندة ، وكان ينزل ببني شيبان بالكوفة وكان مولده بالكوفة ، ومنشؤه واسط ، وتجارته ببغداد ثم انتقل إليها في آخر عمره سنة تسع وتسعين ومائة ، وقيل هذه السنة هي سنة وفاته ، عين الطائفة ووجهها ومتكلمها وناصرها ، من ارباب الاصول ، وله نوادر وحكايات ولطائف ومناظرات ، ممن اتفق علماؤنا على وثاقته ، ورفعة شأنه ومنزلته عند أئمتنا المعصومين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دعا له الأمام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لك ما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تزال مؤيدا بروح القدس ما نصرتنا بلسانك ، وبلغ من مرتبته وعلوه عند ابي عبد اللّه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دخل عليه بمنى وهو غلام اول ما اختط عارضاه وفي مجلسه شيوخ الشيعة كحمران بن اعين وقيس الماصر ويونس بن يعقوب وابي جعفر الأحول وغيره فرفعه على جماعتهم وليس فيهم الا من هو اكبر منه سنا فلما رأى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ذلك الفعل كبر على اصحابه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ناصرنا بقلبه ولسانه ويده ، وكان هشام ممن فتق الكلام في الأمامة ، وهذب المذهب بالنظر ، وكان حاذقا بصناعة الكلام ، حاضر الجواب ، وكان ثقة بالروايات حسن التحقيق بهذا الأمر ، وكانت له مباحث كثيرة مع المخالفين في الأصول وغيرها ، عد في أصحاب الصادق والكاظم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وتوفي بعد نكبة البرامكة بمدة يسيرة متسترا وقيل في خلافة المأمون ، وكان لاستتاره قصة مشهورة في المناظرات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للشيخ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أخبار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خالد بن برمك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عمره حين تأسيس الدولة العباسية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 ولاه المنصور ولاية اذربيجان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اختاره المهدي العباسي وزيرا وكاتبا ومربيا لابنه هارون الرشيد ، فكان الرشيد يناديه بالابوة ، ولما ولي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هارون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اراد ان يحد من سلطانه حتى حبسه ونوى قتله فمات قبل ان يقتله ، وولاه هارون الرشيد الوزارة فأصبح وزيره وصاحب سره واعطاه خاتمه ، له من الاولاد أربعة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 وجعفر ، ومحمد ، وموسى ، حبسه هارون الرشيد في نكبتهم المعروفة ، وذلك بعد ان قتل ابنه جعفرا ، وصادر املاكهم واموالهم كلها وتوفي سنة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للمامقاني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الاية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الاخبار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ضحى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 الجائر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من الوظائف المعتبرة في الأمام بعد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يبين للأمة ما أرسل به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اختلفوا فيه ، لكي يرتفع عنهم الخلاف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لا يخفى أن القرآن الكريم فيه من المجمل والمفصل ، والمحكم والمتشابه ، والظاهر والمؤول ، والعام والخاص ، والناسخ والمنسوخ ، ما لا يمكن معرفته إلا بالرجوع إلى أولي الأمر ، 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رَدُّوهُ إِلَى الرَّسُولِ وَإِلَى أُولِي الْأَمْرِ مِنْهُمْ لَعَلِمَهُ الَّذِينَ يَسْتَنْبِطُونَهُ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السنة أيضا بالأضافة إلى وجود الدسّ كما صرحت بذلك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والكذب والافتراء على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أنه قام فيهم خطيبا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كثرت علي الكذابة فمن كذب علي متعمدا فليتبوأ مقعده من النار ، فلهذا كله وجب الرجوع إلى أولي الأمر وهم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أفضل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الوجه الصحيح من غيره والحق من الباطل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المفيد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مناظرات هشام بن الحكم تدل على قوته الجدلية وحذقه بصناعة الكلام ، وحضور الجواب عنده بالبداهة مستخدما في كثير منها الأدلة الشرعية ، إلا أن هذه المناظرة تدل على قوة حجته على خلافة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بالادلة العقلية ، ولذا قيل انه أول من اخضع بحث الأمامة للمقاييس العقلية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عبيد بن باب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كيسان التميمي ، أبو عثمان البصري ، مولى بني تميم ، من أبناء فارس ، شيخ القدرية والمعتزلة في عصره ، كان جده من سبي فارس وأبوه نساجا ثم شرطيا للحجاج في البصرة ، وفيه قال المنصور الدوانيقي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كلكم يطلب صيد غير عمرو بن عبيد ،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بمران بقرب مكة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ورثاه المنصور ولم يسمع بخليفة رثى من دونه سواه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المثنى التميمي ، أبو عبيدة مولاهم البصري النحوي ، ولد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له مصنفات كثيرة ومعروفة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القرآن ، غريب الحديث ، مقتل عثمان ، كتاب اخبار الحجاج ، روى عن جماعة منهم هشام بن عروة وابو عمرو بن العلاء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 جماعة منهم اسحاق بن ابراهيم الموصلي وغيرهم واختلفوا في سنة وفاته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الكثرة والجماعة ليست ميزانا ومقياسا لأهل الحق بل وجدنا الكثرة في موارد كثيرة من كتاب اللّه تعالى هي المذمومة ، والقلة هي الممدوحة ومن ذلك قوله تعالى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شهراشوب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شهراشوب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ضرار بن عمرو الضبي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الضرارية ، رأس من رؤوس المعتزلة لم يذكروا له ولادة ولا وفاة ، ومن سيرته يفهم انه كان حيا في عصر هارون الرشيد ، وكان قاضيا ، فشهد قوم على زندقته عند القاضي سعيد بن عبد الرحمن فامر بضرب عنقه فهرب ، وقيل اخفاه يحيى بن خالد البرمكي ، وكان جلدا في مذهبه له مقالات خبيثة منها ان النار لا حر فيها ولا في الثلج برد ولا في العسل حلاوة ، وانما يخلق ذلك عند الذوق واللمس ، وله تصانيف كثيرة وكان ينكر عذاب القبر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مني بمنزلة هارون من موسى الا انه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تخريجاته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الطاق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النعمان بن ابي طريفة البجلي ، مولى الأحول ، أبو جعفر ، كوفي ، صيرفي ، يلقب مؤمن الطاق ، وصاحب الطاق ، وكان كثير العلم حسن الخاطر ، سمي بالطاق لانه كان دكانه في طاق المحامل بالكوفة ، وله حكايات كثيرة مع ابي حنيفة ، عد من اصحاب الصادق والكاظم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توفي في رجب سنة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المحكمة الأولى أو المحكمية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فرقة من الخوارج انحازوا إلى حروراء بعد رجوع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صفين إلى الكوفة ، وهم يومئذ اثنا عشر ألفا ، وزعيمهم عبد اللّه بن الكواء وشبث بن ربعي ، كان دينهم تكفير علي وعثمان وأصحاب الجمل وأصحابه والحكمين ، ثم إنهم جوزوا ان تكون الامامة في غير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الفرق الاسلامية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تَدْخُلُوا بُيُوتَ النَّبِيِّ إِلَّا أَنْ يُؤْذَنَ لَكُمْ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زيد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لنفر من اصحاب رسول اللّه ابواب شارعة في المسجد 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سدوا هذه الابواب الا باب علي ، فتكلم الناس في ذلك ، فقام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فحمد اللّه وأثنى عليه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فاني أمرت بسد هذه الابواب إلا باب علي ، فقال فيه قائلكم ، واني واللّه ما سددت شيئا ولا فتحته ، ولكني امرت بشئ فاتبعته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أراد الهجرة خلف علي بن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لقضاء ديونه ورد الودائع التي كانت عنده ، وأمره ليلة خرج الى الغار أن ينام على فراشه ،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اتشح ببردي الحضرمي الأخضر ، فإنه لا يخلص اليك منهم مكروه إن شاء اللّه تعالى ففعل ذلك فأوحى اللّه الى جبرئيل وميكائيل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آخيت بينكما ، وجعلت عمر أحدكما أطول من عمر الأخر ، فأيكما يؤثر صاحبه بالحياة؟ فاختارا كلاهما الحياة ، فأوحى اللّه عز وجل اليهما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كنتما مثل علي بن ابي طالب ، آخيت بينه وبين نبيي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فبات على فراشه ، يفديه بنفسه ويؤثره بالحياة ، اهبطا إلى الأرض فاحفظاه من عدوه ، فنزلا فكان جبرئيل عند رأس علي وميكائيل عند رجليه ، وجبرئيل ينادي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من مثلك يابن أبي طالب يباهي اللّه عز وجل به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عز وجل إلى رسوله وهو متوجه إلى المدينة في شأن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النَّاسِ مَنْ يَشْرِي نَفْسَهُ ابْتِغَاءَ مَرْضَاتِ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امير المؤمنين من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هو اشهر من أن يذكر وقد بلغ حد التواتر ، وقد اخرجه أكابر علماء السنة في كتبهم من الصحاح والسنن وممن رواه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للخليل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الدليل على ان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الكل في الكل؟</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ثابت بن زوطي بن ماه ، مولى تيم اللّه بن ثعلبة الكوفي ، ويقال إنه من أبناء الفرس ، أحد الأئمة الأربعة السنية صاحب الرأي والقياس والفتاوى المعروفة في الفقه ، ولد بالكوفة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عاصر بعض معمري الصحابة ، أخذ عن التابعين والامام جعفر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تاجر وتولى التدريس والفتيا في الكوفة ، استدعاه المنصور لتولي القضاء في بغداد فرفض فأمر به الى السجن فكان يساط كل يوم حتى توفي في السجن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وقبره ببغداد في مقبرة خيزران ، له الفقه الأكبر ، ومسند أبي حنيفة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الخزرج ، وكان صاحب راية الأنصار يوم بدر ، وأمير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لواء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أجتمعت الأنصار إليه وكان مريضا فجاءوا به إلى سقيفة بني ساعدة وأرادوا تأميره ، ولما تم الأمر لأبي بكر امتنع عن مبايعته ، فأرسل إليه أبو بكر ليبايع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حتى أرميكم بما في كنانتي ، وأخضب سنان رمحي ، وأضرب بسيفي ما أطاعني ، وأقاتلكم بأهل بيتي ومن تبعني ، ولو اجتمع معكم الجن والأنس ما بايعتكم حتى أعرض على ربي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تدعه حتى يبايع ، فقال بشير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لج وليس بمبايع لكم حتى يقتل ، وليس بمقتول حتى يقتل معه أهله وطائفة من عشيرته ولا يضركم تركه ، إنما هو رجل واحد فتركوه ، وقبلوا مشورة بشير بن سعد ، واستنصحوه لما بدالهم منه ، فكان سعد لا يصلي بصلاتهم ، ولا يجمع معهم ، ويحج ولا يفيض معهم بافاضتهم ، فلم يزل كذلك حتى هلك أبو بكر ، وقال ابن أبي الحديد في شرح النهج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النبوية الشريفة الدالة على أفضلية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سائر الناس بلا استثناء مستفيضة جدا ولا تقبل الشك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وصيي ، وموضع سري ، خير من أترك بعدي ، ينجز عدتي ، ويقضي ديني علي ابن أبي طالب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للكراجكي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الهذيل العلاف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الهذيل بن عبيد اللّه العبدي البصري العلاف ، رأس المعتزلة ، لقب بالعلاف لأن داره بالبصرة كانت في العلافين ، شيخ البصريين في الاعتزال ومن اكبر علمائهم ، وصاحب المقالات في مذهبهم ، ولد في سنة إحدى أو أربع وثلاثين ومائة وتوفي في أول أيام المتوكل سنة خمس وثلاثين ومائتين بسر من رأى وسنه مائة سنة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يحصل تراض أو اجماع على بيعة ابي بكر ، فهناك الكثير ممن تخلف من الصحابة عن بيعته وعلى رأسهم أمير المؤمنين علي بن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لابن قتيبة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فعلتم وما فعلتم ولا تعلمون ما الذي فعلتم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تاريخه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في 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ابي الحديد في شرح النهج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في تاريخ الخلفاء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قتيبة في الامامة والسياسة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المنجد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الفلتة جمع فلتات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يقع من غير إحكام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الرجل فلتة ، أي بغتة ، وحدث الأمر فلتة أي فجأة من غير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الحديد في 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صاحب الصحاح أن الفلتة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الذي يعمل فجأة من غير تردد ولا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كانت بيعة أبي بكر ، لأن الأمر فيها لم يكن شورى بين المسلمين ، وإنما وقعت بغتة لم تمحص فيها الاراء ، ولم يتناظر فيها الرجال ، وكانت كالشئ المستلب المنتهب ، وكان عمر يخاف أن يموت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 وصية ، أو يقتل قتلا فيبايع أحد من المسلمين بغتة كبيعة بأبي بكر ، فخطب بما خطب له ، وقال معتذرا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إنه ليس فيكم من تقطع إليه الأعناق كأبي بكر وفي هذا المعنى يقول محمد بن هانئ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النهج أيضا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يمكن القول بأن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أمته سدى ولم يعين لهم خليفة وهذا خلاف فعله وفعل الحكماء أيضا فإنه حينما ترك المدينة في غزوة تبوك لم يتركها بلا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خلف من يلي أمرهم مقامه وهو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وإذا كان كذلك فكيف يتركهم بلا خليفة بعد موته وهو يعلم أن أمته سوف تلاقي ويلات من النزاع والاختلاف والفتن وهو 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ستفترق أمتي بعدي على ثلاث وسبعين فرقة فرقة ناجية والباقي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ناهيك عن النصوص الكثيرة المستفيضة في كتب المذاهب الأسلامية الدالة على تعيينه للخليفة والوصي من بعده وهو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وكما تشير إلى ذلك أيضا الأدلة العقلية ، فالذي يزعم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أمته سدى بلا خليفة ما هو إلا مكابر معاند وما أحسن قول الأزري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المعنى حيث يقول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الخليفة عمر بالشورى على هذه الكيفية ثابت بالتواتر في مصادر العامة ، فراجع على سبيل المثال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اضف الى ذلك شهادة عمر ، بأن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راضيا عنهم ، 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وهو راض عن هذه الستة من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 وعثمان ، وطلحة ، والزبير ، وسعد ، وعبد الرحمن بن عوف؟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ابي الحديد المعتزلي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وصحت فيه فراسة عمر ، إذ قد أوطأ بني أمية رقاب الناس ، وأولاهم الولايات ، واقطعهم القطائع ، وافتتحت أرمينيا في أيامه ، فأخذ الخمس كله فوهبه لمروان فقال عبد الرحمن بن الحنبل الجمحي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عبد البرفي الاستيعاب ان عمر قال 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ولوها الأجلح سلك بهم الطريق المستقيم ، فقال له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يمنعك أن تقدم عليا؟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اكره أن أتحملها حيا وميتا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هامش الايضاح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وايضا نص على هذا المعنى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اخرجه احمد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تؤمروا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اراكم فاعلين ، تجدوه هاديا مهديا يأخذ بكم الطريق المستقيم ، وفي الفرائد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حديث عنه 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تستخلفوا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آراكم فاعلين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تجدوه هاديا مهديا يحملكم على المحجة البيضاء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نص على ذلك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استخلفوا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أدخلهم الجنة ، فقد روى الخطيب الخوارزمي في المناقب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مسندا عن عبد اللّه عن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أصحر فتنفس الصعداء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مالك تتنفس؟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مسعود نعيت الي نفسي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استخلف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بكر ، فسكت ، ثم تنفس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 اراك تتنفس؟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نعيت الي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استخلف 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 فسكت ، ثم تنفس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شأنك يا رسول اللّه؟ قال نعيت الي نفسي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استخلف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ابي طالب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اوه ولن تفعلوا إذا ابدا ، واللّه لئن فعلتموه ليدخلنكم الجنة ، ورواه ابن كثير في 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والذي نفسي بيده لئن أطاعوه ليدخلن الجنة أجمعين أكتعين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الهيثم بن حبيب الصيرفي الكوفي ، أخو عبد الخالق بن حبيب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الطفيل عامر بن واثلة الليثي الصحابي ، وقد روى ايضا مناشدة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الرحبة ، بدون واسطة زيد بن ارقم ، فقد روى احمد في مسنده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الطفيل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الناس في الرحبة ثم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انشد اللّه كل امرء مسلم سمع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يوم غدير خم ما سمع لما قام ، فقام ثلاثون من الناس ، وقال 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ناس كثير ، فشهدوا حين أخذه بيده فقال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أتعلمون أني أولى بالمؤمنين من أنفسهم؟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فهذا مولاه ، اللّهم وال من والاه ، وعاد من عاداه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فخرجت وكأن في نفسي شيئا ، فلقيت زيد بن أرقم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سمعت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وكذا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تنكر؟ قد 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 ذلك</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اخرجه عن زيد بن ارقم ، الهيثمي في مجمع الزاوئد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 علي الناس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اللّه رجلا سمع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فعلى مولاه ، اللّهم وال من والاه ، وعاد من عاداه؟ فقام اثنا عشر رجلا بدريا فشهدوا بذلك وكنت فيمن كتم ، فذهب بصري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المفيد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اسماعيل بن شعيب بن ميثم التمار ، مولى بني أسد كوفي سكن البصرة ، من كبار متكلمي علمائنا الامامية في عصر المأمون والمعتصم ، وله مناظرات مع الملاحدة ومع المخالفين ، وأول من تكلم على مذهب الأمامية وصنف كتابا في الامامة ، كلم أبا الهذيل والنظام ، له كتب منها كتاب الامامة ، كتاب الطلاق ، كتاب النكاح ، كتاب مجالس هشام ابن الحكم ، وعد من اصحاب الامام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الصدوق 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 عن البيهقي ، عن الصولي ، عن عون بن محمد الكندي انه لم ير أحدا قط أعرف بأمور الأئمة وأخبارهم ومناكحهم من أبي الحسن علي بن ميثم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والجدير بالذكر هنا هو ما ذكره الشريف المرتضي في الامامة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احتج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بفضائله ولم يدع منقبة من مناقبة الا وذكرها لهم اقامة للحجة عليهم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الخليفة ، أبو العباس ، عبد اللّه بن هارون الرشيد بنمحمد المهدي بن أبي جعفر المنصور العباسي ، ولد سنة سبعين ومائة ، بويع بالخلافة إول سنة ثمان وتسعين ومائة ، بايع بالعهد للإمام علي بن موسى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ونبذ السواد ، وأبدله بالخضرة ، توفي سنة ثماني عشرة ومائتين وحمل الى طرطوس ودفن بها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الأوشحة يلبس على الكتف ، أو يحيط بالبدن ، خال عن التفصيل والخياطة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للراس مختلف الانواع والاشكال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البول والغائط</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اولى الناس بكم بعدي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ذكر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عليا اول الناس اسلاما ،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امير المؤمنين للنسائي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الاستعياب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سلمان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هذه الامة ورودا على نبيها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الحوض اولها اسلاما علي بن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الحجة الاميني في كتابه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حديث من طرق مختلفة رواها أئمة الحديث في أن عليا اول من اسلم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الدرشاد للمفيد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يستظل به ، والسقف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الجمهور في سبب نزول هذه الايات في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الحسن والحسين مرضا ، فعادهام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وعامة اعرب ، فنذر علي صوم ثلاثة ايام ، وكذا امهما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وخادمتهم فضه ، لئن بئا ، فبرئا ، وليس عند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 ولا كثير ، فاستقرض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أصوع من الشعير ، وصحنت فاطمة منها صاعا ، فخبزته أقراصا ، لكل واحد قرص ، وصلى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 ثم أتى المنزل ، فوضع بين بيده للافطار ، فأتاهم مسكين ، وسألهم ، فأعطاه كل واحد منهم قوته ، ومكثوا بومهم وليلتهم لم يذوقوا شيئا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الطائر المشوي هو اشهر يذكر فقد روته جل مصادر العامة ، فقد جاء في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أنس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أخدم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 لرسول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 مشوي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ائتني بأحب خلقك إليك يأكل معي من هذا الطير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اجعله رجلا من الانصار ، فجاء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حاجة ، ثم جاء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حسبك يا علي؟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آخر ثلاث كرا يردنى أنس ، يزعم أنك على حاجة من قومي ، 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الرجل قد يحب قومه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استنبتك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أنبتك ، أقمتك مقامي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الاسترابادي في هامش رجال الكشي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سياق الاية الكريمة بلسان بلاغتها تنطق بوجوه من الطعن في جلالة الي بكر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الاخبار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للمفيد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غزوات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تغطى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استداروا حوله وأحدقوا به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زيد بن حارثة في غزوة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 وهو الاله أو الصاحب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المناظرة مروية 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نفسها المناظرة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مناظرة المأمون مع الفقهاء المروية في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آثرنا ذكرهما كلتيهما لما فيهما من التفاوت والأختلاف الكبير الا أن هذه المناظرة أكمل وأوسع وفيها بحوث شتى وفوائد جمة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 بول شديد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من طريقين عن حذيفة ، وفي إسناده عبد الملك بن عمير ، قال عنه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الحديث جدا مع قلة روايته ، ما أرى له خمسمائة حديث ، وقد غلط في كثير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أخبار الردة في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لقبيح بالعرب أن يملك بعضهم بعضا ، وقد وسع اللّه عز وجل وفتح الأعاجم ، واستشار في فداه ، سبايا العرب في الجاهلية والأسلام إلا امرأة ولدت لسيدها ، وانظر شرح نهج البلاغة لابن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جرير الطبري في تاريخه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أبا بكر كان من عهده الى جيوشه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إذا غشيتم دارا من دور الناس فسمعتم فيه أذانا للصلاة فأمسكوا عنه أهلها حتى تسألوهم ما الذي نقموا ، وان لم تسمعوا اذانا فشنوا الغارة فاقتلوا واحرقوا ، وكان ممن شهد لمالك بالاسلام أبو قتادة الحارث بن ربعي أخو بني سلمة ، وقد كان عاهد اللّه ان لا يشهد مع خالد بن الوليد حربا ابدا بعدها ، وكان يحدث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لما غشوا القوم راعوهم تحت الليل فاخذ القوم السلاح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المسلمون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المسلمون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بال السلاح معكم؟ قالوا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بال السلاح معكم؟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كنتم كما تقولون فضعوا السلاح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فوضعوها ، ثم صلينا وصلوا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خالد مالكا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عنقه واعناق اصحابه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 قتلهم عمر بن الخطاب تكلم فيه عند أبي بكر فأكثر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 اللّه عدا على امرء مسلم فقتله ، ثم نزا على امرأته ، وأقبل خالد بن الوليد قافلا حتى دخل المسجد وعليه قباء له عليه صدأ الحديد معتجرا بعمامة له قد غرز في عمامته أسهما ، فلما أن دخل المسجد قام إليه عمر فانتزع الأسهم من رأسه فحطمها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أرياء قتلت امرء مسلما ثم نزوت على امرأته واللّه لارجمنك بأحجارك</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متعتان كانتا على عهد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أنهى عنهما وأعاقب عليهما متعة الحج ومتعة النساء ثابت لدى الجمهور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الحديث في مصادر عديدة ، منها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فضائل الصحابة من عدة طرق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والضعفاء الكبير للعقيلي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نحوه في بناء المقالة الفاطمية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ذخائر العقبى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بناء المقالة الفاطمية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العثمانية للجاحظ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العثمانية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 وجاء في كتاب الامامة والسياسة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وليتني يوم سقيفة بني ساعدة ، كنت ضربت على يد أحد الرجلين أبي عبيدة أو عمر ، فكان هو الأمير ، وكنت أنا الوزير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واللالئ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فضائل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روته العامة كثيرا في كتبها ، فقد 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للبغوي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اثبت العلامة الحجة الأميني في كتابه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الحديث من الموضوعات فراجع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شهراشوب في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فضائل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الضعفاء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اللالئ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الحديث من الموضوعات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باختلاف في المعجم الصغير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وملخص هذه القصة المعروفة بقصة الغرانيق ، كما روي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هجرة المسلمين الى الحبشة بشهرين أنزلت على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حتى إذا بلغ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أَفَرَأَيْتُمُ اللَّاتَ وَالْعُزَّى وَمَنَاةَ الثَّالِثَةَ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وسوس إليه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يزعمون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بكلمات فتكلمها ظنا منه انها وحي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الغرانيق العلى وان شفاعتهن لترتجي ، والغرانيق جمع غرنوق وهي طيور الماء شبهت الاصنام بها لارتفاعها في السماء فتكون الاصنام مثلها في رفعة القدر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عياض في الشفا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العثمانية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تخريجات مصادر نزول هذه الايات في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أنجشة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حديث مبيت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فراش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تخريجاته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 وقد تقدم مع تخريجاته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تخريجاته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وسكون الشين أو فتحها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طائفة اختلف العلماء في تعريفها ، فابن قتيبة يذكر في تأويل مختلف الحديث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من الألقاب التي كان أهل الحديث يلقبون بها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لقبوهم بالحشوية والنابتة والمجبرة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الفضل بن شاذان بن الخليل الازدي النيسابوري ، أحد أعلام الاسلام المفكرين ، ومن شيوخ الشيعة القدامى المشهورين ، اشتهر بمركزه العلمي والديني ، وبمكانته الاجتماعية ، وبإنتاجه الخصب ، وبآثاره ومؤلفاته التي عالج فيها مواضيع الساعة التي طغت في ذلك العهد على تفكير المجتمع الاسلامي ، وأخذ العلم عن الامام الرضا ، والامام الجواد والامام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اتفق مترجموه على أنه كان ثقة من أجلاء فقهاء الشيعة الامامية ومتكلميهم ، عده الشهرستاني في الملل والنحل من مؤلفي الشيعة الكلاميين وكذلك الاشعري في المقالات ، ويعتبر النيسابوري من أكثر العلماء والمفكرين انتاجا وتأليفا ، وقد احصى له مترجموه مائة وثمانين كتابا في الفقه والتفسير والكلام والملاحم والفضائل والقراءات والبلدان وغيرها ، وله ردود كثيرة على الفرق المنحرفة ، ويستفاد من بعض النصوص ان وفاته كانت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الأجل أبو جعفر محمد بن علي بن الحسين بن موسى بن بابويه القمي المشتهر بالصدوق ، شيخ من مشايخ الشيعة ، وركن من أركان الشريعة ، رئيس المحدثين ، ولد بقم حدود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بدعاء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ونال بذلك عظيم الفضل والفخر ، ووصفه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التوقيع الخارج من ناحيته المقدسة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خير مبارك ينفع اللّه به ، فعمت بركته ببركة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وانتفع به الخاص والعام ، وبقيت آثاره ومصنفاته مدى الأيام ، وعم الانتفاع بفقهه وحديثه الفقهاء الاعلام ، وكان جليلا حافظا للاحاديث بصيرا بالرجال ناقدا للأخبار لم ير في القميين مثله في حفظه وكثرة علمه ، له نحو من ثلاثمائة مصنف في شتى فنون العلم وانواعه ، واشهرها كتاب من لا يحضره الفقيه ، عيون أخبار الرضا ، علل الشرائع ، اكمال الدين وإتمام النعمة ، أمالي الصدوق ، معاني الأخبار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الجمهور أن الشاهد هو أمير 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الاية مع تخريجاتها من كتب العامة فراجع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المصنف لابن أبي شيبة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امير المؤمنين من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المائة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لابن أبي عاصم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المفيد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الزراع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أكرت الارض أي حفرتها وبه سمي الأكار ويراد هنا احتقاره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الاثير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راعي الغنم لابد أن يوص على غنمه إذا اراد تركها في نظر العقلاء ، فكيف بمن يترك أمة كاملة ولا يوصي الى أحد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الاسلام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أبي الحديد في شرح النهج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علي بن الفارقي مدرس المدرسة الغربية ببغداد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أكانت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لم يدفع إليها أبو بكر فدك وهي عنده صادقة؟ فتبسم ، ثم قال كلاما لطيفا مستحسنا مع ناموسه وحرمته وقلة دعابته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أعطاها اليوم فدك بمجرد دعواها لجاءت إليه غدا وادعت لزوجها الخلافة ، وزحزحته عن مقامه ، ولم يكن يمكنه الاعتذار والموافقة بشئ ، لأنه يكون قد أسجل على نفسه أنها صادقة فيما تدعي كائنا ما كان من غير حاجة إلى بينة ولا شهود ، وهذا كلام صحيح ، وإن كان أخرجه مخرج الدعابة والهزل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للحاكم الحسكاني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للبلاذري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لابن الهمام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الاسلامي وادلته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لابن الهمام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الاسلامي وادلته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النصوص على عددهم واسمائهم من مصادر العامة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المنكرون للنبوات اصلا ، ومنهم من يميل إلى الدهر ، ومنهم من يميل إلى مذهب الثنوية ، ويقول بملة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وأكثر هم على مذهب الصابئة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للشيخ يوسف البحراني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العلماء للتنكابني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نص على هذه المناظرة آقا بزرك الطهراني في الذريعة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 البغدادي ، يعرف بابن المعلم ، من اعاظم علماء الامامية وأكبر شخصية شيعية ظهرت في القرن الرابع ، انتهت إليه رئاسة متكلمي الشيعة في عصره ، كان كثير التقشف والتخشع والاكباب على العلم ، وكان فقيها متقدما فيه ، حسن الخاطر دقيق الفطنة ، حاضر الجواب ، ونعم ما قاله فيه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لو أراد ان يبرهن للخصم أن الاسطوانة من ذهب وهي من خشب لاستطاع ، وله قريب من مائتي مصنف ، ولد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وكان يوم وفاته يوما لم ير اعظم منه من كثرة الناس للصلاة عليه وكثرة البكاء من المخالف والموافق وقيل شيعه ثمانون الفا من الناس وصلى عليه الشريف المرتضى ، ودفن بجوار الامامين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الكاظم والجواد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 انه وجد مكتوبا على قبره بخط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والبهيمة ، والدليل على ذلك من كلام العرب الذي نزل بلسانهم ، فقال اللّه</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الصلت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في كنز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للكراجكي هكذا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للكراجي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والكشكول للبحراني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القلوص من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القوائم الشابة منها أو الباقية على السير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الظبى الخالص البياض</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وجه يشبه العلم الضروري والبديهي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وأهم الاسباب شدة إخفاء الخلفاء ومن بيدهم السلطة والقدرة ذلك ، وشدة النكير على من كان يظهره ، وخوف الناقلين منهم ، ولولا أن قيض اللّه سبحانه رجالا لم تأخذهم لومة لائم لكان يجب عادة أن لا يكون من ذلك عين ولا أثر ، ويكون ذلك نسيا منسيا ، ويكون الاضطرار بخلافه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العلم ببطلان ذلك ضروري من الامة ، وحصول العلم الضروري لهم في ذلك دون مسألة الامامة لعدم الدواعي على الاخفاء والكتمان فيه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هوامشها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المعنى يقول شاعر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مصعب العبدي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الحسين بن علي الكرابيسي الشافعي المتوفى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وكان من المتحاملين حتى على أحمد بن حنبل فضلا عن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تكلم على امام الحنابلة ويقول لما سمع قوله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أيش نعمل بهذا الصبي؟ ان قلنا القران مخلوق ، قال بدعة ، وان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مخلوق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بدعة ، وروى احاديث مكذوبة في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للأميني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آية التطهير في فضل أصحاب الكساء في بيت أم سلمة مما اجمعت عليه الامة الاسلامية ، وروي ذلك متواترا عن أئمة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 من الصحابة وقد تقدم تخريج ذلك</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 الحديث</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احتج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بحديث الطائر في عدة مواطن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 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بمصر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أخرى ، ترجمة الامام علي بن أبي طالب من تاريخ دمشق لابن عساكر الشافعي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الرازي في تفسيره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اقتدى بعلي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اهتدى ، والدليل عليه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واله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أدر الحق مع علي حيث دار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للقمي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عبقات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المنحرفين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لقيته أول وهلة أو واهلة أي أول شئ</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الهوج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الطيش والتسرع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عند اللقاء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نظيرك في الشجاعة أو العلم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حضه على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عليه وأغراه به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وادعى ذلك أيضا الجاحظ أبو عثمان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فضل أبي بكر بمقامه في العريش مع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بدر أعظم من جهاد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اليوم وقتله أبطال قريش</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 أبي بكر يوم أحد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مالك غياث بن غوث التغلبي ، من شعراء الدولة الأموية البارزين مات سنة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الحميري ، الشاعر الطائر الصيت المولود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القصيدة المشهورة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القصيدة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البيت الثاني والمذكور هكذا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عيسى الرماني من شيوخ المعتزلة البارزين ولد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 من مشايخ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من أهل المعرفة ، مفننا في علوم كثيرة ، من الفقه والقرآن ، والنحو واللغة والكلام على مذهب المعتزلة ، قال عنه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يتشيع ويقول علي أفضل الصحابة ، وأصله من سر من راى ، مات ببغداد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أحاديث كثيرة في من قاتل عليا عليه السلام منها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الشيخ ورام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 منتهى المقال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المدينة التي أنشأها المعتصم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بغداد وتكريت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دجلة من شرقيها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تكريت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 انتقل المعتضد عتها وسكن بغداد خربت ، ولم يبقى منها الان إلا يسير ، ولها أخبار طويلة ، والباقي منها الان موضع يسمى بالعسكر ،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علي بن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المعسكران يسكنان به فنسبا إليه وبه دفنا ، وعليهما مشهد يزار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الأمام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أخرجت إلى سر من رأى كرها ولو أخرجت منها أخرجت كرها ، قيل ولم يا سيدي؟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لطيب هوائها وعذوبة مائها وقلة دائها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الأمامة والسياسة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محمد بن علي بن عثمان المعروف بالكراجكي ، من أجلاء علماء وفقهاء ورؤساء الشيعة في حلب ، له عدة كتب منها عدة المصير في صحيح الغدير ، التلقين لأولاد المؤمنين ، ردع الحاصل وتنبيه الغافل ، نهج البيان في مناسك النسوان ، روضة العابدين ، كنز الفوائد ، وغيرها ، وكان جوالا بين دمشق وبغداد وحلب وطبرية وصيدا وصور وطرابلس ، ومن شيوخه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والشريف المرتضى وغيرهم من أجلة العلماء ، ومن تلاميذه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النيسابوري ، وعبد العزيز الطرابلسي وغيرهما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بن ثابت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قصيدة يمدح فيها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فتح مكة ويهجو أبا سفيان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عثمان بن جني ولد ونشأ في الموصل وسكن وتوفي ببغداد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أكابر علماء النحو والصرف والأدب وهو من أساتذه الشريفين الرضي والمرتضي ، وله مؤلفات عديدة ومنها شرح ديوان المتنبي</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أبو حامد بن هبة اللّه بن محمد بن محمد بن الحسين بن أبي الحديد عز الدين المدائني ، أحد جهابذة العلماء ، وأثبات المؤرخين ، كان فقهيا أصوليا ، ومتكلما جدليا نظارا ، وكان مذهبه الاعتزال كما شهد لنفسه في إحدى قصائده في مدح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للأمام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تنصيب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لأمير 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نظر الأمامية وحي من اللّه تعالى ، فإن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تعالى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يَنْطِقُ عَنِ الْهَوَى  ، إِنْ هُوَ إِلَّا وَحْيٌ يُوحَى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هذا الجواب الذي ذكره العلوي فهو جواب لمن لا يعتقد بعصمته ، أو لا يعتقد بنبوته كاليهود والنصارى الذين يرونه حكيما من الحكماء ، أو ملكا من الملوك ، فالمناظر هنا يريد أن يثبت في استدلاله أنه حتى لو لم يكن نبيا بل كان ملكا أو حكيما فإنه لا بد أن ينصب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للأمور المذكورة وغيرها ، فإذا تم هذا فمن باب أولى بالنسبة لمن يعتقد بنبوته وعصمته أن يعتقد بوجوب النص على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أشاط بدمائهم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أهدرها أو عمل على هلاكها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تقرف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 فوقه قشرة ، أي شارف البرء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حصل بالفعل فإنه بعدما غصبوهم الخلافة بعد وفاة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أغاروا على ذريته وعترته وأول مالحق الأذى بفاطمة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بضعته وروحه التي بين جنبيه حتى كسروا ضلعها واسقطوا جنينها بين الحائط والباب وغصبوها نحلتها ، حتى فارقت الدنيا وملوء قلبها الحزن والأسى ، ودفنت ليلا لئلا يشهد جنازتها من ظلمها وآذاها ، وأعفي قبرها ، واغاروا كذلك على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 دوه للبيعة وفي عنقه الحبل ، وقد قال وهو يشير الى قبر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يابن أم إن القوم استضعفوني وكادوا يقتلونني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أبي الحديد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الدين أبو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السيد سعد الدين بن موسى بن جعفر بن محمد بن أحمد بن محمد بن أحمد بن أبي عبد اللّه محمد الطاووس بن إسحاق بن الحسن بن محمد بن سليمان بن داود بن الحسن المثنى بن الحسن السبط بن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سنة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بالحلة ونشأ بها وترعرع ، ثم هاجر إلى بغداد وأقام بها نحوا من خمس عشرة سنة وأسكنه المستنصر العباسي دارا في الجانب الشرقي من بغداد ، ثم رجع إلى الحلة ، ثم انتقل إلى النجف ثم كربلاء ثم عاد إلى بغداد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في بغداد ، أنشأها المستنصر باللّه الخليفة العباسي ، لا تزال آثارها قائمة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والحديث له مصادر وطرق كثيرة وروي بألفاظ متفاوتة ، وقد تقدمت تخريجاته فيما سبق</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تخريجات نزولها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الأفصاح للمفيد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الأرشاد للمفيد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للطبري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الثعالبي والواحدي وغيرهما من علماء التفسير أن الاغنياء اكثروا مناجاة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وغلبوا الفقراء على المجالسة عنده حتى كره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واستطال جلوسهم وكثرت مناجاتهم فانزل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نَاجَيْتُمُ الرَّسُولَ فَقَدِّمُوا بَيْنَ يَدَيْ نَجْوَاكُمْ صَدَقَةً ذَلِكَ خَيْرٌ لَكُمْ وَأَطْهَرُ فَإِنْ لَمْ تَجِدُوا فَإِنَّ اللَّهَ غَفُورٌ رَحِيمٌ </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قدمت تخريجاته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المعتزلة أصحاب أبي أسحاق إبراهيم بن سيار بن هانئ النظام البصري المتوفي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وهو ابن أخت أبي الهذيل العلاف شيخ المعتزلة ، وكان أستاذا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الفرق الاسلامية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لابن طاووس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الحسن بن الشيخ الفقيه النبيه سديد الدين يوسف بن علي بن المطهر الحلي المشهور بالعلامة ، له أكثر من تسعين كتابا في مختلف العلوم الأسلامية ، من أشهرها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 المنتهى ، نهج الحق وكشف الصدق ، منهاج الكرامة ، الألفين ، وهو ابن أخت المحقق الحلي حيث اهتم بتربيته وتدريسه ، بالأضافة إلى ذلك فقد تتلمذ العلامة على أيدي أساطين العلماء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 ، والسيدين جمال الدين أحمد ، ورضي الدين علي ابني طاووس ، والشيخ ميثم بن علي البحراني وغيرهم الكثير ، توفي ليلة السبت الحادي والعشرين من شهر محرم الحرام سنة ست وعشرين وسبعمائة ، حيث قد ولد لأحدى عشرة ليلة خلون أو بقين من شهر رمضان المبارك عام ثمانية وأربعين وستمائة في مدينة الحلة في العراق ، ونقل نعشه الشريف إلى جوار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أرغون بن أبغا بن هلاكو بن تولى بن جنكزخان المغولي ، السلطان غياث الدين المعروف بخدابند ومعناه بالعربية عبد اللّه ، ملك العراق وخراسان وآذربيجان ، ولد سنة نيف وسبعين وستمائة ، كان على مذهب العامة فتشيع وكان يحب العمارة أنشأ مدينة جديد بأذربيجان سماها السلطانية توفي سنة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لابن حجر العسقلاني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أطلقه خصوم ومبغضوا الشيعة عليهم وذلك للاستهانهة بهم وتحقير هم وسبب ذلك كله هو أنهم والوا عليا وأهل بيته واعتقدوا بإمامتهم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ثبت عندهم بالأدلة القطعية الصارمة من خلافتهم وإمامتهم ووجب التمسك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من يوالي عليا واهل بيته ويتمسك بهم يعتبر رافضيا؟ إذا كان كذلك فهذا نعم الاسم فنحن غيرهم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للخونساري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صاحب الرياض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العالم الكامل المعروف بالحاسمي ، وكان من أكابر مشائخ أصحابنا ، والظاهر أنه من قدماء الأصحاب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الجبال أعذبها ماء وأطيبها هواء ، وهي أكبر مدينة بها ، وإنما خربها بخت نصر ، ولم تزل بعد ذلك خرابا إلى أن عمرها بعد ذلك درا بن دارا ، وحصنها ونقل أمواله إليها ، وما زالت محلا للملوك ومعدنا لأهل الدين والفضل ، إلا أن شتاءها مفرط البرد ، وفي ذلك يقول الشاعر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عنه مع تخريجاته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المناقب للخوارزمي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جابر بن سمرة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يارسول اللّه من يحمل رايتك يوم القيامة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عسى أن يحملها إلا من حملها في الدنيا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عباد بن عبد اللّه الأسدي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عبد اللّه وأخو رسول اللّه ، وأنا الصديق الأكبر ، لا يقولها بعدي إلا كاذب ، صليت قبل الناس سبع سنين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أيضا في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سخيلة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حججت أنا وسلمان فنزلنا بأبي ذر فكنا عنده ما شاء اللّه ، فلما حان منا حفوف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ذر إني أرى أمورا قد حدثت وإني خائف على الناس الاختلاف فإن كان ذلك فما تأمرني؟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 كتاب اللّه وعلي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فأشهد أني 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أول من آمن بي وأول من يصافحني يوم القيامة ، وهو الصديق الأكبر وهو الفاروق يفرق بين الحق والباطل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 وقد جاء في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 بي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أتى بي الكعبة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فجلست إلى جنب الكعبة فصعد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منكبي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انهض ، فنهضت فلما رأى ضعفي تحته ، فقال لي 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فجلست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اصعد منكبي ، فصعدت على منكبيه ثم نهض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إلى صنمهم الأكبر صنم قريش ، وكان من نحاس موتدا بأوتاد من حديد إلى الأرض ، فقال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عالجه والنبي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 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الْحَقُّ وَزَهَقَ الْبَاطِلُ إِنَّ الْبَاطِلَ كَانَ زَهُوقًا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أزل أعالجه حتى استمكنت منه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اقذفه ، فقذفت به وتكسر ونزلت من فوق الكعبة فانطلقت أنا والنبي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وخشينا أن يرانا أحد من قريش أو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صعدته حتى الساعة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للكنجي الشافعي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العذير للأميني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المؤرخون في غزوة الخندق أنه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للأميني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الاثار للطحاوي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للسبط بن الجوزي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الشهير والعالم النحرير الشيخ إبراهيم ابن الشيخ سليمان البحراني أصلا ، القطيفي نشأة ، الحلي ملجأ ، الغروي مدفنا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قدوة المحققين الشيخ الجليل نور الدين أبو الحسن علي بن الحسين بن عبد العالي العاملي الكركي واشتهر بالمحقق الثاني ،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كرك سنة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ودرس فيها حيث كانت كرك آنذاك معقلا للشيعة يتواج د فيها الكثير من العماة وطلاب العلوم الدينية ، وقال عنه المحقق البحراني في لؤلؤة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مجتهدا صرفا اصوليا بحتا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للأصفهاني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الجليل والحكيم المتكلم المحقق الشيخ محمد بن الشيخ زين الدين أبي الحسن علي بن حسام الدين إبراهيم بن حسن بن ابراهيم بن أبي جمهور الهجري الأحسائي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عظيمة مشهورة من امهات مدن خراسان ، فيها بساتين كثيرة ومياه غزيرة إلا أن التتار خربوها وقال الشاعر فيها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واسعة تشتمل على مدن وقرى ، غربيها كرمان ، وسجستان شماليها ، والبحر جنوبيها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علم على مواضع من بلاد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أحساء بني سعد بحذاء هجر ، أول من عمرها وحصنها وجعلها قصبة هجر أبو طاهر القرمطي ، وهي مشهورة ، وأحساء بني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خمسة أميال من المرتمي ، بين القرعاء وواقصة على طريق الحاج ، فيه بركة وتسعة آبار ، كبار وصغار ، وهو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لغني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مرتضى الانصاري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كاظم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روى حديث 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في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الشهرستاني في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ابي الحديد في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 بكر الجوهري في كتاب السقيفة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فضائل الصحابة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لأبي بكر الهيثمي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الضعيفة للألباني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من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للنعماني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مؤلفات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الكلام ، كتبه اجابة لطلب السلطان محمد خدابنده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المغولي المتشيع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مشهور روي بألفاظ متقاربة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نج البلاغة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للحميدي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للبغوي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في آخر كتاب الوصية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ك المرض ب قول المريض قوموا عني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المرصفي ، 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السيوطي في السند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وَآتِ ذَا الْقُرْبَى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البزاز ، وأبو يعلى ، وابن أبي حاتم ، وابن مردويه عن أبي سعيد الخدري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الاية دعا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فأعطاها فدكا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عن ابن مردويه عن ابن عباس</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لطيف ما يذكر في هذا الباب ما ذكر عن بهاء الملة والدين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في الشام مظهرا اني على مذهب الشافعي ، فقال لي يوما أفضل فضلائهم ، يا فلان تحصل عند الشيعة حجة يعتمد عليها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حججهم كثيرة ، فطلب مني أن احكي له شيئا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ان البخاري روى في صحيحه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مني فمن أغضبها أغضبني ، ثم روى بعد هذا بأربع ورقات انها خرجت من الدنيا وهي غاضبة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على الشيخين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ندري كيف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فأطرق مليا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كذب على البخاري أنا أراجعه الليلة فغدوت عليها من الصباح ، فلما رآني ضحك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قلت لك أن الرافضة تكذب ، راجعت صحيح البخاري البارحة فرأيت بين الحديثين أزيد من خمس ورقات ، وكان يتباجح بهذا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للعسقلاني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للطبري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بن قيس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الوصية للمسعودي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للقمي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الثالثة ، 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قوله في احدى قصائده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في إمامة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كتبه العلامة الحلي رحمه اللّه بالتماس ولده فخر المحققين ، فيه ألف دليل على إمامة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دليل على إبطال شبه المخالفين ، فرغ من جزئه الأول سنة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جزئه الثاني سنة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الكتاب مرارا في إيران والعراق ، انظر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وذدكر ان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ألف مقام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حرب لمن حارت وسلم لمن سالمت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للعلامة الحلي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لمن يتولى معاوية لمحمد عقيل ، تقوية الايمان في الرد على ابن أبي سفيان لمحمد عقيل ، شرح نهج البلاغة لابن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للاميني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وص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المحمدية بتفاوت ، ذخائر العقبى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الجاحظ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لشرف الدين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لأبي فرج الاصفهاني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صلح الحسن للشيخ راضي آل ياسين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ولى عمر بن الخطاب معاوية على بعض الشام في خلافته ، فلما قتل عمر أقر عثمان ولاية معاوية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امير المؤمنين من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أول من يجثو ، وفي شرح نهج البلاغة لابن أبي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أول من يجثو للحكومة بين يدي اللّه تعالى</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نفحات اللاهوت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اجمع الجمهور ان الاية الشريفة نزلت في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وفاطمة والحسن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باهل بهم نصارى نجران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سالم كمال الدين محمد بن طلحة بن محمد بن الحسن القرشي العدوي النصيبي الشافعي ، المفتي الرحال ، ولد سنة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بالعمرية من قرا نصيبين وتوفي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وكتابه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بعد أن فقد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المقال في أحوال الال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ضمنه غرائب الفنون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تخريجاته ، وبالاضافة الى ما هناك تجده في 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المتناهية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المتناهية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نفحات اللاهوت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تخريجاته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تقدمت تخريجات هذه الاحاديث</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العقائد للأمامية ، على سبيل المثال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واصحاب هذا الرأي يسمون بالمشبهه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الفرق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للعلامة الحلي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نفي الاتحاد عنه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الحق وكشف الصدق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الضرورة قاضية ببطلان الاتحاد ، فإنه لا يعقل صيرورة الشيئين شيئا واحدا ، وخالف في ذلك جماعة من الصوفية من الجمهور ، فحكموا بأنه تعالى يتحد مع أبدان العارفين ، حتى أن بعضهم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تعالى نفس الوجود ، وكل موجود هو اللّه تعالى ، وهذا عين الكفر والالحاد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للاشعري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واجاز عليه بعضهم الحلول في الاجسام ، واصحاب الحلول إذا رأوا انسانا يستحسنونه ، لم يدروا لعل الههم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الاسلامية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الجبريه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الاسلامية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مقالات الاسلاميين للاشعري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 المزيد من تخريجاته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حصلنا على مخطوطة هذه المناظرة من مكتبة آية اللّه العظمى المرعشي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المجموعة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وذكرت في فهرس المكتبة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عليها أيضا أغا بزرك الطهراني في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مخطوطة هذه المناظرة ضمن مجموعة 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مكتبة آية اللّه العظمى السيد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يذكر اسم صاحب المناظرة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الصفحة الأولى ، والصفحة الأخيرة من هذه المخطوطة في آخر الكتاب</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رباح أبو جعفر ، من الأعلام الرؤساء المأخود عنهم العلم في الحلال والحرام والفتيا والأحكام ، يعد في مقدمة فقهاء أصحاب الأمامين الباقرين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عنهما وكان من اوثق الناس وممن أجمعت الصحابة على تصديقه ، ومن اكبر رجال الشيعة فقها وحديثا ومعرفة بالكلام والتشيع ، وكان شاعرا اديبا قد اجتمعت فيه خلال الفضل والدين ، صادقا فيما يرويه ، ووثقه كل من صنف في الرجال وان اختلفت في حاله الاخبار فالأصحاب متفقون على ان هذا الرجل بلغ من الجلالة والعظم ورفعة الشأن وسمو المكان إلى ما فوق الوثاقة المطلوبة للقبول والاعتماد ، 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 وله نحو من 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بن أعين واسمه عبد ربه يكنى أبو الحسن وزرارة لقب له ، من أصحاب الأمام الباقر والصادق والكاظم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ومصنفات عديدة منها كتاب الاستطاعة والجبر وله كتاب يسمى الاربعمائة مسألة في ابواب الحلال والحرام ، ويعد في الطبقة الأولى من رجالات الشيعة الثقات 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بن إسحاق أبو جعفر الكليني الرازي ، عالم فقيه محدث ثقة ورع جليل الشأن عظيم القدر ، قال عنه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العلم والفقه والحديث والثقة والورع وجلالة الشأن وعظم القدر وعلو المنزلة وسمو المرتبة أشهر من ان يحيط به قلم ويستوفيه رقم ، له كتب عديدة وأشهرها كتابه الكافي حيث ألفه في عشرين عاما ، ومن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 على القرامطة ، كتاب رسائل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تعبير الرؤيا ، كتاب الرجال ، كتاب ما قيل في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الشعر ، ومن طريف ما نقل في ترجمته ما ذكره كتاب روضة العارفين ، عن بعض الثقات المعاصرين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بعض حكام بغداد رأى قبره عطر اللّه مرقده فسأل عنه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قبر بعض الشيعة فأمر بهدمه فحفر القبر فراى أنه بكفنه لم يتغير ، ومدفون معه آخر صغير بكفنه ايضا ، فأمر بدفنه وبنى عليه قبة فهو الى الان قبره مزار ومشهد ، وعن بعضهم في سبب الحفر المذكور ان ذلك الحاكم لما راى اقبال الناس على زيارة قبر مولانا باب الحوائج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النصب على حفر القبر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الرافضة يدعون في أئمتهم أنهم لا تبلى أجسامهم بعد موتهم ، وأريد أن أكذبهم حتى امنع الناس من زيارته ، فقال وزيره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يدعون في علمائهم ايضا ما يدعون في أئمتهم ، وهنا قبر محمد بن يعقوب الكليني من علمائهم ، فأمر بحفره ، فإن كان على ما يدعونه عرفنا صدق مقالتهم في أئمتهم ، وإلا تبين للناس كذبهم ، فأمر بحفره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القصة ، توفي في بغداد عام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بباب الكوفة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بن علي بن الحسن الطوسي نسبة إلى طوس من مدن خراسان حيث ولد فيها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هاجر إلى بغداد حيث كانت قبلة للعلماء عام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فتتلمذ على الشيخ المفيد ثم السيد المرتضى من بعده ، فاستقل بالزعامة الدينية من بعده إلى أن توفي في النجف الأشرف عام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وله مؤلفات كثيرة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الدين أبو القاسم عبد العزيز بن البراج ، وجه من وجوه الأصحاب وفقيههم ، كان قاضيا في طرابلس ، له كتب ومصنفات عديدة منها المهذب والمعتمد والروضة وغيرها وقيل إنه كان خليفة الشيخ الطوسي في البلاد الشامية وقد تتلمذ على يدي علم الهدى والشيخ الطوسي ، توفي عام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موسى بن محمد بن موسى بن إبراهيم بن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بغداد ، له كتب ومؤلفات كثيرة وكان من الأذكياء والأولياء ، توفي في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بغداد عن عمر يناهز الثمانين عاما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محمد بن الحسن بن يوسف بن مطهر ، من وجوه الطائفة وأعيانها درس على يد أبيه فخر آل المطهر ، ولد سنة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يناهز التسع والثمانين ، لؤلؤة البحرين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الدين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الحسن الجهروردي القمي الطوسي ، ولد بمشهد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فيلسوف كبير وصاحب علوم رياضة والرصد ، كان رأسا  في العلم له مصنفات كثيرة ، توفي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ودفن في الكاظمية ببغداد ، لؤلؤة البحرين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الشيخ جمال الدين مكي بن شمس الدين محمد الدمشقي الجزيني ، ولد سنة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جبل عامل من ألمع تلامذة فخر المحققين العلامة الحلي في الفقه والفلسفة ، سافر إلى أقطار الأرض طلبا للعلم والمعرفة ، له تصانيف عديدة منها الذكرى ، واللمعة الدمشقية ، توفي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بدمشق حيث قتل فيها بالسيف ثم صلب ورجم ثم أحرق بفتوى القاضي برهان الدين المالكي ابن جماعة الشافعي ، لؤلؤة البحرين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حديث الثقلين ومصادره كثيرة جدا منها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وتقدمت مصادر أخرى له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وجدنا مناظرة يوحنا 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آية العظمى المرعشي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مجموعة 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وذكرت في فهرس المكتبة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هذه المناظرة ترتبط ببعض هذه المقدمات التي ذكرها صاحبها لذا نذكرها بمقدماتها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 في ما سبق</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للنوبختي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المناظرة الشهرستاني في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الالوسي في تفسير روح المعاني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بألفاظ متفاوتة ، انظر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البخاري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الاثير في جامع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في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الشهرستاني في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الحديث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متفاوتة ، وصحيح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روى ذلك ابن قتيبة في الأمامة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كانت بيعة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روى ذلك البخاري في صحيحه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المغازي باب في غزوة خيبر ، بإسناده إلى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ارسلت إلى أبي بكر تسأله ميراثها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أفاء اللّه عليه بالمدينة وفدك وما بقى من خمس خيبر ، 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نورث ما تركناه صدقة إنما يأكل آل محمد في هذا المال وإنى واللّه لا اغير شيئا من صدقة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حالها التي كان عليها في عهد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عملن فيها بما عمل به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فأبى أبو بكر أن يدفع إلى فاطمة منها شيئا ، فوجدت فاطمة على أبي بكر في ذلك فهجرته فلم تكلمه حتى توفيت وعاشت بعد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أشهر ، فلما توفيت دفنها زوجها ليلا ولم يؤذن بها أبا بكر وصلى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تقدمت تخريجاته بالاضافة الى ماهنا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ذر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شيعة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وسبب نفيه هو إنكاره على عثمان هباته الأموال لاقربائه وقصة نفيه الى الربذة مشهورة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حنيل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للأميني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اعلاص الأموي وقد رويت أحاديث كثيرة في لعنه وذريته فمنا ما روى عن عمرو بن مرة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 الحكم على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 صوته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ائذنوا له لعنة اللّه عليه وعلى من يخرج من صلبه إلا المؤمنين وقليل ما هم ، ذو مكر وخديعة يعطون الدنيا وما لهم في الاخرة من خلاق</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والتاريخ للمقدسي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الاثير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لابن نشوان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أيضا ، كما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تارخي بعداد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الحارث بن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وسمعته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أبا حنيفة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أن شاهدين شهدا عند قاض ، أن فلان بن فلان طلق امرأته ، وعلما جميعا أنهما شهدا بالزور ففرق القاضي بينهما ، ثم لقيها أحد الشاهدين فله أن يتزوج بها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القفه على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الخيرية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الاية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الفقه على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الاسلامي وأدلته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عبد البر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مبيد النقم ومعيد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للتاج السبيكي الشافعي الأبيات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اختلاف أئمة المذاهب الاربعة وهي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الاسلامي وأدلته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الاربع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وممن أنه تعالى ينزال إلى سماء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اللّه عن ذلك علوا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التهجد بالليل ،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الاثني عشرية للسيد إبراهيم الزنجاني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أبي الحديد في شرح النهج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لمحب الدين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تقدمت بعض المصادر بالإضافة إلى ماهنا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مواقف الايجي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للأميني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هذا المعني يقول الازري عليه الرحمة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الي 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أفردت لهذا الحديث كتاب مستقله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الطير للحاكم النيسابوري المتوفى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وقد تقدم بعض المصادر لهذا الحديث فراجع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للخطيب التبريزي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الطبري في مسند علي من تهذيب الآثار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أفردت لهذا الحديث كتب مستقلة ، مثل فتح الملك العلي بصحة حديث باب مدينة العلم علي ، للمغربي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لله بن محمد بن الحنفية الملقب بالأكبر ، والمكنى بإبي هاشم ، إمام الكيساينة مات سنة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للمامقاني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إمام المتقين لعبد الرحمن الشرقاوي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ج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الاستعياب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القرطبي في تفسيره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الكلام على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وَحَمْلُهُ وَفِصَالُهُ ثَلَاثُونَ 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 عثمان قد أوتي بامرأة ولدت لستة اشهر ، فأراد أن يقضي عليها الحق فقال 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ذلك عليها ،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وَحَمْلُهُ وَفِصَالُهُ ثَلَاثُونَ شَهْرًا </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الاستعياب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المائة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الخلاف في قتال أهل البغي ، وقد 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عرفنا حكم البغاة من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 أنه أتي عمر بن الخطاب بامرأة حامل قد اعترفت بالفجور فأمر برجمها فلقاها علي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هذه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عمر برجمها ، فردها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سلطانك عليها فما سلطانك على ما في بطنها ولعلك انتهر تها ، أو أخفتها ، قال قد كان ذلك ، أو ما 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حد على معترف بعد بلاء أنه من قيد أو حبس أو تهدد فلا إقرار له ، فخلى سبيلها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 النساء أن تلد مثل علي بن ابي طالب ، لو لا علي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الاربعين للفخر الرازي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الحديد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تقدمت تخريجاته فيما سبق</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في السيرة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وكشف الصدق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 حديث قتل عمر بن ود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أخته عمرة وكنيتها أم كلثوم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المالكي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لابن منظور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تقدمت تخريجاتها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قصار الحكم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تخريجاته نزولها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من تاريخ دمشق لابن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للبلاذري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لابن المغازلي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تذكره الخواص للسبط بن الجوزي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أسنى المطالب للجزري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للبغوي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تصب فيه عين ، بئر من الميثب ، حفرها مرة بن كعب ، نسب إلى ذلك غدير خم ، وهو بين مكة والمدينة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ثلاثة أميال من الجحفة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ميل ، وهي التي عناها الشاعر في قوله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ذكر خبر الحارث بن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للشبلنجي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السعيدية وص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العثمانية ، نطم درر السمطين للزرندي الحنفي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للقندوزي الحنفي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اسلامبول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العرفان بصيدا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وقند تقدمت تخريجاته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للبغوي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 وقد تقدم المزيد من تخريجاته الحديث فيما سبق</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بينها وبين المدينة ستة أميال أو سبعة ، ومنها ميقات أهل المدينة ، وهي من مياه بني 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 الحليفة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تهامة بين حاذة وذات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قرية كبيرة ، ذات منبر ، على طريق مكة على أربع مراحل ، وهي ميقات أهل مصر والشام ، وأن لم يمروا على المدينة ، وكان اسمها مهيعة ، وسميت الجحفة لأن السيل جحفها ، وبينها وبين البحر ستة أميال ، وبينها وبين غدير خم ميلان ، مراصد الاطلاع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امصنف لابن أبي شيبة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تقدمت تخرجاته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تقدمت تخريجاته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تقدمت تخريجاته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عن قصة الغرانين مع تخريجاته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لعلم الهدى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اللّه مقامه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الَّذِينَ يُنْفِقُونَ أَمْوَالَهُمْ بِاللَّيْلِ وَالنَّهَارِ سِرًّا وَعَلَانِيَةً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تخريجات نزولها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فرائد السيطين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اللّه بن عكيم الجهني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تبارك وتعالى أوحى إلي 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أشياء ليلة أسري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سيد المؤمنين ، وإمام المتقين ، وقائد الغر المحجلين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34246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تقدمت تخريجات هذه الاحاديث</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 الكامل في الضعفاء لابن عدي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تقدمت تخريجاته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للبغوي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الأستار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نهج البلاغة لابن ابي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فأتاهم عمر ليحرق عليهم البيت ، فخرج إليه الزبير بالسيف ، وخرجت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تبكي وتصيح ، فنهنهت من الناس إلخ وروى ذلك عن ابي بكر الجوهري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المحمدية وص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بمصر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ذكر المؤرخون ان ابا بكر ندم على اشياء فعلها وتمنى فعل اشياء تركها وممن ذكر ذلك ، ابن قتيبة في الامامة والسياسة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ذلك في مرضه دخول جماعة عليه منهم عبد الرحمن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اراك تأسى على شئ من الدنيا فاتك ، قال 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آسى إلا على ثلاث فعلتهن ليتني تركتهن ، وثلاث تركتهن ليتني فعلتهن ، وثلاث ليتني تركت بيت علي وإن كان أعلن علي الحرب ، وليتني يوم سقيفة بني ساعدة كنت ضربت على يد أحد الرجلين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عبيدة أو عمر ، فكان هو الامير ، وكنت أنا الوزير ، وليتني حين أتيت بالفجاءة السلمي أسيرا أني قتلته ذبيحا أو أطلقته نجيحا ، ولم أكن أحرقته بالنار ، وأما اللاتي تركتهن وليتني كنت فعلتهن ، ليتني حين آتيت بالاشعث بن قيس أسيرا أني قتلته ولم أستحيه ، فاني سمعت منه وأراه لا يرى غياو لا شرا الا اعان عليه ، وليتني حين بعثت خالد بن الوليد الى الشام ، اني كنت بعثت عمر بن الخطاب الى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 الحديث مع تخريجاته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عشرة الاف</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تقدمت تخريجاته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 الحديث مع تخريجاته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الحديث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بفتح السين بلد معروف</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شناص وشناصي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شديد جواد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لابن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الشذرات الذهبية لابن طولون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للاربلي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والشدة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تخريجات مصادر نزولها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سد الأبواب إلا باب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مع تخريجاته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 المؤمنين من تاريخ ابن عساكر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الحيوان للدميري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أمير المؤمنين من تاريخ ابن عساكر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للديلمي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تخريجات نزولها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بنص الاية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وقد تقدمت تخيرجاته نزولها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 نظم درر السمطين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يؤمر أسامة عليه ولا غيره ، سئل الحسن البصري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أقول فيمن جمع الخصال الأربع، ائتمانه على براءة ، وما قال له الرسول في غزاة تبوك ، فلو كان غير النبوة شئ يفوته لاستثناه ، وقول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الثقلان كتاب اللّه وعترتي ، وإنه لم يؤمر عليه أمير قط وقد أمرت الأمراء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 الملل والنحل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نزل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النَّاسِ مَنْ يَشْرِي نَفْسَهُ ابْتِغَاءَ مَرْضَاتِ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الاية مع تخريجات مصادر نزولها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العامة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وَالَّذِينَ آمَنُوا الَّذِينَ يُقِيمُونَ الصَّلَاةَ وَيُؤْتُونَ الزَّكَاةَ وَهُمْ رَاكِعُونَ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تخريجات مصادر نزولها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العامة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فيه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الَّذِينَ يُنْفِقُونَ أَمْوَالَهُمْ بِاللَّيْلِ وَالنَّهَارِ سِرًّا وَعَلَانِيَةً فَلَهُمْ أَجْرُهُمْ عِنْدَ رَبِّهِمْ وَلَا خَوْفٌ عَلَيْهِمْ وَلَا هُمْ يَحْزَنُونَ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تخريجات مصادر نزولها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العامة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فيه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وَيُطْعِمُونَ الطَّعَامَ عَلَى حُبِّهِ مِسْكِينًا وَيَتِيمًا وَأَسِيرًا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تخريجات مصادر نزولها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العامة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الاية مع تخريجات مصادر نزولها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المناقب للخوارزمي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تنشق عنه الأرض يوم القيامة وأنت معي ومعنا لواء الحمد وهو بيدك تسير به أمامي تسبق به الأولين والاخرين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السبعين من فضائل أهل البيت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للسبط ابن الجوزي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تَعَالَوْا نَدْعُ أَبْنَاءَنَا وَأَبْنَاءَكُمْ وَنِسَاءَنَا وَنِسَاءَكُمْ وَأَنْفُسَنَا وَأَنْفُسَكُمْ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الاية مع تخريج مصادر نزولها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العامة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أخبر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بالأمور الغيبية في عدة مواطن ، رواها المحدثون والمؤرخون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الرشاد للأمة في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باقر المازندراني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ينابيع المودة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بريدة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تعالى أمرني أن أزوج فاطمة من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أنس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فغشيه الوحي فلما أفاق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أنس أتدري ما جاءني به جبرئيل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 صاحب العرش عز وجل؟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وأمي ما جاءك به جبرئيل؟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أمرني أن أزوج فاطمة من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للجويني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للطبري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وللحديث مصادر أخرى كثيرة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في التاريخ للقبيسي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اختار هؤلاء العظماء مذهب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للقبيسي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سماحة العلامة الكبير المجاهد الشيخ محمد مرعي الأمين الأنطاكي مولدا ، والحلبي نشأة ، والأزهري تخرجا ، والشافعي مذهبا ، والشيعي خاتمة ، من أبرز علماء سوريا ، ولد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قرية من القرى التابعة إلى أنطاكية ، درس في قريته قرابة ثلاث سنوات ثم انتقل إلى أنطاكية للدراسة ، وبقي فيها قرابة سبع سنوات ، ثم انتقل إلى الجامع الازهر مع أخيه ، ودرس عند العلامة الأكبر الشيخ مصطفى المراغي شيخ الجامع الأزهر ورئيس المجلس الأسلامي الأعلى ، والعلامة الكبير الشيخ محمد أبو طه المهنى ، والعلامة الكبير الشيخ رحيم وغيرهم من مشيخة الأزهر ، حصل على شهادات راقية من جامع الازهر ، وعاد إلى بلاده وامتهن إمامة الجماعة والجمعة والتدريس والأفتاء والخطابة نحو خمسة عشر عاما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وتعرف بالشهباء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بالشام ، واسعة كثيرة الخيرات ، طيبة الهواء ، وهي قصبة جند 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حلب ، لأن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نازلا بها يحلب غنمه في الجمعات ، ويتصدق به فتقول الفقراء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بعيد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حلب وحمص وبرذعة إخوة من عمليق ، فبنى كل واحد منهم مدينة سميت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ومشرب أهل حلب من صهاريج في بيوتها ، تمتلئ بماء المطر ، على بابها نهر يعرف بقويق ، يمد في الشتاء وينصب في الصيف ، وبجانب منها قلعة كبيرة محكمة ، بها جامع وكنيستان ، وميدان ودور كثيرة ، وبها مقام لإبراهيم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حلب إلى قنسرين يوم ، والى المعرة يومان ، وإلى منبج وبالس يومان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تخريجات النصوص على اسماءهم وعددهم من قبل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العامة فراجع</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البهية بمصر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العامرة بمصر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الكتب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 ذلك فيما سبق فراجع</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المقداد السيوري في شرح الباب الحادي عشر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الاية هو بعض المؤمنين لوجهين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والجدير بالذكر هنا ما رواه ابن أبي الحديد المعتزلي في 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شيخه ردا على هذا الادعاء قال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قد بلغ حد التواتر وقد أخرجه بهذه الالفاظ وقريب منها كثير من الحفاظ والعلماء</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ألا إن مثل أهل بيتي فيكم مثل سفينة نوح من ركبها نجا ومن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 مع تخريج مصادره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مثل أهل بيتي فيكم مثل باب حطة في بني إسرائيل من دخله غفر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الاحاديث المتواترة المشهورة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لماذا اخترت مذهب الشيعة للانطاكي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كبير مسور ، في طرفه القبلي قلعة حصينة على تل عال كبير ، بين دمشق وحلب ، في نصف الطريق ، يمسى باسم من أحدثه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بن مكنف العمليقي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اخترت مذهب الشيعة للانطاكي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في القاهرة ، بناء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 الصقلى بأمر الخليفة الفاطمي المعز لدين اللّه ، سمي بالازهر ، إشارة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لقب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اهل التقي لاسيما طلاب العلم من كل صوب ، يسمون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المجاورين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لسكناهم بجواره ، أما الاستاذة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فيسمون انفسهم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وغايتهم نقل ما ورثوه من السلف في أمانة وإخلاص وبرامج العلوم في الازهر تتناول النحو واللغة والبيان والمنطق والادب والعلوم الدينية من علم التوحيد والفقه والحديث والتصوف وغير ذلك ، أصبح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جامعة تضم كليات الشريعة واصول الدين واللغة العربية اضيفت إليها عدة كليات بعد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قال الشاعر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الأمامة والسياسة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لكحالة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لأبي عبيد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شحنة بهامش الكامل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للأميني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اللّه بن سبأ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المطهر الحلي ، المتوفي سنة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وقد تقدمت ترجمته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اخترت مذهب الشيعة للأنطاكي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الجليل والمفكر الأسلامي الكبير الشيخ محمد جواد بن الشيخ محمود مغنية ، من أبرز علماء لبنان ، ولد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قرية طير دبا من جبل عامل ، درس على شيوخ قريته ثم سافر إلى النجف الأشرف ، وأنهى هناك دراسته ، ومن أبرز أساتذته ، السيد حسين الحمامي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إلى جبل عامل وسكن قرية طير حرفا ، ثم عين قاضيا شرعيا في بيروت ثم مستشارا للمحكمة الشرعية العليا فرئيسا لها بالوكالة ، إلى أن أحيل للتقاعد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الموضوعات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الشيخ محمد جواد مغنية بقلمه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الحجة المرحوم الشيخ محمد حسن القبيسي العاملي كان فاضلا ، جليلا ، صالحا ، تقيا ، ورعا ، زاهدا ، ولد في جبل عامل سنة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ونشأ في أسرة علمية عريقة في تاريخها العلمي ، درس مقدمات العلوم في جبل عامل ، ثم رحل إلى مركز العلم والعلماء النجف الأشرف على ساكنها آلاف التحية والسلام ، مارس نشاطه العلمي في الدرس والتدريس إلى أن بلغ المراتب العالية ، وحضر الدروس العالية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 فطاحل الحوزة في النجف الأشرف منهم آية اللّه العظمى السيد الحكيم وآية اللّه العظمى السيد الخوئي ، تغمدهما اللّه برحمته ، وشغل منصب المرشد الديني في العراق في مدينة الكفل وأنشأ فيها حسينية وبعض المشاريع الخيرية ، ومن ثم شغل منصب المرشد الديني أيضا في مدينة الفجر من لواء الناصرية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حديث افتراق الامة ، وقد تقدمت تخريجاته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زعمت أن اللّه خلق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فوض إليه خلق العالم وتدبيره ، الفرق بين الفرق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الاسلامية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الفرقة تقول بإسناد فعل العبد إلى اللّه ، أي أن الانسان مجبور في أعماله لا اختيار له ، معجم الفرق الأسلامية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تقول بأن اللّه جسم وله ست جهات وأن له يدين ورجلين ، معجم الفرق الأسلامية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صور لنا هذا المشهد التاريخي ، البراء بن عازب إذ رأى ذلك بعينه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أزل لبني هاشم محبا ، فلما قبض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خفت أن تتمالأ قريش على إخراج هذا الأمر عنهم ، فأخذني ما يأخذ الوالهة العجول ، مع ما في نفسي من الحزن لوفاة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فكنت أتردد إلى بني هاشم وهم عند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الحجرة ، وأتفقد وجوه قريش ، فإني كذلك إذ فقدت أبا بكر وعمر ، وإذا قائل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في سقيفة بني ساعدة ، وإذا قائل آخر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بويع أبو بكر ، فلم ألبث وإذا أنا بأبي بكر قد أقبل ومعه عمر وأبو عبيدة وجماعة من أصحاب السقيفة ، وهم محتجزون بالأزر الصنعانية لا يمرون بأحد إلا خبطوه ، وقدموه فمدوا يده فمسحوها على يد أبي بكر يبايعه ، شاء ذلك أو أبى ، فأنكرت عقلي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للحموي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الشافعي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للسبط بن الجوزي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في التاريخ للقبيسي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لابن عساكر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الحنفي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للحاكم الحسكاني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لابن المغازلي الشافعي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للقندوزي الحنفي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وص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تفسير الفخر الرازي الشافعي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الدار العامرة بمصر 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للأميني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الجويني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لابن الجوزي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روي هذا الشعر في مصادر كثيرة جدا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 مناقب أمير المؤمنين لمحمد بن سليمان الكوفي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في التاريخ للقبيسي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محمد التيجاني السماوي التونسي ، حفظ القرآن في سن مبكر ، نشأ وترعرع على طريقة الصوفية التيجانية وهي منتشرة بكثرة في المغرب ، والجزائر ، وتونس ، وليبيا ، والسودان ، ومصر ، والتي من أسسها الحفاظ على الشعائر الدينية واحترام الأولياء والصالحين وترتيل القرآن ، ولها أذكارها وأدعيتها الخاصة وكان على مذهب الأمام مالك بن أنس وأخيرا اعتنق المذهب الشيعي بعد بحث طويل في تحقيق مسائل الخلاف بين المذاهب الأسلامية ، كما جرت بينه وبين بعض العلماء مناظرات حين زيارته للنجف الاشرف منهم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السيد محمد باقر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من المؤلفات كتاب ثم اهتديت الذي شرح فيه كيفية استبصاره والأسباب التي دعته إلى الأخذ بمذهب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لأكون مع الصادقين ، الشيعة هم أهل السنة ، فاسألوا أهل الذكر ، وقد حصل على شهادة الدكتوراه في الفلسفة من جامعة السوربون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هذه الترجمة من كتابه ثم اهتديت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الزيتونة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في تونس بنته عطف ارملة المستنصر الحفصي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خارج باب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ومسلم إذ أخرجا عدة مخالفات لهم كما في صلح الحديبية وكما في رزية يوم الخميس وغير ذلك كثير ، وخير من كتب في هذا الموضوع السيد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 فراجع</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الصادقين للدكتور التيجاني السماوي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الأمام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العواصم من القواصم لابن العربي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معناه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للجزري 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الأسلامي وأدلته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للبغوي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38436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الأيمان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للعجلوني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للزبيدي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ثم اهتديت للدكتور التيجاني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footnotes" Target="footnotes.xml"/><Relationship Id="rId594" Type="http://schemas.openxmlformats.org/officeDocument/2006/relationships/numbering" Target="numbering.xml"/><Relationship Id="rId595" Type="http://schemas.openxmlformats.org/officeDocument/2006/relationships/fontTable" Target="fontTable.xml"/><Relationship Id="rId596" Type="http://schemas.openxmlformats.org/officeDocument/2006/relationships/settings" Target="settings.xml"/><Relationship Id="rId5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610</Pages>
  <Words>113802</Words>
  <Characters>422106</Characters>
  <CharactersWithSpaces>532615</CharactersWithSpaces>
  <Paragraphs>3752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2026-08-25T12:24:46Z</dcterms:created>
  <dc:creator>ghaemiyeh.com</dc:creator>
  <dc:description/>
  <dc:language>en-US</dc:language>
  <cp:lastModifiedBy/>
  <dcterms:modified xsi:type="dcterms:W3CDTF">2026-08-25T15:55:05Z</dcterms:modified>
  <cp:revision>1</cp:revision>
  <dc:subject/>
  <dc:title>مناظرات فی العقائد والأحکام جلد 3</dc:title>
</cp:coreProperties>
</file>

<file path=docProps/custom.xml><?xml version="1.0" encoding="utf-8"?>
<Properties xmlns="http://schemas.openxmlformats.org/officeDocument/2006/custom-properties" xmlns:vt="http://schemas.openxmlformats.org/officeDocument/2006/docPropsVTypes"/>
</file>