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286.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الوصائل إلی الرسائل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16941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6316943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316945_1280447820">
            <w:r>
              <w:rPr>
                <w:webHidden/>
                <w:rStyle w:val="IndexLink"/>
                <w:rtl w:val="true"/>
              </w:rPr>
              <w:t>أمّا الاُولى</w:t>
            </w:r>
            <w:r>
              <w:rPr>
                <w:rStyle w:val="IndexLink"/>
                <w:rtl w:val="true"/>
              </w:rPr>
              <w:tab/>
            </w:r>
            <w:r>
              <w:rPr>
                <w:rStyle w:val="IndexLink"/>
              </w:rPr>
              <w:t>8</w:t>
            </w:r>
          </w:hyperlink>
        </w:p>
        <w:p>
          <w:pPr>
            <w:pStyle w:val="Contents2"/>
            <w:tabs>
              <w:tab w:val="clear" w:pos="8743"/>
              <w:tab w:val="right" w:pos="9026" w:leader="dot"/>
            </w:tabs>
            <w:rPr/>
          </w:pPr>
          <w:hyperlink w:anchor="__RefHeading___Toc6316947_1280447820">
            <w:r>
              <w:rPr>
                <w:webHidden/>
                <w:rStyle w:val="IndexLink"/>
                <w:rtl w:val="true"/>
              </w:rPr>
              <w:t>المسألة الثانية</w:t>
            </w:r>
            <w:r>
              <w:rPr>
                <w:rStyle w:val="IndexLink"/>
                <w:rtl w:val="true"/>
              </w:rPr>
              <w:tab/>
            </w:r>
            <w:r>
              <w:rPr>
                <w:rStyle w:val="IndexLink"/>
              </w:rPr>
              <w:t>38</w:t>
            </w:r>
          </w:hyperlink>
        </w:p>
        <w:p>
          <w:pPr>
            <w:pStyle w:val="Contents2"/>
            <w:tabs>
              <w:tab w:val="clear" w:pos="8743"/>
              <w:tab w:val="right" w:pos="9026" w:leader="dot"/>
            </w:tabs>
            <w:rPr/>
          </w:pPr>
          <w:hyperlink w:anchor="__RefHeading___Toc6316949_1280447820">
            <w:r>
              <w:rPr>
                <w:webHidden/>
                <w:rStyle w:val="IndexLink"/>
                <w:rtl w:val="true"/>
              </w:rPr>
              <w:t xml:space="preserve">المسألة الثالثة </w:t>
            </w:r>
            <w:r>
              <w:rPr>
                <w:rStyle w:val="IndexLink"/>
                <w:rtl w:val="true"/>
              </w:rPr>
              <w:t>:</w:t>
              <w:tab/>
            </w:r>
            <w:r>
              <w:rPr>
                <w:rStyle w:val="IndexLink"/>
              </w:rPr>
              <w:t>93</w:t>
            </w:r>
          </w:hyperlink>
        </w:p>
        <w:p>
          <w:pPr>
            <w:pStyle w:val="Contents2"/>
            <w:tabs>
              <w:tab w:val="clear" w:pos="8743"/>
              <w:tab w:val="right" w:pos="9026" w:leader="dot"/>
            </w:tabs>
            <w:rPr/>
          </w:pPr>
          <w:hyperlink w:anchor="__RefHeading___Toc6316951_1280447820">
            <w:r>
              <w:rPr>
                <w:webHidden/>
                <w:rStyle w:val="IndexLink"/>
                <w:rtl w:val="true"/>
              </w:rPr>
              <w:t xml:space="preserve">الأمر الثاني </w:t>
            </w:r>
            <w:r>
              <w:rPr>
                <w:rStyle w:val="IndexLink"/>
                <w:rtl w:val="true"/>
              </w:rPr>
              <w:t>:</w:t>
              <w:tab/>
            </w:r>
            <w:r>
              <w:rPr>
                <w:rStyle w:val="IndexLink"/>
              </w:rPr>
              <w:t>104</w:t>
            </w:r>
          </w:hyperlink>
        </w:p>
        <w:p>
          <w:pPr>
            <w:pStyle w:val="Contents2"/>
            <w:tabs>
              <w:tab w:val="clear" w:pos="8743"/>
              <w:tab w:val="right" w:pos="9026" w:leader="dot"/>
            </w:tabs>
            <w:rPr/>
          </w:pPr>
          <w:hyperlink w:anchor="__RefHeading___Toc6316953_1280447820">
            <w:r>
              <w:rPr>
                <w:webHidden/>
                <w:rStyle w:val="IndexLink"/>
                <w:rtl w:val="true"/>
              </w:rPr>
              <w:t>وأما الكلام في الشروط</w:t>
            </w:r>
            <w:r>
              <w:rPr>
                <w:rStyle w:val="IndexLink"/>
                <w:rtl w:val="true"/>
              </w:rPr>
              <w:tab/>
            </w:r>
            <w:r>
              <w:rPr>
                <w:rStyle w:val="IndexLink"/>
              </w:rPr>
              <w:t>140</w:t>
            </w:r>
          </w:hyperlink>
        </w:p>
        <w:p>
          <w:pPr>
            <w:pStyle w:val="Contents2"/>
            <w:tabs>
              <w:tab w:val="clear" w:pos="8743"/>
              <w:tab w:val="right" w:pos="9026" w:leader="dot"/>
            </w:tabs>
            <w:rPr/>
          </w:pPr>
          <w:hyperlink w:anchor="__RefHeading___Toc6316955_1280447820">
            <w:r>
              <w:rPr>
                <w:webHidden/>
                <w:rStyle w:val="IndexLink"/>
                <w:rtl w:val="true"/>
              </w:rPr>
              <w:t>فرعان</w:t>
            </w:r>
            <w:r>
              <w:rPr>
                <w:rStyle w:val="IndexLink"/>
                <w:rtl w:val="true"/>
              </w:rPr>
              <w:tab/>
            </w:r>
            <w:r>
              <w:rPr>
                <w:rStyle w:val="IndexLink"/>
              </w:rPr>
              <w:t>155</w:t>
            </w:r>
          </w:hyperlink>
        </w:p>
        <w:p>
          <w:pPr>
            <w:pStyle w:val="Contents2"/>
            <w:tabs>
              <w:tab w:val="clear" w:pos="8743"/>
              <w:tab w:val="right" w:pos="9026" w:leader="dot"/>
            </w:tabs>
            <w:rPr/>
          </w:pPr>
          <w:hyperlink w:anchor="__RefHeading___Toc6316957_1280447820">
            <w:r>
              <w:rPr>
                <w:webHidden/>
                <w:rStyle w:val="IndexLink"/>
                <w:rtl w:val="true"/>
              </w:rPr>
              <w:t>الأمر الثالث</w:t>
            </w:r>
            <w:r>
              <w:rPr>
                <w:rStyle w:val="IndexLink"/>
                <w:rtl w:val="true"/>
              </w:rPr>
              <w:tab/>
            </w:r>
            <w:r>
              <w:rPr>
                <w:rStyle w:val="IndexLink"/>
              </w:rPr>
              <w:t>159</w:t>
            </w:r>
          </w:hyperlink>
        </w:p>
        <w:p>
          <w:pPr>
            <w:pStyle w:val="Contents2"/>
            <w:tabs>
              <w:tab w:val="clear" w:pos="8743"/>
              <w:tab w:val="right" w:pos="9026" w:leader="dot"/>
            </w:tabs>
            <w:rPr/>
          </w:pPr>
          <w:hyperlink w:anchor="__RefHeading___Toc6316959_1280447820">
            <w:r>
              <w:rPr>
                <w:webHidden/>
                <w:rStyle w:val="IndexLink"/>
                <w:rtl w:val="true"/>
              </w:rPr>
              <w:t>الأمر الرابع</w:t>
            </w:r>
            <w:r>
              <w:rPr>
                <w:rStyle w:val="IndexLink"/>
                <w:rtl w:val="true"/>
              </w:rPr>
              <w:tab/>
            </w:r>
            <w:r>
              <w:rPr>
                <w:rStyle w:val="IndexLink"/>
              </w:rPr>
              <w:t>161</w:t>
            </w:r>
          </w:hyperlink>
        </w:p>
        <w:p>
          <w:pPr>
            <w:pStyle w:val="Contents2"/>
            <w:tabs>
              <w:tab w:val="clear" w:pos="8743"/>
              <w:tab w:val="right" w:pos="9026" w:leader="dot"/>
            </w:tabs>
            <w:rPr/>
          </w:pPr>
          <w:hyperlink w:anchor="__RefHeading___Toc6316961_1280447820">
            <w:r>
              <w:rPr>
                <w:webHidden/>
                <w:rStyle w:val="IndexLink"/>
                <w:rtl w:val="true"/>
              </w:rPr>
              <w:t>المطلب الثالث</w:t>
            </w:r>
            <w:r>
              <w:rPr>
                <w:rStyle w:val="IndexLink"/>
                <w:rtl w:val="true"/>
              </w:rPr>
              <w:t xml:space="preserve">: </w:t>
            </w:r>
            <w:r>
              <w:rPr>
                <w:rStyle w:val="IndexLink"/>
                <w:rtl w:val="true"/>
              </w:rPr>
              <w:t>في اشتباه الواجب بالحرام</w:t>
            </w:r>
            <w:r>
              <w:rPr>
                <w:rStyle w:val="IndexLink"/>
                <w:rtl w:val="true"/>
              </w:rPr>
              <w:tab/>
            </w:r>
            <w:r>
              <w:rPr>
                <w:rStyle w:val="IndexLink"/>
              </w:rPr>
              <w:t>173</w:t>
            </w:r>
          </w:hyperlink>
        </w:p>
        <w:p>
          <w:pPr>
            <w:pStyle w:val="Contents2"/>
            <w:tabs>
              <w:tab w:val="clear" w:pos="8743"/>
              <w:tab w:val="right" w:pos="9026" w:leader="dot"/>
            </w:tabs>
            <w:rPr/>
          </w:pPr>
          <w:hyperlink w:anchor="__RefHeading___Toc6316963_1280447820">
            <w:r>
              <w:rPr>
                <w:webHidden/>
                <w:rStyle w:val="IndexLink"/>
                <w:rtl w:val="true"/>
              </w:rPr>
              <w:t>خاتمة</w:t>
            </w:r>
            <w:r>
              <w:rPr>
                <w:rStyle w:val="IndexLink"/>
                <w:rtl w:val="true"/>
              </w:rPr>
              <w:t xml:space="preserve">: </w:t>
            </w:r>
            <w:r>
              <w:rPr>
                <w:rStyle w:val="IndexLink"/>
                <w:rtl w:val="true"/>
              </w:rPr>
              <w:t>في ما يعتبر في العمل بالأصل</w:t>
            </w:r>
            <w:r>
              <w:rPr>
                <w:rStyle w:val="IndexLink"/>
                <w:rtl w:val="true"/>
              </w:rPr>
              <w:tab/>
            </w:r>
            <w:r>
              <w:rPr>
                <w:rStyle w:val="IndexLink"/>
              </w:rPr>
              <w:t>176</w:t>
            </w:r>
          </w:hyperlink>
        </w:p>
        <w:p>
          <w:pPr>
            <w:pStyle w:val="Contents2"/>
            <w:tabs>
              <w:tab w:val="clear" w:pos="8743"/>
              <w:tab w:val="right" w:pos="9026" w:leader="dot"/>
            </w:tabs>
            <w:rPr/>
          </w:pPr>
          <w:hyperlink w:anchor="__RefHeading___Toc6316965_1280447820">
            <w:r>
              <w:rPr>
                <w:webHidden/>
                <w:rStyle w:val="IndexLink"/>
                <w:rtl w:val="true"/>
              </w:rPr>
              <w:t xml:space="preserve">أمّا الاحتياط </w:t>
            </w:r>
            <w:r>
              <w:rPr>
                <w:rStyle w:val="IndexLink"/>
                <w:rtl w:val="true"/>
              </w:rPr>
              <w:t>:</w:t>
              <w:tab/>
            </w:r>
            <w:r>
              <w:rPr>
                <w:rStyle w:val="IndexLink"/>
              </w:rPr>
              <w:t>176</w:t>
            </w:r>
          </w:hyperlink>
        </w:p>
        <w:p>
          <w:pPr>
            <w:pStyle w:val="Contents2"/>
            <w:tabs>
              <w:tab w:val="clear" w:pos="8743"/>
              <w:tab w:val="right" w:pos="9026" w:leader="dot"/>
            </w:tabs>
            <w:rPr/>
          </w:pPr>
          <w:hyperlink w:anchor="__RefHeading___Toc6316967_1280447820">
            <w:r>
              <w:rPr>
                <w:webHidden/>
                <w:rStyle w:val="IndexLink"/>
                <w:rtl w:val="true"/>
              </w:rPr>
              <w:t>وأمّا البرائة</w:t>
            </w:r>
            <w:r>
              <w:rPr>
                <w:rStyle w:val="IndexLink"/>
                <w:rtl w:val="true"/>
              </w:rPr>
              <w:tab/>
            </w:r>
            <w:r>
              <w:rPr>
                <w:rStyle w:val="IndexLink"/>
              </w:rPr>
              <w:t>199</w:t>
            </w:r>
          </w:hyperlink>
        </w:p>
        <w:p>
          <w:pPr>
            <w:pStyle w:val="Contents2"/>
            <w:tabs>
              <w:tab w:val="clear" w:pos="8743"/>
              <w:tab w:val="right" w:pos="9026" w:leader="dot"/>
            </w:tabs>
            <w:rPr/>
          </w:pPr>
          <w:hyperlink w:anchor="__RefHeading___Toc6316969_1280447820">
            <w:r>
              <w:rPr>
                <w:webHidden/>
                <w:rStyle w:val="IndexLink"/>
                <w:rtl w:val="true"/>
              </w:rPr>
              <w:t>أمّا وجوبُ أصل الفحص</w:t>
            </w:r>
            <w:r>
              <w:rPr>
                <w:rStyle w:val="IndexLink"/>
                <w:rtl w:val="true"/>
              </w:rPr>
              <w:tab/>
            </w:r>
            <w:r>
              <w:rPr>
                <w:rStyle w:val="IndexLink"/>
              </w:rPr>
              <w:t>201</w:t>
            </w:r>
          </w:hyperlink>
        </w:p>
        <w:p>
          <w:pPr>
            <w:pStyle w:val="Contents2"/>
            <w:tabs>
              <w:tab w:val="clear" w:pos="8743"/>
              <w:tab w:val="right" w:pos="9026" w:leader="dot"/>
            </w:tabs>
            <w:rPr/>
          </w:pPr>
          <w:hyperlink w:anchor="__RefHeading___Toc6316971_1280447820">
            <w:r>
              <w:rPr>
                <w:webHidden/>
                <w:rStyle w:val="IndexLink"/>
                <w:rtl w:val="true"/>
              </w:rPr>
              <w:t>أمّا العقاب</w:t>
            </w:r>
            <w:r>
              <w:rPr>
                <w:rStyle w:val="IndexLink"/>
                <w:rtl w:val="true"/>
              </w:rPr>
              <w:tab/>
            </w:r>
            <w:r>
              <w:rPr>
                <w:rStyle w:val="IndexLink"/>
              </w:rPr>
              <w:t>218</w:t>
            </w:r>
          </w:hyperlink>
        </w:p>
        <w:p>
          <w:pPr>
            <w:pStyle w:val="Contents2"/>
            <w:tabs>
              <w:tab w:val="clear" w:pos="8743"/>
              <w:tab w:val="right" w:pos="9026" w:leader="dot"/>
            </w:tabs>
            <w:rPr/>
          </w:pPr>
          <w:hyperlink w:anchor="__RefHeading___Toc6316973_1280447820">
            <w:r>
              <w:rPr>
                <w:webHidden/>
                <w:rStyle w:val="IndexLink"/>
                <w:rtl w:val="true"/>
              </w:rPr>
              <w:t>وأما الكلام في الحكم الوضعي</w:t>
            </w:r>
            <w:r>
              <w:rPr>
                <w:rStyle w:val="IndexLink"/>
                <w:rtl w:val="true"/>
              </w:rPr>
              <w:tab/>
            </w:r>
            <w:r>
              <w:rPr>
                <w:rStyle w:val="IndexLink"/>
              </w:rPr>
              <w:t>250</w:t>
            </w:r>
          </w:hyperlink>
        </w:p>
        <w:p>
          <w:pPr>
            <w:pStyle w:val="Contents2"/>
            <w:tabs>
              <w:tab w:val="clear" w:pos="8743"/>
              <w:tab w:val="right" w:pos="9026" w:leader="dot"/>
            </w:tabs>
            <w:rPr/>
          </w:pPr>
          <w:hyperlink w:anchor="__RefHeading___Toc6316975_1280447820">
            <w:r>
              <w:rPr>
                <w:webHidden/>
                <w:rStyle w:val="IndexLink"/>
                <w:rtl w:val="true"/>
              </w:rPr>
              <w:t xml:space="preserve">أمّا المعاملات </w:t>
            </w:r>
            <w:r>
              <w:rPr>
                <w:rStyle w:val="IndexLink"/>
                <w:rtl w:val="true"/>
              </w:rPr>
              <w:t>:</w:t>
              <w:tab/>
            </w:r>
            <w:r>
              <w:rPr>
                <w:rStyle w:val="IndexLink"/>
              </w:rPr>
              <w:t>251</w:t>
            </w:r>
          </w:hyperlink>
        </w:p>
        <w:p>
          <w:pPr>
            <w:pStyle w:val="Contents2"/>
            <w:tabs>
              <w:tab w:val="clear" w:pos="8743"/>
              <w:tab w:val="right" w:pos="9026" w:leader="dot"/>
            </w:tabs>
            <w:rPr/>
          </w:pPr>
          <w:hyperlink w:anchor="__RefHeading___Toc6316977_1280447820">
            <w:r>
              <w:rPr>
                <w:webHidden/>
                <w:rStyle w:val="IndexLink"/>
                <w:rtl w:val="true"/>
              </w:rPr>
              <w:t xml:space="preserve">وأمّا العبادات </w:t>
            </w:r>
            <w:r>
              <w:rPr>
                <w:rStyle w:val="IndexLink"/>
                <w:rtl w:val="true"/>
              </w:rPr>
              <w:t>:</w:t>
              <w:tab/>
            </w:r>
            <w:r>
              <w:rPr>
                <w:rStyle w:val="IndexLink"/>
              </w:rPr>
              <w:t>280</w:t>
            </w:r>
          </w:hyperlink>
        </w:p>
        <w:p>
          <w:pPr>
            <w:pStyle w:val="Contents2"/>
            <w:tabs>
              <w:tab w:val="clear" w:pos="8743"/>
              <w:tab w:val="right" w:pos="9026" w:leader="dot"/>
            </w:tabs>
            <w:rPr/>
          </w:pPr>
          <w:hyperlink w:anchor="__RefHeading___Toc6316979_1280447820">
            <w:r>
              <w:rPr>
                <w:webHidden/>
                <w:rStyle w:val="IndexLink"/>
                <w:rtl w:val="true"/>
              </w:rPr>
              <w:t xml:space="preserve">الأوّل </w:t>
            </w:r>
            <w:r>
              <w:rPr>
                <w:rStyle w:val="IndexLink"/>
                <w:rtl w:val="true"/>
              </w:rPr>
              <w:t>:</w:t>
              <w:tab/>
            </w:r>
            <w:r>
              <w:rPr>
                <w:rStyle w:val="IndexLink"/>
              </w:rPr>
              <w:t>289</w:t>
            </w:r>
          </w:hyperlink>
        </w:p>
        <w:p>
          <w:pPr>
            <w:pStyle w:val="Contents2"/>
            <w:tabs>
              <w:tab w:val="clear" w:pos="8743"/>
              <w:tab w:val="right" w:pos="9026" w:leader="dot"/>
            </w:tabs>
            <w:rPr/>
          </w:pPr>
          <w:hyperlink w:anchor="__RefHeading___Toc6316981_1280447820">
            <w:r>
              <w:rPr>
                <w:webHidden/>
                <w:rStyle w:val="IndexLink"/>
                <w:rtl w:val="true"/>
              </w:rPr>
              <w:t xml:space="preserve">الثاني </w:t>
            </w:r>
            <w:r>
              <w:rPr>
                <w:rStyle w:val="IndexLink"/>
                <w:rtl w:val="true"/>
              </w:rPr>
              <w:t>:</w:t>
              <w:tab/>
            </w:r>
            <w:r>
              <w:rPr>
                <w:rStyle w:val="IndexLink"/>
              </w:rPr>
              <w:t>302</w:t>
            </w:r>
          </w:hyperlink>
        </w:p>
        <w:p>
          <w:pPr>
            <w:pStyle w:val="Contents2"/>
            <w:tabs>
              <w:tab w:val="clear" w:pos="8743"/>
              <w:tab w:val="right" w:pos="9026" w:leader="dot"/>
            </w:tabs>
            <w:rPr/>
          </w:pPr>
          <w:hyperlink w:anchor="__RefHeading___Toc6316983_1280447820">
            <w:r>
              <w:rPr>
                <w:webHidden/>
                <w:rStyle w:val="IndexLink"/>
                <w:rtl w:val="true"/>
              </w:rPr>
              <w:t xml:space="preserve">الثالث </w:t>
            </w:r>
            <w:r>
              <w:rPr>
                <w:rStyle w:val="IndexLink"/>
                <w:rtl w:val="true"/>
              </w:rPr>
              <w:t>:</w:t>
              <w:tab/>
            </w:r>
            <w:r>
              <w:rPr>
                <w:rStyle w:val="IndexLink"/>
              </w:rPr>
              <w:t>316</w:t>
            </w:r>
          </w:hyperlink>
        </w:p>
        <w:p>
          <w:pPr>
            <w:pStyle w:val="Contents2"/>
            <w:tabs>
              <w:tab w:val="clear" w:pos="8743"/>
              <w:tab w:val="right" w:pos="9026" w:leader="dot"/>
            </w:tabs>
            <w:rPr/>
          </w:pPr>
          <w:hyperlink w:anchor="__RefHeading___Toc6316985_1280447820">
            <w:r>
              <w:rPr>
                <w:webHidden/>
                <w:rStyle w:val="IndexLink"/>
                <w:rtl w:val="true"/>
              </w:rPr>
              <w:t>وأمّا الكلام في مقدار الفحص</w:t>
            </w:r>
            <w:r>
              <w:rPr>
                <w:rStyle w:val="IndexLink"/>
                <w:rtl w:val="true"/>
              </w:rPr>
              <w:tab/>
            </w:r>
            <w:r>
              <w:rPr>
                <w:rStyle w:val="IndexLink"/>
              </w:rPr>
              <w:t>336</w:t>
            </w:r>
          </w:hyperlink>
        </w:p>
        <w:p>
          <w:pPr>
            <w:pStyle w:val="Contents2"/>
            <w:tabs>
              <w:tab w:val="clear" w:pos="8743"/>
              <w:tab w:val="right" w:pos="9026" w:leader="dot"/>
            </w:tabs>
            <w:rPr/>
          </w:pPr>
          <w:hyperlink w:anchor="__RefHeading___Toc6316987_1280447820">
            <w:r>
              <w:rPr>
                <w:webHidden/>
                <w:rStyle w:val="IndexLink"/>
                <w:rtl w:val="true"/>
              </w:rPr>
              <w:t xml:space="preserve">تذنيب </w:t>
            </w:r>
            <w:r>
              <w:rPr>
                <w:rStyle w:val="IndexLink"/>
                <w:rtl w:val="true"/>
              </w:rPr>
              <w:t>:</w:t>
              <w:tab/>
            </w:r>
            <w:r>
              <w:rPr>
                <w:rStyle w:val="IndexLink"/>
              </w:rPr>
              <w:t>343</w:t>
            </w:r>
          </w:hyperlink>
        </w:p>
        <w:p>
          <w:pPr>
            <w:pStyle w:val="Contents2"/>
            <w:tabs>
              <w:tab w:val="clear" w:pos="8743"/>
              <w:tab w:val="right" w:pos="9026" w:leader="dot"/>
            </w:tabs>
            <w:rPr/>
          </w:pPr>
          <w:hyperlink w:anchor="__RefHeading___Toc6316989_1280447820">
            <w:r>
              <w:rPr>
                <w:webHidden/>
                <w:rStyle w:val="IndexLink"/>
                <w:rtl w:val="true"/>
              </w:rPr>
              <w:t>قاعدة لا ضَرر</w:t>
            </w:r>
            <w:r>
              <w:rPr>
                <w:rStyle w:val="IndexLink"/>
                <w:rtl w:val="true"/>
              </w:rPr>
              <w:tab/>
            </w:r>
            <w:r>
              <w:rPr>
                <w:rStyle w:val="IndexLink"/>
              </w:rPr>
              <w:t>370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45_156705"/>
      <w:bookmarkStart w:id="1" w:name="pg16345_156705"/>
      <w:bookmarkEnd w:id="1"/>
    </w:p>
    <w:p>
      <w:pPr>
        <w:pStyle w:val="Heading2"/>
        <w:numPr>
          <w:ilvl w:val="1"/>
          <w:numId w:val="1"/>
        </w:numPr>
        <w:rPr/>
      </w:pPr>
      <w:bookmarkStart w:id="2" w:name="pg16345_156705"/>
      <w:bookmarkStart w:id="3" w:name="__RefHeading___Toc6316941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 شیرازي، السیدمحمد،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 إلی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طیبة،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15:964</w:t>
      </w:r>
      <w:r>
        <w:rPr>
          <w:rFonts w:eastAsia="IRNazanin" w:cs="IRNazanin"/>
          <w:color w:val="111111"/>
          <w:sz w:val="28"/>
          <w:szCs w:val="28"/>
          <w:rtl w:val="true"/>
          <w:lang w:bidi="fa-IR"/>
        </w:rPr>
        <w:t>-</w:t>
      </w:r>
      <w:r>
        <w:rPr>
          <w:rFonts w:eastAsia="IRNazanin" w:cs="IRNazanin"/>
          <w:color w:val="111111"/>
          <w:sz w:val="28"/>
          <w:szCs w:val="28"/>
          <w:lang w:bidi="fa-IR"/>
        </w:rPr>
        <w:t>7263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3014636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16943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اللّهم صل علی محمد وآل محمد وعجل فرجهم</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الوصائل‌الی‌الرسائل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الحسینی‌الشیرازی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طیبه،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3014636</w:t>
      </w:r>
    </w:p>
    <w:p>
      <w:pPr>
        <w:pStyle w:val="BookText"/>
        <w:rPr/>
      </w:pPr>
      <w:r>
        <w:rPr>
          <w:rFonts w:ascii="IRNazanin" w:hAnsi="IRNazanin" w:eastAsia="IRNazanin"/>
          <w:color w:val="111111"/>
          <w:sz w:val="28"/>
          <w:sz w:val="28"/>
          <w:szCs w:val="28"/>
          <w:rtl w:val="true"/>
          <w:lang w:bidi="fa-IR"/>
        </w:rPr>
        <w:t xml:space="preserve">اطلاعات ركورد كتابشناسی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IRNazanin" w:hAnsi="IRNazanin" w:eastAsia="IRNazanin"/>
          <w:color w:val="111111"/>
          <w:sz w:val="28"/>
          <w:sz w:val="28"/>
          <w:szCs w:val="28"/>
          <w:rtl w:val="true"/>
          <w:lang w:bidi="fa-IR"/>
        </w:rPr>
        <w:t>الوصائل إلی الرسائل</w:t>
      </w:r>
    </w:p>
    <w:p>
      <w:pPr>
        <w:pStyle w:val="BookText"/>
        <w:rPr/>
      </w:pPr>
      <w:r>
        <w:rPr>
          <w:rFonts w:ascii="IRNazanin" w:hAnsi="IRNazanin" w:eastAsia="IRNazanin"/>
          <w:color w:val="111111"/>
          <w:sz w:val="28"/>
          <w:sz w:val="28"/>
          <w:szCs w:val="28"/>
          <w:rtl w:val="true"/>
          <w:lang w:bidi="fa-IR"/>
        </w:rPr>
        <w:t>آية اللّه العظمی السيد محمد الحسيني الشيرازي رحمه اللّه</w:t>
      </w:r>
    </w:p>
    <w:p>
      <w:pPr>
        <w:pStyle w:val="BookText"/>
        <w:rPr/>
      </w:pP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خيابان معلم، مجتمع ناشران، پلاك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37743544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خیابان انقلاب، خیابان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خیابان شهدای ژاندارمری، روبروی اداره پست، پلاك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واحد یك،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66408927</w:t>
      </w:r>
      <w:r>
        <w:rPr>
          <w:rFonts w:eastAsia="IRNazanin" w:cs="IRNazanin"/>
          <w:color w:val="111111"/>
          <w:sz w:val="28"/>
          <w:szCs w:val="28"/>
          <w:rtl w:val="true"/>
          <w:lang w:bidi="fa-IR"/>
        </w:rPr>
        <w:t xml:space="preserve"> - </w:t>
      </w:r>
      <w:r>
        <w:rPr>
          <w:rFonts w:eastAsia="IRNazanin" w:cs="IRNazanin"/>
          <w:color w:val="111111"/>
          <w:sz w:val="28"/>
          <w:szCs w:val="28"/>
          <w:lang w:bidi="fa-IR"/>
        </w:rPr>
        <w:t>66409352</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45_156709"/>
      <w:bookmarkStart w:id="8" w:name="pg16345_156709"/>
      <w:bookmarkEnd w:id="8"/>
    </w:p>
    <w:p>
      <w:pPr>
        <w:pStyle w:val="Heading2"/>
        <w:numPr>
          <w:ilvl w:val="1"/>
          <w:numId w:val="1"/>
        </w:numPr>
        <w:rPr/>
      </w:pPr>
      <w:bookmarkStart w:id="9" w:name="pg16345_156709"/>
      <w:bookmarkStart w:id="10" w:name="__RefHeading___Toc6316945_1280447820"/>
      <w:bookmarkStart w:id="11" w:name="_Toc3"/>
      <w:bookmarkEnd w:id="9"/>
      <w:bookmarkEnd w:id="10"/>
      <w:r>
        <w:rPr>
          <w:rtl w:val="true"/>
        </w:rPr>
        <w:t>أمّا الاُولى</w:t>
      </w:r>
      <w:bookmarkEnd w:id="11"/>
    </w:p>
    <w:p>
      <w:pPr>
        <w:pStyle w:val="BookText"/>
        <w:rPr/>
      </w:pPr>
      <w:r>
        <w:rPr>
          <w:rFonts w:ascii="Amiri" w:hAnsi="Amiri" w:eastAsia="Amiri" w:cs="Amiri"/>
          <w:color w:val="111111"/>
          <w:sz w:val="28"/>
          <w:sz w:val="28"/>
          <w:szCs w:val="28"/>
          <w:rtl w:val="true"/>
          <w:lang w:bidi="ar-SA"/>
        </w:rPr>
        <w:t xml:space="preserve">فالأقوى فيها أصالة بطلان العبادة بنقص الجزء سهوا ، إلاّ أن يقوم دليل عامّ أو خاص على الصحة ، لأنّ ما كان جزءا في حال العمد كان جزءا في حال الغفلة ، فاذا انتفى انتفى المركب ، فلم يكن المأتيُّ به موافقا للمأمور به ، وهو معنى فساده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عموم جزئيته لحال الغفلة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بطلان العبادة بنقص الجزء سهوا ، إلاّ أن يقوم دليل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الصحة ، مثل ما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وجوب سجدتي السهو لكل زيادة ونقيصة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حيث ان هذا الدليل الثانوي يدل على ان نقص الجزء السهوي لا يكون ضارا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ترك السورة سهوا فلا شيء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بالبطلان إلاّ ان يقوم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كان جزءا في حال العمد كان جزءا في حال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اطلاق دليل الجزئية يقتضي الجزئية في كلا الحالين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انتفى المركب ، فلم يكن المأتيّ به موافقا للمأمور به ، وهو معنى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الفساد في الاُمور الخارجية كالتفاح وما أشبه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سلامته لنقص كالتعفن وما أشبه ، امّا في الاُمور الاعتبارية فمعنى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 المركب في الخارج أصلاً ، إذ ما أتى به ناقصا لم يكن من ذلك الكلي المأمور به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عموم جزئيته لحال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الخطاب لا يختلف بملاحظة العلم </w:t>
      </w:r>
    </w:p>
    <w:p>
      <w:pPr>
        <w:pStyle w:val="BookText"/>
        <w:rPr/>
      </w:pPr>
      <w:r>
        <w:rPr>
          <w:rFonts w:ascii="Amiri" w:hAnsi="Amiri" w:eastAsia="Amiri" w:cs="Amiri"/>
          <w:color w:val="111111"/>
          <w:sz w:val="28"/>
          <w:sz w:val="28"/>
          <w:szCs w:val="28"/>
          <w:rtl w:val="true"/>
          <w:lang w:bidi="ar-SA"/>
        </w:rPr>
        <w:t xml:space="preserve">فلأن الغفلة لا يوجب تغيير المأمور به ، فان المخاطب بالصلاة مع السورة إذا غفل عن السورة في الأثناء لم يتغيّر الأمر المتوجّه اليه قبل الغفلة ولم يحدث بالنسبة اليه من الشارع أمر آخر حين الغفلة ، لانّه غافل عن غفلته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والجهل إذا كان الخطاب واحدا ، فلا يكون خطاب العالم الملتفت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الصلاة مع السورة ، وخطاب الجاهل الغافل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الصلاة بلا سورة ، لان ذلك مستلزم للدور كما مرّ في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بأس بذلك إذا كان بخطابين ، كما ورد بالنسبة إلى الجاهل بالجهر والقصر ، وكما ورد من الدليل العام أو الخاص بالنسبة إلى الغافل عن الحمد والسورة في الصلاة ، ولكن الكلام حسب الفرض إنّما هو في مقام لا يوجد فيه خطابان ، وإلاّ لم يكن مجال للبحث عن البطلان وعدمه بسبب النقيصة غفلة أو جهلاً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المعنى أشار المصنِّف حيث قال 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 الغفلة لا يوجب تغيير المأمور به ، فان المخاطب بالصلاة مع السورة إذا غفل عن السورة في الأثناء لم يتغيّر الأمر المتوجه اليه قبل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تكليفه قبل الغفلة هو نفس تكليفه بعد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يحدث بالنسبة اليه من الشارع أمر آخر حين الغفلة ، لانّه غافل عن غفلته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تنجّز كل تكليف موقوف على احراز موضوعه ، فلو وجبت الصلاة بلا سورة على الغافل توقف تنجز هذا التكليف على توجه المكلّف إلى الموضوع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عن السورة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الغافل عن الشيء غافل عن غفلته أيضا ولو نبّهه أحد على غفلته زال عنه الغفلة وصار ملتفتا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يستثنى من ذلك اُمور ثلاثة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في المسألة خطابان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فالصلاةُ المأتي بها من غير سورة غيرُ مأمور بها بأمر أصلاً ، غايةُ الأمر عدمُ توجه الأمر بالصلاة مع السورة اليه ، لاستحالة تكليف الغافل ، فالتكليفُ ساقطٌ عنه ما دام الغفلة ، نظير من غفل عن الصلاة رأسا أو نام عنها ، فاذا التفت اليها والوقتُ باق وجبَ عليه الاتيانُ به بمقتضى الأمر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خوطب بعنوان آخر مثل 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المرتدي للثوب الأبيض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خوطب بعبارة الغفلة بدون ذكر متعلق الغفلة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الغافل عليك كذا ، دون ان يلتفت إلى غفلته عن السورة حتى يصير ملتفتا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من دون هذه الاُمور الثلاثة لا طريق إلى تنجّز التكليف على الغافل ، فلا يبقى إلاّ ان يكون مشتركا في التكليف مع الملتفت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فالصلاة المأتي بها من غير سورة ، غير مأمور بها بأمر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بالأمر الأوّل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متعلقه عام يشمل كل مكلّف من العالم والجاهل ، والملتفت والغافل ، ولا بأمر جديد لعدم امكان حدوث أمر آخر حال الغفلة بعنوان الغفلة مع ذكر متعلق الغفلة كما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توجه الأمر بالصلاة مع السورة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تكليف الغافل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غير قادر ، وغير القادر لا يمكن توجيه التكليف اليه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فالتكليف ساقط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من غفل عن الصلاة رأسا ، أو نام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اُغمي عليه ، أو ما أشبه ذلك ممّا يسلب فيه عقله أو التفاته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التفت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الصلاة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والوقت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سائر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الاتيان به بمقتضى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إذا التفت اليها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جزئية الجزء لحال النسيان يتمُّ فيما لو ثبت الجزئيّة بمثل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لو قام الاجماع مثلاً على جزئيّة شيء في الجملة ، واحتمل اختصاصها بحال الذكر ،</w:t>
      </w:r>
    </w:p>
    <w:p>
      <w:pPr>
        <w:pStyle w:val="BookText"/>
        <w:rPr/>
      </w:pPr>
      <w:r>
        <w:rPr>
          <w:rFonts w:ascii="Amiri" w:hAnsi="Amiri" w:eastAsia="Amiri" w:cs="Amiri"/>
          <w:color w:val="111111"/>
          <w:sz w:val="28"/>
          <w:sz w:val="28"/>
          <w:szCs w:val="28"/>
          <w:rtl w:val="true"/>
          <w:lang w:bidi="ar-SA"/>
        </w:rPr>
        <w:t xml:space="preserve">والوقت خارج وكان أمر جديد بالقضاء وجب عليه القضاء ، وكذلك بدون أمر جديد عند من يرى القضاء بالأمر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شمول التكليف بجزئية الجزء لمثل الناسي والغافل إنّما يتم إذا ثبتت للجزئية عمومٌ ، بدليل لفظي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أو كان له معقد اجماع حتى يكون بحكم الدليل اللفظي ، دون ما إذا ثبت بدليل لبّي لا إطلاق له ، مثل ما إذا قام إجماع على جزئية شيء في الجملة واحتملنا اختصاصه بحال الالتفات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ثبت جزئيته بدليل لبي ، فانه لا يكون له عموم ليشمل الغافل والناسي حتى يرجع اليه حال النسيان والغفلة فيحكم ببطلان العبادة ، بل يرجع شكه في صحة العبادة وفسادها لأجل النسيان والغفلة عن الجزء إلى الشك في الجزئية وعدمها ، فيكون مرجعها البرائة أو الاحتياط على ما تقدّم من الخلاف في الأقل والأكثر الارتباطيين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جزئية الجزء لحال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النسيان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فيما لو ثبت الجزئيّة بمثل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لو قام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له معقد ممّا هو دليل 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على جزئية شيء في الجملة ، واحتمل اختصاصها بحال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والالتفات ، فاذا احتمل ذلك لم يثبت جزئيته لحال </w:t>
      </w:r>
    </w:p>
    <w:p>
      <w:pPr>
        <w:pStyle w:val="BookText"/>
        <w:rPr/>
      </w:pPr>
      <w:r>
        <w:rPr>
          <w:rFonts w:ascii="Amiri" w:hAnsi="Amiri" w:eastAsia="Amiri" w:cs="Amiri"/>
          <w:color w:val="111111"/>
          <w:sz w:val="28"/>
          <w:sz w:val="28"/>
          <w:szCs w:val="28"/>
          <w:rtl w:val="true"/>
          <w:lang w:bidi="ar-SA"/>
        </w:rPr>
        <w:t xml:space="preserve">كما انكشف ذلك بالدليل في الموارد التي حكم الشارع فيها بصحة الصلاة المنسيّ فيها بعضُ الأجزاء على وجه يظهر من الدليل كونُ صلاته 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صلاته و لا 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 فمرجع الشك</w:t>
      </w:r>
    </w:p>
    <w:p>
      <w:pPr>
        <w:pStyle w:val="BookText"/>
        <w:rPr/>
      </w:pPr>
      <w:r>
        <w:rPr>
          <w:rFonts w:ascii="Amiri" w:hAnsi="Amiri" w:eastAsia="Amiri" w:cs="Amiri"/>
          <w:color w:val="111111"/>
          <w:sz w:val="28"/>
          <w:sz w:val="28"/>
          <w:szCs w:val="28"/>
          <w:rtl w:val="true"/>
          <w:lang w:bidi="ar-SA"/>
        </w:rPr>
        <w:t xml:space="preserve">النسيان والغفلة ، وإذا شك في الجزئية ، فالأصل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بحال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 في الموارد التي حكم الشارع فيها بصحة الصلاة المنسيّ فيها بعض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كان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يظهر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صلاته تامة ، مثل قوله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صلاته و لا يعيد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روي عن محمد بن مسلم في الصحيح عن أحدهما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نسي القرائة فقد تمت صلاته ولا شيء عليه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وغيره مما يثبت صحة هذه العبادة ، وينفي احتمال عموم الجزئية للغافل والناسي وعدم اختصاصها بحال الالتفات والذكر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الجزء أعمّ من حال الالتفات وحال النسيان ، وإنّما جعل الشارع الناقص بدلاً عن الكامل تعبدا غير تام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الدليل مجملاً مع احتمال اختصاصه بحال الالتفات ولا عموم يرجع اليه ، ينتفي جزئية الجزء في حال الغفلة والنسيان ، وعندئذ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الصحة والفساد بالنسبة إلى هذه الصلاة الفاقدة ، يكون </w:t>
      </w:r>
    </w:p>
    <w:p>
      <w:pPr>
        <w:pStyle w:val="BookText"/>
        <w:rPr/>
      </w:pPr>
      <w:r>
        <w:rPr>
          <w:rFonts w:ascii="Amiri" w:hAnsi="Amiri" w:eastAsia="Amiri" w:cs="Amiri"/>
          <w:color w:val="111111"/>
          <w:sz w:val="28"/>
          <w:sz w:val="28"/>
          <w:szCs w:val="28"/>
          <w:rtl w:val="true"/>
          <w:lang w:bidi="ar-SA"/>
        </w:rPr>
        <w:t xml:space="preserve">إلى الشك في الجزئية حال النسيان ، فيرجع فيها إلى البرائة والاحتياط على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الدالّ على الجزئية حكما تكليفيا مختصا بحال الذكر ، وكان الأمر بأصل العبادة مطلقا ، فانه يقتصر في تقييده على مقدار قابليّة دليل التقييد ، أعني حال الذكر ، إذ لا تكليفَ حالَ الغفلة ، فالجزء المنتزع من الحكم التكليفي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الشك في الجزئية حال النسيان ، فيرجع فيها إلى البرائة والاحتياط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الشك في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مجراه هو البرائة كما يقول به المشهور ، أو الاحتياط كما يقول به 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جزئية الجزء لا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الجزئية حكما تكليفيا مختصا بحال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فاقرأوا ما تيسّر منه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فانه يستفاد من هذه الآية التكليف بالقرائة ، ومن التكليف بها يستفاد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الأمر بأصل العبادة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يقتصر في تقييده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تقييد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مقدار قابليّة دليل التقييد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يقتصر فيه على ذلك ، لانه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لا تكليف حال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والنسيان ، فيحكم بأنّ الجزء إنّما هو جزء حال الالتفات ، وأمّا حال النسيان والغفلة فليس بجزء فيتمسك فيها باطلاق دليل العبادة ، فيحكم بصحتها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فالجزء المنتزع من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له بانتزاع جزئية </w:t>
      </w:r>
    </w:p>
    <w:p>
      <w:pPr>
        <w:pStyle w:val="BookText"/>
        <w:rPr/>
      </w:pPr>
      <w:r>
        <w:rPr>
          <w:rFonts w:ascii="Amiri" w:hAnsi="Amiri" w:eastAsia="Amiri" w:cs="Amiri"/>
          <w:color w:val="111111"/>
          <w:sz w:val="28"/>
          <w:sz w:val="28"/>
          <w:szCs w:val="28"/>
          <w:rtl w:val="true"/>
          <w:lang w:bidi="ar-SA"/>
        </w:rPr>
        <w:t xml:space="preserve">نظير الشرط المنتزع منه في اختصاصه بحال الذكر ، كلِبس الحرير ونحوه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القرائة من التكليف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فاقرئوا ما تيسّر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الشرط المنتزع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التكليف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قمتم إلى الصلاة فاغسلوا وجوهكم وأيديكم إلى المرافق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اختصاصه بحال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مثال الشرط المنتزع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كلبس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شرطية عدم لبس الحرير في الصلاة منتزع من أدلة حرمة الحرير ، لقوله صلى‌اللّه‌عليه‌و‌آله‌وسلم مشيرا إلى الذهب والحرير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هذين محرّمان على ذكور اُمتي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اجتماع الأمر والنهي ، فلبس الحرير في الصلاة غير جائز ، لكن التكليف لمّا لم يكن في حال النسيان ، فلا شرطية لعدم لبس الحرير في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لبس الحرير في الحكم سائر الأمثلة المنتزعة ، كانتزاع شرطية اباحة المكان من حرمة الغصب حيث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ياكميل انظر فيم تصلّي وعلى ما تصلي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توجه الخطاب بالتام الأجزاء إلى الغافل غير ممكن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في حال الغفلة لا يتمكن من الاتيان بذلك الجزء المغفول عنه ، </w:t>
      </w:r>
    </w:p>
    <w:p>
      <w:pPr>
        <w:pStyle w:val="BookText"/>
        <w:rPr/>
      </w:pPr>
      <w:r>
        <w:rPr>
          <w:rFonts w:ascii="Amiri" w:hAnsi="Amiri" w:eastAsia="Amiri" w:cs="Amiri"/>
          <w:color w:val="111111"/>
          <w:sz w:val="28"/>
          <w:sz w:val="28"/>
          <w:szCs w:val="28"/>
          <w:rtl w:val="true"/>
          <w:lang w:bidi="ar-SA"/>
        </w:rPr>
        <w:t xml:space="preserve">إن اُريد بعدم جزئيّة ما ثبت جزئيته في الجملة في حق الناسي إيجابُ العبادة الخالية عن ذلك الجزء عليه ، فهو غيرُ قابل لتوجّه الخطاب اليه بالنسبة إلى المغفول عنه إيجابا واسقاطا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وتوجه الخطاب بالناقص عن ذلك الجزء المجهول وان كان ممكنا ، لكنه لا يمكن ان يكون بالعنوان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الغافل عن السورة عليك بتسعة أجزاء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أمضى الشارع ما أتى به الناسي من العبادة الفاقدة للجزء ، وذلك بأن اكتفى منه بتسعة أجزاء وجعلها بدلاً عن العبادة الواقعية ذات الأجزاء العشرة فهو تام ، لأنّ الشارع قد حكم في حقه بعد زوال غفلته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عدم الجزئية بهذا المعنى عند الشك ، مما لم يقل به أحد من المختلفين في مسألة البرائة والاحتياط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المعنى من البدلية واسقاط جزئية العاشر حكم وضعي لا يجري فيه أدلة البرائة ، بل الأصل عدم البدلية وعدم الاسقاط باتفاق العلماء ، إذ معنى بطلان العبادة الفاقدة للجزء نسيانا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كونها مأمورا بها ولا مسقطا للمأمور به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اُريد بعدم جزئية ما ثبت جزئيته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 لكن لا بالدليل اللفظي ، بل بالاجماع على ما ذكرناه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للاجماع معقد حتى يلحق بالدليل اللفظي ، فيكون ما اريد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العبادة الخالية عن ذلك الجزء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يوجّه المولى الخطاب إلى المكلّف باتيان تسعة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قابل لتوجّه الخطاب اليه بالنسبة إلى المغفول عنه إيجابا واسقاطا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كما يمتنع إيجاب الجزء العاشر يمتنع اسقاطه بالخطاب لما عرفت من انه يلزم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الغافل يجب عليك الجزء العاشر، أو لا يجب عليك الجزء العاشر ، ومثل هذا الخطاب ممتنع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اُريد به إمضاء الخالي عن ذلك الجزء من الناسي بدلاً عن العبادة الواقعية ، فهو حسن ، لأنّه حكم في حقّه بعد زوال غفلته ، لكن عدم الجزئيّة بهذا المعنى عند الشك ممّا لم يقل به أحد من المختلفين في مسألة البرائة والاحتياط ، لأنّ هذا المعنى حكم وضعي لا يجري فيه أدلّة البرائة ، بل الأصلُ فيه العدمُ بالاتفاق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امضاء الخالي عن ذلك الجزء من الناسي بدلاً عن العبادة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أمضى الشارع الأجزاء التسعة بدلاً عن الأجزاء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نظير جعل الشارع الجهر مكان الاخفات أو العكس ، أو جعل الاتمام موضع القصر بالنسبة إلى الجاهل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بمعنى البدل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بعد زوال غفلته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يحكم عليه بالأجزاء العشرة أو بالأجزاء التسعة حكما تكليفيا ، وإنّما يقول له بعد زوال غفلته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 الأجزاء التسعة بدلاً لك عن الأجزاء العشرة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عدم الجزئيّة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بدلية التسعة عن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جزئية الجزء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يقل به أحد من المختلفين في مسألة البرائة والاحتياط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على رأي القائلين بالاحتياط فواضح ، لأنهم يقولون بالاجزاء العشرة لا بالتسعة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رأي القائلين بالبرائة ، فانهم إنّما يقولون بالبرائة بالنسبة إلى التكليف لا بالنسبة إلى اثبات الوضع للأجزاء التسعة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وضعي لا يجري فيه أدلّة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البرائة إنّما تجري في التكليف لا في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بالاتفاق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معنى ما اخترناه من فساد العبادة الفاقدة للجزء نسيانا ، بمعنى عدم كونها مأمورا بها ولا مسقطا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ظهر أنّه ليس هذه المسألة من مسألة اقتضاء الأمر للاجزاء في شيء ، لأنّ تلك المسألة مفروضةٌ فيما إذا كان المأتيّ به مأمورا به بأمر شرعي ، كالصلاة مع التيمم أو بالطهارة</w:t>
      </w:r>
    </w:p>
    <w:p>
      <w:pPr>
        <w:pStyle w:val="BookText"/>
        <w:rPr/>
      </w:pPr>
      <w:r>
        <w:rPr>
          <w:rFonts w:ascii="Amiri" w:hAnsi="Amiri" w:eastAsia="Amiri" w:cs="Amiri"/>
          <w:color w:val="111111"/>
          <w:sz w:val="28"/>
          <w:sz w:val="28"/>
          <w:szCs w:val="28"/>
          <w:rtl w:val="true"/>
          <w:lang w:bidi="ar-SA"/>
        </w:rPr>
        <w:t xml:space="preserve">فلا يكون التسعة بدلاً عن العشرة على نحو الحكم الوضعي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فساد العبادة الفاقدة للجزء نسيانا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كونها مأمورا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امتناع الاختلاف في التكليف ، بأن يكون تكليف الملتفت عشرة ، وتكليف الناسي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مسقطا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المأمور بها لعدم ثبوت الاسقاط بالبرائة على 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هذه الصلاة الفاقدة للجزء نسيانا غير مأمور بها بأمر أصلاً ، لا بأمر التكليف خطابا ، ولا بأمر الوضع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هذه المسألة من مسألة اقتضاء الأمر للاجزاء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الأجزاء التسعة مجزية عن الأجزاء العشرة ، حتى يكون حال المقام حال الصلاة مع التيمم، المجزية عن الصلاة مع الوضوء حال عدم الامكان من الماء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لم تكن المسألة من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مفروضةٌ فيما إذا كان المأتيّ به مأمورا به بأمر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أمرا اضطراريا ، بأن خاطب المولى العبد بالصلاة مع التيمم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فتيمّموا صعيدا طيبا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مع التيمم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أمرا ظاهريا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بالطهارة </w:t>
      </w:r>
    </w:p>
    <w:p>
      <w:pPr>
        <w:pStyle w:val="BookText"/>
        <w:rPr/>
      </w:pPr>
      <w:r>
        <w:rPr>
          <w:rFonts w:ascii="Amiri" w:hAnsi="Amiri" w:eastAsia="Amiri" w:cs="Amiri"/>
          <w:color w:val="111111"/>
          <w:sz w:val="28"/>
          <w:sz w:val="28"/>
          <w:szCs w:val="28"/>
          <w:rtl w:val="true"/>
          <w:lang w:bidi="ar-SA"/>
        </w:rPr>
        <w:t xml:space="preserve">المظنونة ، وليس في المقام أمرٌ بما أتى به الناسي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في المقام أمرا عقليّا ، لاستقلال العقل ، بأنّ الواجب في حقّ الناسي هو هذا المأتيّ به ، فيندرج لذلك في إتيان المأمور به بالأمر العقلي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وهو فاسد جدا ،</w:t>
      </w:r>
    </w:p>
    <w:p>
      <w:pPr>
        <w:pStyle w:val="BookText"/>
        <w:rPr/>
      </w:pPr>
      <w:r>
        <w:rPr>
          <w:rFonts w:ascii="Amiri" w:hAnsi="Amiri" w:eastAsia="Amiri" w:cs="Amiri"/>
          <w:color w:val="111111"/>
          <w:sz w:val="28"/>
          <w:sz w:val="28"/>
          <w:szCs w:val="28"/>
          <w:rtl w:val="true"/>
          <w:lang w:bidi="ar-SA"/>
        </w:rPr>
        <w:t xml:space="preserve">المظنونة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قلنا بان الظن حجّة في باب الطهارة عن الحدث ، كما قلنا به في باب الطهارة عن الخبث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الغفلة عن الجزء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بما أتى به الناسي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أمرا اضطراريا ولا أمرا ظاهريا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استحالة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الأمر بالتكليف أو بالوضع بالنسبة إلى الغافل عن الجزء وان كان مسلّما ،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في المقام أمرا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الأجزاء التسعة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يتوهم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لاستقلال العقل ، بأنّ الواجب في حقّ 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للجزء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المأتيّ به ، فيندرج لذلك في اتيان المأمور به بالأمر العقلي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وكلّما كان فيه أمر عقلي كان مجزيا ، فان بعض الفقهاء حكم لوجود الأمر العقلي في مثل الغافل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واجبه هو ما أتى به من الاجزاء التسعة ، فيكون مندرجا في اتيان المأمور به بالأمر العقلي وان لم يكن هناك أمر شرعي به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فاسد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العقل إنّما ينفي التكليف بالجزء المغفول عنه لعدم امكان مثل هذا التكليف ، لا ان العقل يثبت التكليف بما عدا الجزء المغفول عنه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التسعة الباقية يدّعي لاتيان هذه الأجزاء التسعة الأمر بالعبادة الواقعية وان غفل عن عدم كون المأتي به هي العبادة الواقعية ، فانه كيف يمكن التكليف والحال ان التكليف سواء كان عقليا أم شرعيا يحتاج </w:t>
      </w:r>
    </w:p>
    <w:p>
      <w:pPr>
        <w:pStyle w:val="BookText"/>
        <w:rPr/>
      </w:pPr>
      <w:r>
        <w:rPr>
          <w:rFonts w:ascii="Amiri" w:hAnsi="Amiri" w:eastAsia="Amiri" w:cs="Amiri"/>
          <w:color w:val="111111"/>
          <w:sz w:val="28"/>
          <w:sz w:val="28"/>
          <w:szCs w:val="28"/>
          <w:rtl w:val="true"/>
          <w:lang w:bidi="ar-SA"/>
        </w:rPr>
        <w:t xml:space="preserve">لأنّ العقل ينفي تكليفه بالمنسيّ ولا يُثبت له تكليفا بما عداه من الاجزاء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يأتي بها بداعي الأمر بالعبادة الواقعية غفلة عن عدم كونه إياها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والتكليفُ عقليا كان أو شرعيا ، يحتاجُ إلى الالتفات ، وهذا الشخصُ غير ملتفت إلى أنّه ناس عن الجزء حتّى يكلف بما عداه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هذا التوهّم توهّم أنّ ما يأتي به الجاهل المركب باعتقاد أنّه المأمور به من باب اتيان المأمور به بالأمر العقلي ،</w:t>
      </w:r>
    </w:p>
    <w:p>
      <w:pPr>
        <w:pStyle w:val="BookText"/>
        <w:rPr/>
      </w:pPr>
      <w:r>
        <w:rPr>
          <w:rFonts w:ascii="Amiri" w:hAnsi="Amiri" w:eastAsia="Amiri" w:cs="Amiri"/>
          <w:color w:val="111111"/>
          <w:sz w:val="28"/>
          <w:sz w:val="28"/>
          <w:szCs w:val="28"/>
          <w:rtl w:val="true"/>
          <w:lang w:bidi="ar-SA"/>
        </w:rPr>
        <w:t xml:space="preserve">إلى الالتفات والتوجه ، وهذا الشخص الغافل أو الناسي غير ملتفت إلى انه ناس للجزء أو غافل عنه حتى يكلّف بما عداه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المعنى من فساد التوهم أشار المصنِّف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العقل ينفي تكليفه بالمنسيّ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والمغفول عنه حال نسيانه أو غفلته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يثبت له تكليفا بما عداه من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يأتي بها بداعي الأمر بالعبادة الواقعية غفلة عن عدم كونه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هذا المأتي به تلك العبادة 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كون الصلاة بلا سورة واجبة على الغافل وجوبا عقليا ؟ كما قاله هذا المتوهم ، أو وجوبا شرعيا ، كما قاله بعض ممّن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عقليا كان أو شرعيا ، يحتاج إلى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الموضوع والحكم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الشخص غير ملتفت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 لأنه ليس بملتفت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ناس عن الجزء حتّى يكلف بما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تفصيل ذلك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وهو استقلال العقل بوجوب المأتي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يأتي به الجاهل المركب باعتقاد أنّه المأمور به من باب اتيان المأمور به بالأمر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قطع بأنّ السورة مثلاً ليست جزءا للصلاة قطعا ، وذلك بأن كان </w:t>
      </w:r>
    </w:p>
    <w:p>
      <w:pPr>
        <w:pStyle w:val="BookText"/>
        <w:rPr/>
      </w:pPr>
      <w:r>
        <w:rPr>
          <w:rFonts w:ascii="Amiri" w:hAnsi="Amiri" w:eastAsia="Amiri" w:cs="Amiri"/>
          <w:color w:val="111111"/>
          <w:sz w:val="28"/>
          <w:sz w:val="28"/>
          <w:szCs w:val="28"/>
          <w:rtl w:val="true"/>
          <w:lang w:bidi="ar-SA"/>
        </w:rPr>
        <w:t xml:space="preserve">وفسادُه يظهرُ مما ذكرنا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دليل الجزء قد يكون من قبيل التكليف ، وهو لاختصاصه بغير الغافل ، لا يقيّد الأمر بالكلّ إلاّ بقدر مورده ، وهو غير الغافل ،</w:t>
      </w:r>
    </w:p>
    <w:p>
      <w:pPr>
        <w:pStyle w:val="BookText"/>
        <w:rPr/>
      </w:pPr>
      <w:r>
        <w:rPr>
          <w:rFonts w:ascii="Amiri" w:hAnsi="Amiri" w:eastAsia="Amiri" w:cs="Amiri"/>
          <w:color w:val="111111"/>
          <w:sz w:val="28"/>
          <w:sz w:val="28"/>
          <w:szCs w:val="28"/>
          <w:rtl w:val="true"/>
          <w:lang w:bidi="ar-SA"/>
        </w:rPr>
        <w:t xml:space="preserve">جاهلاً مركبا وأتى بتسعة أجزاء ، فهذه التسعة قالوا بأنها مأمور بها بالأمر 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العقل يحكم بعدم جزئية السورة مع الجهل المركب ، لا بوجوب الصلاة ذات الأجزاء التسعة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وفسادُه يظهر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فساد التوهم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زيادة ولا نقيصة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رد ما تقدّم من الجزء الأوّل من ان قلت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عموم جزئية الجزء لحال النسيان يتم فيما لو ثبت الجزء بمثل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دون ما لو قام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جزئية في الجملة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شرع المصنِّف في رد الجزء الثاني من ان قلت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عموم جزئية الجزء لحال النسيان لو كان الدال على الجزء حكما تكليفيا مختصا بحال الالتفات ومثّلنا له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فاقرأوا ما تيسر منه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دليل الجزء قد يكون من قبيل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فاقرأوا ما تيسر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يدل على وجوب القرائة بالحكم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لاختصاصه بغير الغافل ، لا يقيّد الأمر بالكلّ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بقدر مورده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غير الغافل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فاطلاق الأمر بالكلّ المقتضي لعدم جزئيّة هذا الجزء له بالنسبة إلى الغافل بحاله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المذكور إن كان تكليفا نفسيا فلا يدل على كون متعلّقه جزءا للمأمور به حتى يقيّد به الأمر بالكلّ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تكليفا غيريّا ، فهو كاشف عن كون متعلّقه جزءا ، لانّ الأمر الغيريّ إنّما يتعلّق بالمقدمة ،</w:t>
      </w:r>
    </w:p>
    <w:p>
      <w:pPr>
        <w:pStyle w:val="BookText"/>
        <w:rPr/>
      </w:pPr>
      <w:r>
        <w:rPr>
          <w:rFonts w:ascii="Amiri" w:hAnsi="Amiri" w:eastAsia="Amiri" w:cs="Amiri"/>
          <w:color w:val="111111"/>
          <w:sz w:val="28"/>
          <w:sz w:val="28"/>
          <w:szCs w:val="28"/>
          <w:rtl w:val="true"/>
          <w:lang w:bidi="ar-SA"/>
        </w:rPr>
        <w:t xml:space="preserve">عن وجوب القرائة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فاطلاق الأمر بالكلّ المقتضي لعدم جزئيّة هذا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 وهو الصلاة في المثال ،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الغافل بحاله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سالما عن التقييد بالقرائة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تمام المراد من الجزء الثاني في ان قلت ، ثم اعترض عليه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بالجزء العاشر كالقرائة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تكليفا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القرائة واجبا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كون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للمأمور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يقيّد به الأمر بالكل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تكليفا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الأمر بالقرائة من باب الجزئية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كاشف عن كون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الأمر الغيريّ إنّما يتعلّق بالمقدمة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والغفلة عنها توجب انتفاء تنجّز الأمر بالنسبة إلى الغافل ، لكنها لا توجب انتفاء الجزئية كما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وانتفاؤه بالنسبة إلى الغافل لا يدل على نفي جزئيّته في حقّه ، لأنّ الجزئية غير مسبّبة عنه ، بل هو مسبب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وانتفاؤه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الأمر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الغافل لا يدل على نفي جزئيتّه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يبقى جزءا حتى بالنسبة اليه ، وذلك لما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الغفلة لا توجب انتفاء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الجزئية غير مسبّبة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الجزئية ، فان الجزئية ليست بتابعة للأمر حتى تنتفي بانتفاء الأمر ، بل الأمر تابع للجزئية على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بالقرائة ان كان نفسيا فلا ربط للقرائة بالصلاة ، لان الكلام في الجزء لا في أمر خارج عن الصلاة ، وان كان التكليف بالقرائة غيريّا ، فالقرائة جزء غفل عنها أم لم يغفل ،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ليست جزءا إذا غفل المكلّف عنها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أمر بالقرائة حال الغفلة ، لكن عدم الأمر من جهة الغفلة لايوجب عدم الجزئية ، إذ الأمر تابع للجزء لا ان الجزء تابع للأمر ، وذلك لما قد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المولى يتصور الاجزاء، ثم يعتبرها اجزاءا ، ثم يأمر بها ، فالأمر تابع وليس بمتبوع</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ارتفاع الأمر لا يوجب ارتفاع الجزء ، ظهر الفرق بين الجزء الذي فهم من الأمر وبين الشرط الذي فهم كذلك ، فان الشرط يرتفع بارتفاع الأمر ، بينما لا ترتفع الجزئية فيما لو فهم الجزء من التكليف بارتفاع أمره ، كما في فهم جزئية القرائة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فاقرأوا ما تيسّر منه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يُعلم الفرق بين ما نحن فيه وبين ما ثبت اشتراطه من الحكم التكليفي ، كلبس الحرير فانّ الشرطيّة مسببة عن التكليف ، عكس ما نحن فيه ، فتنتفي بانتفائه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أراد المصنِّف بيان ان الشرط الذي يفهم من التكليف ليس كالجزء الذي يفهم منه ، فانه إذا ارتفع التكليف ارتفع الشرط بخلاف الجزء ، فاذا اشترط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الغصبية في لباس المصلي من باب ان الغصب حرام منهي عنه ولا يجتمع الأمر والنهي ، فعدم الغصبية شرط ، لكن إذا غفل المكلّف عن كونه غصبا لم يكن نهي ، لانه لا يمكن نهي الغافل ، وإذا ارتفع النهي فلا شرطية ، فلا يتحقق حينئذ اجتماع الأمر والنهي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الفرق بين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الذي فهم من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ثبت اشتراطه من الحكم التكليفي ، كلبس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وارتداء الغصب بالنسبة إلى الصلاة ، حيث تشترط الصلاة بعدم كون الساتر فيها حريرا للرجال ، وعدم كونه غصبا للرجال وللنساء ، وذلك لانه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الشرطية مسببة عن التكليف ، عكس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بانتفاء التكليف بينما لا تنتفي الجزئية بانتفاء التكليف ، وذلك لأن التكليف تابع للجزئية على ما عرفت ، لا أن الجزئية تابعة للتكليف ، فانه ما دام لم يعتبر الشارع الوحدة بين أمور متعددة منها القرائة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لتعلق الأمر الغيري بالقرائة ، فعند الغفلة ينتفي الأمر الغيري ولا يلزم من انتفائه انتفاء الجزئية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لا يكون الأمر كذلك في الشرط المفهوم من التكليف ، فان الشرطية تكون تابعة للتكليف لا ان التكليف تابع للشرطية ، فانه ما دام لم يكن الحرير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الغيري بشيء ، لكونه جزءا ، وإن انتفى في حق الغافل عنه من حيث انتفاء الأمر بالكلّ في حقه ، إلاّ أنّ الجزئية لا تنتفي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حراما لم يلزم من الصلاة في الحرير اجتماع الأمر والنهي حتى يكون اجتناب الحرير من شرائط الصلاة ، فعند الغفلة عن النهي عن الحرير أو عن الغصب ترتفع الحرمة ، وإذا ارتفعت الحرمة ارتفعت الشرطية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الغيري بشيء ، لكونه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كالقرائة المنكشف جزئيتها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فاقرأوا ماتيسّر منه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انتفى في حق الغافل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الأمر الغيري ، لانه لا أمر بالنسبة إلى الغافل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انتفاء الأمر بالكلّ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الجزئية لا تنتفي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بانتفاء الأمر بالكل في حقه ، بينما الشرطية ليست كذلك ، فان الشرطية المستفادة من التكليف تنتفي بانتفاء التكليف ، وانتفاء التكليف إنّما يكون بالغفلة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شرطا معتبرا في المأمور به مأخوذا في موضوع الأمر ، فيكون حاله حال الجزء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معتبرا في امتثال الأمر المتعلق بالمأمور به بحيث لا يكون له ارتباط بالمهية أصلاً ، وإنّما فهم هذا الشرط من التكليف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المصنِّف إنّما هو في القسم الثاني من الشرط لا في القسم الأوّل ، لانّ القسم الأوّل والجزء متساويان فيما ذكر دون القسم الثاني ، </w:t>
      </w:r>
    </w:p>
    <w:p>
      <w:pPr>
        <w:pStyle w:val="BookText"/>
        <w:rPr/>
      </w:pPr>
      <w:r>
        <w:rPr>
          <w:rFonts w:ascii="Amiri" w:hAnsi="Amiri" w:eastAsia="Amiri" w:cs="Amiri"/>
          <w:color w:val="111111"/>
          <w:sz w:val="28"/>
          <w:sz w:val="28"/>
          <w:szCs w:val="28"/>
          <w:rtl w:val="true"/>
          <w:lang w:bidi="ar-SA"/>
        </w:rPr>
        <w:t xml:space="preserve">وقد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العدم على الوجه المتقدّم وإن اقتضت ما ذكر ، إلاّ  أنّ استصحاب الصحّة حاكم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سيجيء في المسألة الآتية من فساد التمسك به في هذه المقامات ، وكذا</w:t>
      </w:r>
    </w:p>
    <w:p>
      <w:pPr>
        <w:pStyle w:val="BookText"/>
        <w:rPr/>
      </w:pPr>
      <w:r>
        <w:rPr>
          <w:rFonts w:ascii="Amiri" w:hAnsi="Amiri" w:eastAsia="Amiri" w:cs="Amiri"/>
          <w:color w:val="111111"/>
          <w:sz w:val="28"/>
          <w:sz w:val="28"/>
          <w:szCs w:val="28"/>
          <w:rtl w:val="true"/>
          <w:lang w:bidi="ar-SA"/>
        </w:rPr>
        <w:t xml:space="preserve">وهذا هو سرّ ما ذكره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بطلان الصلاة إذا صلّى بالغصب جاهلاً بالغصبية أو ناسيا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يتخيّل أنّ أصالة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قبل أسطر في جواب ان قلت مما 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بدلية الناقص ذات الأجزاء التسعة عن الكامل ذات الأجزاء العشرة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اقتضت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فساد العبادة لان العبادة التي يريدها اللّه سبحانه وتعالى ذات أجزاء عشرة ، ولا دليل على بدلية ذات الأجزاء التسعة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استصحاب الصحّة حاكم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الأجزاء التي أتى بها من تكبيرة الاحرام والقرائة والركوع والسجود وما أشبه ، كانت صحيحة ولا نعلم هل بطلت بسبب فقدان الجزء العاشر الذي هو جلسة الاستراحة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فالاستصحاب يقوّل بصحة تلك الأجزاء ، وهذا الاستصحاب حاكم على أصل عدم بدلية الناقص عن الكامل فيؤخذ به ، لأنّ الاستصحاب عرش الاصول ، فلا يبقى معه مجال للبرائة والاشتغال والتخيير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سيجيء في المسألة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فساد التمسك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الأجزاء الفاقدة للجزء المغفول عنه لم يثبت صحتها حتى تستصحب ، كما ان صحة الأجزاء المتقدمة على الجزء المفقود ، لاينفع استصحابها لصحة الاجزاء المتأخرة عنه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فساد </w:t>
      </w:r>
    </w:p>
    <w:p>
      <w:pPr>
        <w:pStyle w:val="BookText"/>
        <w:rPr/>
      </w:pPr>
      <w:r>
        <w:rPr>
          <w:rFonts w:ascii="Amiri" w:hAnsi="Amiri" w:eastAsia="Amiri" w:cs="Amiri"/>
          <w:color w:val="111111"/>
          <w:sz w:val="28"/>
          <w:sz w:val="28"/>
          <w:szCs w:val="28"/>
          <w:rtl w:val="true"/>
          <w:lang w:bidi="ar-SA"/>
        </w:rPr>
        <w:t xml:space="preserve">التمسك بغيره مما سيذكر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الاوّلي وإن كان ما ذكرت ، إلاّ أنّ هنا أصلاً ثانويا يقتضي إمضاء ما يفعله الناسي خاليا عن الجزء والشرط المنسي عنه ، وهو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اُمتي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والنسيانُ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بناءا على أنّ المقدّر ليس خصوص المؤاخذة ، بل جميع الآثار الشرعية المترتّبة على الشيء المنسيّ لولا النسيان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استصحاب الصحة لتصحيح الفاقدة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سيذكر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الاوّلي وان كان ما ذكرت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كون الناقص ذات الاجزاء التسعة بدلاً عن الكامل ذات الاجزاء العشرة في مثل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هنا أصلاً ثانويا يقتضي امضاء ما يفعله الناسي خاليا عن الجزء والشرط المنسي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الذي هو من باب الامتثال ، لا الشرط الذي له دخل في المهية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الأصل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عن اُمتي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والنسيانُ </w:t>
      </w:r>
      <w:r>
        <w:rPr>
          <w:rFonts w:eastAsia="Amiri" w:cs="Amiri" w:ascii="Amiri" w:hAnsi="Amiri"/>
          <w:color w:val="111111"/>
          <w:sz w:val="28"/>
          <w:szCs w:val="28"/>
          <w:rtl w:val="true"/>
          <w:lang w:bidi="ar-SA"/>
        </w:rPr>
        <w:t xml:space="preserve">.. » </w:t>
      </w:r>
      <w:r>
        <w:rPr>
          <w:rStyle w:val="FootnoteAnchor"/>
          <w:rtl w:val="true"/>
        </w:rPr>
        <w:footnoteReference w:id="16"/>
      </w:r>
      <w:r>
        <w:rPr>
          <w:rFonts w:ascii="Amiri" w:hAnsi="Amiri" w:eastAsia="Amiri" w:cs="Amiri"/>
          <w:color w:val="111111"/>
          <w:sz w:val="28"/>
          <w:sz w:val="28"/>
          <w:szCs w:val="28"/>
          <w:rtl w:val="true"/>
          <w:lang w:bidi="ar-SA"/>
        </w:rPr>
        <w:t xml:space="preserve">، بناءا على أنّ المقدّر ليس خصوص المؤاخذة ، بل جميع الآثار الشرعية المترتّبة على الشيء المنسيّ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تقدّم ان في الحديث ثلاثة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جميع الآثار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المؤاخذة 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فانّه لو ترك السورة لا للنسيان يترتّبُ حكم الشارع عليه بالفساد ووجوب الاعادة ، وهذا مرفوع مع ترك السورة نسيانا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جزئية السورة مرتفعة حال النسيان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الأثر المناسب لكل واحد واحد من التسعة المرفوعة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الاحتمال الثاني والثالث فلا ينفع الحديث لما نحن فيه ، إذ لا منازعة في عدم مؤاخذة الناسي ، كما لا منازعة في رفع الأثر المناسب ، وإنّما النزاع في وجوب الاعادة ، وعدم المؤاخذة ، والاحتمالان لا يثبتان عدم وجوب الاعادة حتى يمكن التمسك بالحديث لنفي وجوب الاعادة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ينفع ما نحن فيه على الاحتمال الاول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لو ترك السورة لا للنسيان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تركها عالما عامدا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حكم الشارع عليه بالفساد ووجوب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 والقضاء خارج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مرفوع مع ترك السورة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حديث الرفع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جزئية السورة مرتفعة حال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الحديث يرفع الجزئية عند النسيان ، فيرتفع القضاء والاعادة المترتبان على ترك الجزء كالسورة مثلاً ، فتكون النتيجة صحة هذه الصلاة المنسيّ جزؤها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الاوّلي وان كان هو البطلان ، لكن مقتضى الأصل الثانوي هو الصحة ، وقد نقل هذا أيضا عن الشيخ والحلي والمحقق الثاني وغيرهم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الثانوي هو حديث الرفع الحاكم على الأدلة الاوّلية مما يدل على اختصاص جزئية السورة بحال الالتفات ، وعدم جزئيتها في حال النسيان ، ولازم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المأتي به في حال النسيان الفاقد للجزء المنسي هو تمام المأمور به ، ومعلوم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الاتيان بالشيء تاما لا يجب معه الاعادة داخل الوقت ولا القضاء خارجه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إرادة رفع جميع الآثار إنّ جزئية السورة ليست من الأحكام المجعولة لها شرعا ، بل هي ككلّية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المجعول الشرعي وجوبُ الكلّ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ارادة رفع جميع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الرفع ، فقد مرّ في أصل البرائة من المصنِّف عدم تسليمه دلالة حديث الرفع على رفع جميع الآثار ، وإنّما على رفع المؤاخذة فقط حيث 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المقدّر في الرواية باعتبار دلالة الاقتضاء يحتمل ان يكون جميع الآثار في كل واحد من التسعة ، وهو الأقرب اعتبارا إلى المعنى الحقيقي ، وان يكون في كل منها ما هو الأثر الظاهر فيه ، بأن يقدّر المؤاخذة في الكل ، وهذا أقرب عرفا من الاوّل وأظهر من الثاني أيضا ، لانّ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نسبة الرفع إلى مجموع التسعة على نسق واحد ، فاذا اُريد من الخطأ والنسيان وما اكرهوا عليه وما اضطروا المؤاخذة على نفسها ، كان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أيضا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تسليم رفع جميع الآثار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جزئية السورة ليست من الأحكام المجعولة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 بل هي ككلّية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انتزاعي ، فقولكم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جزئية السورة مرتفعة حال النسيان غير 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يكن تاما ، لان الجزئية والكلية أمران انتزاعيان لا ربط لهما بالجعل ، ولذلك لم نجد الشارع يقول ذات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بجزئية السورة أو بكلية الصلاة ذات الأجزاء العشرة ، وإنّما يعتبر الشارع الوحدة بين اُمور متعددة ، فينتزع من 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المجموع ، وجزئية الأبعاض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ترتفع جزئية السورة بحديث الرفع لانها ليست مجعولاً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المجعول الشرعي وجوب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جعل الكل مأمورا به ينتزع وجوب </w:t>
      </w:r>
    </w:p>
    <w:p>
      <w:pPr>
        <w:pStyle w:val="BookText"/>
        <w:rPr/>
      </w:pPr>
      <w:r>
        <w:rPr>
          <w:rFonts w:ascii="Amiri" w:hAnsi="Amiri" w:eastAsia="Amiri" w:cs="Amiri"/>
          <w:color w:val="111111"/>
          <w:sz w:val="28"/>
          <w:sz w:val="28"/>
          <w:szCs w:val="28"/>
          <w:rtl w:val="true"/>
          <w:lang w:bidi="ar-SA"/>
        </w:rPr>
        <w:t xml:space="preserve">والوجوبُ مرتفع حال النسيان بحكم الرواية ، ووجوبُ الاعادة بعد التذكير يترتّب على الأمر الأوّل لا على ترك السورة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ترك السورة سببٌ لترك الكلّ الذي هو سبب وجود الأمر الأوّل ، لأنّ عدم الرافع من أسباب البقاء ، وهو من المجعولات القابلة</w:t>
      </w:r>
    </w:p>
    <w:p>
      <w:pPr>
        <w:pStyle w:val="BookText"/>
        <w:rPr/>
      </w:pPr>
      <w:r>
        <w:rPr>
          <w:rFonts w:ascii="Amiri" w:hAnsi="Amiri" w:eastAsia="Amiri" w:cs="Amiri"/>
          <w:color w:val="111111"/>
          <w:sz w:val="28"/>
          <w:sz w:val="28"/>
          <w:szCs w:val="28"/>
          <w:rtl w:val="true"/>
          <w:lang w:bidi="ar-SA"/>
        </w:rPr>
        <w:t xml:space="preserve">الكل مطابقة ، ووجوب الأجزاء تضمنا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والوجوبُ مرتفع حال النسيان بحكم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الجزئية ، فان الجزئية ليست حكما شرعيا حتى ترتفع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الاعادة بعد التذكير يترتّب على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الأمر الاول يقتضي الاتيان بالشيء كاملاً ، فاذا لم يأت به لكونه فاقدا لبعض الأجزاء وجب عليه الاتيان به ، وهذا الاتيان يسمّى بالاعادة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الاعادة مترتّب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يرتفع عند النسيان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الأوّل متوجه إلى الكل ولما تعذّر توجهه إلى المكلّف حال نسيانه كان معذورا ، فهو كما لو لم يتمكن من اتيان الكل ، أو نام عنه ، أو ما أشبه ذلك ، فاذا ارتفع العذر وزال المانع توجه الأمر اليه مع بقاء الوقت ، أو دلالة الدليل على القضاء إذا قلنا بأن القضاء بأمر جديد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النسيان سبب ترك السورة ، وترك السورة سبب بقاء الأمر الاول ، فاذا رفع النسيان رفع ما يتبعه من الأثر الشرعي الذي هو بقاء الأمر الاول ، فلا أمر حتى يجب الاعادة أو القضاء كما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ترك السورة سبب لترك الكلّ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وجود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عدم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عدم الاتيان بالكل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أسباب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الأوّل بالكل ، فانه إذا لم يأت بما يرفع وجوب الصلاة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الأمر الأوّل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الأوّل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المجعولات القابلة </w:t>
      </w:r>
    </w:p>
    <w:p>
      <w:pPr>
        <w:pStyle w:val="BookText"/>
        <w:rPr/>
      </w:pPr>
      <w:r>
        <w:rPr>
          <w:rFonts w:ascii="Amiri" w:hAnsi="Amiri" w:eastAsia="Amiri" w:cs="Amiri"/>
          <w:color w:val="111111"/>
          <w:sz w:val="28"/>
          <w:sz w:val="28"/>
          <w:szCs w:val="28"/>
          <w:rtl w:val="true"/>
          <w:lang w:bidi="ar-SA"/>
        </w:rPr>
        <w:t xml:space="preserve">للارتفاع في الزمان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رفع النسيان رفعُ ما يترتب عليه وهو ترك الجزء ، ومعنى رفعه رفعُ ما يترتب عليه وهو ترك الكلّ ، ومعنى رفعه رفعُ مايترتب عليه وهو وجود الأمر في الزمان الثاني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مدفوعةٌ بما تقدّم ، في بيان معنى الرواية في الشبهة التحريمية في الشك في أصل التكليف ، من أنّ المرفوع في الرواية الآثار الشرعية الثابتة لولا النسيان ، لا الآثار غير الشرعية</w:t>
      </w:r>
    </w:p>
    <w:p>
      <w:pPr>
        <w:pStyle w:val="BookText"/>
        <w:rPr/>
      </w:pPr>
      <w:r>
        <w:rPr>
          <w:rFonts w:ascii="Amiri" w:hAnsi="Amiri" w:eastAsia="Amiri" w:cs="Amiri"/>
          <w:color w:val="111111"/>
          <w:sz w:val="28"/>
          <w:sz w:val="28"/>
          <w:szCs w:val="28"/>
          <w:rtl w:val="true"/>
          <w:lang w:bidi="ar-SA"/>
        </w:rPr>
        <w:t xml:space="preserve">للارتفاع 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فمعنى رفع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يترتب عليه وهو ترك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الجزء لم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ترك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يترتب عليه وهو ترك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الكل لم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ترك الكل حتى كأن الكل لم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الأمر في الزمان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أمر في الزمان الثاني حينئذ حتى يلزم الاعادة أو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بما تقدّم ، في بيان معنى الرواية في الشبهة التحريمية في الشك في أصل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ما تقدّم هو عبارة عما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المرفوع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الشرعية الثابتة لولا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نسيان يوجب الكفارة ، وهذا الافطار نفسه عن نسيان لا يوجب شيئا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المرفوع في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الآثار غير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الجزء ، وترك الكل ، فانهما مترتبان عقلاً على نسيان السورة وليسا من الآثار الشرعية لنسيان السورة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ما يترتب على هذه الآثار من الآثار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فالآثار المرفوعة في هذه الرواية نظير الآثار الثابتة للمستصحب بحكم اخبار الاستصحاب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المرفوع في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يترتب على هذه الآثار من الآثار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كبقاء الأمر فانّ بقاء الأمر تابع لترك الكل الذي هو تابع لترك الجزء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 الكل موجب للاعادة فانه أثر شرعي مترتب على ترك الكل الذي هو أثر عقلي مترتب على النسيان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الآثار التي يمكن رفعها بحديث الرفع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العقلية مثل كون الانسان في الحيّز ، والعادية مثل الالتحاء إذا مضى على الانسان من عمره عشرين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الشرعية المترتبة على الآثار العقلية أو الآثار العادية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وحديث الرفع إنّما يرفع القسم الأوّل من الآثار دون الثاني والثالث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فالآثار المرفوعة 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الآثار الثابتة للمستصحب بحكم اخبار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الاستصحاب إنّما يثبت الآثار الشرعية المباشرة ، لا الآثار العقلية والعادية ، ولا الآثار الشرعية المترتبة على العقلية والعادية ، فاذا غاب زيد عشر سنوات فاستصحاب بقائه له ثلاثة أقسام من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الشرعية مثل وجوب الانفاق على زوجته وحرمة تقسيم أمواله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العقلية والعادية مثل كونه في الحيّز ، ونبات لحيته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الشرعية لهذين القسمين من العقلية والعادية ، كما إذا نذر </w:t>
      </w:r>
    </w:p>
    <w:p>
      <w:pPr>
        <w:pStyle w:val="BookText"/>
        <w:rPr/>
      </w:pPr>
      <w:r>
        <w:rPr>
          <w:rFonts w:ascii="Amiri" w:hAnsi="Amiri" w:eastAsia="Amiri" w:cs="Amiri"/>
          <w:color w:val="111111"/>
          <w:sz w:val="28"/>
          <w:sz w:val="28"/>
          <w:szCs w:val="28"/>
          <w:rtl w:val="true"/>
          <w:lang w:bidi="ar-SA"/>
        </w:rPr>
        <w:t xml:space="preserve">في أنّها هي خصوص الشرعيّة المجعولة للشارع دون الآثار العقليّة والعاديّة ، ودون ما يترتب عليها من الآثار الشرعية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w:t>
      </w:r>
    </w:p>
    <w:p>
      <w:pPr>
        <w:pStyle w:val="BookText"/>
        <w:rPr/>
      </w:pPr>
      <w:r>
        <w:rPr>
          <w:rFonts w:ascii="Amiri" w:hAnsi="Amiri" w:eastAsia="Amiri" w:cs="Amiri"/>
          <w:color w:val="111111"/>
          <w:sz w:val="28"/>
          <w:sz w:val="28"/>
          <w:szCs w:val="28"/>
          <w:rtl w:val="true"/>
          <w:lang w:bidi="ar-SA"/>
        </w:rPr>
        <w:t xml:space="preserve">والد زيد ان يذبح كل شهر شاة ما دام زيد في الحيّز ، أو نذر انه إذا التحى زيد ان يعطي دينارا للفقير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إنّما يثبت باستصحاب بقاء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الأوّل فقط ، دون الأثرين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 والعادي ، ولا ما يترتب عليهما من الآثار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وحديث الرفع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الآثار المرفوعة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خصوص الشرعيّة المجعولة للشارع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ابتداءا وبلا واسطة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الآثار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الجزء وترك الكلّ المترتبين على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كالسكر المترتب على شرب الخمر غفلة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ما يترتب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الآثار العقلية والعادية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الآثار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فللاثر الشرعي المترتب على الأثر العادي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انتقاض الطهارة المترتب على السكر ، والأثر الشرعي المترتب على الأثر العقلي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الأمر الأوّل المترتب على ترك الكل ، المترتب ذلك الترك على ترك الجزء ، فان ترك الجزء يسبّب ترك الكل ، وترك الكل يسبّب بقاء الأمر الأوّل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للرفع أثر شرعي مباشر وكان له أثر شرعي غير مباشر بان كان الأثر الشرعي مترتبا على أثر عقلي أو عادي ، فاللازم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دليل الرفع يرفع ذلك الأثر الشرعي ، إذ لو لم يرفعه دليل الرفع كان كلام الشارع لغوا ، فلصون كلام الشارع من اللغوية نقول برفع ذلك الأثر الشرعي المترتب على الأثر العقلي أو العادي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صرّح الشارع بأن حكم نسيان الجزء الفلاني مرفوع ، أو أنّ نسيانه كعدم نسيانه ، أو أنّه لا حكمَ لنسيان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حمله ، تصحيحا للكلام ، على رفع الاعادة وإن لم يكن أثرا شرعيا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صرّح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حكم نسيان الجزء الفلاني مرفوع ، أو أنّ نسيانه كعدم نسيانه ، أو أنّه لا حكم لنسيان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جهل الجزء الفلاني مرفوع ،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تصحيحا للكلام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من الشارع حتى لا يكون بلا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رفع الاعادة وإن لم يكن أثرا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هناك فرقا بين دليل الرفع العام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امتي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بناءا على رفع جميع الآثار لا خصوص المؤاخذة ، وبين دليل الرفع الخاصّ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نسيان السورة مثلاً ، وذلك من جهة دعوى ظهور الدليل العام وكذا أخبار الاستصحاب في خصوص الآثار الشرعية ، دون الآثار العقلية والعادية، ودون الآثار الشرعية مع الواسطة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الدليل الخاص الوارد في مورد لا أثر للرفع فيه إلاّ الأثر الشرعي مع الواسطة ، فانه يتعيّن إرادته بدلالة الاقتضاء ، ففرق بين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والخاص ، ولذلك يحمل العام على رفع الآثار الشرعية فقط لانه المتبادر منه ، ويحمل الخاص على رفع الأثر الشرعي المترتب على الأثر العقلي لانّه لو لم نحمله على ذلك لزم لغوية الكلام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فرق بين دليل الرفع العام والخاص في رفع جميع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وغير الشرعية ، المترتبة مع الواسطة أو بلا واسطة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وزعم بعض المعاصرين الفرق بينهما حيث حكم في مسألة البرائة والاشتغال في الشك في الجزئية بأنّ أصالة عدم الجزئية ، لايثبت بها مايترتب عليه من كون المأمور به هو الأقلّ ، لأنّه لازم غير شرعيّ ، أمّا رفعُ الجزئية الثابتة بالنبويّ فيثبتُ به كون المأمور به هو الأقل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وجه الفرق ما لا يصلح له</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الاستصحاب ، وحديث الرفع ، وذلك باثبات الاستصحاب الآثار الشرعية فقط ونفي دليل الرفع جميع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 في مسألة البرائة والاشتغال في الشك في الجزئية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هل يقتضي البرائة عن الجزء المشكوك ، أو ان الأمر يقتضي الاشتغال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الجزئية ، لا يثبت بها ما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المأمور به هو الأقلّ ، لانّه لازم غير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لازم عقلي لعدم وجوب الأكثر ، فهو من نفي الضد لاثبات ضده الآخر ، وهو أمر عقلي فلا يثبت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رفع الجزئية الثابتة بالنبويّ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لازم غير شرعي ، فانه إذا شككنا في ان السورة هل هي جزء الصلاة أم لا ؟ ورفعنا جزئيتها ، بقوله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لايعلمون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المأمور به هو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الاجزاء التسعة الباقية للصلاة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وجه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الاستصحاب والنبوي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يصلح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اراده راجعة فيما ذكره في أصالة العدم ، وكيف كان ، فالقاعدة الثانوية في النسيان غير ثابتة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لايصلح للفرق بنظرنا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يعرف وجه الفرق الذي ذكره الفصول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فيما ذكره في أصالة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هناك في وجه الفرق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 العدم المستفاد من الاستصحاب يجري في نفي ما يحتمل اعتباره شطرا أو شرطا ، لكنه لا يصلح لتعيين الماهية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أصل العدم المستفاد من أخبار الوضع والرفع ، فيكون دائرته أوسع ، لجريانه بمقتضى هذا الدليل في مطلق أحكام الوضع حتى الجزئية منها والشرطية والمانعية ، لانّ المفهوم من اخبار هذا الباب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الحكم المجهول واثبات مايترتب عليه من الأحكام الشرعية وغيرها مما يترتب عليه أحكام شرعية ، وذلك عملاً بظاهر الاطلاق السالم عما يقتضي هنا صرفه عنه ، إذ الوجه الذي قرّرناه في منع إطلاق اخبار الاستصحاب ، وبيان ان المستفاد منها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ابقاء ما من شأنه البقاء لولا المانع المشكوك فيه ، واثبات أحكامه الشرعية خاصة غير متطرق إلى إطلاق هذه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فيه 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الجزئية ليست حكما شرعيا حتى ترتفع بحديث الرفع ويوجب رفعها ذلك ، رفع جميع آثارها العقلية والعادية والشرعية المترتبة على الآثار العقلية والعادية ، فالاستصحاب والحديث النبوي في هذا المجال من مساق واحد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الفرق الذي ذكره الفصول بين النبوي والاستصحاب صحة وسقما ، فانه لا يهمنا التعرّض له ، وإنّما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فالقاعدة الثانوية في النسيان غير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القاعدة الثانوية هي القائلة بعدم وجوب القضاء </w:t>
      </w:r>
    </w:p>
    <w:p>
      <w:pPr>
        <w:pStyle w:val="BookText"/>
        <w:rPr/>
      </w:pPr>
      <w:r>
        <w:rPr>
          <w:rFonts w:ascii="Amiri" w:hAnsi="Amiri" w:eastAsia="Amiri" w:cs="Amiri"/>
          <w:color w:val="111111"/>
          <w:sz w:val="28"/>
          <w:sz w:val="28"/>
          <w:szCs w:val="28"/>
          <w:rtl w:val="true"/>
          <w:lang w:bidi="ar-SA"/>
        </w:rPr>
        <w:t xml:space="preserve">نعم ، يمكن دعوى القاعدة الثانوية في خصوص الصلاة من جهة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لاتُعاد الصلاةُ إلاّ من خمسةٍ ، الطهور والوقت والقبلة والركوع والسجود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عليه‌السلام في مرسلة 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يسجد سجدتي السهو في كل زيادة ونقيصة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والاعادة بسبب نسيان جزء من الصلاة ، أو من أي مركب آخر أمر به الشارع ، فهي مقابل القاعدة الأوّلية القائلة بوجوب الاعادة والقضاء ، لانه لم يأت بالمركب المطلوب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دعوى القاعدة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بكفاية الناقص وعدم لزوم الاتيان بالكامل ثانيا اعادة أو قضاءا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والوقت والقبلة والركوع والسجود</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توفّرت هذه الاُمور الخمسة في الصلاة ، فلا يلزم إعادة الصلاة لترك جزء أو شرط آخر غيرها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في مرسلة سفيان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يسجد سجدتي السهو في كل زيادة ونقيصة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ظاهر هذا الحديث والذي عمل به غير واحد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الزيادة والنقيصة لا توجب بطلان الصلاة ، لان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يسجد سجدتي </w:t>
      </w:r>
    </w:p>
    <w:p>
      <w:pPr>
        <w:pStyle w:val="BookText"/>
        <w:rPr/>
      </w:pPr>
      <w:r>
        <w:rPr>
          <w:rFonts w:ascii="Amiri" w:hAnsi="Amiri" w:eastAsia="Amiri" w:cs="Amiri"/>
          <w:color w:val="111111"/>
          <w:sz w:val="28"/>
          <w:sz w:val="28"/>
          <w:szCs w:val="28"/>
          <w:rtl w:val="true"/>
          <w:lang w:bidi="ar-SA"/>
        </w:rPr>
        <w:t xml:space="preserve">وقوله عليه‌السلام في مَن نسي الفاتحة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أليس قد أتممتَ الركوع والسجود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الشرط كالكلام في الجزء ، في الأصل الاوّلي والثانوي المزيّف والمقبول ،</w:t>
      </w:r>
    </w:p>
    <w:p>
      <w:pPr>
        <w:pStyle w:val="BookText"/>
        <w:rPr/>
      </w:pP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سجدة السهو في تكميل الصلاة الناقصة جزءا أو شرطا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في مَن نسي الفاتحة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أليس قد أتممت الركوع والسجود ؟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حاجة إلى اعادة الصلاة بسبب نسيان الفاتحة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الخاصة الدالة على عدم بطلان الصلاة بالزيادة والنقيصة لجزء أو شرط سهوا أو نسيانا فيما عدا تلك الاُمور الخمسة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الكلام في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كالكلام في الجزء ، في الأصل الاوّلي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قسميه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والمردود منه ، وهو جعل الناقص بدلاً عن الكامل لدليل الرفع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وهو جعل الناقص بدلاً عن الكامل في خصوص الصلاة لدليل الرفع الخاص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المصنِّف هذا ليس مناقضا لكلامه السابق ، حيث ان مراده من الشرط الذي جعل حكمه حكم الجزء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المهية لا شرط الامتثال ، فقد تقدّم 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بمخالفة حكم نسيان شرط الامتثال لحكم نسيان الجزء ، فاشكال بعض المحشين على المصنِّف بمناقضة كلامه هذا لكلامه </w:t>
      </w:r>
      <w:bookmarkStart w:id="12" w:name="pg16345_156739"/>
    </w:p>
    <w:p>
      <w:pPr>
        <w:pStyle w:val="BookText"/>
        <w:rPr/>
      </w:pPr>
      <w:bookmarkEnd w:id="12"/>
      <w:r>
        <w:rPr>
          <w:rFonts w:ascii="Amiri" w:hAnsi="Amiri" w:eastAsia="Amiri" w:cs="Amiri"/>
          <w:color w:val="111111"/>
          <w:sz w:val="28"/>
          <w:sz w:val="28"/>
          <w:szCs w:val="28"/>
          <w:rtl w:val="true"/>
          <w:lang w:bidi="ar-SA"/>
        </w:rPr>
        <w:t xml:space="preserve">وهو غاية المسؤول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السابق في الشرط ، غير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غاية المسؤول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يأخذ بأيدينا إلى الحق وإلى سواء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الظاهر من إطلاق حديث الرفع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جميع الآثار الشرعية سواء كانت لواسطة أم بغير واسطة ، عن نسيان كانت أم عن جهل ، أم غير ذلك ، قصورا كانت أم تقصيرا وان كان المقصر معاقبا على تقصيره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لا تعاد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 وما دل على رفع النسيان في باب الصوم ، وقوله عليه‌السلام في باب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امرء ركب أمرا بجهالة فلا شيء عليه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وقول النبي صلى‌اللّه‌عليه‌و‌آله‌وسلم في باب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حرج ، لا حرج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مكررا ، وغير ذلك من الروايات في هذا المجال ، ولو ثبت عدم الرفع في مكان ، كان ذلك تخصيصا لأدلة الرفع ، وحيث ان تفصيل الكلام في ذلك خارج عن وضع الشرح نكله إلى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رحمه‌اللّه عقد في أول التنبيه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التنبيه على اُمور متعلقة بالجزء والشرط مسائل ثلاث لبيان حكم الاخلال بالجزء نقيصة وزيادة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6316947_1280447820"/>
      <w:bookmarkStart w:id="14" w:name="_Toc4"/>
      <w:bookmarkEnd w:id="13"/>
      <w:r>
        <w:rPr>
          <w:rtl w:val="true"/>
        </w:rPr>
        <w:t>المسألة الثانية</w:t>
      </w:r>
      <w:bookmarkEnd w:id="14"/>
    </w:p>
    <w:p>
      <w:pPr>
        <w:pStyle w:val="BookText"/>
        <w:rPr/>
      </w:pPr>
      <w:r>
        <w:rPr>
          <w:rFonts w:ascii="Amiri" w:hAnsi="Amiri" w:eastAsia="Amiri" w:cs="Amiri"/>
          <w:color w:val="111111"/>
          <w:sz w:val="28"/>
          <w:sz w:val="28"/>
          <w:szCs w:val="28"/>
          <w:rtl w:val="true"/>
          <w:lang w:bidi="ar-SA"/>
        </w:rPr>
        <w:t>في زيادة الجزء عمدا وإنّما تتحقق في الجزء الذي لم يعتبر فيه اشتراط عدم الزيادة ، فلو أخذ بشرطه فالزيادةُ عليه موجبٌ لاختلاله</w:t>
      </w:r>
    </w:p>
    <w:p>
      <w:pPr>
        <w:pStyle w:val="BookText"/>
        <w:rPr/>
      </w:pPr>
      <w:r>
        <w:rPr>
          <w:rFonts w:ascii="Amiri" w:hAnsi="Amiri" w:eastAsia="Amiri" w:cs="Amiri"/>
          <w:color w:val="111111"/>
          <w:sz w:val="28"/>
          <w:sz w:val="28"/>
          <w:szCs w:val="28"/>
          <w:rtl w:val="true"/>
          <w:lang w:bidi="ar-SA"/>
        </w:rPr>
        <w:t xml:space="preserve">وذكر الشرط أيضا تبعا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نقيصة الجزء سهوا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الجزء عمدا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الجزء سهوا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تعرّض في المسألة الاُولى لنقيصة الجزء سهوا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فيها بطلان العبادة مطلقا في كل العبادات ، إلاّ ان يقوم دليل عام أو خاص على الصحة ، 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لاتعاد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ولما فرغ منها تعرض لذكر ما يليها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زيادة الجزء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تقسيم الجزء إلى ما يشترط زيادته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كالسجدة حيث يشترط الحاق السجدة الاُولى بالسجدة الثانية ، وإلى ما يشترط عدم زيادته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كالركوع فانه يشترط عدم الحاقه بركوع ثان ، وإلى ما يكون بلا شرط لانه لوحظ فيه الاطلاق فله ان يزيد منه أو ينقص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كالذكر في الركوع والسجود ، وهذه الأقسام لا كلام فيها لوضوحها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الزيادة العمدية التي وصفها المصنِّف بأنّها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تتحقق في الجزء الذي لم يعتبر فيه اشتراط عدم الزيادة </w:t>
      </w:r>
      <w:r>
        <w:rPr>
          <w:rFonts w:eastAsia="Amiri" w:cs="Amiri" w:ascii="Amiri" w:hAnsi="Amiri"/>
          <w:color w:val="111111"/>
          <w:sz w:val="28"/>
          <w:szCs w:val="28"/>
          <w:rtl w:val="true"/>
          <w:lang w:bidi="ar-SA"/>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أخذ بشرطه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عدم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فالزيادة عليه موجب لاختلاله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لاختلال ذلك الجزء بلا كلام ، وذلك لان الشارع قد اعتبر جزئيته </w:t>
      </w:r>
    </w:p>
    <w:p>
      <w:pPr>
        <w:pStyle w:val="BookText"/>
        <w:rPr/>
      </w:pPr>
      <w:r>
        <w:rPr>
          <w:rFonts w:ascii="Amiri" w:hAnsi="Amiri" w:eastAsia="Amiri" w:cs="Amiri"/>
          <w:color w:val="111111"/>
          <w:sz w:val="28"/>
          <w:sz w:val="28"/>
          <w:szCs w:val="28"/>
          <w:rtl w:val="true"/>
          <w:lang w:bidi="ar-SA"/>
        </w:rPr>
        <w:t xml:space="preserve">من حيث النقيصة ، لانّ فاقد الشرط كالمتروك ، كما أنّه لو أخذ في الشرع لا بشرط الوحدة والتعدّد فلا إشكال في عدم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صدق الزيادة قصدُ كونه من الأجزاء ، أمّا زيادةُ صورة الجزء لا بقصدها كما لو سجد للعزيمة في الصلاة ، لم يعدّ زيادة في الجزء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ورد في بعض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زيادة في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بشرط عدم الزيادة عليه ، فالزيادة فيه مخلّة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الجزء الذي قد زيد عليه ما يشابهه يكون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جزء ، فتكون الصلاة ناقصة الجزء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الزائد كالناقص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فاقد الشرط كالمتروك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التسبيح ان لا يكون معه تسبيح آخر ، فسبّح المصلي تسبيحتين فهو ، كأن لم يسبّح أصلاً ، لان تسبيحه فاقد للشرط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لو أخذ في الشرع لا بشرط الوحدة والتعدّد ، فلا إشكال في عدم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فساد ذلك الجزء بلا كلام أيضا ، وذلك سواء اتى به واحدا أم متعددا ، وقد مثلنا له بذكر الركوع والسجود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صدق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كونه من الأجزاء ، امّا زيادة صورة الجزء لا بقصدها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بقصد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سجد للعزيمة في الصلاة ، لم يعدّ زيادة في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الجزئية في الاُمور القصدية إنّما تتحقق بالقصد ، فبدون القصد لا يعدّ جزءا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ربما ورد في بعض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سجدة العزيمة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في المكتوبة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الاتيان بأي شيء يشبه جزءا </w:t>
      </w:r>
    </w:p>
    <w:p>
      <w:pPr>
        <w:pStyle w:val="BookText"/>
        <w:rPr/>
      </w:pPr>
      <w:r>
        <w:rPr>
          <w:rFonts w:ascii="Amiri" w:hAnsi="Amiri" w:eastAsia="Amiri" w:cs="Amiri"/>
          <w:color w:val="111111"/>
          <w:sz w:val="28"/>
          <w:sz w:val="28"/>
          <w:szCs w:val="28"/>
          <w:rtl w:val="true"/>
          <w:lang w:bidi="ar-SA"/>
        </w:rPr>
        <w:t xml:space="preserve">وسيأتي الكلام في معنى الزيادة في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الزيادة العمديّة تتصور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جزءا من أجزاء الصلاة بقصد كون الزائد جزءا مستقلاً ، كما لو اعتقد شرعا أو تشريعا أنّ الواجب في كلّ ركعة ركوعان ، كالسجود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أجزاء الصلاة ، يكون زيادة في الصلاة وان لم يقصد جزئيته ، فاذا انحنى في الصلاة إلى حدّ الركوع احتراما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زيادة في المكتوبة ، وان لم يقصد به الركوع، وهكذا غيره ممّا يشبه أجزاء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الكلام في معنى الزيادة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تنقيحا له ، فان تنقيح الموضوع مهم في المقام ، لما قد ورد في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الصلاة والطواف بالزيادة ، فلابد من معرفة ما يتحقق به الزيادة ليعرف بها صحيح العبادة من باطلها ، غير ان ظاهر الزيادة المخلّة بالعبادة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الزائد من سنخ المزيد عليه امّا مثل اللعب بالأصابع ، والعبث باللحية في الصلاة فلا يصدق عليه الزيادة ، وأن يكون قد قصد جزئيته لانّ الأعمال القصدية لا تتحقق بدون القصد ، إلاّ ما أخرجه الدليل كسجدة العزيمة وكقول آمين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الزيادة العمديّة تتصور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يزيد جزءا من اجزاء الصلاة بقصد كون الزائد جزءا مستقلاً ، كما لو اعتقد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الجهل المركب من غير 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تشريعا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الجهل المركب مع التقصير في البحث ومراجعة غير الحجة ، حتى اعتقد على أثرها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الواجب في كلّ ركعة ركوعان ، كالسجود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يصلي مدة من الزمان صلاة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كون مجموع الزائد والمزيد عليه جزءا واحدا ، كما لو اعتقد أنّ الواجب في الركوع الجنسُ الصادقُ على الواحد والمتعدد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بالزائد بدلاً عن المزيد بعد رفع اليد عنه ، إمّا</w:t>
      </w:r>
    </w:p>
    <w:p>
      <w:pPr>
        <w:pStyle w:val="BookText"/>
        <w:rPr/>
      </w:pPr>
      <w:r>
        <w:rPr>
          <w:rFonts w:ascii="Amiri" w:hAnsi="Amiri" w:eastAsia="Amiri" w:cs="Amiri"/>
          <w:color w:val="111111"/>
          <w:sz w:val="28"/>
          <w:sz w:val="28"/>
          <w:szCs w:val="28"/>
          <w:rtl w:val="true"/>
          <w:lang w:bidi="ar-SA"/>
        </w:rPr>
        <w:t xml:space="preserve">ذات ركوعين في كل ركعة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بحر الفوائد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اعتقد شرعا أو تشريعا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الاعتقاد التشريعي هو الاعتقاد الحاصل لأكثر العوام الذين لا يرتدعون عنه مع نهيهم عن العمل به ، وتنبيههم على فساد سلوك الطريق الذي يسلكونه من جهة عدم اعتنائهم بقول الناهي ، فيقلدون سلفهم أو من يحذو حذوهم بجبلّتهم العوامية المنحرفة عن الحق ، المائلة إلى الباطل ، كما نشاهد بالوجدان في حق أهل البوادي ، بل البلدان ، بل ربما نشاهد في حق بعض من يدّعي كونه من الخواص وأهل الاجتهاد في الأحكام ، فانه لا يرتدع بردع غيره عن سلوك ما ليس أهلاً له ، عصمنا اللّه واخواننا من الأهواء الباطلة والنفس الأمارة بالسوء ، انتهى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يقصد كون مجموع الزائد والمزيد عليه جزءا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لتصوره انه مأمور بالمهيّة الصادقة بالقليل والكثير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عن قصور ، أو تشريعا عن 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الصادق على الواحد والمتعدد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لتصوره انه نظير الذكر في الركوع والسجود ، فأتى بركوعين ، أو بأربع سجدات ، أو ما أشبه ذلك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يأتي بالزائد بدلاً عن المزيد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رفع اليد عنه ،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w:t>
      </w:r>
    </w:p>
    <w:p>
      <w:pPr>
        <w:pStyle w:val="BookText"/>
        <w:rPr/>
      </w:pPr>
      <w:r>
        <w:rPr>
          <w:rFonts w:ascii="Amiri" w:hAnsi="Amiri" w:eastAsia="Amiri" w:cs="Amiri"/>
          <w:color w:val="111111"/>
          <w:sz w:val="28"/>
          <w:sz w:val="28"/>
          <w:szCs w:val="28"/>
          <w:rtl w:val="true"/>
          <w:lang w:bidi="ar-SA"/>
        </w:rPr>
        <w:t xml:space="preserve">اقتراحا ، كما لو قرء سورة ، ثم بدا له في الأثناء أو بعد الفراغ ، وقرء سورة اُخرى لغرض ديني كالفضيلة ، أو دنيوي كالاستعجال ، وأمّا لإيقاع الأوّل على وجه فاسد بفقد بعض الشروط ، كأن يأتي ببعض الأجزاء رياءا ، أو مع عدم الطمأنينة المعتبرة فيها ، ثم يبدو له في إعادته على وجه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الزيادة على الوجه الأوّل ، فلا إشكال في فساد العبادة إذا نوى ذلك قبل الدخول في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بالاقتراح هنا تركه من غير علة توجبه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قرء سورة ، ثم بدا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له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أثناء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فرفع يده عن السورة التي 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وقرء سورة اُخرى لغرض ديني كالفضيلة ، أو دنيوي كالاستعجال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السورة الاُولى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طويلة فرفع يده عنها في الأثناء ليقرء سورة اُخرى قصيرة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قياس ذلك بالاُمور العرفية وذلك فيما إذا أمره المولى باتيان الماء فأتى بالماء في ظرف ، ثم بدا له تبديله لان هذا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يليق بالمولى ، فبدّل الظرف وأتى بماء ثان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لإيقاع الاوّل على وجه فاسد بفقد بعض الشروط ، كأن يأتي ببعض الأجزاء رياءا ، أو مع عدم الطمأنينة المعتبرة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 أتى بسورة اخفاتا ، ثم تنبّه ان الموضع موضع جهر فأتى بسورة ثانية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يبدو له في إعادته على وجه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قصد الرياء ، ومع الطمأنينة ، ومع الجهر في مكان الجهر، إلى غير ذلك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الزيادة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يزيد جزءا في العبادة بقصد انها جزء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فساد العبادة إذا نوى ذلك قبل الدخول في الصلاة </w:t>
      </w:r>
    </w:p>
    <w:p>
      <w:pPr>
        <w:pStyle w:val="BookText"/>
        <w:rPr/>
      </w:pPr>
      <w:r>
        <w:rPr>
          <w:rFonts w:ascii="Amiri" w:hAnsi="Amiri" w:eastAsia="Amiri" w:cs="Amiri"/>
          <w:color w:val="111111"/>
          <w:sz w:val="28"/>
          <w:sz w:val="28"/>
          <w:szCs w:val="28"/>
          <w:rtl w:val="true"/>
          <w:lang w:bidi="ar-SA"/>
        </w:rPr>
        <w:t xml:space="preserve">أو في الأثناء ، لأن ما أتى به وقصد الامتثال به ، وهو المجموع المشتمل على الزيادة غيرُ مأمور به ، وما أمر به وهو ما عدا تلك الزيادة لم يقصد الامتثالُ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الأخيران فمقتضى الأصل عدم بطلان العبادة فيهما ، لأن مرجع الشكّ إلى الشكّ في مانعيّة الزيادة ، ومرجعها إلى الشك في شرطية عدمها ، وقد تقدّم أن مقتضى الأصل فيه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نوى ذلك بعد العمل ، فانه لا يؤثر في الفساد بالعنوان المذكور ، لعدم مجيء التعليل الذي ذكره المصنِّف للفساد في هذا القسم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ما أتى به وقصد الامتثال به وهو المجموع المشتمل على الزيادة غير مأمور به ، وما أمر به وهو ما عدا تلك الزيادة لم يقصد الامتثال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عمل العبادة أمر قصدي يكون قصد الخلاف وعدم قصد الوفاق مبطل ، فهو مثل أن يقصد بقرائة الحمد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لأجل الأموات ، أو يقصد بالسجود في الصلاة سجود التلاوة ، أو لم يقصد بالركوع والسجود والقرائة الصلاة ولا غير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الأخيران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بالزائد بقصد كون الزائد والمزيد عليه جزءا واحدا ، والاتيان بالزائد بدلاً عن المزيد عليه اما اقتراحا أو لايقاع الأوّل فاسدا ، فقد استدل على الصحة فيهما بوجوه خمسة كالتالي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بطلان العبادة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هذين الأخيرين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مرجع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الشكّ في مانعيّة الزيادة ، ومرجعها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مانعية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الشك في شرطية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عدم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الأصل فيه البرائة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يستدلّ على البطلان بأنّ الزيادة تغيير لهيئة العبادة الموظّفة فتكون مبطلة ، وقد احتجّ به في المعتبر على بطلان الصلاة بالزيادة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الهيئة المعتبرة في الصلاة فالصغرى ممنوعة ، لأنّ اعتبار الهيئة الحاصلة من عدم الزيادة</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شككنا في ان الشيء الفلاني وجوده شرط للصحة ، أو عدمه شرط للصحة ، فالأصل عدمه ، لأنّ الشرط شيء ، يحتاج إلى الدليل ، فاذا لم يكن عليه دليل كان الأصل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على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الأخيرين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الزيادة تغيير لهيئة العبادة الموظّفة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كما رأيتموني أُصلي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مما يدل على ان للصلاة صورة خاصة موظفة ، والزيادة تضرّ بتلك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لأجل 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القواطع ، مثل النوم والحدث ، والبكاء والضحك ، 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الدليل الذي ذكرناه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على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على بطلان الصلاة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للهيئة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الهيئة المعتبرة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فالصغرى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دليل صاحب المعتبر مركب من صغرى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الزيادة تغيير ، وكبرى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تغيير مبطل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نمنع الصغرى ، لأنّا لا نسلم تغيير الهيئة الشرعية بالزيادة بنحو الوجهين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والثالث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اعتبار الهيئة الحاصلة من عدم الزيادة </w:t>
      </w:r>
    </w:p>
    <w:p>
      <w:pPr>
        <w:pStyle w:val="BookText"/>
        <w:rPr/>
      </w:pPr>
      <w:r>
        <w:rPr>
          <w:rFonts w:ascii="Amiri" w:hAnsi="Amiri" w:eastAsia="Amiri" w:cs="Amiri"/>
          <w:color w:val="111111"/>
          <w:sz w:val="28"/>
          <w:sz w:val="28"/>
          <w:szCs w:val="28"/>
          <w:rtl w:val="true"/>
          <w:lang w:bidi="ar-SA"/>
        </w:rPr>
        <w:t xml:space="preserve">أوّل الدعوى ، فاذا شك فيه فالأصل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أنّه تغيير للهيئة المتعارفة المعهودة للصلاة فالكبرى ممنوعة ، لمنع كون تغيير الهيئة المتعارفة مبطلاً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للبطلان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الضعف الاستدلال للصحة باستصحابها ،</w:t>
      </w:r>
    </w:p>
    <w:p>
      <w:pPr>
        <w:pStyle w:val="BookText"/>
        <w:rPr/>
      </w:pPr>
      <w:r>
        <w:rPr>
          <w:rFonts w:ascii="Amiri" w:hAnsi="Amiri" w:eastAsia="Amiri" w:cs="Amiri"/>
          <w:color w:val="111111"/>
          <w:sz w:val="28"/>
          <w:sz w:val="28"/>
          <w:szCs w:val="28"/>
          <w:rtl w:val="true"/>
          <w:lang w:bidi="ar-SA"/>
        </w:rPr>
        <w:t xml:space="preserve">أوّل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دليل على ان الشارع اعتبر الهيئة الكذائية ، وحيث لا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الهيئة الحاصلة من عدم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لأن الاعتبار أمر نشك فيه ، وكلّما شككنا فيه فالأصل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تغيير للهيئة المتعارفة المعهودة للصلاة ، فالكبرى ممنوعة ، لمنع كون تغيير الهيئة المتعارفة مبطلاً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لا نسلم ان تغيير الهيئة العرفية موجبا للبطلان ، وذلك لانا مأمورون بالهيئة الشرعية لا الهيئة العرفية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من الزيادة كان عبارة عن زيادة الركوع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زيادة الركوع مبطل للصلاة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الصلاة بزيادة الركوع إنّما هو لوجود الدليل الخارجي على ذلك ، وكلامنا فيما لا دليل على البطلان من الخارج ، وأما ذكر المصنِّف زيادة الركوع في الوجه الثاني فهو من باب المثال فقط ، كما ان ذكره زيادة السورة في الوجه الثالث من باب المثال أيضا ، والأصحّ التمثيل للوجه الثالث بما لو أتى بركوعين وجعل الركوع الثاني بدلاً عن الركوع الأوّل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من الوجوه الخمسة للاستدلال على الصحة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ونظير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استدل به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للصحة باستصحابها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الصحة ، فانه كما يكون </w:t>
      </w:r>
    </w:p>
    <w:p>
      <w:pPr>
        <w:pStyle w:val="BookText"/>
        <w:rPr/>
      </w:pPr>
      <w:r>
        <w:rPr>
          <w:rFonts w:ascii="Amiri" w:hAnsi="Amiri" w:eastAsia="Amiri" w:cs="Amiri"/>
          <w:color w:val="111111"/>
          <w:sz w:val="28"/>
          <w:sz w:val="28"/>
          <w:szCs w:val="28"/>
          <w:rtl w:val="true"/>
          <w:lang w:bidi="ar-SA"/>
        </w:rPr>
        <w:t xml:space="preserve">بناءا على أن العبادة قبل هذه الزيادة كانت صحيحة ، والأصلُ بقائها وعدم عروض البطلان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إن كان صحة مجموع الصلاة ، فلم يتحقق بعدُ ، وإن كان صحة الأجزاء السابقة منها فهي غير مُجدية ، لأنّ صحة تلك الأجزاء ،</w:t>
      </w:r>
    </w:p>
    <w:p>
      <w:pPr>
        <w:pStyle w:val="BookText"/>
        <w:rPr/>
      </w:pPr>
      <w:r>
        <w:rPr>
          <w:rFonts w:ascii="Amiri" w:hAnsi="Amiri" w:eastAsia="Amiri" w:cs="Amiri"/>
          <w:color w:val="111111"/>
          <w:sz w:val="28"/>
          <w:sz w:val="28"/>
          <w:szCs w:val="28"/>
          <w:rtl w:val="true"/>
          <w:lang w:bidi="ar-SA"/>
        </w:rPr>
        <w:t xml:space="preserve">الاستدلال للبطلان بتغيير الزيادة للهيئة ضعيفا ، كذلك يكون الاستدلال للصحة باستصحاب الصحة ضعيفا أيضا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 العبادة قبل هذه الزيادة كانت صحيحة ، والأصل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الصحة بعد زيادة هذا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عروض البطلان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للعبادة بعد زيادة الجزء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المستصحب إن كان صحة مجموع الصلاة ، فلم يتحقق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لم يأت بالمجموع فكيف يستصحب صحة المجموع ؟ وبعد الاتيان بالمجموع يشك في انه هل بقيت الصحة أو لم تبق ، لانه قد أتى فيه بزيادة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الركوع في مثال المصنِّف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صحة الأجزاء السابقة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العبادة ، بأن كان التكبير والقرائة والركوع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جاء بها صحيحة ثم جاء بزيادة يشك بعدها في انه هل بطلت تلك الاجزاء السابقة أم لا ؟ فيستصحب تلك الصحة ، فان كان المستصحب هذه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غير مجدية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لتصحيح العبادة ، لان هذه الصحة بما يأتي لها من معنى متيقّنة للأجزاء السابقة ، فلا حاجة لاستصحابها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تجدي هذه الصحة المتيقنة في تصحيح العبادة ، لان الكلام في صحة المجموع بعد الاتمام ، لا في صحة الأجزاء السابقة على الزيادة فقط ، وصحة المجموع بعد الاتمام محل اشكال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صحة تلك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w:t>
      </w:r>
    </w:p>
    <w:p>
      <w:pPr>
        <w:pStyle w:val="BookText"/>
        <w:rPr/>
      </w:pPr>
      <w:r>
        <w:rPr>
          <w:rFonts w:ascii="Amiri" w:hAnsi="Amiri" w:eastAsia="Amiri" w:cs="Amiri"/>
          <w:color w:val="111111"/>
          <w:sz w:val="28"/>
          <w:sz w:val="28"/>
          <w:szCs w:val="28"/>
          <w:rtl w:val="true"/>
          <w:lang w:bidi="ar-SA"/>
        </w:rPr>
        <w:t xml:space="preserve">إمّا عبارة عن مطابقتها للأمر المتعلق بها ، وإمّا ترتّب الأثر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بالأثر المترتب عليها حصول المركّب بها منضمّة مع باقي الأجزاء والشرائط ، إذ ليس أثر الجزء المنوط به صحته إلاّ حصول الكلّ به منضما إلى تمام غيره مما يعتبر في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الصحة بكلا المعنيين ثابتة للأجزاء السابقة ، لأنّها بعد وقوعها مطابقة للأمر بها ، لا تنقلبُ عمّا</w:t>
      </w:r>
    </w:p>
    <w:p>
      <w:pPr>
        <w:pStyle w:val="BookText"/>
        <w:rPr/>
      </w:pPr>
      <w:r>
        <w:rPr>
          <w:rFonts w:ascii="Amiri" w:hAnsi="Amiri" w:eastAsia="Amiri" w:cs="Amiri"/>
          <w:color w:val="111111"/>
          <w:sz w:val="28"/>
          <w:sz w:val="28"/>
          <w:szCs w:val="28"/>
          <w:rtl w:val="true"/>
          <w:lang w:bidi="ar-SA"/>
        </w:rPr>
        <w:t xml:space="preserve">يتصور لها أحد معنيين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عبارة عن مطابقتها للأمر المتعلق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هناك عدة أوامر متعلقة بأجزاء الصلاة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 واقرء ، واركع ، واسجد ، 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الأثر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تلك الأجزاء السابقة على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بالأثر المترتب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الأجزاء السابقة على الزائد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حصول المركب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منضمّة مع باقي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المركب من الأجزاء السابقة على الزائد ، والأجزاء اللاحقة على الزائد ، كلّها تؤثر أثرا خاصا ، وهو الامتثال وسقوط القضاء والاعادة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المراد بالأثر حصول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أثر الجزء المنوط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ذلك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حصول الكلّ به منضما إلى تمام غيره مما يعتبر في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معنى كون الجزء ذا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منضما إلى بقية الأجزاء ذو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الصحة بكلا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الجزء مطابقا للأمر ، وكون الأثر مترتبا على الجزء مع الانضمام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للأجزاء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الزائد ، فلا يجدي استصحابها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مطابقة الجزء للأمر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بعد وقوعها مطابقة للأمر بها ، لا تنقلب عمّا </w:t>
      </w:r>
    </w:p>
    <w:p>
      <w:pPr>
        <w:pStyle w:val="BookText"/>
        <w:rPr/>
      </w:pPr>
      <w:r>
        <w:rPr>
          <w:rFonts w:ascii="Amiri" w:hAnsi="Amiri" w:eastAsia="Amiri" w:cs="Amiri"/>
          <w:color w:val="111111"/>
          <w:sz w:val="28"/>
          <w:sz w:val="28"/>
          <w:szCs w:val="28"/>
          <w:rtl w:val="true"/>
          <w:lang w:bidi="ar-SA"/>
        </w:rPr>
        <w:t xml:space="preserve">وقعت عليه ، وهي بَعدُ على وجه لو انضمّ اليها تمام ما يعتبر في الكلّ حصل الكلُّ ، فعدم حصول الكلّ لعدم انضمام تمام ما يعتبر في الكلّ إلى تلك الأجزاء لا يُخلّ بصحتها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صحة الخلّ من حيث كونه جزءا للسكنجبين لا يرادُ بها إلاّ كونه على صفة لو انضم اليه تمام ما يعتبر في تحقق السكنجبين لحصل الكلّ ، فلو لم ينضمّ اليه تمام ما يعتبر فلم يحصل ذلك الكلّ ، لم يقدح ذلك</w:t>
      </w:r>
    </w:p>
    <w:p>
      <w:pPr>
        <w:pStyle w:val="BookText"/>
        <w:rPr/>
      </w:pPr>
      <w:r>
        <w:rPr>
          <w:rFonts w:ascii="Amiri" w:hAnsi="Amiri" w:eastAsia="Amiri" w:cs="Amiri"/>
          <w:color w:val="111111"/>
          <w:sz w:val="28"/>
          <w:sz w:val="28"/>
          <w:szCs w:val="28"/>
          <w:rtl w:val="true"/>
          <w:lang w:bidi="ar-SA"/>
        </w:rPr>
        <w:t xml:space="preserve">وقعت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الانقلاب غير معقول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ترتب الأثر عليها ، فلأنها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الاجزاء السابقة على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الاتيان بهذه الزيادة في التأثير ،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لو انضمّ اليها تمام ما يعتبر في الكلّ حصل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دليل على انه إذا وقعت زيادة بين الأجزاء السابقة ، والأجزاء اللاحقة ان تسبّب عدم حصول الكل في الأثر وهو 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فعدم حصول الكلّ لعدم انضمام تمام ما يعتبر في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إنضماما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تلك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على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 بصحتها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الأجزاء السابقة على الزيادة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الخلّ من حيث كونه جزءا للسكنجبين لا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كونه على صفة لو انضم اليه تمام ما يعتبر في تحقق السكنجبين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السكّر ، ومن جعله على النار حتى يحصل له الامتزاج والقوام ، فانه لو انضم اليه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لحصل الكلّ ، فلو لم ينضمّ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ما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السكنجبين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يحصل ذلك الكلّ ، لم يقدح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حصول الكل </w:t>
      </w:r>
    </w:p>
    <w:p>
      <w:pPr>
        <w:pStyle w:val="BookText"/>
        <w:rPr/>
      </w:pPr>
      <w:r>
        <w:rPr>
          <w:rFonts w:ascii="Amiri" w:hAnsi="Amiri" w:eastAsia="Amiri" w:cs="Amiri"/>
          <w:color w:val="111111"/>
          <w:sz w:val="28"/>
          <w:sz w:val="28"/>
          <w:szCs w:val="28"/>
          <w:rtl w:val="true"/>
          <w:lang w:bidi="ar-SA"/>
        </w:rPr>
        <w:t xml:space="preserve">في اتصاف الخل بالصحة في مرتبة جزئيته ، فاذا كان عدم حصول الكلّ يقينا لعدم تمام ما يعتبر في الكلّ غير قادح في صحة الجزء ، فكيف إذا شك في حصول الكلّ من جهة الشك في انضمام تمام ما يعتبر ، كما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الشك في صحة الصلاة بعد تحقق الزيادة المذكورة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اتصاف الخل بالصحة في مرتبة جزئيته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يقدح في صحة جزئيته لان الخل في نفسه جزء صحيح ، سواء انضم اليه بقية الأجزاء حتى يحصل السكنجبين أو لم ينضم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كان عدم حصول الكلّ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انضمام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ما يعتبر في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علمنا بعدم الانضمام ، فانّ علمنا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قادح في صحة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الأجزاء السابقة على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لنا علم ، بل كان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حصول الكلّ ، من جهة الشك في انضمام تمام ما يعتبر ، 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زيادة جزء أثناء العبادة ، فانه غير مخلّ بصحة ما سبق من الأجزاء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الجزء باقيا على وصف الصحة مع القطع بعدم حصول الكل لعدم انضمام سائر الأجزاء إلى الجزء السابق ، فبقاء الجزء على وصف الصحة مع الشك في تحقق الكل للشك في انضمام سائر الأجزاء اليه يكون بطريق أولى ، فاذا شككنا في صحة الأجزاء السابقة وعدم صحتها بعد تلك الزيادة، لم يكن وجه للقول ببطلان تلك الأجزاء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فالاجزاء السابقة متيقنة الصحة ، لكنها لا تنفي الشك في صحة الصلاة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الشك في صحة الصلاة بعد تحقق الزيادة المذكورة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جهة الشك في انضمام تمام ما يعتبر إلى الأجزاء ، لعدم كون عدم الزيادة شرطا ، وعدم انضمامه ، لكون عدم الزيادة أحد الشرائط المعتبرة ولم يتحقق ، فلا يتحقق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هذا الشك لا ينافي القطع بصحة الاجزاء السابقة ، فاستصحاب صحة تلك الاجزاء غير محتاج اليه ، لأنا نقطع ببقاء صحتها ، لكنه لا يجدي في صحة الصلاة بمعنى استجماعها لما عداها</w:t>
      </w:r>
    </w:p>
    <w:p>
      <w:pPr>
        <w:pStyle w:val="BookText"/>
        <w:rPr/>
      </w:pPr>
      <w:r>
        <w:rPr>
          <w:rFonts w:ascii="Amiri" w:hAnsi="Amiri" w:eastAsia="Amiri" w:cs="Amiri"/>
          <w:color w:val="111111"/>
          <w:sz w:val="28"/>
          <w:sz w:val="28"/>
          <w:szCs w:val="28"/>
          <w:rtl w:val="true"/>
          <w:lang w:bidi="ar-SA"/>
        </w:rPr>
        <w:t xml:space="preserve">في أثنائها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الشك في انضمام تمام ما يعتبر إلى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فيه إنّما هو لاحتمال انضمامه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 عدم الزيادة شرطا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انضمامه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عدم الزيادة أحد الشرائط المعتبرة ولم يتحقق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عدم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يتحقق الكلّ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هنا 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انضمام بقية الاجزاء إلى الاجزاء السابقة ، وذلك بأن لا يكون عدم الزيادة من الشرائط ، واحتمال عدم انضمام بقية الاجزاء إلى الاجزاء السابقة ، وذلك بأن يكون عدم الزيادة من الشرائط ، ومع هذين الاحتمالين يشك في تحقق الصلاة أو العبادة التي وقعت الزيادة في أثنائها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الشك لا ينافي القطع بصحة الاجزاء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صحة تلك الاجزاء غير محتاج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 لانّ الاستصحاب إنّما يكون مع الشك ، وهنا لا شك في صحة الاجزاء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نقطع ببقاء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الاجزاء السابقة على الزيادة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القطع ببقاء الاجزاء السابقة على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يجدي في صحة الصلاة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استجماعها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استجماع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الاجزاء والشرائط الباقية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ذكرت فلا يفرض البطلان للأجزاء السابقة أبدا ، بل هي باقية على الصحة بالمعنى المذكور إلى أبد الدهر وإن وقع بعدها ما وقع من الموانع ، مع أنّ من الشايع في النصوص والفتاوى إطلاق المبطل والناقض على مثل الحدث وغيره من قواطع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عدا الاجزاء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الاجزاء والشرائط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قطعنا بصحة الاجزاء السابقة ، لا يفيدنا في انا صلينا صلاة صحيحة ، لاحتمال ان الصلاة مشروطة بعدم 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الصحة لتصحيح العبادة غير تام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مجال لاستصحاب الصحة مع القطع بالصحة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صح الاستصحاب لم ينفع في كفاية هذه الصلاة في باب الامتثال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ذكرت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كون الأجزاء السابقة لا تنقلب عن الصحة الذاتية ولا عن الصحة التأهلية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يفرض البطلان للأجزاء السابقة أبدا ، بل هي باقية على الصحة بالمعنى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الصحة الذاتية التي وقعت عليه ، والتأهلية لأن تكون جزءا من الصلاة الصحيحة إذا التحق بها سائر الأجزاء والشرائط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أبد الدهر وان وقع بعدها ما وقع من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كالحدث والنوم والضحك وما أشبه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من الشايع في النصوص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المبطل والناقض على مثل الحدث وغيره من قواطع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تقولون ببقاء الصحة للأجزاء السابقة مع ان ظاهر النصوص والفتاوى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إذا عرض شيء من الموانع والقواطع كالحدث ونحوه يكون مبطلاً وناقضا للأجزاء السابقة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ضير في التزام ذلك ، ومعنى بطلانها عدم الاعتداد بها في حصول الكلّ ، لعدم التمكّن من ضمّ تمام الباقي اليها ، فيجب استيناف الصلاة امتثالاً للأمر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حكم الشارع على بعض الأشياء بكونه قاطعا للصلاة أو ناقضا ، يكشف عن أنّ لأجزاء الصلاة في نظر الشارع هيئة اتصالية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السابقة باقية على صحتها أبد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ضير في التزام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بقائها على صحتها الذاتية والتأهلية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بطلانها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بعروض الموانع والقواطع ممّا اشتهر في النصوص والفتاوى إنّما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الاعتداد بها في حصول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التمكّن من ضم تمام الباقي اليها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بين الأجزاء السابقة والاجزاء اللاحقة لايخرج الأجزاء السابقة عن الصحة ، وإنّما يمنع من انضمام الأجزاء اللاحقة إلى الأجزاء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استيناف الصلاة امتثالاً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كذا غيره من سائر الأوامر ، فبالحدث لا تنقلب الأجزاء السابقة إلى البطلان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يفرّق بين ما حكم الشارع بكونه قاطعا فيجري استصحاب الصحة في الشك فيه ، وبين ما حكم بكونه مانعا فلا يجري استصحاب الصحة في الشك فيه ، وذلك 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الشارع على بعض الأشياء بكونه قاطعا للصلاة أو ناقضا ، يكشف عن أنّ لاجزاء الصلاة في نظر الشارع هيئة اتصالية </w:t>
      </w:r>
    </w:p>
    <w:p>
      <w:pPr>
        <w:pStyle w:val="BookText"/>
        <w:rPr/>
      </w:pPr>
      <w:r>
        <w:rPr>
          <w:rFonts w:ascii="Amiri" w:hAnsi="Amiri" w:eastAsia="Amiri" w:cs="Amiri"/>
          <w:color w:val="111111"/>
          <w:sz w:val="28"/>
          <w:sz w:val="28"/>
          <w:szCs w:val="28"/>
          <w:rtl w:val="true"/>
          <w:lang w:bidi="ar-SA"/>
        </w:rPr>
        <w:t xml:space="preserve">ترتفعُ ببعض الأشياء دون بعض ، فانّ الحدث يقطع ذلك الاتصال والتجشّأ لا يقطعه ، والقطع يوجب الانفصال القائم بالمنفصلين ، وهما في ما نحن فيه الاجزاء السابقة ، والاجزاء التي يلحقها بعد تخلل ذلك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السابق واللاحق يسقط عن قابلية ضمه إلى الآخر وضمّ الآخر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الاجزاء السابقة كانت قابلة للضم اليها وصيرورتها اجزاءا فعليّة للمركّب ،</w:t>
      </w:r>
    </w:p>
    <w:p>
      <w:pPr>
        <w:pStyle w:val="BookText"/>
        <w:rPr/>
      </w:pPr>
      <w:r>
        <w:rPr>
          <w:rFonts w:ascii="Amiri" w:hAnsi="Amiri" w:eastAsia="Amiri" w:cs="Amiri"/>
          <w:color w:val="111111"/>
          <w:sz w:val="28"/>
          <w:sz w:val="28"/>
          <w:szCs w:val="28"/>
          <w:rtl w:val="true"/>
          <w:lang w:bidi="ar-SA"/>
        </w:rPr>
        <w:t xml:space="preserve">ترتفع ببعض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كالتجشّأ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الحدث يقطع ذلك الاتصال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اعتبره الشارع بين اجزاء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والتجشّأ لا يقطعه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ليس كالمانع بسبب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المانع لا يوجب فساد الاجزاء السابقة ، بينما القاطع يوجب فساد الطرفين ،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الانفصال القائم بالمنفصلين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الطرفين فتنفصل الأجزاء السابقة عن الاجزاء اللاحقة ، ويكون الانفصال قائما بالسابق على الزائد ، واللاحق عليه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العبادة المركبة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الاجزاء السابقة ، والاجزاء التي يلحقها بعد تخلل ذلك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السابق واللاحق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لاجزاء الصلاة بسبب هذا الانفصال الحدثي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عن قابلية ضمه إلى الآخر وضمّ الآخر اليه </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حينئذ مثل الأجزاء السابقة واللاحقة للصلاة كمثل أجزاء من الحديد فصل بينها التراب ، فان التراب يمنع من وصول الحرارة من طرف إلى طرف آخر مع ان كلا الطرفين من أجزاء الحديد لها صلاحية ذاتية للاتصال بحيث لولا هذا التراب لاتصلت الحرارة من جانب إلى جانب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الاجزاء السابقة كانت قابلة للضم اليها وصيرورتها اجزاءا فعليّة للمركّب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والأصل بقاء تلك القابلية وتلك الهيئة الاتصالية بينها وبين ما يلحقها ، فيصح الاستصحاب في كل ما شك في قاطعية الموجود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مختص بما إذا شك في القاطعية ، وليس مطلق الشك في مانعية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كالزيادة في مانحن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في القاطعية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الفرق بينهما أنّ عدم الشيء في جميع آنات الصلاة قد يكون بنفسه من جملة الشروط ،</w:t>
      </w:r>
    </w:p>
    <w:p>
      <w:pPr>
        <w:pStyle w:val="BookText"/>
        <w:rPr/>
      </w:pPr>
      <w:r>
        <w:rPr>
          <w:rFonts w:ascii="Amiri" w:hAnsi="Amiri" w:eastAsia="Amiri" w:cs="Amiri"/>
          <w:color w:val="111111"/>
          <w:sz w:val="28"/>
          <w:sz w:val="28"/>
          <w:szCs w:val="28"/>
          <w:rtl w:val="true"/>
          <w:lang w:bidi="ar-SA"/>
        </w:rPr>
        <w:t xml:space="preserve">وذلك فيما إذا لم يكن هذا القاطع حاصلاً بين الأجزاء السابقة والأجزاء اللاحقة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إنّما هو في القاطع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كالحدث وما أشبه ذلك ، امّا إذا كان شيء مشكوك قاطعيته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كالزيادة التي لا نعلم انها قاطعة أو ليست بقاطعة ، فالأصل هو المحكّم ، ولذا قال المصنِّف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الشك في ابطال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تلك القابلية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قابلية انضمام الاجزاء السابقة إلى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الهيئة الاتصالية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الاجزاء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يلحقها ، فيصح الاستصحاب في كل ما شك في قاطعية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شككنا في شيء انه قاطع أو ليس بقاطع نستصحب عدم القاطعية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بما إذا شك في القاطعيّة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مطلق الشك في مانعية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كالزيادة في مانحن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في القاطعية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يجري استصحاب الصحة فيه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المانع والقاطع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يتمسك باستصحاب الصحة عند الشك في المانع ، وإنّما يتمسك باستصحاب الصحة في الشك في القاطع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عدم الشيء في جميع آنات الصلاة قد يكون بنفسه من جملة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اخلاله </w:t>
      </w:r>
    </w:p>
    <w:p>
      <w:pPr>
        <w:pStyle w:val="BookText"/>
        <w:rPr/>
      </w:pPr>
      <w:r>
        <w:rPr>
          <w:rFonts w:ascii="Amiri" w:hAnsi="Amiri" w:eastAsia="Amiri" w:cs="Amiri"/>
          <w:color w:val="111111"/>
          <w:sz w:val="28"/>
          <w:sz w:val="28"/>
          <w:szCs w:val="28"/>
          <w:rtl w:val="true"/>
          <w:lang w:bidi="ar-SA"/>
        </w:rPr>
        <w:t xml:space="preserve">فاذا وجدنا ما فقد انتفى الشرط على وجه لا يمكن تداركه ، فلا يتحقق المركب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يجدي فيه القطع بصحة الاجزاء السابقة فضلاً عن استصحابها ، وقد يكون اعتباره من حيث كون وجوده قاطعا ورافعا للهيئة الاتصالية والارتباطية في نظر الشارع بين الاجزاء ، فاذا شك في رافعيته لها</w:t>
      </w:r>
    </w:p>
    <w:p>
      <w:pPr>
        <w:pStyle w:val="BookText"/>
        <w:rPr/>
      </w:pPr>
      <w:r>
        <w:rPr>
          <w:rFonts w:ascii="Amiri" w:hAnsi="Amiri" w:eastAsia="Amiri" w:cs="Amiri"/>
          <w:color w:val="111111"/>
          <w:sz w:val="28"/>
          <w:sz w:val="28"/>
          <w:szCs w:val="28"/>
          <w:rtl w:val="true"/>
          <w:lang w:bidi="ar-SA"/>
        </w:rPr>
        <w:t xml:space="preserve">بالاتصال ، وقد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العدم ليس بشيء ، فلا يمكن ان يكون شرطا أو نحوه ، فالمراد من كون العدم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يرجع إلى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اشترط عدمه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فقد انتفى الشرط على وجه لا يمكن تداركه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بانتفاء الشرط ينتفي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يتحقق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انتفاء الشرط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إذا شك في مانعيته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يجدي فيه القطع بصحة الاجزاء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صحة الاجزاء السابقة مع تحقق هذا المانع لا ينفع في صحة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استصحابها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الصحة في الاجزاء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يجدي فيه ذلك لأنه لا تلازم بين صحة الاجزاء السابقة وبين عدم مانعية الزائد المشكوك في مانعيته ، فلا يستلزم صحة ما مضى أن يكون الزائد المشكوك غير مانع من انضمام الاجزاء الباقية إلى الاجزاء السابقة ، حتى يثبت الانضمام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عدم الشيء لا من حيث انه بنفسه من جملة الشروط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 وجوده قاطعا ورافعا للهيئة الاتصالية والارتباطية في نظر الشارع بين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اعتبر الشارع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 في رافعيته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رافعية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للهيئة الاتصالية، بأن شككنا في ان شرب </w:t>
      </w:r>
    </w:p>
    <w:p>
      <w:pPr>
        <w:pStyle w:val="BookText"/>
        <w:rPr/>
      </w:pPr>
      <w:r>
        <w:rPr>
          <w:rFonts w:ascii="Amiri" w:hAnsi="Amiri" w:eastAsia="Amiri" w:cs="Amiri"/>
          <w:color w:val="111111"/>
          <w:sz w:val="28"/>
          <w:sz w:val="28"/>
          <w:szCs w:val="28"/>
          <w:rtl w:val="true"/>
          <w:lang w:bidi="ar-SA"/>
        </w:rPr>
        <w:t xml:space="preserve">حَكَمَ ببقاء تلك الهيئة واستمرارها وعدم انفصال الاجزاء السابقة عمّا يلحقها من سائر الاجزاء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يُرَدُّ استصحابُ الصحة</w:t>
      </w:r>
    </w:p>
    <w:p>
      <w:pPr>
        <w:pStyle w:val="BookText"/>
        <w:rPr/>
      </w:pPr>
      <w:r>
        <w:rPr>
          <w:rFonts w:ascii="Amiri" w:hAnsi="Amiri" w:eastAsia="Amiri" w:cs="Amiri"/>
          <w:color w:val="111111"/>
          <w:sz w:val="28"/>
          <w:sz w:val="28"/>
          <w:szCs w:val="28"/>
          <w:rtl w:val="true"/>
          <w:lang w:bidi="ar-SA"/>
        </w:rPr>
        <w:t xml:space="preserve">الماء القليل أو الأكل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الاتصال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ببقاء تلك الهيئة واستمرارها وعدم انفصال الاجزاء السابقة عمّا يلحقها من سائر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فنحكم لأجل الاستصحاب ببقاء الأجزاء السابقة على قابليتها للانضمام مع الأجزاء اللاحقة ، كما نحكم ببقاء الاجزاء اللاحقة على صلاحيتها للالتحاق بالأجزاء السابقة ، وبذلك يصح اتصال الطرفين وتتحقق الهيئة الاتصالية الموجبة لصحة المركّب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الفرق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المانع هو ما يمنع أصل الفعل أوّلاً وبالذات ، فيكون عدمه شرطا في عرض سائر الشروط المعتبرة في المأمور به كالطهارة والقبلة والساتر وما أشبه ، بينما القاطع هو ما يقطع الهيئة الاتصالية أولاً وبالذات فلا يكون عدمه في عرض سائر الشروط المعتبرة في المأمور به ، وإنّما لقطعه الهيئة الاتصالية المعتبرة في المأمور به يمنع وجود الفعل على النحو الصحيح ، ولذا لا يتحقق المركب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أردنا تشبيه القاطع والمانع في المركب الاعتباري بالامور التكوينية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 الذي يحمل السقف قد يقطعه شيء من الوسط ، فيكون هذا هو القاطع الذي يوجب فقد الخشب صلاحيته لحمل السقف ، وقد لا يقطعه شيء ، وإنّما يكون الخشب واهيا، فلا يكون لذلك صالحا لحمل السقف وهذا هو المانع</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يُرَدُّ استصحاب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المحكي عن الفصول حيث ادعى </w:t>
      </w:r>
    </w:p>
    <w:p>
      <w:pPr>
        <w:pStyle w:val="BookText"/>
        <w:rPr/>
      </w:pP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اُريد صحة الاجزاء المأتي بها بعد طروّ المانع الاجمالي فغير مُجد ، لأن البرائة إنّما تتحقق بفعل الكلّ دون البعض ، وإن اُريد اثبات عدم مانعية الطاريء ، أو صحة بقية الأجزاء فساقط ، لعدم التعويل على الاصول المثبتة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يظهر مما ذكرنا ، وحاصله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 التمسك بالاستصحاب مستدلاً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اُريد صحة الاجزاء المأتيّ بها بعد طروّ المانع الاجمالي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الاستصحاب للصحة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مُجد ، لأن البرائة إنّما تتحقق بفعل الكلّ دون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نحتاج إلى البرائة من التكليف ، والبرائة من التكليف إنّما تكون بصحة كل الاجزاء لا بعض الاجزاء السابقة على المانع الاجمالي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اثبات عدم مانعية الطارئ، أو صحة بقية الأجزاء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 لعدم التعويل على الاصول المثبتة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القول بأنّ الاجزاء السابقة صحيحة بالاستصحاب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فالطارئ المشكوك ليس مانعا ، أو القول بان الاجزاء السابقة صحيحة بالاستصحاب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فالأجزاء اللاحقة صحيحة ، مثبت ، لان كلاً من عدم مانعية الطارئالمشكوك ، وصحة الاجزاء اللاحقة ، من اللوازم العقلية لصحة الاجزاء السابقة ، فلا تثبت بالاستصحاب لما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مثبت الاستصحاب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المحكي عن الفصول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يظهر مما ذكرنا ، وحاصله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ان أراد بالأصل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يجري في الشك في المانع ، فقد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ساقط من أصله فلا يجري أصلاً حتى يبحث عن كونه مثبتا أو ليس بمثبت ، وان أراد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يجري في الشك في القاطع ، فهو ليس من الاُصول المثبتة حتى يعترض عليه كما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الشك إن كان في مانعية شيء وشرطية عدمه للصلاة ، فصحة الاجزاء السابقة لا يستلزم عدمها ظاهرا ولا واقعا ، حتى يكون الاستصحاب بالنسبة اليها من الاُصول المثبتة ، وإن كان في قاطعية الشيء ورفعه للاتصال والاستمرار الموجود للعبادة في نظر الشارع ، فاستصحاب بقاء الاتصال كاف ، إذ لا يقصد في المقام سوى بقاء تلك الهيئة الاتصاليّة ، والشك إنّما هو فيه ، لا في ثبوت شرط أو مانع آخر حتى يقصد بالاستصحاب دفعة ، ولا في صحة بقية الاجزاء من غير جهة زوال الهيئة الاتصالية بينها وبين الاجزاء السابقة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إن كان في مانعية شيء وشرطية عدمه للصلاة ، فصحة الاجزاء السابقة لا يستلزم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ولا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مرحلة الظاهر ولا في مرحلة الواقع فلا يجري فيها الاستصحاب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الاستصحاب بالنسبة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الاُصول المثبتة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الحجة ، فلا يصح قول الفصول انه تعويل على الاُصول المثبتة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قاطعية الشيء ورفعه للاتصال والاستمرار الموجود للعبادة في نظر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اتصالية يجب ان لا تقطع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بقاء الاتصال 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بالصحة وليس بمثبت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يقصد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الشك في القاطعية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بقاء تلك الهيئة الاتصاليّة ، والشك إنّما 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تلك الهيئة فلا يكون استصحابه مثبتا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نفس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ثبوت شرط أو مانع آخر حتى يقصد بالاستصحاب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صحة بقية الاجزاء من غير جهة زوال الهيئة الاتصالية بينها وبين الاجزاء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مثبتا أيضا ، وذلك لان </w:t>
      </w:r>
    </w:p>
    <w:p>
      <w:pPr>
        <w:pStyle w:val="BookText"/>
        <w:rPr/>
      </w:pPr>
      <w:r>
        <w:rPr>
          <w:rFonts w:ascii="IRNazanin" w:hAnsi="IRNazanin" w:eastAsia="IRNazanin"/>
          <w:color w:val="111111"/>
          <w:sz w:val="28"/>
          <w:sz w:val="28"/>
          <w:szCs w:val="28"/>
          <w:rtl w:val="true"/>
          <w:lang w:bidi="fa-IR"/>
        </w:rPr>
        <w:t xml:space="preserve">والمفروض إحرازُ عدم زوالها بالاستصحاب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ذكرنا يظهر سرُّ ما أشرنا اليه في المسألة السابقة ، من عدم الجدوى في استصحاب الصحة لاثبات صحة العبادة المنسيّ فيها بعض الأجزاء ، عند الشك في جزئية المنسي حال النسيان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المقصود من استصحاب الهيئة الاتصالية إنّما هو اثبات نفس المستصحب ؛ وهو الهيئة الاتصالية ، لفرض ان الشك في هذه الهيئة لا في شيء آخر؛ فلا يكون الاستصحاب مثبتا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عدم زوالها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زوال الهيئة الاتصالية احرازا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استصحاب الصحة ؛ حيث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مثبت ، لانه لا يراد باستصحاب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الاجزاء السابقة ، بل يراد به إثبات شيء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المانعية ، وصحة الكل ، وكلاهما بالنسبة إلى استصحاب الصحة من اللوازم العقلية لا من اللوازم الشرعية على 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الملازمة بين صحة الاجزاء السابقة وبين نفي المانعية ، أو بين صحة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سرّ ما أشرنا اليه في المسألة السابقة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سيجئفي المسألة الآتية من فساد التمسك به في هذه المقامات ، وما أشار اليه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الجدوى في استصحاب الصحة لاثبات صحة العبادة المنسيّ فيها بعض الأجزاء ، عند الشك في جزئية المنسي حال النسيان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علمنا بأنّ القرائة جزء حال الالتفات وشككنا في انها جزء حال النسيان أم لا ؟ فاستصحاب الصحة لا يثبت لمن نسي القرائة عدم جزئية القرائة حال النسيان حتى يكون المأتي به مطابقا للمأمور به غير محتاج إلى الاعادة والقضاء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صحّح المصنِّف استصحاب عدم القاطع عند الشك فيه ، والآن يريد </w:t>
      </w:r>
    </w:p>
    <w:p>
      <w:pPr>
        <w:pStyle w:val="BookText"/>
        <w:rPr/>
      </w:pPr>
      <w:r>
        <w:rPr>
          <w:rFonts w:ascii="Amiri" w:hAnsi="Amiri" w:eastAsia="Amiri" w:cs="Amiri"/>
          <w:color w:val="111111"/>
          <w:sz w:val="28"/>
          <w:sz w:val="28"/>
          <w:szCs w:val="28"/>
          <w:rtl w:val="true"/>
          <w:lang w:bidi="ar-SA"/>
        </w:rPr>
        <w:t xml:space="preserve">هذا ، ولكن يمكن الخدشة فيما اخترناه من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بالاتصال والهيئة الاتصالية إن كان ما بين الأجزاء السابقة بعضها مع بعض فهو باق لا ينفع ، وإن كان ما بينها وبين ما لحقها من الاجزاء الآتية ، فالشك في وجودها لا بقائها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أصالة بقاء الاجزاء السابقة على قابلية الحاق الباقي بها ، فلا يبعدُ كونها من الاُصول المثبتة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الخدشة في هذا الاستصحاب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ولكن يمكن الخدشة فيما اخترناه من الاستصحاب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القاطع وبقاء الهيئة الاتصالية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بالاتصال والهيئة الاتصالية إن كان ما بين الأجزاء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بعضها مع بعض فهو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يقينا ولا يحتاج اثباته إلى الاستصحاب ، غير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بقاء الهيئة الاتصالية بين الاجزاء السابقة لا ينفع لمطلوبنا نحن ، لان مطلوبنا هو الهيئة الاتصالية بين الكل ، لا بين الاجزاء السابقة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بالهيئة الاتصالية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بينها وبين ما لحقها من الاجزاء الآتية ، فالشك في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الهيئة الاتصالية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تستصحب ، وذلك لان المفروض انّ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قاطعيتها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قطعت الهيئة الاتصالية بين الاجزاء السابقة مع الاجزاء اللاحقة ، فلا اتصال حتى يشك في بقائه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نستطع استصحاب الهيئة الاتصالية للشك في وجودها ، نستصحب بقاء الاجزاء السابقة على قابليتها لاتصال الباقي بها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أصالة بقاء الاجزاء السابقة على قابلية الحاق الباقي بها ، فلا يبعد كونها من الاُصول المثبتة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بقاء الاجزاء السابقة على قابلية الاتصال لايترتّب عليه أثر شرعي ، وإنّما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الزيادة قاطعة للهيئة </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الهيئة الاتصالية من الاستصحابات العرفية غير المبنيّة على التدقيق ، نظير استصحاب الكرّية في الماء المسبوق بالكرّية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الاتصالية ، وعدم القاطعية أثر عقلي ، فيكون من الاُصول المثبتة ، وقد ثبت في محله ان الأصل المثبت ليس بحجة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يقرّر كون الأصل مثبتا ببيان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بصحة الصلاة مترتب على فعلية اتصال الاجزاء السابقة بالاجزاء اللاحقة ، لا على قابلية الاتصال ، فاثبات الحكم المذكور بالاستصحاب موقوف على ثبوت الفعلية بمجرد استصحاب القابلية ، لانه لو كان قابلاً كان فعلاً ، والتلازم بين القابلية والفعلية تلازم عقلي أو عادي ، فهو مثل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نستصحب بقاء زيد فنثبت عليه انبات اللحية لانه كان قابلاً فيكون فعلاً ، وهذا واضح كونه من الاُصول المثبتة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تصحيح استصحاب الهيئة الاتصالية بحيث لا يكون مثبتا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الهيئة الاتصالية من الاستصحابات العرفية غير المبنيّة على التدقيق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استصحاب الكرّية في الماء المسبوق بالكرّية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التسامح العرفي ، فيكون المستصحب فيما نحن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الاتصال من غير نظر إلى تقوّمه في السابق بالاجزاء السابقة ، كما يكون المستصحب في الماء المسبوق بالكرية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الكرية من غير نظر إلى تقوّمها في السابق بالماء السابق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تقرير الاستصحاب بادعاء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الاتصال الثابت في السابق والباقي فلا اللاحق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واحد في نظر العرف ، كما ان الكرية الثابتة في الماء السابق والباقية في الماء اللاحق هي شيء واحد في نظر العرف ، فاذا شككنا في ان هذا </w:t>
      </w:r>
    </w:p>
    <w:p>
      <w:pPr>
        <w:pStyle w:val="BookText"/>
        <w:rPr/>
      </w:pPr>
      <w:r>
        <w:rPr>
          <w:rFonts w:ascii="Amiri" w:hAnsi="Amiri" w:eastAsia="Amiri" w:cs="Amiri"/>
          <w:color w:val="111111"/>
          <w:sz w:val="28"/>
          <w:sz w:val="28"/>
          <w:szCs w:val="28"/>
          <w:rtl w:val="true"/>
          <w:lang w:bidi="ar-SA"/>
        </w:rPr>
        <w:t xml:space="preserve">ويقال في بقاء الاجزاء السابقة على قابلية الاتصال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المقصود الأصلي من القطع وعدمه هو لزومَ استيناف الأجزاء السابقة وعدمه ،</w:t>
      </w:r>
    </w:p>
    <w:p>
      <w:pPr>
        <w:pStyle w:val="BookText"/>
        <w:rPr/>
      </w:pPr>
      <w:r>
        <w:rPr>
          <w:rFonts w:ascii="Amiri" w:hAnsi="Amiri" w:eastAsia="Amiri" w:cs="Amiri"/>
          <w:color w:val="111111"/>
          <w:sz w:val="28"/>
          <w:sz w:val="28"/>
          <w:szCs w:val="28"/>
          <w:rtl w:val="true"/>
          <w:lang w:bidi="ar-SA"/>
        </w:rPr>
        <w:t xml:space="preserve">الشيء الواحد أزيل أم لا ؟ استصحبنا بقائه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الكرية لا معنى له ، وذلك لان الماء الموجود سابقا وكان كرا قد انعدم قطعا ، والماء الموجود الآن يشك في كونه كرا ، فكيف يحكم باستصحاب كريته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نستصحب الصفة دون الموصوف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الكر الكلي الذي كان موجودا في الحوض لا نعلم انه قد أزيل يأخذ بعض الماء منه أو لم يزل ، فنحكم لأجل الاستصحاب ببقائه ، فيكون البقاء حينئذ بالنسبة إلى الكر الكلي لابالنسبة إلى الماء حتى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الماء السابق قد انعدم قطعا ، والماء اللاحق لا يعلم كرّيته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ويمكن تقرير المسامحة العرفية في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الموضوع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الماء منزّل بالمسامحة العرفية منزلة الماء السابق وكان في السابق كرا ، فنستصحب كريته ، وكذا نقول في تصحيح الاستصحاب فيما نحن فيه ، فان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الاجزاء السابقة منزّل بالمسامحة العرفية منزلة المجموع وكان في السابق قابلاً ، فنستصحب قابليته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الاجزاء السابقة على قابلية الاتصال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المقصود الأصلي من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للهيئة الاتصالية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القطع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استيناف الاجزاء السابقة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الزائد إذا قطع الهيئة الاتصالية وجب استيناف الاجزاء السابقة ، وإذا لم يقطعها لم يلزم </w:t>
      </w:r>
    </w:p>
    <w:p>
      <w:pPr>
        <w:pStyle w:val="BookText"/>
        <w:rPr/>
      </w:pPr>
      <w:r>
        <w:rPr>
          <w:rFonts w:ascii="Amiri" w:hAnsi="Amiri" w:eastAsia="Amiri" w:cs="Amiri"/>
          <w:color w:val="111111"/>
          <w:sz w:val="28"/>
          <w:sz w:val="28"/>
          <w:szCs w:val="28"/>
          <w:rtl w:val="true"/>
          <w:lang w:bidi="ar-SA"/>
        </w:rPr>
        <w:t xml:space="preserve">وكان الحكم بقابليّتها لالحاق الباقي بها في قوة الحكم بعدم وجوب استينافها ، خرج من الاُصول المثبتة التي ذكر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الاعتداد بها في الاثبات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الاستيناف ، فالمقصود من استصحاب قابلية الاتصال ليس هو أثرها المباشر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قاطعية الزيادة الذي هو أثر عقلي ، وإنّما عدم القاطعية واسطة لاثبات أثر شرعي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الاستيناف ، وحيث ان هذه الواسطة خفية بنظر العرف رتّب الحكم المزبور على الاستصحاب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المعنى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الحكم بقابليّتها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قابلية الاجزاء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لالحاق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بالاجزاء السابقة كان بالمسامحة العرفية لخفاء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الحكم بعدم وجوب استينافها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الاُصول المثبتة التي ذكر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الاعتداد بها في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حجة ومعتدا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نستصحب قابلية الاتصال في الأجزاء السابقة إلى المجموع ، لأنّ كلا طرفي الزيادة من الاجزاء اللاحقة والاجزاء السابقة شيء واحد في نظر العرف ، أو نستصحب الاتصال الذي هو الصفة لا الموصوف ، كما نستصحب الكرية للماء لرؤية العرف رؤية مسامحية بان كلا المائين شيء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انه لو قلنا بمثل هذه المسامحات العرفية ، لزم حجية غالب الاستصحابات المثبتة ، وهذا ما لا يقول به المحققون من الاُصوليين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إلى هنا كان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والثالثة من صور الزيادة العمدية التي ذكرها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يقصد كون مجموع الزائد والمزيد عليه جزءا واحدا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يأتي بالزائد بدلاً عن المزيد عليه ، </w:t>
      </w:r>
    </w:p>
    <w:p>
      <w:pPr>
        <w:pStyle w:val="BookText"/>
        <w:rPr/>
      </w:pPr>
      <w:r>
        <w:rPr>
          <w:rFonts w:ascii="Amiri" w:hAnsi="Amiri" w:eastAsia="Amiri" w:cs="Amiri"/>
          <w:color w:val="111111"/>
          <w:sz w:val="28"/>
          <w:sz w:val="28"/>
          <w:szCs w:val="28"/>
          <w:rtl w:val="true"/>
          <w:lang w:bidi="ar-SA"/>
        </w:rPr>
        <w:t xml:space="preserve">وقد يتمسّك لاثبات صحة العبادة عند الشك في طروّ المانع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تُبطلوا أعمالكُم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الصحة فيهما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الأصل عدم بطلان العبادة فيهما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واستصحاب الصحة بناءا على ان العبادة قبل هذه الزيادة كانت 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وحيث أتم المصنِّف الكلام في الوجهين السابقين؛ شرع في بيان وجه ثالث لصحة العبادة التي تخلّلتها الزيادة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يتمسك لاثبات صحة العبادة عند الشك في طروّ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 كتعمّد الزيادة فيما نحن فيه من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والثالثة ، فيتمسك لصحتها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تُبطِلوا أعمالَكُم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بدأ المصنِّف بعد فراغه من تأسيس الأصل الاوّلي في الصحة والاشكال على ذلك الأصل ، بدأ في تأسيس الأصل الثانوي بسبب الآية الشريفة من سورة محمد صلى‌اللّه‌عليه‌و‌آله‌وسلم حيث 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وصدّوا عن سبيل اللّه وشاقّوا الرسول من بعد ما تبينَ لهم الهُدى لن يضرّوا اللّه شيئا وسيحبِط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ولا تبطلوا أعمالكم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الشاهد في الجزء الأخير من الآية الثانية ، والمشهور بين الفقهاء هو التمسك بهذه الآية وان تأمل في الاستدلال بها المقدس الأردبيلي في محكي شرح الارشاد ، وكذا صاحب الحدائق فانه بعد نقل الاحتجاج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لا تخلو من الاجمال المانع عن الاستدلال ، وتبعه الفاضل النراقي في عوائده </w:t>
      </w:r>
    </w:p>
    <w:p>
      <w:pPr>
        <w:pStyle w:val="BookText"/>
        <w:rPr/>
      </w:pPr>
      <w:r>
        <w:rPr>
          <w:rFonts w:ascii="Amiri" w:hAnsi="Amiri" w:eastAsia="Amiri" w:cs="Amiri"/>
          <w:color w:val="111111"/>
          <w:sz w:val="28"/>
          <w:sz w:val="28"/>
          <w:szCs w:val="28"/>
          <w:rtl w:val="true"/>
          <w:lang w:bidi="ar-SA"/>
        </w:rPr>
        <w:t xml:space="preserve">فان حرمة الابطال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للمُضي فيها ، وهو مستلزم لصحّتها ولو بالاجماع المركب ، أو عدم القول بالتفكيك بينهما</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وجه تأمل المحقق الاردبيلي ، وسبب الاجمال الذي ذكره صاحب الحدائق أحد الاُمور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في افادة النهي للحرمة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بقاء الأعمال على عمومه قطعا ، لوجوب القطع في بعض الأحيان في الصلاة ، وجوازه مطلقا في بعض الأعمال كالوضوء والغسل والصوم المستحب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الاجمال في الابطال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وسيأتي وجه الاجمال في كلام المصنِّف ، فانه قد استدل بهذه الآية على ان الشيء الزائد لا يوجب الابطال بتقريب أشار اليه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حرمة الابطال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للمضي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 المضي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لو لم تكن صحيحة لما وجب المضي فيها ، وهذا التلازم عرفي وثابت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بالاجماع المركب ، أو عدم القول بالتفكيك بينهما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المصنِّف في كلامه الأخير وجوها ثلاثة للتلازم بين إيجاب المضي وصحة العمل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 فان في مفهومه ما يدل على ان ايجاب المضي يستلزم الصحة بالدلالة اللفظية وذلك للملازمة بينهما عرفا ، فان العرف يفهم من وجوب المضي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المركب ، فانه ان أنكرنا الاستلزام اللفظي </w:t>
      </w:r>
    </w:p>
    <w:p>
      <w:pPr>
        <w:pStyle w:val="BookText"/>
        <w:rPr/>
      </w:pPr>
      <w:r>
        <w:rPr>
          <w:rFonts w:ascii="Amiri" w:hAnsi="Amiri" w:eastAsia="Amiri" w:cs="Amiri"/>
          <w:color w:val="111111"/>
          <w:sz w:val="28"/>
          <w:sz w:val="28"/>
          <w:szCs w:val="28"/>
          <w:rtl w:val="true"/>
          <w:lang w:bidi="ar-SA"/>
        </w:rPr>
        <w:t xml:space="preserve">في غير الصوم والحجّ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بهذه الآية غيرُ واحد تبعا للشيخ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لا يخلو عن نظر يتوقف على بيان ما تحتمله الآية الشريفة من المعاني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بالتلازم بين ايجاب المضي وصحة العمل للاجماع المركب ، وذلك لأن الأصحاب بين من يقول بعدم وجوب المضي وفساد العمل ، وبين من يقول بوجوب المضي وصحة العمل ، فاذا قال أحد بوجوب المضي وفساد العمل ، كان احداثا لقول ثالث ، وهو كما ترى خرق للاجماع المركب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القول بالتفكيك بينهما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الأصحاب لم يفرّقوا بين حكم المضي وحكم العمل ، فان وجب الأوّل صح الثاني، وان لم يصح الثاني لم يجب الأوّل ، فاذا قيل بوجوب المضي كما يظهر من الآية وفساد العمل ، كان تفكيكا بين الموضوعين وهو خلاف 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فالتلازم بين الأمرين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الصوم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دلّ من الدليل على وجوب المضي فيهما حتى إذا فسدا ، فان الصائم في شهر رمضان إذا أفسد صومه بالافطار لا يحق له الافساد ثانيا وثالثا ، بل يجب عليه المضي فيه إلى المغرب ، وكذلك الحاج إذا أفسد حجه بالجماع ونحوه ، فانه لايجوز له رفع اليد عن حجه ، بل يجب عليه المضي في الحج إلى الأخير وان وجبت عليه الكفارة في الصوم والحج ووجب قضائهما بعد ذلك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بهذه الآية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للشيخ قدس‌سره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المذكور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بيان ما تحتمله الآية الشريفة من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الآتية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الابطال بمقتضى وضع باب الأفعال ، إحداثُ البطلان في العمل الصحيح وجعله باطلاً ، نظير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زيدا ، أو أجلستُه ، أو أغنيتُه ، والآية بهذا المعنى راجعٌ إلى النهي عن جعل العمل لغوا لا يترتب عليه أثر كالمعدوم ، بعد أن لم يكن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فالإبطال هنا نظير الابطال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تبطلوا صدقاتِكم بالمنّ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حقيقة الابطال بمقتضى وضع باب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يدل على احداث الفعل المجرد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احدث الكرم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الفهم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احدث العلم وهكذا ، غير ان ذلك فيما إذا لم يكن هناك قرينة خارجية، وإلاّ فالمعنى يكون بحسب القرينة الخارجية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النجد إلى غير ذلك ممّا ذكروه في الصرف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الوضع هنا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إحداثُ البطلان في العمل الصحيح وجعله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بابطاله بعد العمل بمثل العجب ، والكفر ، والشرك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المعنى يكون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أحدثت فيه القيام بعد ان لم يكن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أجلسته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احدثت فيه الجلوس بعد أن لم يكن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أغنيته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أحدثت فيه الغنى بعد أن كان فقيرا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بهذا المعنى راجعٌ إلى النهي عن جعل العمل لغوا لا يترتب عليه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ولا ثواب في الآخرة ، وذلك بان يجعله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كالمعدوم ، بعد أن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معدوما ، والمراد من جعله كالمعدوم بعد أن كان موجودا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إذهاب فوائده وآثاره بسبب ارتكاب بعض الأعمال المبطلة للعمل بعد الاتيان به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فالإبطال هنا نظير الابطال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تبطلوا صدقاتكم بالمنّ </w:t>
      </w:r>
    </w:p>
    <w:p>
      <w:pPr>
        <w:pStyle w:val="BookText"/>
        <w:rPr/>
      </w:pPr>
      <w:r>
        <w:rPr>
          <w:rFonts w:ascii="Amiri" w:hAnsi="Amiri" w:eastAsia="Amiri" w:cs="Amiri"/>
          <w:color w:val="111111"/>
          <w:sz w:val="28"/>
          <w:sz w:val="28"/>
          <w:szCs w:val="28"/>
          <w:rtl w:val="true"/>
          <w:lang w:bidi="ar-SA"/>
        </w:rPr>
        <w:t xml:space="preserve">والأذى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بناءا على أنّ النهي عن تعقيبها بهما ، بشهادة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لايُتبِعون ما أنفقوا منّا ولا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ايجاد العمل على وجه باطل ، من قبيل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ضَيّق فَمَ الركيّة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أحدِثه ضيّقا ، لا أحدِث فيه الضِيق بعد السَعة ،</w:t>
      </w:r>
    </w:p>
    <w:p>
      <w:pPr>
        <w:pStyle w:val="BookText"/>
        <w:rPr/>
      </w:pPr>
      <w:r>
        <w:rPr>
          <w:rFonts w:ascii="IRNazanin" w:hAnsi="IRNazanin" w:eastAsia="IRNazanin"/>
          <w:color w:val="111111"/>
          <w:sz w:val="28"/>
          <w:sz w:val="28"/>
          <w:szCs w:val="28"/>
          <w:rtl w:val="true"/>
          <w:lang w:bidi="fa-IR"/>
        </w:rPr>
        <w:t xml:space="preserve">والأذى </w:t>
      </w:r>
      <w:r>
        <w:rPr>
          <w:rFonts w:eastAsia="IRNazanin" w:cs="IRNazanin"/>
          <w:color w:val="111111"/>
          <w:sz w:val="28"/>
          <w:szCs w:val="28"/>
          <w:rtl w:val="true"/>
          <w:lang w:bidi="fa-IR"/>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بناءا على أنّ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تبطلوا صدقاتكم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تعقيبها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تعقيب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 والأذى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الذين ينفقون أموالهم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يُتبِعون ما أنفقوا منّا ولا أذى </w:t>
      </w:r>
      <w:r>
        <w:rPr>
          <w:rFonts w:eastAsia="Amiri" w:cs="Amiri" w:ascii="Amiri" w:hAnsi="Amiri"/>
          <w:color w:val="111111"/>
          <w:sz w:val="28"/>
          <w:szCs w:val="28"/>
          <w:rtl w:val="true"/>
          <w:lang w:bidi="ar-SA"/>
        </w:rPr>
        <w:t xml:space="preserve">» ) </w:t>
      </w:r>
      <w:r>
        <w:rPr>
          <w:rStyle w:val="FootnoteAnchor"/>
          <w:rtl w:val="true"/>
        </w:rPr>
        <w:footnoteReference w:id="29"/>
      </w:r>
      <w:r>
        <w:rPr>
          <w:rFonts w:ascii="Amiri" w:hAnsi="Amiri" w:eastAsia="Amiri" w:cs="Amiri"/>
          <w:color w:val="111111"/>
          <w:sz w:val="28"/>
          <w:sz w:val="28"/>
          <w:szCs w:val="28"/>
          <w:rtl w:val="true"/>
          <w:lang w:bidi="ar-SA"/>
        </w:rPr>
        <w:t xml:space="preserve">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كله بناءا على ان المراد من الابطال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الانسان بالعمل تاما ، ثم يأتي بعد ذلك بما يبطله من كفر أو شرك أو ما أشبه ذلك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بالابطال في الآية المباركة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تبطلوا أعمالكم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العمل على وجه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فاقدا للشرط ، أو واجدا للمانع ، كأن يدخل في الصلاة بلا طهارة ، وفي الصيام بلا نية ، وما أشبه ذلك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ضيّق فم الركيّة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أحدِثه ضيّقا ، لا أحدِث فيه الضيق بعد 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فم الركيّة ، يحتمل المعنيين ، فربما تكون الركيّة وهي البئر، واسعة الفم فيريد تضييقها ، وربما يريد انشاء البئر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فمها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توسّعه ، بل انشئه ضيّقا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والآية بهذا المعنى نهيٌ عن اتيان الأعمال مقارنة للوجوه المانعة عن صحتها أو فاقدةً للاُمور المقتضية للصحة ، والنهيُ على هذين الوجهين ظاهرُه الارشاد ، إذ لا يترتب على إحداث البطلان في العمل ، أو ايجاده باطلاً، عدا فوتِ مصلحة العمل الصحيح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بهذا المعنى ، نهيٌ عن اتيان الأعمال مقارنة للوجوه المانعة عن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في اللباس المغصوب ، أو في المكان المغصوب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فاقدة للاُمور المقتضية للصحة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بدون طهارة حدثية أو بدون طهارة خبثية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على هذين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المولوية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ظاهرا في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يترتب على إحداث البطلان في العمل ، أو ايجاده باطلاً ، عدا فوتِ مصلحة العمل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أتى بالعمل صحيحا كاملاً ثم أبطله بشرك أو كفر ، أو لم يوجده من أوله إلاّ باطلاً بسبب عدم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لذلك الاّ عقاب واحد وهو العقاب المترتب على عدم الاتيان بالعمل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تبطلوا أعمالكم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ارشاديا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الأوامر الارشادية لا يترتب على معصيتها إلاّ فوت مصلحة الواقع ، فيكون العقاب على ترك الواقع لا على مخالفة الأمر ، لانها من قبيل أوامر الطبيب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المعنيين المذكورين أولاً وثانيا للآية لا ربط لهما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 إبطال العمل قطعُه ورفعُ اليد عنه ، كقطع الصلاة والصوم والحجّ ، وقد اشتهر التمسّك بحرمة قطع العمل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ارجاع هذا إلى المعنى الأوّل ، بأن يراد من الأعمال ما يعمّ الجزء المتقدّم من العمل ،</w:t>
      </w:r>
    </w:p>
    <w:p>
      <w:pPr>
        <w:pStyle w:val="BookText"/>
        <w:rPr/>
      </w:pPr>
      <w:r>
        <w:rPr>
          <w:rFonts w:ascii="Amiri" w:hAnsi="Amiri" w:eastAsia="Amiri" w:cs="Amiri"/>
          <w:color w:val="111111"/>
          <w:sz w:val="28"/>
          <w:sz w:val="28"/>
          <w:szCs w:val="28"/>
          <w:rtl w:val="true"/>
          <w:lang w:bidi="ar-SA"/>
        </w:rPr>
        <w:t xml:space="preserve">بما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الزيادة في أثناء العبادة ، إذ الحكم بمانعية الزيادة وقطع العمل غير احداث البطلان في العمل المأتي به صحيحا بعد اتمام العمل ، كما انه غير ايجاد العمل من الأوّل باطلاً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 ابطال العمل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اليد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الدخول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كقطع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الدخول في الاحرام ، وإذا كان النهي عن الابطال بهذا المعنى أمكن ان يكون ارشادا إلى حفظ العمل ، وأمكن أن يكون للتحريم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التمسّك لحرمة قطع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ارجاع هذا إلى المعنى الأوّل ، بان يراد من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تبطلوا أعمالكم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جميع العمل فيكون ابطاله بعده بشرك ونحوه ، أو بعض العمل فيكون ابطاله في الاثناء بضحك ونحوه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هنا بالاعمال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يعمّ الجزء المتقدّم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أعمالكم عليه ، فان الانسان كما يمكنه ابطال عمله بعد اتمامه ، كذلك يمكنه ابطال عمله في الأثناء ، فاذا أحرم للصلاة وصلّى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عمل له ، فاذا أبطل الصلاة في الأثناء ، فقد أبطل الركعتين ، وعلى هذا فهناك في الآية </w:t>
      </w:r>
    </w:p>
    <w:p>
      <w:pPr>
        <w:pStyle w:val="BookText"/>
        <w:rPr/>
      </w:pPr>
      <w:r>
        <w:rPr>
          <w:rFonts w:ascii="Amiri" w:hAnsi="Amiri" w:eastAsia="Amiri" w:cs="Amiri"/>
          <w:color w:val="111111"/>
          <w:sz w:val="28"/>
          <w:sz w:val="28"/>
          <w:szCs w:val="28"/>
          <w:rtl w:val="true"/>
          <w:lang w:bidi="ar-SA"/>
        </w:rPr>
        <w:t xml:space="preserve">لأنّه أيضا عملٌ لغةً ، وقد وجد على وجه قابل لترتّب الأثر وصيرورته جزءا فعليا للمركب ، فلا يجوز جعله باطلاً ساقطا عن قابليّة كونه جزءا فعليا ، فجعل هذا المعنى متغايرا للأول مبنيٌّ على كون المراد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المركب الذي وقع</w:t>
      </w:r>
    </w:p>
    <w:p>
      <w:pPr>
        <w:pStyle w:val="BookText"/>
        <w:rPr/>
      </w:pPr>
      <w:r>
        <w:rPr>
          <w:rFonts w:ascii="Amiri" w:hAnsi="Amiri" w:eastAsia="Amiri" w:cs="Amiri"/>
          <w:color w:val="111111"/>
          <w:sz w:val="28"/>
          <w:sz w:val="28"/>
          <w:szCs w:val="28"/>
          <w:rtl w:val="true"/>
          <w:lang w:bidi="ar-SA"/>
        </w:rPr>
        <w:t xml:space="preserve">معنيان للابطال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الذي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وهو ان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العمل على وجه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الأوّل لكن الأعم من الذي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 يشمل المعنى الأوّل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ابطال العمل بعد تحققه كاملاً ويشمل المعنى الثالث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ابطال العمل في أثنائه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يعم المعنى الأوّل 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أيضا عمل لغةً ، وقد وجد على وجه قابل لترتّب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وصيرورته جزءا فعليا للمركب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إذا صلّى ركعتين ، كانتا قابلتين لترتب الأثر عليهما ، كما لو أن الركعتين صارتا جزءا فعليا للصلاة المركبة منهما ومن بقية 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جعله باطلاً ساقطا عن قابليّة كونه جزءا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للعبادة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اسقاطه إنّما يكون باتيان المبطل في الأثناء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المقصود من ابطال العمل مجموع العمل ، فللابطال ثلاثة 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المقصود منه ما يعم مجموع العمل وبعض العمل فللابطال معنيان ، وهذا هو السرّ في تثليث الأقسام وتثنيتها كما قال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الثالث للابطال معنى مستقلاً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متغايرا للأول مبنيٌّ على كون المراد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المركب الذي وقع </w:t>
      </w:r>
    </w:p>
    <w:p>
      <w:pPr>
        <w:pStyle w:val="BookText"/>
        <w:rPr/>
      </w:pPr>
      <w:r>
        <w:rPr>
          <w:rFonts w:ascii="Amiri" w:hAnsi="Amiri" w:eastAsia="Amiri" w:cs="Amiri"/>
          <w:color w:val="111111"/>
          <w:sz w:val="28"/>
          <w:sz w:val="28"/>
          <w:szCs w:val="28"/>
          <w:rtl w:val="true"/>
          <w:lang w:bidi="ar-SA"/>
        </w:rPr>
        <w:t xml:space="preserve">الابطالُ في أثنائه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الأوّل أظهر ، لكونه المعنى الحقيقي ، ولموافقته لمعنى الابطال في الآية الاُخرى المتقدمة ،</w:t>
      </w:r>
    </w:p>
    <w:p>
      <w:pPr>
        <w:pStyle w:val="BookText"/>
        <w:rPr/>
      </w:pPr>
      <w:r>
        <w:rPr>
          <w:rFonts w:ascii="Amiri" w:hAnsi="Amiri" w:eastAsia="Amiri" w:cs="Amiri"/>
          <w:color w:val="111111"/>
          <w:sz w:val="28"/>
          <w:sz w:val="28"/>
          <w:szCs w:val="28"/>
          <w:rtl w:val="true"/>
          <w:lang w:bidi="ar-SA"/>
        </w:rPr>
        <w:t xml:space="preserve">الابطالُ في أثنائه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الأعم من مجموع المركب ومن بعض أجزاء المركب ، فانه على الأعم يكون للابطال معنيان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للآية المباركة معنى رابعا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المعاني الثلاثة على نحو العموم ، لأنّ كلها ابطال ، ولعل هذا أقرب ، والسياق لا يدل على التخصيص بعد أن كان العموم دليلاً على الآية السابقة ، فالآيتان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لاتضرب زيدا ، فان اهانة المؤمن 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رجع المعنى الثالث إلى المعنى الأوّل ، أم كانا معنيين مستقلين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الأوّل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 فلا ظهور للآية في خصوص المعنى الثاني بمعنى ايجاد العمل باطلاً ، ولا للمعنى الثالث بمعنى الابطال أثناء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المعنى الأوّل أظهر لوجوه 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الأوّل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للابطال حيث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يدل على ذلك مقتضى وضع باب الافعال ، كما علم من نظائره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زيدا ، أو أجلسته ، أو أغنيته ، أو ما أشبه ذلك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ولموافقته لمعنى الابطال في الآية الاُخرى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ابطال الصدقات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تبطلوا صدقاتكم بالمنّ والأذى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فان الظاهر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التصدّق ثم ابطاله بالمنّ أو الأذى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ومناسبته لما قبله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ياأيّها الذين آمنوا أطيعوا اللّه وأطيعوا الرسول ولا تبطلوا أعمالكم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تعقيب اطاعة اللّه واطاعة الرسول بالنهي عن الابطال يُناسب الاحباط ، لا إتيانَ العمل على الوجه الباطل ، لأنّها مخالفة للّه وللرسول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ومناسبته لما قبله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ياأيها الذين آمنوا أطيعوا اللّه وأطيعوا الرسول ولا تبطلوا أعمالكم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والتناسب بين الجمل نوع قرينة تهدي غالبا إلى المعنى المراد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تعقيب اطاعة اللّه واطاعة الرسول بالنهي عن الابطال يُناسب الاحباط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المعنى الأوّل ، وذلك لان مقتضى وقوع النهي عن الابطال عقيب الأمر بالاطاعة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اطيعوا اللّه واطيعوا الرسول ، ولا تسبّبوا بطلان أعمالكم بالكفر ، والصد عن سبيل اللّه ، ومشاقة الرسول وغير ذلك مما ذكر في الآية السابقة سببا لحبط الأعمال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المؤيدات الثلاثة لا يمكنها ان تصرف الآية عن العموم، فابقائها على عمومها بما يشمل المقام من الزيادة العمدية في أثناء الصلاة هو الأوفق بالظاهر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غير انّ المصنِّف يرى ظهور الآية في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الثاني الذي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إتيان العمل على الوجه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الاتيان بالعبادة على وجه باطل ليس هو معنى الآية حتى يقال بحرمتها ، وإنّما يقال بحرمتها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مخالفة للّه وللرسول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لا مخالفة هنا بنظر المصنِّف لانه لا يرى في الآية نهيا عن ايجاد </w:t>
      </w:r>
    </w:p>
    <w:p>
      <w:pPr>
        <w:pStyle w:val="BookText"/>
        <w:rPr/>
      </w:pPr>
      <w:r>
        <w:rPr>
          <w:rFonts w:ascii="Amiri" w:hAnsi="Amiri" w:eastAsia="Amiri" w:cs="Amiri"/>
          <w:color w:val="111111"/>
          <w:sz w:val="28"/>
          <w:sz w:val="28"/>
          <w:szCs w:val="28"/>
          <w:rtl w:val="true"/>
          <w:lang w:bidi="ar-SA"/>
        </w:rPr>
        <w:t xml:space="preserve">هذا كلّه مع ظهور الآية في حرمة إبطال الجميع ، فيناسب الاحباط بمثل الكفر ، لا ابطال شيء من الأعمال الذي 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تفسير الآية بالمعنى الأوّل ، فعن الأمالي وثواب الأعمال عن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w:t>
      </w:r>
    </w:p>
    <w:p>
      <w:pPr>
        <w:pStyle w:val="BookText"/>
        <w:rPr/>
      </w:pPr>
      <w:r>
        <w:rPr>
          <w:rFonts w:ascii="Amiri" w:hAnsi="Amiri" w:eastAsia="Amiri" w:cs="Amiri"/>
          <w:color w:val="111111"/>
          <w:sz w:val="28"/>
          <w:sz w:val="28"/>
          <w:szCs w:val="28"/>
          <w:rtl w:val="true"/>
          <w:lang w:bidi="ar-SA"/>
        </w:rPr>
        <w:t xml:space="preserve">العمل على الوجه الباطل حتى يقال بحرمة الشروع في العبادة بلا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الاعتكاف في غير المسجد ، أو الوضوء بالماء المضاف ، أو ما أشبه ذلك من صور ايجاد العمل باطلاً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ارادة المعنى الثاني من الآية ، كما انه لا يراد من الآية المعنى الثالث لما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ظهور الآية في حرمة ابطال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ابطال مجموع العبادة بعد الاتيان بها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فيناسب الاحباط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احداث البطلان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والشرك ، ومشاقة الرسول ، وما أشبه ، وذلك يكون بعد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ابطال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مقامنا حيث ان المطلوب في المقام وجود دليل يدل على بطلان العبادة بالزيادة في أثنائها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الآية ظاهرة في المعنى الأوّل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احداث البطلان في العمل التام بما يوجب احباطه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المؤيدات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تفسير الآية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رواياتنا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الأمالي وثواب الأعمال عن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غرس اللّه‌ُ لهُ بها شجرة في الجنة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w:t>
      </w:r>
    </w:p>
    <w:p>
      <w:pPr>
        <w:pStyle w:val="BookText"/>
        <w:rPr/>
      </w:pPr>
      <w:r>
        <w:rPr>
          <w:rFonts w:ascii="Amiri" w:hAnsi="Amiri" w:eastAsia="Amiri" w:cs="Amiri"/>
          <w:color w:val="111111"/>
          <w:sz w:val="28"/>
          <w:sz w:val="28"/>
          <w:szCs w:val="28"/>
          <w:rtl w:val="true"/>
          <w:lang w:bidi="ar-SA"/>
        </w:rPr>
        <w:t xml:space="preserve">غَرس اللّه‌ُ لهُ بها شجرة في الجنّة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غرس اللّه لهُ بها شجرةً في الجنّة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إلاّ اللّه ، غرس اللّه له بها شجرة في الجنّة ، ومَن قال اللّه أكبر غرس اللّه له بها شجرة في الجنّة ، فقال رجل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شجرَنا في الجنّة لكثيرٌ ، 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إيّاكم أن تُرسِلوا إليها نارا فتُحرقوها ، 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ولا تُبطلُوا أعمالَكُم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غرس اللّه له بها شجرة في الجنة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إلاّ اللّه ، غرس اللّه له بها شجرة في الجنة ، ومَن قال اللّه أكبر ، غرس اللّه له بها شجرة في الجنة ، فقال له رجل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شجرَنا في الجنة 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بذلك انه كثيرا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ولكن إيّاكم ان تُرسِلوا إليها نارا فتُحرقوها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احراقها بالنار ارتكاب ما يبطل العمل بعد الاتيان به تاما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المراد منه ذلك ، لان النبي صلى‌اللّه‌عليه‌و‌آله‌وسلم استدل بعدها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ياأيها الذين آمنوا أطيعوا اللّه وأطيعوا الرّسول ولا تبطلوا أعمالكم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الرواية لا تكون دليلاً على اختصاص الآية بالمعنى الأوّل ، لانه كثيرا ما يستدل الانسان بالعموم على الخصوص ، كما هو الحال في كثير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الآيات والروايات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هنا بحثا لا بأس بالتعرض له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 الاُمور الحسنة وكذلك السيئة يمكن تغييرها إلى ضدّها كما يمكن تعقيبها بالضدّ بما يفسدها أو يصلحها، فانه يمكن جعل العنب خمرا ، والخمر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خلط الخل بالعسل حتى يفسد العسل ، أو ذرّ المسك على المكان المتعفّن حتى يطيب 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 ولا يبعد استفادة كل هذه الاُمور الأربعة من الأخبار والآيات بالنسبة إلى أعمالنا الحسنة والسيئة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مجال التغيير إلى الضد الحسن ، فقد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فاُولئك يبدّل اللّه سيئاتهم حسنات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يدل على 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ورد في حق الزوج الذي ينوي حين النكاح تضييع مهر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يكتب عند اللّه زان ، مع ان النكاح شيء حسن في نفسه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مجال التعقيب بالضد السيءّ ، فقد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سيحبط أعمالهم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وقال صلى‌اللّه‌عليه‌و‌آله‌وسلم كما في الحديث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لم ترسلوا اليها نارا فتحرقوها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 وأمّا ما يدل على 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في حديث الجب </w:t>
      </w:r>
      <w:r>
        <w:rPr>
          <w:rStyle w:val="FootnoteAnchor"/>
          <w:rtl w:val="true"/>
        </w:rPr>
        <w:footnoteReference w:id="41"/>
      </w:r>
      <w:r>
        <w:rPr>
          <w:rFonts w:ascii="Amiri" w:hAnsi="Amiri" w:eastAsia="Amiri" w:cs="Amiri"/>
          <w:color w:val="111111"/>
          <w:sz w:val="28"/>
          <w:sz w:val="28"/>
          <w:szCs w:val="28"/>
          <w:rtl w:val="true"/>
          <w:lang w:bidi="ar-SA"/>
        </w:rPr>
        <w:t xml:space="preserve">وغيره من الآيات والروايات الدالة على الغفران ، والبحث في ذلك طويل نكتفي منه بهذا المقدار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إن قلنا بالاحباط مطلقا أو بالنسبة إلى بعض المعاصي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نقل به وطرحنا الخبر ، لعدم اعتبار مثله في مثل المسألة ، كان المراد في الآية الابطالَ بالكفر ،</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الأوّل الذي ذكرناه للآية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الابطال على احداث البطلان في العمل بعد الاتيان به تاما ،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بالاحباط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بالنسبة إلى بعض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بكل معصية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بالاحباط رأسا ، بل قلنا بالمجازات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وطرحنا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المنقول عن الباقر عليه‌السلام في غرس الأشجار الدالّ على حبط الأعمال ، فنطرحه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اعتبار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الاعتقادية التي نحن فيها ، فانه ان لم نقل بالاحباط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المراد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الاحباط حينئذ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الابطالَ بالكفر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مسألة الاحباط ، التي هي مسألة كلامية ثلاثة مذاهب وأقوال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الاحباط مطلقا ، إلاّ في مقام قام الاجماع عليه ، مثل الاحباط بالشرك والكفر ، وهذا ما ذهب اليه المحققون من الامامية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التفصيل بين ما قام على الاحباط دليل من كتاب أو سنة أو اجماع فصحيح وبين ما لم يقم عليه شيء من ذلك فباطل ، وهذا هو مختار العلامة المجلسي كما حكي عنه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الاحباط مطلقا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يسقط ثواب عمله المتقدِّم بسبب معصيته المتأخرة ، وهذا ما ذهب اليه جماعة من المعتزلة ، وتفصيل </w:t>
      </w:r>
    </w:p>
    <w:p>
      <w:pPr>
        <w:pStyle w:val="BookText"/>
        <w:rPr/>
      </w:pPr>
      <w:r>
        <w:rPr>
          <w:rFonts w:ascii="Amiri" w:hAnsi="Amiri" w:eastAsia="Amiri" w:cs="Amiri"/>
          <w:color w:val="111111"/>
          <w:sz w:val="28"/>
          <w:sz w:val="28"/>
          <w:szCs w:val="28"/>
          <w:rtl w:val="true"/>
          <w:lang w:bidi="ar-SA"/>
        </w:rPr>
        <w:t xml:space="preserve">لأن الاحباط به اتفاقي ، وببالي أنّي وجدتُ أو سمعتُ ورود الرواية في تفسير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تبطلوا أعمالكم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 مع أنّ إرادة المعنى الثالث الذي يمكن الاستدلال به موجبٌ لتخصيص الأكثر ،</w:t>
      </w:r>
    </w:p>
    <w:p>
      <w:pPr>
        <w:pStyle w:val="BookText"/>
        <w:rPr/>
      </w:pPr>
      <w:r>
        <w:rPr>
          <w:rFonts w:ascii="Amiri" w:hAnsi="Amiri" w:eastAsia="Amiri" w:cs="Amiri"/>
          <w:color w:val="111111"/>
          <w:sz w:val="28"/>
          <w:sz w:val="28"/>
          <w:szCs w:val="28"/>
          <w:rtl w:val="true"/>
          <w:lang w:bidi="ar-SA"/>
        </w:rPr>
        <w:t xml:space="preserve">هذه الموارد موكول إلى علم الكلام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قلنا بأن المراد من الاحباط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نقل بالاحباط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الابطال بسبب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الاحباط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وببالي انّي وجدت أو سمعت ورود الرواية في تفسير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تبطلوا أعمالكم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بالشرك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في الأوثق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في باب ما جاء عن الرضا عليه‌السلام من الأخبار المنقولة باسناده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اختاروا الجنة على النار ، ولا تبطلوا أعمالكم فتقذفوا في النار منكبّين خالدين فيها أبدا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كون بطلان الأعمال لأجل الشرك لانه السبب للخلود في النار وفسّره أبو علي أيضا بالنفاق والشك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عدم دلالة الآية على 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 إرادة المعنى الثالث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ابطال العبادة وقطعها بسبب الزيادة في الأثناء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بالمعنى الثالث لتحريم القطع لكنه مبتلى باشكال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لتخصيص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 الأكثر مستهجن ، فيدل </w:t>
      </w:r>
    </w:p>
    <w:p>
      <w:pPr>
        <w:pStyle w:val="BookText"/>
        <w:rPr/>
      </w:pPr>
      <w:r>
        <w:rPr>
          <w:rFonts w:ascii="Amiri" w:hAnsi="Amiri" w:eastAsia="Amiri" w:cs="Amiri"/>
          <w:color w:val="111111"/>
          <w:sz w:val="28"/>
          <w:sz w:val="28"/>
          <w:szCs w:val="28"/>
          <w:rtl w:val="true"/>
          <w:lang w:bidi="ar-SA"/>
        </w:rPr>
        <w:t xml:space="preserve">فانّ ما يحرمُ قطعهُ من الأعمال بالنسبة إلى ما لا يحرم في غاية القلّة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ثبت ترجيح المعنى الأوّل ؛ فان كان المراد بالأعمال ما يعمّ بعض العمل المتقدم ، كان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حرمة القطع في الأثناء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ينفع فيما نحن فيه ،</w:t>
      </w:r>
    </w:p>
    <w:p>
      <w:pPr>
        <w:pStyle w:val="BookText"/>
        <w:rPr/>
      </w:pPr>
      <w:r>
        <w:rPr>
          <w:rFonts w:ascii="Amiri" w:hAnsi="Amiri" w:eastAsia="Amiri" w:cs="Amiri"/>
          <w:color w:val="111111"/>
          <w:sz w:val="28"/>
          <w:sz w:val="28"/>
          <w:szCs w:val="28"/>
          <w:rtl w:val="true"/>
          <w:lang w:bidi="ar-SA"/>
        </w:rPr>
        <w:t xml:space="preserve">على 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تبطلوا أعمالكم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به رفع اليد عن العبادة وقطعها للزيادة في الأثناء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يوجب تخصيص الأكثر لانه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ما يحرم قطعه من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ببعض الواجبات كالصلاة ، والصوم ، والحج ، والاعتكاف ، وما أشبه ، مما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ما لا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كجميع المستحبات إلاّ ما ندر مثل الحج المستحب ، وكأغلب الواجبات مثل الوضوء والغسل والتيمم وغيرها ممّا لا يحرم قطعها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القلّة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ثبت ترجيح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احداث البطلان بعد تمام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المراد بالأعمال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بعض العمل المتقدم ، كان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حرمة القطع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المعنى الأوّل شامل للمعنى الثالث ، فكما انه لو كان الابطال بمعنى القطع كانت الآية دليلاً على حرمة القطع ، فكذلك لو كان بمعنى احداث البطلان بعد تمام العمل وقلنا بأنّ العمل أعم من التام والناقص كانت الآية دليلاً على حرمة القطع أيضا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ينفع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الآية على هذا المعنى وان كانت ظاهرة في حرمة القطع ، لكن في المقام إذا رفع المصلي يده عن الصلاة بعد الزيادة التي أتى بها في الأثناء لم يحرز كونه قطعا للصلاة ، لأن العمل يحتمل أن يكون قد انقطع بالزيادة ، فلا يحرز الموضوع الذي هو القطع بسبب رفع اليد عنه حتى يثبت </w:t>
      </w:r>
    </w:p>
    <w:p>
      <w:pPr>
        <w:pStyle w:val="BookText"/>
        <w:rPr/>
      </w:pPr>
      <w:r>
        <w:rPr>
          <w:rFonts w:ascii="Amiri" w:hAnsi="Amiri" w:eastAsia="Amiri" w:cs="Amiri"/>
          <w:color w:val="111111"/>
          <w:sz w:val="28"/>
          <w:sz w:val="28"/>
          <w:szCs w:val="28"/>
          <w:rtl w:val="true"/>
          <w:lang w:bidi="ar-SA"/>
        </w:rPr>
        <w:t xml:space="preserve">لأن المدّعى فيما نحن فيه هو انقطاعُ العمل بسبب الزيادة الواقعة فيه ، كانقطاعه بالحدث الواقع فيه لا عن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اليد عنه بعد ذلك لا يُعلم كونه قطعا له وإبطالاً ، ولا معنى لقطع المنقطع وابطال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ضعفُ الاستدلال على الصحة فيما نحن فيه باستصحاب حرمة القطع ، لمنع كون رفع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وقوع 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الحكم الذي هو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ينفع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المدعى فيما نحن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العمل بسبب الزيادة الواقعة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كانقطاعه بالحدث الواقع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انقطاعا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اختيار ، فرفعُ اليد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أتى به من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كونه قطعا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وابطالاً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لاحتمال كون العمل منقطعا ، فانه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لقطع المنقطع وابطال الباطل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في الآية على وجوب المضي في هذا العمل الذي لا يعلم صدق القطع عليه برفع اليد عنه ، وإنّما يلزم ان نلتمس دليلاً آخر يدلّنا على انه هل يجوز رفع اليد عن مثل هذه الصلاة أو لا يجوز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ضعف الوجه الثالث من الاستدلال بالآية على الصحة وحرمة قطع العبادة وذلك لعدم احراز صدق القطع برفع اليد عن العبادة بعد الاتيان بالزائد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ضعف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الصحة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العبادة التي توسّطت الزيادة فيها ، استدلالاً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حرمة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قبل الزيادة كان يحرم قطعها ، والآن حيث نشك بسبب الزيادة في حرمة القطع وعدم حرمته نستصحب حرمة القطع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ظهر ضعف 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كون رفع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وقوع الزيادة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قطعا لاحتمال حصول الانقطاع ، فلم يثبت في الآن اللاحق موضوع القطع حتى يُحكَم عليه بالحرمة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استصحاب وجوب اتمام العمل للشك في الزّمان اللاحق في القدرة على اتمامه ، وفي أنّ مجرد الحاق باقي الأجزاء اتمام له ، فلعلّ عدم الزيادة من الشروط ، والاتيان بما عداه من الأجزاء والشرائط ، تحصيلٌ لبعض الباقي لاتمامه حتى يصدق إتمام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للعبادة ، فانا لا نعلم انه قطع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حصول الانقطاع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يثبت في الآن اللاحق موضوع القطع حتى يحكم عليه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يحكم باستصحابها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 الرابع الذي ذكرناه التقريب صحة الصلاة ووجوب المضي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بوجه خامس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استصحاب وجوب اتمام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كان يجب اتمام العمل قبل هذه الزيادة ، وبعد الاتيان بالزيادة نشك في انه هل بقي هذا الوجوب أو لم يبق؟ فنستصحب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بأن هذا الوجه أضعف مما كان قبله لما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للشك في الزّمان اللاحق في القدرة على اتمامه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انه قد انقطع فلا يكون الاتيان ببقية الأجزاء اتماما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مجرد الحاق باقي الأجزاء اتمام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عدم الزيادة من الشروط ، والاتيان بما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عدا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الأجزاء والشرائط ، تحصيلٌ لبعض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البعض الآخر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الشرط فقد فات بسبب الزيادة ، فلا يمكن حينئذ تحصيل تمام الباقي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لاتمامه حتى يصدق اتمام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يصدق عليه اتمام العمل لا يصح استصحاب </w:t>
      </w:r>
    </w:p>
    <w:p>
      <w:pPr>
        <w:pStyle w:val="BookText"/>
        <w:rPr/>
      </w:pPr>
      <w:r>
        <w:rPr>
          <w:rFonts w:ascii="Amiri" w:hAnsi="Amiri" w:eastAsia="Amiri" w:cs="Amiri"/>
          <w:color w:val="111111"/>
          <w:sz w:val="28"/>
          <w:sz w:val="28"/>
          <w:szCs w:val="28"/>
          <w:rtl w:val="true"/>
          <w:lang w:bidi="ar-SA"/>
        </w:rPr>
        <w:t xml:space="preserve">ألا ترى أنّه إذا شك بعد الفراغ عن الحمد في وجوب السورة وعدمه ، لم يحكم على الحاق ما عداها إلى الأجزاء السابقة أنّه إتمام للعمل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وجوبه لعدم تمامية أركان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إذا شك بعد الفراغ عن الحمد في وجوب السورة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للخلاف في انه هل تجب السورة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يحكم على الحاق ما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الاجزاء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السورة من الحمد والتكبير والنية ، لم يحكم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إتمام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لاحتمال ان السورة جزء العمل ومع عدمها يكون الحاق ما عداها تحصيل بعض العمل وليس اتماما للعمل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فاتمام العمل لا يكون موجبا لالحاق ما بعد السورة بما قبلها ، ولذا لايجب التمسك في صحة الصلاة بدون السورة المشكوكة باستصحاب حرمة القطع ، وباستصحاب وجوب الاتمام ، بل الذي ينفع في المقام هو أصالة البرائة عن السورة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استصحاب حرمة القطع كما لا يمكن استصحاب وجوب الاتمام ، وذلك لاحتمال انه انقطاع وليس بقطع ، ولاحتمال انه استيناف وليس باتمام بعد وقوع هذه الزيادة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الوجه في كون الاستصحاب الثاني أضعف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الاتمام ليس تكليفا مستقلاً مغايرا لحرمة القطع ، بل هو منتزع منها ، فلا يكون موردا للأصل وعلى تقديره فهو تابع له ، وعلى تقدير كونه موردا له بنفسه فقد عرفت ضعفه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وربّما يجابُ عن حرمة الابطال ووجوب الاتمام الثابتين بالأصل بأنّهما لا يدلاّن على صحة العمل ، فيجمع بينهما وبين أصالة الاشتغال بوجوب إتمام العمل ثم إعادته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الشيء واجبا ،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تركه ، وان كان حراما ، 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تركه ، فلا يكون أحدهما إذن تابعا للآخر لأنهما في عرض واحد ، وتفصيل الكلام فيه في محلّه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استصحاب حرمة القطع واستصحاب وجوب الاتمام بما قاله صاحب الرياض حيث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حرمة الابطال ووجوب الاتمام الثابتين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بأنّهما لا يدلاّن على صحة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يدلاّن على حرمة القطع ، ووجوب الاتمام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فالاستصحابان بنظر الرياض يجريان فيثبتان الوجوب والحرمة ، ولايثبتان صحة العمل وعدم وجوب الاعادة والقضاء ، وهذا خلاف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جواب المصنِّف عن الاستصحابين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لا يجريان أصلاً ، لعدم احراز صدق القطع ، وعدم احراز صدق الاتمام بعد 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فرض جريان الاستصحابين لاثبات وجوب الاتمام ، وحرمة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يثبت وجوب اتمام الصلاة ، ويحرم قطعها ، أمّا صحة الصلاة وعدم صحتها ، ووجوب الاعادة والقضاء وعدم وجوبهما ، فيلزم مراجعة دليل آخر ، ولا دليل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الاشتغال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أصالة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اتمام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الاتمام هو مقتضى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مقتضى العمل بالاشتغال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للشك في أنّ التكليف هو إتمام هذا العمل ، أو عمل آخر مستأنف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البرائة اليقينية تحصل بالاعادة من دون الاتمام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نحكم بوجوب الاتمام ثم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انّ التكليف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هذا العمل ، أو عمل آخر مستأنف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العلم الاجمالي ، فيجب الجمع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الاتمام ، والعمل المستأنف ، لانه المقتضى للعلم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يدل عليه الاستصحابان المذكوران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الاتمام وحرمة القطع ، دون الصحة وعدم وجوب الاعادة والقضاء ، فانه يرجع فيهما إلى الاشتغال ، فيجمع بين الاستصحابين وبين أصالة الاشتغال ، فيحكم بوجوب اتمام العمل تمسكا بالاستصحابين ، وبوجوب الاعادة تمسكا بقاعدة الاشتغال حيث يدور الأمر بين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الاتمام ووجوب عمل آخر مستأنف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لأن جواب الرياض لا يكون دليلاً على وجوب الجمع بين الأمرين ، لأنا إن بنينا على جريان استصحاب وجوب الاتمام ، فالبرائة يقينية تحصل بالاتمام من دون حاجة إلى الاعادة ، إذ وجوب الاتمام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 امتثال الأمر بكليّ الصلاة في ضمن هذا الفرد ، وإذا تحقق الفرد كانت البرائة يقينية فلا مجال لأصالة الاشتغال ، لأنّه لا احتمال للضرر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بنينا على عدم جريان استصحاب وجوب الاتمام فمقتضى الاشتغال هو الاستيناف والاعادة ، فلا يجب الاتمام ، واحتمال وجوب الاتمام مدفوع بأصل البرائة ، إذ الشك في وجوب الاتمام وحرمة القطع على هذا يكون شكا في أصل التكليف ومرجعه البرائة ، لا شكا في المكلّف به حتى يلزم الاحتياط بالاتمام والاعادة معا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البرائة اليقينية تحصل بالاعادة من دون 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w:t>
      </w:r>
    </w:p>
    <w:p>
      <w:pPr>
        <w:pStyle w:val="BookText"/>
        <w:rPr/>
      </w:pPr>
      <w:r>
        <w:rPr>
          <w:rFonts w:ascii="Amiri" w:hAnsi="Amiri" w:eastAsia="Amiri" w:cs="Amiri"/>
          <w:color w:val="111111"/>
          <w:sz w:val="28"/>
          <w:sz w:val="28"/>
          <w:szCs w:val="28"/>
          <w:rtl w:val="true"/>
          <w:lang w:bidi="ar-SA"/>
        </w:rPr>
        <w:t>واحتمال وجوبه وحرمة القطع مدفوع بالأصل ، لأنّ الشبهة في أصل التكليف الوجوبي أو التحريمي ، بل لا احتياط في الاتمام مراعاة لاحتمال وجوبه وحرمة القطع ، لأنّه موجبٌ لالغاء الاحتياط من جهة أُخرى ، وهي مراعاة نيّة الوجه التفصيلي في العبادة ،</w:t>
      </w:r>
    </w:p>
    <w:p>
      <w:pPr>
        <w:pStyle w:val="BookText"/>
        <w:rPr/>
      </w:pPr>
      <w:r>
        <w:rPr>
          <w:rFonts w:ascii="Amiri" w:hAnsi="Amiri" w:eastAsia="Amiri" w:cs="Amiri"/>
          <w:color w:val="111111"/>
          <w:sz w:val="28"/>
          <w:sz w:val="28"/>
          <w:szCs w:val="28"/>
          <w:rtl w:val="true"/>
          <w:lang w:bidi="ar-SA"/>
        </w:rPr>
        <w:t xml:space="preserve">الاتمام لأنا نشك في وجوب الاتمام بعد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وجوب الاتمام، ينتفي القطع بوجوبه ويبقى الاحتمال ، والاحتمال يدفع بالأصل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فموجود وهو يستدعي الاتمام والإعادة ، غير ان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بالأصل ، لأنّ الشبهة في أصل التكليف الوجوبي أو التحريمي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والشبهة في أصل التكليف مجرى للبرائة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احتياط في 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اتمام العمل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لاحتمال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مراعاة 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القطع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لالغاء الاحتياط من جهة أُخرى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نيّة الوجه التفصيلي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عندنا احتياطان متعارضان أحدهما أقوى من الآخر ، فيترك الأضعف للأقوى ، علما بأنّ الاحتياطين هما عبارة عمّا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بالاتمام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بقصد الوجه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أتم الصلاة سقط الاحتياط الثاني لانه لم يتمكن من قصد الوجه عند الاعادة ، لاحتمال ان الذي أتمه كان هو الواجب ، بخلاف ما إذا ترك الصلاة التي زاد فيها ، فانه يتيقن بأنّ الواجب هي المعادة فينوي فيها الوجه ، فالاحتياط بالاتمام الغاء للاحتياط من جهة اُخرى ، فيكون الاحتياط في ترك الاحتياط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فانه لو قطع العمل المشكوك فيه واستأنفه نوى الوجوب على وجه الجزم ، فان أتمّه ثم أعاد فاتت منه نية الوجوب فيما هو الواجب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هذا الاحتياط على تقدير عدم وجوبه أولى من الاحتياط المتقدّم ، لأنّه كان الشك فيه في أصل التكليف ، وهذا شك في المكلّف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لو قطع العمل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واستأنفه ، نوى الوجوب على وجه 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يعلم ان هذه الصلاة هي الصلاة التي يريدها المولى منه ، بينما ليس كذلك لو أتمّ ثم أعاد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أتمّه ثم أعاد فاتت منه نية الوجوب فيما هو الواجب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بعد اتمام العبادة المشكوكة يحتمل حصول الواجب الواقعي بتلك العبادة ، فاذا شرع في الثانية شرع فيها من دون جزم بوجوبها عليه ، فلا يتمكن حينئذ من نية الوجه فيها جزما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فالاحتياطان متعارضان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ان هذا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ابطال العمل الأوّل والاتيان بالثاني بنيّة الجزم فانه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الاحتياط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العبادة المشكوكة ثم اعادتها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ذلك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الاحتياط المتقدّم بالاتمام 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التكليف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للشك في انه هل كلّف بالاتمام أم لا؟ وإذا كان الشك في أصل التكليف كان محلاً للبرائة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وجوب الجزم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التكليف متيقن ، وإنّما يشك في ان المكلّف به ، هل هو العمل بدون نية الجزم أو معها؟ فاللازم ان يأتي به معها حتى يكون فارغا يقينا مما اشتغلت به ذمته ، ولايكون ذلك إلاّ بالاستيناف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الفقيه إذا كان مترددا بين الاتمام والاستيناف ، فالأولى له الحكمُ بالقطع ، ثم الأمر بالاعادة بنيّة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الشك في اعتبار قصد الوجه شك في المكلّف به وهو مورد لقاعدة الاحتياط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شكا في المكلّف به إنّما هو بحسب الظاهر ، وإلاّ فهو من الشك في التكليف لانه من الشك في الأقل والأكثر الارتباطيين ، وقد تقدّم 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الى البرائة في الأقل والأكثر الارتباطيين ، لأنّ الشك فيهما راجع إلى الشك في أصل التكليف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الفقيه إذا كان مترددا بين الاتمام والاستيناف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يعلم هل المقدّم هو الاحتياط بالاتمام والاعادة ، أو المقدّم هو الابطال والاستيناف حتى يجزم بالنية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وبرفع اليد 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الأمر بالاعادة بنيّة الوجوب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كان الاُولى له ذلك لترجيح الاحتياط الذي فيه نية الوجه لانه بحسب الظاهر من الشك في المكلّف به ، على الاحتياط الذي فيه الاتمام والاعادة لانه من الشك في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يخص الفقيه ، أمّا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التفت إلى هذه المسألة قبل الدخول في الصلاة ، فعليه ان يسأل حكمها من مرجعه وما يجب عليه من الاتمام أو الاستيناف ، وان كان في الصلاة وابتلى بهذه المسألة ، فعليه السؤال ان تمكن في وقتها ولو بالاشارة ، والعمل عليه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بأن لم يمكنه شيء من ذلك ، فان حصل له ظن بأحد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الاتمام ، أو الابطال وجب عليه البناء على ما يظنه ، لأنّ الامتثال الظني مقدّم على الامتثال الوهمي مع البناء منه على السؤال بعد العمل ، وهذا نوع احتياط بالنسبة </w:t>
      </w:r>
    </w:p>
    <w:p>
      <w:pPr>
        <w:pStyle w:val="BookText"/>
        <w:rPr/>
      </w:pPr>
      <w:r>
        <w:rPr>
          <w:rFonts w:ascii="Amiri" w:hAnsi="Amiri" w:eastAsia="Amiri" w:cs="Amiri"/>
          <w:color w:val="111111"/>
          <w:sz w:val="28"/>
          <w:sz w:val="28"/>
          <w:szCs w:val="28"/>
          <w:rtl w:val="true"/>
          <w:lang w:bidi="ar-SA"/>
        </w:rPr>
        <w:t>ثم إنّ ما ذكرناه من حكم الزيادة وأنّ مقتضى أصل البرائة عدمُ مانعيّتها إنّما هو بالنظر إلى الأصل الأولي ، وإلاّ فقد يقتضي الدليل في خصوص بعض المركّبات البطلان ، كما في الصلاة ، حيث دلّت الأخبار المستفيضةُ على بطلان الفريضة بالزيادة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زاد في صلاته فعليه الاعادة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استيقن أنّه زاد في المكتوبةِ فليستَقبل</w:t>
      </w:r>
    </w:p>
    <w:p>
      <w:pPr>
        <w:pStyle w:val="BookText"/>
        <w:rPr/>
      </w:pPr>
      <w:r>
        <w:rPr>
          <w:rFonts w:ascii="Amiri" w:hAnsi="Amiri" w:eastAsia="Amiri" w:cs="Amiri"/>
          <w:color w:val="111111"/>
          <w:sz w:val="28"/>
          <w:sz w:val="28"/>
          <w:szCs w:val="28"/>
          <w:rtl w:val="true"/>
          <w:lang w:bidi="ar-SA"/>
        </w:rPr>
        <w:t xml:space="preserve">اليه ، وان لم يحصل له ظن بأحد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الاتمام أو الابطال ، فانه يتم الصلاة احتياطا، ثم يسأل عمّا يجب عليه، فان قال مرجعه بكفاية تلك الصلاة فهو ، وإلاّ أعادها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الزيادة وانّ مقتضى 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مانعيّتها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وقعت أثناء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بالنظر إلى الأصل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تقتضيه القواعد مع غض النظر عن وجود دليل في المسألة يدل على ان التكليف هو البرائة أو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هناك دليل ، فلابد من العمل بما يقتضيه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يقتضي الدليل في خصوص بعض المركّبات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 كما في الصلاة ، حيث دلّت الأخبار المستفيضة على بطلان الفريضة بالزيادة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الطواف إذا زاد فيه ، وقد لا يقتضي الدليل البطلان ، فلابد من ملاحظة الأدلة والحكم بالصحة أو البطلان بحسبها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يقتضي البطلان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زاد في صلاته فعليه الاعادة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استيقن أنّه زاد في المكتوبة فليستَقبل </w:t>
      </w:r>
    </w:p>
    <w:p>
      <w:pPr>
        <w:pStyle w:val="BookText"/>
        <w:rPr/>
      </w:pPr>
      <w:r>
        <w:rPr>
          <w:rFonts w:ascii="Amiri" w:hAnsi="Amiri" w:eastAsia="Amiri" w:cs="Amiri"/>
          <w:color w:val="111111"/>
          <w:sz w:val="28"/>
          <w:sz w:val="28"/>
          <w:szCs w:val="28"/>
          <w:rtl w:val="true"/>
          <w:lang w:bidi="ar-SA"/>
        </w:rPr>
        <w:t xml:space="preserve">صلاتَه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صلى‌اللّه‌عليه‌و‌آله‌وسلم فيما حكى عن تفسير العياشي في مَن أتمّ في السفر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يُعيده ،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زاد في فرض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صلاته </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وقوله صلى‌اللّه‌عليه‌و‌آله‌وسلم في ما حكى عن تفسير العياشي في مَن أتمّ في السفر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زاد في فرض اللّه عزّ وجل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الركعتين الاوليين فرض اللّه سبحانه وتعالى، والركعة الثالثة في المغرب والأخيرتين من الظهرين والعشاء سنّة النبي صلى‌اللّه‌عليه‌و‌آله‌وسلم كما دلّت عليه الأخبار والأحاديث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الجمع بين الأحاديث في باب فريضة اللّه وسنة النبي لعله يكون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فرض علينا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صلاة ثم أرجعها بشفاعة النبي صلى‌اللّه‌عليه‌و‌آله‌وسلم إلى خمس صلوات ذات ركعتين ، فكان مجموعها عشر ركعات ، فأضاف اليها النبي صلى‌اللّه‌عليه‌و‌آله‌وسلم سبع ركعات فقررها اللّه سبحانه له ، فصارت سبع عشرة ركعة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ولا يخفى ما في ذلك من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فرضها أولاً خمسين صلاة ، اشارة إلى جهة الاقتضاء الأوّلي فيها ، وفي ارجاعها بشفاعة النبي إلى خمس صلوات ، اظهار لمنزلة النبي صلى‌اللّه‌عليه‌و‌آله‌وسلم في الشفاعة وفي تقريره ما أضافه النبي من الركعات ، بيان لمكانة النبي صلى‌اللّه‌عليه‌و‌آله‌وسلم في العصمة وانه لا ينطق عن الهوى ، والتفصيل في هذا موكول إلى محله ، وإنّما أردنا الالماع إلى ما ذكره المصنّف </w:t>
      </w:r>
    </w:p>
    <w:p>
      <w:pPr>
        <w:pStyle w:val="BookText"/>
        <w:rPr/>
      </w:pPr>
      <w:r>
        <w:rPr>
          <w:rFonts w:ascii="Amiri" w:hAnsi="Amiri" w:eastAsia="Amiri" w:cs="Amiri"/>
          <w:color w:val="111111"/>
          <w:sz w:val="28"/>
          <w:sz w:val="28"/>
          <w:szCs w:val="28"/>
          <w:rtl w:val="true"/>
          <w:lang w:bidi="ar-SA"/>
        </w:rPr>
        <w:t xml:space="preserve">ودلّ بعموم التعليل على وجوب الاعادة بكلّ زيادة في فرض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النهي عن قرائة العزيمة في الصلاة من التعليل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السّجود زيادةٌ في المكتوبة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ورد في الطواف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مثلُ الصلاةِ المفروضةِ في أنّ الزيادةَ فيه مُبطلةً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التعليل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زاد في فرض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لانّه زاد في فرض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وجوب الاعادة بكلّ زيادة في فرض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 هذا الحديث كل زيادة في كل فرائض اللّه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 على وجوب الاعادة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النهي عن قرائة العزيمة في الصلاة من التعليل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السجود زيادة في المكتوبة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إن لم يسجد للتلاوة في الصلاة لزم تأخير السجود وهو محرّم ، وان سجد كانت سجدة التلاوة زيادة في المكتوبة وهو ليس بجائز ، وهذا الحديث بهذا التعليل يدل على ان كل زيادة في الفريضة موجب للاعادة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يدل على وجوب الاعادة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في الحج بقوله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لانّه مثل الصلاة المفروضة في أنّ الزيادة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مُبطلة له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ان الزيادة في الصلاة المفروضة مبطلة وموجبة للاعادة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ولبيان معنى الزيادة ، وأنّ سجود العزيمة كيف يكون زيادة في المكتوبة مقامٌ آخر ، وإن كان ذكره هنا لا يخلو عن مناسبة ، إلاّ أنّ الاشتغال بالواجب ذكره بمقتضى وضع الرسالة أهم من ذكر مايناسب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ولبيان معنى الزيادة ، وأنّ سجود العزيمة كيف يكون زيادة في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يقصد الاتيان للعزيمة لا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يهمّنا التعرّض له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ذكره هنا لا يخلو عن مناسبة ، إلاّ أنّ الاشتغال بالواجب ذكره بمقتضى وضع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وضعناها لمباحث الشك في التكليف والمكلّف به ،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من ذكر ما يناسب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يبعد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ما رآه المتشرعة زيادة في العبادة حسب تلقّيهم من الشرع تكون مبطلة لها ، سواء كان من سنخ المزيد عليه كالركوع والسجود وما أشبه ، أم لم يكن من سنخ المزيد عليه ، وسواء كان بقصد الجزئية أم لا بقصدها ، وسواء كان لعمل خارجي كسجود التلاوة أم لا ، كل ذلك لاطلاق الزيادة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يلزم ان لا يكون هناك دليل يدل على الصحة أو البطلان ، كالدليل الدال على ان كل ذكر وقرآن ودعاء في الصلاة فهو لا بأس به ، وكالدليل الدال على ان السكوت الطويل ماح لصورة الصلاة ، فان سكت طويلاً ولو عن قربة وذلك باعتبار ان الصمت من المستحبات الشرعية بطلت صلاته </w:t>
      </w:r>
      <w:r>
        <w:rPr>
          <w:rFonts w:eastAsia="Amiri" w:cs="Amiri" w:ascii="Amiri" w:hAnsi="Amiri"/>
          <w:color w:val="111111"/>
          <w:sz w:val="28"/>
          <w:szCs w:val="28"/>
          <w:rtl w:val="true"/>
          <w:lang w:bidi="ar-SA"/>
        </w:rPr>
        <w:t xml:space="preserve">. </w:t>
      </w:r>
      <w:bookmarkStart w:id="15" w:name="pg16345_156794"/>
    </w:p>
    <w:p>
      <w:pPr>
        <w:pStyle w:val="Heading2"/>
        <w:numPr>
          <w:ilvl w:val="1"/>
          <w:numId w:val="1"/>
        </w:numPr>
        <w:rPr/>
      </w:pPr>
      <w:bookmarkStart w:id="16" w:name="__RefHeading___Toc6316949_1280447820"/>
      <w:bookmarkStart w:id="17" w:name="_Toc5"/>
      <w:bookmarkEnd w:id="15"/>
      <w:bookmarkEnd w:id="16"/>
      <w:r>
        <w:rPr>
          <w:rtl w:val="true"/>
        </w:rPr>
        <w:t xml:space="preserve">المسألة الثالثة </w:t>
      </w:r>
      <w:r>
        <w:rPr>
          <w:rtl w:val="true"/>
        </w:rPr>
        <w:t>:</w:t>
      </w:r>
      <w:bookmarkEnd w:id="17"/>
    </w:p>
    <w:p>
      <w:pPr>
        <w:pStyle w:val="BookText"/>
        <w:rPr/>
      </w:pPr>
      <w:r>
        <w:rPr>
          <w:rFonts w:ascii="Amiri" w:hAnsi="Amiri" w:eastAsia="Amiri" w:cs="Amiri"/>
          <w:color w:val="111111"/>
          <w:sz w:val="28"/>
          <w:sz w:val="28"/>
          <w:szCs w:val="28"/>
          <w:rtl w:val="true"/>
          <w:lang w:bidi="ar-SA"/>
        </w:rPr>
        <w:t>في ذكر الزيادة سهوا التي تقدح عمدا وإلاّ فما لا يقدح عمدا فسهوها أولى بعدم القدح والكلام هنا كما في النقص نسيانا ، لأنّ مرجعه إلى الاخلال بالشرط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الزيادة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من المصنِّف ذكر الزيادة العمدية وذكر أحكامها المترتبة على أقسامها الثلاثة ، التي هي عبارة عن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يأتي بالزائد بقصد كونه جزءا مستقلاً ، وقد يأتي بالزائد بقصد كون الزائد والمزيد عليه جزءا واحدا ، وقد يأتي بالزائد بدلاً عن المزيد عليه امّا اقتراحا أو لايقاع الأوّل فاسدا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والآن حيث قد فرغ منها شرع في بيان قسم آخر من الزيادة وهي الزيادة السهوية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الزيادة عمدها قادحا ، فهل إذا وقعت سهوا تقدح أم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فما لا يقدح عمدا فسهوها أولى بعدم 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أتى بقل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الركوع ، أو في حال التشهد ، أو ما أشبه ذلك ، فزيادة قل هو اللّه أحد عمدا لا تضر ، حيث ان القرآن في الصلاة غير ضار ، فاذا أتى بها سهوا فهي بعدم القدح 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الزيادة سهوا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النقص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كما إذا نقص من المركب جزءا نسيانا بطل المركب لانه لم يأت بالمركب المطلوب ، كذلك يكون إذا زاد في المركب جزءا نسيانا فانه لم يأت بالمركب المطلوب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يكون الكلام في الزيادة كالكلام في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الاتيان بالزيادة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الاخلال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عدم الزيادة اخلالاً </w:t>
      </w:r>
    </w:p>
    <w:p>
      <w:pPr>
        <w:pStyle w:val="BookText"/>
        <w:rPr/>
      </w:pPr>
      <w:r>
        <w:rPr>
          <w:rFonts w:ascii="Amiri" w:hAnsi="Amiri" w:eastAsia="Amiri" w:cs="Amiri"/>
          <w:color w:val="111111"/>
          <w:sz w:val="28"/>
          <w:sz w:val="28"/>
          <w:szCs w:val="28"/>
          <w:rtl w:val="true"/>
          <w:lang w:bidi="ar-SA"/>
        </w:rPr>
        <w:t xml:space="preserve">نسيانا ، وقد عرفت أنّ حكمه البطلان ووجوب الاعادة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فيثبت من جميع المسائل الثلاث أنّ الأصل في الجزء أن يكون نقصه مخلاً ومفسدا دون زيادته ، إلاّ ان يدلّ دليل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نسيانا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الاخلال بالشرط سواء بالزيادة أو بالنقيصة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ووجوب الاعادة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زيادة أو نقيصة سهوية يوجب بطلان العبادة ، لانه لم يأت بالعبادة المطلوبة المحدودة بأجزاء خاصة ، وفي عدم الاتيان بها إمّا من جهة الزيادة ، وإمّا من جهة النقيصة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فيثبت من جميع المسائل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نقيصة الجزء سهوا ، وزيادة الجزء عمدا ، وزيادة الجزء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الجزء ان يكون نقصه مخلاً ومفسدا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عمدا أم سهوا ، وذلك لانه لم يأت بالمركب المطلوب ، فيكون النقص عمدا مبطلاً ، لأن من لوازم وجوب الاتيان بالمركب انه إذا نقص منه جزءا كان باطلاً ، ويكون النقص سهوا مبطلاً ، لان الجزء حال النسيان جزء أيضا فنقصه مبطل أيضا ، فلا فرق إذن في النقص بين العمد والسهو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زيادته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الجزء عمدا وسهوا ، فانه لا يوجب البطلان إلاّ إذا كان عدم الزيادة شرطا ، وقد عرفت في المسألة الثانية من تنبيهات الجزء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الزيادة إذا كان شرطا كان مرجع الزيادة إلى النقصان ، فيكون مبطلاً من جهة النقص لا من جهة الزيادة ، والكلام الآن فيما لا يكون عدم الزيادة شرطا ، فلا يكون الزائد مبطلاً ، لا عمدا لأنّ الأصل عدم كونه قاطعا ومبطلاً للصلاة ، ولا سهوا لأنّ العمد إذا لم يكن مبطلاً فالسهو لا يكون مبطلاً بطريق أولى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فالزيادة إذا لم يشترط عدمها لم تكن مبطلة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يدلّ دليل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على خلافه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شموله لمطلق الاخلال الشامل للزيادة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في المرسلة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تسجُد سجدتي السهو لكُلِّ زيادة ونقيصة</w:t>
      </w:r>
    </w:p>
    <w:p>
      <w:pPr>
        <w:pStyle w:val="BookText"/>
        <w:rPr/>
      </w:pPr>
      <w:r>
        <w:rPr>
          <w:rFonts w:ascii="Amiri" w:hAnsi="Amiri" w:eastAsia="Amiri" w:cs="Amiri"/>
          <w:color w:val="111111"/>
          <w:sz w:val="28"/>
          <w:sz w:val="28"/>
          <w:szCs w:val="28"/>
          <w:rtl w:val="true"/>
          <w:lang w:bidi="ar-SA"/>
        </w:rPr>
        <w:t xml:space="preserve">من الخارج من كتاب أو سنة أو 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الأصل في الجزء ان يكون نقصه مخلاً دون زيادته ، فانه إذا دلّ دليل على ان النقص غير مخل بالعمل ، وعلى ان الزيادة مخلة به ، كان هذا الاخلال وعدم الاخلال بالأصل الثانوي ، وإلاّ فالنقص بالأصل الأوّلي مخلّ ومبطل ، كما ان الزيادة بالأصل الاوّلي ليست مخلة ولا مبطلة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دلَّ على خلاف الأصل الأوّلي زيادة ونقصا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والخمسة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والطهور والوقت والركوع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شموله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لمطلق الاخلال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لا 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نقص شيء من هذه الخمسة وكذلك زيادتها مخلّ بالصلاة ، كما ان زيادة أو نقص غير هذه الخمسة لا يخل بالصلاة ، فاذا توفرت هذه الخمسة في الصلاة صحّت الصلاة سواء زاد فيها أم نقص منها ، وهو خلاف ما بنينا عليه من الأصل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تسجد سجدتي السهو لكل زيادة ونقيصة </w:t>
      </w:r>
    </w:p>
    <w:p>
      <w:pPr>
        <w:pStyle w:val="BookText"/>
        <w:rPr/>
      </w:pPr>
      <w:r>
        <w:rPr>
          <w:rFonts w:ascii="Amiri" w:hAnsi="Amiri" w:eastAsia="Amiri" w:cs="Amiri"/>
          <w:color w:val="111111"/>
          <w:sz w:val="28"/>
          <w:sz w:val="28"/>
          <w:szCs w:val="28"/>
          <w:rtl w:val="true"/>
          <w:lang w:bidi="ar-SA"/>
        </w:rPr>
        <w:t xml:space="preserve">تدخُل عليكَ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 لو دلّ دليل على قدح زيادته عمدا ، كان مقتضى القاعدة البطلانَ بها سهوا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الأوّلي فيما ثبت جزئيته الركنيّة إنْ فُسِّرَ الركنُ بما يَبطُل الصلاة بنقصه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عُطِفَ على النقص الزيادة عمدا وسهوا ،</w:t>
      </w:r>
    </w:p>
    <w:p>
      <w:pPr>
        <w:pStyle w:val="BookText"/>
        <w:rPr/>
      </w:pPr>
      <w:r>
        <w:rPr>
          <w:rFonts w:ascii="Amiri" w:hAnsi="Amiri" w:eastAsia="Amiri" w:cs="Amiri"/>
          <w:color w:val="111111"/>
          <w:sz w:val="28"/>
          <w:sz w:val="28"/>
          <w:szCs w:val="28"/>
          <w:rtl w:val="true"/>
          <w:lang w:bidi="ar-SA"/>
        </w:rPr>
        <w:t xml:space="preserve">تدخل عليك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فانه يدل على صحة الصلاة مع الزيادة والنقيصة غير انّه بحاجة إلى سجدتي السهو ليتلافى بهما ما زاد وما نقص من الصلاة ، وهذا أيضا خلاف ما قلناه من الأصل في الزيادة والنقيصة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دلّ دليل على قدح زيادته عمدا ، كان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لان حال العمد وحال السهو واحد إذا كان الدليل شاملاً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فتلخّص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التنبيه على اُمور متعلقة بالجزء والشرط بما فيها من المسائل الثلاث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الأصل الأوّلي فيما ثبت جزئيته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الركنيّة ان فسّر الركن بما يبطل الصلاة بنقصه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النقص عن عمد أم عن سهو، لأن الأصل يقتضي قدح النقص بالمركب المطلوب مطلقا، فيكون مبطلاً له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عطف على النقص الزيادة 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الركن هو </w:t>
      </w:r>
    </w:p>
    <w:p>
      <w:pPr>
        <w:pStyle w:val="BookText"/>
        <w:rPr/>
      </w:pPr>
      <w:r>
        <w:rPr>
          <w:rFonts w:ascii="Amiri" w:hAnsi="Amiri" w:eastAsia="Amiri" w:cs="Amiri"/>
          <w:color w:val="111111"/>
          <w:sz w:val="28"/>
          <w:sz w:val="28"/>
          <w:szCs w:val="28"/>
          <w:rtl w:val="true"/>
          <w:lang w:bidi="ar-SA"/>
        </w:rPr>
        <w:t xml:space="preserve">فالأصل يقتضي التفصيل بين النقص والزيادة عمدا وسهوا ، لكنّ التفصيل بينهما غير موجود في الصلاة ، إذ كلّ ما تبطل الصلاة بالاخلال به سهوا تبطلُ بزيادته عمدا وسهوا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فأصالة البرائة الحاكمة بعدم البأس بالزيادة 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عدم القول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باصالة الاشتغال الحاكمة ببطلان العبادة بالنقص سهوا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يبطل الصلاة بنقصه عمدا وسهوا ، ويبطل أيضا بزيادته عمدا وسهوا فان فسّرنا الركن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يقتضي التفصيل بين النقص والزيادة 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يكون النقص قادحا عمدا وسهوا ، والزيادة غير قادحة لا عمدا ولا سهوا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التفصيل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النقص والزيادة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مقتضى الأصل الأوّلي في طرف النقيصة وان كان هو الركنية ، وفي طرف الزيادة عدم الركنية ، إلاّ ان هذا التفصيل لم يقل به أحد في الصلاة ، فالاجماع المركب قائم على ان الزيادة والنقيصة في الصلاة بمنزلة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ما تبطل الصلاة بالاخلال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تبطل بزيادته عمدا وسهوا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 البرائة هنا حاكم بعدم البأس بالزيادة ، فيلزم التفصيل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فأصالة البرائة الحاكمة بعدم البأس بالزيادة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عدم القول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الاشتغال الحاكمة ببطلان العبادة بالنقص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أصالة الاشتغال تقول بقدح النقص ، وإذا ضممنا إلى هذا الأصل عدم القول بالفصل كان ذلك مقتضى لقدح الزيادة أيضا ، مع ان أصالة </w:t>
      </w:r>
    </w:p>
    <w:p>
      <w:pPr>
        <w:pStyle w:val="BookText"/>
        <w:rPr/>
      </w:pPr>
      <w:r>
        <w:rPr>
          <w:rFonts w:ascii="Amiri" w:hAnsi="Amiri" w:eastAsia="Amiri" w:cs="Amiri"/>
          <w:color w:val="111111"/>
          <w:sz w:val="28"/>
          <w:sz w:val="28"/>
          <w:szCs w:val="28"/>
          <w:rtl w:val="true"/>
          <w:lang w:bidi="ar-SA"/>
        </w:rPr>
        <w:t>فان جوّزنا الفصل في الحكم الظاهري الذي تقتضيه الاُصول العمليّة فيما لا فصل فيه من حيث الحكم الواقعي ، فيعمل بكلّ واحد من الأصلين ،</w:t>
      </w:r>
    </w:p>
    <w:p>
      <w:pPr>
        <w:pStyle w:val="BookText"/>
        <w:rPr/>
      </w:pPr>
      <w:r>
        <w:rPr>
          <w:rFonts w:ascii="Amiri" w:hAnsi="Amiri" w:eastAsia="Amiri" w:cs="Amiri"/>
          <w:color w:val="111111"/>
          <w:sz w:val="28"/>
          <w:sz w:val="28"/>
          <w:szCs w:val="28"/>
          <w:rtl w:val="true"/>
          <w:lang w:bidi="ar-SA"/>
        </w:rPr>
        <w:t xml:space="preserve">البرائة كما عرفت تقتضي عدم قدح الزيادة ، فيتعارض الأصلان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البرائة وأصل الاشتغال معا في 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جوّزنا الفصل في الحكم الظاهري الذي تقتضيه الاُصول العمليّة فيما لا فصل فيه من حيث الحكم الواقعي ، فيعمل بكلّ واحد من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مورده بلا محذور ، ولذلك ذهب جماعة من الفقهاء والاُصوليين إلى جواز الفصل في الحكم 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ذهبوا إلى ذلك لانهم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إنّما دل على عدم جواز الفصل في الحكم الواقعي ، لا في الحكم الظاهري وما نحن فيه من الحكم الظاهري ، فيجوز فيه الفصل بين الأصلين ، لانه على تقدير جواز الفصل لا تعارض ولا 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ورد كثيرا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 المتلازمين في الحكم الظاهري مع ان الحكم الواقعي يقتضي وحدة الحكم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ربع الوصية ونصفها وثلثها بسبب شهادة امرأة أو اثنتين أو ثلاث ، مع ان الوصية ان كانت ثابتة لزم تنفيذ جميعها ، وإلاّ فلا تنفيذ لها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اعطاء الجَمل منصّفا لنفرين حيث ادعى كل واحد منهما كله ، فقسّمه أمير المؤمنين عليه‌السلام بينهما نصفين مع ان الجمل إمّا كله لهذا أو كله لذاك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إعطاء ثلاثة أرباع الارث للخنثى ، مع انه إمّا ذكر وإمّا أنثى ، فيجب ان يكون إمّا الكل وإمّا النصف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أخذ المال من السارق دون القطع إذا اعترف مرة ، مع انه ان كان سارقا لزم الحكمان ، وان لم يكن سارقا سقط الحكمان ، إلى غير ذلك من الأمثلة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فاللازم ترجيح قاعدة الاشتغال على البرائة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قطع النظر عن القواعد الحاكمة على الاُصول ، وأمّا بملاحظتها فمقتضى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والمرسلة المذكورة ،</w:t>
      </w:r>
    </w:p>
    <w:p>
      <w:pPr>
        <w:pStyle w:val="BookText"/>
        <w:rPr/>
      </w:pPr>
      <w:r>
        <w:rPr>
          <w:rFonts w:ascii="Amiri" w:hAnsi="Amiri" w:eastAsia="Amiri" w:cs="Amiri"/>
          <w:color w:val="111111"/>
          <w:sz w:val="28"/>
          <w:sz w:val="28"/>
          <w:szCs w:val="28"/>
          <w:rtl w:val="true"/>
          <w:lang w:bidi="ar-SA"/>
        </w:rPr>
        <w:t xml:space="preserve">ومن هنا قال الفقهاء بمثل هذا التفكيك في الاُصول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نجوّز الفصل بين الأصلين في الحكم الظاهري ، لانه مخالفة عملية للحكم الواقعي ولو اجمالاً وهو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ترجيح قاعدة الاشتغال على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دفع المخالفة العملية الاجمالية إنّما يكون باتحاد حكم الزيادة والنقيصة ، ويتم بالقول بالبرائة فيهما معا ، أو الاشتغال فيهما معا ، وحيث لا تجري البرائة فيهما معا حسب الفرض جرى الاشتغال فيهما معا ، لاستقلال العقل بذلك دفعا للمخالفة العملية الاجمالية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المحكّم فيهما معا هو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ببطلان الصلاة بالزيادة عمدا وسهوا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قطع النظر عن القواعد الحاكمة على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بملاحظتها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القواعد الحاكمة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والمرسلة </w:t>
      </w:r>
      <w:r>
        <w:rPr>
          <w:rStyle w:val="FootnoteAnchor"/>
          <w:rtl w:val="true"/>
        </w:rPr>
        <w:footnoteReference w:id="55"/>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الحاكمة بسجدتي السهو لكل زيادة ونقيصة </w:t>
      </w:r>
    </w:p>
    <w:p>
      <w:pPr>
        <w:pStyle w:val="BookText"/>
        <w:rPr/>
      </w:pPr>
      <w:r>
        <w:rPr>
          <w:rFonts w:ascii="Amiri" w:hAnsi="Amiri" w:eastAsia="Amiri" w:cs="Amiri"/>
          <w:color w:val="111111"/>
          <w:sz w:val="28"/>
          <w:sz w:val="28"/>
          <w:szCs w:val="28"/>
          <w:rtl w:val="true"/>
          <w:lang w:bidi="ar-SA"/>
        </w:rPr>
        <w:t xml:space="preserve">عدم قدح النقص سهوا ، أو الزيادة سهوا ، ومقتضى عموم أخبار الزيادة المتقدمة قدحُ الزيادة عمدا وسهوا ، وبينهما تعارضُ العموم من وجه في الزيادة السهوية بناءا على 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حكومة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أخبار الزيادة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قدح النقص سهوا ، أو الزيادة سهوا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عموم أخبار الزيادة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الحاكمة بالاعادة كقوله عليه‌السلام لمن زاد في صلاته فعليه الاعادة </w:t>
      </w:r>
      <w:r>
        <w:rPr>
          <w:rStyle w:val="FootnoteAnchor"/>
          <w:rtl w:val="true"/>
        </w:rPr>
        <w:footnoteReference w:id="56"/>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قدح الزيادة عمدا وسهوا ، وبينهما تعارض العموم من وجه في الزيادة السهوية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أخبار لا تعاد تشمل النقص والزيادة ، وأخبار من زاد في صلاته تشمل الزيادة عمدا وسهوا ، فيكون التعارض في الزيادة سهوا ، لانّ خبر لا تعاد يقول بعدم الاعادة ، وخبر من زاد يقول بالاعادة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التعارض في الزيادة سهوا فقط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عمومه للعمد وان كان يحتمل عمومه للعمد أيضا ، لان اطلاقه يشمل العمد والسهو ، زيادة ونقيصة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Style w:val="FootnoteAnchor"/>
          <w:rtl w:val="true"/>
        </w:rPr>
        <w:footnoteReference w:id="57"/>
      </w:r>
      <w:r>
        <w:rPr>
          <w:rFonts w:ascii="Amiri" w:hAnsi="Amiri" w:eastAsia="Amiri" w:cs="Amiri"/>
          <w:color w:val="111111"/>
          <w:sz w:val="28"/>
          <w:sz w:val="28"/>
          <w:szCs w:val="28"/>
          <w:rtl w:val="true"/>
          <w:lang w:bidi="ar-SA"/>
        </w:rPr>
        <w:t xml:space="preserve">، على اخبار الزيادة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p>
    <w:p>
      <w:pPr>
        <w:pStyle w:val="BookText"/>
        <w:rPr/>
      </w:pPr>
      <w:r>
        <w:rPr>
          <w:rFonts w:ascii="Amiri" w:hAnsi="Amiri" w:eastAsia="Amiri" w:cs="Amiri"/>
          <w:color w:val="111111"/>
          <w:sz w:val="28"/>
          <w:sz w:val="28"/>
          <w:szCs w:val="28"/>
          <w:rtl w:val="true"/>
          <w:lang w:bidi="ar-SA"/>
        </w:rPr>
        <w:t xml:space="preserve">لأنها كأدلة سائر مايخلّ فعله أو تركه بالصلاة ، كالحدث والتكلّم ، وترك الفاتحة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 الاخلال بما دلّ الدليل على عدم جواز الاخلال به إذا وقع سهوا لا يوجب الاعادة ،</w:t>
      </w:r>
    </w:p>
    <w:p>
      <w:pPr>
        <w:pStyle w:val="BookText"/>
        <w:rPr/>
      </w:pPr>
      <w:r>
        <w:rPr>
          <w:rFonts w:ascii="Amiri" w:hAnsi="Amiri" w:eastAsia="Amiri" w:cs="Amiri"/>
          <w:color w:val="111111"/>
          <w:sz w:val="28"/>
          <w:sz w:val="28"/>
          <w:szCs w:val="28"/>
          <w:rtl w:val="true"/>
          <w:lang w:bidi="ar-SA"/>
        </w:rPr>
        <w:t xml:space="preserve">مقتضى اطلاق 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البطلان في هذه الصورة ، ومقتضى اطلاق الاعادة للزيادة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هذه الصورة ، فيتعارضان فيها ، غير ان هذا التعارض صوري بدائي لحكومة لا تعاد على اخبار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هذا التعارض صوريا لأنّ الظاهر من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بيانا ومفسرا للاخبار الأوّلية ، فهي كقاعدة الضرر والحرج والعسر وما أشبه ذلك ، والظاهر من أخبار الزيادة انها في مقام الجعل والتأسيس فهي كسائر أدلة الأجزاء والشرائط والموانع والقواطع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ان الاخلال الذي دل الدليل على عدم جوازه إذا وقع سهوا ، فهو لا يوجب الاعادة وان كان من حقه ايجاب الاعادة لولا حديث لا تعاد ، فتخرج الزيادة السهوية بذلك عن عموم اخبار الزيادة الدالة على البطلان إلى اخبار لا تعاد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حاكمة على اخبار الزيادة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كأدلة سائر ما يخلّ فعله أو تركه بالصلاة كالحدث والتكلّم وترك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ذكر الركوع والسجود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الاخلال بما دلّ الدليل على عدم جواز الاخلال به إذا وقع سهوا لا يوجب الاعادة </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والجمع بين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لا تعاد ، واخبار الزيادة ،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w:t>
      </w:r>
    </w:p>
    <w:p>
      <w:pPr>
        <w:pStyle w:val="BookText"/>
        <w:rPr/>
      </w:pPr>
      <w:r>
        <w:rPr>
          <w:rFonts w:ascii="Amiri" w:hAnsi="Amiri" w:eastAsia="Amiri" w:cs="Amiri"/>
          <w:color w:val="111111"/>
          <w:sz w:val="28"/>
          <w:sz w:val="28"/>
          <w:szCs w:val="28"/>
          <w:rtl w:val="true"/>
          <w:lang w:bidi="ar-SA"/>
        </w:rPr>
        <w:t xml:space="preserve">وإن كان من حقه أن يوجبها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الصحيحة مسوقة لبيان عدم قدح الاخلال سهوا بما ثبت قدح الاخلال به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دلّ دليل على قدح الاخلال بشيء سهوا ، كان أخصّ من الصحيحة</w:t>
      </w:r>
    </w:p>
    <w:p>
      <w:pPr>
        <w:pStyle w:val="BookText"/>
        <w:rPr/>
      </w:pPr>
      <w:r>
        <w:rPr>
          <w:rFonts w:ascii="Amiri" w:hAnsi="Amiri" w:eastAsia="Amiri" w:cs="Amiri"/>
          <w:color w:val="111111"/>
          <w:sz w:val="28"/>
          <w:sz w:val="28"/>
          <w:szCs w:val="28"/>
          <w:rtl w:val="true"/>
          <w:lang w:bidi="ar-SA"/>
        </w:rPr>
        <w:t xml:space="preserve">الزيادة السهوية لحديث لا تعاد ، لا لأخبار الزيادة التي توجب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من حقه ان يوجبها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الاخلال أن يوجب الاعادة لولا خبر لا تعاد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 حكومة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اخبار الزيادة في الزيادة السهوية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صحيحة لا تعاد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مسوقة لبيان عدم قدح الاخلال سهوا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أو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قدح الاخلال به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لم يكن حديث لا تعاد لكانت الزيادة في الجملة قادحة ، فجاء حديث لا تعاد وأخرج الزيادة السهوية عن القدح ، وبذلك أصبح حديث لا يعاد محكما في الزيادة السهوية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تبيّن من كل ما قاله المصنِّف إلى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الزيادة عمدا مبطلة ، وذلك لاخبار الزيادة ، والزيادة سهوا ليست مبطلة لاخبار لا تعاد ، والآن شرع في بيان ان الزيادة السهوية قد تكون مبطلة أيضا للدليل ، فما يكون نسبتها من حديث لا تعاد ؟ فبيّنها بقول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دلّ دليل على قدح الاخلال بشيء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كدلالة الدليل على ان الاخلال بتكبيرة الاحرام سهوا 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أخصّ من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اختصّت بالنسيان ، وعمّمت بالزيادة والنقصان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بعض أدلة الزيادة مختصّة بالسهو ،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استيقن أنّه زاد في صلاته المكتوبة ركعة لم يعتد بها واستقبل صلاته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صحيحة لا تعاد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اختصّت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الرواية الدالة على قدح الاخلال بشيء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بالنسيان ، وعمّمت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بالزيادة والنقصان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 بان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الصحيحة تشمل الزيادة والنقصان ، وذلك الدليل مختص بصورة النسيان ، فيكون ذلك الدليل أخص من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إنّ قول المصنِّف 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دل دليل ، كبرى كلية ، وقوله الآن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صغرى لتلك الكبرى الكلية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بعض أدلة الزيادة مختصّة بالسهو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استيقن أنه زاد في صلاته المكتوبة ركعة لم يعتد بها واستقبل صلاته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استيقن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حصوله بعد النسيان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هذا الحديث أخص من الصحيحة ، كما ان الصحيحة كانت أخص من أخبار الزيادة ، فالجمع بين الأدلة الثلاثة يكون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زاد بطل إلاّ إذا كانت الزيادة سهوية ، وكلما زاد سهوا لم يكن مبطلاً إلاّ إذا كان في تكبيرة الاحرام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الزيادة السهوية في تكبيرة الاحرام إذا خرجت من تحت لا تعاد ، دخلت تحت كلي كلما زاد أعاد ، فيدل الدليل الأوّل من اخبار الزيادة وهو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زاد في صلاته فعليه الاعادة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على بطلان الصلاة </w:t>
      </w:r>
      <w:bookmarkStart w:id="18" w:name="pg16345_156805"/>
    </w:p>
    <w:p>
      <w:pPr>
        <w:pStyle w:val="Heading2"/>
        <w:numPr>
          <w:ilvl w:val="1"/>
          <w:numId w:val="1"/>
        </w:numPr>
        <w:rPr/>
      </w:pPr>
      <w:bookmarkStart w:id="19" w:name="__RefHeading___Toc6316951_1280447820"/>
      <w:bookmarkStart w:id="20" w:name="_Toc6"/>
      <w:bookmarkEnd w:id="18"/>
      <w:bookmarkEnd w:id="19"/>
      <w:r>
        <w:rPr>
          <w:rtl w:val="true"/>
        </w:rPr>
        <w:t xml:space="preserve">الأمر الثاني </w:t>
      </w:r>
      <w:r>
        <w:rPr>
          <w:rtl w:val="true"/>
        </w:rPr>
        <w:t>:</w:t>
      </w:r>
      <w:bookmarkEnd w:id="20"/>
    </w:p>
    <w:p>
      <w:pPr>
        <w:pStyle w:val="BookText"/>
        <w:rPr/>
      </w:pPr>
      <w:r>
        <w:rPr>
          <w:rFonts w:ascii="Amiri" w:hAnsi="Amiri" w:eastAsia="Amiri" w:cs="Amiri"/>
          <w:color w:val="111111"/>
          <w:sz w:val="28"/>
          <w:sz w:val="28"/>
          <w:szCs w:val="28"/>
          <w:rtl w:val="true"/>
          <w:lang w:bidi="ar-SA"/>
        </w:rPr>
        <w:t>إذا ثبت جزئيّة شيء أو شرطيته في الجملة ، فهل يقتضي الأصل جزئيته وشرطيّته المطلقتين ، حتى إذا تعذّر سقط التكليف بالكلّ أو المشروط</w:t>
      </w:r>
    </w:p>
    <w:p>
      <w:pPr>
        <w:pStyle w:val="BookText"/>
        <w:rPr/>
      </w:pPr>
      <w:r>
        <w:rPr>
          <w:rFonts w:ascii="Amiri" w:hAnsi="Amiri" w:eastAsia="Amiri" w:cs="Amiri"/>
          <w:color w:val="111111"/>
          <w:sz w:val="28"/>
          <w:sz w:val="28"/>
          <w:szCs w:val="28"/>
          <w:rtl w:val="true"/>
          <w:lang w:bidi="ar-SA"/>
        </w:rPr>
        <w:t xml:space="preserve">بزيادة تكبيرة الاحرام سهوا ، والكلام في المقام طويل جدا مذكور في الفقه اكتفينا هنا بالشرح فقط لتوضيح العبارة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التي ينبغي التنبيه عليها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تعذر بعض ما له دخل في المأمور به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كالجزء والشرط ، بأن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ترك السورة ، أو ترك الاستقبال وعدما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كالمانع والقاطع ، بأن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الغصب أو الضحك ، ففي سقوط التكليف بأن لا يكلّف بالصلاة أصلاً ، وعدم سقوطه بان يكلف بالصلاة مع فقد الجزء أو الشرط أو مع وجود المانع أو القاطع ، قولان بين الفقهاء ، مبنيّان على ثبوت ذلك الجزء والشرط ، أو عدم المانع والقاطع حتى في حال التعذر ، أو اختصاصها بحال التمكن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جزئية شيء أو شرطيته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الدليل دالاً على الجزئية والشرطية في كل الأحوال ، لأنه إذا دل الدليل على الجزئية والشرطية في كل الأحوال ، فمن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التعذر يسقط التكليف رأسا ، 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ليس في هذا ، وإنّما فيما إذا ثبت في الجملة ، كما أشار اليه المصنِّف آنفا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يقتضي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جزئيته وشرطيّته المطلقتين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لحال التمكن والتعذر ، فمع التعذر لا يجب الاتيان بالباقي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تعذّر سقط التكليف بالكلّ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من حيث تعذّر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من حيث تعذّر الشروط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اختصاص اعتبارهما بحال التمكّن ، فلو تعذر لم يسقط التكليف ؟ وجهان ، بل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البرائة من الفاقد وعدم ما يصلح لاثبات التكليف به ، كما سنبيّن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ولايعارضها استصحابُ وجوب الباقي ، لأنّ وجوبه كان مقدمة لوجوب الكلّ ، فينتفي بانتفائه ، وثبوت الوجوب النفسي له مفروض الانتفاء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الأصل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اعتبارهما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والجزء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ومع التعذر يجب الاتيان بالعبادة الفاقدة للجزء والشرط أو الواجدة للمانع والقاطع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تعذر لم يسقط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بالباقي؟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 بل قولان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سقوط التكليف رأسا ، بدليل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اصالة البرائة من الفاقد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شك في وجوب الفاقد ، كان شكا في أصل التكليف والشك في أصل التكليف مجرى للبرائة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المفروض هنا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يصلح لاثبات 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بالفاقد حتى يمنع من جريان البرائة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قليل تلك الاُمور التي تقتضي وجوب الباقي وان فقدت الأجزاء والشرائط أو وجدت الموانع والقواطع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وجوب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تعذّر الشرط والجزء ، أو وجود المانع والقاطع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الباقي الفاقد للشرط والجزء ، أو الواجد للمانع والقاطع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مقدمة لوجوب الكلّ فينتفي بانتفائه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وجوب مقدمي للباقي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الوجوب النفسي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للباقي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 الانتفاء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لا نعلم بالوجوب النفسي للباقي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إذا ورد الأمر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بكونها اسما للأعم كان ما دلّ على اعتبار الأجزاء غير المقوّمة فيه من قبيل التقييد ، فاذا لم يكن للمقيّد إطلاق</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المقدمي الثابت للباقي حال التمكن من الكل قد ارتفع قطعا ، إذ لا وجوب مقدمي بعد تعذر بعض الأجزاء والشرائط أو بعد وجود بعض الموانع والقواطع ، والوجوب النفسي لم يكن ثابتا للباقي حال التمكن من الأجزاء والشرائط ، وحال التمكن من الفاقد للموانع والقواطع ، بل الوجوب النفسي كان للكل وقد ارتفع بالتعذر ، فلا مجال حينئذ للاستصحاب ، لانه إمّا لا يقين في السابق وإمّا لا شك في اللاحق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وحيث بيّن المصنِّف اصالة عدم الوجوب لفاقد الشرط والجزء ، أو لواجد المانع والقاطع استثنى من عدم الوجوب صورة اطلاق دليل الوجوب مما يشمل فاقد الجزء والشرط ، أو واجد المانع والقاطع ، فقال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ورد الأمر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بكونها اسما للأعم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واجد الأجزاء والشرائط وفاقدهما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 دلّ على اعتبار الأجزاء غير المقوّمة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تكن الأجزاء مقوّمة للاسم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لاطلاق الصلاة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هذا القيد قد يكون له اطلاق بحيث إذا تعذّر يسقط المقيّد رأسا فلا وجوب للباقي ، وقد لا يكون كذلك بحيث إذا تعذر لم يسقط المقيد رأسا ، فيبقى وجوب الباقي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لم يكن للمقيّد اطلاق </w:t>
      </w:r>
    </w:p>
    <w:p>
      <w:pPr>
        <w:pStyle w:val="BookText"/>
        <w:rPr/>
      </w:pPr>
      <w:r>
        <w:rPr>
          <w:rFonts w:ascii="Amiri" w:hAnsi="Amiri" w:eastAsia="Amiri" w:cs="Amiri"/>
          <w:color w:val="111111"/>
          <w:sz w:val="28"/>
          <w:sz w:val="28"/>
          <w:szCs w:val="28"/>
          <w:rtl w:val="true"/>
          <w:lang w:bidi="ar-SA"/>
        </w:rPr>
        <w:t xml:space="preserve">بأن قام الاجماع على جزئيته في الجملة أو على وجوب المركب من هذا الجزء في حق القادر عليه ، كان القدرُ المتيقنُ منه ثبوت مضمونه بالنسبة إلى القادر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العاجز فيبقى على اطلاق الصلاة بالنسبة اليه سليما عن المقيّد ، ومثل ذلك الكلام في الشروط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ثبت الجزء والشرط بنفس الأمر بالكل والمشروط ، كما لو قلنا بكون الألفاظ أسامي للصحيح ، لزم من انتفائهما انتفاء الأمر ولا أمر</w:t>
      </w:r>
    </w:p>
    <w:p>
      <w:pPr>
        <w:pStyle w:val="BookText"/>
        <w:rPr/>
      </w:pPr>
      <w:r>
        <w:rPr>
          <w:rFonts w:ascii="Amiri" w:hAnsi="Amiri" w:eastAsia="Amiri" w:cs="Amiri"/>
          <w:color w:val="111111"/>
          <w:sz w:val="28"/>
          <w:sz w:val="28"/>
          <w:szCs w:val="28"/>
          <w:rtl w:val="true"/>
          <w:lang w:bidi="ar-SA"/>
        </w:rPr>
        <w:t xml:space="preserve">بأن قام الاجماع على جزئيته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جزئيته مطلقا عند القدرة وعدم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وجوب المركب من هذا الجزء في حق القادر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كما 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الصلاة اسم للأعم من الصحيحة والفاسدة ثم قام الاجماع وهو دليل لبي على اشتراط الصلاة بالقرائة ، فاذا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القدر المتيقن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دليل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مضمونه بالنسبة إلى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القرائة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العاجز فيبقى على اطلاق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للواجدة والفاقدة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العاجز ، وإذا بقي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 عن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والمقيّد بصيغة اسم الفاعل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يقيّد الصلاة بهذا الجزء المتعذّر ، فانه يكفيه الصلاة بلا قرائة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في الجزء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لان الشرط والجزء كلاهما في الملاك واحد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ثبت الجزء والشرط بنفس الأمر بالكل والمشروط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الجزء والشرط بعين دليل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قلنا بكون الألفاظ أسامي للصحيح ، لزم من انتفائهما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 ، أو بالمشروط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أمر </w:t>
      </w:r>
    </w:p>
    <w:p>
      <w:pPr>
        <w:pStyle w:val="BookText"/>
        <w:rPr/>
      </w:pPr>
      <w:r>
        <w:rPr>
          <w:rFonts w:ascii="Amiri" w:hAnsi="Amiri" w:eastAsia="Amiri" w:cs="Amiri"/>
          <w:color w:val="111111"/>
          <w:sz w:val="28"/>
          <w:sz w:val="28"/>
          <w:szCs w:val="28"/>
          <w:rtl w:val="true"/>
          <w:lang w:bidi="ar-SA"/>
        </w:rPr>
        <w:t>آخر بالعاري عن المفقود ، وكذلك لو ثبت أجزاء المركب من أوامر متعددة ، فان كلاً منها أمر غيريّ ، إذا ارتفع فيه الأمر بسبب العجز ارتفع الأمر بذي المقدمة ،</w:t>
      </w:r>
    </w:p>
    <w:p>
      <w:pPr>
        <w:pStyle w:val="BookText"/>
        <w:rPr/>
      </w:pP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الأمر بالكل أو بالمشروط يأمرنا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بالعاري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أو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يجب الباقي ، فيسقط التكليف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ثبت الجزء أو الشرط بدليل المركب نفسه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قائما ، أو صلّ متطهرا ، فان الصلاة وان وضعت للأعم على قول الأعمي ، فلم تقيّد الصلاة وضعا بالطهارة ولا بالقيام ، إلاّ ان الصلاة قيّدت بهذه القيود حين الأمر بها ، فاذا انتفى القيد انتفى المقيّد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فيما إذا قلنا بأن أسامي العبادات وضعت للصحيح ، فان التقييد بجميع الشروط والأجزاء يكون دفعة واحدة ، فاذا لم يكن جزء أو شرط لم يصدق على الفاقد الصلاة ، لفرض كون الصلاة موضوعة للصحيح ، والفاقدة ليست بصحيحة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انتفاء الجزء والشرط انتفاء الأمر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اجزاء المركب من أوامر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المركب ثابتا بعين دليل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الأوامر المتعلقة بالأجزاء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غيريّ ، إذا ارتفع فيه الأمر بسبب العجز ارتفع الأمر بذي المقدمة </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عشرة أوامر بالنية ، والتكبيرة ، والقيام ، والركوع ، والسجود ، وغير ذلك ، من دون أمر بالصلاة وانتزع من المجموع أمرا واحدا بالمركب منها ، فانه إذا انتفى بعض الأجزاء أو الشرائط لتعذر أو تعسر ، انتفى الأمر المنتزع منها ، فاذا شككنا في وجود الأوامر الغيرية بالنسبة إلى الأجزاء والشرائط الباقية جرى </w:t>
      </w:r>
    </w:p>
    <w:p>
      <w:pPr>
        <w:pStyle w:val="BookText"/>
        <w:rPr/>
      </w:pPr>
      <w:r>
        <w:rPr>
          <w:rFonts w:ascii="Amiri" w:hAnsi="Amiri" w:eastAsia="Amiri" w:cs="Amiri"/>
          <w:color w:val="111111"/>
          <w:sz w:val="28"/>
          <w:sz w:val="28"/>
          <w:szCs w:val="28"/>
          <w:rtl w:val="true"/>
          <w:lang w:bidi="ar-SA"/>
        </w:rPr>
        <w:t xml:space="preserve">فينحصر الحكم بعدم سقوط الباقي في الفرض الأوّل كما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يلزم فيه استعمال لفظ المطلق في المعنيين ، أعني المجرّد عن ذلك الجزء بالنسبة إلى العاجز ، والمشتمل على ذلك الجزء بالنسبة إلى القادر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المطلق ، كما بيّن في موضعه ، موضوع للماهية المهملة الصادقة</w:t>
      </w:r>
    </w:p>
    <w:p>
      <w:pPr>
        <w:pStyle w:val="BookText"/>
        <w:rPr/>
      </w:pPr>
      <w:r>
        <w:rPr>
          <w:rFonts w:ascii="Amiri" w:hAnsi="Amiri" w:eastAsia="Amiri" w:cs="Amiri"/>
          <w:color w:val="111111"/>
          <w:sz w:val="28"/>
          <w:sz w:val="28"/>
          <w:szCs w:val="28"/>
          <w:rtl w:val="true"/>
          <w:lang w:bidi="ar-SA"/>
        </w:rPr>
        <w:t xml:space="preserve">فيها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فينحصر الحكم بعدم سقوط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تعذّر بعض الاجزاء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الأوّل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ذكره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ورد الأمر بالصلاة مثلاً وقلنا بكونها اسما للأعم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في الفرض الأوّل ليكون في مقابل الفرضين الأخيرين الذين أشار إلى أولهما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ثبت الجزء والشرط بنفس الأمر بالكل ، وإلى ثانيهما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ثبت أجزاء المركب من أوامر متعددة فان فيهما يسقط التكليف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الأوّل يستلزم استعمال الصلاة في معنيين المعنى التام للأجزاء والشرائط للقادر ، والمعنى الناقص من الأجزاء والشرائط للعاجز ، واستعمال اللفظ في معنيين غير جائز عقلاً كما يقوله الآخوند ، أو ظهورا حيث لم تكن قرينة كما يقوله آخرون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يلزم فيه استعمال لفظ المطلق في المعنيين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 عن ذلك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العاجز ، والمشتمل على ذلك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يلزم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المطلق كما بيّن في موضعه موضوع للماهية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للطبيعة بما هي طبيعة ، فالصلاة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لطبيعة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الصادقة </w:t>
      </w:r>
    </w:p>
    <w:p>
      <w:pPr>
        <w:pStyle w:val="BookText"/>
        <w:rPr/>
      </w:pPr>
      <w:r>
        <w:rPr>
          <w:rFonts w:ascii="Amiri" w:hAnsi="Amiri" w:eastAsia="Amiri" w:cs="Amiri"/>
          <w:color w:val="111111"/>
          <w:sz w:val="28"/>
          <w:sz w:val="28"/>
          <w:szCs w:val="28"/>
          <w:rtl w:val="true"/>
          <w:lang w:bidi="ar-SA"/>
        </w:rPr>
        <w:t xml:space="preserve">على المجرّد عن القيد والمقيّد ، كيف ولو كان كذلك كان كثير من المطلقات مستعملاً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الخطاب الوارد بالصلاة قد خوطب به جميع المكلفين الموجودين أو مطلقا ، مع كونهم مختلفين في التمكن من الماء وعدمه ، وفي الحضر والسفر والصحة والمرض ، وغير ذلك ، وكذا غير الصلاة من الواجبات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المجرد عن القيد ،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بالقيد ، سواء كان القيد جزءا أم شرطا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ولو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لزم من اطلاق الصلاة على التامة والناقصة ، استعمال اللفظ في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 من المطلقات مستعملاً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معنيين أو أكثر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افراد المطلق مختلفة من حيث الخصوصيات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الخطاب الوارد بالصلاة قد خوطب به جميع المكلفين الموجودين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ليعمّ الموجودين وغير الموجودين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كونهم مختلفين في التمكن من الماء وعدمه ، وفي الحضر والسفر ، والصحة والمرض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كالمتمكن من القرائة وعدم المتمكن منها ، فان الصلاة لم تستعمل في هذه الخصوصيات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الصلاة استعملت في معاني كثيرة ، بل الصلاة استعملت في القدر المشترك بينها وهي الطبيعة السارية في كل تلك الأفراد المختلفة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غير الصلاة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كالصوم والحج والاعتكاف والوضوء والغسل وغيرها ، فلكل من هذه الواجبات افراد متشتة مختلفة زيادة ونقيصة من حيث الكم والكيف ، ومع ذلك فان ألفاظ هذه العبادات لم تستعمل فيها باعتبارها معاني متعددة ، وإنّما استعملت في الطبيعة السارية في جميعها ، كالانسان المستعمل في طبيعة الانسان السارية في زيد وعمرو ، وبكر وخالد ، </w:t>
      </w:r>
    </w:p>
    <w:p>
      <w:pPr>
        <w:pStyle w:val="BookText"/>
        <w:rPr/>
      </w:pPr>
      <w:r>
        <w:rPr>
          <w:rFonts w:ascii="Amiri" w:hAnsi="Amiri" w:eastAsia="Amiri" w:cs="Amiri"/>
          <w:color w:val="111111"/>
          <w:sz w:val="28"/>
          <w:sz w:val="28"/>
          <w:szCs w:val="28"/>
          <w:rtl w:val="true"/>
          <w:lang w:bidi="ar-SA"/>
        </w:rPr>
        <w:t xml:space="preserve">وللقول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وجوب الباقي إذا كان المكلّف مسبوقا بالقدرة ، بناءا على أنّ المستصحب هو مطلق الوجوب ، بمعنى لزوم الفعل، من غير التفات إلى كونه لنفسه أو لغيره ،</w:t>
      </w:r>
    </w:p>
    <w:p>
      <w:pPr>
        <w:pStyle w:val="BookText"/>
        <w:rPr/>
      </w:pPr>
      <w:r>
        <w:rPr>
          <w:rFonts w:ascii="Amiri" w:hAnsi="Amiri" w:eastAsia="Amiri" w:cs="Amiri"/>
          <w:color w:val="111111"/>
          <w:sz w:val="28"/>
          <w:sz w:val="28"/>
          <w:szCs w:val="28"/>
          <w:rtl w:val="true"/>
          <w:lang w:bidi="ar-SA"/>
        </w:rPr>
        <w:t xml:space="preserve">وان كان بعضهم عالما وبعضهم جاهلاً ، وبعضهم غنيا وبعضهم فقيرا ، وبعضهم كاملاً وبعضهم ناقصا ، إلى غير ذلك من الخصوصيات في الافراد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الاستدلال للقول الأوّل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التكليف رأسا عند تعذر شرط أو جزء من الواجب المركّب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للقول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اعتبار الاجزاء والشرائط بحال التمكن ، فلو تعذر لم يسقط التكليف رأسا ، بل يبقى الباقي على وجوبه ، فانه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وجوب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الاجزاء والشرائط بعد فقد بعض الاجزاء والشرائط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يدل عليه الاستصحاب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المكلّف مسبوقا بالقدرة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إذا بلغ وهو غير قادر إلاّ على بعض الاجزاء والشرائط ، أو أفاق من جنونه وحين افاقته لم يقدر إلاّ على البعض ، إذ في هذه الصورة لا يجري الاستصحاب ، وإنّما يجري الاستصحاب في صورة مسبوقية المكلّف بالقدرة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كان في السابق نفسيا ، والآن الوجوب غيري ، والوجوب النفسي غير الوجوب الغيري ، فما كان متيقنا زال يقينا ، وما هو باق لم يكن سابقا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نستصحب كلي الوجوب ، لان الوجوب النفسي والوجوب الغيري لهما جامع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اللزوم ، فاذا شككنا في زوال هذا الكلي حتى لا يجب الباقي ، أو عدم زواله حتى يجب الباقي ، استصحبنا بقائه ، لتمامية أركان الاستصحاب ، فيجب الباقي ،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بناءا على أنّ المستصحب هو مطلق الوجوب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الفعل من غير التفات إلى كونه لنفسه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نستصحب </w:t>
      </w:r>
    </w:p>
    <w:p>
      <w:pPr>
        <w:pStyle w:val="BookText"/>
        <w:rPr/>
      </w:pPr>
      <w:r>
        <w:rPr>
          <w:rFonts w:ascii="Amiri" w:hAnsi="Amiri" w:eastAsia="Amiri" w:cs="Amiri"/>
          <w:color w:val="111111"/>
          <w:sz w:val="28"/>
          <w:sz w:val="28"/>
          <w:szCs w:val="28"/>
          <w:rtl w:val="true"/>
          <w:lang w:bidi="ar-SA"/>
        </w:rPr>
        <w:t xml:space="preserve">أو الوجوب النفسي المتعلق بالموضوع الأعمّ من الجامع لجميع الأجزاء والفاقد لبعضها ، بدعوى صدق الموضوع عرفا على هذا المعنى الأعمّ الموجود في اللاحق ولو مسامحة ، فان أهل العرف يطلقون على من عجز عن السورة بعد قدرته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كانت واجبة عليه حال القدرة على السورة ، ولا يعلم بقاء وجوبها بعد العجز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مطلق الوجوب مجردا عن الخصوصية النفسية أو الغيرية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النفسي المتعلق بالموضوع ، الأعمّ من الجامع لجميع الأجزاء والفاقد لبعضها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يمكن استصحاب الوجوب النفسي بعناية المسامحة العرفية في الموضوع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الموضوع عرفا على هذا المعنى الأعمّ ، الموجود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 ولو مسامحة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يصدق الموضوع بالتسامح العرفي ، لان العرف يرى الوحدة بين هذه الصلاة الفاقدة لبعض الاجزاء والشرائط ، وبين تلك الصلاة الواجدة لكل الأجزاء والشرائط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الناقص وزيد الكامل ، فهو من قبيل تبدّل الحالات لا تبدل الموضوعات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على ذلك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أهل العرف يطلقون على من عجز عن السورة بعد قدرته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كانت واجبة عليه حال القدرة على السورة،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الآن بقاء الصلاة على وجوبها ، 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بقاء وجوبها بعد العجز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السورة ، مما يكشف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 الموضوع عند العرف هو الأعم من الصلاة الواجدة للسورة والفاقدة لها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كلامهم هذا يدل على ان الموضوع عندهم في الحال هو الموضوع عندهم سابقا ، وفقد بعض الأجزاء أو فقد بعض الشرائط لا يؤثر </w:t>
      </w:r>
    </w:p>
    <w:p>
      <w:pPr>
        <w:pStyle w:val="BookText"/>
        <w:rPr/>
      </w:pPr>
      <w:r>
        <w:rPr>
          <w:rFonts w:ascii="Amiri" w:hAnsi="Amiri" w:eastAsia="Amiri" w:cs="Amiri"/>
          <w:color w:val="111111"/>
          <w:sz w:val="28"/>
          <w:sz w:val="28"/>
          <w:szCs w:val="28"/>
          <w:rtl w:val="true"/>
          <w:lang w:bidi="ar-SA"/>
        </w:rPr>
        <w:t xml:space="preserve">ولو لم يكف هذا المقدار في الاستصحاب لاختلّ جريانه في كثير من الاستصحابات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كثرة الماء وقلّته ، فان الماء المعيّن الذي اُخِذَ بعضُه أو زيد عليه ، يقال إنّه كان كثيرا أو قليلاً ، والأصل بقاء ما كان ، مع أنّ هذا الماء الموجود لم يكن متيقّن الكثرة أو القلّة ، وإلاّ لم يحتمل الشك فيه ، فليس الموضوع فيه إلاّ أعم من هذا الماء</w:t>
      </w:r>
    </w:p>
    <w:p>
      <w:pPr>
        <w:pStyle w:val="BookText"/>
        <w:rPr/>
      </w:pPr>
      <w:r>
        <w:rPr>
          <w:rFonts w:ascii="Amiri" w:hAnsi="Amiri" w:eastAsia="Amiri" w:cs="Amiri"/>
          <w:color w:val="111111"/>
          <w:sz w:val="28"/>
          <w:sz w:val="28"/>
          <w:szCs w:val="28"/>
          <w:rtl w:val="true"/>
          <w:lang w:bidi="ar-SA"/>
        </w:rPr>
        <w:t xml:space="preserve">في صدق الاسم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يكف 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التسامح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الاستصحابات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البقاء كثيرا ما ينشأ عن حصول تغيّر في الموضوع كما أو كيفا ، وقليلاً ما يكون الموضوع هو الموضوع السابق بعينه وإنّما يكون التغيّر في الزمان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كثرة الماء وقلّته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الماء سابقا كان كثيرا ، والحال بعد ان اخذ منه صار قليلاً ، أو بالعكس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الماء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فعلاً في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أخذ بعضه ، أو 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الزيادة أيضا تسبب تغيير الموضوع بالدقة العقلية فانه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كثيرا ، أو قليلاً ، والأصل بقاء ما كان ، مع انّ هذا الماء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حين نريد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متيقّن الكثرة أو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سابقا متيقن الكثرة ، أو متيقن القلة ، والآن زيد عليه أو نقص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باقيا على حالته السابقة لم ينقص ولم يزد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يحتمل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الشك ناشئعن الزيادة أو القلة التي حدثت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بالنسبة إلى التغيير الكيفي كما إذا كان وسخا فصار نظيفا ، أو بالعكس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الموضوع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أعم من هذا الماء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مسامحة في مدخلية الجزء الناقص أو الزائد في المشار اليه ، ولذا يقال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الماء كان كذا وشكّ في صيرورته كذا من غير ملاحظة زيادته ونقيصته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المطلب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والعلويان المرويان في غوالي اللئالي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الموجود الآن ، والموجود سابقا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مسامحة في مدخلية الجزء الناقص أو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مدخلية الكيف زيادة ونقيصة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أو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المقدار من الزيادة والنقيصة في الجزء ، أو الكيف ، إنّما هو من تبدل الحالات في نظرهم لا من تبدل 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يقال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الماء كان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وشكّ في صيرورته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ناقصا عن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ملاحظة زيادته ونقيصته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ولا زيادته ونقيصته كيفا ، وهكذا يكون الحال في سائر الاستصحابات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استصحبنا بقاء زيد بعد سنة ، فان اجزائه قد تغيرت كلية ، فليس زيد هذا هو نفس زيد السابق من حيث الاجزاء ، ولا هو زيد السابق من حيث الصفات ، فيما إذا تغيرت صفاته 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إذا استصحبنا الزمان فان الزمان الثاني ليس هو الزمان الأوّل ، كما انه كذلك يكون استصحاب الليل والنهار ، والدم الجاري من المرأة ، والماء الجاري في النهر ، وغير ذلك من الأمثلة التي حالها حال ماء الكرّ في المثال الذي ذكره المصنِّف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الباقي وعدم سقوط التكليف رأسا إذا تعذر بعض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ما تقدّم من دليل الاستصحاب فانّه يدل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النبوي والعلويان المرويان في غوالي اللئالي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لايُدرك كلّه لا يُترك 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وضعف إسنادها مجبورٌ باشتهار التمسك بها بين الأصحاب في أبواب العبادات ، كما لا يخفى على المتتبّع ، نعم ، قد يناقش في دلالتها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 ،</w:t>
      </w:r>
    </w:p>
    <w:p>
      <w:pPr>
        <w:pStyle w:val="BookText"/>
        <w:rPr/>
      </w:pPr>
      <w:r>
        <w:rPr>
          <w:rFonts w:ascii="Amiri" w:hAnsi="Amiri" w:eastAsia="Amiri" w:cs="Amiri"/>
          <w:color w:val="111111"/>
          <w:sz w:val="28"/>
          <w:sz w:val="28"/>
          <w:szCs w:val="28"/>
          <w:rtl w:val="true"/>
          <w:lang w:bidi="ar-SA"/>
        </w:rPr>
        <w:t xml:space="preserve">على النحو التالي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فعن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وعن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لايُدرك كلّه لا يُترك كلّه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وضعف إسنادها مجبورٌ باشتهار التمسك بها بين الأصحاب في أبواب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المتتبّع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يستدلون بها في غير أبواب العبادات أيضا ، كما إذا لم يتمكن إلاّ من بعض النفقة الواجبة عليه ، أو من بعض الواجب عليه من معاشرة الزوجة أو الزوج ، وكذا من تربية الأولاد ، ومن صلة الرحم ، ومن الوفاء بالنذر ، أو بالعهد ، أو باليمين، أو بالشرط ، أو غير ذلك من الاُمور المذكورة في محلها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يناقش في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المقصود فيما نحن فيه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الباقي من الشرائط والاجزاء في العبادة بعد تعذر بعضها ، بمناقشات كالتالي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النبوي إنّما يستدل به على وجوب الباقي </w:t>
      </w:r>
    </w:p>
    <w:p>
      <w:pPr>
        <w:pStyle w:val="BookText"/>
        <w:rPr/>
      </w:pPr>
      <w:r>
        <w:rPr>
          <w:rFonts w:ascii="Amiri" w:hAnsi="Amiri" w:eastAsia="Amiri" w:cs="Amiri"/>
          <w:color w:val="111111"/>
          <w:sz w:val="28"/>
          <w:sz w:val="28"/>
          <w:szCs w:val="28"/>
          <w:rtl w:val="true"/>
          <w:lang w:bidi="ar-SA"/>
        </w:rPr>
        <w:t xml:space="preserve">فلاحتمال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الباء أو بيانيّا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زمانية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قدّرنا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ائتوا ببعضه المقدور إذا كان ذلك البعض 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بعضه عرفا ، لا مثل ما إذا أمره بالمرق فقدر على مائِه فقط ، فانه لا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المقدور من المرق ، فالاستدلال بالنبوي إنّما يكون لو كان على هذا التقدير ، وهذا التقدير غير ثابت حتى يستدل به على وجوب الباقي ، فالمناقشة فيه إذن لوجود تقادير واحتمالات اُخر فيه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فلاحتمال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للتعدية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بيانيّا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الاحتمالين 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ائتوا بالمأمور به زمان استطاعتكم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إئتوا الذي هو واجب عليكم زمان استطاعتكم ، وعلى هذين التقديرين لا يدل النبوي على وجوب الباقي وإنّما يدل على ان تنجّز المأمور به مشروط بالاستطاعة فاذا لم يستطع من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الشيخوخة ، أو من القيام بحقوق الزوجية في بعض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يجب عليه ذلك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الحديث ، فقد روي في دعائم الاسلام عن النبي صلى‌اللّه‌عليه‌و‌آله‌وسلم انه خطب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كتب عليكم الحج ، فقام عكاشة بن محصن ويروى سراقة بن مالك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كل عام يارسول اللّه ؟ فأعرض عنه حتى عاد مرتين أو ثلاثا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وما يؤمنك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واللّه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لوجبت ، ولو وجبت ما استطعتم ، ولو تركتم لكفرتم فاتركوني ما تركتكم ، وإنّما هلك من هلك قبلكم بكثرة سؤالهم واختلافهم إلى أنبيائهم ، فاذا أمرتكم بشيء فأتوا منه ما استطعتم ، وإذا نهيتكم عن شيء فاجتنبوه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الباء مطلقا وبيانيّة في خصوصية المقام مخالفٌ للظاهر بعيدٌ ، كما لا يخفى على العارف بأساليب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معارضة هذا الظاهر بلزوم تقييد الشيء بناءا على المعنى المشهور بما كان له اجزاء حتى يصحّ الأمر باتيان ما استطيع منه ، ثم تقييده بصورة تعذّر إتيان جميعه ، ثم ارتكاب التخصيص فيه باخراج ما لايجري فيه هذه القاعدة اتفاقا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وبيانيّة في خصوصية المقام ، مخالف للظاهر بعيدٌ ، كما لا يخفى على العارف بأساليب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العرب ، فان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الباء خلاف الموضوع له ، فليس من 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 وامّا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وان كان من جملة 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ذكره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إنّما يستعمل للبيان فيما إذا كان هناك كلام مبهم ، وليس في المقام مبهم حتى يبيّنه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معارضة هذا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تقييد الشيء بناءا على المعنى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له اجزاء حتى يصحّ الأمر باتيان ما استطيع منه ، ثم تقييده بصورة تعذّر اتيان جميعه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لتعذر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ارتكاب التخصيص فيه باخراج ما لا يجري فيه هذه القاعدة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صاحب الفصول وان سلّم ظهور الحديث في المعنى المشهور ، إلاّ انه ضعّفه بلزوم كثرة التقييدات فيه ، لانه كما تصوّر يلزم تقدير الحديث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أمرتكم بشيء ذي اجزاء ولم تقدروا على اتيان جميعه فأتوا ببعضه المقدور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كما لا يخفى مخصص أيضا بجملة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كالصوم إذا تمكن ان يصوم </w:t>
      </w:r>
    </w:p>
    <w:p>
      <w:pPr>
        <w:pStyle w:val="BookText"/>
        <w:rPr/>
      </w:pPr>
      <w:r>
        <w:rPr>
          <w:rFonts w:ascii="Amiri" w:hAnsi="Amiri" w:eastAsia="Amiri" w:cs="Amiri"/>
          <w:color w:val="111111"/>
          <w:sz w:val="28"/>
          <w:sz w:val="28"/>
          <w:szCs w:val="28"/>
          <w:rtl w:val="true"/>
          <w:lang w:bidi="ar-SA"/>
        </w:rPr>
        <w:t xml:space="preserve">كما في كثير من المواضع ، إذ لا يخفى أنّ التقييدين الأوّلين يستفادان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آخره ، وظهوره حاكم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اخراج كثير من الموارد لازم ، ولا بأس به في مقابل ذلك المجاز البعيد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النهار دون بعض ، وكالحج إذا تمكن ان يأتي ببعض الأعمال دون بعض ، وكالصلاة إذا تمكن ان يصلّي الظهر ثلاث ركعات دون أربع ، وكالاعتكاف إذا تمكن ان يصوم يومين ونصف دون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كثير من المواضع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يستلزم المعنى المشهور للنبوي بنظر الفصول المحذورات المذكورة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على معنى الباء ، أو التبيين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كان كلام الفصول هذا موجبا للتعجب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التقييدين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الفصول للنبوي بكونه ذا أجزاء ، وتعذر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يستفادان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البعض المقدور لا يعقل إلاّ في شيء ذي أجزاء تعذر بعضه وتمكن المكلّف من بعضه الآخر بشرط أن يكون البعض الباقي مقوّما لذلك الشيء، لا مثل الماء بالنسبة إلى المرق كما مرّ في المثال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النبوي في المعنى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ذينك القيدين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الاحتياج إلى القيدين موقوف على عدم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التبعيض ، فاذا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في التبعيض لم يحتج إلى تقدير القيدين، بل الكلام بنفسه يدل على القيدين المذكورين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اخراج كثير من الموارد لازم ، ولا بأس به في مقابل ذلك المجاز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ارتكبه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الباء أو التبيين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اضافةً إلى ان التخصيص ليس كثيرا ، بل كل من الصلاة والحج والخمس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المناقشة في ظهور الرواية من اعوجاج الطريقة في فهم الخطابات العرفيّة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والزكاة والكفارات وسائر الواجبات يؤتى بها بقدر المستطاع ، فما يبقى على وجوبه من الواجبات بعد تعذّر بعض الأجزاء والشرائط أكثر مما يسقط منها لتعذر بعض الأجزاء والشرائط إلاّ في مثل الصوم فانه على الأغلب لا يبعّض في غير ذي العطاش ، ومن يفطر عند الغروب تقية ، 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المناقشة في ظهور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اعوجاج الطريقة في فهم الخطابات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والمحاورات المتداولة عند أهل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الزماني والاجزائي ، شمل الحديث كليهما،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ائتوا بالحج قدر الاستطاعة الزمانية وقدر الاستطاعة الاجزائية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 لا يجب على الانسان كل عام حتى يجب الاتيان به قدر الاستطاعة الزمانية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على جميع المسلمين من حيث المجموع واجب كل عام ، إذ يجب ان لا يترك الحج في عام من الأعوام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إذا لم يكن في بعض الأعوام مستطيع ، وجب على الوالي إرسال جماعة من المسلمين على نفقة بيت المال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تبقى تلك المشاهد المكرمة خالية عن الحاج والزائرين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معناه أنّ الحكم الثابت للميسور لا يسقط بسبب سقوط المعسور ، ولا كلام في ذلك ؛ لانّ سقوط حكم شيء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برواية الميسور لوجوب الباقي إنّما يكون لو حملنا الميسور والمعسور في الرواية على اجزاء المركب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ما تيسر من اجزاء المركب ، لا يسقط بسقوط وجوب ما تعذر منه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ليس بصحيح إذ وجوب الاجزاء الميسورة من المركب غيري تابع لوجوب المركب ، فاذا تعذر المركب سقط وجوب الاجزاء ، فلا وجوب حتى يتمسك به لوجوب الباقي فيلزم حينئذ حمل الميسور والمعسور في الرواية على الاُمور المستقلة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المناقشة في رواية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الثابت للميسور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المستقل لا الميسور من اجزاء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بسبب سقوط المعسور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المستقل دون المعسور من اجزاء المركب فانه يسقط بسقوطه ، وذلك لأن اجزاء المركب وجوبها غيري تابع لوجوب المركب ، فاذا تعذر المركب سقط وجوب الاجزاء ، فلا وجوب للباقي الميسور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الباقي إنّما يكون في العموم الافرادي دون الاجزائي ، فاذا كان هناك عموم له افراد وكان وجوب بعضها مستقلاً عن وجوب بعض ولم يتمكن المكلّف من بعضها ، سقط ذلك البعض ووجب الباقي ، كما إذا وجب عليه صيام شهر رمضان فلم يتمكن من صوم بعض الأيام فانه يصوم الباقي منه ، وهكذا بالنسبة إلى النفقات الواجبة ، والأخماس ، والزكوات ونحوها مما لها افراد مستقلة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سقوط حكم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 </w:t>
      </w:r>
    </w:p>
    <w:p>
      <w:pPr>
        <w:pStyle w:val="BookText"/>
        <w:rPr/>
      </w:pPr>
      <w:r>
        <w:rPr>
          <w:rFonts w:ascii="Amiri" w:hAnsi="Amiri" w:eastAsia="Amiri" w:cs="Amiri"/>
          <w:color w:val="111111"/>
          <w:sz w:val="28"/>
          <w:sz w:val="28"/>
          <w:szCs w:val="28"/>
          <w:rtl w:val="true"/>
          <w:lang w:bidi="ar-SA"/>
        </w:rPr>
        <w:t xml:space="preserve">لا يوجب لنفسه سقوط الحكم الثابت للآخر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فتحمل الرواية على دفع توهّم السقوط في الأحكام المستقلة التي يجمعها دليل واحد كما في أكرم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أنّ عدم السقوط محمولٌ على نفس الميسور لا على حكمه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لنفسه سقوط الحكم الثابت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المستقل وهو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فتحمل الرواية على دفع توهّم السقوط في الأحكام المستقلة التي يجمعها دليل واحد كما في اكرم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لم يتمكن من اكرام بعض العلماء وجب عليه اكرام الباقي ، إذ وجوب افراد الاكرام بالنسبة إلى افراد العلماء واجبات مستقلة لا يرتبط بعضها ببعض ، فاذا لم يتمكن من بعضها وتمكن من الباقي ، وجب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المناقشة وهي المناقشة الثانية محكية عن صاحبي الفصول والعوائد وهي تفيد ،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الميسور والمعسور في الرواية ليس هو نفس الميسور والمعسور ، بل حكمها ، لان شأن الشارع بيان الأحكام لا بيان الموضوعات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الرواية الأفراد لا الأجزاء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لا يكون الحديث دليلاً على وجوب الباقي بعد تعذر بعض الأجزاء أو الشرائط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ان عدم السقوط محمول على نفس الميسور لا على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الامام عليه‌السلام لم يقل حكم الميسور لا يسقط بسبب حكم المعسور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إنّما يتم في الأفعال المستقلة لان حكمها نفسي ، دون الأجزاء، لانّ الأجزاء حكمها مقدمي يسقط بسقوط ذي المقدمة فلابد ان يكون الظاهر من الرواية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فالمراد به عدم سقوط الفعل الميسور بسبب المعسور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الميسور إذا لم يسقط عند عدم تعسّر شيء فلا يسقط بسبب تعسره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ما وجب عند التمكّن من شيء آخر ، فلا يسقط عند تعذره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إنّما يقال في مقام يكون ارتباط وجوب الشيء بالتّمكن</w:t>
      </w:r>
    </w:p>
    <w:p>
      <w:pPr>
        <w:pStyle w:val="BookText"/>
        <w:rPr/>
      </w:pPr>
      <w:r>
        <w:rPr>
          <w:rFonts w:ascii="Amiri" w:hAnsi="Amiri" w:eastAsia="Amiri" w:cs="Amiri"/>
          <w:color w:val="111111"/>
          <w:sz w:val="28"/>
          <w:sz w:val="28"/>
          <w:szCs w:val="28"/>
          <w:rtl w:val="true"/>
          <w:lang w:bidi="ar-SA"/>
        </w:rPr>
        <w:t xml:space="preserve">الأحكام النفسية لا المقدمية ، فانه ليس كذلك حتى يقال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السقوط في الرواية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الصوم والصلاة والخمس والزكاة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سواء كان اجزاءا أم افرادا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يسقط عند عدم تعسّر شيء ، فلا يسقط بسبب تعسره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تعسر ذلك الشيء ، فكأن الشارع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باق ، وحيث كان كلامه انشاءا لا إخبارا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أبقه على حالته السابقة ، فأت به سواء كان ميسور الأجزاء أم ميسور الافراد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وجب عند التمكّن من شيء آخر ، فلا يسقط عند تعذره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تعذر الشيء الآخر ، فالاجزاء التسعة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واجبة عند تيسر الجزء العاشر ، فلا تسقط هذه التسعة عن الوجوب عند تعذر الجزء العاشر ، وكذا اكرام خمسة من العلماء كان واجبا عند التمكن من اكرام كل العلماء ، فلايسقط اكرام هذه الخمسة عن الوجوب عند تعذر اكرام سائر العلماء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يقال في مقام يكون ارتباط وجوب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كالجزء والشرط الميسورين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بالتمكّن </w:t>
      </w:r>
    </w:p>
    <w:p>
      <w:pPr>
        <w:pStyle w:val="BookText"/>
        <w:rPr/>
      </w:pPr>
      <w:r>
        <w:rPr>
          <w:rFonts w:ascii="Amiri" w:hAnsi="Amiri" w:eastAsia="Amiri" w:cs="Amiri"/>
          <w:color w:val="111111"/>
          <w:sz w:val="28"/>
          <w:sz w:val="28"/>
          <w:szCs w:val="28"/>
          <w:rtl w:val="true"/>
          <w:lang w:bidi="ar-SA"/>
        </w:rPr>
        <w:t xml:space="preserve">من ذلك الشيء الآخر محققا ثابتا من دليله كما في الأمر بالكلّ ، أو متوهّما كما في الأمر بما له عموم أفراديّ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عدم سقوط الحكم الثابث للميسور بسبب سقوط</w:t>
      </w:r>
    </w:p>
    <w:p>
      <w:pPr>
        <w:pStyle w:val="BookText"/>
        <w:rPr/>
      </w:pPr>
      <w:r>
        <w:rPr>
          <w:rFonts w:ascii="Amiri" w:hAnsi="Amiri" w:eastAsia="Amiri" w:cs="Amiri"/>
          <w:color w:val="111111"/>
          <w:sz w:val="28"/>
          <w:sz w:val="28"/>
          <w:szCs w:val="28"/>
          <w:rtl w:val="true"/>
          <w:lang w:bidi="ar-SA"/>
        </w:rPr>
        <w:t xml:space="preserve">من ذلك الشيء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والشرط المعسورين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محققا ثابتا من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الأمر بالكلّ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فان وجوب اجزاء الصلاة وشرائطها مرتبط بعضها ببعض ارتباطا محققا في الخارج ، لان وجوب الكل مرتبط بالتمكن من الاجزاء والشرائط ، ووجوب الاجزاء والشرائط المتمكن منهما مرتبط بوجوب الكل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ارتباط وجوب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الارتباط متحققا في الخارج ، بل الارتباط متوهم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الأمر بما له عموم افراديّ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 فان كل فرد من افراد الاكرام وان كان موضوعا مستقلاً للوجوب ، إلاّ ان وحدة دليل اكرم يوجب توهم كون المجموع موضوعا واحدا للوجوب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مقام يكون الارتباط محققا أو متوهما ، إذا تعذّر شيء منها لزم ان ينتفي الكل ويسقط وجوب الباقي ، في مثل هذا المقام تقول الرواية بوجوب الباقي ، وإذا تعذر البعض لم يسقط الكل بسبب تعذر ذلك البعض ، فيكون الميسور سواء من الأجزاء والشرائط ، أم من الجزئي والافراد باقيا على حكمه السابق من الوجوب بعد تعذر المعسور وسقوط وجوبه بسبب العسر ، فيجب على المكلّف الاتيان بالباقي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المناقشة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سقوط </w:t>
      </w:r>
    </w:p>
    <w:p>
      <w:pPr>
        <w:pStyle w:val="BookText"/>
        <w:rPr/>
      </w:pPr>
      <w:r>
        <w:rPr>
          <w:rFonts w:ascii="Amiri" w:hAnsi="Amiri" w:eastAsia="Amiri" w:cs="Amiri"/>
          <w:color w:val="111111"/>
          <w:sz w:val="28"/>
          <w:sz w:val="28"/>
          <w:szCs w:val="28"/>
          <w:rtl w:val="true"/>
          <w:lang w:bidi="ar-SA"/>
        </w:rPr>
        <w:t>الحكم الثابت للمعسور ، كاف في اثبات المطلوب ، بناءا على ما ذكرنا في توجيه الاستصحاب ، من أنّ أهل العرف يتسامحون فيعبّرون عن وجوب باقي الاجزاء بعد تعذر غيرها من الأجزاء ببقاء وجوبها ، وعن عدم وجوبها بارتفاع وجوبها وسقوطه ، لعدم مداقتهم في كون الوجوب الثابت سابقا غيريا ، وهذا الوجوب الذي يتكلم في ثبوته وعدمه نفسي ،</w:t>
      </w:r>
    </w:p>
    <w:p>
      <w:pPr>
        <w:pStyle w:val="BookText"/>
        <w:rPr/>
      </w:pPr>
      <w:r>
        <w:rPr>
          <w:rFonts w:ascii="Amiri" w:hAnsi="Amiri" w:eastAsia="Amiri" w:cs="Amiri"/>
          <w:color w:val="111111"/>
          <w:sz w:val="28"/>
          <w:sz w:val="28"/>
          <w:szCs w:val="28"/>
          <w:rtl w:val="true"/>
          <w:lang w:bidi="ar-SA"/>
        </w:rPr>
        <w:t xml:space="preserve">الحكم الثابث للميسور بسبب سقوط الحكم الثابت للمعسور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سلمناه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اثبات المطلوب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الرواية تشمل عدم السقوط في الكل والكلي ، لا انها خاصة بالكلي كما ذكره المناقش حيث ناقش في وجوب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حكم الاجزاء مقدمي تابع لحكم الكل فيسقط بسقوط الكل فلا وجوب حينئذ للباقي الميسور بعد تعذر المعسور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ما ذكره المناقش كافيا لاثبات المطلوب لانه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بناءا على ما ذكرنا في توجيه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أهل العرف يتسامحون فيعبّرون عن وجوب باقي الاجزاء بعد تعذر غيرها من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عدم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بارتفاع وجوبها وسقوطه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الوجوب تسامحا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 العرف يرون وجوب باقي الاجزاء هو نفس الوجوب الذي كان للكل ، فيحكمون ببقاء وجوب الباقي بعد تعذّر البعض ، وذلك امّا من جهة ان الوجوب شامل للنفسي والمقدمي ، لانه جنس لهما والجنس باق وان تعذر بعض أنواعه ، وإمّا من جهة الوجوب النفسي شامل للكل والجزء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يرون وحدة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مداقتهم في كون الوجوب الثابت سابقا غيريا ، وهذا الوجوب الذي يتكلم في ثبوته وعدمه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بالنظر الدقي لم يكن </w:t>
      </w:r>
    </w:p>
    <w:p>
      <w:pPr>
        <w:pStyle w:val="BookText"/>
        <w:rPr/>
      </w:pPr>
      <w:r>
        <w:rPr>
          <w:rFonts w:ascii="Amiri" w:hAnsi="Amiri" w:eastAsia="Amiri" w:cs="Amiri"/>
          <w:color w:val="111111"/>
          <w:sz w:val="28"/>
          <w:sz w:val="28"/>
          <w:szCs w:val="28"/>
          <w:rtl w:val="true"/>
          <w:lang w:bidi="ar-SA"/>
        </w:rPr>
        <w:t>فلا يصدق على ثبوته البقاء ، ولا على عدمه السقوط والارتفاع ، فكما يصدق هذه الرواية لو شكّ بعد ورود الأمر باكرم العلماء بالاستغراق الافرادي</w:t>
      </w:r>
    </w:p>
    <w:p>
      <w:pPr>
        <w:pStyle w:val="BookText"/>
        <w:rPr/>
      </w:pPr>
      <w:r>
        <w:rPr>
          <w:rFonts w:ascii="Amiri" w:hAnsi="Amiri" w:eastAsia="Amiri" w:cs="Amiri"/>
          <w:color w:val="111111"/>
          <w:sz w:val="28"/>
          <w:sz w:val="28"/>
          <w:szCs w:val="28"/>
          <w:rtl w:val="true"/>
          <w:lang w:bidi="ar-SA"/>
        </w:rPr>
        <w:t xml:space="preserve">الوجوبان شيئا واحدا ، بل شيئان ، وإذا كانا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يصدق على ثبوته البقاء ، ولا على عدمه السقوط والارتفاع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عنه العرف تسامحا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حمل البقاء لوجوب الباقي الميسور في الرواية على الأعم من البقاء الحقيقي كما في الكلي وافراده ، والمسامحي كما في الكل واجزائه يكون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ظاهر الحديث وانه الذي يستفاد منه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حملناه على ما ذكره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البقاء الحقيقي ، يكون تأكيدا لما هو بديهي ، لانّ كلّ واحد يعلم ان الافراد الواجبة إذا لم يمكن فرد منها ، وجب الفرد الآخر ، بخلاف ما إذا قلنا بانه أعم من الكل والكلي ، فانه يكون تأسيسا ، لأن بقاء وجوب بعض الأجزاء بعد سقوط البعض الآخر يكون محتاجا إلى دليل خاص غير دليل أصل وجوب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ذكره الفصول تكون الرواية تأكيدا ، وعلى ما ذكرناه تكون تأسيسا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حملها على التأسيس خير من حملها على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 ذلك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الظهور ، وإلاّ فان الوجوه الاعتبارية لا تصحح الظهور كما لا تسقطه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فكما يصدق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الميسور على وجوب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بعد ورود الأمر باكرم العلماء بالاستغراق الافرادي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علمنا انّ المولى يريد اكرام كل عالم عالم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جزئي من جزئيات الكلي بحيث لم يكن </w:t>
      </w:r>
    </w:p>
    <w:p>
      <w:pPr>
        <w:pStyle w:val="BookText"/>
        <w:rPr/>
      </w:pPr>
      <w:r>
        <w:rPr>
          <w:rFonts w:ascii="Amiri" w:hAnsi="Amiri" w:eastAsia="Amiri" w:cs="Amiri"/>
          <w:color w:val="111111"/>
          <w:sz w:val="28"/>
          <w:sz w:val="28"/>
          <w:szCs w:val="28"/>
          <w:rtl w:val="true"/>
          <w:lang w:bidi="ar-SA"/>
        </w:rPr>
        <w:t xml:space="preserve">في ثبوت حكم إكرام البعض الممكن الاكرام ، وسقوطه بسقوط حكم اكرام من يتعذّر إكرامه ، كذلك يصدق لو شكّ بعد الأمر بالمركب في وجوب الاجزاء بعد تعذر بعضه ،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الواجب اكرام مجموع العلماء بما هو مجموع ، بل كان الواجب اكرام زيد مستقلاً ، واكرام عمرو مستقلاً وهكذا ، فانه كما يصدق رواية الميسور لو شككنا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حكم اكرام البعض الممكن الاكرام ، وسقوطه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حكم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بسقوط حكم اكرام من يتعذّر اكرامه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اكرم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يصدق لو شكّ بعد الأمر بالمركب في وجوب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تعذر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أقم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فالاجزاء في الكل كالجزئيات في الكلي بالنظر المسامحي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الرواية شاملةً لكليهما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إنّما تجري قاعدة الميسور فيما إذا لم يكن الجزء المتعذر من الأجزاء المقوّمة ، لانه إذا كان من الاجزاء المقوّمة تغيّر نظر العرف بالنسبة اليه ، فلا يرى التسامح فيه كما تقدّم في مثال الماء لمن تعذّر عليه المرق ، فيلزم في وجوب الباقي بالنسبة إلى الاجزاء صدق الاسم على الميسور من الاجزاء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الميسور من الافراد ، فانه إذا لم يتمكن إلاّ عن فرد واحد ، وجب عليه ذلك الفرد الواحد وان كان أضعف الافراد في نظر العرف ، لان الوجوب هنا مستقل لا يرتبط بعضه ببعض بينما الوجوب في الأجزاء مرتبط بعضه ببعض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صاحب الفصول كما تقدّم حمل دليل الميسور على إرادة الحكم لا الموضوع فكان معناه ان حكم الميسور لا يسقط بحكم المعسور ، ولم يحمله على نفس الميسور والمعسور حتى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وبمثل ذلك يقال في دفع دعوى جريان الايراد المذكور على تقدير تعلّق عدم السقوط بنفس الميسور لا بحكمه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المقدّمة لمّا كان لازما لسقوط ذيها ، فالحكم بعدم الملازمة في الخبر</w:t>
      </w:r>
    </w:p>
    <w:p>
      <w:pPr>
        <w:pStyle w:val="BookText"/>
        <w:rPr/>
      </w:pPr>
      <w:r>
        <w:rPr>
          <w:rFonts w:ascii="Amiri" w:hAnsi="Amiri" w:eastAsia="Amiri" w:cs="Amiri"/>
          <w:color w:val="111111"/>
          <w:sz w:val="28"/>
          <w:sz w:val="28"/>
          <w:szCs w:val="28"/>
          <w:rtl w:val="true"/>
          <w:lang w:bidi="ar-SA"/>
        </w:rPr>
        <w:t>والمصنّف أخذ بظاهر الرواية من ارادة نفس الميسور والمعسور ، فلقائل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حملكم الرواية على نفس الميسور والمعسور يرفع المناقشة ، إذ مناقشة الفصول جارية حتى على ارادة نفس الميسور والمعسور لا حكمها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تكون جارية لأنّ الاجزاء نفسها إنّما هي مقدمة لتحقق الكل ، فتكون تابعة للكل نفيا واثباتا ، فاذا تعذر بعض الاجزاء انتفى الكل ، فتنتفي المقدمة للتلازم بينهما ، فلا يمكن الحكم بعدم سقوط المقدمة ، ولذا لا يمكن حمل الرواية على الجزء والكل ، لأنه مستلزم للحكم بغير المعقول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حمل الرواية على ما له عموم افرادي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دفعا لتوهم سقوط الباقي من أجل تعذر البعض فان في العموم الافرادي لا يسقط الباقي لاجل تعذر البعض ، بينما في الكل الاجزائي السقوط قطعي للتلازم العقلي بينهما ، فاذا حملنا الرواية على الكل الاجزائي وردت مناقشة الفصول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المعنى أشار المصنِّف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التسامح العرفي في دفع ايراد الفصول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الميسور في الرواية ، حكم الميسور لا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 دفع دعوى جريان الايراد المذكور على تقدير تعلّق عدم السقوط بنفس الميسور ، لا بحكمه </w:t>
      </w:r>
      <w:r>
        <w:rPr>
          <w:rFonts w:eastAsia="Amiri" w:cs="Amiri" w:ascii="Amiri" w:hAnsi="Amiri"/>
          <w:color w:val="111111"/>
          <w:sz w:val="28"/>
          <w:szCs w:val="28"/>
          <w:rtl w:val="true"/>
          <w:lang w:bidi="ar-SA"/>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تصوير ايراد الفصول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من الميسور والمعسور في الرواية نفسهما ، لا حكمهما ،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سقوط المقدّمة لمّا كان لازما لسقوط ذيها ، فالحكم بعدم الملازمة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الميسور لا يسقط </w:t>
      </w:r>
    </w:p>
    <w:p>
      <w:pPr>
        <w:pStyle w:val="BookText"/>
        <w:rPr/>
      </w:pPr>
      <w:r>
        <w:rPr>
          <w:rFonts w:ascii="Amiri" w:hAnsi="Amiri" w:eastAsia="Amiri" w:cs="Amiri"/>
          <w:color w:val="111111"/>
          <w:sz w:val="28"/>
          <w:sz w:val="28"/>
          <w:szCs w:val="28"/>
          <w:rtl w:val="true"/>
          <w:lang w:bidi="ar-SA"/>
        </w:rPr>
        <w:t xml:space="preserve">لابد أن يحمل على الأفعال المستقلة في الوجوب ، لدفع توهم السقوط الناشيء عن ايجابها بخطاب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بسقوط المعسور ، يكون بالنسبة إلى الاجزاء غير معقول ، ولصونه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ان يحمل على الأفعال المستقلة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كاكرام افراد العلماء لا كأجزاء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يحمل على الافراد المستقلة دون الاجزاء مع انه لا ملازمة بين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توهم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الميسور من الافراد بسقوط المعسور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التوهم في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ايجابها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 العموم الافرادي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تفصيله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حمل الميسور في الرواية على الاجزاء حتى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بالميسور في الرواية نفس الميسور ، لا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تصوير مناقشة الفصول ، واما دفعه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الاجزاء الباقية بعد تعذر البعض هي نفس الاجزاء قبل تعذر البعض عرفا ، فاذا كان الموضوع بنظر العرف واحدا ، ترتب عليه الحكم ، وهو الوجوب ، فلا يسقط الميسور من الاجزاء بسقوط المعسور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بعدم السقوط الذي هو بمعنى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السقوط والبقاء الأعم من الحقيقي والمسامحي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البقاء المسامحي موجود في الجزء بالنسبة إلى الكل كما هو موجود في الفرد بالنسبة إلى الكلي ، لأنّ عرف العقلاء يتسامحون في ذلك فيحكمون بالبقاء وان كان بحسب الدقة العقلية غير باق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لا يدرك كله لا يترك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بها لوجوب الباقي إنّما يكون لو حملنا الموصول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الكل الاجزائي ، وحملنا النهي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انشاء التحريم ، لا على الاخبار ، فاذا لم يكن كذلك لم يصح الاستدلال بالرواية على وجوب الباقي ، ولذا أشكلوا في دلالة الرواية المذكورة على ما نحن فيه بأربعة اشكالات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 والجملة الخبرية لا تفيد إلاّ الرجحان لا الحرمة ، فلا تدل على ما هو المطلوب من وجوب الاتيان بالباقي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ظهور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الحرمة ، فالأمر دائر بين حملها على مطلق المرجوحية لتلائم الجملة عموم الموصول الشامل للواجبات والمندوبات جميعا ، وبين تخصيص الموصول بالواجبات ليلائم الموصول ظهور الجملة الخبرية في الحرمة ، وحيث لا ترجيح لأحدهما على الآخر ، فلا يمكن الاستدلال بالرواية على بقاء الوجوب بعد سقوط بعض الأجزاء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يعلم من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انشاءا ، إذ من الممكن ان تكون اخبارا عن طريقة الناس وان طبيعتهم عدم ترك جميع الشيء بمجرد عدم درك مجموعه ، فلا يكون حينئذ في الرواية دلالة على الحكم الشرعي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الممكن ان يكون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 الافرادي لا للاجزائي ، فيختص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العلماء لا بمثل اجزاء الصلاة ، فيكون </w:t>
      </w:r>
    </w:p>
    <w:p>
      <w:pPr>
        <w:pStyle w:val="BookText"/>
        <w:rPr/>
      </w:pPr>
      <w:r>
        <w:rPr>
          <w:rFonts w:ascii="Amiri" w:hAnsi="Amiri" w:eastAsia="Amiri" w:cs="Amiri"/>
          <w:color w:val="111111"/>
          <w:sz w:val="28"/>
          <w:sz w:val="28"/>
          <w:szCs w:val="28"/>
          <w:rtl w:val="true"/>
          <w:lang w:bidi="ar-SA"/>
        </w:rPr>
        <w:t xml:space="preserve">فما قيل من أنّ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لا تفيد إلاّ الرجحان ، مع أنّه لو اريد منها الحرمة لزم مخالفة الظاهر فيها ، إمّا بحمل الجملة على مطلق المرجوحيّة ، أو اخراج المندوبات ولا رجحان للتخصيص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يمنع كون الجملة</w:t>
      </w:r>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تعذر اكرام عالم وجب اكرام بقية العلماء ، لا إذا تعذر جزء من الصلاة وجب الاتيان ببقية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الاشكال الأوّل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قيل من ان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الخبرية التيتستعمل في مقام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تفيد إلاّ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وهو أعم من الواجب والمستحب ، فلا تدل الرواية حينئذ على وجوب الميسور من اجزاء الصلاة بعد عدم التمكن من بعض اجزائها الاُخر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الاشكال الثاني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انّه لو اريد منها الحرمة لزم مخالفة الظاهر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بحمل الجملة على مطلق المرجوحيّة ، أو اخراج المندوبات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إذا سلّمنا ان ظاهر الرواية الحرمة ، فالحرمة لا تتم في المندوبات وهو واضح ، وحينئذ فلابد من مخالفة أحد الظاهرين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رجحان للتخصيص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الموصول هنا بالواجبات حتى نحتفظ ببقاء لا يترك على ظاهره من الحرمة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رجحان للتصرف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على التصرف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يثبت مطلوبنا من وجوب الباقي بعد تعسر بعض الاجزاء أو تعذرّها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ما تدل عليه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الاتيان بالقدر الميسور لا وجوبه كما هو المطلوب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الاشكال الثالث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انّه قد يمنع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إنشاءا ، لإمكان كونه إخبارا عن طريقة الناس وأنّهم لايتركون الشيء بمجرد عدم إدراك بعضه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كون لفظ الكلّ للعموم الافرادي ،</w:t>
      </w:r>
    </w:p>
    <w:p>
      <w:pPr>
        <w:pStyle w:val="BookText"/>
        <w:rPr/>
      </w:pPr>
      <w:r>
        <w:rPr>
          <w:rFonts w:ascii="Amiri" w:hAnsi="Amiri" w:eastAsia="Amiri" w:cs="Amiri"/>
          <w:color w:val="111111"/>
          <w:sz w:val="28"/>
          <w:sz w:val="28"/>
          <w:szCs w:val="28"/>
          <w:rtl w:val="true"/>
          <w:lang w:bidi="ar-SA"/>
        </w:rPr>
        <w:t xml:space="preserve">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يدرك كله لا يترك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ان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للحرمة ، أو انشاءا لمطلق المرجوحية الأعم من الحرمة والكراهة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لامكان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اخبارا عن طريقة الناس ، 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اُمورهم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يتركون الشيء بمجرد عدم ادراك بعضه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يمكن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اخبارا لا انشاءا ، لان النبي والأئمة من أهل بيته صلوات اللّه عليهم أجمعين اضافة إلى بيانهم للأحكام الشرعية من الواجبات والمستحبات والمكروهات والمحرمات والمباحات كانوا يخبرون عن أحوال الناس وكيفية معاشرتهم الاجتماعية وغيرها ، مثل ما ورد من قوله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هابَ الرِّجالَ تهيّبوه</w:t>
      </w:r>
    </w:p>
    <w:p>
      <w:pPr>
        <w:pStyle w:val="BookText"/>
        <w:rPr/>
      </w:pPr>
      <w:r>
        <w:rPr>
          <w:rFonts w:ascii="Amiri" w:hAnsi="Amiri" w:eastAsia="Amiri" w:cs="Amiri"/>
          <w:color w:val="111111"/>
          <w:sz w:val="28"/>
          <w:sz w:val="28"/>
          <w:szCs w:val="28"/>
          <w:rtl w:val="true"/>
          <w:lang w:bidi="ar-SA"/>
        </w:rPr>
        <w:t xml:space="preserve">ومَن وَهَنَ الرِّجالَ فَلنْ يهابا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مداخل السوء اتُّهم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الاحتمال لا يمكن الاستدلال بهذه الرواية على وجوب الباقي من الأجزاء بعد تعسّر البعض أو تعذره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الاشكال الرابع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احتمال كون لفظ الكلّ للعموم الافرادي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الاجزائي ، فيكون المقصود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افراده لا كل اجزائه ، فيختص بالعموم الذي له افراد ، فاذا تعذر بعض هذه الافراد ، وأمكن بعضها </w:t>
      </w:r>
    </w:p>
    <w:p>
      <w:pPr>
        <w:pStyle w:val="BookText"/>
        <w:rPr/>
      </w:pPr>
      <w:r>
        <w:rPr>
          <w:rFonts w:ascii="Amiri" w:hAnsi="Amiri" w:eastAsia="Amiri" w:cs="Amiri"/>
          <w:color w:val="111111"/>
          <w:sz w:val="28"/>
          <w:sz w:val="28"/>
          <w:szCs w:val="28"/>
          <w:rtl w:val="true"/>
          <w:lang w:bidi="ar-SA"/>
        </w:rPr>
        <w:t xml:space="preserve">لعدم ثبوت كونه حقيقة في الكلّ المجموعي ، ولا مشتركا معنويا بينه وبين الأفرادي ، فلعله مشترك لفظي أو حقيقة خاصة في الافرادي ، فيدلّ على أنّ الحكم الثابت لموضوع عام بالعموم الافرادي ، إذا لم يمكن الاتيان به على وجه العموم لايترك موافقته فيما أمكن من الافراد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الجملة في الانشاء الالزامي ، كما ثبت في محله ،</w:t>
      </w:r>
    </w:p>
    <w:p>
      <w:pPr>
        <w:pStyle w:val="BookText"/>
        <w:rPr/>
      </w:pPr>
      <w:r>
        <w:rPr>
          <w:rFonts w:ascii="Amiri" w:hAnsi="Amiri" w:eastAsia="Amiri" w:cs="Amiri"/>
          <w:color w:val="111111"/>
          <w:sz w:val="28"/>
          <w:sz w:val="28"/>
          <w:szCs w:val="28"/>
          <w:rtl w:val="true"/>
          <w:lang w:bidi="ar-SA"/>
        </w:rPr>
        <w:t xml:space="preserve">الآخر فالأفراد الممكنة يجب الاتيان بها ولا يجوز تركها لأجل تلك الافراد المتعذرة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يحتمل 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بالعموم الافرادي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ثبوت كونه حقيقة في الكّل المجموعي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مشتركا معنويا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الكل المجموعي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الأفرادي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يشمل الكل والكلي ويكون على هذين التقديرين دليلاً على وجوب الاجزاء الباقية من المركب المتعسر بعض اجزائه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يثبت كون كل كذلك لانه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كل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الافرادي والمجموعي فيكون مجملاً فلا يمكن التمسك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خاصة في الافرادي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انّ الحكم الثابت لموضوع عام بالعموم الافرادي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 الاتيان به على وجه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يتمكن من اكرام كل واحد واحد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موافقته فيما أمكن من الافراد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وبهذه الاشكالات الأربعة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الاستدلال بهذه الرواية لوجوب الباقي من الاجزاء بعد تعذّر البعض أو تعسره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الاشكالات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جملة لا يترك خبرية ما يلي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الجملة في الانشاء الالزامي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 الرجحان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مباحث الألفاظ حتى 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الجملة الخبرية </w:t>
      </w:r>
    </w:p>
    <w:p>
      <w:pPr>
        <w:pStyle w:val="BookText"/>
        <w:rPr/>
      </w:pPr>
      <w:r>
        <w:rPr>
          <w:rFonts w:ascii="Amiri" w:hAnsi="Amiri" w:eastAsia="Amiri" w:cs="Amiri"/>
          <w:color w:val="111111"/>
          <w:sz w:val="28"/>
          <w:sz w:val="28"/>
          <w:szCs w:val="28"/>
          <w:rtl w:val="true"/>
          <w:lang w:bidi="ar-SA"/>
        </w:rPr>
        <w:t xml:space="preserve">مع أنّه إذا ثبت الرجحان في الواجبات ثبت الوجوب ، لعدم القول بالفصل في المسألة الفرعيّة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دوران الأمر بين تخصيص الموصول والتجوّز في الجملة ، فممنوع ، لأن المراد بالموصول في نفسه ليس هو العموم قطعا ،</w:t>
      </w:r>
    </w:p>
    <w:p>
      <w:pPr>
        <w:pStyle w:val="BookText"/>
        <w:rPr/>
      </w:pPr>
      <w:r>
        <w:rPr>
          <w:rFonts w:ascii="Amiri" w:hAnsi="Amiri" w:eastAsia="Amiri" w:cs="Amiri"/>
          <w:color w:val="111111"/>
          <w:sz w:val="28"/>
          <w:sz w:val="28"/>
          <w:szCs w:val="28"/>
          <w:rtl w:val="true"/>
          <w:lang w:bidi="ar-SA"/>
        </w:rPr>
        <w:t xml:space="preserve">المستعملة للطلب أقوى دلالة من الأمر والنهي ، فقول المولى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السوق وتشتري اللحم ، أقوى دلالة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السوق واشتر اللحم ، وكذلك قول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يشرب أحد من عبيدي الخمر ، أقوى دلالة من لا تشربوا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انّه إذا ثبت الرجحان في الواجبات ثبت الوجوب ، لعدم القول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من قال بالرجحان في الواجبات ، قال بالوجوب فيها ، فاذا دلت الرواية على الرجحان دلت على الوجوب أيضا ، لأن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محل الكلام ، اتفقوا على ان الاتيان بالميسور من اجزاء الواجب إذا كان راجحا كان واجبا ، فليس هناك قول بانه راجح وليس بواجب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الثاني الذي ذكره المستدل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دوران الأمر بين تخصيص الموصول ، والتجوّز في الجملة ، فممنوع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دوران بين الأمرين ، فانه لو كان الموصول شاملاً للمستحبات كان الأمر يدور بين الشيئين الذين ذكرهما المستشكل ، بينما الموصول ليس بشامل للمستحبات من أول الأمر بقرينة لا يترك الظاهر في تحريم الترك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المراد بالموصول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للواجبات والمستحبات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تحريم الترك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بأنّ الموصول ليس للعموم ، لأنه بالاضافة إلى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لشموله للأفعال المباحة بل المحرّمة ، فكما يتعيّن حمله على الأفعال الراجحة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كذلك يتعيّن حمله على الواجبات بنفس هذه القرينة ، الظاهرة في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كونه إخبارا عن طريقة الناس ، فمدفوع بلزوم الكذب</w:t>
      </w:r>
    </w:p>
    <w:p>
      <w:pPr>
        <w:pStyle w:val="BookText"/>
        <w:rPr/>
      </w:pPr>
      <w:r>
        <w:rPr>
          <w:rFonts w:ascii="Amiri" w:hAnsi="Amiri" w:eastAsia="Amiri" w:cs="Amiri"/>
          <w:color w:val="111111"/>
          <w:sz w:val="28"/>
          <w:sz w:val="28"/>
          <w:szCs w:val="28"/>
          <w:rtl w:val="true"/>
          <w:lang w:bidi="ar-SA"/>
        </w:rPr>
        <w:t xml:space="preserve">انه لو كان للعموم كان غير صحيح قطعا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لشموله للأفعال المباحة بل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شامل لكل الأفعال من الواجب والمستحب والمكروه والمباح والمحرّم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فكما يتعيّن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الأفعال الراجحة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 المباح والمكروه والمحرّم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كذلك يتعيّن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الواجبات بنفس هذه القرينة ، الظاهرة في الوجوب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الشامل للأحكام الخمسة في الموصول هنا مقطوع العدم ، لكن على الظاهر لا مانع هنا من حمل الموصول هذا على الواجب والمستحب ، فيكون لا يترك أيضا محمول عليهما ؛ 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حمل الموصول أيضا على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ان يكون الموصول في الرواية ظاهرا في الأعم من الواجب والمستحب ، ويكون لا يترك واجبا في الواجب ، ومستحبا في المستحب ، فان هذا هو المستفاد عرفا من هذه الرواية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احتمال كونه إخبارا عن طريقة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انشاءا للحكم الشرعي ، وهذا هو الاشكال الثالث على دلالة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بلزوم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الناس كثيرا </w:t>
      </w:r>
    </w:p>
    <w:p>
      <w:pPr>
        <w:pStyle w:val="BookText"/>
        <w:rPr/>
      </w:pPr>
      <w:r>
        <w:rPr>
          <w:rFonts w:ascii="Amiri" w:hAnsi="Amiri" w:eastAsia="Amiri" w:cs="Amiri"/>
          <w:color w:val="111111"/>
          <w:sz w:val="28"/>
          <w:sz w:val="28"/>
          <w:szCs w:val="28"/>
          <w:rtl w:val="true"/>
          <w:lang w:bidi="ar-SA"/>
        </w:rPr>
        <w:t xml:space="preserve">أو اخراج أكثر وقايعهم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كون لفظ الكلّ للعموم الافرادي ، فلا وجه له ، لأن المراد بالموصول هو فعل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وكلّه عبارة عن مجموعه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مايتركون الميسور بسبب المعسور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اخراج أكثر وقايعهم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تخصيص مستهجن وكلاهما مقطوع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جواب آخر لعله أولى من هذا الجواب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في كلماتهم عليهم‌السلام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الأحكام لا التاريخ والحكاية وما أشبه ، لان بيان الأحكام هو شأنهم ، فانهم وان كانوا ربّما يتكلمون في غيره لكنه يحتاج إلى قرينة ، والقرينة مفقودة في مثل المقام ، ولذا حمل العلماء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هاب الرجال إلى آخره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على انه بيان لاستحباب تهيّب الناس وكراهة وهنهم ، وحملوا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دخل مداخل السوء اتُّهم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على انه بيان لكراهة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الرابع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كون لفظ الكلّ للعموم الافرادي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الكل المجموعي الذي هو عبارة عن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له ، لان المراد بالموصول هو فعل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افعال المكلّف ، إذ الموصول عندهم من قبيل المطلقات لا من قبيل العمومات حتى يختص بالعموم الافرادي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عن مجموعه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اجزائه ، لا كل فرد فرد منه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مجموعه </w:t>
      </w:r>
    </w:p>
    <w:p>
      <w:pPr>
        <w:pStyle w:val="BookText"/>
        <w:rPr/>
      </w:pPr>
      <w:r>
        <w:rPr>
          <w:rFonts w:ascii="Amiri" w:hAnsi="Amiri" w:eastAsia="Amiri" w:cs="Amiri"/>
          <w:color w:val="111111"/>
          <w:sz w:val="28"/>
          <w:sz w:val="28"/>
          <w:szCs w:val="28"/>
          <w:rtl w:val="true"/>
          <w:lang w:bidi="ar-SA"/>
        </w:rPr>
        <w:t xml:space="preserve">نعم ، لو قام قرينةٌ على إرادة المتعدّد من الموصول بأن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الافعال التي لا يدرك كلّها ، كاكرام زيد ، وإكرام عمرو ، وإكرام بكر ، لايترك كلّها ، كان لما احتمله وجهٌ ، لكن لفظ الكلّ حينئذٍ أيضا مجموعيّ لا افراديّ ، إذ لو حمل على الافرادي كان المراد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لايدرك شيء منها لا يترك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معنى له ،</w:t>
      </w:r>
    </w:p>
    <w:p>
      <w:pPr>
        <w:pStyle w:val="BookText"/>
        <w:rPr/>
      </w:pPr>
      <w:r>
        <w:rPr>
          <w:rFonts w:ascii="Amiri" w:hAnsi="Amiri" w:eastAsia="Amiri" w:cs="Amiri"/>
          <w:color w:val="111111"/>
          <w:sz w:val="28"/>
          <w:sz w:val="28"/>
          <w:szCs w:val="28"/>
          <w:rtl w:val="true"/>
          <w:lang w:bidi="ar-SA"/>
        </w:rPr>
        <w:t xml:space="preserve">من حيث المجموع لا يترك جميعه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قام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ارادة المتعدّد من الموصول بان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الافعال التي لا يدرك كلّها كاكرام زيد ، واكرام عمرو ، واكرام بكر ، لا يترك كلّها ، كان لما احتمله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ارادة كل فرد فرد من العام ، لا كل جزء جزء من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لفظ الكلّ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قيام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مجموعيّ لا افراديّ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الأعم من الأجزاء في المركب والأفراد في العام إذا لم يدرك كله المجموعي لا يترك كله ، بل يأتي بما تيسر منه ، فيكون لفظ الكل مجموعيا على كلا التقديرين ، سواء كان المراد الفعل الذي لا يدرك كله فيما كان ذا أجزاء كالصلاة ، أم كان المراد الأفعال التي لا يدرك كلها فيما كان ذا أفراد كالعلماء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لفظ الكل مجموعيا حتى مع قيام القرينة على ان الموصول للمتعدد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الافرادي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شيء منها لا يترك شيء منها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مثل هذا الكلام ليس بصحيح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الأوثق وغيره اشكلوا على المصنِّف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لو حمل لفظ كل على العموم الافرادي كان النفي في القضيتين مفيدا لسلب </w:t>
      </w:r>
    </w:p>
    <w:p>
      <w:pPr>
        <w:pStyle w:val="BookText"/>
        <w:rPr/>
      </w:pPr>
      <w:r>
        <w:rPr>
          <w:rFonts w:ascii="Amiri" w:hAnsi="Amiri" w:eastAsia="Amiri" w:cs="Amiri"/>
          <w:color w:val="111111"/>
          <w:sz w:val="28"/>
          <w:sz w:val="28"/>
          <w:szCs w:val="28"/>
          <w:rtl w:val="true"/>
          <w:lang w:bidi="ar-SA"/>
        </w:rPr>
        <w:t xml:space="preserve">فما ارتكبه في احتمال العموم الافرادي مما لاينبغي له ، لم ينفعه في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الانصاف تمامية الاستدلال بهذه الروايات ، ولذا شاع بين العلماء بل جميع الناس الاستدلالُ بها في المطالب ، حتى أنّه يعرفه العوامّ بل النسوان والأطفال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العموم الصادق مع السالبة الجزئية ، وما ذكره إنّما يتم لو كان مقتضاه عموم السلب فتدبر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ارتكبه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احتمال العموم الافرادي مما لا ينبغي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ارتكابه ، لانه لا معنى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ينبغي له ارتكابه ،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ينفعه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أراد اثباته ، وذلك لما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بالموصول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المكلّف لا افعال المكلّف ، لان الموصول هنا ظاهر في المطلق لا في العموم ، فيتناسب مع ذي الاجزاء لا مع ذي الافراد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فثبت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الانصاف تمامية الاستدلال بهذه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من النبوي والعلويين لافادة وجوب الباقي من الاجزاء عند تعسّر البعض أو تعذره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شاع بين العلماء ، بل جميع الناس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المشابهة لما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يعرفه العوامّ بل النسوان والأطفال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يميّزون مثل هذه الاُمور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الرواية الاُولى والثالثة وإن كانتا ظاهرتين في الواجبات إلاّ أنّه يعلم جريانهما في المستحبّات بتنقيح المناط العرفيّ ، مع كفاية الرواية الثانية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الرواية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فأتوا منه ما استطعتم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يدرك كله لا يترك كله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كانتا ظاهرتين في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انّه يعلم جريانهما في المستحبّات بتنقيح المناط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العرف يفهم من مثل هذه العبارات ان مناطها موجود في المستحبات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الروايتين هو الأعم من الواجب والمستحب ، فلا حاجة إلى المناط ، كما لا تحتاج الرواية الثانية إلى المناط على ما أشار اليه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كفاية الرواية الثانية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شمولها للواجب والمستحب بلا حاجة إلى المناط ، وذلك لان قول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بنفسه يشمل الواجب والمستحب معا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الروايات كما تشمل الواجب والمستحب تشمل الحرام والمكروه أيضا ولو بالمناط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الأدلة الموجودة في المقام فان هذه الروايات تشملهما أيضا ، فاذا كان شيء حراما ، واضطر إلى ارتكاب بعضه لا جميعه حرم عليه ارتكاب الباقي ، وكذلك إذا كان شيء مكروها ، كأكل الجبن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النوم بين الطلوعين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بقي هنا شيء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تقدّم في مباحث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العموم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استغراقي ، ومجموعي ، وبدلي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وهو العام الاستغراقي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فيلاحظ فيه كل فرد من أفراده موضوعا مستقلاً للحكم ، كاكرم كل عالم إذا لوحظ كل فرد من افراد هذا العام موضوعا مستقلاً لوجوب الاكرام بحيث لا يرتبط أيّ فرد منه بفرد آخر ، ولازم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الاطاعة والمعصية بفعل كل واحد وترك كل واحد من افراده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وهو العام المجموعي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فيلاحظ فيه جميع الافراد موضوعا واحدا للحكم ، بحيث يكون كل فرد من الأفراد جزءا من الموضوع ، فيكون الاتيان بالمجموع من حيث المجموع مطلوبا واحدا قد ارتبط امتثال بعضه ببعضه الآخر على نحو لو أتى بالجميع إلاّ واحدا لم يتحقق الامتثال ، وذلك كما 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يقظا كل ساعات الليل ، لان السارق يترصّد غفوته ليسرق المتاع ، ولازم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الاطاعة بفعل الجميع ، والعصيان ولو بترك فرد واحد من أفراده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العام البدلي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فيلاحظ فيه واحد من الافراد على البدل موضوعا للحكم ، كاكرام عالما من العلماء ، فانه يحصل الامتثال باكرام أي واحد شاء من العلماء ، ولازم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الاطاعة بفعل واحد من الافراد ، والعصيان بترك الجميع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تمام الكلام فيما ينبغي التنبيه عليه في الجزء </w:t>
      </w:r>
      <w:r>
        <w:rPr>
          <w:rFonts w:eastAsia="Amiri" w:cs="Amiri" w:ascii="Amiri" w:hAnsi="Amiri"/>
          <w:color w:val="111111"/>
          <w:sz w:val="28"/>
          <w:szCs w:val="28"/>
          <w:rtl w:val="true"/>
          <w:lang w:bidi="ar-SA"/>
        </w:rPr>
        <w:t xml:space="preserve">. </w:t>
      </w:r>
      <w:bookmarkStart w:id="21" w:name="pg16345_156841"/>
    </w:p>
    <w:p>
      <w:pPr>
        <w:pStyle w:val="Heading2"/>
        <w:numPr>
          <w:ilvl w:val="1"/>
          <w:numId w:val="1"/>
        </w:numPr>
        <w:rPr/>
      </w:pPr>
      <w:bookmarkStart w:id="22" w:name="__RefHeading___Toc6316953_1280447820"/>
      <w:bookmarkStart w:id="23" w:name="_Toc7"/>
      <w:bookmarkEnd w:id="21"/>
      <w:bookmarkEnd w:id="22"/>
      <w:r>
        <w:rPr>
          <w:rtl w:val="true"/>
        </w:rPr>
        <w:t>وأما الكلام في الشروط</w:t>
      </w:r>
      <w:bookmarkEnd w:id="23"/>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فيها ما مرّ في الأجزاء من كون دليل الشرط إذا لم يكن فيه إطلاق عام لصورة التعذّر وكان لدليل المشروط إطلاق ، فاللازم الاقتصار في التقييد على صورة التمكن من الشرط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الكلام في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الفرق بين الجزء والشرط يكون واضحا ، لان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داخلاً في المهية ومعتبرا في عرض سائر الأجزاء كالركوع والسجود وما أشبه بالنسبة إلى الصلاة ،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خارجا عن حقيقة المركب وليس من اجزائه الخارجية بل من كيفياته ، فيكون المركب مقيّدا به بحيث يكون التقييد داخلاً والقيد خارجا ، كالطهارة والقبلة وما أشبه في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فقد عرّف بعضهم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يلزم من عدمه العدم ، ولا يلزم من وجوده الوجود ، كالوضوء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كان معدوما لم تكن صلاة ، امّا إذا كان موجودا لا يلزم ان تكون 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عرّف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ما يتوقف عليه الشيء ولا يكون مقوّما له ،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في كلامنا يشمل الشرط المتقدّم ، والشرط المتأخر ، والشرط المقارن ، لأنّ كل هذه الأقسام من الشروط تعطي لونا للمشروط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في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دليل الشرط إذا لم يكن فيه إطلاق عام لصورة التعذّر وكان لدليل المشروط إطلاق، فاللازم الاقتصار في التقييد على صورة التمكن من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للمركب إطلاق معتبر ولم يكن للشرط مثل ذلك الاطلاق ، اختص الشرط بصورة التمكن ، إذ عند تعذر الشرط يتمسك باطلاق دليل المشروط ، فلا يسقط المشروط بتعذّر الشرط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القاعدة المستفادةُ من الروايات المتقدمة ، فالظاهرُ عدم جريانها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غير هذه الصورة من الصور الاُخر فيسقط المشروط عند تعذر الشرط فيها ، وذلك لأصالة البرائة من المشروط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عبارة المصنِّف نوع تسامح ، ولذا قال في بحر الفوائد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 التحرير في المقام ان يقول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فيها ما مر من الرجوع إلى البرائة ، أو الاستصحاب على الوجهين ، فيرجع اليه إذا لم يكن لدليل المشروط إطلاق يرجع اليه ، أو كان له إطلاق لا يرجع اليه من جهة إطلاق دليل الشرط ، فانه لا يرجع إلى الأصل في الصورتين ، فان 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دليل الشرط إلى آخره ، لا يمكن أن يجعل بيانا للأصل ، إلاّ ان يجعل المراد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الثانوي المستفاد من دليل المشروط ، فلابد ان يراد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كانت هناك قاعدة مستفادة من الروايات بالنسبة إلى الشرط أخذ بتلك القاعدة ، وإذا لم تكن قاعدة أخذ بالأصل اللفظي ، وإذا لم يكن الأمران فالأصل هو أحد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البرائة ، أو الاستصحاب ، كما ذكر تفصيله في الكلام عن الجزء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القاعدة المستفادة من الروايات المتقدمة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بها قاعدة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تعذر بعض الشروط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ان هذا هو ما يراه المصنِّف ، وإلاّ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يفهم من جميع تلك الروايات عدم الفرق بين الجزء والشرط والمانع والقاطع بالنسبة اليها ولا منافاة بين الدقة العقلية التي ذكرها ، والفهم العرفي الذي نراه ، ومن المعلوم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الاُولى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فاختصاصهما بالمركب الخارجي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فلاختصاصها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بالميسور الذي كان له مقتض للثبوت حتى ينفي كون المعسور سببا لسقوطه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الفاقد للشرط ، كالرقبة الكافرة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المقتضي للثبوت فيه موجودا</w:t>
      </w:r>
    </w:p>
    <w:p>
      <w:pPr>
        <w:pStyle w:val="BookText"/>
        <w:rPr/>
      </w:pPr>
      <w:r>
        <w:rPr>
          <w:rFonts w:ascii="Amiri" w:hAnsi="Amiri" w:eastAsia="Amiri" w:cs="Amiri"/>
          <w:color w:val="111111"/>
          <w:sz w:val="28"/>
          <w:sz w:val="28"/>
          <w:szCs w:val="28"/>
          <w:rtl w:val="true"/>
          <w:lang w:bidi="ar-SA"/>
        </w:rPr>
        <w:t xml:space="preserve">إنّ المعيار هو الثاني لا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فالمصنّف يناقش في دلالة الروايات على وجوب الباقي عند تعذر بعض الشروط وذلك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الاُولى والثالثة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فأتوا منه ما استطعتم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كله لا يترك كله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فاختصاصهما بالمركب الخارجي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بقرينة التبعيض في الاُولى ولفظ الكل في الثالثة ، فلا يشملان الشرط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فلاختصاصها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بالميسور الذي كان له مقتض للثبوت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بان يكون الميسور في نظر العرف هو المأمور به النفسي 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ينفي كون المعسور سببا لسقوطه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الميسور ، فالميسور بنظر العرف باق على وجوبه عند تعذر بعض الاجزاء لوجود المقتضي لثبوته ، دون الميسور بعد تعذر بعض الشروط فانه كما قال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الفاقد للشرط كالرقبة الكافرة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المقتضي للثبوت فيه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الرقبة الكافرة مباينة في نظر العرف </w:t>
      </w:r>
    </w:p>
    <w:p>
      <w:pPr>
        <w:pStyle w:val="BookText"/>
        <w:rPr/>
      </w:pPr>
      <w:r>
        <w:rPr>
          <w:rFonts w:ascii="Amiri" w:hAnsi="Amiri" w:eastAsia="Amiri" w:cs="Amiri"/>
          <w:color w:val="111111"/>
          <w:sz w:val="28"/>
          <w:sz w:val="28"/>
          <w:szCs w:val="28"/>
          <w:rtl w:val="true"/>
          <w:lang w:bidi="ar-SA"/>
        </w:rPr>
        <w:t xml:space="preserve">حتى لا يسقط بتعسر الشرط ، وهو الايمان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الانصاف جريانُها في بعض الشروط التي يحكم العرفُ ، ولو مسامحة باتحاد المشروط الفاقد لها مع الواجد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المشروطة بالقبلة ، أو الستر ، أو الطهارة ، إذا لم يكن فيها هذه الشروط كانت عند العرف هي التي فيها هذه الشروط ؛ فاذا تعذرّت احدى هذه صدق الميسور على الفاقد لها ، ولولا هذه المسامحة</w:t>
      </w:r>
    </w:p>
    <w:p>
      <w:pPr>
        <w:pStyle w:val="BookText"/>
        <w:rPr/>
      </w:pPr>
      <w:r>
        <w:rPr>
          <w:rFonts w:ascii="Amiri" w:hAnsi="Amiri" w:eastAsia="Amiri" w:cs="Amiri"/>
          <w:color w:val="111111"/>
          <w:sz w:val="28"/>
          <w:sz w:val="28"/>
          <w:szCs w:val="28"/>
          <w:rtl w:val="true"/>
          <w:lang w:bidi="ar-SA"/>
        </w:rPr>
        <w:t xml:space="preserve">للرقبة المؤمنة ، وكذا الصلاة مع الطهارة مباينة للصلاة بلا طهارة ، فليست هي حينئذ المأمور به النفسي 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الباقي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بتعسر الشرط ، وهو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الرقبة والطهارة في الصلاة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ولكن الانصاف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الرواية الثانية وهي رواية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الشروط التي يحكم العرف ، ولو مسامحة باتحاد المشروط الفاقد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الواجد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عند العرف شيء واحد ، إلاّ ان أحدهما ميسور والآخر معسور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المشروطة بالقبلة ، أو الستر ، أو الطهارة ، إذا لم يكن فيها هذه الشروط كانت عند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المسامحي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فيها هذه الشروط ، فاذا تعذّرت احدى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الميسور على الفاقد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لأن أهل العرف يرون الصلاة صلاة سواء كانت مع الشرط أم بدون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يرون من اللازم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بها مع الشروط المذكورة ، فاذا تعذر شيء من تلك الشروط رأوا من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بها بحسب المقدور من تلك الشروط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هذه المسامحة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العرفية لم تجر قاعدة الميسور هنا ، </w:t>
      </w:r>
    </w:p>
    <w:p>
      <w:pPr>
        <w:pStyle w:val="BookText"/>
        <w:rPr/>
      </w:pPr>
      <w:r>
        <w:rPr>
          <w:rFonts w:ascii="Amiri" w:hAnsi="Amiri" w:eastAsia="Amiri" w:cs="Amiri"/>
          <w:color w:val="111111"/>
          <w:sz w:val="28"/>
          <w:sz w:val="28"/>
          <w:szCs w:val="28"/>
          <w:rtl w:val="true"/>
          <w:lang w:bidi="ar-SA"/>
        </w:rPr>
        <w:t xml:space="preserve">لم يجر الاستصحاب بالتقرير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بين واجد الشرط وفاقده تغايرٌ كلّي في العرف ، نظير الرقبة الكافرة بالنسبة إلى المؤمنة ،</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أيضا ولا في كثير من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تصور المسامحة العرفية هنا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الجامع للشروط مع الفاقد للبعض يكون بنظر العرف واحدا ، لانه عندهم من تبدل الحالات لا من تبدل الموضوع ، وكما يجوز في أمثال هذه الموارد المشكوكة التمسك باستصحاب وجوب المشروط ، كذلك يجوز فيما نحن فيه التمسك بدليل الميسور ، لان العرف يرى ان الباقي هو الميسور من المعسور الذي لايتمكن المكلّف منه إطلاقا ، أو يتمكن منه لكن بعسر مرفوع شرعا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بين واجد الشرط وفاقده تغاير كلّي في العرف ، نظير الرقبة الكافرة بالنسبة إلى 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بينهما تغاير كلي ، وقد أشار تعالى إلى المغايرة هذه وهو يصف الكفار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يأكلون كما تأكل الانعام والنار مثوىً لهم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جلّ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هم إلاّ كالأنعام بل هم أضل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فمثله كمثل الكلب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الحيوان الناهق بالنسبة إلى الناطق ، وكذا ماء غير الرمان بالنسبة إلى ماء الرمان ، لم تجر القاعدةُ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ما في كلام صاحب الرياض ، حيث بنى وجوب غسل الميت بالماء القَراح ، بدلَ ماء السدر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التغاير الكلي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الناهق بالنسبة إلى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بحيوان ناطق ، فلم يتمكن من الناطق ، فهل يأتي بالحيوان الناهق لوجود الجنس فيهما معا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التغاير الكلي نظير تغاير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غير الرمان بالنسبة إلى ماء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بماء الرمان ، لا يكفي ان يأتي له باللبن ، أو بماء العنب ، أو بالماء القراح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أهل العرف لا يرون هذا الممكن ميسور ذلك الفاقد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التغاير بين الواجد والفاقد كليا كما مثلنا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تجر القاعدة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الميسور ، كما لا يجري الاستصحاب حينئذ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يفهم من كلام المولى بسبب القرائن الخارجية ان الأمثلة المذكورة هي من الميسور أيضا ، كما إذا أراد المولى الطواف وهو لا يقدر على المشي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بحيوان ناطق ليحمله في الطواف ، فان الناهق هنا يكون ميسورا منه ، وكذا إذا غصّ المولى بلقمته وأراد تليين اللقمة ليزدردها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أئتني</w:t>
      </w:r>
    </w:p>
    <w:p>
      <w:pPr>
        <w:pStyle w:val="BookText"/>
        <w:rPr/>
      </w:pPr>
      <w:r>
        <w:rPr>
          <w:rFonts w:ascii="Amiri" w:hAnsi="Amiri" w:eastAsia="Amiri" w:cs="Amiri"/>
          <w:color w:val="111111"/>
          <w:sz w:val="28"/>
          <w:sz w:val="28"/>
          <w:szCs w:val="28"/>
          <w:rtl w:val="true"/>
          <w:lang w:bidi="ar-SA"/>
        </w:rPr>
        <w:t xml:space="preserve">بماء الرمان ، فان غيره من المضاف ، أو القراح يكون ميسورا عنه عرفا وهكذا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التفصيل في الشروط ، وانّ فقد بعض الشروط لا يوجب سقوط المشروط للمسامحة العرفية بين الواجد للشرط وفاقده ، وان فقد بعضها الآخر يوجب سقوط المشروط لعدم المسامحة العرفية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ما في كلام صاحب الرياض ، حيث بنى وجوب غسل الميت بالماء القراح ، بدل ماء السدر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 ليس الموجودُ في الرواية الأمرَ بالغسل بماء السدر على وجه التقييد ، وإنّما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وليكن في الماء شيء من السدر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بدل ماء الكافور على انه ليس من المقيد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أوجب الغسل بالماء عند تعذر السدر أو الكافور لانه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هنا ليس من قبيل القيد والمقيّد حتى ينتفي الغسل بتعذر السدر أو الكافور ، وإنّما من قبيل الجزء والكل فلا ينتفي الغسل عند تعذر السدر أو الكافور ، مع انه ليس كذلك ،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حتى لو كان من القيد والمقيّد لم ينتف الغسل للتسامح العرفي بين الواجد للسدر وفاقده ، والواجد للكافور وفاقده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تعذّر السدر والكافور ، هل يكتفي الغاسل بتغسيله غسلاً واحدا لتعذر السدر والكافور ، أو يغسله ثلاثة أغسال بالماء القراح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ميسور ماء السدر ،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ميسور ماء الكافور ،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الماء القراح؟ قال صاحب الرياض بوجوب الثلاثة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استدل لوجوب الثلاثة بناءا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ليس الموجود في الرواية الأمر بالغسل بماء السدر على وجه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بماء السدر والكافور لتفيد تقييد ماء الغسل بالسدر والكافور ، حتى ينتفي المقيّد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بانتفاء القيد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السدر والكافور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وليكن في الماء شيء من السدر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قال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مطلوبين مستقلين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العبارتين ، فانه إن جعلنا ماء السدر من القيد والمقيّد ، 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وليكن فيه شيء من 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وإن كان من اضافة الشيء إلى بعض أجزائه كان الحكم فيها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خلطه بشيء من السدر ، أو بشيء من الكافور ، ولا يسقط الأوّل بتعذر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الرياض في بدلية الماء عن الخليطين تام ، فانه يجب غسل الميت بثلاثة مياه ، إلاّ ان طريقة استدلاله لذلك غير تام ، فبدأ المصنِّف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الاستدلال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فرق بين العبارتين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بماء السدر ، أم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في الماء شيء من السدر كان الحكم فيها واحدا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ان جعلنا ماء السدر من القيد والمقيّد كان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فيه شيء من السدر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القيد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من اضافة الشيء إلى بعض اجزائه كان الحكم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فيه شيء من السدر أيضا كذلك ، فيكون حكم العبارتين المذكورتين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 فهم عبارة الرواية في انها من القيد والمقيّد، أو من اضافة الشيء إلى بعض أجزائه موكول إلى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فالعبارتان المذكورتان ، امّا تفيدان الشرطية ، فعند تعذر السدر سقط وجوب الغسل اطلاقا لوضوح مباينة ماء السدر مع الماء القراح ، فلا يكون الماء القراح ميسورا لماء السدر ، كما انه لا يجري الاستصحاب لتبدّل الموضوع ، وامّا تفيدان الجزئية فعند تعذر الجزء لا يسقط الغسل رأسا لجريان القاعدتين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الميسور ، والاستصحاب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الجزء والشرط في جريان قاعدة الميسور فيهما معا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من المقيّد ، لكن لما كان الأمرُ الواردُ بالمقيد مستقلاً ، فيختصّ بحال التمكن ، ويسقط حالَ الضرورة ، ويبقى المطلقات غيرَ مقيّدة بالنسبة إلى الفاقد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يستشكل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الماء القراح ليس من ميسور ماء السدر ، كما لم يكن الماء الخالص من ميسور المرق في المثال السابق ، وذلك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يصدق عليه عرفا انه ميسوره ، لانّ المتعذر كان مقوّما للاسم وبانتفائه انتفى الاسم، فسقط الباقي عن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الكلام من صاحب الرياض إنّما هو إشكال منه على المحقق ، حيث انه عند شرح قول المحقق هنا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تعذر السدر والكافور كفت المرة بالقراح عند المصنِّف وجماعة ، لفقد المأمور به بفقد جزئه بعد تسليمه ، وهو كذلك إذا دلت الأخبار على الأمر بالمركب ، وليس كذلك لدلالة أكثرها وفيها الصحيح وغيره على الأمر بتغسيله بماء وسدر ، فالمأمور به شيئان متمايزان وان امتزجا في الخارج ، وليس الاعتماد في ايجاب الخليطين على ما دل على الأمر بتغسيله بماء السدر خاصة حتى يرتفع الأمر بارتفاع خليطه ، وبعد تسليمه لا نسلم فوات الكل بفوات الجزء بعد قيام المعتبرة باتيان الميسور وعدم سقوطه بالمعسور ، وضعفها بعمل الأصحاب طرا مجبور ، فاذن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وجوب الثلاثة بالقراح وفاقا لجماعة</w:t>
      </w:r>
      <w:r>
        <w:rPr>
          <w:rFonts w:eastAsia="Amiri" w:cs="Amiri" w:ascii="Amiri" w:hAnsi="Amiri"/>
          <w:color w:val="111111"/>
          <w:sz w:val="28"/>
          <w:szCs w:val="28"/>
          <w:rtl w:val="true"/>
          <w:lang w:bidi="ar-SA"/>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 لكن لما كان الأمر الوارد بالمقيد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هنا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بالغسل ، وأمر بكونه بماء السدر ، فانه 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بماء 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التمكن ، ويسقط حال الضرورة ، ويبقى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الآمرة بالغسل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الفاقد </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للسدر ، وكذا بالنسبة إلى الكافور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الدعوى وان تسلّم ان السدر والكافور في ماء الغسل من الشرط والمشروط على التعبيرين ، والمشروط عدم عند عدم شرطه ، إلاّ انها تحاول التخلص فيما نحن فيه بجعل الأمر بالشرط مستقلاً بحيث إذا تعذر الشرط سقط الشرط وحده والحال ان هذا التخلص ليس بصحيح لان الشرط فيما نحن فيه ليس بأمر مستقل ، بل هو والمشروط بأمر واحد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بماء السدر واغسله بماء الكافور ، وفي مثله إذا انتفى الشرط ينتفي المشروط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المشروط وغير المشروط أمران متباينان ، فليس أحدهما ميسورا من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ثبت كل من المركب واجزائه ، والمشروط وشروطه ، بدليل مستقل ، فان كان لدليل المركب أو المشروط اطلاق معتبر لم يكن دليل الجزء والشرط كذلك ، تقيّد الاشتراط والتركيب بحال التمكن من الشرط والجزء ، فعند تعذر الشرط والجزء يتمسك باطلاق دليل المركب والمشروط لفرض ان دليلهما مطلق يشمل حال التمكن من الشرط والجزء وحال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ما نحن فيه حينئذ من قبيل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على زوجتك ، مع قوله فيكلام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الانفاق على النحو المتعارف ، فانّ اطلاق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وجوب الانفاق بالنحو غير المتعارف إذا تعذر الانفاق على النحو المتعارف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يقتضي ذلك لان للأمر الأوّل اطلاق فيتمسك به عند تعذر المتعارف من الانفاق ، بخلاف الأمر الثاني فانه يسقط بالتعذّر ولا يستطيع ان يقيّد اطلاق الأمر الأوّل حتى في حال التعذر حتى يكون نتيجة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الانفاق رأسا عند تعذر الانفاق بالنحو المتعارف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في هذا المقيّد للارشاد وبيان الاشتراط ، فلا يسقط بالتعذر ، وليس مسوقا لبيان التكليف ، إذ التكليف المتصورُ هنا هو التكليف المقدّمي ، لأن جعل السدر في الماء ، مقدمةٌ للغسل بماء السدر</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في هذا المقيّد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استقلاله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للارشاد وبيان الاشتراط ، فلا يسقط بالتعذر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وان سلمنا ان الشرط بأمر ثان مستقل ، إلاّ ان هذا الأمر الثاني بالشرط أمر ارشادي كاشف عن تقيّد الواجب به وان لم يذكر معه في كلام واحد ، فيكون الأمر الأوّل مقيّدا بالثاني وجودا أو عدما فاذا تعذر القيد سقط المقيّد رأسا فلا تكليف بالأمر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تكليف مستقل ، فاذا تعذر سقط وحده وبقي الأمر الأوّل بالغسل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المقيّد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مسوقا لبيان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حتى يكون هناك تكليفان أحدهما مستقل عن الآخر ، فاذا سقط التكليف الثاني بالتعذر، بقي التكليف الأوّل على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التكليف المتصور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الثاني على رأي المصنِّف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التكليف المقدّمي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الثاني لا يخلو من 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 ان يكون ارشاديا محضا،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هذا المقيّد للارشاد ، وإمّا ان يكون مولويا مقدّميا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جعل السدر في الماء ، مقدمة للغسل بماء 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كجعل التطهر مقدمة للصلاة مع الطهارة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من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سواء جعلنا الأمر الثاني تكليفيا مقدّميا ، أم ارشاديا محضا ، فالأمر الثاني يكون مقيّدا للأمر الأوّل ولا يسقط وحده بالتعذر ، </w:t>
      </w:r>
    </w:p>
    <w:p>
      <w:pPr>
        <w:pStyle w:val="BookText"/>
        <w:rPr/>
      </w:pPr>
      <w:r>
        <w:rPr>
          <w:rFonts w:ascii="Amiri" w:hAnsi="Amiri" w:eastAsia="Amiri" w:cs="Amiri"/>
          <w:color w:val="111111"/>
          <w:sz w:val="28"/>
          <w:sz w:val="28"/>
          <w:szCs w:val="28"/>
          <w:rtl w:val="true"/>
          <w:lang w:bidi="ar-SA"/>
        </w:rPr>
        <w:t xml:space="preserve">المفروض فيه عدم التركيب الخارجي له ، لا جزء خارجي له حتى يسقط عند التعذّر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وتقييده بحال التمكّن ناشٍ من تقييد وجوب ذيها ، فلا معنى لاطلاق أحدهما وتقيّد الآخر كما لايخفى على المتأمّل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إذا تعذّر السدر سقط الأمر بالغسل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جعل الأمر الثاني هنا من القيد والمقيّد لا من الجزء والكل ،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فيه عدم التركيب الخارجي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المدّعي في الدعوى أيضا، فالأمر الثاني إذن من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جزء خارجي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من الجزء والكل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يسقط عند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الجزء ويبقى الأمر الأوّل بالغسل على وجوبه لقاعدة الميسور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بالسدر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أمر تكليفي مقدمي ، أم أمر ارشادي محض ، فانه لا يسقط بالتعذر ، بل يكون الاشتراط باقيا حال التعذر أيضا ، فاذا لم يتمكن من السدر سقط الغسل رأسا ، لا انه يسقط السدر ويبقى الغسل بالماء القراح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الأمر الثاني وحده حال التعذر ،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تقييده بحال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يسقط وحده عند التعذر ، أو عدم تقييده بحال التمكن حتى لا يسقط وحده عند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 من 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في وجوده وسقوطه لذي المقدمة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معنى لاطلاق أحدهما وتقيّد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بالغسل مطلق يشمل حال التمكن والتعذر عن السدر والأمر بالسدر مقيّد بحال التمكن منه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المتأمّل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ويمكن أن يستدل على عدم سقوط المشروط بتعذّر شرطه برواية عبد الأعلى مولى آل سام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لأبي عبداللّه عليه‌السلام عثرتُ فانقطع ظفري</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تعذر الخليط كفاه غسل واحد ، والرياض أشكل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قاعدة الميسور تقتضي ثلاثة أغسال ، والمصنِّف وغيره أشكلوا على الرياض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بين العبارتين فسواء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بماء السدر ، أم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في الماء شيء من السدر ، فان الحكم فيهما يكون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احتمال الاستقلال في العطف بالواو ، إنّما هو فيما إذا لم يدل قرينة على خلافه ، وهنا قرينة تدل على ارتباط الماء بالسدر والسدر بالماء ، فلا استقلال لكل منهما ، لان اللازم هو الماء الخليط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فرض الاستقلال ، فان الأمر الثاني هنا إمّا للارشاد المحض ، فيدل على ان الغسل الواجب مشروط بهذه الكيفية ، فلا يسقط الشرط بالتعذر ويبقى أصل الغسل ، وإمّا للتكليف المقدمي ، فيدل على ان جعل السدر في الماء مقدمة للغسل بماء السدر ، فاذا تعذر السدر سقط الغسل رأسا ، لانه من القيد والمقيد ، لا من الجزء والكل حتى يسقط الجزء عند التعذر ، ويبقى أصل 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 المقام طويل لا يقتضيه الشرح وان كان الأظهر هو ما قاله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الأغسال الثلاثة إذا تعذر السدر والكافور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يستدل على عدم سقوط المشروط بتعذّر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استدل عليه بالبرائة والاستصحاب على اشكال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عبدالأعلى مولى آل 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يلي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عبداللّه عليه‌السلام عثرت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زلّت 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ظفري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فجعلتُ على اصبعي مرارةً ، فكيف أصنعُ بالوضوء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هذا وأشباهه من كتاب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إمسح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معرفة حكم المسألة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على المرارة من آية نفي الحرج ، متوقفةٌ على كون تعسر الشرط غير موجب لسقوط المشروط ، بأن يكون المنفيُّ بسبب</w:t>
      </w:r>
    </w:p>
    <w:p>
      <w:pPr>
        <w:pStyle w:val="BookText"/>
        <w:rPr/>
      </w:pPr>
      <w:r>
        <w:rPr>
          <w:rFonts w:ascii="Amiri" w:hAnsi="Amiri" w:eastAsia="Amiri" w:cs="Amiri"/>
          <w:color w:val="111111"/>
          <w:sz w:val="28"/>
          <w:sz w:val="28"/>
          <w:szCs w:val="28"/>
          <w:rtl w:val="true"/>
          <w:lang w:bidi="ar-SA"/>
        </w:rPr>
        <w:t xml:space="preserve">ظفر أصابع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على اصبعي مرارةً فكيف اصنع بالوضوء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تعذر المسح على نفس الاظفر والاصبع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هذا وأشباهه من كتاب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امسح عليه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جعله على اصبعه من المرارة ، فإنّ المسح على نفس الاصبع حرج ، ولذا كان مرفوعا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هذا الحديث دليلاً على عدم سقوط المشروط مع تعذر شرطه لما ذكره المصنِّف بقوله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معرفة حكم المسألة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على المرارة من آية نفي الحرج ، متوقفةٌ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خارجية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تعسر الشرط غير موجب لسقوط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فالمسح واجب ويشترط ان يكون بمباشرة اليد للرجل ، وحيث ان سقوط الشرط لا يوجب سقوط المشروط ، أمر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المنفيّ بسبب </w:t>
      </w:r>
    </w:p>
    <w:p>
      <w:pPr>
        <w:pStyle w:val="BookText"/>
        <w:rPr/>
      </w:pPr>
      <w:r>
        <w:rPr>
          <w:rFonts w:ascii="Amiri" w:hAnsi="Amiri" w:eastAsia="Amiri" w:cs="Amiri"/>
          <w:color w:val="111111"/>
          <w:sz w:val="28"/>
          <w:sz w:val="28"/>
          <w:szCs w:val="28"/>
          <w:rtl w:val="true"/>
          <w:lang w:bidi="ar-SA"/>
        </w:rPr>
        <w:t xml:space="preserve">الحرج مباشرةَ اليد الماسحة للرجل الممسوحة ، ولا ينتفي بانتفائه أصل المسح المستفاد وجوبُه من آية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لو كان سقوطُ المعسور ، وهي المباشرة ، موجبة لسقوط أصل المسح ، لم يكن معرفة وجوب المسح على المرارة من مجرّد نفي الحرج ، لأنّ نفي الحرج ، حينئذ يدلّ على سقوط المسح في هذه الوضوء رأسا ، فيحتاج وجوب المسح على المرارة إلى دليل 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الحرج مباشرة اليد الماسحة للرجل الممسوحة ولا ينتفي بانتفائه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بانتفاء الشرط الذي هو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المسح المستفاد وجوبه من آية الوضوء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ومن سائر الروايات الدالة على وجوب المسح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المعسور وهي المباشرة ، موجبة 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المسح ، لم يكن معرفة وجوب المسح على المرارة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مجرّد 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نفي الحرج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تعذر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سقوط المسح في هذه الوضوء رأسا ، فيحتاج وجوب المسح على المرارة إلى دليل خارجي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المسألة وهو المسح على المرارة لا يمكن استفادته من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الحرج وحدها إلاّ بعد ضم قاعدة الميسور المستفادة من الروايات اليها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يمكن ذلك إلاّ مع ضم القاعدة لأن نفي الحرج في الآية أعم من المسح على المرارة ، فلولا قاعدة الميسور كانت المسألة مجملة في انه هل المراد من نفي </w:t>
      </w:r>
      <w:bookmarkStart w:id="24" w:name="pg16345_156856"/>
    </w:p>
    <w:p>
      <w:pPr>
        <w:pStyle w:val="Heading2"/>
        <w:numPr>
          <w:ilvl w:val="1"/>
          <w:numId w:val="1"/>
        </w:numPr>
        <w:rPr/>
      </w:pPr>
      <w:bookmarkStart w:id="25" w:name="__RefHeading___Toc6316955_1280447820"/>
      <w:bookmarkStart w:id="26" w:name="_Toc8"/>
      <w:bookmarkEnd w:id="24"/>
      <w:bookmarkEnd w:id="25"/>
      <w:r>
        <w:rPr>
          <w:rtl w:val="true"/>
        </w:rPr>
        <w:t>فرعان</w:t>
      </w:r>
      <w:bookmarkEnd w:id="2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دار الأمرُ بين ترك الجزء وترك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 إذا لم يتمكّن من الاتيان بزيارة عاشوراء بجميع أجزائها في مجلس واحد ، على القول باشتراط اتحاد المجلس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تقديم ترك الشرط ، فيأتي بالأجزاء تامّة في غير المجلس ، وترك الشرط باتيان جميع الأجزاء</w:t>
      </w:r>
    </w:p>
    <w:p>
      <w:pPr>
        <w:pStyle w:val="BookText"/>
        <w:rPr/>
      </w:pPr>
      <w:r>
        <w:rPr>
          <w:rFonts w:ascii="Amiri" w:hAnsi="Amiri" w:eastAsia="Amiri" w:cs="Amiri"/>
          <w:color w:val="111111"/>
          <w:sz w:val="28"/>
          <w:sz w:val="28"/>
          <w:szCs w:val="28"/>
          <w:rtl w:val="true"/>
          <w:lang w:bidi="ar-SA"/>
        </w:rPr>
        <w:t xml:space="preserve">الحرج سقوط أصل المسح ، أو سقوط المباشرة؟ فبمعونة قاعدة الميسور تتعيّن دلالة الآية على سقوط المباشرة دون أصل المسح ، فيمسح على المرارة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أشباه ذلك من أحكام الجبائر في الوضوء والغسل والتيمم بالنسبة للاحياء والأموات يفهم أيضا من هذه الآية بمعونة قاعدة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دار الأمر بين ترك الجزء وترك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يتمكن من الاتيان بهما معا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ما إذا لم يتمكّن من الاتيان بزيارة عاشوراء بجميع أجزائها في مجلس واحد ، على القول باشتراط اتحاد المجلس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إذا اشترط ذلك ودار الأمر بين ان يأتي بكل الأجزاء في مجلسين مما يوجب فقد الشرط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الواحد ، وبين أن يأتي ببعض الاجزاء في مجلس واحد فيوجب فقد الجزء ، وكذا لو دار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ترك الاستقبال في الصلاة أو ترك الحمد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ترك الشرط ، فيأتي بالأجزاء تامّة في غير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باتيان جميع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بلاشرط، وذلك بأن لا يكون الشرط في جزء من الاجزاء ، كالاتيان بأجزاء الصلاة جميعها </w:t>
      </w:r>
    </w:p>
    <w:p>
      <w:pPr>
        <w:pStyle w:val="BookText"/>
        <w:rPr/>
      </w:pPr>
      <w:r>
        <w:rPr>
          <w:rFonts w:ascii="Amiri" w:hAnsi="Amiri" w:eastAsia="Amiri" w:cs="Amiri"/>
          <w:color w:val="111111"/>
          <w:sz w:val="28"/>
          <w:sz w:val="28"/>
          <w:szCs w:val="28"/>
          <w:rtl w:val="true"/>
          <w:lang w:bidi="ar-SA"/>
        </w:rPr>
        <w:t xml:space="preserve">أو بعضها بغير شرط ، لأنّ فوات الوصف أولى من فوات الموصوف ، ويحتمل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القبلة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بغير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إنه إذا أراد الاحتفاظ بقرائة الحمد الذي هو جزء الصلاة طالت صلاته ، فرآه الظالم وأجبره على الانحراف من القبلة حيث يقع بعض أجزاء الصلاة فاقدا للشرط فيما إذا أراد الاحتفاظ بالجزء وهو قرائة الحمد ، فيدور أمره بين ترك الحمد واتيان جميع الصلاة إلى القبلة ، وبين قرائة الحمد واتيان بعض الصلاة إلى غير القبلة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وفي كلا الوجهين قال المصنِّف بتقديم ترك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المصنِّف بتقديم ترك الشرط بوجهيه على ترك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فوات الوصف أولى من فوات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الوصف متأخر عن الأصل ، والجزء يعدّ من الأصل ، فالجزء سابق على الشرط ، والسابق أولى بالمراعاة ، فاللازم الاتيان بالجزء لأنّ تقدّم رتبة الجزء على الشرط في مقام تأليف المهية يعطي للجزء أهمية 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دار الأمر بين ترك الشرط أو الجزء ، وذلك لأن مجرد تأخر رتبة الشرط في التصور لا يوجب تعيّن فوات الشرط عند الدوران بين فواته وفوات الجزء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لكن الظاهر في المسألة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إذا أحرز الأهمية في أحدهما إلى حد المنع عن النقيض ، فيقدم الأهم ، وبين ما لم يحرز ذلك فيتخيّر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المصنِّف قدس‌سره في وجه تقديم الجزء ، فهو وجه اعتباري لا يوجب الجزم ، فإنّ تقدّم لحاظ الجزء في مقام التأليف لايقتضي ترجيحه على الشرط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الشارع للكلّ بدلاً اضطراريا ، كالتيمم ، ففي تقديمه على الناقص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وقوع التزاحم بينهما ، بل لابد من ملاحظة مرجحات باب التزاحم ، فربما يقدّم الجزء وربما يقدّم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رحمه‌اللّه تبع الدروس في هذا الأمر حيث قد سبقه الدروس في الاستدلال بأنّ فوات الوصف أولى من فوات الموصوف على ما حكي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اللازم مراعاة أهم الأمرين ان كان ، وإلاّ فالتخيير ، يعلم حال ما إذا دار الأمر بين شرطين ، أو بين جزئين ، أو بين مانعين ، أو بين قاطعين ، أو بالاختلاف مثل شرط ومانع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اللازم مراعاة المقدّم زمانا وان تساويا ، فاذا دار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 يقوم في الركعة الاُولى أو الثانية ، فانه يلزم تقديم القيام في الركعة الاُولى على القيام في الركعة الثانية ، لانه قادر الآن ولا وجه لحفظ القدرة للركعة الثانية بدون الاضطرار إلى ذلك ، وكذا إذا دار الأمر بين الصيام أول يوم من شهر رمضان أو ثاني يوم منه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تقديم المقدّم زمانا هو نوع من الترجيح الذي ذكرنا انه من مقتضيات التزاحم فيما إذا كان راجح هناك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الشارع للكلّ بدلاً اضطراريا كالتيمم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بدل اضطراري عن الوضوء والغسل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تقديمه على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المبدل منه ، كما إذا دار الأمر بين الوضوء الناقص أو التيمم ، أو دار الأمر بين الغسل الناقص أو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من أنّ مقتضى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بدلاً عن التام ، فيقدّم على الناقص كالمُبدل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أنّ الناقص حال الاضطرار تام ، لانتفاء جزئيّة المفقود ، فيقدّم على البدل كالتام ويدلّ عليه رواية عبد الأعلى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تقديم البدل فهو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مقتضى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بدلاً عن التام ، فيقدّم على الناقص كالمبدل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التام حيث يقدّم على الناقص ، وذلك لان التيمم في قوة الوضوء التام حال تعذر الوضوء لانه مقتضى البدلية ، وكما يقدّم الوضوء التام على الوضوء الناقص ، كذلك يقدّم التيمم الذي هو بدله على الوضوء الناقص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تقديم الناقص فهو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انّ الناقص حال الاضطرار تام ، لانتفاء جزئيّة المفقود ، فيقدّم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البدل كالتام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يقدّم الوضوء التام على التيمم ، كذلك يقدّم الوضوء الناقص على التيمم ، لانّ الناقص في حال تعذّر الجزء بمنزلة التام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تقديم الناقص من المبدل على التام من البدل الاضطراري ، اضافة إلى قاعدة الميسور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عبدالأعلى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أمره الامام عليه‌السلام فيها، بوضوء ناقص ، وذلك بأن يمسح على الجبيرة </w:t>
      </w:r>
      <w:r>
        <w:rPr>
          <w:rStyle w:val="FootnoteAnchor"/>
          <w:rtl w:val="true"/>
        </w:rPr>
        <w:footnoteReference w:id="88"/>
      </w:r>
      <w:r>
        <w:rPr>
          <w:rFonts w:ascii="Amiri" w:hAnsi="Amiri" w:eastAsia="Amiri" w:cs="Amiri"/>
          <w:color w:val="111111"/>
          <w:sz w:val="28"/>
          <w:sz w:val="28"/>
          <w:szCs w:val="28"/>
          <w:rtl w:val="true"/>
          <w:lang w:bidi="ar-SA"/>
        </w:rPr>
        <w:t xml:space="preserve">، ولو كان التيمم مقدّما على الوضوء الناقص لكان تكليفه التيمم، فلأمره بالتيمم لا بالوضوء الناقص </w:t>
      </w:r>
      <w:r>
        <w:rPr>
          <w:rFonts w:eastAsia="Amiri" w:cs="Amiri" w:ascii="Amiri" w:hAnsi="Amiri"/>
          <w:color w:val="111111"/>
          <w:sz w:val="28"/>
          <w:szCs w:val="28"/>
          <w:rtl w:val="true"/>
          <w:lang w:bidi="ar-SA"/>
        </w:rPr>
        <w:t xml:space="preserve">. </w:t>
      </w:r>
      <w:bookmarkStart w:id="27" w:name="pg16345_156860"/>
    </w:p>
    <w:p>
      <w:pPr>
        <w:pStyle w:val="Heading2"/>
        <w:numPr>
          <w:ilvl w:val="1"/>
          <w:numId w:val="1"/>
        </w:numPr>
        <w:rPr/>
      </w:pPr>
      <w:bookmarkStart w:id="28" w:name="__RefHeading___Toc6316957_1280447820"/>
      <w:bookmarkStart w:id="29" w:name="_Toc9"/>
      <w:bookmarkEnd w:id="27"/>
      <w:bookmarkEnd w:id="28"/>
      <w:r>
        <w:rPr>
          <w:rtl w:val="true"/>
        </w:rPr>
        <w:t>الأمر الثالث</w:t>
      </w:r>
      <w:bookmarkEnd w:id="29"/>
    </w:p>
    <w:p>
      <w:pPr>
        <w:pStyle w:val="BookText"/>
        <w:rPr/>
      </w:pPr>
      <w:r>
        <w:rPr>
          <w:rFonts w:ascii="Amiri" w:hAnsi="Amiri" w:eastAsia="Amiri" w:cs="Amiri"/>
          <w:color w:val="111111"/>
          <w:sz w:val="28"/>
          <w:sz w:val="28"/>
          <w:szCs w:val="28"/>
          <w:rtl w:val="true"/>
          <w:lang w:bidi="ar-SA"/>
        </w:rPr>
        <w:t>لو دار الأمر بين الشرطيّة والجزئيّة ،</w:t>
      </w:r>
    </w:p>
    <w:p>
      <w:pPr>
        <w:pStyle w:val="BookText"/>
        <w:rPr/>
      </w:pPr>
      <w:r>
        <w:rPr>
          <w:rFonts w:ascii="Amiri" w:hAnsi="Amiri" w:eastAsia="Amiri" w:cs="Amiri"/>
          <w:color w:val="111111"/>
          <w:sz w:val="28"/>
          <w:sz w:val="28"/>
          <w:szCs w:val="28"/>
          <w:rtl w:val="true"/>
          <w:lang w:bidi="ar-SA"/>
        </w:rPr>
        <w:t xml:space="preserve">لكن لا يخفى انه يشترط هنا كما ذكرنا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ان يصدق الميسور على الناقص ، فاذا لم يصدق عليه كان اللازم البدل ، كما إذا تعذّر عليه غسل وجهه في الوضوء وتمكن من غسل اليدين والمسحين فقط ، فان اللازم تقديم التيمم ، لا الوضوء الفاقد لغسل الوجه ، وكذا إذا تمكن من الصيام مع شرب الدواء في اليوم مرات لمكان مرضه ، فانه ينتقل إلى البدل وهو القضاء ، لا الناقص من صوم شهر رمضان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التي ينبغي التنبيه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دار الأمر بين الشرطية والجزئية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علمنا إنّ الشيء الفلاني واجب ، لكن لم نعلم هل انه شرط أو جزء ؟ وذلك كما تقدّم في مثال السدر والكافور حيث لم نعلم ان الواجب هو الماء، والسدر والكافور من شرطه ، أو ان الواجب هو ماء السدر وماء الكافور ، بان يكون هناك جزئان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وسدر ، أو ماء وكافور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حال النية في الصلاة بان لم نعلم هل النية جزء أو شرط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الطمأنينة بين السجدتين حيث لم نعلم هل انها جزء من الصلاة أو شرط وهكذا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هناك أصل يدل على ان هذا جزء أو شرط ، أو انه لا أصل في المقام ؟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بأس هنا بعد ان ذكرنا في المباحث القريبة الفرق بين الجزء والشرط ، ان نشير الآن إلى الثمرة المترتبة على كون الشيء جزءا أو شرطا ، فانهم ذكروا الثمرة في امور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لو نذر ان يعطي لمن صلى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بعدد أجزاء </w:t>
      </w:r>
    </w:p>
    <w:p>
      <w:pPr>
        <w:pStyle w:val="BookText"/>
        <w:rPr/>
      </w:pPr>
      <w:r>
        <w:rPr>
          <w:rFonts w:ascii="Amiri" w:hAnsi="Amiri" w:eastAsia="Amiri" w:cs="Amiri"/>
          <w:color w:val="111111"/>
          <w:sz w:val="28"/>
          <w:sz w:val="28"/>
          <w:szCs w:val="28"/>
          <w:rtl w:val="true"/>
          <w:lang w:bidi="ar-SA"/>
        </w:rPr>
        <w:t xml:space="preserve">فليس في المقام أصل كليّ يتعيّن به أحدهما ، فلابد من ملاحظة كل حكم يترتب على أحدهما وأنّه موافق للأصل أو مخالف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صلاته ، فهل يجب أن يعطيه درهما بازاء النية أم لا؟ فعلى الجزئية يجب ان يعطيه درهما بازائها ، وعلى الشرطية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ما لو نذر وقوع عمل في وقت خاص ، وكان ذلك الوقت لا يسع لأداء العمل مع الاتيان بالشيء المشكوك في انه جزء أو شرط لذلك العمل ، فانه إذا كان ذلك المشكوك شرطا إنعقد النذر ، بينما لو كان جزءا لم ينعقد ، وذلك فيما إذا كان النذر خاصا بالأجزاء دون الشروط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ما لو قلنا بجريان قاعدة الميسور في الأجزاء دون الشروط ، فانه يجب الاتيان بالميسور عند تعذر المشكوك بناءا على كونه جزءا ، بخلاف ما إذا كان شرطا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ما لو آجر نفسه لعمل مشتمل على شيء مردد بين الشرط والجزء وأخل به ، فان كان شرطا لم يقسّط الثمن عليه لبنائهم على انه ليس للشرط ثمن ، بينما إذا كان جزءا قسّط الثمن عليه بمقداره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في المقام أصل كلي يتعيّن به أحدهما ، فلابد من ملاحظة كل حكم يترتب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الشرط أو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موافق للأصل أو مخالف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 في شيء انه جزء للصلاة أو شرط فيها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الرياء في الجزء مبطل للعمل دون الشرط ، كان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ابطال الرياء فيه ، لانه لم يحرز كونه جزءا حتى يبطله الرياء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يمكن تمييز الجزئية أو الشرطية بحسب تعبيرات الشارع في الأدلة اللفظية ، فان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 أو بستر ، </w:t>
      </w:r>
      <w:bookmarkStart w:id="30" w:name="pg16345_156862"/>
    </w:p>
    <w:p>
      <w:pPr>
        <w:pStyle w:val="Heading2"/>
        <w:numPr>
          <w:ilvl w:val="1"/>
          <w:numId w:val="1"/>
        </w:numPr>
        <w:rPr/>
      </w:pPr>
      <w:bookmarkStart w:id="31" w:name="__RefHeading___Toc6316959_1280447820"/>
      <w:bookmarkStart w:id="32" w:name="_Toc10"/>
      <w:bookmarkEnd w:id="30"/>
      <w:bookmarkEnd w:id="31"/>
      <w:r>
        <w:rPr>
          <w:rtl w:val="true"/>
        </w:rPr>
        <w:t>الأمر الرابع</w:t>
      </w:r>
      <w:bookmarkEnd w:id="32"/>
    </w:p>
    <w:p>
      <w:pPr>
        <w:pStyle w:val="BookText"/>
        <w:rPr/>
      </w:pPr>
      <w:r>
        <w:rPr>
          <w:rFonts w:ascii="Amiri" w:hAnsi="Amiri" w:eastAsia="Amiri" w:cs="Amiri"/>
          <w:color w:val="111111"/>
          <w:sz w:val="28"/>
          <w:sz w:val="28"/>
          <w:szCs w:val="28"/>
          <w:rtl w:val="true"/>
          <w:lang w:bidi="ar-SA"/>
        </w:rPr>
        <w:t xml:space="preserve">لو دار الأمرُ بين كون الشيء شرطا أو مانعا ، أو بين كونه جزءا أو كونه زيادة مبطلة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التخيير هنا ، لأنّه من دوران الأمر في ذلك</w:t>
      </w:r>
    </w:p>
    <w:p>
      <w:pPr>
        <w:pStyle w:val="BookText"/>
        <w:rPr/>
      </w:pPr>
      <w:r>
        <w:rPr>
          <w:rFonts w:ascii="Amiri" w:hAnsi="Amiri" w:eastAsia="Amiri" w:cs="Amiri"/>
          <w:color w:val="111111"/>
          <w:sz w:val="28"/>
          <w:sz w:val="28"/>
          <w:szCs w:val="28"/>
          <w:rtl w:val="true"/>
          <w:lang w:bidi="ar-SA"/>
        </w:rPr>
        <w:t xml:space="preserve">أو باستقبال ، أو ما يؤدي هذا المعنى ، يستفاد منه كون هذه الاُمور خارجة عن حقيقة الصلاة معتبرة في كيفيتها وهو معنى الشرطية ، 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 ، وتستّر ، واستقبل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اركع واسجد في الصلاة استفيد منه كونها داخلة في المهية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التي ينبغي التنبيه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دار الأمر بين كون الشيء شرطا أو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كالجهر بالقرائة في ظهر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نعلم هل انه شرط في صحة القرائة ، أو مانع عن صحتها حتى يكون الاجهار بها مبطلاً للصلاة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 جزءا أو كونه زيادة مبطلة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كتدارك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فيه بعد الدخول في السورة ، حيث لا نعلم هل انه جزء فيجب الاتيان به ، أو زيادة مبطلة فيحرم الاتيان 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الحكم في مثل ذلك هو التخيير ، لانه من دوران الأمر بين الوجوب والتحريم ، أو انه لابد من الاحتياط والاتيان بالعمل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مع ذلك الشيء المشكوك ، ومرة مع عدمه لانه من العلم الاجمالي ؟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التخيير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دوران الأمر في ذلك </w:t>
      </w:r>
    </w:p>
    <w:p>
      <w:pPr>
        <w:pStyle w:val="BookText"/>
        <w:rPr/>
      </w:pPr>
      <w:r>
        <w:rPr>
          <w:rFonts w:ascii="Amiri" w:hAnsi="Amiri" w:eastAsia="Amiri" w:cs="Amiri"/>
          <w:color w:val="111111"/>
          <w:sz w:val="28"/>
          <w:sz w:val="28"/>
          <w:szCs w:val="28"/>
          <w:rtl w:val="true"/>
          <w:lang w:bidi="ar-SA"/>
        </w:rPr>
        <w:t xml:space="preserve">الشيء بين الوجوب والتحريم ، أو وجوب الاحتياط بتكرار العبادة وفعلها مرّةً مع ذلك الشيء ، واُخرى بدونه ،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الجهرُ بالقرائة في ظهر الجمعة حيث قيل بوجوبه ، وقيل بوجوب الاخفات وابطال الجهر ، وكالجهر بالبسملة في الركعتين الأخيرتين ، وكتدارك الحمد عند الشك فيه بعد الدخول في السورة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الشيء بين الوجوب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على أحدهما ، ولذلك ان شاء فعل وان شاء 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وجوب الاحتياط بتكرار العبادة وفعلها مرّة مع ذلك الشيء ، واُخرى بدونه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الاحتمال الثاني وهو لزوم الجمع بينهما احتياطا إنّما هو مع القدرة عليه ، وإلاّ فبدونها كما إذا ضاق الوقت فلم يسع لصلاتين ، فاللازم القول بالتخيير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الدوران بين الشرطية والمانعية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الجهر بالقرائة في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حيث قيل بوجوبه ، وقيل بوجوب الاخفات وابطال الجهر ، وكالجهر بالبسملة في الركعتين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يريد قرائة الفاتحة فيهما، فهل عليه ان يجهر بها أو يخفت ، لان في المسألة قولين ؟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مثال الدوران بين الجزئية والزيادة المبطلة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كتدارك الحمد عند الشك فيه بعد الدخول في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يحتمل كون الحمد واجبا ، فاللازم الاتيان به ، فيكون تركه مبطلاً ، ويحتمل انه قد تجاوز محله ، فلايجوز الاتيان به ، فيكون الاتيان به مبطلاً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يُرجَّح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بناءا على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البرائة مع الشك في الشرطية والجزئية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هنا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 والاحتياط ، ومع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يُرجَّح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 فيكون المكلّف الشاك في ان الجهر بالقرائة في ظهر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أو مانع ، مخيرا بين الجهر والاخفات ، فله ان يجهر بالقرائة في ظهر الجمعة وله ان يخفت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لما كانت هذه المسألة مرتبطة بمسألة الشك في الشرط والجزء ، كان الحكم فيها مبتنيا على الحكم في تلك المسألة ، وقد كان في تلك المسألة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بالبرائة ، وآخر بالاحتياط ، فكيف قال بالتخيير ورجّحه في هذه المسألة مع ابتنائها في الحكم على تلك المسألة؟ فلابد إذن من تصحيح التخيير هنا على القولين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 القولين في مسألة الشرط والجزء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 فقد قال به المصنِّف، ولذلك بدأ يشرح كيفية جريان البرائة هنا ليبني عليه التخيير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بناءا على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البرائة مع الشك في الشرطية والجزئية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المصنِّف قد اختار البرائة هناك في مسألة الشك في شرطية شيء أو جزئيته ، وبنى عليها هنا التخيير ، وذلك لان البرائة هنا تقتضي عدم وجوب احدى الخصوصيتين من الجهر والاخفات على الشاك في الجهر والاخفات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مخيرا بين الاتيان بالقرائة جهرا ، وبين الاتيان بها اخفاتا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تجري البرائة هنا مع انها تستلزم المخالفة القطعية ، فيلزم القول بالاحتياط ، وحينئذ فلا تخيير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فلأنّ المانع من اجراء البرائه عن اللزوم الغيري في كلّ من الفعل والترك ، ليس إلاّ لزوم المخالفة القطعية ، وهي غير قادحة ، لأنها لاتتعلق بالعمل ، لأنّ واحدا من فعل ذلك الشيء وتركه ضروريّ مع العبادة ، فلا يلزم من العمل بالأصل في كليهما معصية متيقنةٌ ، كما كان يلزم في طرح المتباينين كالظهر والجمعة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بالعبادة مع واحد منهما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ان البرائة هنا تستلزم المخالفة القطعية ، لكنها مخالفة التزامية وليست عملية حتى تكون قادحة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المانع من اجراء البرائة عن اللزوم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المقدمي للمشكوك جزئيته أو شرطيته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الفعل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تردد المكلّف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لزوم المخالفة القطعية ، وهي غير قادحة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القطعية إنّما تتعلق بالالتزام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تتعلق بالعمل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تتعلق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واحدا من فعل ذلك الشيء وتركه ضروري مع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خلو المكلّف من الفعل المطابق لاحتمال الوجوب ، أو الترك المطابق لاحتمال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من العمل بالأصل في كليهما معصية متيقنة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بوجوب التكرار دفعا للعقاب ، وإنّما يلزم منه المخالفة الالتزامية ، والمخالفة الالتزامية غير قادحة كما تقدّم في باب القطع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هنا مخالفة قطعية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يلزم في طرح المتباينين كالظهر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اجراء الأصل في الظهر والجمعة معا يوجب مخالفة قطعية عملية ولهذا يجب الاتيان بهما ، بينما هنا ليس الأمر كذلك فيجري الأصل فيهما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للمصنف أوضح فيه جريان البرائة عن كلا المحتملين في هذه المسألة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بالعبادة مع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أتى </w:t>
      </w:r>
    </w:p>
    <w:p>
      <w:pPr>
        <w:pStyle w:val="BookText"/>
        <w:rPr/>
      </w:pPr>
      <w:r>
        <w:rPr>
          <w:rFonts w:ascii="Amiri" w:hAnsi="Amiri" w:eastAsia="Amiri" w:cs="Amiri"/>
          <w:color w:val="111111"/>
          <w:sz w:val="28"/>
          <w:sz w:val="28"/>
          <w:szCs w:val="28"/>
          <w:rtl w:val="true"/>
          <w:lang w:bidi="ar-SA"/>
        </w:rPr>
        <w:t xml:space="preserve">قبح العقابُ من جهة اعتبار الآخر في الواقع لو كان معتبرا ، لعدم الدليل عليه وقبح المؤاخذة من دون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فالأجزاء المعلومة مما يعلم كونُ تركها منشئا للعقاب ، وأمّا هذا المردّد بين الفعل والترك ، فلا يصح استناد العقاب اليه لعدم العلم به ، وتركهما جميعا غير ممكن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العقابَ على تركهما معا ثابتٌ،</w:t>
      </w:r>
    </w:p>
    <w:p>
      <w:pPr>
        <w:pStyle w:val="BookText"/>
        <w:rPr/>
      </w:pPr>
      <w:r>
        <w:rPr>
          <w:rFonts w:ascii="Amiri" w:hAnsi="Amiri" w:eastAsia="Amiri" w:cs="Amiri"/>
          <w:color w:val="111111"/>
          <w:sz w:val="28"/>
          <w:sz w:val="28"/>
          <w:szCs w:val="28"/>
          <w:rtl w:val="true"/>
          <w:lang w:bidi="ar-SA"/>
        </w:rPr>
        <w:t xml:space="preserve">بالموافقة الاحتمالية وبقي الطرف الآخر مشكوكا ، وإذا كان مشكوكا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والعقاب إنّما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في الواقع ، لو كان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 فيكون العقاب عليه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دليل عليه دل على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المؤاخذة من دون بيان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الاجمالي باعتبار وجوب شيء أو عدمه، لا أثر له بعد عدم تمكن المكلّف من المخالفة العملية القطعية ، لان الأمر دائر بين الفعل والترك ، فلم يبق إلاّ الشك في الاعتبار وهو مورد لاصالة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فالأجزاء المعلومة مما يعلم كون تركها منشئا للعقاب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يؤاخذ على تركها ، فلا يجوز له ان يترك شيئا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 المكلّف يعلم ان 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اما واجب الفعل أو واجب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استناد العقاب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فعله أو تركه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تركهما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يترك الفعل ويترك الترك ، فهو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ممكن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العقاب على تركهما معا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في مكان يمكن تركهما معا </w:t>
      </w:r>
    </w:p>
    <w:p>
      <w:pPr>
        <w:pStyle w:val="BookText"/>
        <w:rPr/>
      </w:pPr>
      <w:r>
        <w:rPr>
          <w:rFonts w:ascii="Amiri" w:hAnsi="Amiri" w:eastAsia="Amiri" w:cs="Amiri"/>
          <w:color w:val="111111"/>
          <w:sz w:val="28"/>
          <w:sz w:val="28"/>
          <w:szCs w:val="28"/>
          <w:rtl w:val="true"/>
          <w:lang w:bidi="ar-SA"/>
        </w:rPr>
        <w:t xml:space="preserve">فلا وجه لنفيه عن 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 بناءا على وجوب الاحتياط عند الشكّ في الشرطية والجزئية ،</w:t>
      </w:r>
    </w:p>
    <w:p>
      <w:pPr>
        <w:pStyle w:val="BookText"/>
        <w:rPr/>
      </w:pPr>
      <w:r>
        <w:rPr>
          <w:rFonts w:ascii="Amiri" w:hAnsi="Amiri" w:eastAsia="Amiri" w:cs="Amiri"/>
          <w:color w:val="111111"/>
          <w:sz w:val="28"/>
          <w:sz w:val="28"/>
          <w:szCs w:val="28"/>
          <w:rtl w:val="true"/>
          <w:lang w:bidi="ar-SA"/>
        </w:rPr>
        <w:t xml:space="preserve">يثبت العقاب على تركهما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العقاب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نحن فيه ليس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من يقول بعدم جريان الأصلين في مكان علم ان جريان أحدهما فيه ليس بصحيح ، وذلك لانه يرى عدم شمول دليل الأصل لمثلهما وان لم يستلزم مخالفة عملية فانه يقول بعدم جريان الأصلين هنا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 القولين في مسألة الشرط والجزء وهو الاحتياط، فقد قال به جماعة ، ولذلك بدأ المصنِّف بشرح كيفية جريان الاحتياط هنا ليبني عليه التخيير،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بناءا على وجوب الاحتياط عند الشكّ في الشرطية والجزئية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جماعة قالوا بالاحتياط في مسألة الشك في شرطية شيء أو جزئيته ، وبنى المصنِّف عليه التخيير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بنى المصنِّف على الاحتياط هناك حكم التخيير هنا ، لان الاحتياط هناك إنّما يجب لتدارك ما هو جزء أو شرط واقعا ، وحيث ان تداركه هناك لايستلزم تكرار العبادة جاز ، لانه لا يضر بالجزم بالنية ، بينما الاحتياط هنا لتدارك ما هو شرط أو مانع واقعا يستلزم تكرار العبادة ، وذلك بأن يصلي مرة بقرائة جهرية ، ويصلي ثانية بقرائة اخفاتية ، وهذا التكرار هنا لا يجوز ، لانه يضر بالجزم بالنية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هنا بين بقاء وجوب الجزم بالنية فيحرم التكرار لانه مضر بالجزم في النية ، وبين بقاء وجوب ذلك المشكوك انه شرط أو مانع واقعا فيجب التكرار لاحراز ما هو واجب واقعا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الاحتياط بالجزم بالنية لتنجزه بسبب العلم به مقدّم </w:t>
      </w:r>
    </w:p>
    <w:p>
      <w:pPr>
        <w:pStyle w:val="BookText"/>
        <w:rPr/>
      </w:pPr>
      <w:r>
        <w:rPr>
          <w:rFonts w:ascii="Amiri" w:hAnsi="Amiri" w:eastAsia="Amiri" w:cs="Amiri"/>
          <w:color w:val="111111"/>
          <w:sz w:val="28"/>
          <w:sz w:val="28"/>
          <w:szCs w:val="28"/>
          <w:rtl w:val="true"/>
          <w:lang w:bidi="ar-SA"/>
        </w:rPr>
        <w:t>فلأن وجوب الاحتياط فرعُ بقاء وجوب الشرط الواقعي المردّد بين الفعل والترك ، وايجابَهُ مع الجهل مستلزمٌ لالغاء شرطيّة الجزم بالنية واقتران الواجب الواقعي بنية الاطاعة به بالخصوص مع التمكّن ،</w:t>
      </w:r>
    </w:p>
    <w:p>
      <w:pPr>
        <w:pStyle w:val="BookText"/>
        <w:rPr/>
      </w:pPr>
      <w:r>
        <w:rPr>
          <w:rFonts w:ascii="Amiri" w:hAnsi="Amiri" w:eastAsia="Amiri" w:cs="Amiri"/>
          <w:color w:val="111111"/>
          <w:sz w:val="28"/>
          <w:sz w:val="28"/>
          <w:szCs w:val="28"/>
          <w:rtl w:val="true"/>
          <w:lang w:bidi="ar-SA"/>
        </w:rPr>
        <w:t xml:space="preserve">على وجوب الاحتياط بالتكرار ، لعدم تنجزه بسبب الجهل بما هو واجب واقعا لتردده بين وجوب فعله أو وجوب تركه ، فيكون المكلّف حينئذ حتى بناءا على الاحتياط في تلك المسألة ، مخيّرا هنا بين الجهر والاخفات في القرائة ، فيصلي صلاة واحدة بقرائة جهرية ، أو اخفاتية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ليحرز الجزم بالنية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ترتيب حكم التخيير على الاحتياط أشار المصنِّف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حكم التخيير هنا بناءا على وجوب الاحتياط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وجوب الاحتياط 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ناشئمن الشك في المكلّف به ، والشك في المكلّف به فرع ناشيء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وجوب الشرط الواقعي المردّد بين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القرائة في ظهر الجمعة حيث لا يعلم ان الجهر فيها شرط أو مانع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 ما هو شرط أو مانع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لتردده بين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لالغاء شرطيّة الجزم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مستلزم لتكرار الصلاة مرة مع الجهر ، واُخرى مع الاخفات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الجزم بالنية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واقتران الواجب الواقعي بنية الاطاعة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مع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نية الاطاعة بالخصوص وهو الجزم بالنية يمنع من ايجاب ذلك الشرط المردد بين الفعل والترك على المكلّف ، إذ لو كان واجبا لما تمكن من الجزم بالنية ، فالجزم بالنية إذن مستلزم لالغاء شرطية الشرط الواقعي المردّد بين الفعل والترك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فيدور الأمرُ بين مراعاة ذلك الشرط المردّد وبين مراعاة شرط الجزم بالنية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وجوب الاحتياط في المقام لمنع اعتبار ذلك الأمر المردّد بين الفعل والترك في العبادة واقعا في المقام ، نظير</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فيدور الأمر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ذلك الشرط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مراعاة شرط الجزم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الجزم بالنية مقدّم على ذلك الشرط المردد بين الفعل والترك فيتخير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أو الترك ليجزم بالنية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الجزم بالنية لما كان منجزّا على المكلّف للعلم باعتبار موجبه ، قدّم على الاحتياط بتكرار العبادة لعدم تنجزّه على المكلّف وذلك للجهل باعتبار موجبه لفرض تردده بين الفعل والترك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المكلّف في ان ذلك الشيء المردد بين الفعل والترك، هل بقي على وجوبه بعد استلزامه فقد الجزم بالنية ، أم لم يبق على وجوبه ؟ والشك في أصل بقاء الوجوب شك في التكليف وهو مجرى البرائة ، لا ان وجوب ذلك الشيء محرز والواجب فيه مردّد بين الفعل والترك ، حتى يكون من الشك في المكلّف به ، والشك في المكلّف به مجرى الاحتياط فيلزم التكرار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لتكرار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مزاحمته للجزم بالنية ،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ذلك الأمر المردّد بين الفعل والترك في العبادة واقعا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تنجزّ الجزم بالنية ، لم يبق مجال لتنجّز الاحتياط المستلزم لتكرار العبادة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شك في جهة القبلة إلى أربع جهات </w:t>
      </w:r>
    </w:p>
    <w:p>
      <w:pPr>
        <w:pStyle w:val="BookText"/>
        <w:rPr/>
      </w:pPr>
      <w:r>
        <w:rPr>
          <w:rFonts w:ascii="Amiri" w:hAnsi="Amiri" w:eastAsia="Amiri" w:cs="Amiri"/>
          <w:color w:val="111111"/>
          <w:sz w:val="28"/>
          <w:sz w:val="28"/>
          <w:szCs w:val="28"/>
          <w:rtl w:val="true"/>
          <w:lang w:bidi="ar-SA"/>
        </w:rPr>
        <w:t xml:space="preserve">القول بعدم وجوب الاحتياط بالصلاة مع اشتباه القبلة ، لمنع شرطيّة الاستقبال مع الجهل ، لا لعدم وجوب الاحتياط في الشك في المكلّف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وقد يُرجّح الثاني ، وإن قلنا بعدم وجوبه في الشك في الشرطية والجزئية ، لأن مرجع الشك هنا</w:t>
      </w:r>
    </w:p>
    <w:p>
      <w:pPr>
        <w:pStyle w:val="BookText"/>
        <w:rPr/>
      </w:pPr>
      <w:r>
        <w:rPr>
          <w:rFonts w:ascii="Amiri" w:hAnsi="Amiri" w:eastAsia="Amiri" w:cs="Amiri"/>
          <w:color w:val="111111"/>
          <w:sz w:val="28"/>
          <w:sz w:val="28"/>
          <w:szCs w:val="28"/>
          <w:rtl w:val="true"/>
          <w:lang w:bidi="ar-SA"/>
        </w:rPr>
        <w:t xml:space="preserve">حيث يقال بوجوب صلاة واحدة فقط وترك الاحتياط ، لانه إذا أتى بواحدة جزم بالنية فيها ، بخلاف ما إذا أتى بأربع ، فانه لا يتمكن من الجزم بالنية فيها ، والجزم بالنية مقدّم على الاحتياط المستلزم للتكرار ، فيجب الاتيان بواحدة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بعدم وجوب الاحتياط هنا يشبه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وجوب الاحتياط بالصلاة مع اشتباه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أربع جهات ، فان عدم الوجوب فيها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شرطيّة الاستقبال مع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بجهة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لعدم وجوب الاحتياط في الشك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الاحتياط عند الشك في المكلّف به واجب ، لكنه إذا دار الأمر بين التكرار وبين الجزم ، قدّم الجزم على التكرار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تمام الكلام في ترجيح الوجه الأوّل من وجهي الأمر الرابع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فيما لو دار الأمر بين كون الشيء شرطا أو مانعا مع ابتنائه على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والاحتياط في المسألة المتقدمة عليه من الشك في الشرطية والجزئية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في الوجه الثاني من وجهي الأمر الرابع وهو الاحتياط فيما لو دار الأمر بين كون الشيء شرطا أو مانعا ، فهو ما أشار اليه بقوله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يُرجّح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بأن يأتي بصلاتين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مع فعل الشرط ، واُخرى مع تركه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بعدم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المتقدمة عليه وهي مسألة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الشرطية والجزئية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انا نقول هنا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مرجع الشك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دار الأمر بين كون الشيء </w:t>
      </w:r>
    </w:p>
    <w:p>
      <w:pPr>
        <w:pStyle w:val="BookText"/>
        <w:rPr/>
      </w:pPr>
      <w:r>
        <w:rPr>
          <w:rFonts w:ascii="Amiri" w:hAnsi="Amiri" w:eastAsia="Amiri" w:cs="Amiri"/>
          <w:color w:val="111111"/>
          <w:sz w:val="28"/>
          <w:sz w:val="28"/>
          <w:szCs w:val="28"/>
          <w:rtl w:val="true"/>
          <w:lang w:bidi="ar-SA"/>
        </w:rPr>
        <w:t xml:space="preserve">لمنع جريان أدلّة نفي الجزئية والشرطية عند الشك في المقام من العقل والنقل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إيجابَ الأمر الواقعي المردّد بين الفعل والترك ، مستلزمٌ لالغاء الجزم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مدفوعٌ بالتزام ذلك ولا ضير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وجب تكرار الصلاة في الثوبين المشتبهين ، وإلى الجهات الأربع ، وتكرار الوضوء بالمايعين عند اشتباه المطلق والمضاف مع وجودهما ،</w:t>
      </w:r>
    </w:p>
    <w:p>
      <w:pPr>
        <w:pStyle w:val="BookText"/>
        <w:rPr/>
      </w:pPr>
      <w:r>
        <w:rPr>
          <w:rFonts w:ascii="Amiri" w:hAnsi="Amiri" w:eastAsia="Amiri" w:cs="Amiri"/>
          <w:color w:val="111111"/>
          <w:sz w:val="28"/>
          <w:sz w:val="28"/>
          <w:szCs w:val="28"/>
          <w:rtl w:val="true"/>
          <w:lang w:bidi="ar-SA"/>
        </w:rPr>
        <w:t xml:space="preserve">شرطا أو مانعا وليس إلى الأقل والأكثر كما كان في الشك في الشرطية والجزئية حتى نقول فيه بالبرائة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نقل بالبرائة هنا كما قلنا بها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جريان أدلّة نفي الجزئية والشرطية عند الشك في المقام من العقل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الشك في الشرط أو الجزء شك في التكليف ، وفي المقام شك في المكلّف به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التكليف مجرى البرائة بخلاف الشك في المكلّف به فانه مجرى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إيجاب الأمر الواقعي المردّد بين الفعل والترك ، مستلزم لالغاء الجزم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والجزم بالنية مقدم على الاحتياط المستلزم لتكرار العبادة ، فيلزم ترك الاحتياط رعاية للجزم بالنية ، فان هذا الذي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بالتزام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نلتزم القول بالاحتياط هنا وان كان مستلزما لالغاء الجزم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التزامنا هذا ، وذلك لما قد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لو دار الأمر بين الجزم بالنية وبين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ترك الجزم بالنية رعاية للاحتياط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وجب تكرار الصلاة في الثوبين المشتبهين ، وإلى الجهات الأربع ، وتكرار الوضوء بالمايعين عند اشتباه المطلق والمضاف مع وجودهما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هناك ماء مطلق وماء مضاف ، ولا نعلم أيهما المطلق وأيهما المضاف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والجمع بين الوضوء والتيمم إذا فقد أحدهما ، مع أنّ ما ذكرنا في نفي كلّ من الشرطية والمانعيّة بالأصل ، فلا يلزم من العمل بالأصل في كليهما معصية متيقّنة ، إنّما يستقيم لو كان كلّ من الفعل والترك توصليّا على تقدير الاعتبار ، وإلاّ فيلزم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الوضوء والتيمم إذا فقد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الانائين المردد بين المطلق والمضاف أو كان هناك ماء واحد مردّد بين كونه مطلقا أو مضافا ، أو دار أمره بين الوضوء الناقص أو التيمم التام ، وغير ذلك من الأمثلة التي يستلزم الاحتياط فيها تكرار العبادة ، فان المشهور قالوا بوجوب الاحتياط فيها مع استلزامه فقد الجزم بالنية ، مما يدل على ترجيح القول بالاحتياط وان أدّى إلى سقوط الجزم بالنية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ما ذكرنا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وجهي الأمر الرابع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كلّ من الشرطية والمانعيّة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 البرائة لنرتّب عليه التخيير وذلك في قولنا قبل عدة صفحات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يلزم من العمل بالأصل في كليهما معصية متيقّنة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عملية فان عدم استلزامه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يستقيم لو كان كلّ من الفعل والترك توصليّا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تعبديا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شككنا في أنّه هل يجب تكفين الرجل بالحرير حيث لا كفن سواه ، حتى يكفّن بالحرير ، أو يحرم حتى يدفن عاريا، فان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توصلي ، كما ان تركه على تقدير اعتبار ترك التكفين توصلي أيضا ، فينفى كل منهما بالأصل دون أن يلزم منه مخالفة عملية ، وذلك لان فعل التكفين أو تركه توصلي وقد تحقق ، فان تحققه غير مرتبط بقصد القربة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توصليا ، بل كان تعبديا محتاجا إلى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w:t>
      </w:r>
    </w:p>
    <w:p>
      <w:pPr>
        <w:pStyle w:val="BookText"/>
        <w:rPr/>
      </w:pPr>
      <w:r>
        <w:rPr>
          <w:rFonts w:ascii="Amiri" w:hAnsi="Amiri" w:eastAsia="Amiri" w:cs="Amiri"/>
          <w:color w:val="111111"/>
          <w:sz w:val="28"/>
          <w:sz w:val="28"/>
          <w:szCs w:val="28"/>
          <w:rtl w:val="true"/>
          <w:lang w:bidi="ar-SA"/>
        </w:rPr>
        <w:t xml:space="preserve">من العمل بالأصلين مخالفة عمليّة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بعدم وجوب الاحتياط في الشكّ في الشرطية والجزئية ، وعدم حرمة المخالفة القطعيّة للواقع إذا لم تكن عمليّة ،</w:t>
      </w:r>
    </w:p>
    <w:p>
      <w:pPr>
        <w:pStyle w:val="BookText"/>
        <w:rPr/>
      </w:pPr>
      <w:r>
        <w:rPr>
          <w:rFonts w:ascii="Amiri" w:hAnsi="Amiri" w:eastAsia="Amiri" w:cs="Amiri"/>
          <w:color w:val="111111"/>
          <w:sz w:val="28"/>
          <w:sz w:val="28"/>
          <w:szCs w:val="28"/>
          <w:rtl w:val="true"/>
          <w:lang w:bidi="ar-SA"/>
        </w:rPr>
        <w:t xml:space="preserve">من العمل بالأصلين مخالفة عمليّة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والمخالفة العملية ممنوعة على ما عرفت في مبحث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انه كيف يستلزم منه مخالفة عملية ، فلانه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ان الجهر بالقرائة شرط حتى يجب فعله ، أو زيادة مبطلة حتى يجب تركه ، فانه لا يجري الاصلان فيه ، لان الجهر بالقرائة على تقدير وجوب فعله ، أو وجوب تركه تعبدي، والتعبدي يحتاج في تحققه إلى قصد القربة ، وقصد القربة متعذر بعد اجراء أصل عدم وجوب فعل الجهر ، وأصل عدم وجوب ترك الجهر ، وحينئذ سواء أتى بالجهر أم تركه فقد علم بالمخالفة العملية ، لانه قد أتى بالجهر أو تركه بلا قصد القربة مع انّ التعبدي لا يتحقق فعله أو تركه إلاّ بقصد القربة ، فلا يجري الأصلان إذن في التعبدي ، بل يختص بالتوصلي فقط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هو القول بالتفصيل ، وهذا قول ثالث بعد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الأوّل يقول بالتخيير هنا في الأمر الرابع مطلقا ، سواء بنينا هناك في الأمر الثالث على البرائة أم الاحتياط ، والقول الثاني يقول بالاحتياط هنا مطلقا ، سواء بنينا هناك على البرائة أم الاحتياط ، وهذا التفصيل هو قول ثالث يقول بالتخيير هنا لو بنينا على البرائة هناك ، وبالاحتياط هنا لو بنينا على الاحتياط هناك ،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قلنا بعدم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الشّك في الشرطية والجزئية ، وعدم حرمة المخالفة القطعيّة للواقع إذا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 </w:t>
      </w:r>
      <w:bookmarkStart w:id="33" w:name="pg16345_156874"/>
    </w:p>
    <w:p>
      <w:pPr>
        <w:pStyle w:val="BookText"/>
        <w:rPr/>
      </w:pPr>
      <w:bookmarkEnd w:id="33"/>
      <w:r>
        <w:rPr>
          <w:rFonts w:ascii="Amiri" w:hAnsi="Amiri" w:eastAsia="Amiri" w:cs="Amiri"/>
          <w:color w:val="111111"/>
          <w:sz w:val="28"/>
          <w:sz w:val="28"/>
          <w:szCs w:val="28"/>
          <w:rtl w:val="true"/>
          <w:lang w:bidi="ar-SA"/>
        </w:rPr>
        <w:t>فالأقوى التخيير هنا ، وإلاّ تعيّن الجمع بتكرار العبادة ، ووجهه يظهر ممّا ذكرنا</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6316961_1280447820"/>
      <w:bookmarkStart w:id="35" w:name="_Toc11"/>
      <w:bookmarkEnd w:id="34"/>
      <w:r>
        <w:rPr>
          <w:rtl w:val="true"/>
        </w:rPr>
        <w:t>المطلب الثالث</w:t>
      </w:r>
      <w:r>
        <w:rPr>
          <w:rtl w:val="true"/>
        </w:rPr>
        <w:t xml:space="preserve">: </w:t>
      </w:r>
      <w:r>
        <w:rPr>
          <w:rtl w:val="true"/>
        </w:rPr>
        <w:t>في اشتباه الواجب بالحرام</w:t>
      </w:r>
      <w:bookmarkEnd w:id="35"/>
    </w:p>
    <w:p>
      <w:pPr>
        <w:pStyle w:val="BookText"/>
        <w:rPr/>
      </w:pPr>
      <w:r>
        <w:rPr>
          <w:rFonts w:ascii="Amiri" w:hAnsi="Amiri" w:eastAsia="Amiri" w:cs="Amiri"/>
          <w:color w:val="111111"/>
          <w:sz w:val="28"/>
          <w:sz w:val="28"/>
          <w:szCs w:val="28"/>
          <w:rtl w:val="true"/>
          <w:lang w:bidi="ar-SA"/>
        </w:rPr>
        <w:t xml:space="preserve">فالأقوى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بين كون الشيء شرطا أو مانعا وكون الشيء جزءا أو زيادة مبطلة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قلنا بوجوب الاحتياط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الجمع بتكرار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الاحتياط هنا ، وذلك بأن يصلي مرة مع الجهر بالقرائة ، واُخرى بدون الجهر بالقرائة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المسألة هنا مبتنية على المسألة هناك ، فان قلنا بالبرائة هناك ، قلنا بالبرائة هنا أيضا ورتّبنا عليه التخيير ، وان قلنا بالاحتياط هناك ، قلنا بالاحتياط هنا ورتبنا عليه تكرار العبادة مرة بفعله واُخرى بتركه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يبعد الفرق بين الأمر الثالث وبين الأمر الرابع ، فنقول بالبرائة هناك لانه كما عرفت من دوران الأمر بين الأقل والأكثر ، فالشك فيه شك في التكليف وهو مجرى البرائة ، ونقول بالاحتياط هنا ، لانه من دوران الأمر بين المتباينين ، فان الصلاة مع الجهر بالقرائة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بشرط شيء ، والصلاة بدون الجهر بالقرائة صلاة بشرط لا ، فيكون الشك فيه شكا في المكلّف به وهو مجرى الاحتياط ، فيلزم تكرار العبادة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مطالب الشك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اشتباه الواجب بالحرام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من المصنِّف عند البحث في الشك في المكلّف به مطلبان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 يُعلم أنّ أحد الفعلين واجب والآخر محرم واشتبه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عُلِمَ أنّ واحدا من الفعل والترك واجب والآخر محرّم ، فهو خارجٌ عن هذا المطلب ، لأنّه من دوران الأمر بين الوجوب والحرمة الذي تقدّم حكمه في المطلب الثالث من مطالب الشك في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ما نحن فيه</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الحرام وغير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الواجب وغير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من أقسام الشك في المكلّف به إلاّ دوران الأمر بين الواجب والحرام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يعلم انّ أحد الفعلين واجب والآخر محرم واشتبه أحدهما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لشخص زوجتان فحلف على وطي احداهما وترك وطي الاُخرى ، ثم اشتبهتا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علم انّ واحدا من الفعل والترك واجب والآخر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لشخص زوجة وحلف ، فلم يعلم انه حلف على وطيها أو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خارج عن هذا المطلب ، لأنّه من دوران الأمر بين الوجوب والحرمة الذي تقدّم حكمه في المطلب الثالث من مطالب الشك في التكليف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فالدوران هنا فيما نحن فيه في أمرين ، بينما الدوران هناك في أمر واحد ، ففي الأمر الواحد لا يلزم منه لو بنى فيه على الوجوب وفعل ، أو على التحريم وترك ، مخالفة قطعية ولا موافقة قطعية ، بخلاف ما نحن فيه ، فانه لايجوز ترك وطي المرأتين معا أو وطيهما معا ، لان في كلتا الصورتين مخالفة قطعية لعلمه بان إحداهما محرمة واحداهما واجبة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دوران الأمر بين شيئين </w:t>
      </w:r>
    </w:p>
    <w:p>
      <w:pPr>
        <w:pStyle w:val="BookText"/>
        <w:rPr/>
      </w:pPr>
      <w:r>
        <w:rPr>
          <w:rFonts w:ascii="Amiri" w:hAnsi="Amiri" w:eastAsia="Amiri" w:cs="Amiri"/>
          <w:color w:val="111111"/>
          <w:sz w:val="28"/>
          <w:sz w:val="28"/>
          <w:szCs w:val="28"/>
          <w:rtl w:val="true"/>
          <w:lang w:bidi="ar-SA"/>
        </w:rPr>
        <w:t xml:space="preserve">وجوب الاتيان بأحدهما وترك الآخر مخيرا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الموافقة الاحتمالية في كلا التكليفين أولى من الموافقة القطعية في أحدهما مع المخالفة القطعيّة في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ذلك أنّ الاحتياط لدفع الضرر المحتمل لا يحسنُ بارتكاب الضرر المقطوع ،</w:t>
      </w:r>
    </w:p>
    <w:p>
      <w:pPr>
        <w:pStyle w:val="BookText"/>
        <w:rPr/>
      </w:pPr>
      <w:r>
        <w:rPr>
          <w:rFonts w:ascii="Amiri" w:hAnsi="Amiri" w:eastAsia="Amiri" w:cs="Amiri"/>
          <w:color w:val="111111"/>
          <w:sz w:val="28"/>
          <w:sz w:val="28"/>
          <w:szCs w:val="28"/>
          <w:rtl w:val="true"/>
          <w:lang w:bidi="ar-SA"/>
        </w:rPr>
        <w:t xml:space="preserve">أحدهما واجب ، والآخر حرام مع اشتباه أحدهما بالآخر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الاتيان بأحدهما وترك الآخر مخيرا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فللمكلف في المثال ان يطأ هندا ويترك وطي دعد ، كما ان له يطأ دعدا ويترك وطي 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ان يختار أحدهما ويترك الآخر دون فعلهما معا أو تركهما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الموافقة الاحتمالية في كلا التكليفين أولى من الموافقة القطعية في أحدهما مع المخالفة القطعيّة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أتى بأحدهما وترك الآخر احتمل الموافقة لكلا التكليفين ، بينما إذا أتى بكليهما قطع بالموافقة للواجب والمخالفة للحرام ، وإذا ترك كليهما قطع بالموافقة للحرام والمخالفة للواجب ، فالموافقة الاحتمالية حينئذ تكون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ولكنهم قالوا في درهمي الودعي وما أشبه بالتقسيم ، لا باعطائه كله لأحدهما ، مع انه يحصل من التقسيم العلم بمخالفة قطعية في النصف ، وبموافقة قطعية في النصف الآخر ، امّا اعطائه كله لأحدهما ففيه موافقة احتمالية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الموافقة الاحتمالية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الاحتياط لدفع الضرر المحتمل لا يحسن بارتكاب الضرر المقطوع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 فانه إذا وطئ كلتيهما قطع بالضرر ، كما انه إذا ترك وطي كلتيهما قطع بالضرر أيضا ، بخلاف ما إذا وطئاحداهما وترك الاُخرى ، فانه لا يقطع بالضرر</w:t>
      </w:r>
      <w:r>
        <w:rPr>
          <w:rFonts w:eastAsia="Amiri" w:cs="Amiri" w:ascii="Amiri" w:hAnsi="Amiri"/>
          <w:color w:val="111111"/>
          <w:sz w:val="28"/>
          <w:szCs w:val="28"/>
          <w:rtl w:val="true"/>
          <w:lang w:bidi="ar-SA"/>
        </w:rPr>
        <w:t xml:space="preserve">. </w:t>
      </w:r>
      <w:bookmarkStart w:id="36" w:name="pg16345_156877"/>
    </w:p>
    <w:p>
      <w:pPr>
        <w:pStyle w:val="BookText"/>
        <w:rPr/>
      </w:pPr>
      <w:bookmarkEnd w:id="36"/>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6316963_1280447820"/>
      <w:bookmarkStart w:id="38" w:name="_Toc12"/>
      <w:bookmarkEnd w:id="37"/>
      <w:r>
        <w:rPr>
          <w:rtl w:val="true"/>
        </w:rPr>
        <w:t>خاتمة</w:t>
      </w:r>
      <w:r>
        <w:rPr>
          <w:rtl w:val="true"/>
        </w:rPr>
        <w:t xml:space="preserve">: </w:t>
      </w:r>
      <w:r>
        <w:rPr>
          <w:rtl w:val="true"/>
        </w:rPr>
        <w:t>في ما يعتبر في العمل بالأصل</w:t>
      </w:r>
      <w:bookmarkEnd w:id="38"/>
    </w:p>
    <w:p>
      <w:pPr>
        <w:pStyle w:val="BookText"/>
        <w:rPr/>
      </w:pPr>
      <w:r>
        <w:rPr>
          <w:rFonts w:ascii="Amiri" w:hAnsi="Amiri" w:eastAsia="Amiri" w:cs="Amiri"/>
          <w:color w:val="111111"/>
          <w:sz w:val="28"/>
          <w:sz w:val="28"/>
          <w:szCs w:val="28"/>
          <w:rtl w:val="true"/>
          <w:lang w:bidi="ar-SA"/>
        </w:rPr>
        <w:t xml:space="preserve">والكلام تارة في البرائة ، واُخرى في الاحتياط </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6316965_1280447820"/>
      <w:bookmarkStart w:id="40" w:name="_Toc13"/>
      <w:bookmarkEnd w:id="39"/>
      <w:r>
        <w:rPr>
          <w:rtl w:val="true"/>
        </w:rPr>
        <w:t xml:space="preserve">أمّا الاحتياط </w:t>
      </w:r>
      <w:r>
        <w:rPr>
          <w:rtl w:val="true"/>
        </w:rPr>
        <w:t>:</w:t>
      </w:r>
      <w:bookmarkEnd w:id="40"/>
    </w:p>
    <w:p>
      <w:pPr>
        <w:pStyle w:val="BookText"/>
        <w:rPr/>
      </w:pPr>
      <w:r>
        <w:rPr>
          <w:rFonts w:ascii="Amiri" w:hAnsi="Amiri" w:eastAsia="Amiri" w:cs="Amiri"/>
          <w:color w:val="111111"/>
          <w:sz w:val="28"/>
          <w:sz w:val="28"/>
          <w:szCs w:val="28"/>
          <w:rtl w:val="true"/>
          <w:lang w:bidi="ar-SA"/>
        </w:rPr>
        <w:t>فالظاهر أنّه لا يعتبر في العمل به أمر زائد على تحقق موضوعه ،</w:t>
      </w:r>
    </w:p>
    <w:p>
      <w:pPr>
        <w:pStyle w:val="BookText"/>
        <w:rPr/>
      </w:pPr>
      <w:r>
        <w:rPr>
          <w:rFonts w:ascii="Amiri" w:hAnsi="Amiri" w:eastAsia="Amiri" w:cs="Amiri"/>
          <w:color w:val="111111"/>
          <w:sz w:val="28"/>
          <w:sz w:val="28"/>
          <w:szCs w:val="28"/>
          <w:rtl w:val="true"/>
          <w:lang w:bidi="ar-SA"/>
        </w:rPr>
        <w:t xml:space="preserve">لكن ربما يقال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إذا تساوى الحكمين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ذكره المصنِّف ، وبين ما إذا اختلفا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ترجيح الأهم ، فاذا كانت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احداهما زوجته وهي على رأس أربعة أشهر حيث يجب وطيها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والاُخرى أجنبية حيث يحرم وطيها فنشك في ان أيتهما الزوجة وأيتهما الأجنبية ، فانه يلزم عليه ترك وطيهما ، إذ وجوب وطي الزوجة مهم ، وحرمة وطي الأجنبية أهم ، فيقدم الأهم على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بحقايق الأحكام وهو الموفق المستعان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يعتبر في العمل بالأصل ، والكلام تارة في البرائة ، واُخرى في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غير فرق بين أن يكون الاحتياط لازما ، كما في الشك في المكلّف به ، والشك قبل الفحص ، وبين أن يكون راجحا كما في الشك في التكليف ، والشك في الشبهة البدوية ، وفي كل ذلك لا فرق بين الشك في الوجوب أو في الحرمة ، وبين الشك في الموضوع أو في الحكم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يعتبر في العمل به أمر زائد على تحقق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كلما تحقق انه احتياط ، كان العمل به حسنا إذا لم تكن وسوسة </w:t>
      </w:r>
    </w:p>
    <w:p>
      <w:pPr>
        <w:pStyle w:val="BookText"/>
        <w:rPr/>
      </w:pPr>
      <w:r>
        <w:rPr>
          <w:rFonts w:ascii="Amiri" w:hAnsi="Amiri" w:eastAsia="Amiri" w:cs="Amiri"/>
          <w:color w:val="111111"/>
          <w:sz w:val="28"/>
          <w:sz w:val="28"/>
          <w:szCs w:val="28"/>
          <w:rtl w:val="true"/>
          <w:lang w:bidi="ar-SA"/>
        </w:rPr>
        <w:t>ويكفي في موضوعه إحراز الواقع المشكوك فيه به ، ولو كان على خلافه دليل اجتهادي بالنسبة اليه ، فانّ قيام الخبر الصحيح على عدم وجوب شيء لا يمنع من الاحتياط فيه ، لعموم أدلة رجحان الاحتياط ،</w:t>
      </w:r>
    </w:p>
    <w:p>
      <w:pPr>
        <w:pStyle w:val="BookText"/>
        <w:rPr/>
      </w:pPr>
      <w:r>
        <w:rPr>
          <w:rFonts w:ascii="Amiri" w:hAnsi="Amiri" w:eastAsia="Amiri" w:cs="Amiri"/>
          <w:color w:val="111111"/>
          <w:sz w:val="28"/>
          <w:sz w:val="28"/>
          <w:szCs w:val="28"/>
          <w:rtl w:val="true"/>
          <w:lang w:bidi="ar-SA"/>
        </w:rPr>
        <w:t xml:space="preserve">وما أشبه كما ذكرناه في أوائل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موضوعه احراز الواقع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بالاحتياط ، فاذا كان هناك متباينان حصل الاحتياط فيه بالتكرار ، وإذا كان هناك أقل وأكثر سواء كان الأكثر جزءا أو شرطا حصل الاحتياط فيه باتيان الأكثر ، وإذا كان شكا بدويا حصل الاحتياط فيه باتيان المحتمل ، امّا إذا عارض احتياط احتياطا فاللازم الأخذ بأهمهما ، كما إذا دار الأمر بين قرائة السورة وخروج بعض الصلاة من الوقت ، فانه يقدم الاحتياط الأهم على الاحتياط المهم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تحقق موضوع الاحتياط ، فالاحتياط حسن ،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اجتهادي بالنسبة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ذلك الاحتياط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ظاهر الكتاب ، وخبر العادل ، وكذا إذا كان هناك أصل عملي على خلافه كالبرائة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يكون حسنا أيضا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يكون الاحتياط حسنا حتى مع الدليل على خلافه ، لانه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قيام الخبر الصحيح على عدم وجوب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الدعاء عند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من الاحتياط فيه ، لعموم أدلة رجحان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ونقلاً ،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أخوك دينك فاحتط لدينك بما شئت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غاية الأمر عدم وجوب الاحتياط ، وهذا مما لاخلاف فيه ولا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يقع في بعض الموارد من جهة تحقق موضوع الاحتياط واحراز الواقع ، كما في العبادات المتوقفة صحتها على نيّة الوجه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الدليل الاجتهادي ، أو الأصل‌العملي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خلاف فيه ولا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الكل متفقون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يقع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تحقق موضوع الاحتياط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تحققه ، وانه هل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احراز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بالاحتياط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العبادات المتوقفة صحتها على نيّة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التوصليات لا تحتاج إلى النية ، ولهذا يصح الاحتياط فيها بدون خلاف ، بينما التعبديات التي تحتاج إلى النية فقد اشترط بعض صحة الاحتياط فيها بان يكون بعد الفحص والتأكد من تحقق موضوع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مشروعية الاحتياط في العبادات المتوقفة على النية حتى بعد الفحص ، كما أشرنا إلى ذلك فيما سبق ،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يتمكن من الصلاة الواحدة في ثوب طاهر ان يأتي بصلاتين في ثوبين قد اشتبه أحدهما بالنجس ، وهكذا بالنسبة إلى القبلة وسائر الخصوصيات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 التعبديات ليس في الكبرى فان الاحتياط حسن على كل حال ، وإنّما الكلام في الصغرى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يتحقق الاحتياط فيها قبل الفحص أم لا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المشهور أنّ الاحتياط فيها غير متحقق إلاّ بعد فحص المجتهد من الطرق الشرعية المثبتة لوجه الفعل وعدم عثوره على طريق منها ، لأن نيّة الوجه حينئذٍ ساقطة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شك في وجوب غسل الجمعة واستحبابه أو في وجوب السورة واستحبابها ، فلا يصح له الاحتياط باتيان الفعل قبل الفحص عن الطرق الشرعية ، لأنه يتمكن من الفعل بنية الوجه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في التعبديات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الاحتياط فيها غير متحقق إلاّ بعد فحص المجتهد من الطرق الشرعية المثبتة لوجه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بان يفحص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الجمعة هل هي الواجبة يوم الجمعة أو صلاة الظهر ، ليأتي بها بنية الوجه؟ وكذا حال البسملة في الركعتين الأخيرتين وانه هل يجب الجهر فيها أو الاخفات؟ وهكذا ، فانه بعد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عثوره على طريق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الطرق الشرعية المثبتة لوجه الفعل يجوز له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يجوز له الاحتياط بعد ذلك مع ان الاحتياط يستلزم ترك نية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نيّة الوجه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الفحص وعدم العثور على طريق اجتهادي يثبتها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الالماع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شك في وجوب غسل الجمعة واستحبابه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الشك في التكليف المستقل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وجوب السورة واستحبابها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الشك في التكليف الضمني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له الاحتياط باتيان الفعل قبل الفحص عن الطرق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بان يأتي بغسل الجمعة وبالسورة احتياطا دون ان ينوي الوجه فيهما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يصح له الاحتياط 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يتمكن من الفعل بنية الوجه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والفعل بدونها غيرُ مُجد ، بناءا على اعتبار نية الوجه لفقد الشرط ، فلا يتحقق قبل الفحص احراز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تفحّص ، فان عثر على دليل الوجوب أو الاستحباب ، أتى بالفعل ناويا لوجوبه واستحبابه ، وإن لم يعثر عليه ، فله أن يعمل بالاحتياط ، لأنّ المفروض سقوط نيّة الوجه ، لعدم تمكّنه منها ، وكذا لا يجوز للمقلّد الاحتياط قبل الفحص عن مذهب مجتهده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يفحص حتى يعلم ان غسل الجمعة واجب أو مستحب ، فيأتي به بنية وجوبه أو استحبابه ، وهكذا بالنسبة إلى السورة ،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نية الوجه ، بأن لم يعلم انّ مايأتي به واجب أو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مجد ، بناءا على اعتبار نية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يكن مجديا بدون نية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قصد الوجه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يتحقق قبل الفحص احراز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بها احتياطا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تفحّص فان عثر على دليل الوجوب أو الاستحباب ، أتى بالفعل ناويا لوجوبه أو استحبابه ، وان لم يعثر عليه ، فله ان يعمل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يأتي بغسل الجمعة بما يريده اللّه سبحانه وتعالى من الوجوب أو الاستحباب ، وكذلك بالنسبة إلى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سقوط نيّة الوجه لعدم تمكّنه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إنّما يشترط نية الوجه لو كان متمكنا منها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المجتهد لم يتمكن منها في هذه الصورة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إلى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بالنسبه إلى المقلد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للمقلّد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الفحص عن مذهب مجتهده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عليه تقليده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يجوز له بعد الفحص ، ومن هنا اشتهر بين أصحابنا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عبادة تارك طريقي الاجتهاد والتقليد ، غير صحيحة وإن عَلِمَ إجمالاً بمطابقتها للواقع ، بل يجب أخذُ أحكام العبادات عن اجتهاد أو تقليد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هذه المسألة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عبادة تارك الطريقين ، يقع الكلام فيها في مقامين ، لأن العامل التارك في عمله بطريقي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والتقليد ، إمّا أن يكون حين العمل بانيا على الاحتياط واحراز الواقع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يجوز له بعد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عثوره على فتواه ان يأتي بالشيء المشكوك بين الوجوب والاستحباب بقصد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اعتبار نية الوجه في العبادة ، وعدم جواز العمل بالاحتياط 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بين أصحابنا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عبادة تارك طريقي الاجتهاد والتقليد ، غير صحيحة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بالاحتياط ولم يكن في الاحتياط محذور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اجمالاً بمطابقتها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وان علم ان غسل الجمعة مراد للّه سبحانه وتعالى ، لكنه لا يعلم هل انه مراد على نحو المنع من النقيض ، أو لا على نحو المنع من النقيض ؟ فلا يمكنه نيّة الوجه فيه مع قدرته على العلم بالوجه عن طريق الاجتهاد أو التقليد ، ولذلك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يجب أخذ أحكام العبادات عن اجتهاد أو تقليد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إذا تمكن المجتهد من الاجتهاد في المسألة ، والمقلد من التقليد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هذه المسألة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عبادة تارك الطريقين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الاجتهاد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فيها في مقامين ، لان العامل التارك في عمله بطريقي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أحد وجهين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أن يكون حين العمل بانيا على الاحتياط واحراز الواقع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أن لايكون كذلك ، فالمتعلق بما نحن فيه هو الاول ،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فسيجيء الكلام فيه في شروط البرائة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الجاهل التارك للطريقين الباني على الاحتياط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احرازه للواقع تارة لا يحتاج إلى تكرار العمل ، كالآتي بالسورة في صلاته احتياطا ، وغير ذلك من موارد الشك في الشرطية والجزئية ؛</w:t>
      </w:r>
    </w:p>
    <w:p>
      <w:pPr>
        <w:pStyle w:val="BookText"/>
        <w:rPr/>
      </w:pPr>
      <w:r>
        <w:rPr>
          <w:rFonts w:ascii="Amiri" w:hAnsi="Amiri" w:eastAsia="Amiri" w:cs="Amiri"/>
          <w:color w:val="111111"/>
          <w:sz w:val="28"/>
          <w:sz w:val="28"/>
          <w:szCs w:val="28"/>
          <w:rtl w:val="true"/>
          <w:lang w:bidi="ar-SA"/>
        </w:rPr>
        <w:t xml:space="preserve">وذلك بأن يأتي بالشيء المشكوك احتياطا ليحرز الواقع عن طريقه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ان لا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بانيا على البرائة عند الشك في التكليف ، ومكتفيا ببعض المحتملات عند الشك في المكلّف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كلامنا الآن في الاحتياط لا في البرائة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فالمتعلق بما نحن فيه هو الاول ، 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فسيجئ الكلام فيه في شروط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من مبحث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المعلوم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 الاحتياط إنّما هو في العبادات ، اما المعاملات ، فلا اشكال عند المشهور في جواز الاحتياط فيها ، بل ربما ادعي عليه الاجماع ، كما ان المراد بالعبادات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التي تتحقق بالايجاد ، امّا العبادات التي تتحقق بالترك ، كتروك الاحرام والصوم ، فلا كلام فيها أيضا إلاّ بناءا على اعتبار نية الوجه والتمييز وهو غير معتبر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الجاهل التارك للطريقين الباني 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عباداته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احرازه للواقع تارة لا يحتاج إلى تكرار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 المتباينين مثل الدعاء عند رؤية الهلال ، والصلاة على النبي عند ذكره صلى‌اللّه‌عليه‌و‌آله‌وسلم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مثل الشك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كالآتي بالسورة في صلاته احتياطا ، وغير ذلك من موارد الشك في الشرطية والجزئية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المحتاط يأتي بهما </w:t>
      </w:r>
    </w:p>
    <w:p>
      <w:pPr>
        <w:pStyle w:val="BookText"/>
        <w:rPr/>
      </w:pPr>
      <w:r>
        <w:rPr>
          <w:rFonts w:ascii="Amiri" w:hAnsi="Amiri" w:eastAsia="Amiri" w:cs="Amiri"/>
          <w:color w:val="111111"/>
          <w:sz w:val="28"/>
          <w:sz w:val="28"/>
          <w:szCs w:val="28"/>
          <w:rtl w:val="true"/>
          <w:lang w:bidi="ar-SA"/>
        </w:rPr>
        <w:t xml:space="preserve">واُخرى يحتاج إلى التكرار ، كما في المتباينين ، كالجاهل بوجوب القصر والاتمام في مسيرة أربعة فراسخ والجاهل بوجوب الظهر أو الجمعة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 ، فالأقوى فيه الصحة ، بناءا على عدم اعتبار نية الوجه في العمل ، والكلام في ذلك قد حرّرناه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نيّة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أثناء العبادة ، لا مستقلاً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يحتاج إلى التكرار ، كما في المتباينين ، كالجاهل بوجوب القصر والاتمام في مسيرة أربعة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ذهابا وايابا ، فان فيه خلافا مّا ، اما انه إذا قصد ثمانية فراسخ ، فلا اشكال في وجوب القصر عليه ، كما انه إذا قصد دون الثمانية مستقيما أو ملفقا ، فلا اشكال أيضا في وجوب الاتمام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بوجوب الظهر أو الجمعة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ظهر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يحتاج الاحتياط فيه إلى التكرار، فيكرره احتياطا لادراك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يحتاج الاحتياط فيه إلى التكرار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فالأقوى فيه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العقل يحكم بحصول الامتثال بالاحتياط ، وكذلك العقلاء ، لكن بشرط ان لم يكن محتاجا إلى التكرار ، ولم يثبت من الشارع منع عنه ، ولم يكن المقام من احتمال اللعب بأمر المولى ، أو من احتمال الوسوسة ، كما يحتمل ذلك في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يعارض الاحتياط احتياط آخر ، فيقدّم الأقوى منهما إذا كان أحدهما أقوى ، ومع التساوي يكون مخيرا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يكون الأقوى في هذا القسم من الاحتياط هو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عدم اعتبار نية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الالماع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ذلك قد حرّرناه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نيّة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تكراره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شك في اعتبارها ، ولم يقم دليل معتبر من شرع أو عرف حاكم بتحقق الاطاعة بدونها ، كان مقتضى الاحتياط اللازم الحكم بعدم الاكتفاء بعبادة الجاهل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مستقل ، وكذا العقلاء بكفاية الاحتياط غير المستلزم للتكرار قبل الفحص عن وجه الفعل بالنسبة إلى المجتهد القادر على الفحص ، وبكفاية الاحتياط قبل الرجوع إلى المجتهد بالنسبة إلى المقلد ، والشارع لم يغيّر هذه الطريقة العقلية والعقلائية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تردد العقل في كفاية الاحتياط في مقام امتثال أحكام الشرع ، وذلك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نية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يقم دليل معتبر من شرع أو عرف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عرف عادي ، بل العرف الذي يكون ميزانا للحكم ثبوتا وسقوطا ، فانه إذا لم يثبت شيء منهما يدل على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بتحقق الاطاعة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نية الوجه والتمييز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مقتضى الاحتياط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بعدم الاكتفاء بعبادة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الوجه سواء كان مجتهدا ولم يفرغ وسعه في الفحص ، أو مقلدا ولم يرجع إلى مجتهده في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العرف ميزان وحاكم في ثلاثة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الموضوع وحدوده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الحكم وحدوده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الامتثال وعدمه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ورد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نجس فاجتنبه ، فانه يرجع إلى العرف في معنى الكلب وحدوده ، وفي معنى النجس وحدوده ، وفي معنى الاجتناب وحدوده ، وهل ان الامتثال يتحقق بالاجتناب عنه مطلقا حتى عن النظر اليه ، أو هو الاجتناب </w:t>
      </w:r>
    </w:p>
    <w:p>
      <w:pPr>
        <w:pStyle w:val="BookText"/>
        <w:rPr/>
      </w:pPr>
      <w:r>
        <w:rPr>
          <w:rFonts w:ascii="Amiri" w:hAnsi="Amiri" w:eastAsia="Amiri" w:cs="Amiri"/>
          <w:color w:val="111111"/>
          <w:sz w:val="28"/>
          <w:sz w:val="28"/>
          <w:szCs w:val="28"/>
          <w:rtl w:val="true"/>
          <w:lang w:bidi="ar-SA"/>
        </w:rPr>
        <w:t xml:space="preserve">حتى على المختار من اجراء البرائة في الشك في الشرطيّة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الشرط ليس على حدّ الشروط المأخوذة في المأمور به الواقعة في حيّز الأمر ،</w:t>
      </w:r>
    </w:p>
    <w:p>
      <w:pPr>
        <w:pStyle w:val="BookText"/>
        <w:rPr/>
      </w:pPr>
      <w:r>
        <w:rPr>
          <w:rFonts w:ascii="Amiri" w:hAnsi="Amiri" w:eastAsia="Amiri" w:cs="Amiri"/>
          <w:color w:val="111111"/>
          <w:sz w:val="28"/>
          <w:sz w:val="28"/>
          <w:szCs w:val="28"/>
          <w:rtl w:val="true"/>
          <w:lang w:bidi="ar-SA"/>
        </w:rPr>
        <w:t xml:space="preserve">بنوع خاص ؟ فانه يرجع فيه إلى العرف للحكم بان هذا العمل فعلاً كان أم تركا امتثال أو ليس بامتثال ، وذلك فيما إذا شك في انه امتثل أم لا ، من جهة فقد بعض الخصوصيات ، أو زيادة بعض اُمور لا ترتبط بالتكليف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لو شك في اعتبار نية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انه مجرد فرض إذ لا يحصل مثل هذا الشك بعد القطع بحصول الامتثال عقلاً وعرفا باتيان المأمور به بقصد أمره الواقعي وان لم يعلم انه واجب أو مستحب ، فيكفي مجرد العلم بتعلق الطلب بالعبادة وان لم يعلم انه على سبيل الوجوب أو على سبيل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جهة العقل والعقلاء والعرف ، وامّا من جهة الشرع فانه حيث لم يدل على اعتبار مثل نية الوجه في العبادة دليل مع ان المسألة مما يعمّ بها البلوى وتتكرر الحاجة اليها ليلاً ونهارا لكل مكلف ، فهو دليل على عدم اعتبارها ، من باب انه لو كان لبان ، فعدم الدليل في مثل ذلك دليل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فرض الشك لزم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اجراء البرائة في الشك في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تجري البرائة في الشك في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هذا الشرط ليس على حدّ الشروط المأخوذة في المأمور به الواقعة في حيّز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وداخله ، بأن وقع الأمر عليها ، فان الشرط على قسمين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المأمور به التي يقع الأمر عليها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الطهارة والقبلة والستر وما أشبه في الصلاة ، وهذا القسم إذا شك فيه ، فأصل البرائة محكم فيه ، </w:t>
      </w:r>
    </w:p>
    <w:p>
      <w:pPr>
        <w:pStyle w:val="BookText"/>
        <w:rPr/>
      </w:pPr>
      <w:r>
        <w:rPr>
          <w:rFonts w:ascii="Amiri" w:hAnsi="Amiri" w:eastAsia="Amiri" w:cs="Amiri"/>
          <w:color w:val="111111"/>
          <w:sz w:val="28"/>
          <w:sz w:val="28"/>
          <w:szCs w:val="28"/>
          <w:rtl w:val="true"/>
          <w:lang w:bidi="ar-SA"/>
        </w:rPr>
        <w:t xml:space="preserve">حتى إذا شك في تعلق الالزام به من الشارع حَكَمَ العقل بقبح المؤاخذة المسبّبة عن تركه والنقل بكونه مرفوعا عن المكلّف، بل هو على تقدير اعتباره شرط لتحقّق الاطاعة ، وسقوط المأمور به ، وخروج المكلّف عن العهدة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لانه من الشك في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الامتثال التي تأتي بعد الأمر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الوجه والتمييز وما أشبه في الصلاة ، فانه إذا صدر الأمر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استلزم اتيانها بهذا النحو من النية والتمييز وغير ذلك ، وهذا القسم إذا شك فيه لزم الاتيان به ، لأنه من الشك في المكلّف به والشك في المكلّف به مجرى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هذا القسم الثاني من الشرط كالقسم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تعلق الالزام به من الشارع حَكَمَ العقل بقبح المؤاخذة المسبّبة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هذا القسم من الشرط المأخوذ في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مرفوعا عن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من شروط المأمور به حتى يحكم العقل والنقل فيه بالبرائة ويجري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حجب اللّه علمه عن العباد فهو موضوع عنهم </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القسم الثاني من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لتحقّق الاطاعة ، وسقوط المأمور به ، وخروج المكلّف عن العهدة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شروط الامتثال ، لا من شروط المأمور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 الشك في ذلك لابد من الاحتياط واتيان المأمور به على وجه يقطع معه بالخروج عن العهدة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الشك في تحقق الاطاعة والخروج عن العهدة بدون الشيء غيرُ حكم الشك في أنّ أمر المولى متعلق بنفس الفعل لا بشرط أو به بشرط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والمختار في الثاني البرائة ، والمتعيّن في الأوّل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 الشك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شرط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الاحتياط واتيان المأمور به على وجه يقطع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بالخروج عن العهدة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موردا للبرائة حتى إذا لم يأت به يأمن العقاب على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الشك في تحقق الاطاعة والخروج عن العهدة بدون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الوجه والتمييز ونحوهما من الاُمور المترتبة على الأمر ، لا الاُمور السابقة على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حكم الشك في انّ أمر المولى متعلق بنفس الفعل لا بشرط ، أو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شروط المأمور به وسابق على الأمر حيث يأتي الأمر عليه ، كما مثّلنا له بالطهارة والستر والقبلة وما أشبه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والمختار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 المأمور به وهو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ان أمر المولى متعلق بنفس الفعل لا بشرط ، أو به بشرط كذا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البرائة ، والمتعيّن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 الامتثال وهو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 الشك في ذلك لابد من الاتيان به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باب الاطاعة وعدمها عرفي ، والعرف يوجبون الاحتياط عند الشك في مثل الوجه والتمييز ، ولا دليل من الشرع على عدم لزومه ، فاذا لم يأت </w:t>
      </w:r>
    </w:p>
    <w:p>
      <w:pPr>
        <w:pStyle w:val="BookText"/>
        <w:rPr/>
      </w:pP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تحقق الاطاعة بدون نية الوجه غير متحقق ، لقطع العرف بتحقّقها ، وعدّهم الآتي بالمأمور به بنية الوجه الثابت عليه في الواقع مطيعا وإن لم يعرفه تفصيلاً ، بل لا بأس بالاتيان به بقصد القربة المشتركة بين الوجوب والندب من غير أن يقصد الوجه الواقعي المعلوم للفعل اجمالاً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الأحوط عدم اكتفاء الجاهل عن الاجتهاد أو التقليد بالاحتياط ،</w:t>
      </w:r>
    </w:p>
    <w:p>
      <w:pPr>
        <w:pStyle w:val="BookText"/>
        <w:rPr/>
      </w:pPr>
      <w:r>
        <w:rPr>
          <w:rFonts w:ascii="Amiri" w:hAnsi="Amiri" w:eastAsia="Amiri" w:cs="Amiri"/>
          <w:color w:val="111111"/>
          <w:sz w:val="28"/>
          <w:sz w:val="28"/>
          <w:szCs w:val="28"/>
          <w:rtl w:val="true"/>
          <w:lang w:bidi="ar-SA"/>
        </w:rPr>
        <w:t xml:space="preserve">به لا يكون مأمونا من العقاب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تحقق الاطاعة بدون نية الوجه غير متحقق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العرف لا يشكون في تحقق العبادة وان لم ينو المكلّف الوجه فيها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لقطع العرف بتحقّقها ، وعدّهم الآتي بالمأمور به بنية الوجه الثابت عليه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آتي بهذا الشيء على وجهه الواقعي سواء كان واجبا أم مستحبا ، فانه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مطيعا وان لم يعرفه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واجب أو مستحب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بأس بالاتيان به بقصد القربة المشتركة بين الوجوب والندب من غير ان يقصد الوجه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ينوي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آتي بهذا العمل على وجهه الواقعي من الوجوب والندب ، وقد ينوي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آتي به قربة إلى اللّه تعالى من دون ان يجعل في نيته انه يأتي به على وجهه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للفعل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اما واجب واما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حاجة إلى تكراره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استحبابيا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اكتفاء الجاهل عن الاجتهاد أو التقليد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عليه أن يفحص حتى يعلم هل هو واجب أو مستحب ؟ فحصا اجتهاديا بالنسبة إلى المجتهد وتقليديا بالنسبة إلى المقلد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لشهرة القول بذلك بين الأصحاب ، ونقل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المتكلّمين على وجوب اتيان الواجب والمندوب لوجوبه أو ندبه أو لوجههما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السيد الرضي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أصحابنا على بطلان صلاة من صلّى صلاة لا يعلَمُ أحكامها ، وتقرير أخيه الأجلّ علم الهدى قدس‌سره له على ذلك في مسألة الجاهل بالقصر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يجعل هذان الاتفاقان المحكيّان من أهل المعقول والمنقول</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ترك الاحتياط 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لشهرة القول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كفاية العمل الاحتياطي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الأصحاب ، ونقل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المتكلّمين على وجوب اتيان الواجب والمندوب لوجوبه أو 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آتي بصلاة الظهر لوجوبها ، أو آتي بصلاة النافلة لندبها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لوجههما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الوجوب ووجه الندب علما بأن الوجه في الوجوب هو المصلحة الملزمة وفي الندب هو المصلحة غير الملزمة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السيد الرضي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أصحابنا على بطلان صلاة من صلّى صلاة لا يعلم 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وإطلاقه يشمل الاحتياط ، كما انه يشمل ما إذا كان العمل الذي أتى به مطابقا للواقع أيضا ، وليس ذلك إلاّ لعدم نية الوجه في مثل هذه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أخيه الأجلّ علم الهدى قدس‌سره له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الجاهل بالقصر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جهل بالقصر وصلّى 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قصرا وتماما لم يكف ، كما إنه إذا جهل بالقصر لكنه صلّى قصرا وكان ما صلاّه مطابقا للواقع لم يكف أيضا ، وما ذلك إلاّ للاخلال بنية الوجه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يجعل هذان الاتفاقان المحكيّان من أهل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الرضي والمرتضى حيث ادعيا الاجماع </w:t>
      </w:r>
    </w:p>
    <w:p>
      <w:pPr>
        <w:pStyle w:val="BookText"/>
        <w:rPr/>
      </w:pPr>
      <w:r>
        <w:rPr>
          <w:rFonts w:ascii="Amiri" w:hAnsi="Amiri" w:eastAsia="Amiri" w:cs="Amiri"/>
          <w:color w:val="111111"/>
          <w:sz w:val="28"/>
          <w:sz w:val="28"/>
          <w:szCs w:val="28"/>
          <w:rtl w:val="true"/>
          <w:lang w:bidi="ar-SA"/>
        </w:rPr>
        <w:t xml:space="preserve">المعتضدان بالشهرة العظيمة دليلاً في المسألة ، فضلاً عن كونهما منشئا للشك الملزم للاحتياط ، كما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يتوقف الاحتياط فيه على تكرار العبادة ، فقد يقوى في النظر أيضا جواز ترك الطريقين فيه إلى الاحتياط بتكرار العبادة ،</w:t>
      </w:r>
    </w:p>
    <w:p>
      <w:pPr>
        <w:pStyle w:val="BookText"/>
        <w:rPr/>
      </w:pPr>
      <w:r>
        <w:rPr>
          <w:rFonts w:ascii="Amiri" w:hAnsi="Amiri" w:eastAsia="Amiri" w:cs="Amiri"/>
          <w:color w:val="111111"/>
          <w:sz w:val="28"/>
          <w:sz w:val="28"/>
          <w:szCs w:val="28"/>
          <w:rtl w:val="true"/>
          <w:lang w:bidi="ar-SA"/>
        </w:rPr>
        <w:t xml:space="preserve">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المعتضدان بالشهرة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لزوم نيّة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كونهما منشئا للشك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الملزم للاحتياط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لو شك في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متردد في المسألة ، فقد رجح في مبحث القطع جواز العمل بالاحتياط ، بل رجحانه حتى في صورة التمكن من الظن الخاص فضلاً عن الظن المطلق في صورة عدم التكرار ، وصرّح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شبهة اعتبار نية الوجه ضعيفة ، كما انه صرح بعدم حجية الاجماع المنقول في المسائل التعبدية فكيف في المسائل العقلية؟ وهنا مال إلى الوجوب وجعل الاجماع مستندا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ولعل العمدة في وجه تردده قدس‌سره هو تردّده بين الأدلة الصناعية المقتضية لعدم لزومه ، وبين الشهرة ونقل الاجماع الدالين على لزومه ،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الأدلة الصناعية مقدمة ، إلاّ إذا قيل بالاحتياط الاستحبابي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يتوقف الاحتياط فيه على تكرار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العبادة من جنس واحد كالصلاة في ثوبين أحدهما نجس ، أم من جنسين كصلاة الجمعة وصلاة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يقوى في النظر أيضا جواز ترك الطريقين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الاجتهاد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الاحتياط بتكرار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حصول الطاعة بالاحتياط عرفا إذا لم يكن هناك محذور </w:t>
      </w:r>
    </w:p>
    <w:p>
      <w:pPr>
        <w:pStyle w:val="BookText"/>
        <w:rPr/>
      </w:pPr>
      <w:r>
        <w:rPr>
          <w:rFonts w:ascii="Amiri" w:hAnsi="Amiri" w:eastAsia="Amiri" w:cs="Amiri"/>
          <w:color w:val="111111"/>
          <w:sz w:val="28"/>
          <w:sz w:val="28"/>
          <w:szCs w:val="28"/>
          <w:rtl w:val="true"/>
          <w:lang w:bidi="ar-SA"/>
        </w:rPr>
        <w:t xml:space="preserve">بناءا على عدم اعتبار نيّة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عدم العلم بكفاية هذا النحو من الاطاعة الاجماليّة ، وقوة احتمال اعتبار الاطاعة التفصيلية في العبادة ، بأن يعلم المكلّف حين الاشتغال بما يجب عليه أنّه هو الواجب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الوسوسة وما أشبه ذلك من المحاذير التي تقدمت الاشارة 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يقوى جواز الاحتياط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عدم اعتبار نيّة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آنفا، لأنه إذا قلنا باعتبار نية الوجه، فاعتبارها ينافي تكرار العبادة بالنسبة إلى من يقدر على تحصيل الوجه بالاجتهاد أو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كفاية الاحتياط بتكرار العبادة قبل الفحص لوجوه ثلاثة ذكرها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العلم بكفاية هذا النحو من الاطاعة الاجماليّة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الاطاعة الاجمالية تستلزم فقد النية،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نية الوجه، فيقوى بسبب اعتبارها اشتراط الاطاعة التفصيلية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وقوة احتمال اعتبار الاطاعة التفصيلية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التمكن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والاطاعة التفصيلية إنّما 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يعلم المكلّف حين الاشتغال بما يجب عليه أنّه هو الواجب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لا انه مردد بين الواجب وغير الواجب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بين الأصحاب جوازه، لأنه لا دليل على لزوم قصد الوجه مؤيدا ذلك بمكاتبة صفوان بن يحيى، في الحسن عن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الرجل كان معه ثوبان فأصاب أحدهما بول ولم يدر أيّهما هو؟ وحضرت الصلاة وخاف فوتها وليس عنده ماء كيف 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فيهما جميعا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ولذا يعدّ تكرار العبادة لاحراز الواقع مع التمكن من العلم التفصيلي به أجنبيا عن سيرة المتشرعة ، بل من أتى بصلوات غير محصورة لاحراز شروط صلاة واحدة ، بأن صلّى في موضع تردّد فيه القبلة بين أربع جهات في خمسة أثواب ، أحدُها طاهرٌ ، ساجدا على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ما يصح السجود عليه ، مائة</w:t>
      </w:r>
    </w:p>
    <w:p>
      <w:pPr>
        <w:pStyle w:val="BookText"/>
        <w:rPr/>
      </w:pPr>
      <w:r>
        <w:rPr>
          <w:rFonts w:ascii="Amiri" w:hAnsi="Amiri" w:eastAsia="Amiri" w:cs="Amiri"/>
          <w:color w:val="111111"/>
          <w:sz w:val="28"/>
          <w:sz w:val="28"/>
          <w:szCs w:val="28"/>
          <w:rtl w:val="true"/>
          <w:lang w:bidi="ar-SA"/>
        </w:rPr>
        <w:t xml:space="preserve">كذا قيل ، لكن ظاهر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التمكن من العلم التفصيلي، فهي تصلح في ردّ ابن إدريس الحلي القائل بالصلاة عاريا في مفروض المسألة، ولا تصلح لرد من يقول بلزوم العلم في صورة التمكن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على عدم كفاية الاطاعة الاجمالية كما قال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ولذا يعدّ تكرار العبادة لاحراز الواقع مع التمكن من العلم التفصيلي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الظن التفصيلي المعتبر به، كشهادة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القبلة ونحوها،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أجنبيا عن سيرة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سيرتهم على تحصيل العلم أو الظن المعتبر، لا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أورد على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الحجية، إلاّ إذا كانت متصلة بزمان المعصوم، وعلم تقرير المعصوم لها ولو من جهة عدم إنكارها، وكلا الأمرين في المقام محل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عدم كفاية الاحتياط قبل الفحص المستلزم للتكرار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اللعب بأمر المولى ، كما أشار اليه المصنِّف بقوله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أتى بصلوات غير محصورة لاحراز شروط صلاة واحدة، بأن صلّى في موضع تردّد فيه القبلة بين أربع جهات في خمسة أثواب أحدُها طاهرٌ ساجدا على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ما يصح السجود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مجموع ما يصلّيه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التمكّن من صلاة واحدة يعلم فيها تفصيلاً اجتماع الشروط الثلاثة ، يعدّ في الشرع والعرف لاعبا بأمر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الصلوات الكثيرة وصلاتين لايرجع إلى محصّل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مكان صلاة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التمكّن من صلاة واحدة يعلم فيها تفصيلاً اجتماع الشروط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القبلة، والثوب الطاهر، وما يصح السجود عليه ، فان المحتاط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الشرع 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لاعبا بأمر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فرق بين صورة استلزام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التكرار الكثير، وعدمه، فالتكرار في ثوبين 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لعبا بأمر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الصلوات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الاحتياط بمائة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الثوبين المشتبه أحدهما بالنجس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إلى 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المعيار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التكرار وعدم التكرار ، فاذا تحقق التكرار فلا فرق فيه بين القليل والكثير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الفرق بينهما عند العرف، فانه 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أئتني بكتاب الرسائل فجاء العبد بكتابين أحدهما الرسائل لا يوبّخه العرف، بينما إذا جاء بمائة كتاب احدها الرسائل ونحوه على انه لماذا يلعب بأمر المولى، وذلك على فرض تسليم كونه لعبا بأمر المولى ؟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أجاب عن هذا الاشكال جمع، منهم صاحب الكفاية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كون التكرار لعبا وعبثا، فمع انه ربما يكون لداع عقلائي، كما إذا كان في تحصيل العلم التفصيلي بالامتثال مشقة وكلفة، أو بذل مال، أو ذل سؤال، ونحو ذلك ، إنّما يضر إذا كان لعبا بأمر المولى، لا في كيفية إطاعته بعد حصول الداعي اليها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كان ممن لا يتمكن من العلم التفصيلي ، كان ذلك منه محمودا مشكورا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الحدائق قدس‌سره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الاتفاق على عدم مشروعيّة التكرار مع التمكّن من العلم التفصيلي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بالغ الحلّي قدس‌سره في السرائر حتى أسقط اعتبار الشرط المجهول تفصيلاً ولم يجوّز التكرار المحرز له ، فأوجب الصلاة عاريا على من عنده ثوبان مشتبهان ، ولم يجوّز تكرار الصلاة فيهما مع ورود النص به ، لكن من طريق الآحاد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يتمكن من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فاحتاط وأتى بالشيء مكررا لتحصيل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محمودا مشكورا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بشرط ان لا يكون فيه عسر أو حرج أو ضرر منهي عنه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الحدائق قدس‌سره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الاتفاق على عدم مشروعيّة التكرار مع التمكّن من العلم التفصيلي ، ولقد بالغ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في السرائر حتى أسقط اعتبار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تفصيلاً ولم يجوّز التكرار المحرز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الشرط المعلوم اجمالاً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ثوبان اشتبه أحدهما بالنجس ولم يتمكن من تطهيره أو تحصيل الثوب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فأوجب الصلاة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من عنده ثوبان مشتبهان ولم يجوّز تكرار الصلاة فيهما مع ورود النص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النص الذي تقدّم من مكاتبة صفوان بن يحيى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أسقط الحلي الشرط المجهول ولم يعمل بالنص فيه ، لأن النص قد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والحلي لا يعمل بالخبر الواحد ، ولذا يرى </w:t>
      </w:r>
    </w:p>
    <w:p>
      <w:pPr>
        <w:pStyle w:val="BookText"/>
        <w:rPr/>
      </w:pPr>
      <w:r>
        <w:rPr>
          <w:rFonts w:ascii="Amiri" w:hAnsi="Amiri" w:eastAsia="Amiri" w:cs="Amiri"/>
          <w:color w:val="111111"/>
          <w:sz w:val="28"/>
          <w:sz w:val="28"/>
          <w:szCs w:val="28"/>
          <w:rtl w:val="true"/>
          <w:lang w:bidi="ar-SA"/>
        </w:rPr>
        <w:t xml:space="preserve">مستندا في ذلك إلى وجوب مقارنة الفعل الواجب لوجهه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لا يجوز الدخول في العمل بانيا على احراز الواقع بالتكرار ، كذا لا يجوز بانيا على الفحص بعد الفراغ ، فان طابق الواقع وإلاّ أعاده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دخل في العبادة بنيّة الجزم ، ثم اتفق له ما يوجب تردّده في الصحة ووجوب الاتمام ، وفي البطلان ووجوب الاستئناف ،</w:t>
      </w:r>
    </w:p>
    <w:p>
      <w:pPr>
        <w:pStyle w:val="BookText"/>
        <w:rPr/>
      </w:pPr>
      <w:r>
        <w:rPr>
          <w:rFonts w:ascii="Amiri" w:hAnsi="Amiri" w:eastAsia="Amiri" w:cs="Amiri"/>
          <w:color w:val="111111"/>
          <w:sz w:val="28"/>
          <w:sz w:val="28"/>
          <w:szCs w:val="28"/>
          <w:rtl w:val="true"/>
          <w:lang w:bidi="ar-SA"/>
        </w:rPr>
        <w:t xml:space="preserve">لزوم العمل حسب القواعد ، لأن الخبر الواحد ليس بحجة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وجوب مقارنة الفعل الواجب لوجهه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انّ التكرار ينافي قصد الوجه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الدخول في العمل بانيا على احراز الواقع بالتكرار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المصنِّف للوجوه الثلاثة التي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رأيه الدخول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بانيا على الفحص بعد الفراغ ، فان طابق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أعاده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إذا صلى في أحد الثوبين المشتبهين مع تمكنه من ثوب طاهر ، بانيا على الفحص عن هذا الثوب بعد الصلاة ، فان كان طاهرا اكتفى بتلك الصلاة ، وان كان نجسا أعادها في ثوب طاهر ، فانه جعل هذا التكرار الأوّل في عدم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الحكم هنا مثل حكم التكرار هناك في عدم الجواز ، لأن هذا المصلي قد أخل بقصد الوجه هنا أيضا مع انه قادر على الصلاة مع قصد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دخل في العبادة بنيّة 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 وذلك بأن كان حين الدخول فيه غير متردد في وجه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اتفق له ما يوجب تردّده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الصحة والبطلان ، وذلك للشك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الصحة ووجوب الاتمام ، وفي البطلان ووجوب الاستئناف </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إذا علا صوته بالبكاء ، أو تأوّه في الصلاة ، مما جعله يتردد بين الاتمام </w:t>
      </w:r>
    </w:p>
    <w:p>
      <w:pPr>
        <w:pStyle w:val="BookText"/>
        <w:rPr/>
      </w:pPr>
      <w:r>
        <w:rPr>
          <w:rFonts w:ascii="Amiri" w:hAnsi="Amiri" w:eastAsia="Amiri" w:cs="Amiri"/>
          <w:color w:val="111111"/>
          <w:sz w:val="28"/>
          <w:sz w:val="28"/>
          <w:szCs w:val="28"/>
          <w:rtl w:val="true"/>
          <w:lang w:bidi="ar-SA"/>
        </w:rPr>
        <w:t xml:space="preserve">ففي جواز الاتمام بانيا على الفحص بعد الفراغ والاعادة مع المخالفة وعدمه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العلم بالصحة حين العمل كما ذكرنا ، ولذا لم يجوّز هذا من أوّل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بالنية معتبر في الاستدامة كالابتداء ، ومن أنّ المضيّ في العمل ولو مترددا بانيا على استكشاف حاله بعد الفراغ ، محافظة على عدم إبطال العمل المحتمل حرمته واقعا</w:t>
      </w:r>
    </w:p>
    <w:p>
      <w:pPr>
        <w:pStyle w:val="BookText"/>
        <w:rPr/>
      </w:pPr>
      <w:r>
        <w:rPr>
          <w:rFonts w:ascii="Amiri" w:hAnsi="Amiri" w:eastAsia="Amiri" w:cs="Amiri"/>
          <w:color w:val="111111"/>
          <w:sz w:val="28"/>
          <w:sz w:val="28"/>
          <w:szCs w:val="28"/>
          <w:rtl w:val="true"/>
          <w:lang w:bidi="ar-SA"/>
        </w:rPr>
        <w:t xml:space="preserve">أو الاستيناف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جواز الاتمام بانيا على الفحص بعد الفراغ والاعادة مع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ظهر مخالفة ما أتى به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الاتمام لأنه فقد الجزم بالوجه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أشار المصنِّف إلى أول الوجهين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البطلان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اشتراط العلم بالصحة حين العمل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من يعلم اعتبار قصد الوجه والتمييز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 يجوّز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في العمل ، فاذا أراد الدخول في الصلاة ولم يعلم ان هذه الصلاة صحيحة أو ليست بصحيحة لم يجز الدخول فيها ، كذلك إذا تردد في الأثناء لم يجز اتمامها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بالنية معتبر في الاستدامة كالابتداء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انه لا يصح الدخول في الصلاة بلا جزم بالنية ابتداءً ، كذلك لا يصح البقاء في الصلاة بلا جزم بالنية استدامة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إلى ثاني الوجهين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الصحة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انّ المضيّ في العمل ولو مترددا بانيا على استكشاف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وذلك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محافظة على عدم إبطال العمل المحتمل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إبطاله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p>
    <w:p>
      <w:pPr>
        <w:pStyle w:val="BookText"/>
        <w:rPr/>
      </w:pPr>
      <w:r>
        <w:rPr>
          <w:rFonts w:ascii="Amiri" w:hAnsi="Amiri" w:eastAsia="Amiri" w:cs="Amiri"/>
          <w:color w:val="111111"/>
          <w:sz w:val="28"/>
          <w:sz w:val="28"/>
          <w:szCs w:val="28"/>
          <w:rtl w:val="true"/>
          <w:lang w:bidi="ar-SA"/>
        </w:rPr>
        <w:t xml:space="preserve">على تقدير صحته ، ليس بأدون من الاطاعة التفصيليّة ولا يأباه العرفُ ولاسيرةُ المتشرّعة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اعتمد عليه في عدم جواز الدخول في العمل متردّدا من السيرة العرفية والشرعية غير جار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التفصيل بين كون الحادث الموجب</w:t>
      </w:r>
    </w:p>
    <w:p>
      <w:pPr>
        <w:pStyle w:val="BookText"/>
        <w:rPr/>
      </w:pPr>
      <w:r>
        <w:rPr>
          <w:rFonts w:ascii="Amiri" w:hAnsi="Amiri" w:eastAsia="Amiri" w:cs="Amiri"/>
          <w:color w:val="111111"/>
          <w:sz w:val="28"/>
          <w:sz w:val="28"/>
          <w:szCs w:val="28"/>
          <w:rtl w:val="true"/>
          <w:lang w:bidi="ar-SA"/>
        </w:rPr>
        <w:t xml:space="preserve">على تقدير صحته ، ليس بادون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الاطاعة 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نقول بابطال صلاته ، واستئناف صلاة جديدة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 في العمل والبناء على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المخاطبون بالاحكام الشرعية فتلقيهم كاشف عن ارادة الشارع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أمثال هذه الاُمور ، فانهم إذا ترددوا في صحة الصلاة وعدمه أثناء الصلاة أتموها بانين على السؤال 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اعتمد عليه في عدم جواز الدخول في العمل متردّدا من السيرة العرفية والشرعية غير جار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حصل التردد في أثناء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بالمضي ما إذا تردد في أثناء صوم شهر رمضان ، أو الحج ، أو صوم الاعتكاف في اليوم الثالث ، أو ما أشبه ذلك ، لأنه إذا كان صحيحا كان واجبا عليه إتمامه قطعا ، وإذا وجب عليه إتمامه حرم قطعه يقينا بخلاف ما إذا رفع يده عن الصلاة ، فان وجوب الاتمام في الصلاة ليس مقطوعا به بمثل القطع بوجوب إتمام صوم شهر رمضان وإتمام الحج وما أشبههما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وهذا وجه ثالث في المسألة ، ويبدو انه مختار المصنِّف كما يظهر من عدم ردّه له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الحادث الموجب </w:t>
      </w:r>
    </w:p>
    <w:p>
      <w:pPr>
        <w:pStyle w:val="BookText"/>
        <w:rPr/>
      </w:pPr>
      <w:r>
        <w:rPr>
          <w:rFonts w:ascii="Amiri" w:hAnsi="Amiri" w:eastAsia="Amiri" w:cs="Amiri"/>
          <w:color w:val="111111"/>
          <w:sz w:val="28"/>
          <w:sz w:val="28"/>
          <w:szCs w:val="28"/>
          <w:rtl w:val="true"/>
          <w:lang w:bidi="ar-SA"/>
        </w:rPr>
        <w:t xml:space="preserve">للتردّد في الصحة ممّا وجب على المكلّف تعلّمُ حكمه قبل الدخول في الصلاة لعموم البلوى ، كأحكام الخلل الشايع وقوعها وابتلاء المكلّف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يجوز لتارك معرفتها إذا حصل له التردّد في الأثناء ، المضي والبناء على الاستكشاف بعد الفراغ ، لأنّ التردّد حصل من سوء اختياره ، فهو في مقام الاطاعة كالداخل في العمل مترددا ، وبين كونه ممّا لا يتفق إلاّ نادرا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لا يجب تعلّم حكمه قبل الدخول ، للوثوق بعدم الابتلاء غالبا ،</w:t>
      </w:r>
    </w:p>
    <w:p>
      <w:pPr>
        <w:pStyle w:val="BookText"/>
        <w:rPr/>
      </w:pPr>
      <w:r>
        <w:rPr>
          <w:rFonts w:ascii="Amiri" w:hAnsi="Amiri" w:eastAsia="Amiri" w:cs="Amiri"/>
          <w:color w:val="111111"/>
          <w:sz w:val="28"/>
          <w:sz w:val="28"/>
          <w:szCs w:val="28"/>
          <w:rtl w:val="true"/>
          <w:lang w:bidi="ar-SA"/>
        </w:rPr>
        <w:t xml:space="preserve">للتردّد في الصحة ممّا وجب على المكلّف تعلّم حكمه قبل الدخول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تعلم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الابتلاء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كأحكام الخلل الشايع 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الشك بين الاثنتين والثلاث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وابتلاء المكلّف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 فان عموم البلوى موجب للتعلم ، وذلك لاطلاق أدلة التعلم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الحادث الموجب للتردد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فلايجوز لتارك معرفتها إذا حصل له التردّد في الأثناء ، المضي والبناء على الاستكشاف بعد الفراغ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يجوز المضي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التردّد حصل من سوء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يتعلم قبل الصلاة مع وجوب‌التعلم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في مقام الاطاعة كالداخل في العمل مترددا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لايجوز الدخول في العمل مترددا كذلك لا يجوز استدامة العمل مترددا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فالتفصيل بين عموم البلوى فلا يجوز المضي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كونه ممّا لا يتفق إلاّ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انقاذ الغريق ، واطفاء الحريق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ندرة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تعلّم حكمه قبل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 وعدم وجوب تعلم حكمه إنّماهو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للوثوق بعدم الابتلاء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فلا يشمله أدلة التعليم والتعلم </w:t>
      </w:r>
      <w:r>
        <w:rPr>
          <w:rFonts w:eastAsia="Amiri" w:cs="Amiri" w:ascii="Amiri" w:hAnsi="Amiri"/>
          <w:color w:val="111111"/>
          <w:sz w:val="28"/>
          <w:szCs w:val="28"/>
          <w:rtl w:val="true"/>
          <w:lang w:bidi="ar-SA"/>
        </w:rPr>
        <w:t xml:space="preserve">. </w:t>
      </w:r>
      <w:bookmarkStart w:id="41" w:name="pg16345_156900"/>
    </w:p>
    <w:p>
      <w:pPr>
        <w:pStyle w:val="BookText"/>
        <w:rPr/>
      </w:pPr>
      <w:bookmarkEnd w:id="41"/>
      <w:r>
        <w:rPr>
          <w:rFonts w:ascii="Amiri" w:hAnsi="Amiri" w:eastAsia="Amiri" w:cs="Amiri"/>
          <w:color w:val="111111"/>
          <w:sz w:val="28"/>
          <w:sz w:val="28"/>
          <w:szCs w:val="28"/>
          <w:rtl w:val="true"/>
          <w:lang w:bidi="ar-SA"/>
        </w:rPr>
        <w:t xml:space="preserve">فيجوز هنا المضيّ في العمل على الوجه المذكور ، هذا بعض الكلام في الاحتياط </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6316967_1280447820"/>
      <w:bookmarkStart w:id="43" w:name="_Toc14"/>
      <w:bookmarkEnd w:id="42"/>
      <w:r>
        <w:rPr>
          <w:rtl w:val="true"/>
        </w:rPr>
        <w:t>وأمّا البرائة</w:t>
      </w:r>
      <w:bookmarkEnd w:id="43"/>
    </w:p>
    <w:p>
      <w:pPr>
        <w:pStyle w:val="BookText"/>
        <w:rPr/>
      </w:pPr>
      <w:r>
        <w:rPr>
          <w:rFonts w:ascii="Amiri" w:hAnsi="Amiri" w:eastAsia="Amiri" w:cs="Amiri"/>
          <w:color w:val="111111"/>
          <w:sz w:val="28"/>
          <w:sz w:val="28"/>
          <w:szCs w:val="28"/>
          <w:rtl w:val="true"/>
          <w:lang w:bidi="ar-SA"/>
        </w:rPr>
        <w:t>فان كان الشك الموجبُ للرجوع اليها من جهة الشبهة في الموضوع ، فقد تقدّم أنّها غير مشروطة بالفحص عن الدليل المزيل لها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فيجوز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تردد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 في العمل على الوجه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يمضي في العمل ويبني على الفحص والسؤال بعد الاتمام ، فان صح فهو وإلاّ أعاده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الكلام في الاحتياط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ذكر في هذا المبحث ان الكلام تارة في الاحتياط ، واُخرى في البرائة ، وأهمل ذكر التخيير في المقام مع انه من الاُصول أيضا ، ولعله لاتحاد حكم التخيير مع البرائة ، مضافا إلى أنه صرّح بعد ذلك بعدم الفرق بينهما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في حكم أصل البرائة كل أصل عملي خالف الاحتياط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يشمل التخيير والاستصحاب ، وان كان لو أبدل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الاحتياط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الاحتياط لكان أولى ، كما ألمع اليه الآشتياني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الشك الموجب للرجوع اليها من جهة الشبهة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في ان هذا الماء نجس أم لا ، أو ان هذا المايع خمر أم لا ، إلى غير ذلك من الشبهات الموضوعية التي يستطرق فيها باب العرف من غير مدخلية للشرع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مشروطة بالفحص عن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سؤال أهل الخبرة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الشبهة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من جهة الشبهة في الحكم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ولكنا ذكرنا سابقا كما عرفت وذكرنا في الفقه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هو الفحص ، إلاّ فيما علم من الشارع عدم لزوم الفحص فيه ، كالشك في الطهارة والنجاسة ، والشك في المرأة التي يريد أن يتزوجها بأن لها زوج أم لا ، وغير ذلك مما صرح الشارع بعدم لزوم الفحص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نقول بالفحص في الشبهات الموضوعية أيضا إلاّ ما استثني ، لأن الفحص في الموضوعات أيضا كالأحكام ، هو طريق الطاعة عرفا ، وعليه بناء العقلاء والسيرة المستمرة من المتشرعة ، ولذا اشتهر بينهم فتوىً أو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عن بلوغ النصاب في الزكاة ، والزيادة عن المؤنة في الخمس ، وحصول الاستطاعة في الحج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ورد عدم الفحص في بعض مسائل الحلال والحرام ، لكنه يحتمل ان يكون ذلك من جهة الاُصول المصححة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 ونحوه ، فقد جاء في ذيل رواية مسعدة بن صدقة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والأشياء كلها على هذا حتى يستبين لك غير هذا ، أو تقوم به البينة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يجيئك شاهدان يشهدان ان فيه الميتة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إلى ما يشبههما ممّا تعرضوا له في الفقه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الموجب للرجوع إلى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الشبهة في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الدعاء عند رؤية الهلال ، أو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شرب </w:t>
      </w:r>
      <w:bookmarkStart w:id="44" w:name="pg16345_156902"/>
    </w:p>
    <w:p>
      <w:pPr>
        <w:pStyle w:val="BookText"/>
        <w:rPr/>
      </w:pPr>
      <w:bookmarkEnd w:id="44"/>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لها إلاّ شرط واحد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عن الأدلة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يقع تارةً في أصل الفحص ، واُخرى في مقداره </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6316969_1280447820"/>
      <w:bookmarkStart w:id="46" w:name="_Toc15"/>
      <w:bookmarkEnd w:id="45"/>
      <w:r>
        <w:rPr>
          <w:rtl w:val="true"/>
        </w:rPr>
        <w:t>أمّا وجوبُ أصل الفحص</w:t>
      </w:r>
      <w:bookmarkEnd w:id="46"/>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معذوريّة الجاهل المقصِّر في التعلّم ، فيدل عليه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القطعي على عدم جواز العمل بأصل البرائة قبل استفراغ الوسع في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انه ليس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شرط واحد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عن الأدلة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مضامينها ، غير انه ربما يتوهم ان هناك شرطا آخر للبرائة ، لكن سيأتي الكلام في عدم تماميته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في وجوب الفحص قبل اجراء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تارة في أصل الفحص ، واُخرى في مقداره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مقدار الفحص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أصل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الدليل حتى يجوز له اجراء البرائة إذا لم يظفر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معذوريّة الجاهل المقصّر في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خالف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عليه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القطعي على عدم جواز العمل بأصل البرائة قبل استفراغ الوسع في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الاجماع محتمل الاستناد ، والاجماع المحتمل الاستناد ليس بحجة ، كما تقدّم الكلام في ذلك في باب الاجماع ، فلا يكون حينئذ كاشفا عن قول المعصوم حتى يكون دليلاً على المطلب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الدالّة على وجوب تحصيل العلم ، مثل آيتي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النفر للتفقّه وسؤال أهل الذكر ، والأخبار الدالّة على وجوب تحصيل العلم ، وتحصيل التفقه ، والذمّ على ترك السؤال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الدالة على وجوب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النفر للتفقّه ، وسؤال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نَفَرَ من كلّ فرقَةٍ منهم طائفة ليتَفَقَهُوا في الدّين ولينذرُوا قَومَهُم إذا رَجَعُوا إليهم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الدالّة على وجوب تحصيل العلم ، وتحصيل التفقه ، والذّم على ترك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أبي عبداللّه الصادق عليه‌السلام ،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العلم فريضة على كل مسلم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العلم فريضة على كل مسلم ومسلمة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عنه عليه‌السلام أيضا انه قال لحمران بن أعين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يهلك الناس لأنهم لا يسألون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فان إيجاب التعلم يدل على عدم جواز اجراء البرائة قبل الفحص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العلم الواجب في 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طلب العلم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مؤاخذة الجهّال والذمّ بفعل المعاصي المجهولة ، المستلزم لوجوب تحصيل العلم ، لحكم العقل بوجوب التحرّز عن مضرّة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قوله صلى‌اللّه‌عليه‌و‌آله‌وسلم ، فيمن غسل مجدورا أصابته جنابة ، فكزّ ، فمات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قتلوه ، قتلهم اللّه‌ُ ، ألاّ سألوا ، ألا يَمَّمُوهُ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اُصول الدين ، وعلم الفروع التي هي محل الابتلاء ، وعلم ما يتوقف عليه نظام المعاش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سياسة ، واقتصاد ، وطب ، وهندسة ، وصناعة ، واجتماع، وزراعة ، وعمارة ، وغيرها مما يتوقف عليها نظام المعاش والمعاد توقفا أوليا ، أو بحيث لا يغلب بسببها أهل الباطل أهل الحق فيكون توقفه عليه توقفا ثانويا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حتى إذا لم يكن في الحديث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فريضة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للصنفين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مؤاخذة الجهّال والذّم بفعل المعاصي المجهولة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لولا وجوبه لما ذم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فالاخبار هذه تستلزم وجوب تحصيل العلم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العقل بوجوب التحرّز عن مضرّة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التحرز لا يكون إلاّ بالعلم ، فيجب تحصيله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تلك الأخبار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صلى‌اللّه‌عليه‌و‌آله‌وسلم فيمن غسل مجدورا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المبتلى بالجدري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اصابته جنابة ، فكزّ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أو رعدة متولدة من شدة البرد ، فغسله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صلى‌اللّه‌عليه‌و‌آله‌وسلم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قتلوه قتلهم اللّه‌ُ ، ألاّ سألوا ؟ ألاّ يَمَّمُوهُ ؟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أطالَ الجلوس في بيت الخلاء لاستماع الغِناء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أسوء حالَك لو مُتَّ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الفقيه والكافي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أصابته جنابة وهو مجدور ، فغسلوه ، فمات ، فقال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سألوا؟ ألا يمموه؟ ان شفاء العيّ السؤال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الجعفري عن أبي عبداللّه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النبي صلى‌اللّه‌عليه‌و‌آله‌وسلم ذكر له ان رجلاً أصابته جنابة على جرح كان به ، فأمر بالغسل فاغتسل فكز فمات ؟ فقال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قتلهم اللّه ، إنّما كان دواء العيّ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 هنا هو الجهل ، والسؤال دواؤه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تشديد النبي والأئمة صلوات اللّه عليهم أجمعين أحيانا في الكلام كما في الرواية السابقة لبيان أهمية الأمر ، كأهمية العلم والسؤال من أهل العلم من جهة ، ولبيان طريقة الاسلام في تقويم المجتمع واصلاحه من جهة اُخرى ، فانهم حيث أرادوا الجمع بين النهي الأكيد عن المنكر لتقويم المجتمع وبين عدم استعمال السيف والسوط والسجن والتعذيب ومصادرة الأموال وما أشبه ذلك مما جرت عليه عادة الحكام غالبا ، شدّدوا في الكلام من باب دوران الأمر بين الأهم والمهم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أطال الجلوس في بيت الخلاء لاستماع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جاهلاً بحرمة الاستماع فقال 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أسوء حالك لو متّ </w:t>
      </w:r>
    </w:p>
    <w:p>
      <w:pPr>
        <w:pStyle w:val="BookText"/>
        <w:rPr/>
      </w:pPr>
      <w:r>
        <w:rPr>
          <w:rFonts w:ascii="Amiri" w:hAnsi="Amiri" w:eastAsia="Amiri" w:cs="Amiri"/>
          <w:color w:val="111111"/>
          <w:sz w:val="28"/>
          <w:sz w:val="28"/>
          <w:szCs w:val="28"/>
          <w:rtl w:val="true"/>
          <w:lang w:bidi="ar-SA"/>
        </w:rPr>
        <w:t xml:space="preserve">على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أمره بالتوبة وغسلها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هذه الحالة ، ثم أمره بالتوبة وغسلها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التوبة فقد روي عن أبي عبداللّه الصادق عليه‌السلام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جاء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جيرانا لهم جوار يتغنّين ويضربن بالعود فربما دخلت الكنيف فاُطيل الجلوس استماعا مني لهن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هو شيء أتيته برجلي إنّما هو سماع اسمعه باُذني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والبصر والفؤاد كل اُولئك كان عنه مسئولاً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لم أسمع بهذه الآية من كتاب اللّه عزوجل من عربي ولا عجمي، لاجرم اني قد تركتها واني أستغفر اللّه ، فقال له عليه‌السلام قم فاغتسل وصلّ ما بدا لك فلقد كنت مقيما على أمر عظيم ، ما كان أسوء حالك لو مت على ذلك ، استغفر اللّه واسأله التوبة من كل ما يكره ، فانه لا يكره إلاّ القبيح ، والقبيح دعه لأهله فان لكل أهلاً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فالروايات كما عرفت تدل على مؤاخذة الجهال والذم على ما يفعلونه من المعاصي وان كان عن جهل ، وهو يستلزم وجوب تحصيل العلم لما تقدّم من حكم العقل بوجوب التحرز عن مضرة العقاب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للعبد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عَمِلْتَ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تعلّمت حتى 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القمّي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توفّاهم الملائكة ظالمي 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فيمن اعتزل عن أمير المؤمنين عليه‌السلام ولم يقاتل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فيم كنتم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مستضعفين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نعلم من الحق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للعبد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وهلاّ للتحضيض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تعمل بما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تعلّمت حتى تعمل ؟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مما يدل على ان التعلم واجب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القمّي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توفّاهم الملائكة ظالمي 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المعاصي لان الانسان إذا لم يطع اللّه كان ظالما لنفسه ، فقال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والمراد من نزولها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التأويل لا التنزيل كما هو واضح ، فانه قد يطلق على التأويل التنزيل باعتبار انه نزل مرادا به هذه التأويل ، فتأويلها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اعتزل عن أمير المؤمنين عليه‌السلام ولم يقاتل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الناكثين والقاسطين والمارقين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تشير إلى ما يجري بين الملائكة واُولئك الظالمين الذين تخلّفوا عن أمير المؤمنين عليه‌السلام وذلك أرواحهم وتقول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لاُولئك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انه لماذا لم تنصروا الحق وتكونوا بجانب أمير المؤمنين عليه‌السلام ضد أعدائه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كُنّا مستضعفين في الأرض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نعلم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الباطل </w:t>
      </w:r>
    </w:p>
    <w:p>
      <w:pPr>
        <w:pStyle w:val="BookText"/>
        <w:rPr/>
      </w:pP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تكن أرضُ اللّه واسعةً فتهاجروا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اللّه وكتابه واضحا متسعا ، فتنظروا فيه ، فترشدوا وتهتدوا به سبيل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لا يعذِرُ الجاهل القادر على الاستعلام في المقام ، الذي نظيره في العرفيّات ما إذا ورد من يدّعي الرسالة من المولى ، وأتى بطومار يدّعي أنّ الناظر فيه يطلع على صدق دعواه أو كذبها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تكن أرض اللّه واسعة فتهاجروا فيها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اللّه وكتابه واضحا متسعا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أراد النظر فيهما حتى يعرف الحق من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فتنظروا فيه فترشدوا وتهتدوا به سبيل الحق </w:t>
      </w:r>
      <w:r>
        <w:rPr>
          <w:rFonts w:eastAsia="Amiri" w:cs="Amiri" w:ascii="Amiri" w:hAnsi="Amiri"/>
          <w:color w:val="111111"/>
          <w:sz w:val="28"/>
          <w:szCs w:val="28"/>
          <w:rtl w:val="true"/>
          <w:lang w:bidi="ar-SA"/>
        </w:rPr>
        <w:t xml:space="preserve">» )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هذا وان كان لمكان دلالته أقرب إلى اُصول الدين ، إلاّ انه لمكان علّته شامل للجاهل بالفروع عن تقصير أيضا فيكون دليلاً على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لا يعذر الجاهل القادر على الاستعلام في المقام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فيه من الشبهة الحكمية مع استطاعته من تحصيل العلم بالحكم عن طريق الفحص ، فانه إذا لم يفحص لم يحرز اللابيان ، الذي هو موضوع البرائة ، وإذا لم يتحقق الموضوع لم يثبت الحكم فلا يستقل العقل بقبح عقابه ان أجرى البرائة وخالف الواقع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نظيره في العرفيّات ما إذا ورد من يدّعي الرسالة من المولى وأتى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أنّ الناظر فيه يطلع على صدق دعواه أو كذبها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الطومار ويفحص عن صدقه وكذبه ، فانه إذا كان ذلك المدعي صادقا وكان في طوماره ما يدل على صدقه كان للمولى معاقبة هذا العبد ، </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والنقل الدالّ على البرائة في الشبهة الحكميّة ، مُعارضٌ بما تقدّم من الأخبار الدالة على وجوب الاحتياط حتى يسأل عن الواقعة ، كما في صحيحة عبدالرحمان المتقدمة ،</w:t>
      </w:r>
    </w:p>
    <w:p>
      <w:pPr>
        <w:pStyle w:val="BookText"/>
        <w:rPr/>
      </w:pPr>
      <w:r>
        <w:rPr>
          <w:rFonts w:ascii="Amiri" w:hAnsi="Amiri" w:eastAsia="Amiri" w:cs="Amiri"/>
          <w:color w:val="111111"/>
          <w:sz w:val="28"/>
          <w:sz w:val="28"/>
          <w:szCs w:val="28"/>
          <w:rtl w:val="true"/>
          <w:lang w:bidi="ar-SA"/>
        </w:rPr>
        <w:t xml:space="preserve">وليس للعبد الاعتذار بعدم العلم ، لأن العقل لا يعذر الجاهل بما في الطومار مع تمكنه من الفحص عنه والعلم بما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بيان الفرق بين النظر في الأحكام والنظر في الطومار ، إذ لا يحصل العلم من الأوّل غالبا بل الظن بينما يحصل العلم من الثاني غالبا ، فيقال بعدم معذورية الجاهل المجري للبرائة وهو قادر على الفحص فيما إذا أورث النظر العلم ، ومعذوريته فيما إذا لم يورثه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هذا الفرق ، لأن مبنى المسألتين على وجوب دفع الضرر المحتمل ، من دون مدخلية للعلم أو الظن المعتبر في ذلك 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النقل يدل على البرائة ، وذلك لما تقدّم من اخبارها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حجب اللّه علمه عن العباد فهو موضوع عنهم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وما أشبه ذلك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النقل الدالّ على البرائة في الشبهة الحكميّة ، معارض بما تقدّم من الأخبار الدالة على وجوب الاحتياط حتى يسأل عن الواقعة كما في صحيحة عبدالرحمان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أصبتم بمثل هذا </w:t>
      </w:r>
    </w:p>
    <w:p>
      <w:pPr>
        <w:pStyle w:val="BookText"/>
        <w:rPr/>
      </w:pPr>
      <w:r>
        <w:rPr>
          <w:rFonts w:ascii="Amiri" w:hAnsi="Amiri" w:eastAsia="Amiri" w:cs="Amiri"/>
          <w:color w:val="111111"/>
          <w:sz w:val="28"/>
          <w:sz w:val="28"/>
          <w:szCs w:val="28"/>
          <w:rtl w:val="true"/>
          <w:lang w:bidi="ar-SA"/>
        </w:rPr>
        <w:t xml:space="preserve">وما دلّ على وجوب التوقف بناءا على الجمع بينها وبين أدلة البرائة ، بحملها على صورة التمكّن من ازالة الشبهة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تدروا فعليكم الاحتياط حتى تسألوا وتعلموا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الحديث ليس خاصا بمسألة الصيد في هذا المورد الخاص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 يفهم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بين الشبهة الحكمية في جميع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ومعارض أيضا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وجوب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الجمع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اخبار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أدلة البرائة بحملها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اخبار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التمكّن من ازالة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اخبار البرائة على صورة اليأس من إزالتها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نجمع بهذا بين الطائفتين لأن الاخبار الدالة على مؤاخذة ترك التعلم ، المقتضية لوجوب الفحص ، تعطي الأولوية لاخبار الاحتياط والتوقف على اخبار البرائة ، فيؤخذ بظهور هذه الاخبار الدالة على الاحتياط والتوقف ، ويقيد بها إطلاق حديث الرفع والحجب ونحوهما ، فيكون مورد حديث الرفع ونحوه ، بعد الفحص واليأس عن الظفر بالدليل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أدلة وجوب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لكل مسلم بوجود تكاليف في الشريعة ، وكما ان العلم الاجمالي بوجوب إتيان الظهر أو الجمعة ، أو اجتناب هذا الاناء أو ذاك ، يمنع عن البرائة ، فكذلك العلم الاجمالي بوجود تكاليف في الشريعة يمنع عن البرائة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حصول العلم الاجمالي لكلّ أحد قبل الأخذ في استعلام المسائل بوجود واجبات ومحرّمات كثيرة في الشريعة ، ومعه لا يصح التمسك بأصل البرائة ،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مجراه الشك في أصل التكليف ، لا في المكلّف به مع العلم بالتكليف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يقتضي عدم جواز الرجوع إلى البرائة</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يدل على وجوب الفحص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حصول العلم الاجمالي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الأخذ في استعلام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إجماليا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واجبات ومحرّمات كثيرة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لايصح التمسك بأصل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العلم الاجمالي في المكلّف به يوجب الاحتياط ، إلاّ إذا انحل العلم الاجمالي فيه بسبب الفحص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اجراء البرائة قبل الفحص والظفر بالمقدار المعلوم ، لعدم انحلال العلم الاجمالي بسبب الفحص إلى معلوم تفصيلي ، وشك بدوي في باقي المحتملات حتى يكون باقي المحتملات مجرى لأصل البرائة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أصل البرائة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أصل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باقي المحتملات بعد الفحص والظفر بالمقدار المعلوم ، فان مع الشك في الباقي يكون من الشك في التكليف وهو مجرى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المكلّف به مع العلم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قبل الفحص والظفر بالمقدار المعلوم ، حيث إنا نعلم بالتكليف ، لكن نشك في المكلّف به هل هو هذا أو فيه ذاك ؟ والشك في المكلّف به مجرى الاحتياط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عدم جواز الرجوع إلى البرائة </w:t>
      </w:r>
    </w:p>
    <w:p>
      <w:pPr>
        <w:pStyle w:val="BookText"/>
        <w:rPr/>
      </w:pPr>
      <w:r>
        <w:rPr>
          <w:rFonts w:ascii="Amiri" w:hAnsi="Amiri" w:eastAsia="Amiri" w:cs="Amiri"/>
          <w:color w:val="111111"/>
          <w:sz w:val="28"/>
          <w:sz w:val="28"/>
          <w:szCs w:val="28"/>
          <w:rtl w:val="true"/>
          <w:lang w:bidi="ar-SA"/>
        </w:rPr>
        <w:t xml:space="preserve">ولو بعد الفحص ، لأن الفحص لا يوجب جريان البرائة مع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المكلفُ تفصيلاً بعدّة اُمور من الواجبات والمحرمات ، يحتمل انحصار التكاليف فيها ، كان الشك بالنسبة إلى مجهولاته شكا في أصل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استعلام جملة من الواجبات والمحرّمات تفصيلاً موجبا لكون الشك في الباقي شكا في أصل التكليف ، فلا مقتضي لوجوب الفحص وعدم الرجوع إلى البرائة ،</w:t>
      </w:r>
    </w:p>
    <w:p>
      <w:pPr>
        <w:pStyle w:val="BookText"/>
        <w:rPr/>
      </w:pPr>
      <w:r>
        <w:rPr>
          <w:rFonts w:ascii="Amiri" w:hAnsi="Amiri" w:eastAsia="Amiri" w:cs="Amiri"/>
          <w:color w:val="111111"/>
          <w:sz w:val="28"/>
          <w:sz w:val="28"/>
          <w:szCs w:val="28"/>
          <w:rtl w:val="true"/>
          <w:lang w:bidi="ar-SA"/>
        </w:rPr>
        <w:t xml:space="preserve">ولو بعد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الفحص لا يوجب جريان البرائة مع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ببقاء واجبات ومحرمات بين الأحكام ، فانه بعد الفحص والظفر بألف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ينحل العلم الاجمالي ، لاحتمال ان الأحكام أكثر من ألف ، فاللازم الاحتياط في الباقي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وفي نسخة اُخرى جاء التعبير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تفصيلاً بعدّة اُمور من الواجبات والمحرمات ، يحتمل انحصار التكاليف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الذي علمه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الشك بالنسبة إلى مجهولاته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في أصل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فيها البرائة بلا حاجة إلى الفحص فيها ، مما يدل على صحة إجراء البرائة وعدم وجوب الفحص من الأوّل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استعلام جملة من الواجبات والمحرّمات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لكون الشك في الباقي شكا في أصل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في أصل التكليف مجرى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الفحص وعدم الرجوع إلى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لم يجز الرجوع إلى البرائة ولو بعد الفحص ، إذ الشك في المكلّف به لايرجع فيه إلى البرائة ولو بذل الجهد في الفحص وطلب الحكم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إجمالاً 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التكاليف الواقعية في الوقايع التي يقدر على الوصول إلى مداركها ، وإذا تفحّص وعجز عن الوصول إلى مدارك الواقعة خرجت تلك الواقعة عن الوقايع التي علم إجمالاً بوجود التكاليف فيها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يجز الرجوع إلى البرائة ولو بعد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نقل بجريان البرائة وعدم وجوب الفحص من الأوّل ، يجب أن لا نقول بجريانه حتى بعد الفحص أيضا ، وذلك لأن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المكلّف به وهو مجرى الاحتياط ، وليس شكا في التكليف حتى يكون مجرى البرائة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الشك في المكلّف به لا يرجع فيه إلى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بذل الجهد في الفحص وطلب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مظانّه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الواجب علينا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ما في مداركنا لا أكثر من ذلك ، فاذا ظفرنا بألف حكم في الكتاب والسنّة إنحل العلم الاجمالي ، فيكون مثل التتن ومثل الدعاء عند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الشبهة البدوية ويجري حينئذ فيها البرائة كما قال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إجمالاً 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التكاليف الواقعية في الوقايع التي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الوصول إلى مداركها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والسنة والاجماع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تفحّص وعجز عن الوصول إلى مدارك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التتن ، أو الدعاء عند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تلك الواقعة عن الوقايع التي علم إجمالاً بوجود التكاليف فيها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فيرجع فيها إلى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لا يخلو عن نظر ، لأن العلم الاجمالي إنّما هو بين جميع الوقايع من غير مدخليّة لتمكّن المكلّف من الوصول إلى مدارك التكليف وعجزه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اختصاص أطراف العلم الاجمالي بالوقايع المتمكّن من الوصول إلى مداركها مجازفةٌ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فينحل العلم الاجمالي إلى معلوم تفصيلي وهو ألف حكم فرضا ، وشك بدوي وهو الباقي الذي لم يظفر بمدركه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التتن والدعاء عند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فيها إلى البرائة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الفحص في الأدلة واليأس عن الظفر بحرمة شرب التتن ، وبوجوب الدعاء عند رؤية الهلال تخرج أمثال هذه الاُمور المشكوكة عن دائرة العلم الاجمالي ، وتدخل في دائرة الشك البدوي ، والشك البدوي مجرى البرائة على ما عرفت في مبحثها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 الاجمالي إنّما هو بين جميع الوقايع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المتجاوزة عن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مدخليّة لتمكّن المكلّف من الوصول إلى مدارك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الوقايع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وعجزه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الوصول إلى مدرك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اختصاص أطراف العلم الاجمالي بالوقايع المتمكّن من الوصول إلى مداركها مجازفةٌ </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 فانه لا شك في انا لسنا مكلفين بأكثر مما في المدرك ، وإلاّ بان كان تكليفنا أكثر منه ، فاما أن نكون مكلفين بالواقع وهو محال ، أو بالاحتياط في جميع الأطراف المحتملة وهو مرفوع لاستلزامه العسر والحرج ، </w:t>
      </w:r>
    </w:p>
    <w:p>
      <w:pPr>
        <w:pStyle w:val="BookText"/>
        <w:rPr/>
      </w:pPr>
      <w:r>
        <w:rPr>
          <w:rFonts w:ascii="Amiri" w:hAnsi="Amiri" w:eastAsia="Amiri" w:cs="Amiri"/>
          <w:color w:val="111111"/>
          <w:sz w:val="28"/>
          <w:sz w:val="28"/>
          <w:szCs w:val="28"/>
          <w:rtl w:val="true"/>
          <w:lang w:bidi="ar-SA"/>
        </w:rPr>
        <w:t>مع أنّ هذا الدليل إنّما يوجب الفحصَ قبل استعلام جملة من التكاليف يحتمل إنحصار المعلوم إجمالاً فيها ، فتأمل ، وراجع ما ذكرنا في ردّ استدلال الأخباريين على وجوب الاحتياط</w:t>
      </w:r>
    </w:p>
    <w:p>
      <w:pPr>
        <w:pStyle w:val="BookText"/>
        <w:rPr/>
      </w:pPr>
      <w:r>
        <w:rPr>
          <w:rFonts w:ascii="Amiri" w:hAnsi="Amiri" w:eastAsia="Amiri" w:cs="Amiri"/>
          <w:color w:val="111111"/>
          <w:sz w:val="28"/>
          <w:sz w:val="28"/>
          <w:szCs w:val="28"/>
          <w:rtl w:val="true"/>
          <w:lang w:bidi="ar-SA"/>
        </w:rPr>
        <w:t xml:space="preserve">إضافة إلى انه لو كنا مكلفين بالاحتياط ، لكان على الشارع بيان ذلك والتأكيد عليه حتى يصبح الاحتياط أمرا ضروريا عند المتشرعة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بيان كذلك ، مضافا إلى السيرة القطعية على اجراء البرائة فيما إذا لم يظفر المكلّف بمدرك الحكم المحتمل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تمّ بأن كان الفحص لازما لمكان العلم الاجمالي ، فانه يدل على وجوب الفحص قبل إنحلال العلم الاجمالي لا بعده ، فاذا فرض الانحلال بأن علم حرمة اُمور يحتمل إنحصار المحرمات فيها وشك في وجود حرام آخر غيرها ، لم يجب الفحص بعد ذلك ، مع ان الفحص واجب في كل ما شك فيه ولو بعد فرض الانحلال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الدليل أخص من المدعى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يوجب الفحص قبل استعلام جملة من التكاليف يحتمل إنحصار المعلوم إجمالاً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بعد الاستعلام فلا يوجب الفحص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الفحص واجب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علمنا بوجود محرمات وفحصنا فظفرنا بألف محرم ، ثم شككنا في حرمة التتن فانه يلزم على هذا الدليل إجراء البرائة في التتن من غير فحص ، بينما لا شك في لزوم الفحص عن حرمة التتن أيضا ، فاذا حصل اليأس من الظفر بحرمته كان مجرى للبرائة ، فلا تجري البرائة قبل الفحص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وراجع ما ذكرنا في ردّ استدلال الأخباريين على وجوب الاحتياط </w:t>
      </w:r>
    </w:p>
    <w:p>
      <w:pPr>
        <w:pStyle w:val="BookText"/>
        <w:rPr/>
      </w:pPr>
      <w:r>
        <w:rPr>
          <w:rFonts w:ascii="Amiri" w:hAnsi="Amiri" w:eastAsia="Amiri" w:cs="Amiri"/>
          <w:color w:val="111111"/>
          <w:sz w:val="28"/>
          <w:sz w:val="28"/>
          <w:szCs w:val="28"/>
          <w:rtl w:val="true"/>
          <w:lang w:bidi="ar-SA"/>
        </w:rPr>
        <w:t xml:space="preserve">في الشبهة التحريمية بالعلم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ما 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العقل لا يعذِرُ الجاهل القادر على الفحص ، كما لا يعذر الجاهل بالمكلف به العالم به إجمالاً ،</w:t>
      </w:r>
    </w:p>
    <w:p>
      <w:pPr>
        <w:pStyle w:val="BookText"/>
        <w:rPr/>
      </w:pPr>
      <w:r>
        <w:rPr>
          <w:rFonts w:ascii="Amiri" w:hAnsi="Amiri" w:eastAsia="Amiri" w:cs="Amiri"/>
          <w:color w:val="111111"/>
          <w:sz w:val="28"/>
          <w:sz w:val="28"/>
          <w:szCs w:val="28"/>
          <w:rtl w:val="true"/>
          <w:lang w:bidi="ar-SA"/>
        </w:rPr>
        <w:t xml:space="preserve">في الشبهة التحريمية بالعلم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استدلوا هناك على وجوب الاحتياط بالعلم الاجمالي بوجود محرمات في الشريعة ، وردهم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بانحلال العلم الاجمالي الكبير بعد العلم بجملة من المحرمات الى علم اجمالي صغير ، حيث يلزم الفحص بعد ذلك بقدر هذا الصغير ، فاذا ظفر بقدر العلم الاجمالي الصغير كان الخارج عنه مجرى للبرائة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التتن ، فبدون الفحص عن حكمه لا ينحل العلم الاجمالي الصغير ولايخرج عنه إلاّ بعد الفحص واليأس عن الظفر بدليله ، فاذا فحصنا عنه ولم نظفر بدليله خرج ، فكان مجرى للبرائة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إشكال الكفاية على هذا الدليل مما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موجب الفحص لو كان هو العلم الاجمالي ، لزم جواز الرجوع إلى البرائة قبل الفحص بعد إنحلاله بالظفر على المقدار المعلوم بالاجمال ، مع انه غير جائز قطعا، فلابد من أن يكون المدرك أمرا آخر غير العلم المزبور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بالنسبة إلى الوجه الخامس وما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الاستدلال بدليل خال عن الاشكال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العقل لا يعذِرُ الجاهل القادر على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الشك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يعذر الجاهل بالمكلف به العالم به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ينحل علمه الاجمالي فيه ، وذلك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المتباينين كالظهر والجمعة ، فانه لا ينحل العلم الاجمالي </w:t>
      </w:r>
    </w:p>
    <w:p>
      <w:pPr>
        <w:pStyle w:val="BookText"/>
        <w:rPr/>
      </w:pPr>
      <w:r>
        <w:rPr>
          <w:rFonts w:ascii="Amiri" w:hAnsi="Amiri" w:eastAsia="Amiri" w:cs="Amiri"/>
          <w:color w:val="111111"/>
          <w:sz w:val="28"/>
          <w:sz w:val="28"/>
          <w:szCs w:val="28"/>
          <w:rtl w:val="true"/>
          <w:lang w:bidi="ar-SA"/>
        </w:rPr>
        <w:t xml:space="preserve">ومناط عدم المعذوريّة في المقامين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قبح مؤاخذة الجاهل فيهما ، فاحتمال الضرر بارتكاب الشبهة غيرُ مندفع بما يأمن معه من ترتب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أنّهم حكموا باستقلال العقل ، بوجوب النظر في معجزة مدّعي النبوّة وعدم معذوريته في تركه ، مستندين في ذلك إلى وجوب دفع الضرر المحتمل ،</w:t>
      </w:r>
    </w:p>
    <w:p>
      <w:pPr>
        <w:pStyle w:val="BookText"/>
        <w:rPr/>
      </w:pPr>
      <w:r>
        <w:rPr>
          <w:rFonts w:ascii="Amiri" w:hAnsi="Amiri" w:eastAsia="Amiri" w:cs="Amiri"/>
          <w:color w:val="111111"/>
          <w:sz w:val="28"/>
          <w:sz w:val="28"/>
          <w:szCs w:val="28"/>
          <w:rtl w:val="true"/>
          <w:lang w:bidi="ar-SA"/>
        </w:rPr>
        <w:t xml:space="preserve">فيه ، حتى بعد الفحص ، بخلاف ما إذا إنحل العلم الاجمالي فيه بعد الفحص كالشك بين الأقل والأكثر ولو الارتباطيين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ومناط عدم المعذوريّة في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الشك في التكليف قبل الفحص ، والشك في المكلّف به بعد الفحص ، وعدم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قبح مؤاخذة الجاهل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فاحتمال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بارتكاب الشبهة ، غير 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يفحص في الشبهة في التكليف ، ولم يحتط في الشبهة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يأمن معه من ترتب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متعلق بمندفع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شيء يدفع الضرر المحتمل إذا لم يفحص في الشبهة في التكليف ، ولم يحتط في الشبهة في المكلّف به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حكموا باستقلال العقل بوجوب النظر في معجزة مدّعي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احتمل صدقه ، لا مثل مدعي النبوة بعد خاتم الأنبياء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معذوريته في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النظر ، فانه إذا ترك النظر في معجزته لم يكن معذورا إذا كان نبيا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مستندين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وجوب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يحتمله الانسان القادر </w:t>
      </w:r>
    </w:p>
    <w:p>
      <w:pPr>
        <w:pStyle w:val="BookText"/>
        <w:rPr/>
      </w:pPr>
      <w:r>
        <w:rPr>
          <w:rFonts w:ascii="Amiri" w:hAnsi="Amiri" w:eastAsia="Amiri" w:cs="Amiri"/>
          <w:color w:val="111111"/>
          <w:sz w:val="28"/>
          <w:sz w:val="28"/>
          <w:szCs w:val="28"/>
          <w:rtl w:val="true"/>
          <w:lang w:bidi="ar-SA"/>
        </w:rPr>
        <w:t xml:space="preserve">لا إلى أنّه شك في المكلّف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أنّ في الوجه الأوّل وهو الاجماع القطعي 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حكم أصل البرائة كل أصل عملي خالف الاحتياط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الفحص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يستندون في وجوب الفحص وعدم معذورية الجاهل إلى وجوب دفع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أنّه 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العلم بوجود أنبياء في هؤلاء الذين يدعون النبوة ، كما كان هو مقتضى 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الخامس وان كان غير كاف لاثبات وجوب الفحص ، إلاّ ان الوجه الرابع كاف لاثبات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يخفى ان الضرر المحتمل إنّما يجب دفعه إذا كان كثيرا ، كما في المقام، وكما في صورة احتمال صدق مدعي النبوة ، وإلاّ فالضرر القليل لا يلزم دفعه حتى إذا كان متيقنا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الوجوه الخمسة يكون دليلاً على وجوب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الوجه الأوّل وهو الاجماع القطعي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الدلالة عليه ، إذ لا مخالف في المسألة إطلاقا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في حكم 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وجوب الفحص قبل اجرائه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أصل عملي خالف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تخييرا كما في الدوران بين المحذورين ، أم استصحابا يدل على التكليف ، أو على عدم التكليف ، كما في الاُمور التي لها حالة سابقة ، فانه يجب الفحص قبل اجرائها ان احتملنا ان يكون هناك تكليف آخر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الاستصحاب يدل على وجوب الظهر واحتملنا وجود دليل يدل على وجوب الجمعة ، فانه لا يجوز اجراء الاستصحاب إلاّ بعد الفحص واليأس عن دليله ، وكذا التخيير </w:t>
      </w:r>
      <w:r>
        <w:rPr>
          <w:rFonts w:eastAsia="Amiri" w:cs="Amiri" w:ascii="Amiri" w:hAnsi="Amiri"/>
          <w:color w:val="111111"/>
          <w:sz w:val="28"/>
          <w:szCs w:val="28"/>
          <w:rtl w:val="true"/>
          <w:lang w:bidi="ar-SA"/>
        </w:rPr>
        <w:t xml:space="preserve">. </w:t>
      </w:r>
      <w:bookmarkStart w:id="47" w:name="pg16345_156919"/>
    </w:p>
    <w:p>
      <w:pPr>
        <w:pStyle w:val="BookText"/>
        <w:rPr/>
      </w:pPr>
      <w:bookmarkEnd w:id="47"/>
      <w:r>
        <w:rPr>
          <w:rFonts w:ascii="Amiri" w:hAnsi="Amiri" w:eastAsia="Amiri" w:cs="Amiri"/>
          <w:color w:val="111111"/>
          <w:sz w:val="28"/>
          <w:sz w:val="28"/>
          <w:szCs w:val="28"/>
          <w:rtl w:val="true"/>
          <w:lang w:bidi="ar-SA"/>
        </w:rPr>
        <w:t xml:space="preserve">بقي الكلام في حكم الأخذ بالبرائة مع ترك الفحص ، والكلام فيه إمّا في استحقاقه العقاب ، وإمّا في صحة العمل الذي اُخِذَ فيه بالبرائة </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6316971_1280447820"/>
      <w:bookmarkStart w:id="49" w:name="_Toc16"/>
      <w:bookmarkEnd w:id="48"/>
      <w:r>
        <w:rPr>
          <w:rtl w:val="true"/>
        </w:rPr>
        <w:t>أمّا العقاب</w:t>
      </w:r>
      <w:bookmarkEnd w:id="49"/>
    </w:p>
    <w:p>
      <w:pPr>
        <w:pStyle w:val="BookText"/>
        <w:rPr/>
      </w:pPr>
      <w:r>
        <w:rPr>
          <w:rFonts w:ascii="Amiri" w:hAnsi="Amiri" w:eastAsia="Amiri" w:cs="Amiri"/>
          <w:color w:val="111111"/>
          <w:sz w:val="28"/>
          <w:sz w:val="28"/>
          <w:szCs w:val="28"/>
          <w:rtl w:val="true"/>
          <w:lang w:bidi="ar-SA"/>
        </w:rPr>
        <w:t xml:space="preserve">وحيث أنهى المصنِّف الكلام في عدم جواز العمل بالبرائة في الشبهات الحكمية إلاّ بعد الفحص واليأس عن الظفر بما يخالفها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 الكلام في حكم الأخذ بالبرائة مع ترك الفحص ، والكلام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في استحقاقه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استحقاقه لو ترك الفحص خالف الواقع أم وافق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في صحة العمل الذي اُخِذَ فيه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فحص وعدم صحته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 فقد اختلف الفقهاء فيه على ثلاثة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استحقاق العقوبة على ترك الفحص والتعلم مطلقا ، سواء صادف عمله الواقع أم خالفه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استحقاق العقوبة على مخالفة الواقع لو اتفقت ، لا على ترك التعلم والفحص ، فاذا شرب الانسان العصير العنبي من غير فحص عن حكمه ، فانه يستحق العقوبة ان اتفق مع الحرام واقعا ، وان لم يتفق كونه حراما واقعا ، فلا عقاب إلاّ عند من يرى حرمة التجري كالشيخ وأبو المكارم ، فالعقوبة عندهما على التجري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إستحقاق العقوبة على ترك الفحص </w:t>
      </w:r>
    </w:p>
    <w:p>
      <w:pPr>
        <w:pStyle w:val="BookText"/>
        <w:rPr/>
      </w:pPr>
      <w:r>
        <w:rPr>
          <w:rFonts w:ascii="Amiri" w:hAnsi="Amiri" w:eastAsia="Amiri" w:cs="Amiri"/>
          <w:color w:val="111111"/>
          <w:sz w:val="28"/>
          <w:sz w:val="28"/>
          <w:szCs w:val="28"/>
          <w:rtl w:val="true"/>
          <w:lang w:bidi="ar-SA"/>
        </w:rPr>
        <w:t xml:space="preserve">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مخالفة الواقع لو اتفقت ، فاذا شرب العصير العنبي من غير فحص عن حكمه ، فان لم يتفق كونه حراما واقعا فلا عقاب ، ولو اتفقت حرمته كان العقاب على شرب العصير ، لا على ترك التعلّم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المقتضي للمؤاخذة</w:t>
      </w:r>
    </w:p>
    <w:p>
      <w:pPr>
        <w:pStyle w:val="BookText"/>
        <w:rPr/>
      </w:pPr>
      <w:r>
        <w:rPr>
          <w:rFonts w:ascii="Amiri" w:hAnsi="Amiri" w:eastAsia="Amiri" w:cs="Amiri"/>
          <w:color w:val="111111"/>
          <w:sz w:val="28"/>
          <w:sz w:val="28"/>
          <w:szCs w:val="28"/>
          <w:rtl w:val="true"/>
          <w:lang w:bidi="ar-SA"/>
        </w:rPr>
        <w:t xml:space="preserve">والتعلم من حين تركه لكن لا مطلقا ، بل إذا أدّى إلى مخالفة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منشأ هذا الخلاف هو الخلاف في وجوب التعلم المستفاد من العمومات الدالة على وجوب التفقه والتعلم ، كما سيأتي الكلام في ذلك ان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ذكرناه من الأقوال الثلاثة في إستحقاق تارك الفحص العقاب وعدمه أشار المصنِّف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مخالفة الواقع لو اتفقت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شرب العصير العنبي من غير فحص عن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 العصير فشربه هذا ، لا يخلو من 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 يتفق مع الحرام ، واما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يتفق كونه حراما واقعا فلا عقاب ، ولو اتفقت حرمته كان العقاب على شرب العصير لا على ترك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للمدارك واستاذه حيث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العقاب على ترك التعلم ، فالكلام إذن في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المصادفة وعدم المصادفة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لو أجرى البرائة وشرب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فحص ولم يصادف الحرام واقعا فلا عقاب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انه لا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المقتضي للمؤاخذة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يفعل حراما حتى يكون مؤاخذا ، وان كان قد يتخيل المؤاخذة وذلك على ترك التعلم ، أو على التجري ، لكنه ليس تاما كما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عدا ما يتخيل من ظهور أدلة وجوب الفحص وطلب تحصيل العلم في الوجوب النفسي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المستفاد من أدلته بعد التأمل إنّما هو وجوب الفحص لئلا يقع في مخالفة الواقع ، كما لا يخفى ، أو ما يتخيل من قبح التجرّي بناءا على أنّ الاقدام على ما لايؤمن كونه مضرّة ، كالاقدام على ما يعلم كونه كذلك ، كما صرح به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العدّة ، وأبو المكارم في الغنية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يتخيل من ظهور أدلة وجوب الفحص وطلب تحصيل العلم في الوجوب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العقاب على ترك التعلم ، على شرب العصير الحلال واقعا ، فالتعلم واجب نفسي على هذا 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المستفاد من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وجوب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لمعرفة ما يستظهره العرف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وجوب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يقع في 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يخالف الواقع لأن الواقع حلّية العصير لا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لمن راجع العرف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يتخيل من قبح التجرّي بناءا على انّ الاقدام على ما لا يؤمن كونه 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الاقدام على محتمل الحرمة من دون فحص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كالاقدام على ما يعلم كونه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ضارا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العدّة ، وأبو المكارم في الغنية </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الشيخ الطوسي وأبو المكارم ومن تبعهما لا يقولون بالفرق بين محتمل الضرر ومقطوع الضرر من جهة استحقاق العقاب لمن أقدم عليهما ، </w:t>
      </w:r>
    </w:p>
    <w:p>
      <w:pPr>
        <w:pStyle w:val="BookText"/>
        <w:rPr/>
      </w:pPr>
      <w:r>
        <w:rPr>
          <w:rFonts w:ascii="Amiri" w:hAnsi="Amiri" w:eastAsia="Amiri" w:cs="Amiri"/>
          <w:color w:val="111111"/>
          <w:sz w:val="28"/>
          <w:sz w:val="28"/>
          <w:szCs w:val="28"/>
          <w:rtl w:val="true"/>
          <w:lang w:bidi="ar-SA"/>
        </w:rPr>
        <w:t xml:space="preserve">لكنه قد أسلفنا الكلام في صغرى وكبرى هذا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فلوجود المقتضي ، وهو الخطاب الواقعي</w:t>
      </w:r>
    </w:p>
    <w:p>
      <w:pPr>
        <w:pStyle w:val="BookText"/>
        <w:rPr/>
      </w:pPr>
      <w:r>
        <w:rPr>
          <w:rFonts w:ascii="Amiri" w:hAnsi="Amiri" w:eastAsia="Amiri" w:cs="Amiri"/>
          <w:color w:val="111111"/>
          <w:sz w:val="28"/>
          <w:sz w:val="28"/>
          <w:szCs w:val="28"/>
          <w:rtl w:val="true"/>
          <w:lang w:bidi="ar-SA"/>
        </w:rPr>
        <w:t xml:space="preserve">أمّا في مقطوع الضرر فلكونه مخالفة ، واما في محتمل الضرر فلكونه تجريا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قد أسلفنا الكلام في صغرى وكبرى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يتشكل من قياس صغراه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الاقدام على ما لا يؤمن كونه مضرة تجرّ ، وكبراه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تجرّ حرام ، فالاقدام على محتمل الضرر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الرجوع إلى الأصل قبل الفحص الذي هو محل بحثنا جزئي من جزئيات الاقدام المذكور فيكون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ان اريد 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الدنيوي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عدم الاقدام ، ولذا يقدم العقلاء على الأضرار الدنيوية لمصالح في نظرهم ، كما في ركوب البحر للتجارة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اُريد 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الاُخروي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واجب عقلاً ، إلاّ ان الشارع قد أذن فيه هنا، كما أذن في الشبهة الموضوعية والشبهة الوجوبية حتى عند الاخباريين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سبق في بحث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التجري ليس بحرام ، وإنّما فيه قبح فاعلي لا فعلي ، حتى يكون محرّما في عداد سائر المحرّمات مثل شرب الخمر ، وقتل النفس ، 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لو أجرى البرائة وشرب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فحص، فصادف الحرام واقعا ، فالعقاب ، لكن لا على ترك التعلم والفحص ، بل على شرب العصير ، وقد ذكر المصنِّف لذلك وجوها ثلاثة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الخطاب الواقعي </w:t>
      </w:r>
    </w:p>
    <w:p>
      <w:pPr>
        <w:pStyle w:val="BookText"/>
        <w:rPr/>
      </w:pPr>
      <w:r>
        <w:rPr>
          <w:rFonts w:ascii="Amiri" w:hAnsi="Amiri" w:eastAsia="Amiri" w:cs="Amiri"/>
          <w:color w:val="111111"/>
          <w:sz w:val="28"/>
          <w:sz w:val="28"/>
          <w:szCs w:val="28"/>
          <w:rtl w:val="true"/>
          <w:lang w:bidi="ar-SA"/>
        </w:rPr>
        <w:t xml:space="preserve">الدالّ على وجوب شيء وتحريمه ، ولا مانع منه عدا ما يتخيل من جهل المكلّف به ، وهو غير قابل للمنع عقلاً ولا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يقبّح مؤاخذة الجاهل التارك للواجب إذا علم أنّ بناء الشارع على تبليغ الأحكام على النحو المعتاد المستلزم لاختفاء بعضها لبعض الدواعي</w:t>
      </w:r>
    </w:p>
    <w:p>
      <w:pPr>
        <w:pStyle w:val="BookText"/>
        <w:rPr/>
      </w:pPr>
      <w:r>
        <w:rPr>
          <w:rFonts w:ascii="Amiri" w:hAnsi="Amiri" w:eastAsia="Amiri" w:cs="Amiri"/>
          <w:color w:val="111111"/>
          <w:sz w:val="28"/>
          <w:sz w:val="28"/>
          <w:szCs w:val="28"/>
          <w:rtl w:val="true"/>
          <w:lang w:bidi="ar-SA"/>
        </w:rPr>
        <w:t xml:space="preserve">الدالّ على وجوب شيء وتحريمه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فالشبهة الوجوبية كالدعاء عند رؤية الهلال والشبهة التحريمية ، كشرب العصير العنبي ، وذلك لو فرضنا وجود الدليل على هذا الواجب وهذا الحرام واقعا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العقاب ، فانه إذا وجد المقتضي ، وفقد المانع كان العقاب مقطوعا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يتخيل من جهل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بالتكليف مع القدرة على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قابل للمنع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العقاب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ولا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بالتفصيل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يقبّح مؤاخذة الجاهل التارك للواجب إذا علم أنّ بناء الشارع على تبليغ الأحكام على النحو المعتاد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نحو الاعجاز ، والنحو المعتاد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لاختفاء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تلك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الدواعي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ببعض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الضروريات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اعتماد الشارع في إيصال أحكامه على النحو المتعارف ، يستلزم اختفاء ما عدا الضروريات من الأحكام في بطون الكتب ، فيحتاج الظفر بها إلى الفحص ، بخلاف ما إذا كان الشارع يوصل أحكامه عن طريق الاعجاز ، فانه حينئذ لا يخفى شيء منه على أحد حتى يحتاج إلى الفحص ، بل يكون اختفاؤه وعدم وصوله دليل على عدم وجوده رأسا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قادرا على إزالة الجهل عن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النقل فقد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دلالته على ذلك ، وانّ الظاهر منها ولو بعد ملاحظة ما تقدّم من أدلّة الاحتياط ، الاختصاص بالعاجز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تقدّم في بعض الأخبار المتقدمة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 لا يمنع من عقاب الجاهل الذي ترك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قادرا على إزالة الجهل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الفحص ، لأن الحكم واصل وإنّما اختفى في بطون الكتب فيحتاج في حصوله إلى الفحص ، فلا عذر إذن لمن ترك الفحص وخالف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لا يمنع من عقاب الجاهل بالتكليف ، القادر على الفحص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دلالته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النقل على معذورية الجاهل إذا ترك الفحص وخالف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البرائة 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أدلة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وأدلة التوقف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التعلّم ، وذلك جمعا بين أدلة البرائة وأدلة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فأدلة الاحتياط قبل الفحص خاصة بالقادر على التعلّم ، وأدلة البرائة خاصة بالعاجز عن التعلم والفحص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وجوه الاستدلال على ان الجاهل القادر على الفحص لو أجرى البرائة وشرب العصير من دون 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 مخالفته للواقع ، كان العقاب على مخالفة الواقع ، لا على ترك التعلم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بقوله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في بعض الأخبار المتقدمة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مؤاخذة الجهال والذم بفعل المعاصي المجهولة ، </w:t>
      </w:r>
    </w:p>
    <w:p>
      <w:pPr>
        <w:pStyle w:val="BookText"/>
        <w:rPr/>
      </w:pPr>
      <w:r>
        <w:rPr>
          <w:rFonts w:ascii="Amiri" w:hAnsi="Amiri" w:eastAsia="Amiri" w:cs="Amiri"/>
          <w:color w:val="111111"/>
          <w:sz w:val="28"/>
          <w:sz w:val="28"/>
          <w:szCs w:val="28"/>
          <w:rtl w:val="true"/>
          <w:lang w:bidi="ar-SA"/>
        </w:rPr>
        <w:t xml:space="preserve">المؤيدة بغيرها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تيمّم عمار المتضمّنة لتوبيخ النبي صلى‌اللّه‌عليه‌و‌آله‌وسلم إياه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صنعت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المستلزم لوجوب تحصيل العلم ، مثل قوله صلى‌اللّه‌عليه‌و‌آله‌وسلم فيمن غسل مجدورا اصابته جنابة فكزّ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قتلهم اللّه ، ألا سألوا ؟ ألا يمّموه ؟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قوله عليه‌السلام لمن أطال الجلوس في بيت الخلاء لاستماع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أسوء حالك لو مت على هذه الحالة </w:t>
      </w:r>
      <w:r>
        <w:rPr>
          <w:rStyle w:val="FootnoteAnchor"/>
          <w:rtl w:val="true"/>
        </w:rPr>
        <w:footnoteReference w:id="115"/>
      </w:r>
      <w:r>
        <w:rPr>
          <w:rFonts w:ascii="Amiri" w:hAnsi="Amiri" w:eastAsia="Amiri" w:cs="Amiri"/>
          <w:color w:val="111111"/>
          <w:sz w:val="28"/>
          <w:sz w:val="28"/>
          <w:szCs w:val="28"/>
          <w:rtl w:val="true"/>
          <w:lang w:bidi="ar-SA"/>
        </w:rPr>
        <w:t xml:space="preserve">، إلى آخر ما ذكر هناك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المؤيدة بغيرها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تيمّم عمار المتضمّنة لتوبيخ النبي صلى‌اللّه‌عليه‌و‌آله‌وسلم إياه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صنعت هكذا ؟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المؤيدة لأن التوبيخ حيث لم يكن في قوة التهديد لم يكن دليلاً ، بل كان مؤيدا لكون العقاب إنّما هو على مخالفة الواقع ، لا على ترك التعلم ، واما رواية تيمم عمار فهي كالتالي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عمار بن ياسر رسول اللّه صلى‌اللّه‌عليه‌و‌آله‌وسلم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اني اجنبت الليلة ولم يكن معي ماء ، 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طرحت ثيابي وقمت على الصعيد وتمعّكت فيه ، فقال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يصنع الحمار ، إنّما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فتيمموا صعيدا طيبا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ثم علّمه </w:t>
      </w:r>
    </w:p>
    <w:p>
      <w:pPr>
        <w:pStyle w:val="BookText"/>
        <w:rPr/>
      </w:pPr>
      <w:r>
        <w:rPr>
          <w:rFonts w:ascii="Amiri" w:hAnsi="Amiri" w:eastAsia="Amiri" w:cs="Amiri"/>
          <w:color w:val="111111"/>
          <w:sz w:val="28"/>
          <w:sz w:val="28"/>
          <w:szCs w:val="28"/>
          <w:rtl w:val="true"/>
          <w:lang w:bidi="ar-SA"/>
        </w:rPr>
        <w:t xml:space="preserve">وقد يستدل أيضا بالاجماع على مؤاخذة الكفار على الفروع مع أنّهم جاهلون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معقد الاجماع تساوي الكفّار والمسلمين في التكليف بالفروع كالاُصول ، ومؤاخذتهم عليها بالشروط المقررة للتكليف ، وهذا لاينفي دعوى</w:t>
      </w:r>
    </w:p>
    <w:p>
      <w:pPr>
        <w:pStyle w:val="BookText"/>
        <w:rPr/>
      </w:pPr>
      <w:r>
        <w:rPr>
          <w:rFonts w:ascii="Amiri" w:hAnsi="Amiri" w:eastAsia="Amiri" w:cs="Amiri"/>
          <w:color w:val="111111"/>
          <w:sz w:val="28"/>
          <w:sz w:val="28"/>
          <w:szCs w:val="28"/>
          <w:rtl w:val="true"/>
          <w:lang w:bidi="ar-SA"/>
        </w:rPr>
        <w:t xml:space="preserve">رسول اللّه صلى‌اللّه‌عليه‌و‌آله‌وسلم كيفية التيمم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من وجوه الاستدلال على ان عقاب الجاهل يكون على مخالفة الواقع لو اتفقت المخالفة ، لا على ترك التعلم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إضافة إلى وجود مقتضي العقاب وعدم المانع منه ، وإضافة إلى الأخبار الدالة على المؤاخذة ، يستدل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على مؤاخذة الكفار على الفروع مع انّهم جاهلون 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وجه الاستدلال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الكفار والمسلمين في التكليف بالأحكام وفي المؤاخذة عليها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الكفار يجهلون الأحكام ، فيكون عقابهم لأجل تركهم الأحكام ، لا لأجل جهلهم ، فكذلك يكون عقاب المسلمين لأجل تركهم الأحكام ، لا لأجل جهلهم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معقد الاجماع تساوي الكفّار والمسلمين في التكليف بالفروع كالاُصول ، ومؤاخذتهم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بالشروط المقررة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البلوغ ، والعقل ، والقدرة ، والعلم ، والالتفات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الذي هو في مقابل إنكار أبي حنيفة لتكليف الكفار بالفروع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ينفي دعوى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اشتراط العلم بالتكليف في حقّ المسلم والكافر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خالف فيما ذكرنا صاحب المدارك تبعا لشيخه المحقق الأردبيلي ، حيث جعلا عقاب الجاهل على ترك التعلّم لقبح تكليف الغافل ، وفهم منه بعض المدققين أنّه قول بالعقاب على ترك المقدمة دون ذي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اشتراط العلم بالتكليف في حقّ المسلم والكافر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إثبات الشيء لاينفي ماعداه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تساوي الكفار والمسلمين من حيث المؤاخذة على الفروع ، لكن من أين انه على ترك الأحكام لا على ترك التعلم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خالف فيما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مخالفة الواقع لا على ترك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المدارك تبعا لشيخه المحقق الأردبيلي حيث جعلا عقاب الجاهل على ترك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مخالفة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جعلا العقاب على ترك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لقبح تكليف الغافل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بالأحكام ، فان الجاهل قد يكون جهله جهلاً مركبا وهذا لا عقاب عليه في مخالفته للواقع ، لأنه قاطع بعدم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جهله جهلاً بسيطا لكنه كان حين العمل ملتفتا إلى ان له تكليفا ومع ذلك لم يعتن بالتكليف واتفق مخالفته للواقع ، فان هذا يكون معلقا أيضا ، لأنه ليس بغافل ، وهذان القسمان لا خلاف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جاهلاً بسيطا قصّر في التعلم ، لكنه لم يكن حين العمل ملتفتا إلى انه له تكليفا ، فاتفق مخالفته للواقع عن غفلة ، وهذا القسم هو مورد الخلاف وهو مراد المدارك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المدققين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قول بالعقاب على ترك المقدمة دون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يعاقب على انه لماذا لم يتعلم ، </w:t>
      </w:r>
    </w:p>
    <w:p>
      <w:pPr>
        <w:pStyle w:val="BookText"/>
        <w:rPr/>
      </w:pPr>
      <w:r>
        <w:rPr>
          <w:rFonts w:ascii="Amiri" w:hAnsi="Amiri" w:eastAsia="Amiri" w:cs="Amiri"/>
          <w:color w:val="111111"/>
          <w:sz w:val="28"/>
          <w:sz w:val="28"/>
          <w:szCs w:val="28"/>
          <w:rtl w:val="true"/>
          <w:lang w:bidi="ar-SA"/>
        </w:rPr>
        <w:t>ويمكن توجيه كلامه بارادة إستحقاق عقاب ذي المقدمة حين ترك المقدمة ، فان من شرب العصير العنبي غير ملتفت حين الشرب إلى إحتمال كونه حراما قبح توجه النهي إليه في هذا الزمان ، لغفلته وإنّما يعاقب على النهي الموجّه اليه قبل ذلك حين التفت إلى أنّ في الشريعة تكاليف لا يمكن امتثالها إلاّ بعد معرفتها ، فاذا ترك المعرفة عوقب عليه</w:t>
      </w:r>
    </w:p>
    <w:p>
      <w:pPr>
        <w:pStyle w:val="BookText"/>
        <w:rPr/>
      </w:pPr>
      <w:r>
        <w:rPr>
          <w:rFonts w:ascii="Amiri" w:hAnsi="Amiri" w:eastAsia="Amiri" w:cs="Amiri"/>
          <w:color w:val="111111"/>
          <w:sz w:val="28"/>
          <w:sz w:val="28"/>
          <w:szCs w:val="28"/>
          <w:rtl w:val="true"/>
          <w:lang w:bidi="ar-SA"/>
        </w:rPr>
        <w:t xml:space="preserve">لا على انه لماذا لم يؤدي الواجب ، ولماذا فعل الحرام؟ والمراد ببعض المدققين هو صاحب الذخيرة كما في بعض الحواشي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توجيه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المدارك بغير ما ذكره صاحب الذخيرة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بارادة إستحقاق عقاب ذي المقدمة حين ترك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ترك التعلم ملتفتا إلى وجوب التعلم واتفق مخالفته للواقع ، يعاقب لكن لا على المخالفة نفسها ،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غافل حين المخالفة ، وعقاب الغافل قبيح ، ولا على ترك التعلم وحده ،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النفسي للتعلم ، وإنّما يعاقب على ترك التعلم من حيث إفضائه إلى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شرب العصير العنبي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ملتفت حين الشرب إلى إحتمال كونه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لغفلته عن ذلك غفلة مطلقة ،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توجه النهي إليه 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لغفلته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الغافل لا يصح مخاطبته ، فلا يصح معاقبته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يعاقب حين المخالفة لفرض غفلته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يعاقب على النهي الموجّه اليه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حال الغفلة ، 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التفت إلى انّ في الشريعة تكاليف لا يمكن امتثالها إلاّ بعد معرفتها ، فاذا ترك المعرفة عوقب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التكليف المتروك ، لكن من حين ترك المعرفة بعد التفاته ، فيكون </w:t>
      </w:r>
    </w:p>
    <w:p>
      <w:pPr>
        <w:pStyle w:val="BookText"/>
        <w:rPr/>
      </w:pPr>
      <w:r>
        <w:rPr>
          <w:rFonts w:ascii="Amiri" w:hAnsi="Amiri" w:eastAsia="Amiri" w:cs="Amiri"/>
          <w:color w:val="111111"/>
          <w:sz w:val="28"/>
          <w:sz w:val="28"/>
          <w:szCs w:val="28"/>
          <w:rtl w:val="true"/>
          <w:lang w:bidi="ar-SA"/>
        </w:rPr>
        <w:t xml:space="preserve">من حيث افضائه إلى مخالفة تلك التكاليف ، ففي زمان الارتكاب لا تكليف ، لانقطاع التكليف حين ترك المقدمة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من ترك قطع المسافة في آخر أزمنة الامكان ، حيث انّه يستحق أن يُعاقَب عليه ، لافضائه إلى ترك أفعال الحج في أيامها ، ولايتوقف إستحقاق عقابه على حضور أيام الحج وأفعاله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العقاب على ترك المعرفة لا لذات ترك المعرفة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افضائه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افضاء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مخالفة تلك التكاليف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زمان الارتكاب لا 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يعاقب عليه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لانقطاع التكليف حين ترك المقدمة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من يترك المقدمة يتعذر عليه ذو المقدمة ، كذلك من يترك التعلم يتعذر عليه الاطاعة ، فلا تكليف متوجه اليه بالنهي حين إرتكاب المخالفة ، وإنّما التكليف متوجه اليه بالنهي قبل ارتكاب المخالفة وذلك من حين ترك التعلم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قطع المسافة في آخر أزمنة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قوافل الحج تذهب إلى الحج من أول رجب إلى آخره ، فلم يذهب حتى مع آخر قافلة منها وهو يعلم بعدم إمكان الذهاب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يستحق ان يُعاقَب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التكليف المتروك ، لكن من حين ترك السفر ، فيكون العقاب على ترك السفر لا لذاته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لافضائه إلى ترك أفعال الحج في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أفعال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يتوقف إستحقاق عقابه على حضور أيام الحج وأفعاله </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فالعقاب ليس على ترك السفر وحده ، ولا على ترك أعمال الحج في أيام ذي الحجة وحده ، وإنّما العقاب على ترك السفر من حيث إفضائه إلى ترك أعمال </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أراد المشهور توجّه النهي إلى الغافل حين زمان غفلته ، فلاريب في قبحه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أرادوا إستحقاق العقاب على المخالفة وإن لم يتوجّه اليه نهي وقت 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في أيام الحج ، فيكون ، مستحقا للعقاب من حين ترك السفر في شهر رجب دون أن يتوقف على حضور شهر الحج وأيامه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المصنِّف هذا ما لا يخفى ، لأن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يسقي السم لانسان يجرّ اليه الموت بعد سنة ، ان تحكم الآن على الساقي بالقتل ، وهذا ما لايمكن الالتزام به، لأنه لم يمت المسموم بعد، فكيف يجزى ساقيه جزاء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موت الساقي قبل موت المسقي ، فهل يعاقب اللّه الساقي حين موته عقاب القاتل والحال انه لم يمت المسقي بعد؟ أو هل يجوز ضرب عنق الساقي قصاصا والمسقي بعد في قيد الحياة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استظهر المصنِّف ما ذكره والمسقي في توجيه كلام صاحب المدارك ، اعترض على المشهور القائلين بكون العقاب على مخالفة الواقع لا على ترك التعلم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أراد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بأن العقاب على مخالفة الواقع لا على ترك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النهي إلى الغافل حين زمان غفلته ، فلا ريب في 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الغافل لايمكن أن يخاطب من قبل الحكيم بشيء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أرادوا إستحقاق العقاب على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يتوجّه اليه نهي وقت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وقت المخالفة غافلاً ، ونهي الغافل قبح ، فان كان مراد المشهور هذا ، فهو يتصور على 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أرادوا الاستحقاق على المخالفة وقت المخالفة لا قبلها لعدم تحقق معصيته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وجه لترقّب حضور زمان المخالفة لصيرورة الفعل مستحيل الوقوع لأجل ترك المقدمة</w:t>
      </w:r>
    </w:p>
    <w:p>
      <w:pPr>
        <w:pStyle w:val="BookText"/>
        <w:rPr/>
      </w:pPr>
      <w:r>
        <w:rPr>
          <w:rFonts w:ascii="Amiri" w:hAnsi="Amiri" w:eastAsia="Amiri" w:cs="Amiri"/>
          <w:color w:val="111111"/>
          <w:sz w:val="28"/>
          <w:sz w:val="28"/>
          <w:szCs w:val="28"/>
          <w:rtl w:val="true"/>
          <w:lang w:bidi="ar-SA"/>
        </w:rPr>
        <w:t xml:space="preserve">أشار المصنِّف إلى الوجه الأوّل بقول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أرادوا الاستحقاق على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المخالفة لا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الاستحقاق من حين ترك التعلم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تحقق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ترك التعلم لأن المفروض عدم الوجوب النفسي للمتعلم ، فلا يكون في ترك التعلم عقاب ، فاذا ترك تعلم حكم العصير العنبي يوم الجمعة ، وشربه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 حرمته واقعا ، فقد وقعت المخالفة يوم السبت فكيف يعاقب عليها يوم الجمعة؟ فيجب أن يكون الاستحقاق يوم السبت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وجه لترقّب حضور زمان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لصيرورة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الاتيان بالواجب أو ترك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مستحيل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ترك التعلم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ترك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التعلم مقدمة للعمل ومن ترك المقدمة استحال عليه فعل ذي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فان المصنِّف رحمه‌اللّه يرى لزوم كون العقاب على المخالفة لو اتفقت ، لكن لا وقت المخالفة وإنّما وقت ترك المقدمة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التعلم ، فاذا لم يتعلم حكم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وشربه يوم السبت فاتفق حرمته عوقب على شربه من يوم الجمعة حيث لم يتعلم ، لا من يوم السبت حيث شربه ، وهكذا نظيره من مسألة الحج وغيره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هو كلي المطلب عند المصنِّف ، وقد استدل له ببعض صغريات </w:t>
      </w:r>
    </w:p>
    <w:p>
      <w:pPr>
        <w:pStyle w:val="BookText"/>
        <w:rPr/>
      </w:pPr>
      <w:r>
        <w:rPr>
          <w:rFonts w:ascii="Amiri" w:hAnsi="Amiri" w:eastAsia="Amiri" w:cs="Amiri"/>
          <w:color w:val="111111"/>
          <w:sz w:val="28"/>
          <w:sz w:val="28"/>
          <w:szCs w:val="28"/>
          <w:rtl w:val="true"/>
          <w:lang w:bidi="ar-SA"/>
        </w:rPr>
        <w:t xml:space="preserve">مضافا إلى شهادة العقلاء قاطبة بحسن مؤاخذة من رمى سهما لا يصيبُ زيدا ولا يقتله إلاّ بعد مدة بمجرّد الرمي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أرادوا إستحقاق العقاب في زمان ترك المعرفة على ما يحصل بعد من المخالفة ، فهو حسن لا محيص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بعض كلماتهم</w:t>
      </w:r>
    </w:p>
    <w:p>
      <w:pPr>
        <w:pStyle w:val="BookText"/>
        <w:rPr/>
      </w:pPr>
      <w:r>
        <w:rPr>
          <w:rFonts w:ascii="Amiri" w:hAnsi="Amiri" w:eastAsia="Amiri" w:cs="Amiri"/>
          <w:color w:val="111111"/>
          <w:sz w:val="28"/>
          <w:sz w:val="28"/>
          <w:szCs w:val="28"/>
          <w:rtl w:val="true"/>
          <w:lang w:bidi="ar-SA"/>
        </w:rPr>
        <w:t xml:space="preserve">المسألة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شهادة العقلاء قاطبة بحسن مؤاخذة من رمى سهما لا يصيبُ زيدا ولا يقتله إلاّ بعد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رماه مثلاً هذه الساعة فأصابه السهم بعد ساعة فقتله ، فانه يحسن مؤاخذته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الرّمي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فيه ما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لهذا الكلام كله لوازم لا يلتزم بها أحد ، كما مثلنا له بسقي السم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إلى الوجه الثاني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إستحقاق العقاب في زمان ترك المعرفة على ما يحصل بعد من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المصنِّف من كلام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حسن لا محيص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قد عرفت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أن نقول هنا بما قالوه في غير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الممتنع بالاختيار لا ينافي الاختيار عقابا وان كان ينافيه خطابا ، فان من يلقي نفسه من شاهق لا يخاطب حين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تقتل نفسك ، لخروجه من اختياره وقدرته لكنه إذا مات عوقب على انه قتل نفسه ، فالعقاب على القتل وقت القتل لا قبله حال المقدمة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يحاول بتوجيهه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بين المشهور وبين صاحب المدارك ، وذلك بأن يجعل النزاع بينهما لفظيا ، وهذا ما لم يرتضه المصنِّف نفسه ، ولهذا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 ولكن بعض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المشهور </w:t>
      </w:r>
    </w:p>
    <w:p>
      <w:pPr>
        <w:pStyle w:val="BookText"/>
        <w:rPr/>
      </w:pPr>
      <w:r>
        <w:rPr>
          <w:rFonts w:ascii="Amiri" w:hAnsi="Amiri" w:eastAsia="Amiri" w:cs="Amiri"/>
          <w:color w:val="111111"/>
          <w:sz w:val="28"/>
          <w:sz w:val="28"/>
          <w:szCs w:val="28"/>
          <w:rtl w:val="true"/>
          <w:lang w:bidi="ar-SA"/>
        </w:rPr>
        <w:t>ظاهرة في الوجه الأوّل ، وهو توجّه النهي إلى الجاهل حين عدم التفاته ، فانّهم يحكمون بفساد الصلاة في المغصوب جاهلاً بالحكم ، لأن الجاهل كالعامد ، وأنّ التحريم لا يتوقف على العلم به ، ولولا توجّه النهي اليه حين المخالفة لم يكن وجه للبطلان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الوجه الأوّل ، وهو توجّه النهي إلى الجاهل حين عدم التفاته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يقصدون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العقاب حال العمل ، لا ان الخطاب حال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المشهور يخالف كلام صاحب المدارك ، فليس النزاع بينهما لفظيا ، وإنّما هو نزاع معنوي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استدل المصنِّف على ظهور كلمات المشهور في الوجه الأوّل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فانّهم يحكمون بفساد الصلاة في المغصوب جاهلاً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الغصب،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الجاهل كالعامد ، وانّ التحريم لا يتوقف على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 فان التحريم ان توقف على العلم به لزم الدور ، وذلك لأن العلم إنّما هو بعد التحريم ، فكيف يؤخذ في موضوع التحريم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فالحرام مطلق سواء علم المكلّف به أم لم يعلم به ، وإذا كان حراما توجه النهي اليه فكان فاسدا ، لأن الحرام المنهي عنه لا يتقرب به إلى اللّه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توجّه النهي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يصلي في المغصوب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المخالفة ، لم يكن وجه للبطلان </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البطلان هنا ليس لذلك ، بل لفقد الشرط الواقعي حيث </w:t>
      </w:r>
    </w:p>
    <w:p>
      <w:pPr>
        <w:pStyle w:val="BookText"/>
        <w:rPr/>
      </w:pPr>
      <w:r>
        <w:rPr>
          <w:rFonts w:ascii="Amiri" w:hAnsi="Amiri" w:eastAsia="Amiri" w:cs="Amiri"/>
          <w:color w:val="111111"/>
          <w:sz w:val="28"/>
          <w:sz w:val="28"/>
          <w:szCs w:val="28"/>
          <w:rtl w:val="true"/>
          <w:lang w:bidi="ar-SA"/>
        </w:rPr>
        <w:t xml:space="preserve">بل كان كناسي الغصبية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والاعتذار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يكفي في البطلان اجتماع الصلاة المأمور بها مع ما هو مبغوض في الواقع ومُعاقَب عليه ، ولو لم يكن منهيا عنه بالفعل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لكميل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فيم تصلي؟ وعلى م تصلي ؟ </w:t>
      </w:r>
      <w:r>
        <w:rPr>
          <w:rStyle w:val="FootnoteAnchor"/>
          <w:rtl w:val="true"/>
        </w:rPr>
        <w:footnoteReference w:id="119"/>
      </w:r>
      <w:r>
        <w:rPr>
          <w:rFonts w:ascii="Amiri" w:hAnsi="Amiri" w:eastAsia="Amiri" w:cs="Amiri"/>
          <w:color w:val="111111"/>
          <w:sz w:val="28"/>
          <w:sz w:val="28"/>
          <w:szCs w:val="28"/>
          <w:rtl w:val="true"/>
          <w:lang w:bidi="ar-SA"/>
        </w:rPr>
        <w:t xml:space="preserve">إلى آخر الحديث ، فيكون الصلاة في الغصب حالها حال الصلاة بغير طهارة ، فان الصلاة بلا طهارة باطلة ، علم المصلي ذلك أم جهل به ، جهلاً بسيطا أم مركبا ، غير أن المصنِّف يرى ان وجه قولهم ببطلان الصلاة في الغصب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النهي اليه حال 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 عدم توجه النهي اليه حال المخالفة لزم عدم البطلان هنا لانه يكون كالناسي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كان كناسي الغصبية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الجاهل بالحكم كناسي الموضوع ، فكما ان ناسي الموضوع لا تكون صلاته باطلة ، كذلك الجاهل بالحكم لا تكون صلاته باطلة ، وذلك لان المشهور يحكمون بصحة صلاة ناسي الغصبية معللين ذلك بعدم توجه النهي 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والاعتذار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المشهور القائلين ببطلان صلاة الجاهل بحكم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لتوجه النهي اليه حتى يقال كيف يوجه النهي إلى الجاهل؟ وإنّما هو لاجتماع مبغوضية الغصب مع الصلاة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البطلان اجتماع الصلاة المأمور بها مع ما هو مبغوض في الواقع ومُعاقَب عليه ولو لم يكن منهيا عنه بالفعل </w:t>
      </w:r>
      <w:r>
        <w:rPr>
          <w:rFonts w:eastAsia="Amiri" w:cs="Amiri" w:ascii="Amiri" w:hAnsi="Amiri"/>
          <w:color w:val="111111"/>
          <w:sz w:val="28"/>
          <w:szCs w:val="28"/>
          <w:rtl w:val="true"/>
          <w:lang w:bidi="ar-SA"/>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المشهور ببطلان صلاة الجاهل بحكم الغصب ، ليس هو لتوجه النهي إلى الجاهل ، بل لاجتماع الأمر مع المبغوض ، فان النهي وان لم يتوجه اليه إلاّ ان هذا الغصب مبغوض معاقب عليه فلا يجتمع مع مقربية الصلاة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مدفوع مضافا إلى عدم صحته في نفسه ، بأنّهم صرّحوا بصحة صلاة من توسط أرضا مغصوبة في حال الخروج عنها ، لعدم النهي عنه وإن كان آثما بالخروج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فالاعتذار عنه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صحته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لا نسلّم صحة هذا الاعتذار لأن الموجب للبطلان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إجتماع الأمر والنهي ، لا إجتماع الأمر والمبغوض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المبغوض هو بنفسه لا يكون محبوبا ومقربا ، فلا حاجة للقول بالبطلان إلى أن يكون مستندا إلى اجتماع الأمر والنهي بل يكفي استناده إلى عدم إمكان الجمع بين المحبوب والمبغوض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بأنّهم صرّحوا بصحة صلاة من توسط أرضا مغصوبة في حال الخروج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الذي يتوسط الأرض المغصوبة ويضيق عليه الوقت قال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أن يصلي حال الخروج منها ، وحكموا بصحة صلاته هذه ، وعللوا ذلك بقولهم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لعدم النهي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الخروج من الأرض المغصوبة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نهي ، صحّت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آثما بالخروج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نوع تصرّف في الغصب ، وهو حرام لسوء اختياره بالدخول فيه عامدا ، فيظهر من تعليلهم الصحة هنا بعدم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علة قولهم بالبطلان هنا إنّما هو لوجود النهي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فالمتوسط أرضا مغصوبة باختياره لابدّ له أن يخرج منها عقلاً ، لأن معصيته في الخروج أقل من معصيته في البقاء ، فاذا ضاق وقت الصلاة بحيث لا يدرك الوقت بعد الخروج وجبت عليه الصلاة في حال الخروج ، لأن فقد الوقت أهم من فقد الشرط الذي هو الصلاة في المباح ، فالخروج واجب عقلاً ، لكن هل هو واجب شرعا ، أو حرام شرعا ، أو ليس بواجب ولا حرام ، لتعارضهما </w:t>
      </w:r>
    </w:p>
    <w:p>
      <w:pPr>
        <w:pStyle w:val="BookText"/>
        <w:rPr/>
      </w:pPr>
      <w:r>
        <w:rPr>
          <w:rFonts w:ascii="Amiri" w:hAnsi="Amiri" w:eastAsia="Amiri" w:cs="Amiri"/>
          <w:color w:val="111111"/>
          <w:sz w:val="28"/>
          <w:sz w:val="28"/>
          <w:szCs w:val="28"/>
          <w:rtl w:val="true"/>
          <w:lang w:bidi="ar-SA"/>
        </w:rPr>
        <w:t>إلاّ أن يفرّق بين المتوسط للأرض المغصوبة وبين الغافل بتحقق المبغوضيّة في الغافل ،</w:t>
      </w:r>
    </w:p>
    <w:p>
      <w:pPr>
        <w:pStyle w:val="BookText"/>
        <w:rPr/>
      </w:pPr>
      <w:r>
        <w:rPr>
          <w:rFonts w:ascii="IRNazanin" w:hAnsi="IRNazanin" w:eastAsia="IRNazanin"/>
          <w:color w:val="111111"/>
          <w:sz w:val="28"/>
          <w:sz w:val="28"/>
          <w:szCs w:val="28"/>
          <w:rtl w:val="true"/>
          <w:lang w:bidi="fa-IR"/>
        </w:rPr>
        <w:t xml:space="preserve">وتساقطهما ؟ احتمالات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قالوا بتوجه النهي إلى الغافل مع عدم التفاته حين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العقاب على المخالفة لا على ترك التعلم ، والمدارك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توجه النهي إلى الغافل لأن الغافل لا يمكن تكليفه ، فالعقاب على ترك التعلم لا على المخالفة ، والمصنِّف جمع بين كلامهما ، فجعل مراد المشهور هو مراد المدارك ، وذلك بجعل العقاب على ترك التعلم المؤدي إلى ترك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الجمع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مرضي ، لأنا نرى ان المشهور يقولون بتوجه النهي إلى الغافل مع غفلته حين المخالفة ، وذلك بدليل انهم يقولون ببطلان صلاة الجاهل بحكم الغصب مع ان البطلان لا يكون إلاّ من جهة 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اعتذر عن المشهور بعض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يقولون ببطلان صلاة الجاهل بالحكم ، لكن لا لأنه منهي عنه ، بل لأنه مبغوض للمولى ، ولا يمكن إجتماع الأمر والمبغوضية في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هذا الاعتذار ببطلانهُ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هؤلاء لا يقولون ببطلان صلاته للمبغوضية ، بل للنهي عنها ثانيا ، ولذا قالوا بصحة صلاة المتوسط أرضا مغصوبة ، لأنه لا نهي عنها ، إذ لا يمكن النهي عن الخروج ، فعلم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المعيار عند المشهور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وعدمه ، لا المبغوضية وعدمها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يفرّق بين المتوسط للأرض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 الخروج للتخلص من الغصب تصح صلاته في حال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الغافل بتحقق المبغوضيّة ، في الغافل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يجهل الحكم التكليفي للغصب بتركه التعلم حيث تكون صلاته باطلة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وإمكان تعلّق الكراهة الواقعية بالفعل المغفول عن حرمته مع بقاء الحكم الواقعي بالنسبة إليه ، لبقاء الاختيار فيه وعدم ترخيص الشارع للفعل في مرحلة الظاهر</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بينهما حينئذ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الغافل عن حرمة الغصب الذي ترك التعلم، تصبح صلاته مبغوضة ولهذا تفسد ، وليس كذلك المتوسط عمدا في أرض مغصوبة ، فانه مأمور بالخروج الآن ، فلا مبغوضية لصلاته بعد أمر الشارع له بالخروج ، ولذا تصح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المبغوضية وعدمها ، حيث لا تتحقق المبغوضية بالنسبة لمن يخرج من الغصب ، بينما هي متحققة بالنسبة لمن لم يتعلم حكم الغصب ، ولذلك تبطل صلاته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وإمكان تعلّق الكراهة الواقعية بالفعل المغفول عن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في الغصب ، فان الشارع يكره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الغافل عن حرمة الغصب ، فانه وان لم يتوجه إليه الحكم فعلاً كغفلته ، إلاّ انه باق في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الحكم الواقعي باقيا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الاختيار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الغافل قادر على ترك الغصب والصلاة في مكان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مضطرا إلى الغصب كاضطرار المتوسط في الأرض المغصوبة حيث انه مجبور على الغصب بقي أم خرج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ترخيص الشارع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للغصب بالنسبة إلى الغافل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ترخيص الشارع ، إنّما يكون مع الاضطرار إلى الغصب ، والغافل ليس مضطرا إلى الغصب حتى يكون مرخّصا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بخلاف المتوسط ، فانّه يقبح منه تعلق الكراهة الواقعية بالخروج ، كالطلب الفعلي لتركه ، لعدم التمكّن من ترك الغصب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 غصبية عالما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رخّص الشارع في خروجه ، بل أمر به من باب أمره بالأهم ، فان الشارع يرى إن بقائه في الغصب أسوء من خروجه منه ، فيأمره بالخروج ليكون المحذور أقل ، 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الكراهة الواقعية بالخروج ، كالطلب الفعلي لتركه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 الخروج ، فانه كما يقبح تعلق الكراهة بالخروج ، كذلك يقبح النهي عن الخروج ، فالمولى لا يطلب الخروج ولا يطلب عدم الخروج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يكره المولى خروجه ، ولا يطلب منه ترك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للمتوسط أرضا 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مبتلى بالغصب على كل حال ، سواء بقي أم خرج ، لكن حيث ان خروجه أقل محذورا ، لا يكره المولى خروجه ، وحينئذ لا تكون صلاته مكروهة ، وإذا لم تكن صلاته مكروهة كانت مأمورا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الغافل الذي ترك التعلم وصلّى في الغصب حيث تبطل صلاته على المشهور ، والمتوسط أرضا مغصوبة عمدا الذي صلّى في حال الخروج حيث تصح صلاته عند المشهور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صلاة الأوّل مكروهة للمولى ، وصلاة الثاني ليست مكروهة للمولى ، والفارق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الأوّل ليس مضطرا ، بينما الثاني مضطرا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المشهور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صلاة من لا يعلم بموضوع الغصب صحيحة ، وصلاة من لا يعلم بحكم الغصب ، إذا كان جاهلاً مقصرا باطلة ، ووجه هذا الفرق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الجاهل بالموضوع ليس مكلفا بالفحص عن الموضوع ، بينما الجاهل بالحكم </w:t>
      </w:r>
    </w:p>
    <w:p>
      <w:p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الترخيص يظهر الفرق بين جاهل الحكم وجاهل الموضوع المحكوم بصحة عبادته مع الغصب وإن فرض فيه الحرمة 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يبقى الاشكال في ناسي الحكم خصوصا المقصّر ،</w:t>
      </w:r>
    </w:p>
    <w:p>
      <w:pPr>
        <w:pStyle w:val="BookText"/>
        <w:rPr/>
      </w:pPr>
      <w:r>
        <w:rPr>
          <w:rFonts w:ascii="Amiri" w:hAnsi="Amiri" w:eastAsia="Amiri" w:cs="Amiri"/>
          <w:color w:val="111111"/>
          <w:sz w:val="28"/>
          <w:sz w:val="28"/>
          <w:szCs w:val="28"/>
          <w:rtl w:val="true"/>
          <w:lang w:bidi="ar-SA"/>
        </w:rPr>
        <w:t xml:space="preserve">مكلّف بالفحص عن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المعنى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الغافل المقصّر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الفرق بين جاهل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قصّر في تحصيل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وجاهل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يفحص عن الموضوع ، فان الجاهل بالموضوع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المحكوم بصحة عبادته مع الغصب وان فرض فيه الحرمة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تنجزّ الحرمة في حقه وان كان مقصّرا ، دون الجاهل بالحكم عن تقصير ، فانه هو المحكوم ببطلان عبادته مع الغصب لتنجّز الحرمة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الشارع لم يرخّص في ترك الفحص عن الحكم ، بينما رخّص في ترك الفحص عن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الجاهل بالحكم ان كان مقصرا فصلاته باطلة ، اما الجاهل بالحكم قاصرا ، أو الجاهل بالموضوع قاصرا ، أو مقصرا ، فصلاته صحيحة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يبقى الاشكال في ناسي الحكم خصوصا المقصّر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اختلفوا في الناسي ، فبعض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ناسي الموضوع أو الحكم قصورا تصح صلاته لرفع النسيان ، امّا ناسي الموضوع تقصيرا بأن لم يتحفظ على ان هذه الدار 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نسي الموضوع ، أو ناسي الحكم تقصيرا بأن لم يتحفّظ على ان الغصب حرام حتى نسي الحكم ، فبين قائل بالبطلان فيهما لأنه متصرف في الغصب ، وبين قائل بالصحة فيهما لاطلاق رفع النسيان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وللتأمّل في حكم عبادته مجال ، بل تأمل بعضهُم في ناسي الموضوع ، لعدم الترخيص الشرعي من جهة الغفلة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وللتأمّل في حكم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في انها هل تصح مطلقا ، أو تبطل مطلقا ، أو يفرق بين القاصر والمقصر ، بالصحة في القاصر ، والبطلان في المقصر؟ فقد تأمل فيه بعض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تأمل بعضهم في ناسي الموضوع ، لعدم الترخيص الشرعي من جهة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الجاهل بالموضوع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له ، لأن الشارع لم يأمره بالفحص ، بخلاف الغافل عن الموضوع الذي علم ثم غفل ، فانه قصّر في عدم الحفظ ، ولهذا يمكن أن تكون صلاته باطلة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ناسي الموضوع أولى بالصحة من ناسي الحكم ، فاذا قلنا بشمول رفع النسيان لناسي الحكم وصحّحنا صلاته ، فالأولى ان نقول بصحة صلاة ناسي الموضوع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 هذه المقامات طويل جدا ، وذكر تمامه ينافي الشرح، لذلك نكله إلى محله من الفقه ، غير أنا نذكر هنا كلام المحقق الأردبيلي ، وصاحب المدارك ، ليظهر لمن يريد التدبّر ماذا أرادا من كلامهما؟ فقد قال المحقق الأردبيلي في شرح الارشاد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أيضا ان سبب بطلان الصلاة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النهي عن الصلاة فيها ، المستفاد من عدم جواز التصرف في مال الغير ، وان النهي مفسد للعبادة ، فلا تبطل صلاة المضطر ، ولا الناسي ، ولا الجاهل ، لعدم النهي حين الفعل ، ولأن الناسي في سعة ما لا يعلمون وان كان في الواقع مقصّرا ومعاقبا على التقصير ، ولعل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جهل إلى آخره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علمه بالبطلان ، </w:t>
      </w:r>
    </w:p>
    <w:p>
      <w:pPr>
        <w:pStyle w:val="BookText"/>
        <w:rPr/>
      </w:pPr>
      <w:r>
        <w:rPr>
          <w:rFonts w:ascii="Amiri" w:hAnsi="Amiri" w:eastAsia="Amiri" w:cs="Amiri"/>
          <w:color w:val="111111"/>
          <w:sz w:val="28"/>
          <w:sz w:val="28"/>
          <w:szCs w:val="28"/>
          <w:rtl w:val="true"/>
          <w:lang w:bidi="ar-SA"/>
        </w:rPr>
        <w:t>وممّا يؤيد إرادة المشهور للوجه الأوّل</w:t>
      </w:r>
    </w:p>
    <w:p>
      <w:pPr>
        <w:pStyle w:val="BookText"/>
        <w:rPr/>
      </w:pPr>
      <w:r>
        <w:rPr>
          <w:rFonts w:ascii="Amiri" w:hAnsi="Amiri" w:eastAsia="Amiri" w:cs="Amiri"/>
          <w:color w:val="111111"/>
          <w:sz w:val="28"/>
          <w:sz w:val="28"/>
          <w:szCs w:val="28"/>
          <w:rtl w:val="true"/>
          <w:lang w:bidi="ar-SA"/>
        </w:rPr>
        <w:t xml:space="preserve">لا التحريم ، وان كان ظاهر كلامه غير ذلك وفهم من غير هذا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كلام المحقق الأردبيلي ، 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الجاهل المقصّر معاقب من جهة تركه الفحص والتعلم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المدارك ذكر عند شرح قول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أخل المصلي بإزالة النجاسة عن بدنه أو ثوبه أعاد في الوقت وخارجه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أخل المصلي بازالة النجاسة التي تجب إزالتها في الصلاة عن ثوبه وبدنه ، فامّا أن يكون عالما بالنجاسة ذاكرا لها حالة الصلاة ، أو ناسيا ، أو جاهلاً ، فهنا مسائل ثلاث ، ثم قال في 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كلام الأصحاب يقتضي إنه لا فرق في العالم بالنجاسة بين أن يكون عالما بالحكم الشرعي أو جاهلاً ، بل صرح العلامة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جاهل الحكم عامد ، لأن العلم ليس شرطا في التكليف ، وهو مشكل لقبح تكليف الغافل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ان أرادوا بكون الجاهل كالعامد ، انه مثله في وجوب الاعادة في الوقت ، فهو حق لعدم حصول الامتثال المقتضي لبقاء المكلّف تحت العهدة ، وان أرادوا انه كالعامد في وجوب القضاء ، فهو على إطلاقه مشكل ، لأن القضاء فرض مستأنف ، فيتوقف على الدليل ، فان ثبت مطلقا أو في بعض الصور ثبت الوجوب وإلاّ فلا ، وان أرادوا أنّه كالعامد في إستحقاق العقاب فمشكل ، لأن تكليف الجاهل بما هو جاهل به ، تكليف بما لا يطاق ، نعم ، هو مكلف بالبحث والنظر إذا علم وجوبهما بالعقل أو الشرع ، فيأثم بتركهما لا بترك ذلك المجهول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إرادة المشهور للوجه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النهي إلى الغافل حين </w:t>
      </w:r>
    </w:p>
    <w:p>
      <w:pPr>
        <w:pStyle w:val="BookText"/>
        <w:rPr/>
      </w:pPr>
      <w:r>
        <w:rPr>
          <w:rFonts w:ascii="Amiri" w:hAnsi="Amiri" w:eastAsia="Amiri" w:cs="Amiri"/>
          <w:color w:val="111111"/>
          <w:sz w:val="28"/>
          <w:sz w:val="28"/>
          <w:szCs w:val="28"/>
          <w:rtl w:val="true"/>
          <w:lang w:bidi="ar-SA"/>
        </w:rPr>
        <w:t xml:space="preserve">دون الأخير أنّه يلزم حينئذ عدم العقاب في التكاليف الموقتة التي لا تتنجّز على المكلّف إلاّ بعد دخول أوقاتها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غفلته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العقاب على ترك ذي المقدمة ، لكن حين ترك المقدمة من غير انتظار ظهور زمان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إرادتهم الوجه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العقاب في التكاليف الموقتة التي لا تتنجّز على المكلّف إلاّ بعد دخول أوقاتها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كالتكليف بالصلاة في أوقات خاصة حيث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الوقت وجب الطهور والصلاة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بالنسبة إلى التكاليف المشروطة بالاستطاعة كالحج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المشهور ان لم يساووا بين العالم والجاهل في توجه الخطاب اليهما حتى يلزم عقابهما معا ، لزم عدم العقاب في التكاليف المشروطة والموقتة التي لا تتنجز على المكلّف إلاّ بعد حصول شرطها ووقتها ، مع ان العقاب ثابت فيهما إجماعا ، إذ لا خلاف في ان الغافل المقصّر التارك للموقتات كالحج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 للعقاب ، وإستحقاقه للعقاب يتم على الوجه الأوّل وهو توجه التكليف إلى الغافل ، لا على الوجه الأخير ، وهو عدم توجه التكليف إلى الغافل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يتم على الوجه الأوّل دون الأخير ، لأنه حين الالتفات إلى هذه التكاليف التي لم يدخل وقتها ، لم يكن مكلفا بها حتى يعاقب عليها ، وبعد دخول وقتها لم يكن ملتفتا إليها ، فلا يتوجه إليه التكليف حتى يعاقب على مخالفتها كما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فاذا فرض غفلة المكلّف عند الاستطاعة عن تكليف الحج ، والمفروض أنه لا تكليف قبلها ، فلا سبب هنا لاستحقاق العقاب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حين الالتفات إلى امتثال تكليف الحج ، فلعدم التكليف به لفقد الاستطاعة ، وأمّا بعد الاستطاعة فلفقد الالتفات وحصول الغفلة ، وكذلك الصلاة والصيام بالنسبة إلى أوقاتها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 غفلة المكلّف عند الاستطاعة عن تكليف الحج ، والمفروض انه لا تكليف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سبب هنا لاستحقاق العقاب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لا قبل الوقت ولا بعد الوقت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حين الالتفات إلى امتثال تكليف الحج ، فلعدم التكليف به ، لفقد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أيام الموسم وحضور أشهر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بعد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دخل الموسم وحضر أشهر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فلفقد الالتفات وحصول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حينها؛ والغافل لم يكن مكلفا ، فلم يكن معاقبا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الصلاة والصيام بالنسبة إلى أوقاتها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كقبل الزوال بالنسبة إلى صلاة الظهر وبعده ، وكقبل الفجر بالنسبة إلى الصوم وبعده ، فانه قبل الوقت لا تكليف ، وبعد الوقت لا التفات ، فلا عقاب في كلا الصورتين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أراد المشهور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العقاب على المخالفة ، وامّا إذا أراد المشهور الوجه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أن يقولوا باستحقاق العقاب على مخالفة الواقع في التكاليف المطلقة فقط ، دون المشروطة والموقتة لأن الواقع في المشروط والموقت لم يتنجز على المكلّف كي يعاقب عليه ، لا قبل الشرط والوقت ، ولا بعد الشرط والوقت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قبل تحقق الشرط ودخول الوقت فواضح ، لأنه لا تكليف حيث لم يدخل </w:t>
      </w:r>
    </w:p>
    <w:p>
      <w:pPr>
        <w:pStyle w:val="BookText"/>
        <w:rPr/>
      </w:pPr>
      <w:r>
        <w:rPr>
          <w:rFonts w:ascii="Amiri" w:hAnsi="Amiri" w:eastAsia="Amiri" w:cs="Amiri"/>
          <w:color w:val="111111"/>
          <w:sz w:val="28"/>
          <w:sz w:val="28"/>
          <w:szCs w:val="28"/>
          <w:rtl w:val="true"/>
          <w:lang w:bidi="ar-SA"/>
        </w:rPr>
        <w:t>ومن هنا قد يلتجأ إلى ما لا يأباه كلام صاحب المدارك ومن تبعه ، من أنّ العلم واجب نفسي والعقاب على تركه من حيث هو ، لا من حيث افضائه إلى المعصية ، أعني ترك الواجبات و</w:t>
      </w:r>
    </w:p>
    <w:p>
      <w:pPr>
        <w:pStyle w:val="BookText"/>
        <w:rPr/>
      </w:pPr>
      <w:r>
        <w:rPr>
          <w:rFonts w:ascii="Amiri" w:hAnsi="Amiri" w:eastAsia="Amiri" w:cs="Amiri"/>
          <w:color w:val="111111"/>
          <w:sz w:val="28"/>
          <w:sz w:val="28"/>
          <w:szCs w:val="28"/>
          <w:rtl w:val="true"/>
          <w:lang w:bidi="ar-SA"/>
        </w:rPr>
        <w:t xml:space="preserve">الوقت ولم يتحقق الشرط ، وامّا بعد دخول الوقت وتحقق الشرط فكذلك أيضا ، لأجل الغفلة الناشئة عن ترك الفحص والتعلم ، فلا يصح العقاب عليه مع ان الاجماع والضرورة قائمان على إستحقاق العقاب بالمخالفة ، سواء في التكاليف الموقتة والمشروطة أم في التكاليف المطلقة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 الوجه الأخير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توجه التكليف إلى الغافل ، يستلزم القول بالتفصيل في العقاب على المخالفة بين الواجبات المطلقة والواجبات المؤقتة والمشروطة مع انه لم يقل به أحد ،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يلتجأ إلى ما لا يأباه كلام صاحب المدارك 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العلم واجب نفسي والعقاب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 التعلم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انه ترك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افضائه إلى المعصية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إفضاء عدم التعلم إلى المعصية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أدائه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الواجبات وفعل المحرّمات المجهولة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الجاهل وان كان يعلم بواجبات ومحرمات في الجملة ، لكن لا يعلم بهما تفصيلاً ، فلا يعاقب على تركهما ، وإنّما على ترك التعلم فقط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العقاب على ترك التعلم من حيث هو لا من حيث إفضائه إلى المعصية ، فماذا تصنعون بظاهر الأدلة الدالة على ان التعلم واجب من باب المقدمة ، مثل آية النفر </w:t>
      </w:r>
      <w:r>
        <w:rPr>
          <w:rStyle w:val="FootnoteAnchor"/>
          <w:rtl w:val="true"/>
        </w:rPr>
        <w:footnoteReference w:id="122"/>
      </w:r>
      <w:r>
        <w:rPr>
          <w:rFonts w:ascii="Amiri" w:hAnsi="Amiri" w:eastAsia="Amiri" w:cs="Amiri"/>
          <w:color w:val="111111"/>
          <w:sz w:val="28"/>
          <w:sz w:val="28"/>
          <w:szCs w:val="28"/>
          <w:rtl w:val="true"/>
          <w:lang w:bidi="ar-SA"/>
        </w:rPr>
        <w:t xml:space="preserve">، وآية السؤال </w:t>
      </w:r>
      <w:r>
        <w:rPr>
          <w:rStyle w:val="FootnoteAnchor"/>
          <w:rtl w:val="true"/>
        </w:rPr>
        <w:footnoteReference w:id="123"/>
      </w:r>
      <w:r>
        <w:rPr>
          <w:rFonts w:ascii="Amiri" w:hAnsi="Amiri" w:eastAsia="Amiri" w:cs="Amiri"/>
          <w:color w:val="111111"/>
          <w:sz w:val="28"/>
          <w:sz w:val="28"/>
          <w:szCs w:val="28"/>
          <w:rtl w:val="true"/>
          <w:lang w:bidi="ar-SA"/>
        </w:rPr>
        <w:t xml:space="preserve">، ومثل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بالتفقه </w:t>
      </w:r>
    </w:p>
    <w:p>
      <w:pPr>
        <w:pStyle w:val="BookText"/>
        <w:rPr/>
      </w:pPr>
      <w:r>
        <w:rPr>
          <w:rFonts w:ascii="Amiri" w:hAnsi="Amiri" w:eastAsia="Amiri" w:cs="Amiri"/>
          <w:color w:val="111111"/>
          <w:sz w:val="28"/>
          <w:sz w:val="28"/>
          <w:szCs w:val="28"/>
          <w:rtl w:val="true"/>
          <w:lang w:bidi="ar-SA"/>
        </w:rPr>
        <w:t xml:space="preserve">فعل المحرّمات المجهولة تفصيلاً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بظاهره من الأدلة المتقدمة على كون وجوب تحصيل العلم من باب المقدمة محمولٌ على بيان الحكمة في وجوبه ، وأنّ الحكمة في إيجابه لنفسه صيرورة المكلّف قابلاً للتكليف بالواجبات والمحرّمات حتى لايفوته منفعة التكليف بها ولا يناله مضرّة اهماله عنها ،</w:t>
      </w:r>
    </w:p>
    <w:p>
      <w:pPr>
        <w:pStyle w:val="BookText"/>
        <w:rPr/>
      </w:pPr>
      <w:r>
        <w:rPr>
          <w:rFonts w:ascii="Amiri" w:hAnsi="Amiri" w:eastAsia="Amiri" w:cs="Amiri"/>
          <w:color w:val="111111"/>
          <w:sz w:val="28"/>
          <w:sz w:val="28"/>
          <w:szCs w:val="28"/>
          <w:rtl w:val="true"/>
          <w:lang w:bidi="ar-SA"/>
        </w:rPr>
        <w:t xml:space="preserve">في دين اللّه ، ولا تكونوا أعرابا ، فان من لم يتفقه في دين اللّه لم ينظر اللّه اليه يوم القيامة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ومثل قوله عليه‌السلام بعد ما سأله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يسع الناس ترك المسألة عما يحتاجون اليه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إلى غيرها من الآيات والروايات الدالة على ان وجوب تحصيل العلم من باب المقدمة لا من باب انه واجب نفسي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بظاهره من الأدلة المتقدمة على كون وجوب تحصيل العلم من باب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واجب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بيان الحكمة في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الحكمة في الوجوب النفسي لتحصيل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الحكمة في إيجابه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إيجاب العلم وجوبا نفسيا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صيرورة المكلّف قابلاً للتكليف بالواجبات والمحرّمات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يفوته منفعة التكليف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بالواجبات والمحرمات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يناله مضرّة اهماله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اهمال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تلك التكاليف من الواجبات والمحرّمات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فالحكمة في إيجاب التعلم بالوجوب النفسي يكون على قسمين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المكلّف مصلحة الواقع ، نظير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إيجاب الصوم </w:t>
      </w:r>
    </w:p>
    <w:p>
      <w:pPr>
        <w:pStyle w:val="BookText"/>
        <w:rPr/>
      </w:pPr>
      <w:r>
        <w:rPr>
          <w:rFonts w:ascii="Amiri" w:hAnsi="Amiri" w:eastAsia="Amiri" w:cs="Amiri"/>
          <w:color w:val="111111"/>
          <w:sz w:val="28"/>
          <w:sz w:val="28"/>
          <w:szCs w:val="28"/>
          <w:rtl w:val="true"/>
          <w:lang w:bidi="ar-SA"/>
        </w:rPr>
        <w:t xml:space="preserve">فانّه قد يكون الحكمة في وجوب الشيء لنفسه صيرورة المكلّف قابلاً للخطاب ، بل الحكمة الظاهرة في الارشاد و تبليغ الأنبياء والحجج ليس إلاّ صيرورة الناس عالمين قابلين للتكاليف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وجوبا نفسيا ، فقد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صيرورة المكلّف قابلاً للخطاب بالتكاليف الشرعية من أمر ونهي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إيجاب التعلم وجوبا نفسيا إنّما هو للقسم الثاني من الحكمة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قد يكون الحكمة في وجوب الشيء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نفسيا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صيرورة المكلّف قابلاً للخطاب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الشارع قال للجاهل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 والتعلم عليك واجب نفسي ، والحكمة في إيجاب التعلّم عليك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تصبح قابلاً للخطاب بالصلاة والصيام والحج 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القسم الثاني من الحكمة في الواجبات النفسية أمر شائع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الظاهرة في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تعليم الجهال على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الأنبياء والحجج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الأطهار عليهم صلوات اللّه الملك الجبار أحكام اللّه تعالى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صيرورة الناس عالمين قابلين للتكاليف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فالتعلم واجب نفسي على افراد الناس لهذه الحكمة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يصبحوا قابلين للتكليف بالواجبات والمحرمات حتى لا يفوتهم منفعة التكليف بالواجبات والمحرمات ولا ينالهم مفسدة إهمال الأحكام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غاية ما يمكن من تقريب كون التعلم واجبا نفسيا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أدلّة وجوب العلم في كونه واجبا غيريّا ، مضافا إلى ما عرفت من الأخبار في الوجه الثالث ، الظاهرة في المؤاخذة على نفس المخالفة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أدلة وجوب العلم في كونه واجبا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انه لا إله إلاّ اللّه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فانه ظاهر في ان العلم واجب من جهة كونه مقدمة الاعتقاد، لا من جهة نفسه ، ولذلك إذا علم ولم يعتقد ، لم ينفعه علمه ، كالكفار فانهم كانوا يعلمون ، لكنهم كانوا لايعتقدون بالحق ، ولذلك قال فيهم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وجحدوا بها واستيقنتها أنفسهم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يعرفونه كما يعرفون أبنائهم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من الأخبار في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الخمسة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المؤاخذة على نفس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 التعلم ، مثل قوله صلى‌اللّه‌عليه‌و‌آله‌وسلم فيمن غسل مجدورا اصابته جنابة فكزّ فمات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قتلوه قتلهم اللّه ، إلاّ سألوا ؟ إلاّ يمّموه ؟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عليه‌السلام لمن أطال الجلوس في بيت الخلاء لاستماع الغناء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أسوء حالك لو متّ على هذه الحالة ، ثم أمره بالتوبة وغسلها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حيث يقال للعبد يوم </w:t>
      </w:r>
    </w:p>
    <w:p>
      <w:pPr>
        <w:pStyle w:val="BookText"/>
        <w:rPr/>
      </w:pPr>
      <w:r>
        <w:rPr>
          <w:rFonts w:ascii="Amiri" w:hAnsi="Amiri" w:eastAsia="Amiri" w:cs="Amiri"/>
          <w:color w:val="111111"/>
          <w:sz w:val="28"/>
          <w:sz w:val="28"/>
          <w:szCs w:val="28"/>
          <w:rtl w:val="true"/>
          <w:lang w:bidi="ar-SA"/>
        </w:rPr>
        <w:t>ويمكن أن يلتزم حينئذ باستحقاق العقاب على ترك تعلم التكاليف ، الواجب مقدمة ، وان كانت مشروطة بشروط مفقودة حين الالتفات إلى ما يعلمه إجمالاً من الواجبات المطلقة والمشروطة ،</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عملت؟ 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تعلمت حتى تعمل ؟ </w:t>
      </w:r>
      <w:r>
        <w:rPr>
          <w:rStyle w:val="FootnoteAnchor"/>
          <w:rtl w:val="true"/>
        </w:rPr>
        <w:footnoteReference w:id="133"/>
      </w:r>
      <w:r>
        <w:rPr>
          <w:rFonts w:ascii="Amiri" w:hAnsi="Amiri" w:eastAsia="Amiri" w:cs="Amiri"/>
          <w:color w:val="111111"/>
          <w:sz w:val="28"/>
          <w:sz w:val="28"/>
          <w:szCs w:val="28"/>
          <w:rtl w:val="true"/>
          <w:lang w:bidi="ar-SA"/>
        </w:rPr>
        <w:t xml:space="preserve">إلى غيرها من الروايات الظاهرة في كون المؤاخذة على نفس المخالفة لا على ترك التعلم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التعلم غيري لا نفسي ، لكن يبقى عليه إشكال التفصيل في العقاب بين الواجبات المطلقة وغير المطلقة ، وللتخلص من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يلتزم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وجوب التعلم غيريا لا نفسيا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ما تقدّم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باستحقاق العقاب على ترك تعلم التكاليف ،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 وان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مشروطة بشروط مفقودة حين الالتفات إلى ما يعلمه إجمالاً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في تنجز التكليف حين الالتفات اليه ولو اجمالاً بين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الواجبات المطلقة والمشروطة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تتنجز على الملتفت إليها إجمالاً بلا فرق بينها ، إلاّ ان التكاليف المطلقة تتنجز بنحو الاطلاق ، والمشروطة بنحو التقييد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كما قلنا هو وجه أخر لحل وإشكال التفصيل في العقاب على القول بأنّ وجوب التعلم مقدمي نفسي ، وحاصله كما يلي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المكلّف حين التفاته الاجمالي إلى ان عليه بعض التكاليف ، تتنجز عليه تلك التكاليف بلا فرق بين أن يلتفت إلى ما ليس له شرط كوجوب الستر ، </w:t>
      </w:r>
    </w:p>
    <w:p>
      <w:pPr>
        <w:pStyle w:val="BookText"/>
        <w:rPr/>
      </w:pPr>
      <w:r>
        <w:rPr>
          <w:rFonts w:ascii="Amiri" w:hAnsi="Amiri" w:eastAsia="Amiri" w:cs="Amiri"/>
          <w:color w:val="111111"/>
          <w:sz w:val="28"/>
          <w:sz w:val="28"/>
          <w:szCs w:val="28"/>
          <w:rtl w:val="true"/>
          <w:lang w:bidi="ar-SA"/>
        </w:rPr>
        <w:t>لاستقرار بناء العقلاء في مثال الطومار المتقدم على عدم الفرق في المذمّة على ترك التكاليف المسطورة فيه بين المطلقة والمشروطة ،</w:t>
      </w:r>
    </w:p>
    <w:p>
      <w:pPr>
        <w:pStyle w:val="BookText"/>
        <w:rPr/>
      </w:pPr>
      <w:r>
        <w:rPr>
          <w:rFonts w:ascii="Amiri" w:hAnsi="Amiri" w:eastAsia="Amiri" w:cs="Amiri"/>
          <w:color w:val="111111"/>
          <w:sz w:val="28"/>
          <w:sz w:val="28"/>
          <w:szCs w:val="28"/>
          <w:rtl w:val="true"/>
          <w:lang w:bidi="ar-SA"/>
        </w:rPr>
        <w:t xml:space="preserve">أو إلى ما له شرط كالحج ، أو إلى ما له وقت كالصوم والصلاة ، فلا فرق بين التكاليف المطلقة والمشروطة في تنجزها على المكلّف حين الالتفات الاجمالي اليها ، فصلاة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التفت إليها قبل الظهر إجمالاً ، يكون مكلفا بها لكن بشرط دخول الوقت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فالتكليف بالظهر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الآن حين الالتفات الاجمالي إليه ، فلايقال انه لا تكليف قبل الظهر لأن الوقت لم يدخل بعد ، كما انه لا يقال لاتكليف بعد الظهر لأنه غافل والغافل لا يكلف ، وإذا لم يكن تكليف على الغافل فلا يصح عقابه على ترك الصلاة حتى نضطر إلى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العقاب على ترك التعلم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العقاب على ترك الصلاة الملتفت إليها قبل الوقت إجمالاً وان كان التكليف بها مشروطا بدخول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فرق بين الواجبات المشروطة والمطلقة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لاستقرار بناء العقلاء في مثال الطومار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 المولى أوامره فيه وأعطاه لعبده فلم ينظر العبد إلى ما جاء فيه ، وكان فيه بعض التكاليف المطلقة وبعض التكاليف المشروطة ، فان للمولى الحق في معاقبته على كلا القسمين من التكاليف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له الحق في ذلك ، لأن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الفرق في المذمّة على ترك التكاليف المسطورة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الطومار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المطلقة والمشروطة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فتساوي ذم العقلاء على تركهما يدل على تنجز التكليف بالمشروط حين الالتفات إليه إجمالاً وان كان قبل حصول شرطه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تنجز التكليف حين الالتفات إليه إجمالاً وان كان قبل حصول الشرط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إذا دخل قبل الظهر حجرة مصنوعة من الخشب واغلق على نفسه بابها وألقى المفتاح خارج الحجرة ولم يكن هناك من يفتح له الباب ، فانه يعاقب على ترك الصلاة قطعا ، مع إنه غير قادر على الطهور ماءً وترابا ، وقد قال جملة من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فاقد الطهورين لا يصلي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لم يأكل طعام السحور قبل الفجر في شهر رمضان مثلاً وكان لضعف مزاجه لا يتمكن من الصيام بدون أكل طعام السحور ، فانه يعاقب على إفطاره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ذهب إلى مكان لا يوجد فيه خمر ، لكن يعلم إجمالاً بأنه بعد ساعة يأتي ظالم بخمر فيجبره على شربها ، فانه يلزم على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الواجب المشروط لا يكون منجزا حين الالتفات إليه إجمالاً قبل تحقق شرطه ، ان لا يكون معاقبا ، لأنه قبل مجيء الخمر لم يكن مكلفا وبعد مجيئها لم يكن مختارا ، مع وضوح انه معاقب عليه ، لأن الامتناع بالاختيار لا ينافي 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إلى هذا أشار صاحب الكفاية في حاشيته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التكاليف الموقتة والمشروطة في الشريعة يكون التكليف فيها فعليا منجزا بحيث يجب على المكلّف تحصيل غير ما علق عليه من مقدماته مما كان باختياره، وذلك بأن يكون الوقت والشرط من قيود المادة والمأمور به، لا من قيود الهيئة والأمر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عدم توقف العقاب على توجه الخطاب ، بل مجرد المبغوضية كافية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 ترك الصلاة في الوقت ، والافطار في نهار شهر رمضان ، وشرب الخمر في المثال المتقدم مبغوض للمولى ، لأن فيه تفويت مصالح وجلب مفاسد ، فالعقاب لأجل جلب المفسدة ودفع المصلحة ، لا لأجل توجه الأمر </w:t>
      </w:r>
      <w:r>
        <w:rPr>
          <w:rFonts w:eastAsia="Amiri" w:cs="Amiri" w:ascii="Amiri" w:hAnsi="Amiri"/>
          <w:color w:val="111111"/>
          <w:sz w:val="28"/>
          <w:szCs w:val="28"/>
          <w:rtl w:val="true"/>
          <w:lang w:bidi="ar-SA"/>
        </w:rPr>
        <w:t xml:space="preserve">. </w:t>
      </w:r>
      <w:bookmarkStart w:id="50" w:name="pg16345_156951"/>
    </w:p>
    <w:p>
      <w:pPr>
        <w:pStyle w:val="BookText"/>
        <w:rPr/>
      </w:pPr>
      <w:bookmarkEnd w:id="50"/>
      <w:r>
        <w:rPr>
          <w:rFonts w:ascii="Amiri" w:hAnsi="Amiri" w:eastAsia="Amiri" w:cs="Amiri"/>
          <w:color w:val="111111"/>
          <w:sz w:val="28"/>
          <w:sz w:val="28"/>
          <w:szCs w:val="28"/>
          <w:rtl w:val="true"/>
          <w:lang w:bidi="ar-SA"/>
        </w:rPr>
        <w:t xml:space="preserve">هذا خلاصة الكلام بالنسبة إلى عقاب الجاهل التارك للفحص العامل بما يطابق البرائة </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6316973_1280447820"/>
      <w:bookmarkStart w:id="52" w:name="_Toc17"/>
      <w:bookmarkEnd w:id="51"/>
      <w:r>
        <w:rPr>
          <w:rtl w:val="true"/>
        </w:rPr>
        <w:t>وأما الكلام في الحكم الوضعي</w:t>
      </w:r>
      <w:bookmarkEnd w:id="52"/>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العمل الصادر من الجاهل وفساده ، فيقعُ الكلام فيه تارة في المعاملات ، واُخرى في العبادات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ذكر جملة من المعلقين والمحشين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 مطالب نحن في غنى عن ذكرها ، لأنها لا تناسب الشرح ، واللّه سبحانه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خلاصة الكلام بالنسبة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التكليفي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عقاب الجاهل التارك للفحص العامل بما يطابق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يكون حال العامل بما يطابق التخيير ، أو الاستصحاب التارك للفحص ، وكان التخيير أو الاستصحاب مخالفا للحكم الذي إذا فحص عنه وجده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الكلام في الحكم الوضعي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العمل الصادر من الجاهل وفساده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عمل الجاهل صحيح أو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فيه تارة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وهي ما لا تحتاج إلى قصد القربة مما ذكر في الفقه من العقود ، والايقاعات ، والأحكام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المعاملة تطلق على كل ما جعله الشارع سببا أو شرطا أو مانعا أو قاطعا لشيء آخر ، بلا فرق بين أن يكون من العقود والايقاعات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كالنكاح والطلاق ، أو الجنايات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كالقتل والقذف ، أو التوصليات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كغسل الثوب للتطهير والذبح لحلية اللحم ، وغير ذلك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يشترط فيها قصد القربة بحيث انه إذا </w:t>
      </w:r>
      <w:bookmarkStart w:id="53" w:name="pg16345_156952"/>
    </w:p>
    <w:p>
      <w:pPr>
        <w:pStyle w:val="Heading2"/>
        <w:numPr>
          <w:ilvl w:val="1"/>
          <w:numId w:val="1"/>
        </w:numPr>
        <w:rPr/>
      </w:pPr>
      <w:bookmarkStart w:id="54" w:name="__RefHeading___Toc6316975_1280447820"/>
      <w:bookmarkStart w:id="55" w:name="_Toc18"/>
      <w:bookmarkEnd w:id="53"/>
      <w:bookmarkEnd w:id="54"/>
      <w:r>
        <w:rPr>
          <w:rtl w:val="true"/>
        </w:rPr>
        <w:t xml:space="preserve">أمّا المعاملات </w:t>
      </w:r>
      <w:r>
        <w:rPr>
          <w:rtl w:val="true"/>
        </w:rPr>
        <w:t>:</w:t>
      </w:r>
      <w:bookmarkEnd w:id="55"/>
    </w:p>
    <w:p>
      <w:pPr>
        <w:pStyle w:val="BookText"/>
        <w:rPr/>
      </w:pPr>
      <w:r>
        <w:rPr>
          <w:rFonts w:ascii="Amiri" w:hAnsi="Amiri" w:eastAsia="Amiri" w:cs="Amiri"/>
          <w:color w:val="111111"/>
          <w:sz w:val="28"/>
          <w:sz w:val="28"/>
          <w:szCs w:val="28"/>
          <w:rtl w:val="true"/>
          <w:lang w:bidi="ar-SA"/>
        </w:rPr>
        <w:t xml:space="preserve">فالمشهور فيها أنّ العبرة فيها بمطابقة الواقع ومخالفتها ، سواء وقعت عن أحد الطريقين أعني الاجتهاد والتقليد ، أم لا عنهما ، فاتفقت مطابقته للواقع ، لأنها من قبيل الأسباب لاُمور شرعية ، فالعلم والجهل لا مدخل له في تأثيرها وترتّب المسبّبات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عقد على امرأة عقد</w:t>
      </w:r>
    </w:p>
    <w:p>
      <w:pPr>
        <w:pStyle w:val="BookText"/>
        <w:rPr/>
      </w:pPr>
      <w:r>
        <w:rPr>
          <w:rFonts w:ascii="Amiri" w:hAnsi="Amiri" w:eastAsia="Amiri" w:cs="Amiri"/>
          <w:color w:val="111111"/>
          <w:sz w:val="28"/>
          <w:sz w:val="28"/>
          <w:szCs w:val="28"/>
          <w:rtl w:val="true"/>
          <w:lang w:bidi="ar-SA"/>
        </w:rPr>
        <w:t xml:space="preserve">لم يقصد القربة فيها لم تتحقق تلك العبادة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المعاملات ، فالمشهور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خلافا للنراقي كما يأتي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المعاملات 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بمطابقة الواقع ومخالفتها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طابقت الواقع صحت ، وان خالفت الواقع فسدت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وقعت عن أحد الطريقين أعني الاجتهاد والتقليد ، أم لا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وقعت المعاملة بدون اجتهاد أو 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وقعت المعاملة عن جهل بلا اجتهاد أو تقليد ، ومع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فاتفقت مطابقته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صحيحة ، لأن عمله هذا طابق الواقع ومطابقة الواقع هو المعيار في الصحة والفساد على مذهب المخطئة ، والاجتهاد والتقليد عندهم طريقان إلى الواقع وليس أكثر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العبرة في صحة المعاملات مطابقتها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الأسباب لاُمور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ان الأسباب العرفية لا تنفك عن مسبباتها وجودا وعدما ، فكذلك الأسباب الشرعية لا تنفك عن مسبباتها وجودا وعدما بلا مدخلية للعلم أو الجهل فيها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فالعلم والجهل لا مدخل له في تأثيرها وترتّب المسبّبات عليها ، فمن عقد على امرأة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w:t>
      </w:r>
    </w:p>
    <w:p>
      <w:pPr>
        <w:pStyle w:val="BookText"/>
        <w:rPr/>
      </w:pPr>
      <w:r>
        <w:rPr>
          <w:rFonts w:ascii="Amiri" w:hAnsi="Amiri" w:eastAsia="Amiri" w:cs="Amiri"/>
          <w:color w:val="111111"/>
          <w:sz w:val="28"/>
          <w:sz w:val="28"/>
          <w:szCs w:val="28"/>
          <w:rtl w:val="true"/>
          <w:lang w:bidi="ar-SA"/>
        </w:rPr>
        <w:t>لا يعرف تأثيره في حلية الوطي فانكشف بعد ذلك صحته ، كفى في صحته من حين وقوعه ، وكذا لو انكشف فساده رتّب عليه حكم الفاسد من حين الوقوع ، وكذا من ذبح ذبيحة بفري ودَجيه ، فانكشف كونُه صحيحا</w:t>
      </w:r>
    </w:p>
    <w:p>
      <w:pPr>
        <w:pStyle w:val="BookText"/>
        <w:rPr/>
      </w:pPr>
      <w:r>
        <w:rPr>
          <w:rFonts w:ascii="Amiri" w:hAnsi="Amiri" w:eastAsia="Amiri" w:cs="Amiri"/>
          <w:color w:val="111111"/>
          <w:sz w:val="28"/>
          <w:sz w:val="28"/>
          <w:szCs w:val="28"/>
          <w:rtl w:val="true"/>
          <w:lang w:bidi="ar-SA"/>
        </w:rPr>
        <w:t xml:space="preserve">وتقليدا ، ولا عن اجتهاد أو تقليد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تأثيره في حلية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الواقع مؤثرا لحلية الوطي ، حلّ الوطي ، وان كان في الواقع غير موجب لحلية الوطي لم يحل الوطي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فعل ذلك عن اجتهاد أو تقليد صحيح ، كان معذورا فيما فعله ، وكان الوطي ذلك وطي 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عقد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فانكشف بعد ذلك صحته ، كفى في صحته من حين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فيترتب عليه آثار الصحة من حين الوقوع لا من حين انكشاف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انكشف فساده رتّب عليه حكم الفاسد من حين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حين انكشاف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وترتب الفساد من حين الوقوع يثمر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لا نفقة للمرأة ، فلو لم يكن الرجل ينفق عليها مدة زواجها ، وكانا يزعمان انه مديون لها ، انكشف بذلك عدم المديونية ، وانكشف أيضا ان زواج الرجل باُختها أو بالخامسة كان حلالاً وان زعم حين الزواج انه كان حراما ، وانكشف أيضا ان أخذ المرأة الارث من الرجل بعد موته لم يكن صحيحا فيلزم عليها ان ترده إلى سائر الورثة ، وكذا إذا ماتت المرأة وورثها الرجل ، إلى غير ذلك من الأحكام المترتبة عليه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ذبح ذبيحة بفري ودجيه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العرقان في جانبي الحلقوم ، فقد قال بعض بكفاية فريهما ، بينما المشهور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فري الأوداج الأربعة ، فزعم حين ذبحه بفري ودجيه انه صار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فانكشف كونه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يترتب </w:t>
      </w:r>
    </w:p>
    <w:p>
      <w:pPr>
        <w:pStyle w:val="BookText"/>
        <w:rPr/>
      </w:pPr>
      <w:r>
        <w:rPr>
          <w:rFonts w:ascii="Amiri" w:hAnsi="Amiri" w:eastAsia="Amiri" w:cs="Amiri"/>
          <w:color w:val="111111"/>
          <w:sz w:val="28"/>
          <w:sz w:val="28"/>
          <w:szCs w:val="28"/>
          <w:rtl w:val="true"/>
          <w:lang w:bidi="ar-SA"/>
        </w:rPr>
        <w:t xml:space="preserve">أو فاسدا ، ولو ترتب عليه أثرا قبل الانكشاف ، فحكمه في العقاب ما تقدّم من كونه مراعى بمخالفة الواقع كما إذا وطأها ، فانّ العقاب عليه مراعى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أثر الصحة من حين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يترتب عليه أثر الفساد من حين الذبح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فالعبرة بمعاملة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نفسها لا بملاحظة الأثر المترتب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والفساد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مطابقتها للواقع وعدم مطابقتها له ، فان طابقته صحت ، وإلاّ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حكم المعاملة في نفسها ، اما حكمها بالنسبة إلى الأثر المترتب عليها ، فالكلام يقع فيه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حكمه التكليفي ، وجهة حكمه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جهة حكمه التكليفي فهو ما أشار إليه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معاملة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أثرا قبل 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إنكشاف صحة المعاملة وفسادها ، وذلك بأن تصرف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التكليفي من حيث الحرمة وعدمها 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المبحث السابق عند بيان الحكم التكليفي لعمل الجاهل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كونه مراعى بمخالفة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مخالفا للواقع كان حراما وعوقب عليه ، وإلاّ فلا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مثال ذلك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إذا وطأها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عقد عليها بالفارسية ، أو أكل من لحم الذبيحة التي ذبحت بفري ودجيها ، أو تطهر بالكرّ الذي قدر مائه سبعة وعشرون شبرا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العقاب عليه مراعى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الواقع ، فان كان مخالفا للواقع ومن دون حجة شرعية عوقب عليه ، وإلاّ بان كان له حجة شرعية من اجتهاد أو تقليد ، أو كان مطابقا للواقع فلا يعاقب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حكمه الوضعي كما لو باع لحم تلك الذبيحة ، فحكمه كما ذكرنا هنا من مراعاته حتى ينكشف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فيما ذكرنا بعد ملاحظة أدلّة سببية تلك المعاملات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حكمه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الأثر المترتب على معاملة الجاهل من حيث الصحة والفساد قبل إنكشاف صحة المعاملة وفسادها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لحم تلك الذبيحة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ذبحت بفري ودجيها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هذا الأثر وهو البيع من حيث الصحة والفساد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ذكرنا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مراعاته حتى ينكشف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ذي الأثر وهي معاملة الجاهل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انكشف صحة الذبح انكشف صحة البيع ، وان انكشف فساد الذبح انكشف فساد البيع ، وكذا الحكم إذا تزوج بالعقد الفارسي ودخل بالمرأة على المهر المسمى ، ولكن هنا إنكشف الفساد ، قال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ان يعطيها مهر المثل ، لكنا تنظّرنا في مهر المثل في الفقه لاحتمال وجوب مهر المسمى ، وذلك لأن المسمى ان كان أقل من المثل ، فهي دخلت على الأقل حيث أسقطت حقها عن الزائد فلا حق لها في الأكثر ، وان كان أكثر فهو دخل على الأكثر حيث سمى الزائد على المثل ، فلا حق له في إعطاء الأقل الذي هو المثل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شيء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عقد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شك في صحته وفساده اجتهادا أو تقليدا ، كان عليه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لأصالة فساد المعاملة حتى يتأكد من صحتها ، وكذلك إذا ذبح الحيوان بفري ودجيه ثم شك في صحة الذبح وفساده ، كان عليه الاجتناب عن تلك الذبيحة لأصالة عدم التذكية وهكذا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دوران حكم معاملة الجاهل تكليفا ووضعا مدار الواقع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أدلّة سببية تلك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لمسبباتها ، </w:t>
      </w:r>
    </w:p>
    <w:p>
      <w:pPr>
        <w:pStyle w:val="BookText"/>
        <w:rPr/>
      </w:pPr>
      <w:r>
        <w:rPr>
          <w:rFonts w:ascii="Amiri" w:hAnsi="Amiri" w:eastAsia="Amiri" w:cs="Amiri"/>
          <w:color w:val="111111"/>
          <w:sz w:val="28"/>
          <w:sz w:val="28"/>
          <w:szCs w:val="28"/>
          <w:rtl w:val="true"/>
          <w:lang w:bidi="ar-SA"/>
        </w:rPr>
        <w:t xml:space="preserve">ولا خلاف ظاهرا في ذلك أيضا إلاّ من بعض مشايخنا المعاصرين ، حيث أطال الكلام في تفصيل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مقدمة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العقود والايقاعات ، بل كلّ ما جعله الشارع سببا ، لها حقائق واقعية هي ما قرّره الشارع أولاً ، وحقايق ظاهرية هي ما يظنّه المجتهد أنّه ماوضعه الشارع ، وهي قد تطابق الواقعية وقد تخالفها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وسيذكر المصنِّف ان هذه الأسباب الشرعية كالاُمور الواقعية غير المجعولة في عدم توقف تأثيرها على قيام طريق علمي أو ظني حجة عليها ، فكما ان النار تحرق سواء علم بها الانسان أم لا ، كذلك العقد الصحيح يؤثر أثره سواء علم الانسان بصحته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ظاهرا في ذلك أيضا إلاّ من بعض مشايخنا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النراقي قدس‌سره في كتابه المناهج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أطال الكلام في تفصيل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بين الجاهل المركب والجاهل البسيط ، وبين العقد والذبح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مقدمة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العقود والايقاعات بل كلّ ما جعله الشارع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كسببية الذبح لحل اللحم، وحيازة المباح للتملك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حقائق واقعية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قرّره الشارع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وبالذات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الشارع حيازة المباح سببا للملك ، والاعراض عن الشيء سببا للخروج عن الملك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وحقايق ظاهرية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يظنّه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حجة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وضعه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ظن المجتهد بأن العقد الفارسي سبب للحلية ، وان عشر رضعات سبب لانتشار الحرمة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فالأسباب الشرعية لها حقائق واقعية ، وحقائق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تطابق الواقعية وقد تخالفها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المجتهد قد يطابق الواقع وقد </w:t>
      </w:r>
    </w:p>
    <w:p>
      <w:pPr>
        <w:pStyle w:val="BookText"/>
        <w:rPr/>
      </w:pPr>
      <w:r>
        <w:rPr>
          <w:rFonts w:ascii="Amiri" w:hAnsi="Amiri" w:eastAsia="Amiri" w:cs="Amiri"/>
          <w:color w:val="111111"/>
          <w:sz w:val="28"/>
          <w:sz w:val="28"/>
          <w:szCs w:val="28"/>
          <w:rtl w:val="true"/>
          <w:lang w:bidi="ar-SA"/>
        </w:rPr>
        <w:t xml:space="preserve">ولمّا لم يكن لنا سبيل في المسائل الاجتهادية إلى الواقعية ، فالسبب والشرط والمانع في حقّنا هي الحقايق الظاهرية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البديهيات التي انعقد عليها الاجماع بل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ترتب الآثار على الحقايق الظاهرية يختلف بالنسبة إلى الأشخاص ، فان ملاقاة الماء القليل للنجاسة سبب لتنجّسه عند واحد دون غيره ، وكذا قطع الحلقوم للتذكية والعقد الفارسي للتمليك ، أو الزوجيّة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يخالفه ، فاذا طابق الواقع كان قد أدرك الواقع وان خالفه كان معذورا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يكن لنا سبيل في المسائل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ثابتة في 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فالسبب والشرط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حقّنا هي الحقايق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يؤدي اليها نظر المجتهد من الأدلة الاجتهادية ، أو الاُصول العملية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البديهيات التي انعقد عليها الاجماع بل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ترتب الآثار على الحقايق الظاهرية يختلف بالنسبة إلى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المجتهدين ، وذلك حسب اختلافهم في 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ملاقاة الماء القليل للنجاسة سبب لتنجّسه عند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بعضهم يرى عدم إنفعال الماء القليل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قطع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في الذبح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بعض ، بينما البعض الآخر يرى وجوب قطع الأدواج الأربعة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الفارسي للتمليك ، أو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تمليكا في المعاملات وزوجية في النكاح ، يصح عند بعض المجتهدين دون بعض ، فان بعض المجتهدين يرى اشتراط العربية في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ما ذكره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غير المجتهد والمقلّد على ثلاثة أقسام ، لأنّه إمّا غافل عن احتمال كون ما أتى به من المعاملة مخالفا للواقع ، وإمّا أن يكون غير غافل ، بل يترك التقليد مسامحة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المجتهد أو المقلد ، لأنه يتعبّد باعتقاده</w:t>
      </w:r>
    </w:p>
    <w:p>
      <w:pPr>
        <w:pStyle w:val="BookText"/>
        <w:rPr/>
      </w:pPr>
      <w:r>
        <w:rPr>
          <w:rFonts w:ascii="Amiri" w:hAnsi="Amiri" w:eastAsia="Amiri" w:cs="Amiri"/>
          <w:color w:val="111111"/>
          <w:sz w:val="28"/>
          <w:sz w:val="28"/>
          <w:szCs w:val="28"/>
          <w:rtl w:val="true"/>
          <w:lang w:bidi="ar-SA"/>
        </w:rPr>
        <w:t xml:space="preserve">هذا كله حال المجتهد ومقلده ، لأن المقلد أيضا مأمور باتباع نظر المجتهد، فيختلف المقلدون في الحلّية والحرمة ، والزوجية وعدمها ، والملكية وعدم الملكية باختلاف المجتهدين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ما ذكره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غير المجتهد والمقلّد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ما يوقعه من المعاملات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الغافل عن مخالفة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الغافل عن مخالفة الواقع ، لاحتمال أن يكون ما صدر منه اما موافقا، أو مخالفا للحكم القطعي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الغافل عن مخالفة الواقع ، لاحتمال ان يكون ما صدر منه اما موافقا، أو مخالفا للحكم الظني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القسم الأوّل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إمّا غافل عن احتمال كون ما أتى به من المعاملة مخالفا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غافلاً مطلقا ، أو جاهلاً مركبا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إلى القسم الثاني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يكون غير غافل بل يترك التقليد 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مبالاته بالتقليد كما هو حال بعض الناس خصوصا أوائل بلوغهم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المجتهد أو المقلد ، لأنه يتعبّد باعتقاده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امّا قاطع والقطع حجة من أي سبب حصل، أو غير ملتفت إطلاقا وغير الملتفت لا حكم له ، </w:t>
      </w:r>
    </w:p>
    <w:p>
      <w:pPr>
        <w:pStyle w:val="BookText"/>
        <w:rPr/>
      </w:pPr>
      <w:r>
        <w:rPr>
          <w:rFonts w:ascii="Amiri" w:hAnsi="Amiri" w:eastAsia="Amiri" w:cs="Amiri"/>
          <w:color w:val="111111"/>
          <w:sz w:val="28"/>
          <w:sz w:val="28"/>
          <w:szCs w:val="28"/>
          <w:rtl w:val="true"/>
          <w:lang w:bidi="ar-SA"/>
        </w:rPr>
        <w:t xml:space="preserve">كتعبد المجتهد باجتهاده والمقلد بتقليده ما دام غافلاً ، فاذا تنبّه فان وافق اعتقاده قول من يقلده فهو ، وإلاّ كان كالمجتهد المتبدّل رأيه ، وقد مرّ حكمه في باب رجوع المجتهد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المتفطّن لاحتمال مخالفة ما أوقعه من المعاملة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يكون ما صدر عنه موافقا أو مخالفا للحكم القطعي الصادر من الشارع ،</w:t>
      </w:r>
    </w:p>
    <w:p>
      <w:pPr>
        <w:pStyle w:val="BookText"/>
        <w:rPr/>
      </w:pPr>
      <w:r>
        <w:rPr>
          <w:rFonts w:ascii="Amiri" w:hAnsi="Amiri" w:eastAsia="Amiri" w:cs="Amiri"/>
          <w:color w:val="111111"/>
          <w:sz w:val="28"/>
          <w:sz w:val="28"/>
          <w:szCs w:val="28"/>
          <w:rtl w:val="true"/>
          <w:lang w:bidi="ar-SA"/>
        </w:rPr>
        <w:t xml:space="preserve">فيكون تعبده باعتقاده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كتعبد المجتهد باجتهاده والمقلد بتقليده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دام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حكم المجتهد أو المقلد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تنبّه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انه لا ينبغي له ان يعمل بدون اجتهاد أو تقليد ، وان عمله السابق كان بدون اجتهاد أو 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وافق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يقلده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اجتهد هو فرأى عن صحة ما عمله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شيء عليه بعد ذلك ، فقد كان تكليفه ان يعمل بقول المجتهد فاتفق ان قول المجتهد أو ان اجتهاده كان موافقا لما عمله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 كان كالمجتهد المتبدّل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يرى حينئذ غير ما يراه في السابق ، فلا يصح له ان يعمل حينئذ بما رآه سابقا ، بل عليه ان يعمل بما يراه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حكمه في باب رجوع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اجتهاده السابق إلى اجتهاد لاحق جديد ، وسيأتي أيضا تفصيل ذلك ان شاء اللّه تعالى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المتفطّن لاحتمال مخالفة ما أوقعه من المعاملة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يكون على قسمين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فامّا ان يكون ما صدر عنه موافقا أو مخالفا للحكم القطعي الصادر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قطعا حلية البيع الذي أوقعه بالفارسية سابقا ، </w:t>
      </w:r>
    </w:p>
    <w:p>
      <w:pPr>
        <w:pStyle w:val="BookText"/>
        <w:rPr/>
      </w:pPr>
      <w:r>
        <w:rPr>
          <w:rFonts w:ascii="Amiri" w:hAnsi="Amiri" w:eastAsia="Amiri" w:cs="Amiri"/>
          <w:color w:val="111111"/>
          <w:sz w:val="28"/>
          <w:sz w:val="28"/>
          <w:szCs w:val="28"/>
          <w:rtl w:val="true"/>
          <w:lang w:bidi="ar-SA"/>
        </w:rPr>
        <w:t xml:space="preserve">وإمّا أن لا يكون كذلك ، بان كان حكم المعاملة ثابتا بالظنون الاجتهادية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عليه الأثر مع الموافقة ، ولا يترتب عليه مع المخالفة ، إذ المفروضُ أنّه ثبت من الشارع قطعا أنّ المعاملة الفلانية سببٌ لكذا ، وليس معتقدا لخلافه ، حتى يتعبّد بخلافه</w:t>
      </w:r>
    </w:p>
    <w:p>
      <w:pPr>
        <w:pStyle w:val="BookText"/>
        <w:rPr/>
      </w:pPr>
      <w:r>
        <w:rPr>
          <w:rFonts w:ascii="Amiri" w:hAnsi="Amiri" w:eastAsia="Amiri" w:cs="Amiri"/>
          <w:color w:val="111111"/>
          <w:sz w:val="28"/>
          <w:sz w:val="28"/>
          <w:szCs w:val="28"/>
          <w:rtl w:val="true"/>
          <w:lang w:bidi="ar-SA"/>
        </w:rPr>
        <w:t xml:space="preserve">لعدم اشتراط العربية في البيع ، أو علم قطعا حرمة المرأة التي عقد عليها بالفارسية سابقا ، لاشتراط العربية في النكاح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ان لا يكون كذلك ، بان كان حكم المعاملة ثابتا بالظنون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ظن بحلية التي ارتضعت معه عشر رضعات ، أو ظن بحرمة منظورة الأب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قسمي المتفطن لمخالفة الواقع ، وكان ما صدر عنه موافقا أو مخالفا للحكم القطعي،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عليه الأثر مع الموافقة، ولايترتب عليه مع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ما أوقعه من المعاملة موافقا للحكم الواقعي ترتب عليه الأثر ، وان كان مخالفا للحكم الواقعي لم يترتب عليه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عليه الأثر مع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ثبت من الشارع قطعا أنّ المعاملة الفلانية سببٌ لكذا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معاملة البيع بالعقد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لانتقال المتاع إلى المشتري والثمن إلى البائع قطعا ، وحيث ان المعاملة توافقت مع الحكم الواقعي الثابت من الشارع قطعا ترتب عليها الأثر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عليه الأثر مع المخالفة ، إذ المفروض ان المتفطن للمخالفة الجاهل بالحكم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معتقدا لخلافه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لخلاف الحكم الواقعي ، لأن جهله كان بسيطا وليس مركبا ، فلا يكون قاطعا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يتعبّد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اعتقد به ويكون معذورا عليه بسبب قطعه ، فانه حيث لم يكن كذلك بل كان جهله بسيطا لم يترتب عليه الأثر مع المخالفة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دليل على التقييد في مثله بعلم واعتقاد ، ولا يقدح كونه محتملاً للخلاف ، أو ظانا به ، لأنّه مأمور بالفحص والسؤال ، كما أنّ من اعتقد حلّية الخمر مع احتماله الخلاف يحرم عليه الخمر وإن لم يسأل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من ذلك ان لا يترتب عليه الأثر حتى مع الموافقة للواقع ، وذلك لعدم العلم بالموافقة للواقع حين المعاملة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دليل على التقييد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في مثل ما أوقعه من المعاملات إذا تطابقت مع الواقع أن تكون 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واعتقاد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أوقعها ، فان الشارع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المعاملة صحيحة ان علمت صحتها حين إيقاعها ، أو ان اعتقدت صحتها حين إيقاعها ،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المعاملة صحيحة ، والمفروض انه أوقع هذه المعاملة صحيحة ، فتؤثر أثرها بمجرد موافقتها للواقع وان لم يعلم صحتها حين إيقاعها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يقدح في صحة معاملة المتفطن للمخالفة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طابقت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احتماله أو ظنه بالمخالفة قبل المعاملة ، فلا يترتب الأثر عليها ، لأنه لايجوز له الاقدام على المعاملة قبل الفحص والسؤال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معاملة المتفطن وترتب الأثر عليها بعد ان طابقت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محتملاً للخلاف ، أو ظانا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وان كان منشأ توهم القدح هنا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مأمور بالفحص والسؤال </w:t>
      </w:r>
      <w:r>
        <w:rPr>
          <w:rFonts w:eastAsia="Amiri" w:cs="Amiri" w:ascii="Amiri" w:hAnsi="Amiri"/>
          <w:color w:val="111111"/>
          <w:sz w:val="28"/>
          <w:szCs w:val="28"/>
          <w:rtl w:val="true"/>
          <w:lang w:bidi="ar-SA"/>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 الجاهل مأمورا بالفحص والسؤال لا يقدح في صحة معاملته بعد مطابقتها للواقع وان لم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من اعتقد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على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الخمر مع احتماله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 الخمر وان لم يسأل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لأنه مأمور بالسؤال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عدم ترتب الأثر في حقه ما دام باقيا على عدم التقليد ، بل وجود المعاملة كعدمها سواء طابقت أحد الأقوال أم لا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المفروض عدم القطع</w:t>
      </w:r>
    </w:p>
    <w:p>
      <w:pPr>
        <w:pStyle w:val="BookText"/>
        <w:rPr/>
      </w:pPr>
      <w:r>
        <w:rPr>
          <w:rFonts w:ascii="Amiri" w:hAnsi="Amiri" w:eastAsia="Amiri" w:cs="Amiri"/>
          <w:color w:val="111111"/>
          <w:sz w:val="28"/>
          <w:sz w:val="28"/>
          <w:szCs w:val="28"/>
          <w:rtl w:val="true"/>
          <w:lang w:bidi="ar-SA"/>
        </w:rPr>
        <w:t xml:space="preserve">وإنّما يحرم عليه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مأمور بالسؤال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والفحص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الشبهات الحكمية لا يجوز إرتكابها إلاّ بعد الفحص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فالمعيار في ترتب الأثر وعدمه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الواقع وعدمها ، فكلما ظهر كون الشيء موافقا للواقع ترتب الأثر عليه وان كان يحرم عليه إرتكابه قبل الفحص ، فان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الحرمة غير قادحة هنا ، لأن الكلام هنا في ترتب الأثر على المعاملة وعدم ترتبه ، لا في جواز الارتكاب قبل الفحص وعدمه ، فان عدم جواز الارتكاب قبل الفحص 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قسمي المتفطن لمخالفة الواقع وكان ما صدر عنه من المعاملة موافقا أو مخالفا لما ثبت بالظنون الاجتهادية ، سواء الأدلة الاجتهادية أم الاُصول العملية فحكم معاملته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فالحق عدم ترتب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هذا الجاهل البسيط المتفطن لاحتمال مخالفة ما أوقعه من المعاملة للواقع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باقيا على عدم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الأثر في حقه حتى ولو إنكشف مطابقة معاملته لفتوى المجتهد الذي يجب عليه تقليده لكنه لم يقلده بعد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وجود المعاملة كعدمها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المتفطن غير المقلد من جهة عدم ترتب الأثر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طابقت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للمجتهدين الذين يجوز رجوعه إليهم لتساويهم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تطابق فتوى أحد المجتهدين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تكون المعاملة هنا كعدمها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المفروض عدم القطع </w:t>
      </w:r>
    </w:p>
    <w:p>
      <w:pPr>
        <w:pStyle w:val="BookText"/>
        <w:rPr/>
      </w:pPr>
      <w:r>
        <w:rPr>
          <w:rFonts w:ascii="Amiri" w:hAnsi="Amiri" w:eastAsia="Amiri" w:cs="Amiri"/>
          <w:color w:val="111111"/>
          <w:sz w:val="28"/>
          <w:sz w:val="28"/>
          <w:szCs w:val="28"/>
          <w:rtl w:val="true"/>
          <w:lang w:bidi="ar-SA"/>
        </w:rPr>
        <w:t xml:space="preserve">بالوضع الواقعي من الشارع ، بل هو مظنون للمجتهد، فترتّب الأثر إنّما هو في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قلّد بعد صدور المعاملة المجتهد القائل بالفساد ، فلا إشكال فيه ؛ وإن قلّد من يقول بترتّب الأثر ، فالتحقيق التفصيل بما مرّ في نقض الفتوى بالمعنى الثالث ،</w:t>
      </w:r>
    </w:p>
    <w:p>
      <w:pPr>
        <w:pStyle w:val="BookText"/>
        <w:rPr/>
      </w:pPr>
      <w:r>
        <w:rPr>
          <w:rFonts w:ascii="Amiri" w:hAnsi="Amiri" w:eastAsia="Amiri" w:cs="Amiri"/>
          <w:color w:val="111111"/>
          <w:sz w:val="28"/>
          <w:sz w:val="28"/>
          <w:szCs w:val="28"/>
          <w:rtl w:val="true"/>
          <w:lang w:bidi="ar-SA"/>
        </w:rPr>
        <w:t xml:space="preserve">بالوضع الواقعي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مطابقته لفتوى أحد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مظنون للمجتهد ، فترتّب الأثر إنّما هو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مقلديه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فرق بين مطابقة المعاملة للواقع ، وبين مطابقة المعاملة لفتوى المجتهد ، إذ الحكم الواقعي منطبق في الصورة الاُولى ، امّا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فتوى المجتهد ، فإنّما تنفع المجتهد ومقلديه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يدخل في مقلدي هذا المجتهد ، ولذا إذا سأل عنه يوم القيامة لماذا عملت بهذا العمل المخالف للواقع؟ لم يتمكن ان يعتذر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مجتهد ، لأنه ليس بمجتهد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مجتهد قال كذا ، لأنه ليس بمقلد ، فلا يصح ان يستند إلى المجتهد في عمله هذا المخالف للواقع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قلّد بعد صدور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القائل بالفساد ، فلا 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فساد معاملته من أول ما أوقعها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قلّد من يقول بترتّب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التفصيل بما مرّ في نقض الفتوى بالمعنى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ذكر هناك في باب تبدل رأي المجتهد معاني ثلاثة لنقض الفتوى مما حاصله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النقض ان كان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بفساد الأعمال السابقة وتجديد الصوم والصلاة ، فهو خلاف الاجماع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لم يختص أثره بمعيّن أو بمعيّنين كالطهارة والنجاسة ، والحلية والحرمة وأمثالها ، يترتب عليه الأثر ، فاذا غسل ثوبه من البول مرة بدون تقليد ، أو اكتفى في الذبيحة بقطع الحلقوم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ثم قلّد من يقول بكفاية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في المستقبل بالفتوى الثانية ، فهذا لا إشكال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آثار المعاملات الماضية بأن تصير الزوجة أجنبية ، والطاهر نجسا ، ففيه تفصيل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بعدم الجواز في الأثر الشخصي كزوجية زينب لزيد ، لأن إبطال العقد الواقع فارسيا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 ينافي وقوعه صحيحا ، وإبطاله من الآن لا معنى له ، لعدم وجوده فعلاً حتى يكون موردا للفتوى الثانية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في الأثر النوعي كطهارة الثوب ، لأن الغسل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أثر من الأوّل في طهارة الثوب في حق كل من يرى كفاية الغسل مرة ، ولم يؤثر من الأوّل في حق من لا يرى كفايته ، غاية الأمر انه إلى الآن كان داخلاً في العنوان الأوّل فكان طاهرا في حقه ، والآن داخل في العنوان الثاني فنجس في حقه ، وهذا ليس بنقض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المعنى الثالث للنقص وهو التفصيل بين الأثر الشخصي فغير مترتّب ، وبين الأثر النوعي فمترتب جار في المقام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لم يختص أثره بمعيّن أو بمعيّنين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بشخص معيّن أو بشخصين معيّنين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والنجاسة والحلية والحرمة وأمثالها ، يترتب عليه الأثر ، فاذا غسل ثوبه من البول مرة بدون تقليد ، أو اكتفى في الذبيحة بقطع الحلقوم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الأوداج الأربعة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تقليد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قلّد من يقول بكفاية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الطهارة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التذكية ، ترتّب الأثر على فعله السابق ، إذ المغسول يصير طاهرا بالنسبة إلى كل من يرى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المذبوح حلالاً بالنسبة إلى كلّ من يرى ذلك ولا يشترط كونه مقلدا حين الغسل والذبح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يختص أثره بمعيّن أو معيّنين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كالعقود ، والايقاعات ، وأسباب شغل الذمة وأمثالها ، فلا يترتب عليه الأثر ، إذ آثار هذه الاُمور</w:t>
      </w:r>
    </w:p>
    <w:p>
      <w:pPr>
        <w:pStyle w:val="BookText"/>
        <w:rPr/>
      </w:pPr>
      <w:r>
        <w:rPr>
          <w:rFonts w:ascii="Amiri" w:hAnsi="Amiri" w:eastAsia="Amiri" w:cs="Amiri"/>
          <w:color w:val="111111"/>
          <w:sz w:val="28"/>
          <w:sz w:val="28"/>
          <w:szCs w:val="28"/>
          <w:rtl w:val="true"/>
          <w:lang w:bidi="ar-SA"/>
        </w:rPr>
        <w:t xml:space="preserve">في الطهارة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التذكية ، ترتّب الأثر على فعله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الأوّل طاهرا ، والثاني مذكّى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يترتب الأثر على النوعي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المغسول 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غسله وان لم يقلّد الغاسل أحدا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طاهرا بالنسبة إلى كل من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مجتهد يرى كفاية التطهير بالغسل مرة ، فلا يختص أثره بشخص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المذبوح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حلالاً بالنسبة إلى كلّ من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في التذكية من المجتهدين دون أن يختص بشخص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فالمغسول يطهر بذلك الغسل والمذبوح يذكى بذلك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ترتب أثر الطهارة والتذكية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مقلدا حين الغسل والذبح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الطهارة للجميع والتذكية للجميع ، ولا يختص بشخص معيّن أو بشخصين معيّنين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يختص أثره بمعيّن أو معيّنين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كالعقود ، والايقاعات ، وأسباب شغل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كالنذر والعهد واليمين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 السبق إلى المسجد ، أو الحسينية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يترتب عليه الأثر ، إذ آثار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عامة للجميع ، </w:t>
      </w:r>
    </w:p>
    <w:p>
      <w:pPr>
        <w:pStyle w:val="BookText"/>
        <w:rPr/>
      </w:pPr>
      <w:r>
        <w:rPr>
          <w:rFonts w:ascii="Amiri" w:hAnsi="Amiri" w:eastAsia="Amiri" w:cs="Amiri"/>
          <w:color w:val="111111"/>
          <w:sz w:val="28"/>
          <w:sz w:val="28"/>
          <w:szCs w:val="28"/>
          <w:rtl w:val="true"/>
          <w:lang w:bidi="ar-SA"/>
        </w:rPr>
        <w:t xml:space="preserve">لابد من أن يتعلّق بالمعيّن ، إذ لا معنى لسببية عقد صادر عن رجل خاص على امرأة خاصة لحليّتها على كلّ من يرى جواز هذا العقد ومقلّديه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الشخص حال العقد لم يكن مقلدا ، فلم يترتب في حقه الأثر كما تقدّم ، وأمّا بعده وإن دخل في مقلديه لكن لا يفيد ، ليترتب الأثر في حقه ، إذ المظنون لمجتهده سببية هذا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متصلاً بصدوره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للأثر ،</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ان يتعلق بالمعيّن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أوقع المعاملة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يتعلق بالمتعاقدين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معنى لسببية عقد صادر عن رجل خاص على امرأة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كعقد زيد على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لحليّتها على كلّ من يرى جواز هذا العقد ومقلّديه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هندا تكون حلالاً ليزيد فقط ، كما هو واضح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يترتب عليه الأثر ، لأن ما يرجع إلى الظنون الاجتهادية لابد وان يكون غير المجتهد مقلدا فيها مع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الشخص حال العقد لم يكن مقلدا ، فلم يترتب في حقه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الأثر كان ثابتا في حق المقلد وهذا لم يكن مقلدا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تقليده المجتهد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صدور العقد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دخل في مقلديه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انه قلد المجتهد القائل بجواز مثل هذا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يفيد ، ليترتب الأثر في حقه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يفيد في حقه لأن المجتهد إنّما يفتي بصحة العقد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الأثر متصلاً بصدور العقد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يكن الأثر متصلاً بصدور العقد، لأن العقد كان قبل شهر والأثر حين التقليد بعد شهر كما قال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المظنون لمجتهده سببية هذا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متصلاً بصدوره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بالسببية فيكون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العقد سبب للأثر إذا كان الأثر متصلاً بصدور العقد </w:t>
      </w:r>
    </w:p>
    <w:p>
      <w:pPr>
        <w:pStyle w:val="BookText"/>
        <w:rPr/>
      </w:pPr>
      <w:r>
        <w:rPr>
          <w:rFonts w:ascii="Amiri" w:hAnsi="Amiri" w:eastAsia="Amiri" w:cs="Amiri"/>
          <w:color w:val="111111"/>
          <w:sz w:val="28"/>
          <w:sz w:val="28"/>
          <w:szCs w:val="28"/>
          <w:rtl w:val="true"/>
          <w:lang w:bidi="ar-SA"/>
        </w:rPr>
        <w:t xml:space="preserve">ولم يصر هذا سببا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السببية المنفصلة فلا دليل عليها ، إذ ليس هو مظنون المجتهد ، ولا دليل على كون الدخول في التقليد كاجازة المالك ، والأصل في المعاملات الفساد ، مع أنّ عدم ترتب الأثر كان ثابتا قبل التقليد ، فيستصحب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متصلاً لصدوره ،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العقد كان قبل شهر ، والأثر حين التقليد بعد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المانع من أن يكون مظنون المجتهد سببية العقد للأثر ولو منفصلاً ، خصوصا وان الانفصال هنا ظاهري لا واقعي ، لأنه بسبب التقليد ينكشف ان الأثر كان مترتبا حين صدور المعاملة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السببية المنفصلة فلا دليل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العقد قبل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للأثر بعد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هو مظنون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المجتهد يرى السببية المتصلة لا المنفصلة ، فتكون المعاملة 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على كون الدخول في التقليد كاجازة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مصححة للعقد الفضولي السابق حتى يكون التقليد هنا مصححا للمعاملة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الشك في صحة المعاملة وفسادها بعد التقليد ، نرجع إلى الأصل في المعاملات فنرى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يثبت دليل على صحتها ، فيلزم القول بفساد المعاملة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استصحاب عدم الأثر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 عدم ترتب الأثر كان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التقليد ، فيستصحب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التقليد أيضا للشك فيه ، </w:t>
      </w:r>
    </w:p>
    <w:p>
      <w:pPr>
        <w:pStyle w:val="BookText"/>
        <w:rPr/>
      </w:pPr>
      <w:r>
        <w:rPr>
          <w:rFonts w:ascii="Amiri" w:hAnsi="Amiri" w:eastAsia="Amiri" w:cs="Amiri"/>
          <w:color w:val="111111"/>
          <w:sz w:val="28"/>
          <w:sz w:val="28"/>
          <w:szCs w:val="28"/>
          <w:rtl w:val="true"/>
          <w:lang w:bidi="ar-SA"/>
        </w:rPr>
        <w:t xml:space="preserve">انتهى كلامه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ذكره في المقدمة ، من أنّ كل ما جعله الشارع من الأسباب لها حقائق واقعية وحقائق ظاهرية ،</w:t>
      </w:r>
    </w:p>
    <w:p>
      <w:pPr>
        <w:pStyle w:val="BookText"/>
        <w:rPr/>
      </w:pPr>
      <w:r>
        <w:rPr>
          <w:rFonts w:ascii="Amiri" w:hAnsi="Amiri" w:eastAsia="Amiri" w:cs="Amiri"/>
          <w:color w:val="111111"/>
          <w:sz w:val="28"/>
          <w:sz w:val="28"/>
          <w:szCs w:val="28"/>
          <w:rtl w:val="true"/>
          <w:lang w:bidi="ar-SA"/>
        </w:rPr>
        <w:t xml:space="preserve">فان غير المقلّد حيث لم يستند حين المعاملة إلى علم أو علمي ، كانت معاملته فاسدة ، فاذا شككنا في صحة تلك المعاملة وفسادها بعد التقليد استصحبنا فسادها ، فيحكم بالبطلان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ملخصا ، والمهم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ذكره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كل ما جعله الشارع من الأسباب لها حقائق واقعية وحقائق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بيان ما هو وارد على هذا الكلام يظهر بوضوح مواقع النظر في جملة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قبل ان نشرع في كلام المصنِّف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القاعدة هنا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جاء بمعاملة من عقد ، أو إيقاع ، أو ما أشبه ذلك ، فاما ان يكون قاطعا ، أو مستندا إلى اجتهاد أو تقليد ، أو بلا استناد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قاطعا بصحة المعاملة فانه يرتب عليها الأثر سابقا ولاحقا ، وان كان قاطعا بفساد المعاملة ، فلا يرتب عليها الأثر لا سابقا ولا لاحقا ، وان كان قد رتب الأثر عليها سابقا ظهر بطلانها من حين صدورها ، كما إذا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زوجته اُخته من الرضاعة فالعقد السابق باطل من حين صدوره ، فاذا لم يواقعها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عليها شخص آخر حال كونها في الظاهر زوجته كان عقد الثاني صحيحا ، لأنها لم تكن زوجته وإنّما زعم إنها زوجته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 كان مستندا في المعاملة إلى الظن الاجتهادي أو التقليدي ثم تبدل إلى خلافه ، صح السابق ورتب الأثر لاحقا على ما فعله سابقا ، إذ لا دليل على ان الاجتهاد اللاحق يبطل آثار الاجتهاد السابق بتبدله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الاغماض عما هو التحقيق عندنا تبعا للمحققين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التسبيبات الشرعية راجعة إلى تكاليف 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ولعل صاحب الفصول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الواقعة الواحدة لا تتحمل اجتهادين أشار إلى هذا المعنى ، فاذا عقد على من ارتضعت معه عشر رضعات لصحته عن اجتهاد أو تقليد ، ثم تبدل اجتهاده إلى فساده ، فانها تبقى على الزوجية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يحق له ان يتزوج بعد تبدل الاجتهاد إلى الفساد بمن ارتضعت معه عشر رضعات ، وكذلك في سائر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الطهارة والنجاسة ، والحلية والحرمة ، والبيع والشراء ، والخمس والزكاة ، والحج والجهاد ، والصلاة والصيام ، وغيرها ، ويشهد لذلك سيرة المسلمين على انهم بتبدل الاجتهاد أو المجتهد لا يرتبون الأثر على ما سبق من أعمالهم ، التي بطلت بنظر المجتهد أو الاجتهاد اللاحق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غير مستند في المعاملة إلى اجتهاد أو تقليد ، وذلك بأن كان قد أوقعها بلا مبالات قصورا أو تقصيرا ، لزم عليه ان يرتب على السابق واللاحق أثر الاجتهاد الحالي ، فاذا قلد من يقول بفساد عقد من ارتضعت معه عشر رضعات لزم عليه ان يفارقها أو بصحته ثبت عليها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نرجع إلى الكلام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نسلم ان الأحكام لها حقايق واقعية وحقايق ظاهرية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الاغماض عما هو التحقيق عندنا تبعا للمحققين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التسبيبات الشرعية راجعة إلى تكاليف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هي شيئا مستقلاً ، فالحكم عند المصنِّف قسم واحد لا قسمان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الفقهاء اختلفوا في انه هل هناك قسمان 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يسمى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بالأحكام التكليفية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الواجبات ، والمحرمات ، والمستحبات ، والمكروهات، والمباحات ، وقسم يسمى بالأحكام الوضعية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الجزئية والشرطية ، والمانعية والقاطعية ، والحرية والرقية ، والملكية والزوجية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الأسباب الشرعية عند هؤلاء الفقهاء كالأسباب التكوينية أحكاما مستقلة، غير ان الأسباب التكوينية تؤثر في التكوينيات كالشمس للحرارة، والثلج للبرودة ، وهذه تؤثر في التشريعيات ، كالعقد للزوجية ، والايقاع لفسخ الزوجية ، كما في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قسم واحد من الحكم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الخمسة التكليفية فقط ، فليس للشارع أحكام وضعية ، وإنّما الأحكام الوضعية تنتزع من الأحكام التكليفية ، فالحكم بحلية اللحم عقيب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ينتزع منه سببية الذبح للحلية ، والحكم بحلية النظر إلى المرأة ووطيها عقيب العقد ، ينتزع منه سببية العقد للحلية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النراقي إنّما يتم على القول الأوّل دون القول الثاني إذ على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وجود للأحكام الوضعية حتى ينقسم إلى الأحكام الواقعية والظاهرية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للنراقي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تقسيمنا للأحكام إلى الواقعية والظاهرية لاينافي عدم القول بالأحكام الوضعية ، وذلك لأنه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صحة المعاملة وفسادها منتزع من جواز التصرف وعدم جوازه ، والحكم بالجواز وعدمه الذي هو حكم تكليفي قد يكون واقعيا ، وقد يكون ظاهريا ، فيكون هذا الاشكال من المصنِّف على النراقي محل تأمل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الأحكام الوضعية على القول بتأصّلها هي الاُمور الواقعية المجعولة للشارع ، نظير الاُمور الخارجية غير المجعولة ، كحياة زيد وموت عمرو ، ولكنّ الطريق إلى تلك المجعولات كغيرها ، قد يكون هو العلم ، وقد يكون هو الظن الاجتهادي ، أو التقليد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بناءا على وجود قسمين من الحكم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الأحكام الوضعية على القول بتأصّلها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الشارع لها بالأصالة لا تبعا للأحكام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الاُمور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للعلم والظن ، والشك والوهم ، والتقليد والاجتهاد مدخلية فيها ، ولذلك فان وقع العمل موافقا لما جعله الشارع من الواقع ، ترتب عليه الأثر سواء وافقه الاجتهاد أم خالفه ، وان وقع العمل مخالفا لما جعله الشارع من الوقاع لم يترتب عليه الأثر ، سواء وافقه الاجتهاد أم خالفه؟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فالأحكام الوضعية ، هي الاُمور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المجعولة للشارع ، نظير الاُمور الخارجية غير المجعولة ، كحياة زيد وموت عمرو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تكون نظيرها لأنها لا تتغير عما هي عليه واقعا ، وافقها الاجتهاد أم خالفها ، فكما انه إذا اجتهد في التكوينيات لم يؤثر اجتهاده في تبديل حياة زيد إذا كان حيا واقعا إلى الموت ، كذلك إذا اجتهد في المجعولات الشرعية لم يؤثر اجتهاده في تبديل صحة المعاملة إذا كانت صحيحة واقعا إلى الفساد ، فالواقع باق على ما هو عليه وان خالفه الاجتهاد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الطريق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المجعولات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من الأحكام الوضعية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المعاملة وفسادها ،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التكوينيات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زيد وموت عمرو ،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فالطريق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هو العلم ، وقد يكون هو الظن الاجتهادي ، أو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وكلّ واحد من الطرق قد يحصل قبل وجود ذي الأثر ، وقد يحصل معه ، وقد يحصل بعده ، ولا فرق بينها في أنّه بعد حصول الطريق يجب ترتيب الأثر على ذي الأثر من حين حصوله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العقد الصادر من الجاهل سببا للزوجية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واحد من الطرق قد يحصل قبل وجود ذي الأثر ، وقد يحصل معه ، وقد يحصل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العقد قد يقارن الاجتهاد ، وقد يتقدم على الاجتهاد ، وقد يتأخر عن 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تلك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الجهة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بعد حصول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قسم كان ، وفي أي وقت حصل ، متقدما على العقد أو متأخرا عنه أو متقارنا معه ، مجتهدا كان الذي حصل له الطريق أو مقلدا ، أو غير مجتهد ولا مقلد ، لا فرق في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ترتيب الأثر على ذي الأثر من حين حصوله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السبب إذا حصل حصل المسبب ، سواء علم به الانسان أم لم يعلم به ، قارن حصول السبب علمه أم كان علمه متأخرا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كلام النراقي القائل بالفرق بين إنكشاف مطابقة الواقع ، وإنكشاف مطابقة الفتوى ، إذ ليس هناك وراء الواقع شيء على ما عرفت ، وكذا يظهر ما في كلامه في الفرق بين تقدّم التقليد وتأخره لتصوره إنفصال الأثر في صورة تأخر التقليد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العقد الصادر من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المجتهد ولا المقلد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 للزوجية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بأن جعله الشارع سببا من حيث كمال السبب وهو العقد ، وكمال محله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والزوج ببلوغهما وعقلهما وغير </w:t>
      </w:r>
    </w:p>
    <w:p>
      <w:pPr>
        <w:pStyle w:val="BookText"/>
        <w:rPr/>
      </w:pPr>
      <w:r>
        <w:rPr>
          <w:rFonts w:ascii="Amiri" w:hAnsi="Amiri" w:eastAsia="Amiri" w:cs="Amiri"/>
          <w:color w:val="111111"/>
          <w:sz w:val="28"/>
          <w:sz w:val="28"/>
          <w:szCs w:val="28"/>
          <w:rtl w:val="true"/>
          <w:lang w:bidi="ar-SA"/>
        </w:rPr>
        <w:t xml:space="preserve">فكل من حصل له إلى سببية هذا العقد طريق عقلي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 أو جعلي بالظن الاجتهادي ، أو التقليد يترتب في حقّه أحكام تلك الزوجية من غير فرق بين نفس الزوجين وغيرهما ، فانّ أحكام زوجية هند لزيد ليست مختصة بهما ، فقد يتعلّق بثالث حكم مترتب على هذه الزوجية ، كأحكام المصاهرة، وتوريثها منه ، والانفاق عليها من ماله ، وحرمة العقد عليها حال حياته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حصل له إلى سببية هذا العقد طريق عقلي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جعلي بالظن الاجتهادي ، أو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الظن على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بالحكومة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في حقّه أحكام تلك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علم بذلك أم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نفس الزوجين وغيرهما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يعم غير الزوجين أيضا لان لغير الزوجين أحكام بالنسبة إلى هذين الزوجين أيضا ، فانه لا يجوز لأحد أن يتزوج بهذه الزوجة ، كما لا يجوز للزوج ان يتزوج باُختها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أحكام زوجية هند لزيد ليست مختصة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النراقي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يتعلّق بثالث حكم مترتب على هذه الزوجية ، كأحكام المصاهرة، وتوريثها منه ، والانفاق عليها من ماله ، وحرمة العقد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الزوجة 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هذا الزوج لأنها زوجته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أحكام المصاهرة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يجوز لهذا الزوج ان يتزوج باُم هذه الزوجة ولا باُختها ، ولا ببنتها ، ولا بخامسة ان كانت هي الرابعة ، ولا ببنت اُختها أو بنت أخيها بدون إذنها ، واما توريث هذه الزوجة من هذا الزوج ، فان شخصا ثالثا هو الولي أو الحاكم الشرعي يدفع اليها خفها من ارثه إذا مات ، واما الانفاق على هذه </w:t>
      </w:r>
    </w:p>
    <w:p>
      <w:pPr>
        <w:pStyle w:val="BookText"/>
        <w:rPr/>
      </w:pPr>
      <w:r>
        <w:rPr>
          <w:rFonts w:ascii="Amiri" w:hAnsi="Amiri" w:eastAsia="Amiri" w:cs="Amiri"/>
          <w:color w:val="111111"/>
          <w:sz w:val="28"/>
          <w:sz w:val="28"/>
          <w:szCs w:val="28"/>
          <w:rtl w:val="true"/>
          <w:lang w:bidi="ar-SA"/>
        </w:rPr>
        <w:t xml:space="preserve">ولافرق بين حصول هذا الطريق حال العقد ، أو قبله ، أو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إذا اعتقد السببية وهو في الواقع غير سبب ، فلا يترتب عليه شيء في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يكون مكلفا بالواقع ما دام معتقدا ، فاذا زال الاعتقاد رجع الأمر إلى الواقع وعمل على مقتضاه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الزوجة فيما إذا غاب هذا الزوج عنها بسفر ، أو حبس ، أو سفه ، أو جنون ، فان على ثالث وهو الولي أو الحاكم الشرعي ان ينفق عليها من ماله ، وهكذا غيرها من الأحكام المتعلقة بغير الزوجين بالنسبة إلى هذين الزوجين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حصول هذا الطريق حال العقد ، أو قبله ،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ترتب أثره في حقه ان كان موافقا للواقع ، وعدم ترتب أثره في حقه من حين صدره ان كان مخالفا للواقع ، بينما النراقي قد فرّق بين هذه الاُمور كما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الذي لا تقليد له ولا 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السببية وهو في الواقع غير سبب ، فلا يترتب عليه شيء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يظهر من النراقي في كلامه السابق من حجية الجهل المركب وان ظهور خلافه بمنزلة تبدل الرأي محل نظر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يكون مكلفا بالواقع ما دام معتقدا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يمكن تحميل الواقع على من هو قاطع بخلاف الواقع كما سبق في بحث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زال الاعتقاد رجع الأمر إلى الواقع وعمل على 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الواقع بالنسبة إلى السابق واللاحق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مقتضى الواقع فساد العقد بالفارسية والزوج لم ينفق على هذه الزوجة مدة مع زعمه بأنه مديون لها ، تبيّن عدم كونه مديونا لها ، وكذا إذا كان قد عقد على الخامسة ، أو الاُخت ، أو الاُم ، أو البنت ، غير مبال بقطعه ، تبيّن صحة العقد عليهن ، وهكذا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الأسباب الشرعية حال الاُمور الخارجية ، كحياة زيد وموت عمرو ، فكما أنّه لا فرق بين العلم بموت زيد بعد مضيّ مدة من موته، وبين قيام الطريق الشرعي في وجوب ترتيب آثار الموت من حينه ، فكذلك لا فرق بين حصول العلم بسببية العقد لأثر بعد صدوره ، وبين الظن الاجتهادي به بعد الصدور ، فانّ مؤدّى الظن الاجتهادي الذي يكون حجة له وحكما ظاهريا في حقه هو كون هذا العقد المذكور حين صدوره محدثا لعلاقة الزوجية بين زيد وهند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حجية هذا الظن لا يفيد سوى كونه طريقا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الأسباب الشرعية حال الاُمور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كحياة زيد وموت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ومنتهى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الثاني تكويني والأوّل تشريعي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انّه لا فرق بين العلم بموت زيد بعد مضيّ مدة من موته ، وبين قيام الطريق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كالبينة على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ترتيب آثار الموت من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الموت لا من حين 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لا فرق بين حصول العلم بسببية العقد لأثر بعد صدوره ، وبين الظن الاجتهادي به بعد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ترتيب الأثر على العقد من حين صدوره ، لا من حين الانكشاف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مؤدّى الظن الاجتهادي الذي يكون حجة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الشخص الجاهل بعد ان اجتهد أو 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وحكما ظاهريا في حقه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العقد المذكور حين صدوره محدثا لعلاقة الزوجية بين زيد وهند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إنفصال بين العقد وأثره ، واذا لم يكن انفصال بينهما كان ما ذكره النراقي من الانفصال بين الأثر والمؤثر لا وجه له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حجية هذا الظن لا يفيد سوى كونه طريقا </w:t>
      </w:r>
    </w:p>
    <w:p>
      <w:pPr>
        <w:pStyle w:val="BookText"/>
        <w:rPr/>
      </w:pPr>
      <w:r>
        <w:rPr>
          <w:rFonts w:ascii="Amiri" w:hAnsi="Amiri" w:eastAsia="Amiri" w:cs="Amiri"/>
          <w:color w:val="111111"/>
          <w:sz w:val="28"/>
          <w:sz w:val="28"/>
          <w:szCs w:val="28"/>
          <w:rtl w:val="true"/>
          <w:lang w:bidi="ar-SA"/>
        </w:rPr>
        <w:t xml:space="preserve">إلى الواقع ، فأي فرق بين صدور العقد ظانّا بكونه سببا ، وبين الظن به بعد صدوره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تأملت في ما ذكرنا عرفت مواقع النظر في كلامه المتقدّم ، فلا نطيل بتفصيلها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الصادر من الجاهل باق على حكمه الواقعي التكليفي</w:t>
      </w:r>
    </w:p>
    <w:p>
      <w:pPr>
        <w:pStyle w:val="BookText"/>
        <w:rPr/>
      </w:pPr>
      <w:r>
        <w:rPr>
          <w:rFonts w:ascii="Amiri" w:hAnsi="Amiri" w:eastAsia="Amiri" w:cs="Amiri"/>
          <w:color w:val="111111"/>
          <w:sz w:val="28"/>
          <w:sz w:val="28"/>
          <w:szCs w:val="28"/>
          <w:rtl w:val="true"/>
          <w:lang w:bidi="ar-SA"/>
        </w:rPr>
        <w:t xml:space="preserve">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سبب ، فان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من باب الطريقية فيكشف عن ترتب الأثر على العقد من حين صدوره ، لا من باب السببية حتى يكون ناقلاً للأثر من حين تعلق الظن به ، والظن قد حصل الآن ، بينما العقد قد حصل قبل شهر ، فوقع الانفصال بين العقد وأثره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ذكرنا في أول مبحث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طريق وليس بسبب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فرق بين صدور العقد ظانّا بكونه سببا ، وبين الظن به بعد صدوره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فكلاهما يؤدي إلى ان العقد لمّا تحقق وكان موافقا للواقع ترتب عليه أثره متصلاً به لا منفصلاً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تأملت في ما ذكرنا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مواقع النظر في كلامه المتقدّم ، فلا نطيل بتفصيلها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لعدّ مواقع النظر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جعله الأحكام تكليفية ووضعية ، وذلك بالفرق بين مطابقة الواقع ومطابقة الفتوى ، وبين تقدّم التقليد وتأخره ، وكذا بين الجهل البسيط والجهل المركب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 الصادر من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يكن مجتهدا ولا مقلدا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على حكمه الواقعي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إستحقاق العقاب وعدمه ، فاذا باشر المرأة وكان حراما عليه واقعا مباشرتها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تأثير النكاح بالعقد الفارسي </w:t>
      </w:r>
    </w:p>
    <w:p>
      <w:pPr>
        <w:pStyle w:val="BookText"/>
        <w:rPr/>
      </w:pPr>
      <w:r>
        <w:rPr>
          <w:rFonts w:ascii="Amiri" w:hAnsi="Amiri" w:eastAsia="Amiri" w:cs="Amiri"/>
          <w:color w:val="111111"/>
          <w:sz w:val="28"/>
          <w:sz w:val="28"/>
          <w:szCs w:val="28"/>
          <w:rtl w:val="true"/>
          <w:lang w:bidi="ar-SA"/>
        </w:rPr>
        <w:t xml:space="preserve">والوضعي ، فاذا لحقه العلم ، أو الظن الاجتهادي أو التقليد كان هذا الطريق كاشفا حقيقيا أو جعليا عن حاله حين الصدور ، فيعمل بمقتضى ما إنكشف ، بل حققنا في مباحث الاجتهاد والتقليد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حلية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إستحق العقاب ، وإلاّ فلا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أيضا على حكمه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الصحة وعدمها ، فاذا أوقع معاملة في الخارج وكانت صحيحة واقعا ترتب عليها الأثر ، وإلاّ فلا ، فالفعل الصادر من الجاهل لا يتغير ، بل يبقى على ما هو عليه واقعا من حيث الحرمة والحلية ، والصحة والفساد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ما صدر من الجاهل غير المجتهد ولا المقلد من حيث الحكم الواقعي تكليفا ووضعا ، واما بالنسبة إلى ما يلحقه من الانكشاف ، فحكمه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لحقه العلم ، أو الظن الاجتهادي ، أو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الظن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الطريق كاشفا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دليلاً شرعيا معتبرا ، سواء في الأحكام أم في الموضوعات ، فانه يكشف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حاله حين الصدور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يكشف عن حاله من حين صدوره لا من حين الانكشاف ، لأن ذلك هو مقتضى الطريقية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أدلة الطرق المجعولة إنّما هي كالعلم حجّة من باب الطريقية ، لا من باب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فيعمل بمقتضى ما إنكشف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الخلاف أو الوفاق من حين صدوره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بالنسبة إلى الجاهل الذي لم يجتهد ولم يقلد ، واما بالنسبة إلى المجتهد أو المقلد فيما صدر عنهما ، فكما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حققنا في مباحث الاجتهاد والتقليد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الفعل الصادر من المجتهد أو المقلّد أيضا باق على حكمه الواقعي ، فاذا لحقه اجتهاد مخالف للسابق كان كاشفا عن حاله حين الصدور ، فيعمل بمقتضى ما انكشف</w:t>
      </w:r>
    </w:p>
    <w:p>
      <w:pPr>
        <w:pStyle w:val="BookText"/>
        <w:rPr/>
      </w:pPr>
      <w:r>
        <w:rPr>
          <w:rFonts w:ascii="Amiri" w:hAnsi="Amiri" w:eastAsia="Amiri" w:cs="Amiri"/>
          <w:color w:val="111111"/>
          <w:sz w:val="28"/>
          <w:sz w:val="28"/>
          <w:szCs w:val="28"/>
          <w:rtl w:val="true"/>
          <w:lang w:bidi="ar-SA"/>
        </w:rPr>
        <w:t xml:space="preserve">انّ الفعل الصادر من المجتهد أو المقلّد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يغير الواقع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على حكمه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اجتهد ، أو قلد مجتهدا يرى حرمة من ارتضعت معه عشر رضعات وكانت في الواقع حلالاً عليه بقيت على حليتها ، أو يرى انها تحلّ له وكانت في الواقع حراما عليه بقيت على حرمتها ، وإلى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 إشكال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فرض عدم إنكشاف الواقع إطلاقا ، فما هي فائدة الواقع حتى يحكم به الشارع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ينكشف في زمان الحجة عجل اللّه تعالى فرجه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الجواب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إذن ينفع في زمانه ، فلماذا جعل في زماننا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يوجد هناك حكم بحيث لا ينكشف إلاّ في زمان الحجة إطلاقا ، وحينئذ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خفي الحكم في زمان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وإنكشف في زمان المحقق ، فأية فائدة لتشريع هذا الحكم في زمان المفيد وجعله حكما واقعيا له ؟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الفعل الصادر من المجتهد أو المقلد يكون باقيا على ما له من الحكم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لحقه اجتهاد مخالف للسابق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كاشفا عن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الصدور ، فيعمل بمقتضى ما انكشف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حين الصدور ، فانه كما على الجاهل ان يعمل بمقتضى ما انكشف له من حين الصدور كذلك على المجتهد والمقلد العمل بمقتضى ما انكشف له من حين الصدور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لجماعة ، حيث تخيّلوا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الصادر عن الاجتهاد أو التقليد إذا كان مبنيا على الدوام واستمرار الآثار ، كالزوجيّة ، والملكية ، لا يؤثر فيه الاجتهاد اللاحق ، وتمام الكلام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في معاملة الجاهل من حيث الشكّ في ترتب الأثر على ما يوقعه فلا يتأتى منه قصد الانشاء في العقود والايقاعات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الانشاء إنّما يحصل بقصد تحقق مضمون الصيغة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الواقع حلية الذبيحة التي ذبحت بفري ودجيها فقط ، وكان الاجتهاد الأوّل على الحرمة ، ثم تبدل اجتهاده إلى الحلية ، كشف الاجتهاد الثاني عن الحلية من حين الذبح لا من حين الاجتهاد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لجماعة حيث تخيّلوا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 الصادر عن الاجتهاد أو التقليد إذا كان مبنيا على الدوام واستمرار الآثار ، كالزوجيّة ، والملكية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والوقفية ، والاباحة ، والحرمة ، وما أشبه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يؤثر فيه الاجتهاد اللاحق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هؤلاء الجماعة هو مقتضى القاعدة ، وهو الذي جرت عليه سيرة المتشرعة بالنسبة إلى القضايا السابقة ، اما بالنسبة إلى القضايا اللاحقة فيلزم عليه العمل وفق الاجتهاد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بحث الاجتهاد والتقليد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في معاملة الجاهل من حيث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يعترضه من غير فرق بين العقد والايقاع ، فان الجاهل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ترتب الأثر على ما يوقعه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عقد أو إيقاع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يتأتى منه قصد الانشاء في العقود والايقاعات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يتأتى منه قصد الانشاء يكون عقده وإيقاعه باطلاً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قصد الانشاء إنّما يحصل بقصد تحقق مضمون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في البيع ، والزوجية في النكاح ، وهذا يحصل مع القطع بالفساد شرعا ، فضلاً عن الشك فيه ، ألا ترى أنّ الناس يقصدون التمليك في القمار ، وبيع المغصوب ، وغيرهما من البيوع الفاسدة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صحة معاملة الجاهل مع إنكشافها بعد العقد ، بين شكّه في الصحة حين صدورها وبين قطعه بفسادها ، فافهم ،</w:t>
      </w:r>
    </w:p>
    <w:p>
      <w:pPr>
        <w:pStyle w:val="BookText"/>
        <w:rPr/>
      </w:pPr>
      <w:r>
        <w:rPr>
          <w:rFonts w:ascii="Amiri" w:hAnsi="Amiri" w:eastAsia="Amiri" w:cs="Amiri"/>
          <w:color w:val="111111"/>
          <w:sz w:val="28"/>
          <w:sz w:val="28"/>
          <w:szCs w:val="28"/>
          <w:rtl w:val="true"/>
          <w:lang w:bidi="ar-SA"/>
        </w:rPr>
        <w:t xml:space="preserve">إنّ الجاهل يعتبره هكذا ، فانه بمجرد تحقق مضمون العقد يحصل المراد من قصد الانشاء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في البيع ، والزوجية 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والحرية في العتق ، والتملك في حيازة المباح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يحصل مع القطع بالفساد شرعا فضلاً عن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الظن بعدمه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كشاهد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حصول القصد حتى مع القطع بالفساد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يقصدون التمليك في القمار ، وبيع المغصوب ، وغيرهما من البيوع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لا يقصدون التمليك وما أشبه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لايتمشى منهم قصد الانشاء ، بل يتمشى منهم ذلك إلاّ ان إنشائهم في غير موقعه ، فيكون كانسان ليس له الاعتبار فيعتبر ورقا خاصا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إنشاء لكنه لاينطبق على الخارج ، لا انه لم يكن إنشاءً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الفعل الصادر من الجاهل يكون باقيا على حكمه الواقعي بلا 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في صحة معاملة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بمجتهد ولا بمقلد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إنكشافها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إنكشاف صحة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العقد ، بين شكّه في الصحة حين صدورها ، وبين قطعه بفسادها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ظنه بأحدهما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وجود فائدة للحكم الواقعي الذي لم ينكشف أصلاً ، فان الحكيم لا يحكم بشيء ليس له تأثير في الخارج ، أو إشارة </w:t>
      </w:r>
      <w:bookmarkStart w:id="56" w:name="pg16345_156981"/>
    </w:p>
    <w:p>
      <w:pPr>
        <w:pStyle w:val="BookText"/>
        <w:rPr/>
      </w:pPr>
      <w:bookmarkEnd w:id="56"/>
      <w:r>
        <w:rPr>
          <w:rFonts w:ascii="Amiri" w:hAnsi="Amiri" w:eastAsia="Amiri" w:cs="Amiri"/>
          <w:color w:val="111111"/>
          <w:sz w:val="28"/>
          <w:sz w:val="28"/>
          <w:szCs w:val="28"/>
          <w:rtl w:val="true"/>
          <w:lang w:bidi="ar-SA"/>
        </w:rPr>
        <w:t xml:space="preserve">هذا كله حال المعاملات </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6316977_1280447820"/>
      <w:bookmarkStart w:id="58" w:name="_Toc19"/>
      <w:bookmarkEnd w:id="57"/>
      <w:r>
        <w:rPr>
          <w:rtl w:val="true"/>
        </w:rPr>
        <w:t xml:space="preserve">وأمّا العبادات </w:t>
      </w:r>
      <w:r>
        <w:rPr>
          <w:rtl w:val="true"/>
        </w:rPr>
        <w:t>:</w:t>
      </w:r>
      <w:bookmarkEnd w:id="58"/>
    </w:p>
    <w:p>
      <w:pPr>
        <w:pStyle w:val="BookText"/>
        <w:rPr/>
      </w:pPr>
      <w:r>
        <w:rPr>
          <w:rFonts w:ascii="Amiri" w:hAnsi="Amiri" w:eastAsia="Amiri" w:cs="Amiri"/>
          <w:color w:val="111111"/>
          <w:sz w:val="28"/>
          <w:sz w:val="28"/>
          <w:szCs w:val="28"/>
          <w:rtl w:val="true"/>
          <w:lang w:bidi="ar-SA"/>
        </w:rPr>
        <w:t xml:space="preserve">فملخّص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أوقع الجاهلُ عبادة عمل فيها يقتضيه البرائة ؛ كأن صلى بدون السورة ، فان كان حين العمل متزلزلاً في صحة عمله ، بانيا على الاقتصار عليه في الامتثال ، فلا إشكال في الفساد وإن إنكشف الصحة بعد ذلك ، بلا خلاف في ذلك ظاهرا ،</w:t>
      </w:r>
    </w:p>
    <w:p>
      <w:pPr>
        <w:pStyle w:val="BookText"/>
        <w:rPr/>
      </w:pPr>
      <w:r>
        <w:rPr>
          <w:rFonts w:ascii="Amiri" w:hAnsi="Amiri" w:eastAsia="Amiri" w:cs="Amiri"/>
          <w:color w:val="111111"/>
          <w:sz w:val="28"/>
          <w:sz w:val="28"/>
          <w:szCs w:val="28"/>
          <w:rtl w:val="true"/>
          <w:lang w:bidi="ar-SA"/>
        </w:rPr>
        <w:t xml:space="preserve">إلى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السيرة جرت على عدم تغيير السابق بسبب تغيير الاجتهاد والتقليد وان كان آثار السابق باقيا ، أو هو إشارة إلى غير ذلك مما ذكره بعض الشراح والمحشين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حال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الشامل للايقاعات والأحكام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فملخص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أوقع الجاهل عبادة عمل فيها يقتضيه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الاستصحاب ، أو التخيير ، من دون 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صلى بدون السورة ، فان كان حين العمل متزلزلاً في صحة عمله ، بانيا على الاقتصار عليه في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الفحص بعد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الفساد وان إنكشف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وتقليدا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أتى به سابقا في حال جهله كان جامعا لجميع أجزاء المأمور به وشرائطه ، وفاقدا لكل الموانع والقواطع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فانكشاف الجامعية في عبادة الجاهل بعد إتيانه بها ، لا يكشف عن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 ذلك ظاهرا </w:t>
      </w:r>
      <w:r>
        <w:rPr>
          <w:rFonts w:eastAsia="Amiri" w:cs="Amiri" w:ascii="Amiri" w:hAnsi="Amiri"/>
          <w:color w:val="111111"/>
          <w:sz w:val="28"/>
          <w:szCs w:val="28"/>
          <w:rtl w:val="true"/>
          <w:lang w:bidi="ar-SA"/>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يكون باطلاً وان كان جامعا للأجزاء والشرائط وفاقدا للموانع والقواطع </w:t>
      </w:r>
    </w:p>
    <w:p>
      <w:pPr>
        <w:pStyle w:val="BookText"/>
        <w:rPr/>
      </w:pPr>
      <w:r>
        <w:rPr>
          <w:rFonts w:ascii="Amiri" w:hAnsi="Amiri" w:eastAsia="Amiri" w:cs="Amiri"/>
          <w:color w:val="111111"/>
          <w:sz w:val="28"/>
          <w:sz w:val="28"/>
          <w:szCs w:val="28"/>
          <w:rtl w:val="true"/>
          <w:lang w:bidi="ar-SA"/>
        </w:rPr>
        <w:t>لعدم تحقق نيّة القربة ، لأنّ الشاك في كون المأتي به موافقا للمأمور به كيف يتقرب به ؟ وما ترى من الحكم بالصحّة فيما شك في صدور الأمر به على تقدير صدوره ، كبعض الصلوات والأغسال التي لم يرد بها نصّ معتبر ، وإعادة بعض العبادات الصحيحة ظاهرا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تحقق نيّة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الشاك في كون المأتي به موافقا للمأمور به ، كيف يتقرب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إذا لم يعلم بأن هذا العمل يقرّ به إلى مولاه ، لايتمكن أن يقول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أعمل هذا العمل متقربا به إلى المولى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المشكوك لا يمكن التقرب به ، فكيف يتقرب في الاحتياطات الواجبة ، كما لو كان الشك في المكلّف به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أمر الصلاة بين الظهر والجمعة ، أو دوران أمر القبلة بين أربع جهات؟ أم كيف يتقرب في الاحتياطات المستحبة ، كما لو كان الشك في غير المكلّف به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الأغسال والصلوات المندوبة ، أو إعادة العبادات السابقة إستحبابا ، مع وضوح رجحان الاحتياط في كل ذلك ، وتسليمه عند الجميع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هناك فرقا بينهما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ترى من الحكم بالصحّة فيما شك في صدور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العبادات حيث يحكم الفقهاء بصحته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الأمر به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الصلوات والأغسال التي لم يرد بها نصّ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الفقهاء يحكمون بصحة الاحتياط فيه إستحبابا مع كونه مشكوكا ، وذلك للتسامح في أدلة السنن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ما ترى من الحكم بصحة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بعض العبادات الصحيحة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يفعله بعض المقدسين حيث يعيدون عباداتهم لاحتمال خلل في تلك العبادات التي أتوا بها سابقا ، كما نقل من إعادة العلامة وبعض الفقهاء الآخرين </w:t>
      </w:r>
    </w:p>
    <w:p>
      <w:pPr>
        <w:pStyle w:val="BookText"/>
        <w:rPr/>
      </w:pPr>
      <w:r>
        <w:rPr>
          <w:rFonts w:ascii="Amiri" w:hAnsi="Amiri" w:eastAsia="Amiri" w:cs="Amiri"/>
          <w:color w:val="111111"/>
          <w:sz w:val="28"/>
          <w:sz w:val="28"/>
          <w:szCs w:val="28"/>
          <w:rtl w:val="true"/>
          <w:lang w:bidi="ar-SA"/>
        </w:rPr>
        <w:t xml:space="preserve">من باب الاحتياط ، فلا يشبه ما نحن فيه ، لأن الأمر على تقدير وجوده هناك لا يمكن قصد إمتثاله إلاّ بهذا النحو ، فهو أقصى ما يكون هناك من الامتثال ، بخلاف ما نحن فيه حيث يقطع بوجود أمر من الشارع ، فان امتثاله لا يكون إلاّ باتيان ما يعلم مطابقته له ، وإتيان ما يحتمله لاحتمال مطابقته له لا يعدّ إطاعة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عباداتهم مرة أو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إستحبابا لادراك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ترى من الحكم بصحة عملين أو أكثر مما يعلم بوجود الواقع بينهما كالصلاة عند اشتباه القبلة ، فانه يصح التقرب بالمشكوك في كل ذلك بدون المشكوك فيما نحن فيه ، للفرق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إتيان الجاهل بالعبادة شاكا في صحتها وسقمها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يشبه ذلك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الأمر على تقدير وجوده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المكلّف به ، والصلوات المستحبات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قصد إمتثاله إلاّ بهذا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الامتثال ، لعدم القطع بوجود أمر من الشارع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ما يكون هناك من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إمتثال وراء ذلك ، ولهذا يصدق عليه الطاعة عرفا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يقطع بوجود أمر من الشارع ، فان امتثاله لا يكون إلاّ باتيان ما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يظن ظنا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الأمر الموجود من الشارع ، فيلزم العلم بالمطابقة حتى يتمكن من الجزم بقصد القربة ، والعلم بالمطابقة لا يحصل إلاّ عن طريق الاجتهاد أو التقليد ، ولذلك فان ترك الاجتهاد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وإتيان ما يحتمله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مأمورا به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مطابقته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ما يأتي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إطاعة عرفا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 التقرب شرطٌ في صحة العبادة إجماعا ، نصّا وفتوىً ، وهو لا يتحقق مع الشك في كون العمل مقرّبا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قصد التقرب في الموارد المذكورة من الاحتياط فهو غير ممكن على وجه الجزم ، والجزم فيه غير معتبر إجماعا ،</w:t>
      </w:r>
    </w:p>
    <w:p>
      <w:pPr>
        <w:pStyle w:val="BookText"/>
        <w:rPr/>
      </w:pP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إمكان الجزم بقصد القربة وعدم إمكان الجزم به ، ليس فارقا بعد إمكان الاتيان بالعبادة المحتملة بقصد الرجاء ، ولا دليل على أكثر منها ، مؤيدا ذلك بأن الجاهل إذا ظهر له مطابقة عمله لفتوى المجتهد ، أو اجتهد فظهر له مطابقة عمله لاجتهاده فرح على إتيانه بالعمل المطلوب للمولى ، مما يدل على ان الفطرة تشير إلى كفاية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لم يتطابق عمله للواقع ، ولم يكن مستندا إلى اجتهاد أو تقليد حال العمل ، حق للمولى عقابه على مخالفته للواقع وعدم استناده إلى اجتهاد أو تقليد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بحث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في صحة العبادة إجماعا نصّا وفتوىً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يراه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يتحقق مع الشك في كون العمل مقرّبا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إزالة الشك ، ولا يزول الشك فيما نحن فيه إلاّ بالاجتهاد أو التقليد ، فاذا لم يكن أحدهما حين العمل وقع باطلاً ، وهذا أصل يجب أن يبني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قصد التقرب في الموارد المذكورة من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أو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ممكن على وجه 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يعلم بالحكم جزما ، فكيف يقصد القربة جزما ؟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لم يمكن الجزم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معتبر إجماعا ، </w:t>
      </w:r>
    </w:p>
    <w:p>
      <w:pPr>
        <w:pStyle w:val="BookText"/>
        <w:rPr/>
      </w:pPr>
      <w:r>
        <w:rPr>
          <w:rFonts w:ascii="Amiri" w:hAnsi="Amiri" w:eastAsia="Amiri" w:cs="Amiri"/>
          <w:color w:val="111111"/>
          <w:sz w:val="28"/>
          <w:sz w:val="28"/>
          <w:szCs w:val="28"/>
          <w:rtl w:val="true"/>
          <w:lang w:bidi="ar-SA"/>
        </w:rPr>
        <w:t xml:space="preserve">إذ لولاه لم يتحقق إحتياط في كثير من الموارد مع رجحان الاحتياط فيها إجماعا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فالعامل بما يقتضيه البرائة مع الشك حين العمل لا يصح عبادته وإن إنكشف مطابقته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غفل عن ذلك أو سكن فيه إلى فعل من يسكن اليه من أبويه وأمثالهما ، فعمل باعتقاد التقرّب ، فهو خارج عن محل كلامنا الذي هو في عمل الجاهل الشاكّ قبل الفحص بما يقتضيه البرائة ،</w:t>
      </w:r>
    </w:p>
    <w:p>
      <w:pPr>
        <w:pStyle w:val="BookText"/>
        <w:rPr/>
      </w:pPr>
      <w:r>
        <w:rPr>
          <w:rFonts w:ascii="Amiri" w:hAnsi="Amiri" w:eastAsia="Amiri" w:cs="Amiri"/>
          <w:color w:val="111111"/>
          <w:sz w:val="28"/>
          <w:sz w:val="28"/>
          <w:szCs w:val="28"/>
          <w:rtl w:val="true"/>
          <w:lang w:bidi="ar-SA"/>
        </w:rPr>
        <w:t xml:space="preserve">إذ لولاه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عدم اعتبار الجزم في هذه الموارد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يتحقق إحتياط في كثير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موارد العلم الاجمالي ، أم موارد احتمال كونه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رجحان الاحتياط فيها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يعلم من هذا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الموارد قد خرجت عن مقتضى الأصل الأولي الذي قلنا فيه قبل قليل يجب ان يبنى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فالعامل بما يقتضيه البرائة مع الشك حين العمل ، لا يصح عبادته وان إنكشف مطابقته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يتمكن من الجزم بقصد القربة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غفل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احتمال عدم صحة ما يأتي به واتفق مطابقته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سكن فيه إلى فعل من يسكن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اُمور عباداته ومعاملاته وسائر شئونه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أبويه وأمثالهما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رأى شيوع عمل في المجتمع واعتقد عباديته وكان مطابقا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 باعتقاد التقرّب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هذين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محل كلامنا الذي هو في عمل الجاهل الشاكّ 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يقتضيه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بما يقتضيه التخيير أو الاستصحاب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خصّص محل الكلام من البرائة هنا بالجاهل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كما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مجرى البرائة في الشاك ، دون‌الغافل ، أو معتقد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صحته إذا إنكشف مطابقته للواقع ، إذ لا يعتبر في العبادة إلاّ إتيان المأمور به على قصد التقرّب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 والعلم بمطابقته للواقع ، أو الظن بها من طريق معتبر شرعي غير معتبر في صحة العبادة لعدم الدليل ، فان أدلة وجوب رجوع المجتهد إلى الأدلة ، ورجوع المقلّد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مجرى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الشاك ، دون الغافل ، أو معتقد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الغافل ليس شاكا ، وكذا معتقدا الخلاف ، لا يكون شاكا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صحته إذا إنكشف مطابقته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هاتين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الغفلة ، واعتقاد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يعتبر في العبادة إلاّ إتيان المأمور به على قصد التقرّب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التقرب ، وكذا حصول المطابقة للواقع ، فانّ هذا العامل قد أتى بعبادة متطابقة مع الواقع وقد قصد التقرّب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بمطابقته للواقع ، أو الظن بها من طريق معتبر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مطابقة العمل للواقع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معتبر في صحة العبادة لعدم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فانه لا يلزم أن يكون المكلّف حين العمل إذا كان عمله مطابقا للواقع أو لفتوى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يعلم بالمطابقة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يلزم ان يكون العمل مستندا إلى الاجتهاد أو التقليد ، وهذا الغافل المعتمد على 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عمله مستندا ، لا إلى الاجتهاد ولا إلى التقليد ، فكيف تقولون بصحته ؟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المجتهد أو الاجتهاد إنّما هو طريق ، لا ان له مدخلية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أدلة وجوب رجوع المجتهد إلى الأدلة ، ورجوع المقلّد </w:t>
      </w:r>
    </w:p>
    <w:p>
      <w:pPr>
        <w:pStyle w:val="BookText"/>
        <w:rPr/>
      </w:pPr>
      <w:r>
        <w:rPr>
          <w:rFonts w:ascii="Amiri" w:hAnsi="Amiri" w:eastAsia="Amiri" w:cs="Amiri"/>
          <w:color w:val="111111"/>
          <w:sz w:val="28"/>
          <w:sz w:val="28"/>
          <w:szCs w:val="28"/>
          <w:rtl w:val="true"/>
          <w:lang w:bidi="ar-SA"/>
        </w:rPr>
        <w:t xml:space="preserve">إلى المجتهد إنّما هي لبيان الطرق الشرعية التي لا يقدح مع موافقتها مخالفةُ الواقع ، لا لبيان اشتراط كون الواقع مأخوذا من هذه الطرق ، كما لا يخفى على من لاحظها ، ثم إنّ مرآة مطابقة العلم الصادر للواقع العلمُ بها أو الطريق الذي يرجع إليه المجتهد أو المقلّد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باب انه بدونهما لا يكون الواقع واقعا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لبيان الطرق الشرعية التي لا يقدح مع موافقتها 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وافق إحدى الطرق الشرعية وكان عمله مخالفا للواقع لا يعاقب يوم القيامة على مخالفته تلك ، لأنه ليس مكلفا بأكثر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الأدلة لبيان الطرق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لبيان اشتراط كون الواقع مأخوذا من هذه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لم يجعل الواقع مقيّدا بهذه الطرق حتى إذا لم يسلك الانسان هذه الطرق لا يكون آتيا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 لاحظها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الذي يلاحظ تلك الأدلة يرى انها تدل على ان الاجتهاد والتقليد من الطرق إلى الواقع ، لا ان الواقع مقيّد بهذه الطرق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مرآة مطابقة العلم الصادر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الغافل أو المعتمد على 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المرآة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بالمطابقة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الطريق الذي يرجع إليه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تقليدا ، بلا فرق بين الانكشاف القطعي الذي هو العلم ، أو الانكشاف الظني الحجة الذي هو عبارة عن الاجتهاد أو التقليد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ظن المجتهد إنّما يصحح الواقعة المستندة اليه حين صدورها ، فلا يصحح الواقعة التي صدرت سابقا بلا استناد إليه ، كعمل الغافل ، أو المعتمد على 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ظنّ المجتهد وفتواه لا يؤثر في الواقعة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 لأن مؤدى ظنه نفس الحكم الشرعي الثابت للأعمال الماضية والمستقبلية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ظنّ المجتهد وفتواه لا يؤثر في الواقعة السابقة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ظن المجتهد يؤثر في تصحيح العمل بلا فرق بين الأعمال السابقة واللاحقة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مؤدى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الحكم الشرعي الثابت للأعمال الماضية والمستقبلية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موضوعية لظن المجتهد حتى يتقيد صحة العمل بالاستناد اليه حين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المصنِّف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ظن المجتهد يؤثر في الواقعة السابقة كما يؤثر في الواقعة اللاحقة ، إنّما هو بالنسبة إلى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الأعمال السابقة وعدم صحتها الذي هو محل الكلام ، لا بالنسبة إلى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إستحقاق العقاب على مخالفة أعماله السابقة للواقع وعدم إستحقاقه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سيأتي الكلام عنه ان شاء اللّه تعالى مفصلاً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ان قلّد من يقول بصحة أعماله السابقة كان معذورا في عدم قضائها، لكنه لم يكن معذورا في المؤاخذة عليها ان كانت أعماله السابقة مخالفة للواقع ، فاذا قيل 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تقض أعمالك السابقة؟ كان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المجتهد أفتى بعدم القضاء عليّ ، اما إذا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خالفت الواقع بأعمالك السابقة ؟ لم يكن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استندت إلى فتوى المجتهد ، لأنها حين الصدور لم تكن مستندة إلى فتواه فيستحق العقاب عليها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المصنِّف هنا في صحة عمل الجاهل غير المقلّد </w:t>
      </w:r>
    </w:p>
    <w:p>
      <w:pPr>
        <w:pStyle w:val="BookText"/>
        <w:rPr/>
      </w:pPr>
      <w:r>
        <w:rPr>
          <w:rFonts w:ascii="Amiri" w:hAnsi="Amiri" w:eastAsia="Amiri" w:cs="Amiri"/>
          <w:color w:val="111111"/>
          <w:sz w:val="28"/>
          <w:sz w:val="28"/>
          <w:szCs w:val="28"/>
          <w:rtl w:val="true"/>
          <w:lang w:bidi="ar-SA"/>
        </w:rPr>
        <w:t xml:space="preserve">وأمّا ترتيب الأثر على الفعل الماضي فهو بعد الرجوع ، فان فتوى المجتهد بعدم وجوب السورة كالعلم ، في أنّ أثرها قبل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السورة في الصلاة ، وبعد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إعادة الصلاة الواقعة من غير سورة ، كما تقدّم نظير ذلك في المعاملات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ولنختم الكلام في الجاهل العامل قبل الفحص ، باُمور</w:t>
      </w:r>
    </w:p>
    <w:p>
      <w:pPr>
        <w:pStyle w:val="BookText"/>
        <w:rPr/>
      </w:pPr>
      <w:r>
        <w:rPr>
          <w:rFonts w:ascii="Amiri" w:hAnsi="Amiri" w:eastAsia="Amiri" w:cs="Amiri"/>
          <w:color w:val="111111"/>
          <w:sz w:val="28"/>
          <w:sz w:val="28"/>
          <w:szCs w:val="28"/>
          <w:rtl w:val="true"/>
          <w:lang w:bidi="ar-SA"/>
        </w:rPr>
        <w:t xml:space="preserve">ولا المجتهد وعدم صحته بعد التقليد ، لا في إستحقاق العقاب ان خالف الواقع ، وعدم إستحقاقه بعد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ترتيب الأثر على الفعل الماضي فهو بعد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فتوى المجتهد بعدم وجوب السورة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 في انّ أثرها قبل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السورة في الصلاة ، وبعد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إعادة الصلاة الواقعة من غير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بالنسبة إلى سائر الأجزاء والشرائط والموانع والقواطع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نظير ذلك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على التقليد ، فانه إذا كان فتوى المجتهد على صحتها رتب عليها الأثر في المستقبل أيضا ولا حاجة إلى اعادتها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ان ما قلناه هناك من إستحقاق العقاب على مخالفة الواقع يأتي هنا أيضا ، لأنه لا فرق في ملاك ما ذكرناه بين العبادات والمعاملات ، غير انه قد استثنينا من العقاب بعض الصور في كتاب التقليد مما لا داعيإلى ذكره هنا أيضا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ولنختم الكلام في الجاهل العامل قبل الفحص ، باُمور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كالتالي </w:t>
      </w:r>
      <w:r>
        <w:rPr>
          <w:rFonts w:eastAsia="Amiri" w:cs="Amiri" w:ascii="Amiri" w:hAnsi="Amiri"/>
          <w:color w:val="111111"/>
          <w:sz w:val="28"/>
          <w:szCs w:val="28"/>
          <w:rtl w:val="true"/>
          <w:lang w:bidi="ar-SA"/>
        </w:rPr>
        <w:t xml:space="preserve">: </w:t>
      </w:r>
      <w:bookmarkStart w:id="59" w:name="pg16345_156990"/>
    </w:p>
    <w:p>
      <w:pPr>
        <w:pStyle w:val="Heading2"/>
        <w:numPr>
          <w:ilvl w:val="1"/>
          <w:numId w:val="1"/>
        </w:numPr>
        <w:rPr/>
      </w:pPr>
      <w:bookmarkStart w:id="60" w:name="__RefHeading___Toc6316979_1280447820"/>
      <w:bookmarkStart w:id="61" w:name="_Toc20"/>
      <w:bookmarkEnd w:id="59"/>
      <w:bookmarkEnd w:id="60"/>
      <w:r>
        <w:rPr>
          <w:rtl w:val="true"/>
        </w:rPr>
        <w:t xml:space="preserve">الأوّل </w:t>
      </w:r>
      <w:r>
        <w:rPr>
          <w:rtl w:val="true"/>
        </w:rPr>
        <w:t>:</w:t>
      </w:r>
      <w:bookmarkEnd w:id="61"/>
    </w:p>
    <w:p>
      <w:pPr>
        <w:pStyle w:val="BookText"/>
        <w:rPr/>
      </w:pPr>
      <w:r>
        <w:rPr>
          <w:rFonts w:ascii="Amiri" w:hAnsi="Amiri" w:eastAsia="Amiri" w:cs="Amiri"/>
          <w:color w:val="111111"/>
          <w:sz w:val="28"/>
          <w:sz w:val="28"/>
          <w:szCs w:val="28"/>
          <w:rtl w:val="true"/>
          <w:lang w:bidi="ar-SA"/>
        </w:rPr>
        <w:t>إنّ العبرة في باب المؤاخذة والعدم بموافقة الواقع الذي يعتبر مطابقة العمل له ومخالفته ، هل هو الواقع الأوليّ الثابت في كل واقعة عند المخطّئة ، فاذا فرضنا العصير العنبي الذي تناوله الجاهل حراما في الواقع ، وفرض جود خبر معتبر يعثر عليه بعد الفحص على الحليّة ،</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الحكم التكليفي للجاهل العامل بالبرائة ، فان المصنِّف بعد أن ذكر الحكم الوضعي بالنسبة إلى الأعمال الصادرة من الجاهل العامل بالبرائة أو التخيير ، أو الاستصحاب ، بدأ في بيان الحكم التكليفي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المؤاخذة وعدمها ، وهل انه يستحق المؤاخذة بمخالفة الواقع وان وافق الطريق الشرعي ، أو بمخالفة الطريق الشرعي وان وافق الواقع ، أو يكفي في المؤاخذة مخالفة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الواقع أو الطريق ، أو يكفي في عدم المؤاخذة موافقة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الطريق أو الواقع؟ احتمالات أشار المصنِّف اليها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العبرة في باب المؤاخذة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المؤاخذة ، 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بموافقة الواقع الذي يعتبر مطابقة العمل له ومخالفته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الواقع هو المحور أخذا وعطاءً ولا 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الكلام في ان هذا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الواقع الأوليّ الثابت في كل واقعة عند المخطّئة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الطريق الشرعي ، فان المخطئة وهم الشيعة والمعتزلة يرون ان لكل واقعة حكما عند اللّه سبحانه وتعالى سواء وصل اليه المجتهد أم لا وان العبرة به ؟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فرضنا العصير العنبي الذي تناوله الجاهل حراما في الواقع ، وفرض وجود خبر معتبر يعثر عليه بعد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ذلك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فيعاقب ، ولو عكس الأمر لم يعاقب ، أو العبرة بالطريق الشرعي المعثور عليه بعد الفحص فيعاقب في صورة العكس دون الأصل ، أو يكفي مخالفة أحدهما فيعاقب في الصورتين</w:t>
      </w:r>
    </w:p>
    <w:p>
      <w:pPr>
        <w:pStyle w:val="BookText"/>
        <w:rPr/>
      </w:pPr>
      <w:r>
        <w:rPr>
          <w:rFonts w:ascii="Amiri" w:hAnsi="Amiri" w:eastAsia="Amiri" w:cs="Amiri"/>
          <w:color w:val="111111"/>
          <w:sz w:val="28"/>
          <w:sz w:val="28"/>
          <w:szCs w:val="28"/>
          <w:rtl w:val="true"/>
          <w:lang w:bidi="ar-SA"/>
        </w:rPr>
        <w:t xml:space="preserve">ففي هذه الصور فيكون معاقبا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الجاهل الشارب لهذا العصير على شربه ، لأنّ العبرة في الحرمة بالواقع ، وقد فرض انه خالف الواقع واما موافقة الطريق فليس بمهم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عكس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العصير حلالاً في الواقع واقتضى الخبر حرمة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على شربه ، لأنه قد وافق الواقع في عمله واما مخالفة الطريق فليس بمهم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العبرة بالطريق الشرعي المعثور عليه بعد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بالواقع الأولي ، فانه ان كان العبرة بالطريق الشرعي مع غض النظر عن الواقع الأولي ، ففي هذه الصورة يكون حكمه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فيعاقب في صورة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كون العصير حلالاً في الواقع وحراما بحسب الطريق ، لأن الجاهل بشربه هذا قد خالف الطريق واما موافقة الواقع فلا عبرة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يعاقب على شربه في صورة كون العصير حراما في الواقع وحلالاً بحسب الطريق ، لأنه كان حسب هذا الاحتمال مكلفا باتباع الطريق، والطريق دلّ على الحلية فلا عبرة بمخالفة الواقع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عقاب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الواقع أو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فيعاقب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كون العصير حراما في الواقع وان كان حلالاً في الظاهر ، وفي صورة كون العصير حراما في الظاهر وان كان حلالاً في الواقع ، نعم ، لو فرض موافقة الظاهر مع الواقع في الحلية فحينئذ لا يعاقب على شربه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يكفي في عدم المؤاخذة موافقةُ أحدهما ، فلا عقاب في الصورتين ،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 التكليف الأولي إنّما هو بالواقع ، وليس التكليف بالطرق الظاهرية إلاّ على من عثر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يكفي في عدم المؤاخذة موافقة أحدهما ، فلا عقاب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العصير العنبي في الواقع حلالاً ، أو بحسب الطريق حلالاً ، لا يعاقب على شربه ، وإنّما يعاقب على شربه في فرض مخالفته للظاهر والواقع معا ، بأن كان العصير في الواقع والظاهر حراما ، وعلى هذا ففي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لكنا نرى وجها خامسا في المسألة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يعاقب على مخالفة الواقع الذي لو فحص وصل إليه ، لا ما إذا فحص لم يصل اليه ، لأنه لا معنى للعقاب على حكم لم يصل إليه المكلّف ، فيشترط حينئذ في العقاب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مخالفا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بحيث لو فحص عنه لوصل إلى ذلك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الوجوه الأربعة فقد أشار المصنِّف إلى أولها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المؤاخذة على مخالفة الواقع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التكليف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في كل واقعة بحسب المصالح والمفاسد الواقعية كما دلّ عليه النص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بالواقع ، وليس التكليف بالطرق الظاهرية إلاّ على من عثر عليها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يعثر على الطريق الظاهري ، فلا يكون مخالفا للطريق الظاهري ، وإنّما إذا كان مخالفا للواقع عوقب ، وإذا كان موافقا للواقع لم يعاقب عليه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إلى ثاني الوجوه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المؤاخذة على مخالفة الطريق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أن الواقع إذا كان في علم اللّه سبحانه غير ممكن الوصول إليه وكان هنا طريق مجعول مؤدّاه بدلاً عنه ، فالمكلّف 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مؤدّى الطريق دون الواقع على ما هو عليه ، فكيف يعاقب اللّه على شرب العصير من يعلم أنّه لم يعثر بعد الفحص على دليل حرمته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كلاً من الواقع ومؤدّى الطريق تكليفٌ واقعي ، أمّا إذا كان التكليف ثابتا في الواقع ، فلأنه كان قادرا على موافقة الواقع بالاحتياط ، وعلى إسقاطه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ان الواقع إذا كان في علم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ممكن الوصول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لاختفائه بسبب الاغراض والأطماع السياسية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مؤدّاه بدلاً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فالمكلّف 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مؤدّى الطريق دون الواقع على ما هو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عمل الجاهل مخالفا للطريق عوقب ، وإذا كان موافقا للطريق لم يعاقب ، سواء وافق الطريق الواقع أم خالفه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يكن مناط العقاب الواقع ، لأن المفروض عدم إمكان الوصول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يعاقب اللّه على شرب العصير من يعلم انّه لم يعثر بعد الفحص على دليل حرمته ؟ </w:t>
      </w:r>
      <w:r>
        <w:rPr>
          <w:rFonts w:eastAsia="Amiri" w:cs="Amiri" w:ascii="Amiri" w:hAnsi="Amiri"/>
          <w:color w:val="111111"/>
          <w:sz w:val="28"/>
          <w:szCs w:val="28"/>
          <w:rtl w:val="true"/>
          <w:lang w:bidi="ar-SA"/>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إلى ثالث الوجوه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المؤاخذة على مخالفة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الواقع أو الطريق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انّ كلاً من الواقع ومؤدّى الطريق تكليف 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الواقع فلأنه هو الأصل ، واما مؤدّى الطريق فلأنه بديل عن الواقع ، فيعاقب في الصورتين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معاقبته 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التكليف ثابتا في الواقع ، فلأنه كان قادرا على موافقة الواقع بالاحتياط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قادرا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إسقاطه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نفسه بالرجوع إلى الطريق الشرعي المفروض دلالته على نفي التكليف ، فاذا لم يفعل شيئا منهما فلا مانع من مؤاخذته ، وأمّا إذا كان التكليف ثابتا بالطريق الشرعي ، فلأنه قد ترك موافقة خطاب مقدور على العلم به ، فانّ أدلة وجوب الرجوع إلى خبر العادل أو فتوى المجتهد يشمل العالم والجاهل القادر على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عدم التكليف بالواقع لعدم القدرة ،</w:t>
      </w:r>
    </w:p>
    <w:p>
      <w:pPr>
        <w:pStyle w:val="BookText"/>
        <w:rPr/>
      </w:pPr>
      <w:r>
        <w:rPr>
          <w:rFonts w:ascii="Amiri" w:hAnsi="Amiri" w:eastAsia="Amiri" w:cs="Amiri"/>
          <w:color w:val="111111"/>
          <w:sz w:val="28"/>
          <w:sz w:val="28"/>
          <w:szCs w:val="28"/>
          <w:rtl w:val="true"/>
          <w:lang w:bidi="ar-SA"/>
        </w:rPr>
        <w:t xml:space="preserve">إسقاط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بالرجوع إلى الطريق الشرعي المفروض دلالته على نفي التكليف ، فاذا لم يفعل شيئا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الاحتياط ، أو الرجوع إلى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مؤاخذته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مخالفة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معاقبته على مخالفة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التكليف ثابتا بالطريق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التكليف حسب الواقع وأمّا كان التكليف حسب الطريق الشرعي ، كما إذا كان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حسب الطريق حلالاً حسب الواقع ، فهو معاقب على مخالفة الطريق لما ذكره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فلأنه قد ترك موافقة خطاب مقدور على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والجاهل القادر على تحصيل العلم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يعاقب على مخالفة الطريق ، وذلك لأنه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أدلة وجوب الرجوع إلى خبر العادل أو فتوى المجتهد يشمل العالم والجاهل القادر على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فالخطاب منجّز في حق الجاهل أيضا ، فيكون معاقبا على تركه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إلى رابع الوجوه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المؤاخذة على مخالفة الواقع والطريق معا ، فلا يكفي في المؤاخذة مخالفة أحدهما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عدم التكليف بالواقع لعدم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الواقع حسب الفرض ، فلا يكون مكلفا بالواقع ، فاذا خالف الواقع </w:t>
      </w:r>
    </w:p>
    <w:p>
      <w:pPr>
        <w:pStyle w:val="BookText"/>
        <w:rPr/>
      </w:pPr>
      <w:r>
        <w:rPr>
          <w:rFonts w:ascii="Amiri" w:hAnsi="Amiri" w:eastAsia="Amiri" w:cs="Amiri"/>
          <w:color w:val="111111"/>
          <w:sz w:val="28"/>
          <w:sz w:val="28"/>
          <w:szCs w:val="28"/>
          <w:rtl w:val="true"/>
          <w:lang w:bidi="ar-SA"/>
        </w:rPr>
        <w:t xml:space="preserve">وبالطريق الشرعي لكونه ثابتا في حق من اطّلع عليه من باب حرمة التجري ، فالمكلّف به فعلاً ، الذي يكون المؤاخذة على مخالفته هو الواجب والحرام الواقعيّان المنصوب عليهما طريقٌ ، فاذا لم يكن وجوب أو تحريم فلا مؤاخذة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اطّلع على ما يدلّ ظاهرا على الوجوب أو التحريم الواقعي</w:t>
      </w:r>
    </w:p>
    <w:p>
      <w:pPr>
        <w:pStyle w:val="BookText"/>
        <w:rPr/>
      </w:pPr>
      <w:r>
        <w:rPr>
          <w:rFonts w:ascii="Amiri" w:hAnsi="Amiri" w:eastAsia="Amiri" w:cs="Amiri"/>
          <w:color w:val="111111"/>
          <w:sz w:val="28"/>
          <w:sz w:val="28"/>
          <w:szCs w:val="28"/>
          <w:rtl w:val="true"/>
          <w:lang w:bidi="ar-SA"/>
        </w:rPr>
        <w:t xml:space="preserve">لم يعاقب على مخالفة الواقع لو وافق الطريق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بالطريق الشرعي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الطريق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في حق من اطّلع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يفحص حتى يطّلع عليه ، فاذا خالف الطريق لم يعاقب على مخالفة الطريق لو وافق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الطريق الشرعي ثابت على من اطلع عليه فقط ، لأن ثبوت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حرمة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فهذا الطريق حسب الفرض لم يكن طريقا إلى الواقع ، كما انه لم يكن بنفسه موضوعا للحكم ، فمخالفة الطريق هذا لا يوجب شيئا لو وافق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فالمكلّف به فعلاً ، الذي يكون المؤاخذة على مخالفته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والحرام الواقعيّان المنصوب عليهما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خالفهما الطريق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وجوب أو 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مخالفة هذا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ليس بحرام فلا عقوبة على الواقع ، والطريق الذي يقول بالحرمة ليس على السببية ، فلا شأن له في العقاب بالنسبة إلى هذا الجاهل بالطريق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اطّلع على ما يدلّ ظاهرا على الوجوب أو التحريم الواقعي </w:t>
      </w:r>
    </w:p>
    <w:p>
      <w:pPr>
        <w:pStyle w:val="BookText"/>
        <w:rPr/>
      </w:pPr>
      <w:r>
        <w:rPr>
          <w:rFonts w:ascii="Amiri" w:hAnsi="Amiri" w:eastAsia="Amiri" w:cs="Amiri"/>
          <w:color w:val="111111"/>
          <w:sz w:val="28"/>
          <w:sz w:val="28"/>
          <w:szCs w:val="28"/>
          <w:rtl w:val="true"/>
          <w:lang w:bidi="ar-SA"/>
        </w:rPr>
        <w:t xml:space="preserve">مع كونه مخالفا للواقع بالفرض ، فالموافقة له لازمةٌ من باب الانقياد ، وتركُها تجرّ ، وإذا لم يطّلع على ذلك لتركه الفحص ، فلا تجرّي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وجوب واقعي وكان الطريق الظاهري نافيا ، فلأن المفروض عدم التمكّن من الوصول إلى الواقع ، فالمتضمن للتكليف متعذّر الوصول إليه ، والذي يمكن الوصول إليه ناف للتكليف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هو الأوّل ، ويظهر وجهُه بالتأمل في الوجوه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كونه مخالفا للواقع بالفرض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الواقع الحلية والطريق على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فالموافقة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لازمة من باب الانقياد ، وتركها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الموافقة للطريق مع الاطلاع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يطّلع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لتركه الفحص ، فلا تجرّي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إطلاعه على الطريق ، كما لا عقاب من جهة الواقع لعدم مخالفته للواقع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وجوب 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حرمة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الطريق الظاهري نافيا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للوجوب أو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التمكّن من الوصول إلى الواقع ، فالمتضمن للتكليف متعذّر الوصول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ويقبح عقاب من يتعذر له الوصول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يمكن الوصول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عقاب لا على الطريق ولا على الواقع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الوجوه العبرة في المؤاخذة وعدمها موافقة الواقع ومخالفته ، فاذا شرب العصير من غير فحص فان كان في الواقع حراما عوقب عليه ، وان لم يكن حراما لم يعاقب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وجهه بالتأمل في الوجوه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الاحتمالات التي ذكرناها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الثابت في الواقع وإن فرض تعذّر الوصول إليه تفصيلاً ، إلاّ أنّه لامانع من العقاب بعد كون المكلّف محتملاً له قادرا عليه غير مطّلع على طريق شرعي ينفيه ، ولا واجدا لدليل يؤمّن من العقاب عليه مع بقاء تردّده ،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والنقل الدالاّن على برائة الذمة بعد الفحص والعجز عن الوصول ، وإن احتمل التكليف وتردّد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الوجه الأوّل الذي اختاره المصنِّف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التكليف الثابت في الواقع و ان فرض تعذّر الوصول إليه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إجمالاً ، لأنه يمكن الوصول إليه إجمالاً بسبب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لامانع من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لو كان مخالفا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 المكلّف محتملاً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لمخالفة الواقع ، لأنه حسب الغرض جاهل بسيط وليس جاهلاً مركبا قاطعا بالخلاف حتى يكون معذورا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المفروض كون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الوصول إلى الواقع بسبب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مطّلع على طريق شرعي ينفيه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الواقع ، لفرض ان الطريق الشرعي الذي ينفي الواقع لم يصل اليه المكلّف بالفحص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واجدا لدليل يؤمّن من العقاب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تردّده،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الدليل المؤمّن مع بقاء 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والنقل الدالاّن على برائة الذمة بعد الفحص والعجز عن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الواقع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الفحص واجراء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وتردّد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التكليف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والنقل تدلان على البرائة لكنهما لايجريان في حق المقصر عن الفحص بل يجريان بعد الفحص واليأس ، فالشك واللاشك ليسا معيارا وانّما المعيار الفحص واللافحص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لم يكن التكليف ثابتا في الواقع ، فلا مقتضي للعقاب من حيث الخطابات الواقعية ، ولو فرض هنا طريقٌ ظاهري مثبت للتكليف لم يعثر عليه المكلّف ، لم يُعاقَب عليه ، لأن مؤدّى الطريق الظاهري غير مجعول من حيث هو هو في مقابل الواقع ، وإنّما هو مجعول بعنوان كونه طريقا إليه ، فاذا أخطأ</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التكليف ثابتا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العصير العنبي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حراما واقعا ، بل كان حلالاً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مقتضي للعقاب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الخطابات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عدم حرمته واقعا ، وإذا لم يكن حراما واقعا فانه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هنا طريق ظاهري مثبت للتكليف لم يعثر عليه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فتوى المجتهد حرمته ، لكن الجاهل لم يفحص عن فتوى مرجعه وشرب العصير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يعاقب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لم يعاقب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مؤدّى الطريق الظاهري غير مجعول من حيث هو هو في مقابل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تقدّم في باب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الطرق الظاهرية ليست مجعولة في مقابل الواقع ، ولا هي من باب السببية ، بل هي من باب الطريقية ، ولذلك فان طابقت الواقع كان الواقع لازما على الانسان ، وان لم تطابق الواقع لم يكن الطريق لازما عليه حتى يعاقب على مخالفة هذا الطريق الذي لم يعثر عليه ، لأن جعل مؤدى الطريق حكما واقعيا للجاهل بحيث يعاقب على مخالفته وان لم يطابق الواقع ، من التصويب الباطل ، وهو خلاف ما ذهب اليه العدلية القائلين بأن الأحكام تابعة للمصالح والمفاسد الواقعية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الطريق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مجعول بعنوان كونه طريقا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بأن كان في الواقع حلالاً ، لكن الطريق دل على </w:t>
      </w:r>
    </w:p>
    <w:p>
      <w:pPr>
        <w:pStyle w:val="BookText"/>
        <w:rPr/>
      </w:pPr>
      <w:r>
        <w:rPr>
          <w:rFonts w:ascii="Amiri" w:hAnsi="Amiri" w:eastAsia="Amiri" w:cs="Amiri"/>
          <w:color w:val="111111"/>
          <w:sz w:val="28"/>
          <w:sz w:val="28"/>
          <w:szCs w:val="28"/>
          <w:rtl w:val="true"/>
          <w:lang w:bidi="ar-SA"/>
        </w:rPr>
        <w:t xml:space="preserve">لم يترتب عليه شيء ، ولذا لو أدّى عبادة بهذا الطريق ، فتبيّن مخالفتها للواقع ، لم يسقط الأمر ووجب إعادتُها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عثر عليه المكلّف لم يجز مخالفته ،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بمخالفته للواقع ، فيكون معصية ظاهرية من حيث فرض كونه طريقا شرعيا إلى الواقع ، فهو في الحقيقة نوع من التجرّي ، وهذا المعنى مفقود مع عدم الاطلاع على هذا الطريق ،</w:t>
      </w:r>
    </w:p>
    <w:p>
      <w:pPr>
        <w:pStyle w:val="BookText"/>
        <w:rPr/>
      </w:pPr>
      <w:r>
        <w:rPr>
          <w:rFonts w:ascii="Amiri" w:hAnsi="Amiri" w:eastAsia="Amiri" w:cs="Amiri"/>
          <w:color w:val="111111"/>
          <w:sz w:val="28"/>
          <w:sz w:val="28"/>
          <w:szCs w:val="28"/>
          <w:rtl w:val="true"/>
          <w:lang w:bidi="ar-SA"/>
        </w:rPr>
        <w:t xml:space="preserve">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الخطأ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يعاقب الشارب للعصير على انه خالف الطريق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الطريق إذا أخطأ لم يترتب عليه شيء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الطريق فتبيّن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إتيانه بالعبادة أو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تلك العبادة أو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 لم يسقط الأمر ووجب إعادتها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العبادة ، واما بالنسبة إلى المعاملة ، فلا يترتب عليها أثر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عثر عليه المكلّف لم يجز مخالفته ،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بمخالفته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يحتمل مخالفته ، بل ربما يظن بأن هذا الطريق مطابق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معصية ظاهرية من حيث فرض كونه طريقا شرعيا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خالفه كان في الظاهر 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الحقيقة نوع من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والتجري عصيان ظاهرا وان كنا ذهبنا إلى انه ليس بمعصية في الواقع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مفقود مع عدم الاطلاع على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يخالف طريقا ظاهريا وان كان متجريا من جهة ترك الفحص عن الدليل مما مرّ بيانه في مسألة عقاب الجاهل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ووجوب رجوع العامّي إلى المفتي لأجل إحراز الواجبات ، فاذا رجع وصادف الواقع وجب من حيث الواقع ، وإن لم يصادف الواقع لم يكن الرجوع إليه في هذه الواقعة واجبا في الواقع ، ويترتب عليه آثار الوجوب ظاهرا مشروطة بعدم إنكشف الخلاف لا إستحقاق العقاب على الترك ، فانّه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يجب رجوع العامي إلى المفتي ، مع ان قول المفتي ليس طريقا إلى الواقع دائما ، بل ربما كان طريقا وربما لم يكن طريقا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رجوع العامّي إلى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لأجل كون مؤدّى الفتوى مجعولاً للمقلد مقابل الواقع ، وإنّما هو محض طريق ربما أخطأ وربما أصاب ، فالرجوع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إحراز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بالطريق العقلائي المتعارف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رجع وصادف الواقع وجب من حيث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انه فتوى المفتي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يصادف الواقع ، لم يكن الرجوع إليه في هذه الواقعة واجبا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يترتب عليه آثار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عليه آثار الوجوب ظاهرا 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إنكشف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إنكشف الخلاف تبين انه ليس بطريق وإنه لا يجب عليه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يترتب على الطريق هو آثار الوجوب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إستحقاق العقاب على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يترتب على فتوى الفقيه العقاب الاُخري ، بل العقاب الاُخروي دائر مدار الواقع وجودا وعدما ، وإنّما يترتب على فتوى الفقيه آثار الوجوب في الظاهر مشروطا بعدم إنكشاف الخلاف على ما عرفت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لم يرجع إلى فتوى الفقيه وإنكشف ان فتوى الفقيه لم يكن مطابقا للواقع لم يكشف ذلك عن عدم إستحقاق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إستحقاق العقاب </w:t>
      </w:r>
    </w:p>
    <w:p>
      <w:pPr>
        <w:pStyle w:val="BookText"/>
        <w:rPr/>
      </w:pPr>
      <w:r>
        <w:rPr>
          <w:rFonts w:ascii="Amiri" w:hAnsi="Amiri" w:eastAsia="Amiri" w:cs="Amiri"/>
          <w:color w:val="111111"/>
          <w:sz w:val="28"/>
          <w:sz w:val="28"/>
          <w:szCs w:val="28"/>
          <w:rtl w:val="true"/>
          <w:lang w:bidi="ar-SA"/>
        </w:rPr>
        <w:t xml:space="preserve">يثبت واقعا من باب التجرّي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يتعدد العقاب مع مصادفة الواقع من جهة تعدّد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مؤديات الطرق الشرعية أحكام واقعية ثانوية لزم من ذلك إنقلاب التكليف إلى مؤديات تلك الطرق ، وكان أوجَه الاحتمالات حينئذٍ الثاني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ترك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واقعا من باب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حرمته ، لكنا ذكرنا في أول الكتاب ان التجري له قبح فاعلي لا فعلي حتى نقول بحرمته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مؤدّى الطريق ليس مجعولاً في مقابل الواقع حتى يكون هناك تكليفان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بالواقع ، وتكليف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يتعدد العقاب مع مصادفة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الفتوى مصادفة للواقع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تعدّد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خالف الواقع فعليه عقاب ، وخالف الطريق فعليه عقاب آخر ، فان الأمر ليس كذلك ، بل انه لو خالف الواقع كان عليه عقاب واحد ، ولو لم يخالف الواقع لم يكن عليه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مؤديات الطرق الشرعية أحكام واقعية 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الشارع يريدها جزما لمصلحة في السلوك ، كما لم يستبعده المصنِّف في باب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خالف الطريق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إنقلاب التكليف إلى مؤديات تلك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على العامي حينئذ ان يعمل بتلك الطرق ، فان عمل بها اثيب وان لم يعمل بها عوقب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قلنا بانقلاب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أوجه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قلنا بالانقلاب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الاحتمالات الأربعة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العبرة بموافقة الطريق ومخالفته لا بموافقة الواقع ومخالفته ، فان وافق الطريق أثيب ، وان خالف الطريق عوقب ، من غير فرق بين ان يكون الطريق موافقا للواقع أو مخالفا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تقدّم في 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إنقلاب التكليف إلى مؤديات الطرق خلاف المشهور ، بل الظاهر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الواقع هو المراد لا غيره ، وإنّما الطريق جعل للوصول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إشكال في انه لو وافق الطريق ولم يصادف الواقع ، كان له ثواب الانقياد، كما انه لو خالف الطريق ولم يكن موافقا للواقع كان عليه عقاب التجري عند من يقول بحرمة التجري ، فمن يرى ان التجري محرما يرى حرمة المخالفة من جهة التجري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ترتيب جميع آثار الوجوب على الطريق مشروط بعدم إنكشاف الخلاف ، إلاّ أثر العقاب على الترك فانه ثابت من باب التجري بناءا على كون التجري حراما موجبا للعقاب ، فاستحقاق العقاب فيه ليس مشروطا بعدم إنكشاف الخلاف ، بل هو ثابت مطلقا على القول بكون التجري حراما سواء إنكشف الخلاف أم لم ينكشف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اخترنا ما ذهب إليه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التكليف الفعلي هو مؤدّى الطريق وان الواقع بما هو واقع ليس مكلفا به ، لزم من ذلك أيضا ، كما كان يلزم من القول بالمصلحة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التكليف إلى مؤدّيات الطرق ، فيكون الأوجه حينئذ أيضا الاحتمال الثاني المذكور في أول العنوان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العبرة في باب المؤاخذة موافقة الطريق وعدم موافقته ، لا موافقة الواقع وعدم موافقته </w:t>
      </w:r>
      <w:r>
        <w:rPr>
          <w:rFonts w:eastAsia="Amiri" w:cs="Amiri" w:ascii="Amiri" w:hAnsi="Amiri"/>
          <w:color w:val="111111"/>
          <w:sz w:val="28"/>
          <w:szCs w:val="28"/>
          <w:rtl w:val="true"/>
          <w:lang w:bidi="ar-SA"/>
        </w:rPr>
        <w:t xml:space="preserve">. </w:t>
      </w:r>
      <w:bookmarkStart w:id="62" w:name="pg16345_157003"/>
    </w:p>
    <w:p>
      <w:pPr>
        <w:pStyle w:val="Heading2"/>
        <w:numPr>
          <w:ilvl w:val="1"/>
          <w:numId w:val="1"/>
        </w:numPr>
        <w:rPr/>
      </w:pPr>
      <w:bookmarkStart w:id="63" w:name="__RefHeading___Toc6316981_1280447820"/>
      <w:bookmarkStart w:id="64" w:name="_Toc21"/>
      <w:bookmarkEnd w:id="62"/>
      <w:bookmarkEnd w:id="63"/>
      <w:r>
        <w:rPr>
          <w:rtl w:val="true"/>
        </w:rPr>
        <w:t xml:space="preserve">الثاني </w:t>
      </w:r>
      <w:r>
        <w:rPr>
          <w:rtl w:val="true"/>
        </w:rPr>
        <w:t>:</w:t>
      </w:r>
      <w:bookmarkEnd w:id="64"/>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اُمور الخاتمة المتعلقة بالجاهل العامل قبل الفحص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بعد ان ذكر في الأمر الأوّل الملازمة بين الحكم الوضعي والحكم التكليفي في أعمال الجاهل المقصر ، وانه كلما كان العمل باطلاً إستحق عليه العقاب ، وكلما كان صحيحا لم يكن عليه عقاب ، تعرض هنا إلى ذكر استثناء للملازمة ، فقد ذكر الأصحاب موارد للاستثناء ، منها في باب الحج حيث ورد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امرء ركب أمرا بجهالة فلا شيء عليه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لكن المصنِّف اكتفى بذكر موردين من موارد انفكاك الملازمة بين الحكم الوضعي والحكم التكليفي ، والانفكاك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العمل صحيحا مع إستحقاق العقاب عليه ، والموردان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مواد القصر والاتمام ، ومورد الجهر والاخفات ، فمن جهر بالقرائة في موضع الاخفات وان كان جهله بالحكم عن تقصير ، صحت صلاته ، وكذلك العكس ، وكذا من أتم صلاته في موضع القصر صحت صلاته وان كان جهله بالحكم عن تقصير ، دون العكس غير انه يكون مستحقا للعقاب في الموردين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فلتسالم الأصحاب عليه ، واما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بالاضافة إلى وجود الاجماع وجود أخبار صحيحة تدل على ذلك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ومحمد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لأبي جعفر عليه‌السلام فيمن صلّى في السفر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أيعيد أم لا؟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قرئت عليه آية التقصير وصلى </w:t>
      </w:r>
    </w:p>
    <w:p>
      <w:pPr>
        <w:pStyle w:val="BookText"/>
        <w:rPr/>
      </w:pP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الجاهل العامل بما يوافق البرائة مع قدرته على الفحص واستبانة الحال ، غير معذور ، لا من حيث العقاب، ولا من جهة سائر</w:t>
      </w:r>
    </w:p>
    <w:p>
      <w:pPr>
        <w:pStyle w:val="BookText"/>
        <w:rPr/>
      </w:pPr>
      <w:r>
        <w:rPr>
          <w:rFonts w:ascii="Amiri" w:hAnsi="Amiri" w:eastAsia="Amiri" w:cs="Amiri"/>
          <w:color w:val="111111"/>
          <w:sz w:val="28"/>
          <w:sz w:val="28"/>
          <w:szCs w:val="28"/>
          <w:rtl w:val="true"/>
          <w:lang w:bidi="ar-SA"/>
        </w:rPr>
        <w:t>أربعا أعاد ، وان لم يكن قرئت عليه ولم يعلمها فلا إعادة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بعضها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وفسرت له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عقيب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كانت قرئت عليه آية التقصير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صحيحة اُخرى لزرارة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جهر بالقرائة فيما لا ينبغي أن يجهر فيه ، أو أخفى فيما لا ينبغي الاخفاء فيه؟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فعل متعمدا فقد نقض صلاته وعليه الاعادة ، وان فعل ذلك ناسيا أو ساهيا أو لا يدري ، فلا شيء عليه فقد تمت صلاته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وقد أشكل بعض على صحة الصلاة مع وجود العقاب بما سيذكره المصنِّف قريبا ان شاء اللّه تعالى ،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من أشكل بذلك هو السيد الرضي ، حيث اعترض على أخيه السيد المرتضى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الصحة لا تجامع مع ما أجمعنا عليه من بطلان صلاة من لا يعرف أحكامها ، والجهل بأعداد الركعات جهل بأحكامها ، فلا تكون الصلاة صحيحة مجزية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الجاهل العامل بما يوافق البرائة مع قدرته على الفحص واستبانة الحال ، غير 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جاهل مقصّر والجاهل المقصّر معاقب ، وإذا كان معاقبا كان لازمه بطلان عمله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فالجاهل المقصر غير 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العقاب، ولا من جهة سائر </w:t>
      </w:r>
    </w:p>
    <w:p>
      <w:pPr>
        <w:pStyle w:val="BookText"/>
        <w:rPr/>
      </w:pPr>
      <w:r>
        <w:rPr>
          <w:rFonts w:ascii="Amiri" w:hAnsi="Amiri" w:eastAsia="Amiri" w:cs="Amiri"/>
          <w:color w:val="111111"/>
          <w:sz w:val="28"/>
          <w:sz w:val="28"/>
          <w:szCs w:val="28"/>
          <w:rtl w:val="true"/>
          <w:lang w:bidi="ar-SA"/>
        </w:rPr>
        <w:t xml:space="preserve">الآثار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شيئا من آثار الشيء المجهول عقابا أو غيره من الآثار المترتبة على ذلك الشيء في حقّ العالم ، لا يرتفع عن الجاهل لأجل جهله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استثنى الأصحاب من ذلك القصر والاتمام ، والجهر والاخفات ، فحكموا بمعذورية الجاهل في هذين الموضعين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كلامهم إرادتهم العذر من حيث الحكم الوضعي ، وهي الصحة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الفعل ثانيا دون المؤاخذة ، وهو الذي يقتضيه دليل المعذورية في الموضعين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الوضعية كالقضاء والاعادة والكفارة ، فان عدم المعذورية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شيئا من آثار الشيء المجهول عقابا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العقاب كالقضاء والاعادة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الآثار المترتبة على ذلك الشيء في حقّ العالم ، لا يرتفع عن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إرتفاعا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الجهل بالحكم عن تقصير لا يكون عذرا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استثنى الأصحاب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والاتمام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صلّى التمام في موضع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والجهر والاخفات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جهر في موضع الاخفات أو أخفت في موضع 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فحكموا بمعذورية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هذين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استثناء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إرادتهم العذر من حيث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ليست باطلة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الصحة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الفعل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القضاء أو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 من حيث الحكم التكليفي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المؤاخذة </w:t>
      </w:r>
      <w:r>
        <w:rPr>
          <w:rFonts w:eastAsia="Amiri" w:cs="Amiri" w:ascii="Amiri" w:hAnsi="Amiri"/>
          <w:color w:val="111111"/>
          <w:sz w:val="28"/>
          <w:szCs w:val="28"/>
          <w:rtl w:val="true"/>
          <w:lang w:bidi="ar-SA"/>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وان حكموا بصحة الصلاة لكنهم يقولون باستحقاق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يقتضيه دليل المعذورية في الموضعين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دليل المعذورية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المعذورية الوضعية ، لا المعذورية التكليفية فاستحقاق </w:t>
      </w:r>
    </w:p>
    <w:p>
      <w:pPr>
        <w:pStyle w:val="BookText"/>
        <w:rPr/>
      </w:pPr>
      <w:r>
        <w:rPr>
          <w:rFonts w:ascii="Amiri" w:hAnsi="Amiri" w:eastAsia="Amiri" w:cs="Amiri"/>
          <w:color w:val="111111"/>
          <w:sz w:val="28"/>
          <w:sz w:val="28"/>
          <w:szCs w:val="28"/>
          <w:rtl w:val="true"/>
          <w:lang w:bidi="ar-SA"/>
        </w:rPr>
        <w:t xml:space="preserve">فحينئذ يقع الاشكال في أنّه إذا لم يكن معذورا من حيث الحكم التكليفي كسائر الأحكام المجهولة للمكلف المقصّر ، فيكون تكليفه بالواقع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بالنسبة إلى المسافر باقيا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يأتي به من الاتمام المحكوم بكونه مسقطا ، إن لم يكن مأمورا به ، فكيف يسقط الواجب ، وإن كان مأمورا به ، فكيف يجتمع الأمر به مع فرض وجود الأمر بالقصر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العقاب إنّما هو للأصل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الجاهل المقصر معاقب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قالوا بانفكاك الملازمة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إستحقاق العقاب وعدم لزوم القضاء أو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الاشكال في انّه إذا لم يكن معذورا من حيث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إستحقاقه العقاب على ترك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الأحكام المجهولة للمكلف المقصّر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يستحق العقاب على تركها مما يستلزم بقاء التكليف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تكليفه بالواقع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بالنسبة إلى المسافر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المسافر مكلف من عند اللّه سبحانه وتعالى واقعا بأن يأتي بالصلاة في السفر قصرا ، وإذا كان تكليفه بالواقع باقيا لزم أحد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عدم كون ما أتى به مأمورا به فكيف يسقط الواجب واما اجتماع الضدين وهو تناقض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يأتي به من الاتمام المحكوم بكونه مسقطا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للقضاء أو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مأمورا به ، فكيف يسقط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القصر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مأمورا به ، فكيف يجتمع الأمر به مع فرض وجود الأمر بالقصر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الجمع بين هذين يكون من الجمع بين الضدين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ثبوت المؤاخذة على ترك الواقع يدل على ثبوت الأمر بالقصر وبقاء الأمر الواقعي ، والحكم بالصحة وعدم وجوب الاعادة يدل على </w:t>
      </w:r>
    </w:p>
    <w:p>
      <w:pPr>
        <w:pStyle w:val="BookText"/>
        <w:rPr/>
      </w:pPr>
      <w:r>
        <w:rPr>
          <w:rFonts w:ascii="Amiri" w:hAnsi="Amiri" w:eastAsia="Amiri" w:cs="Amiri"/>
          <w:color w:val="111111"/>
          <w:sz w:val="28"/>
          <w:sz w:val="28"/>
          <w:szCs w:val="28"/>
          <w:rtl w:val="true"/>
          <w:lang w:bidi="ar-SA"/>
        </w:rPr>
        <w:t xml:space="preserve">ودفع هذا الاشكال ، إمّا بمنع تعلق التكليف فعلاً بالواقعي المتروك ، وإمّا بمنع تعلّقه بالمأتي به ، وإمّا بمنع التنافي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كونه مأمورا بالاتمام ، فيكون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مأمور بالقصر وبالاتمام معا ، وهذا تناقض ظاهر ، وكذلك بالنسبة إلى الجهر والاخفات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ذلك جوابا أوليا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المؤاخذة على ترك الواقع لا يدل على بقاء الأمر الواقعي ، فاذا أمر المولى عبده بأن يأتي إليه بماء عذب ليشربه لأنه قد غصّ بلقمته ، فجائه بماء أجاج فشربه اضطرارا لم يبق الأمر الأوّل ، لأن المولى قد تخلص من اللقمة فلا يحتاج بعدها إلى الماء ومع ذلك فان العبد مستحق للعقاب على عدم إطاعة الأمر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كدفع الاشكال في كل مورد يتوهم فيه التناقض والتضاد ،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هذا الضد غير موجود ، أو ذلك الضد غير موجود ، أو ان كليهما موجودان إلاّ انه ليس بينهما تناف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عن هذا الاشكال يكون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بمنع تعلق التكليف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إتيان التمام موضع القصر لا 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بالواقعي المتروك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القصر ، فالقصر إنّما يجب على المسافر العالم بالحكم ، لا المسافر الجاهل بالحكم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بمنع تعلّقه بالمأتي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في الواقع قد تعلق بالقصر لا بما أتى به من التمام ، لكن هذا التمام غير المأمور به قد أسقط القصر الذي كان مأمورا به ، كما مثّلنا له بالماء العذب والماء الاُجاج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بمنع التنافي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يلزم من الأمر بالتمام والأمر بالقصر، أمرا بضدين في آن واحد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بدعوى كون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على المسافر العالم ، وكذا الجهر والاخفات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بمعنى معذرويته فيه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الجهل بهذه المسألة كالجهل بالموضوع ، يُعذر صاحبه ويُحكم عليه ظاهرا ، بخلاف الحكم الواقعي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تعلق التكليف فعلاً بالواقعي المتروك فيمكن تقريره بوجوه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بدعوى كون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على المسافر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المسافر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الجهر والاخفات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الشارع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القصر على المسافر العالم بوجوب القصر ، والجهر على المصلي العالم بوجوبه ، وهكذا الاخفات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على هذا إشكال الدور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العلم قد أخذ تارة في موضوع الحكم واُخرى بعد الحكم ، لأنه يمكن تصحيح ذلك بأمرين فيما إذا اختصت مصلحة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بالعالم بوجوب القصر فقط ، فيقول المولى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القصر في السفر ويقول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مصلحة القصر إنّما هي على العالم بوجوب القصر لا على الجاهل بوجوبه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بمعنى معذرويته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معذورية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القصر والاتمام ، والجهر والاخفات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الجهل بهذه المسألة كالجهل بالموضوع يُعذر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الجاهل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كالجاهل بأن هذا المايع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معذور وان كان الحكم الواقعي للخمر ثابتا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معذورية هذا الجاهل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عليه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الحكم الواقعي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وهذا الجاهل وإن لم يتوجه إليه خطابٌ مشتملٌ على حكم ظاهريّ ، كما في الجاهل بالموضوع ، إلاّ أنّه مستغنىً عنه باعتقاده لوجوب هذا الشيء عليه في الواقع ، وإمّا من جهة القول بعدم تكليف الغافل</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الجاهل بكون هذا المايع خمرا يحكم عليه حكما ظاهريا بجواز شربه وان كان الحكم الواقعي للخمر ثابتا عليه ، فكذلك الجاهل بالحكم فيما نحن فيه فانه معذور لكنه لغفلته لم يحكم عليه بحكم ظاهري ، لاستغنائه عن الحكم الظاهري بسبب اعتقاده بوجوب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الجاهل وان لم يتوجه إليه خطاب مشتمل على حكم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غفلته عن الحكم الظاهري أيضا ، فلا يتوجه هذا الخطاب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يتوجه الخطاب المشتمل على حكم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الجاهل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التفاته إلى الحكم الظاهري لهذا المايع الذي لم يعلم خمريته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بالحكم الظاهري بالنسبة إلى هذا الجاهل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مستغنىً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فالشارع لا يخاطبه بالتمام الذي هو حكم ظاهري له لاستغنائه عن هذا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هذا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هذا الشيء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قد اكتفى منه بما أتى به من التمام في السفر من دون ان يخاطبه به ، وإنّما اُوكله إلى ما اعتقده من كون تكليفه التمام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الوجه والوجه الأوّل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الوجه الأوّل لا تكليف بالتمام بالنسبة إلى الجاهل بالحكم ، وفي الوجه الثاني له تكليف شأني لا فعلي ، والجهل بالتكليف الشأني يكون نظير الجهل بالموضوع من حيث المعذورية ويحكم فيه بمقتضى الاُصول على خلاف الحكم الواقعي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من جهة القول بعدم تكليف الغافل </w:t>
      </w:r>
    </w:p>
    <w:p>
      <w:pPr>
        <w:pStyle w:val="BookText"/>
        <w:rPr/>
      </w:pPr>
      <w:r>
        <w:rPr>
          <w:rFonts w:ascii="Amiri" w:hAnsi="Amiri" w:eastAsia="Amiri" w:cs="Amiri"/>
          <w:color w:val="111111"/>
          <w:sz w:val="28"/>
          <w:sz w:val="28"/>
          <w:szCs w:val="28"/>
          <w:rtl w:val="true"/>
          <w:lang w:bidi="ar-SA"/>
        </w:rPr>
        <w:t>بالواقع وكونه مؤاخذا على ترك التعلّم ، فلا يجب عليه القصر، لغفلته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يُعاقب على عدم إزالة الغفلة ، كما تقدّم إستظهاره من صاحب المدارك ومن تبعه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جهة تسليم تكليفه بالواقع ، إلاّ أنّ الخطاب بالواقع ينقطعُ عند الغفلة لقبح خطاب العاجز ، وان كان العجز بسوء اختياره ، فهو معاقب حين الغفلة على ترك القصر ، لكنه ليس مأمورا به</w:t>
      </w:r>
    </w:p>
    <w:p>
      <w:pPr>
        <w:pStyle w:val="BookText"/>
        <w:rPr/>
      </w:pPr>
      <w:r>
        <w:rPr>
          <w:rFonts w:ascii="Amiri" w:hAnsi="Amiri" w:eastAsia="Amiri" w:cs="Amiri"/>
          <w:color w:val="111111"/>
          <w:sz w:val="28"/>
          <w:sz w:val="28"/>
          <w:szCs w:val="28"/>
          <w:rtl w:val="true"/>
          <w:lang w:bidi="ar-SA"/>
        </w:rPr>
        <w:t xml:space="preserve">بالواقع ، وكونه مؤاخذا على ترك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شرط تنجز التكليف ، إلاّ انه معاقب من جهة ترك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عليه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لغفلته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يعاقب على عدم إزالة الغفلة ، كما تقدّم إستظهاره من صاحب المدارك 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بأن العقاب على ترك التعلم ، لا على ترك الحكم ، فيكون الفرق بين هذه الأوجه الثلاثة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شرعي لثبوت الحكم نظير البلوغ والطهارة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عقلي نظير اشتراط القدرة في ثبوت التكاليف ، 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نفسي نظير وجوب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من جهة تسليم تكليفه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فالجاهل المقصر مكلف بالواقع والتكليف منجّز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الخطاب بالواقع ينقطع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لقبح خطاب العاجز وان كان العجز بسوء اختياره ، فهو معاقب حين الغفلة على ترك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العقاب على ترك المقدمة ، كما قاله المدارك ومن تبعه ، بل العقاب على ترك الواقع من حين ترك المقدمة ، والمقدمة هي عبارة عن تحصيل العلم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فالجاهل المقصر وان كان معاقبا على ترك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ليس مأمورا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يجتمع مع فرض الأمر بالاتمام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كله خلاف ظاهر المشهور ، حيث انّ الظاهر منهم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التكليف بالواقع المجهول بالنسبة إلى الجاهل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يُبطِلون صلاةَ الجاهل بحرمة الغصب ، إذ لولا النهي حين الصلاة لم يكن وجهٌ للبطلان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يجتمع مع فرض الأمر بالاتمام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هناك أمر بالضدين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بالقصر ، وأمر بالاتمام ، وبواحد من هذه الوجوه الأربعة يتم التخلص من إشكال اجتماع الضدين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الوجوه الأربعة التي ذكرناها في وجه الجواب الأوّل لدفع إشكال التضاد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ظاهر المشهور ، حيث انّ الظاهر منهم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التكليف بالواقع المجهول بالنسبة إلى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المقصّر بينما قال الوجه الأوّل من الوجوه الأربعة بعدم التكليف بالقصر أصلاً ، والوجوه الثلاثة الاُخر منها بعدم التكليف المنجّز وهو يخالف قول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كيف يجمعون بين التكليف بالقصر والتكليف بالتمام وهم يقولون ببقاء التكليف المنجّز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قولهم ببقاء التكليف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يُبطِلون صلاة الجاهل بحرمة الغصب ، إذ لولا النهي حين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نهيا واقعيا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وجه للبطلان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يمكن أن يكون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الشرط كما لو جهل المتوضئنجاسة الماء ، فهو ليس منهيا عنه مع ان صلاته باطلة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الأجوبة التي دفع بها إشكال التضاد هو ما ذكره المصنِّف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منعُ تعلّق الأمر بالمأتي به والتزام أنّ غير الواجب مسقط عن الواجب ، فان قيام ما اعتقد وجوبه مقام الواجب الواقعي غير ممتنع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يوجب إتيانُ غير الواجب فوات الواجب ، فيحرم بناءا على دلالة الأمر بالشيء على النهي عن الضد ، كما في آخر الوقت ، حيث يستلزم فعل التمام فوات 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بمنع تعلقه بالمأتي به 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تعلّق الأمر بالمأتي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فالتمام في السفر لا أمر به إطلاقا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والتزام انّ غير الواجب مسقط عن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قيام ما اعتقد وجوبه مقام الواجب الواقعي غير ممتنع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نلتزم بذلك لأنه من الممكن ان يكون غير الواجب مسقطا عن الواجب كالوضوء قبل الوقت حيث انه يسقط الواجب الذي هو الوضوء بعد الوقت ، فوجوب القصر منجّز على الجاهل المقصّر وهو مؤاخذ به ، لكن الاتمام مسقط للاعادة أو القضاء مع انه لم يكن مأمورا به ، فلا يلزم حينئذ الأمر بالضدين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التمام مسقطا للاعادة أو القضاء إنّما يصح إذا أتى به قبل تضيّق الوقت ، وامّا إذا أتى به عند تضيّق الوقت كان فعل التمام مضادا لفعل القصر المأمور به واقعا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بالشيء يقتضي النهي عن ضده ، فيكون التمام حراما باطلاً لأنه عبادة منهي عنها ، والحرام الباطل لا يكون مسقطا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يوجب إتيان غير الواجب فوات الواجب ، فيحرم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هو غير واجب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دلالة الأمر بالشيء على النهي عن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تفويته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آخر الوقت حيث يستلزم فعل التمام فوات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بالنسبة إلى الجهر والاخفات في آخر الوقت حيث يستلزم فعل الجهر فوت الاخفات ، وفعل الاخفات فوت الجهر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ويردّ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المأتيّ به مأمورا به في حقه ، مثل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الجهر والاخفات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والموارد التي قام فيها غير الواجب مقام الواجب يمنع عدم وجوب البدل ، بل الظاهر في تلك الموارد سقوط الأمر الواقعي وثبوت الأمر بالبدل ، 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المأتيّ به مأمورا به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المأتي به مجرد المسقط حتى يكون كالماء الاجاج الذي مثّلنا له بإسقاطه الاتيان بالماء العذب ، وأمّا الادلة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الجهر والاخفات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صلاته </w:t>
      </w:r>
      <w:r>
        <w:rPr>
          <w:rStyle w:val="FootnoteAnchor"/>
          <w:rtl w:val="true"/>
        </w:rPr>
        <w:footnoteReference w:id="138"/>
      </w:r>
      <w:r>
        <w:rPr>
          <w:rFonts w:ascii="Amiri" w:hAnsi="Amiri" w:eastAsia="Amiri" w:cs="Amiri"/>
          <w:color w:val="111111"/>
          <w:sz w:val="28"/>
          <w:sz w:val="28"/>
          <w:szCs w:val="28"/>
          <w:rtl w:val="true"/>
          <w:lang w:bidi="ar-SA"/>
        </w:rPr>
        <w:t xml:space="preserve">،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مأمور به لا انه مجرد المسقط ، وإلاّ كان الامام عليه الصلاة والسلام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عنه التكليف وما أشبه ذلك ، فلا يرتفع إذن إشكال الجمع بين الضدين ، لأنه مأمور بالقصر ومأمور بالتمام في وقت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والموارد التي قام فيها غير الواجب مقام الواجب يمنع عدم وجوب البدل ، بل الظاهر في تلك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الأمر الواقعي وثبوت الأمر بالبدل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فالكبرى الكلية عبارة عن ان وجوب البدل مسقط لوجوب المبدل ، لكن المقام ليس من هذه الكبرى ، لأن الاتمام على الوجه الثاني من أجوبة دفع إشكال التضاد ليس بواجب ومع ذلك يسقط الواجب الذي هو القصر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ان الكبرى ليست تامة ، إذ من الممكن إسقاط غير الواجب للواجب ، كما في مثال الوضوء قبل الوقت فانه مسقط للوضوء بعد الوقت ، ومن الممكن إسقاط الحرام للواجب ، كما في مثال الاتيان بالماء الأجاج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كاشف الغطاء رحمه‌اللّه من أنّ التكليف بالاتمام مترتب على معصيته للشارع بترك القصر ، فقد كلّفه بالقصر والاتمام على تقدير معصيته في التكليف بالقصر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مكان الاتيان بالماء العذب ، فانه مسقط له لكنه معاقب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الأجوبة التي دفع بها إشكال التضاد وهو ما ذكره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بمنع التنافي بينهما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كاشف الغطاء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الكركي، وسلطان العلماء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التكليف بالاتمام مترتب على معصيته للشارع بترك القصر </w:t>
      </w:r>
      <w:r>
        <w:rPr>
          <w:rFonts w:eastAsia="Amiri" w:cs="Amiri" w:ascii="Amiri" w:hAnsi="Amiri"/>
          <w:color w:val="111111"/>
          <w:sz w:val="28"/>
          <w:szCs w:val="28"/>
          <w:rtl w:val="true"/>
          <w:lang w:bidi="ar-SA"/>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تقرير الترتب في المقام يكون على ما قالوا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كل من القصر والتمام غير جائز إذا كان على وجه التقارن بأن يوجبهما الشارع متقارنين ، وجائز إذا كان على وجه الترتب بأن يكون التكليف بالاتمام مترتبا على معصيته بالقصر ، فانه لا يمتنع عند العقل ان يقول المولى الحكيم لعبده أوجبت عليك الحضور في المدرسة ولكن لو عصيتني فيه أوجبت عليك الحضور في المسجد ، فان الأمر الثاني لا يناقض الأمر الأوّل بل هو مترتب على مخالفة الأمر الأوّل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كلّفه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ضربتم في الأرض فليس عليكم جناح ان تقصروا من الصلاة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عصيانه للقصر كلفه وأوجب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بالاتمام مترتب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معصيته في التكليف بالقصر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يكون الحال بالنسبة إلى الجهر والاخفات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وسلك هذا الطريق في مسألة الضدّ في تصحيح فعل غير الأهم من الواجبين المضيّقين ، إذا ترك المكلّف الامتثالَ بالأهمّ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لانعقل الترتب في المقامين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كاشف الغطاء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طريق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 الأمر بالشيء يقتضي النهي عن ضده ، كما في تصحيح فعل غير المضيّق من الواجبين المضيّق أحدهما كالصلاة والازالة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 إلى المسجد وهو يريد الصلاة في وقت موسّع ورأى في المسجد نجاسة ، كان مخاطبا أولاً بالازالة لأن وقتها مضيّق ، ثم بالصلاة لأن وقتها موسّع فاذا ترك الازالة وصلى ، اقتضى الأمر بالازالة النهي عن الصلاة ، فتكون الصلاة باطلة ، فصححها كاشف الغطاء بطريق الترتب وذلك بأن يخاطبه الشارع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 النجاسة عن المسجد فان عصيت 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سلك هذا الطريق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تصحيح فعل غير الأهم من الواجبين المضيّقين إذا ترك المكلّف الامتثال بالأهم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هناك واجبان مضيّقان أحدهما أهم كصلاة الظهرين في آخر الوقت ، والآخر مهم كصلاة الآيات ، كان مخاطبا بالظهرين أولاً ثم بالآيات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ترك الظهرين وأتى بالآيات ، اقتضى الأمر بالظهرين النهي عن الآيات ، فتكون الآيات باطلة ، فصححها كاشف الغطاء بطريق الترتب ، وذلك بأن يخاطبه الشارع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الظهرين ، فان عصيت فصلّ صلاة الآيات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هذا الوجه وهو الوجه الثالث من الأجوبة المذكورة لتصحيح القصر والاتمام ، والجهر والاخفات ،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لا نعقل الترتب في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المقام الذي نحن فيه من القصر والاتمام ، أو الجهر والاخفات ، </w:t>
      </w:r>
    </w:p>
    <w:p>
      <w:pPr>
        <w:pStyle w:val="BookText"/>
        <w:rPr/>
      </w:pPr>
      <w:r>
        <w:rPr>
          <w:rFonts w:ascii="Amiri" w:hAnsi="Amiri" w:eastAsia="Amiri" w:cs="Amiri"/>
          <w:color w:val="111111"/>
          <w:sz w:val="28"/>
          <w:sz w:val="28"/>
          <w:szCs w:val="28"/>
          <w:rtl w:val="true"/>
          <w:lang w:bidi="ar-SA"/>
        </w:rPr>
        <w:t xml:space="preserve">وإنّما يُعقل ذلك فيما إذا حدث التكليف الثاني بعد تحقق معصيته الأوّل ، كمن عصى بترك الصلاة مع الطهارة المائية ، فكلّف لضيق الوقت بالترابية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في مقام مسألة الضد من الواجبين المضيّقين أحدهما أهم ، أو أحدهما موسّع دون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نعقل الترتب فيهما ، لأن الأمر الثاني فيهما وان لم يصعد إلى مرتبة الأوّل إلاّ ان الأمر الأوّل ينزل إلى مرتبة الأمر الثاني ، لأن المولى يريد الأمر الأوّل مطلقا ، امّا الأمر الثاني فلا يريده إلاّ في حال عصيان الأمر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المولى ضامئا وسقط طفل له في البئر ، فانه يقول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انقذ الطفل ، فاذا عصاه العبد في أمره هذا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جئني بالماء ، فانّ أمر المولى بانقاذ الطفل مطلق شامل لوقت إتيان العبد بالماء أيضا وان كان الأمر باتيان الماء لا يصعد إلى وقت إنقاذ الطفل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وقول المولى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بالماء إنّما هو ليخفف عنه عقابه ، وإلاّ فالمولى يعاقب العبد على ترك الانقاذ سواء أتى بالماء أم لم يأت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فالترتب لا يعقل في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يعقل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حدث التكليف الثاني بعد تحقق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لم يبق للأمر الأوّل مجال إطلاقا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أمّا مثاله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كمن عصى بترك الصلاة مع الطهارة المائية ، فكلّف لضيق الوقت بالترابية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هذه الصورة لا تكليف بالماء إطلاقا ، لسقوطه بسبب العصيان ، فالمولى يأمره حينئذ بالتراب وان كان يعاقبه على تفويته مصلحة الماء ، ومثل هذا الترتب لا يستلزم الأمر بالضدين بخلاف الترتب في المقامين </w:t>
      </w:r>
      <w:bookmarkStart w:id="65" w:name="pg16345_157017"/>
    </w:p>
    <w:p>
      <w:pPr>
        <w:pStyle w:val="Heading2"/>
        <w:numPr>
          <w:ilvl w:val="1"/>
          <w:numId w:val="1"/>
        </w:numPr>
        <w:rPr/>
      </w:pPr>
      <w:bookmarkStart w:id="66" w:name="__RefHeading___Toc6316983_1280447820"/>
      <w:bookmarkStart w:id="67" w:name="_Toc22"/>
      <w:bookmarkEnd w:id="65"/>
      <w:bookmarkEnd w:id="66"/>
      <w:r>
        <w:rPr>
          <w:rtl w:val="true"/>
        </w:rPr>
        <w:t xml:space="preserve">الثالث </w:t>
      </w:r>
      <w:r>
        <w:rPr>
          <w:rtl w:val="true"/>
        </w:rPr>
        <w:t>:</w:t>
      </w:r>
      <w:bookmarkEnd w:id="67"/>
    </w:p>
    <w:p>
      <w:pPr>
        <w:pStyle w:val="BookText"/>
        <w:rPr/>
      </w:pPr>
      <w:r>
        <w:rPr>
          <w:rFonts w:ascii="Amiri" w:hAnsi="Amiri" w:eastAsia="Amiri" w:cs="Amiri"/>
          <w:color w:val="111111"/>
          <w:sz w:val="28"/>
          <w:sz w:val="28"/>
          <w:szCs w:val="28"/>
          <w:rtl w:val="true"/>
          <w:lang w:bidi="ar-SA"/>
        </w:rPr>
        <w:t xml:space="preserve">أنّ وجوب الفحص إنّما هو في إجراء الأصل في الشبهة الحكمية الناشئة من عدم النص ، أو إجمال بعض ألفاظه ، أو تعارض 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اجراء الأصل في الشبهة الموضوعية ، فان كانت الشبهة في التحريم ، فلا إشكال ولا خلاف ظاهرا في عدم وجوب الفحص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إطلاق الأخبار ، مثل</w:t>
      </w:r>
    </w:p>
    <w:p>
      <w:pPr>
        <w:pStyle w:val="BookText"/>
        <w:rPr/>
      </w:pPr>
      <w:r>
        <w:rPr>
          <w:rFonts w:ascii="Amiri" w:hAnsi="Amiri" w:eastAsia="Amiri" w:cs="Amiri"/>
          <w:color w:val="111111"/>
          <w:sz w:val="28"/>
          <w:sz w:val="28"/>
          <w:szCs w:val="28"/>
          <w:rtl w:val="true"/>
          <w:lang w:bidi="ar-SA"/>
        </w:rPr>
        <w:t xml:space="preserve">السابقين فانه من الأمر بالضدين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اُمور الخاتمة المتعلقة بالجاهل العامل قبل الفحص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بعد ان ذكر في الأمرين السابقين حكم الجاهل المقصر في الشبهة الحكمية ، تعرّض هنا لذكر حكمه في الشبهة الموضوعية وانه هل يجب عليه الفحص في الشبهة الموضوعية التحريمية والوجوبية أم لا؟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الفحص إنّما هو في إجراء الأصل في الشبهة الحكمية الناشئة من عدم النص ، أو إجمال بعض ألفاظه ، أو تعارض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يلزم الفحص في الشبهة الحكمية قبل العمل ، فان ظفر بحكم شرعي عمل به وإلاّ أجرى الاُصول الممكنة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الاستصحاب ، أو البرائة ، أو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اجراء الأصل في الشبهة الموضوعية ، فان كانت الشبهة في التحريم فلا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ظاهرا في عدم وجوب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 لكن كونه لا خلاف فيه ، محل تأمل ، بل أشكل بعض الفقهاء في أن يكون هناك إجماع في المسألة غير ان المصنِّف يرى عدم وجوب الفحص كما هو المشهور أيضا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يستبين لك غيرُ هذا ، أو تقومَ به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يجيئك شاهدان يشهدان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 ذلك ، السالم عمّا يصلح لتقييدها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شيء لك حلال حتى تعلم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حرام بعينه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يستبين لك غير هذا ، أو تقوم به البيّنة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يجيئك شاهدان يشهدان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الميتة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عليه‌السلام في النكاح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سألت ؟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كونها خلية أو متزوجة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هي ظاهر في عدم وجوب الفحص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يقول المشهور بعدم وجوب الفحص هنا لاطلاق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السالم عمّا يصلح لتقييدها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الدالة على وجوب الفحص ، فان الأدلة التي سبقت في وجوب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بالشبهة الحكمية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الأدلة المذكورة لوجوب الفحص في الشبهة الحكمية تجري في الشبهة الموضوعية أيضا ، وما يجاب به عن أدلة الحل بالنسبة إلى الشبهة الحكمية يجاب به بالنسبة إلى الشبهة الموضوعية أيضا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خرج عن دليل الفحص يحكم بعدم إرادة الفحص فيه ، كالطهارة والنجاسة ، والحلية والحرمة في الجملة ، وإلاّ فالأصل </w:t>
      </w:r>
    </w:p>
    <w:p>
      <w:pPr>
        <w:pStyle w:val="BookText"/>
        <w:rPr/>
      </w:pPr>
      <w:r>
        <w:rPr>
          <w:rFonts w:ascii="Amiri" w:hAnsi="Amiri" w:eastAsia="Amiri" w:cs="Amiri"/>
          <w:color w:val="111111"/>
          <w:sz w:val="28"/>
          <w:sz w:val="28"/>
          <w:szCs w:val="28"/>
          <w:rtl w:val="true"/>
          <w:lang w:bidi="ar-SA"/>
        </w:rPr>
        <w:t xml:space="preserve">وإن كانت الشبهة وجوبية ، فمقتضى أدلة البرائة حتى العقل ، كبعض كلمات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الفحص أيضا ،</w:t>
      </w:r>
    </w:p>
    <w:p>
      <w:pPr>
        <w:pStyle w:val="BookText"/>
        <w:rPr/>
      </w:pPr>
      <w:r>
        <w:rPr>
          <w:rFonts w:ascii="Amiri" w:hAnsi="Amiri" w:eastAsia="Amiri" w:cs="Amiri"/>
          <w:color w:val="111111"/>
          <w:sz w:val="28"/>
          <w:sz w:val="28"/>
          <w:szCs w:val="28"/>
          <w:rtl w:val="true"/>
          <w:lang w:bidi="ar-SA"/>
        </w:rPr>
        <w:t xml:space="preserve">وجوب الفحص ، لأنه طريق العقلاء في إطاعة الموالي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يعلم ان الخمر والخنزير والميتة محرمات ، يلزم عليه الفحص حتى يعرف ما هي الخمر؟ وما هو الخنزير؟ وما هي الميتة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من يعلم ان الاُم والاُخت والمرضعة محرمات ، فانه يلزم عليه الفحص حتى يعلم ان أيّة هذه النساء اُمه؟ وأيهن اُخته؟ وأيهن مرضعته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بالنسبة إلى من يعلم ان الغيبة والنميمة والقذف محرمات ،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بناء الفقهاء إنّما هو على وجوب الفحص في بعض فروع النكاح وغيره مما هو في الشبهة الموضوعية التحريمية على ما ذكروه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تمام الكلام في الشبهة التحريمية الموضوعية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وجوبية ، فمقتضى أدلة البرائة حتى العقل ، كبعض كلمات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الفحص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الشبهة الموضوعية التحريمية ، وقد بيّن الأوثق وجه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العقل بما هو محل تأمل حيث قال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حكم العقل بالبرائة قبل الفحص في الشبهات الحكمية ، إنّما هو من جهة كون العمل بها قبل الفحص عن دليل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إحتمال وجوده في الواقع وإمكان الوصول إليه بالفحص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تجرّ على مخالفة الشارع ، نعم ، بعد الفحص والعجز عن الوصول إليه ، يحكم بعدم تنجز التكليف بالواقع لو كان ، لأجل قبح التكليف بلا بيان ، وهذا الوجه غير جار في الشبهات </w:t>
      </w:r>
    </w:p>
    <w:p>
      <w:pPr>
        <w:pStyle w:val="BookText"/>
        <w:rPr/>
      </w:pPr>
      <w:r>
        <w:rPr>
          <w:rFonts w:ascii="Amiri" w:hAnsi="Amiri" w:eastAsia="Amiri" w:cs="Amiri"/>
          <w:color w:val="111111"/>
          <w:sz w:val="28"/>
          <w:sz w:val="28"/>
          <w:szCs w:val="28"/>
          <w:rtl w:val="true"/>
          <w:lang w:bidi="ar-SA"/>
        </w:rPr>
        <w:t xml:space="preserve">وهو مقتضى حكم العقلاء في بعض الموارد ، مثل قول المولى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أو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لا يجب الفحص في المشكوك حاله في المثالين ، إلاّ أنّه قد يترائى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العقلاء في بعض الموارد على الفحص والاحتياط ، كما إذا أمر المولى باحضار علماء البلد ، أو أطبائها ، أو اضافتهم ، أو اعطاء كل واحد منهم دينارا ، فانّه قد يدّعى أنّ بنائهم على الفحص عن اُولئك وعدم الاقتصار على المعلوم ابتداءً</w:t>
      </w:r>
    </w:p>
    <w:p>
      <w:pPr>
        <w:pStyle w:val="BookText"/>
        <w:rPr/>
      </w:pPr>
      <w:r>
        <w:rPr>
          <w:rFonts w:ascii="Amiri" w:hAnsi="Amiri" w:eastAsia="Amiri" w:cs="Amiri"/>
          <w:color w:val="111111"/>
          <w:sz w:val="28"/>
          <w:sz w:val="28"/>
          <w:szCs w:val="28"/>
          <w:rtl w:val="true"/>
          <w:lang w:bidi="ar-SA"/>
        </w:rPr>
        <w:t xml:space="preserve">الموضوعية بناءا على ما حقق في الشبهة التحريمية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كون الخطابات الواقعية دليلاً على الشبهات الخارجية في نظر أهل العرف ، فوجود هذه الخطابات لايمنع من العمل بأصالة البرائة في المصاديق الخارجية المشتبهة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عدم وجوب الفحص في الشبهة الموضوعية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مقتضى حكم العقلاء في بعض الموارد ، مثل قول المولى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اكرم العلماء أو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لا يجب الفحص في المشكوك حاله في المثالين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المولى إذا أعطى لعبده مالاً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اعطه لكل علماء قم المقدّسة ، لزم عليه الفحص عنهم حتى إنه إذا لم يعط أحدهم كان معاقبا عند المولى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قد يترائى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بناء العقلاء في بعض الموارد على الفحص والاحتياط ، كما إذا أمر المولى باحضار علماء البلد ، أو أطبائها ، أو اضافتهم ، أو اعطاء كل واحد منهم دينارا ، فانّه قد يدّعى انّ بنائهم على الفحص عن اُولئك وعدم الاقتصار على المعلوم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يفحص عن واحد واحد </w:t>
      </w:r>
    </w:p>
    <w:p>
      <w:pPr>
        <w:pStyle w:val="BookText"/>
        <w:rPr/>
      </w:pPr>
      <w:r>
        <w:rPr>
          <w:rFonts w:ascii="Amiri" w:hAnsi="Amiri" w:eastAsia="Amiri" w:cs="Amiri"/>
          <w:color w:val="111111"/>
          <w:sz w:val="28"/>
          <w:sz w:val="28"/>
          <w:szCs w:val="28"/>
          <w:rtl w:val="true"/>
          <w:lang w:bidi="ar-SA"/>
        </w:rPr>
        <w:t xml:space="preserve">مع احتمال وجود غيرهم في البلد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الاستدلال على وجوب التبيّن في خبر مجهول الحال بآية التثبّت في خبر الفاسق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وجوب التثبّت فيها متعلق بنفس الوصف ، لا بما تقدّم العلم به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ذلك</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وجود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المعلوم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قال المولى لعبده وهو في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 كل مسلم قتل في المعركة، فاشتبه المسلم بالكافر ، فان عليه الفحص عن المسلم منهم للقيام بتجهيزه ودفنه ، وليس له أن يجري البرائة قبل الفحص مقتصرا على المعلوم منهم 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ذكر كلام صاحب المعالم وصاحب القوانين دليلاً على وجوب الفحص في الشبهة الموضوعية الوجوبية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المعالم في مقام الاستدلال على وجوب التبيّن في خبر مجهول الحال بآية التثبّت في 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الآية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جائكم فاسق بنبأ فتبيَّنوا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فاذا علمنا ان زيدا فاسق ، وعمروا عادل ، وشككنا في خالد هل هو عادل أو فاسق ؟ وجب الفحص في خبر خالد ، لا أن نتركه بلا فحص لاحتمال فسقه ، ولا أن نعمل به بلا فحص لاحتمال عدالته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وجوب التثبّت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بنفس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بالفاسق الواقعي ، فالفاسق الواقعي يتثبّت في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تقدّم العلم به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بالفاسق الذي علم المكلّف بأنه كان فاسقا فقط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تعلّق التثبت بالفاسق الواقعي لا بمن علم انه </w:t>
      </w:r>
    </w:p>
    <w:p>
      <w:pPr>
        <w:pStyle w:val="BookText"/>
        <w:rPr/>
      </w:pPr>
      <w:r>
        <w:rPr>
          <w:rFonts w:ascii="Amiri" w:hAnsi="Amiri" w:eastAsia="Amiri" w:cs="Amiri"/>
          <w:color w:val="111111"/>
          <w:sz w:val="28"/>
          <w:sz w:val="28"/>
          <w:szCs w:val="28"/>
          <w:rtl w:val="true"/>
          <w:lang w:bidi="ar-SA"/>
        </w:rPr>
        <w:t xml:space="preserve">إرادة الفحص والبحث عن حصوله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 كل بالغ رشيد من هذه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إرادة السؤال والفحص عمّن جمع الوصفين، لا الاقتصار على من سبق العلم باجتماعهما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وأيّد ذلك المحقق القمي قدس‌سره في القوانين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الواجبات المشروطة بوجود شيء</w:t>
      </w:r>
    </w:p>
    <w:p>
      <w:pPr>
        <w:pStyle w:val="BookText"/>
        <w:rPr/>
      </w:pPr>
      <w:r>
        <w:rPr>
          <w:rFonts w:ascii="Amiri" w:hAnsi="Amiri" w:eastAsia="Amiri" w:cs="Amiri"/>
          <w:color w:val="111111"/>
          <w:sz w:val="28"/>
          <w:sz w:val="28"/>
          <w:szCs w:val="28"/>
          <w:rtl w:val="true"/>
          <w:lang w:bidi="ar-SA"/>
        </w:rPr>
        <w:t xml:space="preserve">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الفحص والبحث عن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وصف الفسق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حصول وصف الفسق فيه واقعا ، وذلك لأن الألفاظ موضوعة للمعاني الواقعية لا للمعلومة ، فاذا علّق المولى الحكم على لفظ وجب أن نفحص عن مصاديق ذلك اللفظ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انّ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 كل بالغ رشيد من هذه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يقتضي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والفحص عمّن جمع الوصفين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والرشد ، سواء علم المكلّف بهما حال الأمر ، أم لم يعلم بهما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الاقتصار على من سبق العلم باجتماعهما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باجتماع الوصفين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المعالم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وجوب الفحص في الشبهات الموضوعية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القمي قدس‌سره في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الواجبات المشروطة بوجود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وجوب التبين للنبأ المشروط بفسق المنبيء ، ومثل وجوب الحج المشروط بالاستطاعة ، ومثل وجوب الخمس والزكاة المشروطين بالزيادة عن المؤنة والنصاب ، إلى غيرها من الأمثلة ، فانه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يتوقف وجوبُها على وجود الشرط لا على العلم بوجوده ، فبالنسبة إلى العلم مطلق لا مشروط ، مثل أنّ مَن شكّ في كون ماله بمقدار استطاعة الحج ، لعدم علمه بمقدار المال ، لايمكنه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أعلم أنّي مستطيع ولا يجب عليّ شيء ، بل يجب عليه محاسبةُ ماله ليعلمَ أنّه واجدٌ للاستطاعة أو فاقد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يتوقف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تلك الواجبات المشروطة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العلم بوجوده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يأتي المكلّف بما علم وجود الشرط فيه ، ويترك ما لم يعلم وجود الشرط فيه من الافراد المشكوكة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العلم مطلق لا 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إن استطعت ، ولم يقل حج ان علمت بالاستطاعة ، فالواجب على المكلّف حينئذ الفحص حتى يعلم هل انه مستطيع أو ليس بمستطيع ؟ وذلك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 من شكّ في كون ماله بمقدار استطاعة الحج لعدم علمه بمقدار المال لا يمكنه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أعلم انّي مستطيع ولا يجب عليّ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فيترك الحج لشكه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عليه محاسبة ماله ليعلم انّه واجد للاستطاعة أو فاقد لها </w:t>
      </w:r>
      <w:r>
        <w:rPr>
          <w:rFonts w:eastAsia="Amiri" w:cs="Amiri" w:ascii="Amiri" w:hAnsi="Amiri"/>
          <w:color w:val="111111"/>
          <w:sz w:val="28"/>
          <w:szCs w:val="28"/>
          <w:rtl w:val="true"/>
          <w:lang w:bidi="ar-SA"/>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حال من لا يعلم هل ان بدنه يتحمّل هذا السفر الطويل أم لا؟ فاللازم الفحص عن ذلك ، كما انه يجب الفحص بالنسبة إلى الصحة البدنية في باب الصوم وكذا بالنسبة إلى تخلية السرب وأمن الطريق في الحج ، وذلك فيما لم يكن له حالة سابقة ، كما في توارد الحالتين ، فاذا تواردت حالتان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الأمن والخوف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الفحص إذ لا حالة سابقة حتى تستصحب ، فان مع توارد الحالتين لا إستصحاب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شك بعد المحاسبة في أنّ هذا المال هل يكفيه في الاستطاعة أم لا ؟ فالأصل عدم الوجوب حينئذ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المثال المذكور في المعالم بالتقريب المتقدم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كلمات الفقهاء فمختلفةٌ في فروع هذه المسألة ، فقد أفتى جماعة منهم ، كالشيخ والفاضلين وغيرهم ، بأنّه لو كان فضة مغشوشة بغيرها وعلم بلوغَ الخالص نصابا وشك في مقداره</w:t>
      </w:r>
    </w:p>
    <w:p>
      <w:pPr>
        <w:pStyle w:val="BookText"/>
        <w:rPr/>
      </w:pPr>
      <w:r>
        <w:rPr>
          <w:rFonts w:ascii="Amiri" w:hAnsi="Amiri" w:eastAsia="Amiri" w:cs="Amiri"/>
          <w:color w:val="111111"/>
          <w:sz w:val="28"/>
          <w:sz w:val="28"/>
          <w:szCs w:val="28"/>
          <w:rtl w:val="true"/>
          <w:lang w:bidi="ar-SA"/>
        </w:rPr>
        <w:t xml:space="preserve">ثم قال القوانين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لو شك بعد المحاسبة في انّ هذا المال هل يكفيه في الاستطاعة أم لا ؟ فالأصل عدم الوجوب حينئذ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أيضا محل تأمل ، فان من الزلام الفحص لتحصيل العلم بأن هذا المقدار من المال كمائة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يكفي للحج أو لا يكفي ؟ فلا وجه للتفصيل بين الفحصين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المذكور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التثبت في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المتقدم عنه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كلمات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وجوب الفحص وعدمه في الشبهة الموضوعية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فمختلفةٌ في فروع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مختلف أبواب الفقه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أفتى جماعة منهم ، كالشيخ والفاضلين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فضة مغشوشة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الفضة بحيث كان الخلط زائدا على المتعارف ، إذ هناك قدر متعارف يحتاج اليه الدينار والدرهم ، امّا إذا كان زائدا على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بلوغ الخالص نصابا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مقداره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هل بلغ النصاب الثاني أو الثالث أم لا ؟ وجب عليه أحد أمرين كما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وجب التصفية ، لتحصيل العلم بالمقدار ، أو الاحتياط باخراج ما تيقن معه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إستشكل في التحرير في وجوب ذلك ، وصرّح غير واحد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العلم ببلوغ الخالص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بأنّه لا يجب التصفية ، والفرق بين المسألتين مفقودٌ إلاّ ما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العلم بالتكليف ثابت مع العلم ببلوغ النصاب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التصفية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 العلم بمقدار الخالص عن طريق آخر ، ووجوب التصفية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لتحصيل العلم بالمقدار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 من الفضة حتى يؤدي زكاته حسب ما بلغ من النصاب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الاحتياط باخراج ما تيقن معه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يعطي الزائد على المتيقن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إستشكل في التحرير في وجوب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الفحص أو الاحتياط ، واحتمل كفاية إخراج ما يتيقن وجوبه ، لا ما يتيقن معه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غير واحد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العلم ببلوغ الخالص النصاب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لا يجب التصفية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يجري البرائة عن وجوب أصل الزكاة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المسألتين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العلم بمقدار النصاب ، وعدم العلم ببلوغه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 منهما شبهة موضوعية وجوبية ، فامّا ان يجب الفحص فيهما معا أو لا يجب الفحص فيهما معا ، فلا فارق بين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العلم بالتكليف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ببلوغ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في مقداره ، فيلزم الخروج عن عهدة التكليف الثابت ، فيكون من الشك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بخلاف ما لم يعلم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بالنصاب لا يوجب الاحتياط مع القدر المتيقن ودوران الأمر بين الأقل والأكثر مع كون الزائد على تقدير وجوبه تكليفا مستقلاً ، ألا ترى أنّه لو علم بالدين وشك في قدره ، لم يوجب ذلك الاحتياط والفحص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لم يعلم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ببلوغه النصاب أصلاً ، فيكون من الشك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فيه البرائة عن وجوب أصل الزكاة ، لكن قد عرفت ان هذا الفارق المتوهم غير فارق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العلم بالنصاب لا يوجب الاحتياط مع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يعلم بلوغ النصاب الأوّل ولا يعلم الزائد عليه ، فاللازم أن يأتي بالقدر المتيقن ويجري البرائة عن الزائد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بالنصاب لا يوجب الاحتياط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الأقل والأكثر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كون الزائد على تقدير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وجوب ذلك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ارتباطي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بالنصاب فيما نحن فيه يكون من قبيل الدَّين المردّد بين الدينار والدينارين ، لا من قبيل الصلاة المرددة بين تسعة أجزاء أو عشرة أجزاء ، فانه حتى ولو قلنا بالاحتياط في الأقل والأكثر الارتباطيين ، لا نقول بالاحتياط في الأقل والأكثر الاستقلاليين ، وما نحن فيه من قبيل الاستقلاليين ، فاذا شك في الزائد كان اللازم عليه إعطاء الأقل وإجراء البرائة عن الأكثر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انّه لو علم بالدين وشك في قدره ، لم يوجب ذلك الاحتياط والفحص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يجري البرائة من الزائد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الاحتياط واجب في هذا المورد أيضا ، لأن الاحتياط </w:t>
      </w:r>
    </w:p>
    <w:p>
      <w:pPr>
        <w:pStyle w:val="BookText"/>
        <w:rPr/>
      </w:pPr>
      <w:r>
        <w:rPr>
          <w:rFonts w:ascii="Amiri" w:hAnsi="Amiri" w:eastAsia="Amiri" w:cs="Amiri"/>
          <w:color w:val="111111"/>
          <w:sz w:val="28"/>
          <w:sz w:val="28"/>
          <w:szCs w:val="28"/>
          <w:rtl w:val="true"/>
          <w:lang w:bidi="ar-SA"/>
        </w:rPr>
        <w:t xml:space="preserve">يمنع من إجراء البرائة قبل الفحص لمنع منها بعده ، إذ العلم الاجمالي لايجوز معه الرجوع إلى البرائة ولو بعد الفحص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 العقلاء في الاطاعة فاذا شك في انه مديون لزيد دينار أو دينارين وهو يتمكن من المراجعة والفحص فهل يقال بالبرائة عن الدينار المشكوك فيه؟ وكذا إذا شك في ان ثلث والده مائة دينار ، أو مائتا دينار ، فهل يقال بالبرائة من المائة المشكوك فيها؟ إلى غيرها من الأمثلة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بالنصاب هنا لا يلزم منه علم إجمالي معتبر حتى يوجب الاحتياط قبل الفحص الاجمالي غير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من إجراء البرائة قبل الفحص لمنع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الفحص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معه الرجوع إلى البرائة ولو بعد الفحص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هناك أقل وأكثر ، وكان الأقل متيقنا والزائد مشكوكا ، كان الزائد موردا للبرائة ، لأنه من الشك في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لم يكن هناك قدر متيقن بأن كان الواجب مشتبها بينهما ، كان المورد من الشك في المكلّف به ، فلا يرجع فيه إلى البرائة حتى بعد الفحص ، إذ حال قبل الفحص وبعده سواء، لأن الفحص ليس له موضوعية، وإنّما الموضوعية تكون للشك في التكليف أو المكلّف به، فانه مع العلم بنجاسة أحد الانائين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شك في المكلّف به ، لا يجوز الرجوع إلى البرائة حتى بعد الفحص إذا كان الشك في النجس باقيا على حاله ، بينما الشك في حرمة التتن الذي هو شك في التكليف يرجع فيه بعد الفحص إلى البرائة وان كان الشك فيه باقيا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بعدم جواز إجراء الأصل قبل الفحص ، وجوازه بعده ، ليس على وتيرة واحدة في مورد العلم الاجمالي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التحرير في باب نصاب الغلات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شك في البلوغ ، ولامكيال هنا ولاميزان، ولم يوجد سقط الوجوب دون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الأصل مع تعذر الفحص وتحصيل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فما ذكروه من إيجاب تحصيل العلم بالواقع مع التمكّن في</w:t>
      </w:r>
    </w:p>
    <w:p>
      <w:pPr>
        <w:pStyle w:val="BookText"/>
        <w:rPr/>
      </w:pPr>
      <w:r>
        <w:rPr>
          <w:rFonts w:ascii="Amiri" w:hAnsi="Amiri" w:eastAsia="Amiri" w:cs="Amiri"/>
          <w:color w:val="111111"/>
          <w:sz w:val="28"/>
          <w:sz w:val="28"/>
          <w:szCs w:val="28"/>
          <w:rtl w:val="true"/>
          <w:lang w:bidi="ar-SA"/>
        </w:rPr>
        <w:t xml:space="preserve">هذا ، لكن لا يخفى ان مرادهم من الفحص الذي لا يجوز العمل قبله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الذي يرتفع به الشك في المكلّف به ويتبدل إلى الشك في التكليف بالنسبة إلى الزائد ، امّا إذا بقي الشك على حاله فاللازم الاحتياط كما هو طريق الطاعة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التحرير في باب نصاب الغلات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غلّته بقدر يجب فيه الزكاة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مكيال هنا ، ولا ميزان ، ولم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ميزان ولا مكيال حتى يكتشف بهما بلوغ غلته النصاب ، وعدم بلوغها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الوجوب دون الاستحباب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التحرير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الموضوعية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تعذر الفحص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يمكن أن يقال في هذا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بالتنصيف بين مالك الغلة ومستحق الزكاة ، وذلك لقاعدة العدل ان قلنا بأنها طريق إمتثال التكليف والطاعة في الاُمور المالية ، وذلك للفرق بين أن يشك الانسان في انه هل عليه قضاء أم لا؟ أو ان القضاء الذي عليه خمسة أو عشرة؟ حيث يجري البرائة عن أصل القضاء في الأوّل وعن الزائد في الثاني ، وبين ان يشك الانسان في حقوق الناس كما نحن فيه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ذكروه من إيجاب تحصيل العلم بالواقع مع التمكّن في </w:t>
      </w:r>
    </w:p>
    <w:p>
      <w:pPr>
        <w:pStyle w:val="BookText"/>
        <w:rPr/>
      </w:pPr>
      <w:r>
        <w:rPr>
          <w:rFonts w:ascii="Amiri" w:hAnsi="Amiri" w:eastAsia="Amiri" w:cs="Amiri"/>
          <w:color w:val="111111"/>
          <w:sz w:val="28"/>
          <w:sz w:val="28"/>
          <w:szCs w:val="28"/>
          <w:rtl w:val="true"/>
          <w:lang w:bidi="ar-SA"/>
        </w:rPr>
        <w:t xml:space="preserve">بعض افراد الاشتباه في الموضوع 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فرقُهم بين الموارد، مع ما تقرّر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نفي الزائد عند دوران الأمر بين الأقل والأكثر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صاحب المعالم رحمه‌اللّه وتبعه عليه المحقق القمي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تقريب الاستدلال بآية التثبّت على ردّ خبر مجهول الحال من جهة تعلق الأمر بالموضوع الواقعي المقتضي وجوب الفحص عن مصاديقه ، وعدم الاقتصار على القدر المعلوم ، فلا يخفى ما فيه ،</w:t>
      </w:r>
    </w:p>
    <w:p>
      <w:pPr>
        <w:pStyle w:val="BookText"/>
        <w:rPr/>
      </w:pPr>
      <w:r>
        <w:rPr>
          <w:rFonts w:ascii="Amiri" w:hAnsi="Amiri" w:eastAsia="Amiri" w:cs="Amiri"/>
          <w:color w:val="111111"/>
          <w:sz w:val="28"/>
          <w:sz w:val="28"/>
          <w:szCs w:val="28"/>
          <w:rtl w:val="true"/>
          <w:lang w:bidi="ar-SA"/>
        </w:rPr>
        <w:t xml:space="preserve">بعض افراد الاشتباه في الموضوع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الشك في الاستطاعة ، والشك في الزائد على النصاب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الاشكال هو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 البرائة في الشبهة الموضوعية الوجوبية لاطلاق أدلتها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فرقهم بين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انهم فرّقوا بين الشك في أصل النصاب ، فلم يوجبوا الفحص فيه ، والشك في النصاب الزائد ، فأوجبوا الفحص فيه ، مع انه لا فارق بين المسألتين ، لأن كلتيهما من الشبهة الموضوعية الوجوبية فتفريقهم بينها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تقرّر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نفي الزائد عند دوران الأمر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غير الارتباطيين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صاحب المعالم وتبعه عليه المحقق القمي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تقريب الاستدلال بآية التثبّت على ردّ خبر مجهول الحال من جهة تعلق الأمر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وجوب الفحص عن مصاديقه وعدم الاقتصار على القدر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ابتداءً ، وذلك على ما عرفت تفصيله فيما سبق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ما فيه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لأن ردّ خبر مجهول الحال ليس مبنيّا على وجوب الفحص عند الشك ، وإلاّ لجاز الأخذ به ، ولم يجب التبيّن فيه بعد الفحص واليأس عن العلم بحاله ، كما لا يجب الاعطاء في المثال المذكور بعد الفحص عن حال المشكوك وعدم العلم باجتماع الوصفين فيه ،</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ردّ خبر مجهول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قطعيا ،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مبنيّا على وجوب الفحص 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من فسق الخبر وعدمه بل ردّه مبني على اشتراط قبول الخبر بعدالة المخبر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الرد مبنيا على وجوب الفحص عند الشك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الأخذ به ، ولم يجب التبيّن فيه بعد الفحص واليأس عن العلم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المخبر ، وانه فاسق أم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يجب الاعطاء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نصاب الغلاّت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الفحص عن حال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بحاله فان التكليف بالزكاة ينتفي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باجتماع الوصفين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الفحص واليأس 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بلوغ الغلّة مقدار النصاب أم لا؟ وحينئذ كما لا يجب الزكاة بعد الفحص هنا كذلك لا يجب التبين في الخبر بعد الفحص هناك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المعالم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الفحص لازم لأن في الآية تعليق ، والمصنِّف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الفحص لازم ، لأن الأصل عدم الحجية ، فيكون لازم قول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الأخذ بالخبر وان لم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الفحص انه عادل بل بقي مجهولاً ، بينما لازم قول الشيخ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الأخذ به إذا لم يظهر بعد الفحص انه عادل ، لأن الأصل عدم الحجية ، فما لم تثبت الحجية لا يجوز الأخذ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وجهُ ردّه قبل الفحص وبعده أنّ وجوب التبيّن شرطي ، ومرجعه إلى اشتراط قبول الخبر في نفسه من دون اشتراط التبيّن فيه بعدالة المخبر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شك في عدالته شك في قبول خبره في نفسه ، والمرجع في هذا الشك والمتعيّن فيه عدم القبول ، لأن عدم العلم بحجية شيء كاف في عدم حجيته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وجه الرد لخبر مجهول الحال ليس هو وجوب الفحص عند الشك في الموضوع حتى يلزم قبوله بعد الفحص واليأس عن معرفة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وجه ردّه قبل الفحص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لم نفحص عن حال المخبر المجهول الحال أم فحصنا عن حاله ولم نعرف انه فاسق أو عادل فانه يجب ردّ 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ردّه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وجوب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الفاسق ليس وجوبا نفسيا كوجوب الزكاة حتى ينتفي بعد الفحص واليأس عنه ، بل للتبين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 ، ومرجعه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الوجوب الشرطي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اشتراط قبول الخبر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دون اشتراط التبيّن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قبوله 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بعدالة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شك في 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قبول خبره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 اشتراطه بالتبين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في هذا الشك والمتعيّن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العمل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الخبر سواء فحص عن حال المخبر ولم يصل إلى انه عادل أو فاسق ، أو لم يفحص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العلم بحجية شيء كاف في عدم حجيته </w:t>
      </w:r>
      <w:r>
        <w:rPr>
          <w:rFonts w:eastAsia="Amiri" w:cs="Amiri" w:ascii="Amiri" w:hAnsi="Amiri"/>
          <w:color w:val="111111"/>
          <w:sz w:val="28"/>
          <w:szCs w:val="28"/>
          <w:rtl w:val="true"/>
          <w:lang w:bidi="ar-SA"/>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فالتبيّن في خبر مجهول الحال وردّه بعد الفحص لو حصل له اليأس عن معرفة حاله قطعي ، إلاّ ان وجهه ليس ما ذكره المعالم ، بل هو ما ذكره المصنِّف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وجه ردّه ان وجوب التبين شرطي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ثمّ الذي يمكن أن يقال في وجوب الفحص ، أنّه إذا كان العلم بالموضوع المنوط به التكليف يتوقف كثيرا على الفحص ، بحيث لو أهمل الفحص لزم الوقوع في مخالفة التكليف كثيرا ، تعيّن هنا بحكم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الفحص ثم العمل بالبرائة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لما نقل عن المشهور عدم وجوب الفحص في الشبهة الموضوعية الوجوبية ، ونقل عن المعالم وغيره ما يظهر منهم وجوب الفحص ، فصّل هو في المسألة بين ما يقع المكلّف بسببه في مخالفة التكليف كثيرا فألزم فيه الفحص ، وبين ما ليس كذلك فلم يلزم الفحص فيه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يمكن ان يقال في وجوب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الشبهات الموضوعية الوجوبية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إذا كان العلم بالموضوع المنوط به التكليف يتوقف كثيرا على الفحص ، بحيث لو أهمل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الوقوع في مخالفة التكليف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انا نعلم بأن الشارع لا يرضى لنا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هنا بحكم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العمل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يؤدّ الفحص إلى العلم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الفحص عن أصل النصاب أو مقداره ، وعن الزيادة في المؤنة في باب الخمس وعدمها ، وعن الاستطاعة المالية والبدنية وتخلية السرب في الحج وعدمها ، وغير ذلك توقع كثيرا في مخالفة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عدم الفحص عند الزواج فيما إذا تداول الرضاع بين قبيلة ، فانه يوقع كثيرا من أهل تلك القبيلة في الزواج المحرّم فيجب فيها الفحص ، وهذه الأمثلة للفحص نوعا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الفحص من جهة الشخص ، كما إذا كان هناك شخص قد تمتع بجملة من نساء القرية بحيث أصبح في كل ثلاث منهنّ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p>
    <w:p>
      <w:pPr>
        <w:pStyle w:val="BookText"/>
        <w:rPr/>
      </w:pPr>
      <w:r>
        <w:rPr>
          <w:rFonts w:ascii="Amiri" w:hAnsi="Amiri" w:eastAsia="Amiri" w:cs="Amiri"/>
          <w:color w:val="111111"/>
          <w:sz w:val="28"/>
          <w:sz w:val="28"/>
          <w:szCs w:val="28"/>
          <w:rtl w:val="true"/>
          <w:lang w:bidi="ar-SA"/>
        </w:rPr>
        <w:t xml:space="preserve">كبعض الأمثلة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إضافة جميع علماء البلد أو أطبّائهم ، لا يمكن للشخص الجاهل إلاّ بالفحص ، فاذا حصل العلم ببعض واقتصر على ذلك ، نافيا لوجوب إضافة من عداه بأصالة البرائة من غير تفحص زائد على ما حصّل به المعلومين ، عُدّ مستحقا للعقاب والملامة عند إنكشاف ترك إضافة من يتمكن من تحصيل العلم به بفحص زائد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يمكن أن يقال في مثال الحج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بالاستطاعة في أوّل أزمنة حصولها يتوقف غالبا على المحاسبة ،</w:t>
      </w:r>
    </w:p>
    <w:p>
      <w:pPr>
        <w:pStyle w:val="BookText"/>
        <w:rPr/>
      </w:pPr>
      <w:r>
        <w:rPr>
          <w:rFonts w:ascii="Amiri" w:hAnsi="Amiri" w:eastAsia="Amiri" w:cs="Amiri"/>
          <w:color w:val="111111"/>
          <w:sz w:val="28"/>
          <w:sz w:val="28"/>
          <w:szCs w:val="28"/>
          <w:rtl w:val="true"/>
          <w:lang w:bidi="ar-SA"/>
        </w:rPr>
        <w:t xml:space="preserve">ابن ذلك الشخص إذا أراد أن يتزوج من تلك القرية لزم عليه الفحص حتى لا تكون التي يريد زواجها زوجة أبيه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الأمثلة المتقدمة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إضافة جميع علماء البلد أو أطبّائهم ، لا يمكن للشخص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بضيافتهم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بالفحص ، فاذا حصل العلم ببعض واقتصر على ذلك ، نافيا لوجوب إضافة من عداه بأصالة البرائة من غير تفحص زائد على ما حصّل به المعلومين ، 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مستحقا للعقاب والملامة عند إنكشاف ترك إضافة من يتمكن من تحصيل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بفحص زائد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يعدّ مستحقا للعقاب على ذلك لأنه لو فحص لظفر على علماء أو أطباء أكثر مما كان يعلمهم قبل الفحص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يمكن أن يقال في مثال الحج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بالاستطاعة في أوّل أزمنة حصولها يتوقف غالبا على المحاسبة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بالنسبة إلى مثل الخمس والزكاة أصلاً ومقدارا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بنى الأمر على تركها ونفى وجوب الحج بأصالة البرائة ، لزم تأخير الحج عن أول سنة الاستطاعة بالنسبة إلى كثير من الأشخاص ، لكنّ الشأن في صدق هذه الدعوى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بنى الأمر على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المحاسبة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أو نفى الخمس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بأصالة البرائة ، لزم تأخير الحج عن أول سنة الاستطاعة بالنسبة إلى كثير من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ولزم ترك الخمس والزكاة رأسا ، وذلك فيمن لا يعلم هل ربح شيئا أم لا في الخمس؟ أو هل بلغت غلّته مقدار النصاب أم لا في الزكاة؟ ولزم ترك مقدار من الخمس والزكاة فيمن علم الأقل وشك في الأكثر وذلك بالنسبة إلى كثير من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لزوم تأخير الحج ، وترك الخمس والزكاة وغير ذلك من الواجبات المتوقفة على المحاسبة بالنسبة إلى كثير من الناس ، فان لم تكن الدعوى صادقة ، فهل يعدّ اجراء البرائة في مثلها مخالفة للمولى وخلاف طريقه العقلاء؟ وان كانت الدعوى صادقة، فلماذا اشتهر بينهم عدم وجوب الفحص في الشبهات الموضوعية الوجوبية ؟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إضافة إلى انه ينتفض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حلال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كلها على ذلك حتى تستبين أو تقوم به البينة </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سألت ؟ </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وأمّا ما استند إليه المحقق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الواجبات المشروطة يتوقف وجوبها على وجود الشرط لا العلم بوجوده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مسلّم ولا يجدي ، لأنّ الشك في وجود الشرط يوجب الشك في وجود المشروط وثبوت التكليف ، والأصل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اشتراط التكليف بوجود الشيء واشتراطه بالعلم به ، إذ مع عدم العلم في الصورة الثانية يقطع بانتفاء التكليف</w:t>
      </w:r>
    </w:p>
    <w:p>
      <w:pPr>
        <w:pStyle w:val="BookText"/>
        <w:rPr/>
      </w:pPr>
      <w:r>
        <w:rPr>
          <w:rFonts w:ascii="Amiri" w:hAnsi="Amiri" w:eastAsia="Amiri" w:cs="Amiri"/>
          <w:color w:val="111111"/>
          <w:sz w:val="28"/>
          <w:sz w:val="28"/>
          <w:szCs w:val="28"/>
          <w:rtl w:val="true"/>
          <w:lang w:bidi="ar-SA"/>
        </w:rPr>
        <w:t xml:space="preserve">في النكاح حيث يقع في قلبه انها ذات زوج وغير ذلك ، مع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حكم بالحل والطهارة أدّى إلى مخالفة الواقع كثيرا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استند إليه المحقق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الواجبات المشروطة يتوقف وجوبها على وجود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 فيلزم الفحص حتى يتبين ان الشرط موجود واقعا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العلم بوجوده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فانه لا يكفي العلم بوجود الشرط من دون تحققه واقعا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الألفاظ موضوعة للمعاني الواقعية لا المعاني المعلومة للانسان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إيجاب الفحص عند الشك في الشبهة الوجوبية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في وجود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واقعا ، لا يوجب الفحص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الشك في وجود المشروط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الشك في الشرط شك في المشروط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والأصل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المشروط وعدم التكليف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اشتراط التكليف بوجود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واشتراطه بالعلم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بوجود الشيء فقط ، فان بينهما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 عدم العلم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اشتراط الشيء بالعلم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بانتفاء التكليف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دون حاجة إلى الأصل ، وفي الصورة الاُولى يشك فيه ، فينفى بالأصل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العلم لما لم يكن موجودا لم يكن المشروط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حاجة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يجري أصل البرائة حتى ينفي بسببه التكليف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التكليف بوجود الشيء واقعا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التكليف فيحتاج في إحراز عدمه اإلى إجراء 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فينفى بالأصل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الحج ان علمت الاستطاعة ، بأن كان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فاذا لم يعلم بها قطع بعدم الحج عليه ، لأنه لم يقطع بعدم حصول الشرط ، فيحتاج لاحراز عدم الحج عليه إلى إجراء البرائة حتى يقطع بعدم وجوب الحج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بين الصورتين فرق ، ففي الاُولى يعلم بعدم الشرط فيقطع بعدم المشروطة ، 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عدم الشرط ، وعند الشك يحتاج إلى أصل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وجوب الفحص عن البلوغ وعدمه ، وعن الاحتلام في النوم وعدمه ، وعن خروج الدم من بدنه إذا كان فيه قرح أو جرح ، ما أشبه ذلك ، وعن التصاق شيء بموضع وضوئه أو غسله من قير ونحوه إذا كان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ذلك ، وعن حصول الحيض والاستحاضة وعدمه ، وعن الحمل وعدمه ، إلى غيرها مما يكون إحتمال الاُمور المذكورة فيها قريبا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أصل وجوب الفحص عن الدليل في الشبهة الحكمية بعد بيان حكم الفحص في الشبهة الموضوعية أيضا </w:t>
      </w:r>
      <w:r>
        <w:rPr>
          <w:rFonts w:eastAsia="Amiri" w:cs="Amiri" w:ascii="Amiri" w:hAnsi="Amiri"/>
          <w:color w:val="111111"/>
          <w:sz w:val="28"/>
          <w:szCs w:val="28"/>
          <w:rtl w:val="true"/>
          <w:lang w:bidi="ar-SA"/>
        </w:rPr>
        <w:t xml:space="preserve">. </w:t>
      </w:r>
      <w:bookmarkStart w:id="68" w:name="pg16345_157037"/>
    </w:p>
    <w:p>
      <w:pPr>
        <w:pStyle w:val="Heading2"/>
        <w:numPr>
          <w:ilvl w:val="1"/>
          <w:numId w:val="1"/>
        </w:numPr>
        <w:rPr/>
      </w:pPr>
      <w:bookmarkStart w:id="69" w:name="__RefHeading___Toc6316985_1280447820"/>
      <w:bookmarkStart w:id="70" w:name="_Toc23"/>
      <w:bookmarkEnd w:id="68"/>
      <w:bookmarkEnd w:id="69"/>
      <w:r>
        <w:rPr>
          <w:rtl w:val="true"/>
        </w:rPr>
        <w:t>وأمّا الكلام في مقدار الفحص</w:t>
      </w:r>
      <w:bookmarkEnd w:id="70"/>
    </w:p>
    <w:p>
      <w:pPr>
        <w:pStyle w:val="BookText"/>
        <w:rPr/>
      </w:pPr>
      <w:r>
        <w:rPr>
          <w:rFonts w:ascii="Amiri" w:hAnsi="Amiri" w:eastAsia="Amiri" w:cs="Amiri"/>
          <w:color w:val="111111"/>
          <w:sz w:val="28"/>
          <w:sz w:val="28"/>
          <w:szCs w:val="28"/>
          <w:rtl w:val="true"/>
          <w:lang w:bidi="ar-SA"/>
        </w:rPr>
        <w:t xml:space="preserve">فملخصه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 الفحص هو اليأس عن وجدان الدليل فيما بأيدينا من الأدلة ، ويختلف ذلك باختلاف الأعصار ، فانّ في زماننا هذا إذا ظنّ المجتهد بعدم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الكلام في مقدار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يجب إلى ان يقطع بأنه لا دليل ، أو يظن بذلك أو يطمئن بعدمه؟ احتمالات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 الفحص هو اليأس عن وجدان الدليل فيما بأيدينا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واليأس يحصل بالاطمينان بالعدم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الأعصار ، فانّ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النبي صلى‌اللّه‌عليه‌و‌آله كان مقدار الفحص عن الحكم بالنسبة إلى من كان عند الرسول حضور مجلسه والسؤال عنه ، وبالنسبة إلى من كان في البلاد البعيدة عن الرسول كالبحرين واليمن وما أشبه الرجوع إلى نائبه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إعصار الأئمة عليه‌السلام ، فان على معاصريهم الرجوع اليهم والسؤال عنهم ، أو السؤال عن الوسائط المعتبرة الذين أمروا عليهم‌السلام بالرجوع إليهم حيث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عذر لأحد من موالينا في التشكيك فيما يرويه عنا ثقاتنا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أو الرجوع إلى الكتب المعتمدة كالاُصول الأربعمائة التي كتبت في زمانهم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اُولئك حال العوام في زماننا حيث انهم مأمورون بالسؤال عن الفقيه ، أو من يعرف فتواه وهو ثقة ، أو الرجوع إلى رسالته العملية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لمن يريد الاجتهاد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ظنّ المجتهد بعدم </w:t>
      </w:r>
    </w:p>
    <w:p>
      <w:pPr>
        <w:pStyle w:val="BookText"/>
        <w:rPr/>
      </w:pPr>
      <w:r>
        <w:rPr>
          <w:rFonts w:ascii="Amiri" w:hAnsi="Amiri" w:eastAsia="Amiri" w:cs="Amiri"/>
          <w:color w:val="111111"/>
          <w:sz w:val="28"/>
          <w:sz w:val="28"/>
          <w:szCs w:val="28"/>
          <w:rtl w:val="true"/>
          <w:lang w:bidi="ar-SA"/>
        </w:rPr>
        <w:t xml:space="preserve">وجود دليل التكليف في الكتب الأربعة وغيرها من الكتب المعتبرة في الحديث التي يسهل تناولها على نوع أهل العصر ، على وجه صار ميؤوسا ، كفى ذلك منه في اجراء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وجود دليل التكليف في الكتب الأربعة وغيرها من الكتب المعتبرة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كعيون أخبار الرضا ، وكمال الدين ، وأمالي الصدوق ، وغيرها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يسهل تناولها على نوع أهل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المجتهد إذا راجعها وظن ظنا اطمينانيا بعدم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صار ميؤوسا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ذلك منه في اجراء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إضافة كتب الفتوى في كل زمان 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مع إضافة كتب الفتوى حتى يعلم ان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 أو معرض عنه ، أو مجمع عليه ، أو مجمع على خلافه ، وغير ذلك مما هو موجود في أمثال كتب الشيخ وابن إدريس والفاضلين والشهيدين ومن إليهم ، وفي زماننا أمثال الجواهر والحدائق والمستند وما إلى ذلك أيضا ، ويضاف عليه معرفة الرجال بقدر الحاجة ، فان اللازم هو الفحص بقدر ما يراه العقلاء لازما ، والعقلاء لا يرون اللزوم بأكثر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ان الأحكام ما كانت بالقدر الكافي في زمانهم عليهم‌السلام ، كما لاتحصل بالقدر الكافي بالنسبة إلى كثير من الناس حتى في زماننا هذا ، خصوصا بالنسبة إلى أهل القرى والأرياف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جعل الأحكام حسب المصالح والمفاسد ، ولذا كان لكل شيء حكم ، امّا من لا يقدر على تحصيله بالطرق المتعارفة فهو معذور ، كما انه ليس على المجتهد أكثر من الاطمينان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جواب انه لماذا كان الاجتهاد سهلاً بالنسبة إلى زمان الشيخ </w:t>
      </w:r>
    </w:p>
    <w:p>
      <w:pPr>
        <w:pStyle w:val="BookText"/>
        <w:rPr/>
      </w:pPr>
      <w:r>
        <w:rPr>
          <w:rFonts w:ascii="Amiri" w:hAnsi="Amiri" w:eastAsia="Amiri" w:cs="Amiri"/>
          <w:color w:val="111111"/>
          <w:sz w:val="28"/>
          <w:sz w:val="28"/>
          <w:szCs w:val="28"/>
          <w:rtl w:val="true"/>
          <w:lang w:bidi="ar-SA"/>
        </w:rPr>
        <w:t>وأمّا عدم وجوب الزائد ، فللزوم الحرج وتعطيل استعلام سائر التكاليف ، لأن إنتهاء الفحص في واقعة إلى حدّ يحصل العلم بعدم وجود دليل التكليف يوجب الحرمان من الاطلاع على دليل التكليف في غيرها من الوقايع ،</w:t>
      </w:r>
    </w:p>
    <w:p>
      <w:pPr>
        <w:pStyle w:val="BookText"/>
        <w:rPr/>
      </w:pPr>
      <w:r>
        <w:rPr>
          <w:rFonts w:ascii="Amiri" w:hAnsi="Amiri" w:eastAsia="Amiri" w:cs="Amiri"/>
          <w:color w:val="111111"/>
          <w:sz w:val="28"/>
          <w:sz w:val="28"/>
          <w:szCs w:val="28"/>
          <w:rtl w:val="true"/>
          <w:lang w:bidi="ar-SA"/>
        </w:rPr>
        <w:t xml:space="preserve">وما بعده، صعبا بالنسبة إلى زماننا؟ فان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الاطمينان كان يحصل بالشيء القليل في ذلك الزمان ، ولا يحصل بمثله في هذا الزمان حيث توسع فيه الفقه والاُصول والرجال وما أشبه ، فيكون مثله مثل 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البلد والآخر في القرية حيث يحصل الاطمينان لمن في القرية بطبيب القرية ، بينما لا يحصل الاطمينان لمن في البلد بطيب القرية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اللّه لم يتغير بالنسبة إلى الناس ، وإنّما الذي يتغير هو الامكانات ، سواء بالنسبة إلى المجتهد أم المقلد ، وهذا جار في كل شيء حتى في العاديات ، فان ضيافة الشخص الكريم في الصحراء لا يحتاج إلى ما يحتاج إليه ضيافة نفس ذلك الشخص في البلد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عدم وجوب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مقدار الفحص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حصول الاطمينان وعدم وجوب تحصيل العلم بعدم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فللزوم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 أولاً وهو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وتعطيل استعلام سائر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يستلزم الفحص الزائد تعطيل معرفة بقية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إنتهاء الفحص في واقعة إلى حدّ يحصل العلم بعدم وجود دليل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نكتفي بالمقدار الذي يحصل منه الاطمينان بعدم الدليل في تلك الواقعة بل نوجب تحصيل العلم في كل واقعة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الحرمان من الاطلاع على دليل التكليف في غيرها من الوقايع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فيجب فيها إمّا الاحتياط ، وهو يؤدي إلى العسر ، وإمّا لزوم التقليد لمن بذل فيها جهده على وجه علم بعدم دليل التكليف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وجواز ممنوع ، لأنّ هذا المجتهد المتفحّص ربما يخطّيء ذلك المجتهد في كثير من مقدمات استنباطه للمسألة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جميع مقدماته مما يرتضيها هذا المجتهد وكان</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من ذلك ان يتجزأ المجتهد في اجتهاده ، وذلك بأن يجتهد في واقعة واحدة كالطهارة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أو الصلاة فقط ، وهكذا ، وأما في سائر الوقايع التي حرم من الاطلاع على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الوقايع عليه أحد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الاحتياط ، وهو يؤدي إلى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والحرج وهو خلاف سيرة المتشرعة ، بل خلاف سيرة جميع أهل الأديان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لزوم التقليد لمن بذل فيها جهده على وجه علم بعدم دليل التكليف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على المجتهد العظيم مثل الشيخ المرتضى الذي اجتهد في المكاسب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يقلد مجتهدا من الدرجة الثانية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ممنوع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قال بمنع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المجتهد المتفحّص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واقعة واحدة عن دقة واستقصاء ، كالشيخ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يخطّى‌ء ذلك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 تقليده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مقدمات استنباطه للمسألة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المرتضى أعلم في الاُصول وسائر أدلة الاستنباط من المجتهد الذي هو من الدرجة الثانية ، فكيف يطمئن الشيخ بتقليد ذلك المجتهد؟ أم كيف يؤمر شرعا بأن يقلّد الشيخ مثل هذا المجتهد ؟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جميع مقدماته مما يرتضيها هذا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p>
    <w:p>
      <w:pPr>
        <w:pStyle w:val="BookText"/>
        <w:rPr/>
      </w:pPr>
      <w:r>
        <w:rPr>
          <w:rFonts w:ascii="Amiri" w:hAnsi="Amiri" w:eastAsia="Amiri" w:cs="Amiri"/>
          <w:color w:val="111111"/>
          <w:sz w:val="28"/>
          <w:sz w:val="28"/>
          <w:szCs w:val="28"/>
          <w:rtl w:val="true"/>
          <w:lang w:bidi="ar-SA"/>
        </w:rPr>
        <w:t xml:space="preserve">التفاوت بينهما أنّه اطلّع على ما لم يطّلع هذا ، أمكن أن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في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اللازم أن يتفحص حينئذ في جميع المسائل ، إلى حيث يحصل الظن بعدم وجود دليل التكليف ، ثم الرجوع إلى هذا المجتهد ، فان كان مذهبه مطابقا للبرائة ،</w:t>
      </w:r>
    </w:p>
    <w:p>
      <w:pPr>
        <w:pStyle w:val="BookText"/>
        <w:rPr/>
      </w:pPr>
      <w:r>
        <w:rPr>
          <w:rFonts w:ascii="Amiri" w:hAnsi="Amiri" w:eastAsia="Amiri" w:cs="Amiri"/>
          <w:color w:val="111111"/>
          <w:sz w:val="28"/>
          <w:sz w:val="28"/>
          <w:szCs w:val="28"/>
          <w:rtl w:val="true"/>
          <w:lang w:bidi="ar-SA"/>
        </w:rPr>
        <w:t xml:space="preserve">التفاوت بينهما انّه اطلّع على ما لم يطّلع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مثلاً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ان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في حقّه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لكنه أيضا محل تأمل ، لأن حجية قول مجتهد لمجتهد آخر ، وخبير لخبير آخر، هو خلاف بناء العقلاء بالنسبة إلى المجتهدين والخبراء سواء في مسائل الدين كأحكام الصلاة والصيام ، والخمس والزكاة ، والحج والجهاد ، وغيرها ، أم مسائل الدنيا كمسائل الحساب والهندسة ، والتاريخ والجغرافيا ، والاقتصاد والسياسة ، وغيرها ، ولعله من أجل هذا قال الشيخ أمكن ولم يقل لزم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اللازم ان يتفحص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المجتهد الذي يريد الرجوع إلى مجتهد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في جميع المسائل ، إلى حيث يحصل الظن بعدم وجود دليل التكليف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فحص بهذا المقدار كان له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هذا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فرضنا انه من الدرجة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يلزم عليه الفحص أولاً ثم الرجوع إلى مجتهد آخر على فرض جوازه لأن الرجوع إلى مجتهد آخر إنّما هو للاضطرار ، والمتيقن منه هو صورة الفحص بنفسه إلى حد اليأس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المجتهد الذي فحص حتى ظن بعدم الدليل في تلك الوقايع ورجع فيها إلى مجتهد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المجتهد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مطابقا للبرائة ، </w:t>
      </w:r>
    </w:p>
    <w:p>
      <w:pPr>
        <w:pStyle w:val="BookText"/>
        <w:rPr/>
      </w:pPr>
      <w:r>
        <w:rPr>
          <w:rFonts w:ascii="Amiri" w:hAnsi="Amiri" w:eastAsia="Amiri" w:cs="Amiri"/>
          <w:color w:val="111111"/>
          <w:sz w:val="28"/>
          <w:sz w:val="28"/>
          <w:szCs w:val="28"/>
          <w:rtl w:val="true"/>
          <w:lang w:bidi="ar-SA"/>
        </w:rPr>
        <w:t xml:space="preserve">كان مؤيّدا لما ظنه من عدم الدليل ، وإن كان مذهبه مخالفا للبرائة ، كان شاهد عدل على وجود دليل التكليف ، فان لم يحتمل في حقه الاعتماد على الاستنباطات الحدسيّة أو العقلية من الأخبار ، اُخِذَ بقوله في وجود دليل وجعل فتواه كروايته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ما حكاه غيرُ واحد ، من أنّ القدماء كانوا يعملون برسالة الشيخ أبي الحسن علي بن بابويه عند اعواز 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مؤيّدا لما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الوقايع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مذهبه مخالفا للبرائة ،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عدل على وجود دليل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لم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المجتهد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الاستنباطات الحدسيّة أو العقلية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اعتمد على الأخبار بنصوصها مثل الشيخ في نهايته ، والمفيد في مقنعته ، والصدوق في مقنعه ، ومن أشبههم من الذين كانوا يفتون حسب نصوص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بقوله في وجود دليل ، وجعل فتواه كروايته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رجوع الشيخ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نهاية الشيخ الطوسي من قبيل رجوع العامي إلى رسالة المجتهد ، إذ النهاية نصوص ، بخلاف رسالة المجتهد ، فانها خليط من النص والاجتهاد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رجوع المجتهد إلى كتب القدماء التي هي نصوص منقولة بالمعنى ومحذوف منها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غير واحد ، من أنّ القدماء كانوا يعملون برسالة الشيخ أبي الحسن علي بن بابويه عند اعواز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حال رجوعهم إلى المقنع ، والمقنعة ، </w:t>
      </w:r>
    </w:p>
    <w:p>
      <w:pPr>
        <w:pStyle w:val="BookText"/>
        <w:rPr/>
      </w:pPr>
      <w:r>
        <w:rPr>
          <w:rFonts w:ascii="Amiri" w:hAnsi="Amiri" w:eastAsia="Amiri" w:cs="Amiri"/>
          <w:color w:val="111111"/>
          <w:sz w:val="28"/>
          <w:sz w:val="28"/>
          <w:szCs w:val="28"/>
          <w:rtl w:val="true"/>
          <w:lang w:bidi="ar-SA"/>
        </w:rPr>
        <w:t xml:space="preserve">والتقييد باعواز النصوص مبني على ترجيح النصّ المنقول بلفظه على الفتوى التي يحتمل الخطأ في النقل بالمعنى ، وإن احتمل في حقّه ابتناء فتواه على الحدس والعقل ، لم يكن دليل على اعتباره في حقّه وتعيّن العملُ بالبرائة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والتقييد باعواز النصوص مبني على ترجيح النصّ المنقول بلفظه على الفتوى التي يحتمل الخطأ في النقل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 وجود الروايات المنصوصة المنقولة باللفظ ، لا يرجع إلى الروايات الفتوائية المنقولة بالمعنى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يرجع إلى هذه مع وجود تلك ، لأن في الروايات الفتوائية قد تدخل الاجتهاد أيضا حيث صار التقطيع فأوجب اختفاء القرائن كثيرا ، وحذف رجال الاسناد وغير ذلك ، ولهذا يقدّم الرجوع إلى نصوص الروايات الموجودة في كتب الأحاديث على الرجوع إلى هذه الكتب التفوائية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لو لم يحتمل المجتهد الأوّل اعتماد المجتهد الثاني على الحدس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احتمل في حقّه ابتناء فتواه على الحدس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دليل على اعتباره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هذا المجتهد كالشيخ المرتضى الذي يريد الرجوع إلى شيخ الطائفة في فتواه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وتعيّن العمل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يجوز له الرجوع إليه ، لأن ذلك من رجوع العالم إلى العالم وهو غير جائز ، وليس من رجوع الجاهل إلى العالم الذي هو واجب عقلاً وشرعا </w:t>
      </w:r>
      <w:r>
        <w:rPr>
          <w:rFonts w:eastAsia="Amiri" w:cs="Amiri" w:ascii="Amiri" w:hAnsi="Amiri"/>
          <w:color w:val="111111"/>
          <w:sz w:val="28"/>
          <w:szCs w:val="28"/>
          <w:rtl w:val="true"/>
          <w:lang w:bidi="ar-SA"/>
        </w:rPr>
        <w:t xml:space="preserve">. </w:t>
      </w:r>
      <w:bookmarkStart w:id="71" w:name="pg16345_157044"/>
    </w:p>
    <w:p>
      <w:pPr>
        <w:pStyle w:val="Heading2"/>
        <w:numPr>
          <w:ilvl w:val="1"/>
          <w:numId w:val="1"/>
        </w:numPr>
        <w:rPr/>
      </w:pPr>
      <w:bookmarkStart w:id="72" w:name="__RefHeading___Toc6316987_1280447820"/>
      <w:bookmarkStart w:id="73" w:name="_Toc24"/>
      <w:bookmarkEnd w:id="71"/>
      <w:bookmarkEnd w:id="72"/>
      <w:r>
        <w:rPr>
          <w:rtl w:val="true"/>
        </w:rPr>
        <w:t xml:space="preserve">تذنيب </w:t>
      </w:r>
      <w:r>
        <w:rPr>
          <w:rtl w:val="true"/>
        </w:rPr>
        <w:t>:</w:t>
      </w:r>
      <w:bookmarkEnd w:id="73"/>
    </w:p>
    <w:p>
      <w:pPr>
        <w:pStyle w:val="BookText"/>
        <w:rPr/>
      </w:pPr>
      <w:r>
        <w:rPr>
          <w:rFonts w:ascii="Amiri" w:hAnsi="Amiri" w:eastAsia="Amiri" w:cs="Amiri"/>
          <w:color w:val="111111"/>
          <w:sz w:val="28"/>
          <w:sz w:val="28"/>
          <w:szCs w:val="28"/>
          <w:rtl w:val="true"/>
          <w:lang w:bidi="ar-SA"/>
        </w:rPr>
        <w:t xml:space="preserve">ذكر الفاضل التوني لأصل البرائة شروطا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إعمال الأصل موجبا لثبوت حكم شرعي من جهة اُخرى ، مثل أن يقال ، في أحد الانائين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وجوب الاجتناب عنه ، فانّه يوجبُ الحكم بوجوب الاجتناب عن الآخر أو عدم بلوغ الملاقي للنجاسة كرّا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الفاضل التوني لأصل البرائة شروطا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ولغير أصل البرائة أيضا ، فانه قال فيما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لجواز التمسك بأصالة برائة الذمة ، وبأصالة العدم ، وبأصالة عدم تقدّم الحادث ، شروطا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إعمال الأصل موجبا لثبوت حكم شرعي 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أصل البرائة إنّما هو لنفي الحكم ، فاذا اُريد به إثبات حكم آخر ، فلا يجري مثل هذا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 يقال في أحد الانائين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وجوب الاجتناب عنه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هذا الأصل غير صحيح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الحكم بوجوب الاجتناب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يلزم في الانائين المشتبهين العمل على قاعدة الشبهة المحصورة وهو الاجتناب عن كليهما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بلوغ الملاقي للنجاسة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إذا كان عندنا ماء قليل فزدنا عليه مقدارا من الماء حتى شككنا في كريته ، فاذا لاقى هذا الماء نجسا، فانه لا يصح لنا اجراء أصالة عدم بلوغ هذا الماء كرا حتى يقول بنجاسته ووجوب اجتنابه ، بل نجري في هذا الماء أصالة الطهارة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عدم تقدّم الكرّية ، حيث يعلم بحدوثها على ملاقاة النجاسة ، فان أعمال الاُصول يوجب الاجتناب عن الاناء الآخر أو الملاقي أو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الكلام في هذا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تقدّم الكرّية حيث يعلم بحدوثها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بحدوث الكرّية ويشك في تقدمها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ملاقاة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علم إجمالاً بلوغ الماء كرا ، وحدوث الملاقاة للنجس ، ولم يعلم هل ان الكرّية كانت متقدمة على الملاقاة حتى يكون هذا الماء طاهرا ، أو الملاقاة حتى يكون هذا الماء نجسا؟ فانه لا يصح لنا اجراء أصالة عدم تقدّم الكرّية على ملاقاة النجاسة حتى نقول بنجاسة الماء ووجوب اجتنابه بل نجري في هذا الماء أصالة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بعدم جريان الأصل في هذه الأمثلة الثلاثة لما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أعمال الاُصول يوجب الاجتناب عن الاناء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الثالث وذلك غير جائز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جعله الفاضل التوني شرطا للعمل بأصل البرائة ، أراد به الأعم من أصل البرائة وإستصحاب العدم ، وأمثلته هنا واضحة ، فان أصالة عدم الماء كرا، وكذا أصالة عدم تقدّم الكرّية ، من قبيل الاستصحاب لا من قبيل البرائة ، بينما مثاله الأوّل من قبيل البرائة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الكلام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ان كان موجبا لثبوت حكم آخر ، فاما ان يكون على نحو السبب والمسبّب ، بأن يساعد لاثبات موضوع حكم آخر ، فجريان الأصل فيه لا مانع منه ، واما ان يكون على نحو الملازمة ، بأن يثبت الحكم الآخر بالملازمة ، فجريان الأصل فيه مشروط بأن لا يكون معارضا بأصل آخر من جهة اُخرى ، لأنه إذا استلزم العمل بالأصل ، إثبات حكم شرعي </w:t>
      </w:r>
    </w:p>
    <w:p>
      <w:pPr>
        <w:pStyle w:val="BookText"/>
        <w:rPr/>
      </w:pPr>
      <w:r>
        <w:rPr>
          <w:rFonts w:ascii="Amiri" w:hAnsi="Amiri" w:eastAsia="Amiri" w:cs="Amiri"/>
          <w:color w:val="111111"/>
          <w:sz w:val="28"/>
          <w:sz w:val="28"/>
          <w:szCs w:val="28"/>
          <w:rtl w:val="true"/>
          <w:lang w:bidi="ar-SA"/>
        </w:rPr>
        <w:t>إنّ إيجاب العلم بالأصل لثبوت حكم آخر ، إمّا باثبات الأصل المعمول به لموضوع اُنيط به حكم شرعي ، كأن يثبت بالأصل برائة ذمة الشخص الواجد لمقدار من المال ، وافٍ بالحج من الدين ، فيصير بضميمة أصالة البرائة مستطيعا ، فيجب عليه الحج ، فانّ الدين مانع عن الاستطاعة ، فيدفع بالأصل</w:t>
      </w:r>
    </w:p>
    <w:p>
      <w:pPr>
        <w:pStyle w:val="BookText"/>
        <w:rPr/>
      </w:pPr>
      <w:r>
        <w:rPr>
          <w:rFonts w:ascii="Amiri" w:hAnsi="Amiri" w:eastAsia="Amiri" w:cs="Amiri"/>
          <w:color w:val="111111"/>
          <w:sz w:val="28"/>
          <w:sz w:val="28"/>
          <w:szCs w:val="28"/>
          <w:rtl w:val="true"/>
          <w:lang w:bidi="ar-SA"/>
        </w:rPr>
        <w:t xml:space="preserve">من جهة اُخرى ، فأصل عدم هذا الحكم الشرعي يعارضه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اشتراط الفاضل التوني هنا مطلق ليشمل الاُصول الحاكمة ، والاُصول المحكومة ، والاُصول المعارضة أيضا؛ ولذلك قال المصنِّف في توضيحه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إيجاب العلم بالأصل لثبوت حكم آخر ، 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السبب والمسبّب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باثبات الأصل المعمول به لموضوع اُنيط به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الشرعي مترتب على موضوع يكون الأصل مساعدا لاثبات ذلك الموضوع من باب السبب والمسبب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مثل هذا الأصل لا بأس بجريانه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يثبت بالأصل برائة ذمة الشخص الواجد لمقدار من المال ، 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به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 فيصير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أصالة البرائة مستطيعا فيجب عليه الحج ، فانّ الدين مانع عن الاستطاعة فيدفع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موضوع وجوب الحج هو المستطيع ، والاستطاعة تحصل بوجود المقتضي وهو المال ، وبعدم المانع وهو الدين ، لأنه لو كان مديونا وجب صرف ماله في الدين فلا يكون مستطيعا للحج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 المال محرز بالوجدان ، وكونه ليس مديونا يحرز بالأصل ، فيكون </w:t>
      </w:r>
    </w:p>
    <w:p>
      <w:pPr>
        <w:pStyle w:val="BookText"/>
        <w:rPr/>
      </w:pPr>
      <w:r>
        <w:rPr>
          <w:rFonts w:ascii="Amiri" w:hAnsi="Amiri" w:eastAsia="Amiri" w:cs="Amiri"/>
          <w:color w:val="111111"/>
          <w:sz w:val="28"/>
          <w:sz w:val="28"/>
          <w:szCs w:val="28"/>
          <w:rtl w:val="true"/>
          <w:lang w:bidi="ar-SA"/>
        </w:rPr>
        <w:t xml:space="preserve">ويحكمُ بوجوب الحج بذلك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المثال الثاني ، فانّ أصالة عدم بلوغ الماء الملاقي للنجس كرّا يوجب الحكم بقلّته التي اُنيط بها الانفعال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لاستلزام نفي الحكم به عقلاً أو شرعا أو عادة</w:t>
      </w:r>
    </w:p>
    <w:p>
      <w:pPr>
        <w:pStyle w:val="BookText"/>
        <w:rPr/>
      </w:pPr>
      <w:r>
        <w:rPr>
          <w:rFonts w:ascii="Amiri" w:hAnsi="Amiri" w:eastAsia="Amiri" w:cs="Amiri"/>
          <w:color w:val="111111"/>
          <w:sz w:val="28"/>
          <w:sz w:val="28"/>
          <w:szCs w:val="28"/>
          <w:rtl w:val="true"/>
          <w:lang w:bidi="ar-SA"/>
        </w:rPr>
        <w:t xml:space="preserve">الأصل مساعدا لاثبات موضوع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بوجوب الحج بذلك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مثل هذا الأصل لا 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التوني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بلوغ الماء الذي لاقى النجس كرا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أصالة عدم بلوغ الماء الملاقي للنجس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أجريناه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الحكم بقلته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ماء ليس بكر فهو قليل ، والقلّة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اُنيط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والتنجس بملاقاة النجاسة وهذا الأصل جار أيضا ، لأنه يساعد على إثبات موضوع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فايجاب الأصل حكما آخر إما باثبات موضوع الحكم من باب السببية والمسببية ، فقد عرفت عدم المانع من جريانه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لاستلزام نفي الحكم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إثبات حكم آخر على نحو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المحذورين ، إذ نفي أحد الضدّين يستلزم عقلاً إثبات الضدّ الآخر إذا كان الضدّان لا ثالث لهما ، كما في نفي الليل لاثبات النهار ، أو نفي النهار لاثبات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وجوب الظهر والجمعة ، فان نفي وجوب أحدهما ملازم شرعا لاثبات وجوب الآخر ، لأنا نعلم بأن الواجب في يوم الجمعة امّا الظهر وامّا الجمعة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تقدّم الكرّية والملاقاة ، فان نفي </w:t>
      </w:r>
    </w:p>
    <w:p>
      <w:pPr>
        <w:pStyle w:val="BookText"/>
        <w:rPr/>
      </w:pPr>
      <w:r>
        <w:rPr>
          <w:rFonts w:ascii="Amiri" w:hAnsi="Amiri" w:eastAsia="Amiri" w:cs="Amiri"/>
          <w:color w:val="111111"/>
          <w:sz w:val="28"/>
          <w:sz w:val="28"/>
          <w:szCs w:val="28"/>
          <w:rtl w:val="true"/>
          <w:lang w:bidi="ar-SA"/>
        </w:rPr>
        <w:t xml:space="preserve">ولو في هذه القضية الشخصية لثبوت حكم تكليفي في ذلك المورد أو في مورد آخر ، كنفي وجوب الاجتناب عن أحد الانائين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إيجابُه للحكم على الوجه الأوّل ،</w:t>
      </w:r>
    </w:p>
    <w:p>
      <w:pPr>
        <w:pStyle w:val="BookText"/>
        <w:rPr/>
      </w:pPr>
      <w:r>
        <w:rPr>
          <w:rFonts w:ascii="Amiri" w:hAnsi="Amiri" w:eastAsia="Amiri" w:cs="Amiri"/>
          <w:color w:val="111111"/>
          <w:sz w:val="28"/>
          <w:sz w:val="28"/>
          <w:szCs w:val="28"/>
          <w:rtl w:val="true"/>
          <w:lang w:bidi="ar-SA"/>
        </w:rPr>
        <w:t xml:space="preserve">تقدّم أحدهما يستلزم عادة لا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الآخر ، لأن التقدم والتأخر ليسا ضدين لا ثالث لهما ، بل لهما ثالث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التقارن بين الكرّية والملاقاة ، غير ان هذا التقارن لا يكون عادة ، فيكون أصالة عدم تقدّم الكرّية مستلزما عادة لتقدم الملاقاة فيثبت للماء حكم النجاسة الموجب للاجتناب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الأصل موجبا لاثبات حكم آخر على نحو الملازمة ، فالفاضل التوني يمنع من جريان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هذه القضية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الفرق بين أن تكون الملازمة كلية ، كما في الأمثلة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العقلية والشرعية والعادية ، وبين أن تكون الملازمة في صغرى جزئية ، كما في مثال الأنائين حيث إتفق نجاسة أحدهما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الفاضل التوني يشترط في جريان الأصل بأنه لا يكون موجبا لثبوت حكم آخر سواء كان على نحو السبب والمسبب كما مر ، أم على نحو الملازمة بأن استلزم نفي الحكم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حكم 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أصل عدم تقدّم الكرّية على الملاقاة المستلزم عادة لتقدم الملاقاة على الكرّية ، فيثبت حكم النجاسة لنفس هذا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مورد آخر ، كنفي وجوب الاجتناب عن أحد الانائين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عقلاً لوجوب الاجتناب عن ذلك الاناء الآخر لا نفس هذا الاناء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ليس الأمر على إطلاق ، كما قال ا لفاضل التوني ، بل فيه تفصيل أشار إليه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إيجابه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كالمثال الثاني ، فلا يكون ذلك مانعا عن جريان الأصل ، لجريان أدلّته من العقل والنقل من غير 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إيجابه لموضوع حكم وجودي آخر لا يكون مانعا عن جريان أدلّته ، كما لا يخفى على مَن تتبّع الأحكام الشرعية والعرفيّة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كان على نحو السبب والمسبب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للمصنف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عدم بلوغ الماء الملاقي للنجس كرا ، وأصل عدم كون المستطيع مديونا ، وغير ذلك من أمثلة السببية والمسببية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ذلك مانعا عن جريان الأصل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يكون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لجريان أدلّته من العقل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قبح العقاب بلا بيان دليل البرائة عقلاً ، وإثبات الاستطاعة بالأصل بيان ، فاذا ترك الحج حينئذ لم يكن عقابه من العقاب بلا بيان ، كما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البرائة شرعا ، والدين المشكوك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فيرفعه الأصل ، فتثبت الاستطاعة عقلاً ونقلاً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إنّما هو لنفي الحكم ، فاذا استلزم لثبوت حكم آخر ولو من باب السبب والمسبب بأن أثبت موضوع حكم وجودي آخر ، كان ذلك مانعا من جريانه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مجرّد إيجابه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لموضوع حكم وجودي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موضوع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مانعا عن جريان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الأصل فيه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 تتبّع الأحكام الشرعية والعرفّية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حيث لم يدع احد اشكالاً في وجوب الحج بعد إجراء أصالة البرائة عن الدين ، ولا في جواز العبادة الاستيجارية للأجير الذي يجري البرائة عن وجوب الصوم أو الحج </w:t>
      </w:r>
    </w:p>
    <w:p>
      <w:pPr>
        <w:pStyle w:val="BookText"/>
        <w:rPr/>
      </w:pPr>
      <w:r>
        <w:rPr>
          <w:rFonts w:ascii="Amiri" w:hAnsi="Amiri" w:eastAsia="Amiri" w:cs="Amiri"/>
          <w:color w:val="111111"/>
          <w:sz w:val="28"/>
          <w:sz w:val="28"/>
          <w:szCs w:val="28"/>
          <w:rtl w:val="true"/>
          <w:lang w:bidi="ar-SA"/>
        </w:rPr>
        <w:t xml:space="preserve">ومرجعه في الحقيقة إلى رفع المانع ، فاذا انحصر الطهور في ماء مشكوك الاباحة بحيث لو كان محرّم الاستعمال لم يجب الصلاة لفقد الطهورين ، فلا مانع من اجراء أصالة الحل وإثبات كونه واجدا للطهور ، فيجب عليه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نفسه ، حيث يشترط جواز استيجار الصوم والحج في الأجير بأن لا يكون عليه صوم أو حج ، وغير ذلك مما سيأتي من الأمثلة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إلى رفع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المانع عن وجوب الحج على هذا المستطيع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مديونا ، فأصل عدم الدين يرفع هذا المانع ، لا ان أصل عدم الدين يثبت وجوب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انحصر الطهور في ماء مشكوك الاباحة بحيث لو كان محرّم الاستعمال لم يجب الصلاة ، لفقد الطهورين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 الطهورين لا صلاة عليه في الوقت ، فان في المسألة أربعة إحتمالات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عليه القضاء دون الأداء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عليه الأداء دون القضاء ، وهو ما نذهب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عليه الأداء والقضاء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أداء ولا قضاء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مانع من اجراء أصالة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الماء المشكوك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كونه واجدا للطهور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فيرتفع المانع بذلك وتجب عليه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شك في ماء انه مضاف أو مطلق وكان سابقا مطلقا ، فانه يستصحب اطلاقه ، فيرتفع المانع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الصلاة </w:t>
      </w:r>
      <w:r>
        <w:rPr>
          <w:rFonts w:eastAsia="Amiri" w:cs="Amiri" w:ascii="Amiri" w:hAnsi="Amiri"/>
          <w:color w:val="111111"/>
          <w:sz w:val="28"/>
          <w:szCs w:val="28"/>
          <w:rtl w:val="true"/>
          <w:lang w:bidi="ar-SA"/>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الأمثلة التي تسبب أصالة العدم ، برائة ، أو استصحابا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p>
    <w:p>
      <w:pPr>
        <w:pStyle w:val="BookText"/>
        <w:rPr/>
      </w:pPr>
      <w:r>
        <w:rPr>
          <w:rFonts w:ascii="Amiri" w:hAnsi="Amiri" w:eastAsia="Amiri" w:cs="Amiri"/>
          <w:color w:val="111111"/>
          <w:sz w:val="28"/>
          <w:sz w:val="28"/>
          <w:szCs w:val="28"/>
          <w:rtl w:val="true"/>
          <w:lang w:bidi="ar-SA"/>
        </w:rPr>
        <w:t xml:space="preserve">ومثاله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قال المولى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عليك شغل واجب من قِبلي فاشتغل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العقلاء يوجبون عليه الاشتغال بكذا إذا لم يعلم بوجوب شيء على نفسه من قبل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إلى وجود العلم الاجمالي بثبوت حكم مردّد بين حكمين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اُريد باعمال الأصل في نفي أحدهما اثباتُ الآخر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مفاد أدلة البرائة</w:t>
      </w:r>
    </w:p>
    <w:p>
      <w:pPr>
        <w:pStyle w:val="BookText"/>
        <w:rPr/>
      </w:pPr>
      <w:r>
        <w:rPr>
          <w:rFonts w:ascii="Amiri" w:hAnsi="Amiri" w:eastAsia="Amiri" w:cs="Amiri"/>
          <w:color w:val="111111"/>
          <w:sz w:val="28"/>
          <w:sz w:val="28"/>
          <w:szCs w:val="28"/>
          <w:rtl w:val="true"/>
          <w:lang w:bidi="ar-SA"/>
        </w:rPr>
        <w:t xml:space="preserve">المانع ، فالدليل يشمل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المثال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قال المولى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عليك شغل واجب من قبلي فاشتغل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العقلاء يوجبون عليه الاشتغال بكذا إذا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شيء على نفسه من قبل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لأنهم يرون برائته من الوجوب إذا لم يعلم به ، فيرتفع المانع فيجب عليه الاشتغال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كان الأصل موجبا لحكم آخر على الوجه الأوّل بأن كان من باب السببية والمسببية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إلى وجود العلم الاجمالي بثبوت حكم مردّد بين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إذا علم إجمالاً بنجاسة أحد الانائين ، فان إعمال الأصل في نفي أحدهما يمكن فيه إرادة أحد وجهين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اُريد بإعمال الأصل في نفي أحدهما اثبات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الملازمة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وجوب الاجتناب عن هذا الاناء ، فيثبت بالملازمة الحكم بوجوب الاجتناب عن الآخر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مفاد أدلة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العدم ، وكذلك استصحاب العدم في مورد </w:t>
      </w:r>
    </w:p>
    <w:p>
      <w:pPr>
        <w:pStyle w:val="BookText"/>
        <w:rPr/>
      </w:pPr>
      <w:r>
        <w:rPr>
          <w:rFonts w:ascii="Amiri" w:hAnsi="Amiri" w:eastAsia="Amiri" w:cs="Amiri"/>
          <w:color w:val="111111"/>
          <w:sz w:val="28"/>
          <w:sz w:val="28"/>
          <w:szCs w:val="28"/>
          <w:rtl w:val="true"/>
          <w:lang w:bidi="ar-SA"/>
        </w:rPr>
        <w:t>مجرد نفي التكليف دون إثباته ، وإن كان الاثبات لازما واقعيا لذلك النفي ، فانّ الأحكام الظاهرية إنّما تثبت بمقدار مدلول أدلتها ولا يتعدى إلى أزيد منه بمجرد ثبوت الملازمة الواقعية بينه وبين ما ثبت ، إلاّ أن يكون الحكم الظاهري الثابت بالأصل موضوعا لذلك الحكم الآخر ، كما ذكرنا في مثال برائة الذمة عن الدين والحج ، وسيجيء توضيح ذلك في باب</w:t>
      </w:r>
    </w:p>
    <w:p>
      <w:pPr>
        <w:pStyle w:val="BookText"/>
        <w:rPr/>
      </w:pPr>
      <w:r>
        <w:rPr>
          <w:rFonts w:ascii="Amiri" w:hAnsi="Amiri" w:eastAsia="Amiri" w:cs="Amiri"/>
          <w:color w:val="111111"/>
          <w:sz w:val="28"/>
          <w:sz w:val="28"/>
          <w:szCs w:val="28"/>
          <w:rtl w:val="true"/>
          <w:lang w:bidi="ar-SA"/>
        </w:rPr>
        <w:t xml:space="preserve">تعارض الأصلين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نفي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جريان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التكليف من جهة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الفاضل التوني في هذا المقام صحيح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الاثبات لازما واقعيا لذلك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كان هذا الاناء طاهرا كان معناه نجاسة ذلك الاناء الثاني للعلم الاجمالي بنجاسة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مفاد أدلة أصل البرائة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نفي التكليف لما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الأحكام الظاهرية إنّما تثبت بمقدار مدلول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دون اللازم والملزوم والملازم ، بخلاف الطرق والأمارات فانها تثبت اللوازم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قامت البينة على طهارة هذا الاناء كان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الاناء الآخر ، امّا الأصل فلا يفيد إلاّ مقدار 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يتعدى إلى أزيد منه بمجرد ثبوت الملازمة الواقعية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ذلك الأزيد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الحكم الظاهري الثابت بالأصل موضوعا لذلك الحكم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من باب السببية والمسببية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مثال برائة الذمة عن الدين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برائة الذمة عن الصوم والحج لاثبات جواز استيجار الحج والصوم النيابيين وغيرهما من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وسيجئتوضيح ذلك في باب </w:t>
      </w:r>
    </w:p>
    <w:p>
      <w:pPr>
        <w:pStyle w:val="BookText"/>
        <w:rPr/>
      </w:pPr>
      <w:r>
        <w:rPr>
          <w:rFonts w:ascii="Amiri" w:hAnsi="Amiri" w:eastAsia="Amiri" w:cs="Amiri"/>
          <w:color w:val="111111"/>
          <w:sz w:val="28"/>
          <w:sz w:val="28"/>
          <w:szCs w:val="28"/>
          <w:rtl w:val="true"/>
          <w:lang w:bidi="ar-SA"/>
        </w:rPr>
        <w:t xml:space="preserve">تعارض الاستصحابين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باعماله في أحدهما مجرد نفيه دون الاثبات ، فهو جار ، إلاّ انّه معارض بجريانه في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إمّا اجرائه فيهما ، فيلزم طرح ذلك العلم الاجمالي لأجل العمل بالأصل ، وإمّا إهماله فيهما ، وهو المطلوب ، وإمّا اعمال أحدهما بالخصوص ، فترجيحٌ بلا مرجّح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تعارض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ان اريد بإعمال الأصل في نفي أحد المشتبهين إثبات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باعماله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باعمال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نفيه ، دون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في الآخر ، كما إذا أجرى الأصل في أحد الانائين المشتبهين لارادة شربه ، أو التوضئمنه ، أو تطهير ثيابه به ، لا لارادة اثبات نجاسة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يكون جاريا لأن أدلة الاُصول تشمل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معارض بجريانه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أصالة طهارة هذا الاناء معارض بأصالة طهارة الاناء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اُمور 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اجرائه فيهما ، فيلزم طرح ذلك العلم الاجمالي لأجل العمل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الاجمالي غير قابل للطرح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إهماله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إهمال الأصل وعدم اجرائه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 وهو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تعارض الأصل في الطرفين ولم يكن بينهما سببية ومسببية لزم طرحهما لمكان العلم الاجمالي المعارض لهما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اعمال أحدهما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الاناء فقط ، أو في ذلك الاناء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غير صحيح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عقل أو شرع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لم يكن العلم الاجمالي في المقام ممّا يضرّ طرحه لزم العملُ بهما ، كما تقدّم أنّه أحدُ الوجهين فيما إذا دار الأمر بين الوجوب والتحريم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فسقوط العمل بالأصل في المقام لأجل المعارض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لم يكن العلم الاجمالي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نفي الحكم فقط ، بأن لم يرد به إثبات حكم آخر ، لو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يضرّ طرحه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العلم الاجمالي لانه لم يلزم منه مخالفة عملية ، بل مخالفة التزامية فقط ، كما لو نذر فنسي انه نذر ان يطأ زوجته هذه الليلة أو ان لا يطأها ، فاجراء أصل عدم الوجوب وأصل عدم الحرمة ، لا يلزم منه سوى المخالفة الالتزامية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ضير فيها ، وإذا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العمل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بالأصلين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يلزم العمل بهما معا لأنه لا مخالفة عملية هنا ، والمخالفة الالتزامية غير 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بالأصلين معا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الوجهين ، فيما إذا دار الأمر بين الوجوب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والوجهان هما عبارة عن عدم إجراء الأصلين رأسا والأخذ بالتخيير ، أو لزوم اجراء الأصلين معا ، وذلك على ما ذكره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فاجراء أصل عدم الوجوب وأصل عدم التحريم في مثل ما لو نذر فنسي انه نذر الفعل أو الترك لا يضر شيئا ، لأن الانسان هنا امّا فاعل أو تارك ، غير ان جريانهما مشكل لما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فائدة فيه ، والتشريع بلا فائدة محال على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معارضان للعلم الاجمالي ، ولا معنى لتشريع ما يعلم خلافه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فسقوط العمل بالأصل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إرادة مجرد نفي الحكم لا إثبات حكم آخر به ،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تعارضهما وتساقطهما ، فعدم العمل للتعارض لا لما ذكره الفاضل التوني من ان </w:t>
      </w:r>
    </w:p>
    <w:p>
      <w:pPr>
        <w:pStyle w:val="BookText"/>
        <w:rPr/>
      </w:pPr>
      <w:r>
        <w:rPr>
          <w:rFonts w:ascii="Amiri" w:hAnsi="Amiri" w:eastAsia="Amiri" w:cs="Amiri"/>
          <w:color w:val="111111"/>
          <w:sz w:val="28"/>
          <w:sz w:val="28"/>
          <w:szCs w:val="28"/>
          <w:rtl w:val="true"/>
          <w:lang w:bidi="ar-SA"/>
        </w:rPr>
        <w:t xml:space="preserve">ولا إختصاصَ لهذا الشرط بأصل البرائة ، بل يجري في غيره من الاُصول والأدلّة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مقصود صاحب الوافية ذلك ، وقد عبّر هو قدس‌سره في باب الاستصحاب بعدم المعارض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أصالةُ عدم بلوغ الماء الملاقي للنجاسة كرّا ،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استلزام جريانها الحكم بنجاسة الملاقي ، فانّه</w:t>
      </w:r>
    </w:p>
    <w:p>
      <w:pPr>
        <w:pStyle w:val="BookText"/>
        <w:rPr/>
      </w:pPr>
      <w:r>
        <w:rPr>
          <w:rFonts w:ascii="Amiri" w:hAnsi="Amiri" w:eastAsia="Amiri" w:cs="Amiri"/>
          <w:color w:val="111111"/>
          <w:sz w:val="28"/>
          <w:sz w:val="28"/>
          <w:szCs w:val="28"/>
          <w:rtl w:val="true"/>
          <w:lang w:bidi="ar-SA"/>
        </w:rPr>
        <w:t xml:space="preserve">اعتبار هذه الاُصول إنّما هو لمجرد نفي الشيء لا لاثبات 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إختصاص لهذا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عدم التعارض في جريان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 البرائة ، بل يجري في غيره من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كالخبرين ، والاجماعين إذا فرض إمكان وجود إجماعين متعارضين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مقصود صاحب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التوني من الشرط الذي ذكره،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اختصاصه بالبرائة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كون مراده من الشرط الذي ذكره ، هو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عبّر هو قدس‌سره في باب الاستصحاب بعدم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فاشتراط في جريان الاستصحاب ان لا يكون له معارض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أصالة عدم بلوغ الماء الملاقي للنجاسة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كان سابقا غير كرّ فيستصحب عدم كريته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استلزام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هذه الأصالة واستلامها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هذا الماء المسبوق بعدم الكرّية الذي لاقاه النجس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مانع من ذلك ، لأنه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السبب والمسبب ، فاذا جرى أصل عدم بلوغه كرا ، كان لازمه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بملاقاته للنجس </w:t>
      </w:r>
    </w:p>
    <w:p>
      <w:pPr>
        <w:pStyle w:val="BookText"/>
        <w:rPr/>
      </w:pPr>
      <w:r>
        <w:rPr>
          <w:rFonts w:ascii="Amiri" w:hAnsi="Amiri" w:eastAsia="Amiri" w:cs="Amiri"/>
          <w:color w:val="111111"/>
          <w:sz w:val="28"/>
          <w:sz w:val="28"/>
          <w:szCs w:val="28"/>
          <w:rtl w:val="true"/>
          <w:lang w:bidi="ar-SA"/>
        </w:rPr>
        <w:t xml:space="preserve">نظير أصالة البرائة من الدّين المستلزم لوجوب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فرّق بينهما المحقق القمي رحمه‌اللّه حيث اعترف بأنه لا مانع من أجراء البرائة في الدين وإن استلزم وجوب الحج ، ولم يحكم بنجاسة الماء مع جريان أصالة عدم الكرّية ، جمعا بينها وبين أصالة طهارة الماء ، ولم يعرف وجه فرق بينهما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مورد الشك في البلوغ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المسبوق بعدم الكرّية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أصالة البرائة من الدّين المستلزم لوجوب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الحكم بالنجاسة والحكم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القمي رحمه‌اللّه حيث اعترف بأنه لا مانع من أجراء البرائة في الدين وان استلزم وجوب الحج ، ولم يحكم بنجاسة الماء مع جريان أصالة عدم الكرّية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لم يحكم بنجاسة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أصالة عدم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أصالة 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عدم الكرّية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بكرّ ، فحكم فيه بعدم الكرّية وقال بعدم جواز إدخال اليد النجسة فيه ، لأنه أثر عدم الكرّية ، وأصل طهارة الماء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طاهر ، فحكم فيه بالطهارة وقال بجواز الاستفادة منه ، لأنه أثر الطهارة ، وبهذا جمع بين الأصلين ، غير انه استلزم الفرق بين المسألتين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وجه فرق بينهما أصلاً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كما يستلزم أصل عدم الدين في المستطيع وجوب الحج عليه ، كذلك يستلزم أصل عدم الكرّية في الماء نجاسته إذا لاقى نجسا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مورد الشك في البلوغ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المسبوق بعدم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الكلام فيه باسهاب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محكوم بالنجاسة إذا لاقاه النجس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المسبوق بالكرّية ، فالشك في نقصانه من الكرّية ، والأصل هنا بقاؤها ، ولو لم يكن مسبوقا بحال ، ففي الرجوع إلى طهارة الماء للشك في كون ملاقاته مؤثرة في الانفعال ، فالشك في رافعيتها للطهارة ؛ أو إلى النجاسة ، لأن الملاقاة مقتضية للنجاسة ، والكرّية مانعة عنها بمقتضى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المسبوق بالكرّية ، فالشك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المتصور فيه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نقصانه من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الماء كرا ثم أخذ منه مقدارا سبّب الشك في انه هل بقي على الكرّية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هنا بقاؤها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الكرية ، وإذا حكمنا ببقاء الكرية يكون مطهرا ، لأنهما من باب السبب والمسبب ، إذ المطهرية مسببة عن الكرّية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المشكوك كريته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مسبوقا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اغترف من ماء البحر مقدارا يحتمل ان يكون كرا ويحتمل ان لا يكون كرا ، فلاقى النجس أو كان مسبوقا بحال وجهلناه نحن ، كما إذا تواردت الكرّية وعدمها عليه ولم نعلم السابق واللاحق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الرجوع إلى 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ملاقاته للنجس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كون ملاقاته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مؤثرة في الانفعال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نحتمل كريته ، ولذا إذا لاقى النجس نستصحب طهارته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رافعيتها للطهارة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رافعية الملاقاة لطهارة هذا الماء ، فنستصحب طهارته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بنجاسة هذا الماء عند ملاقاته للنجس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الملاقاة مقتضية للنجاسة والكرّية مانعة عنها بمقتضى </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الماء قَدَرَ كرّ 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 ممّا دلّ على سببيّة الكرّية ، لعدم الانفعال المستلزمة لكونها مانعة عنه ، والشك في المانع في حكم العلم بعدمه ،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أصالة عدم تقدّم الكرّية على الملاقاة ، فهو في نفسه ليس من الحوادث المسبوقة بالعدم حتى يجري فيه الأصلُ ،</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قَدَر كّر لم يُنجّسه شيء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علق الامام عليه‌السلام عدم التنجّس بالكرية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على سببيّة الكرّية لعدم الانفعال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بملاقاة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المستلزمة لكونها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الانفعال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في المانع في حكم العلم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ثبت ان بناء العقلاء على أعمال المقتضي وهو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الانفعال ما لم يعلموا بوجود المانع وهو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في الرجوع إلى الطهارة أو إلى النجاسة في هذا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شككنا في ان الكرّية تقدمت على الملاقاة حتى يكون الماء طاهرا ، أو أن الملاقاة تقدمت على الكرّية حتى يكون الماء نجسا ، فلا يجري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تقدّم الكرّية على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يجري أصالة عدم تقدّم الملاقاة على الكرّية ، وذلك لقصور في نفس التقدّم كما قال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ليس من الحوادث المسبوقة بالعدم حتى يجري فيه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التقدم والتأخر ، وكذلك التقارن اُمور انتزاعية والأمر الانتزاعي </w:t>
      </w:r>
    </w:p>
    <w:p>
      <w:pPr>
        <w:pStyle w:val="BookText"/>
        <w:rPr/>
      </w:pPr>
      <w:r>
        <w:rPr>
          <w:rFonts w:ascii="Amiri" w:hAnsi="Amiri" w:eastAsia="Amiri" w:cs="Amiri"/>
          <w:color w:val="111111"/>
          <w:sz w:val="28"/>
          <w:sz w:val="28"/>
          <w:szCs w:val="28"/>
          <w:rtl w:val="true"/>
          <w:lang w:bidi="ar-SA"/>
        </w:rPr>
        <w:t xml:space="preserve">نعم ، نفس الكرّية حادثة ، فاذا شكّ في تحققها حين الملاقاة ، حكم بأصالة عدمها ، وهذا معنى عدم تقدّم الكرّية على الملاقاة ، لكن هنا أصالة عدم حدوث الملاقاة حين حدوث الكرّية ، وهو معنى عدم تقدّم الملاقاة على الكرّية ، فيتعارضان ، لا وجه لما ذكره من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بنفسه مجرى للأصل ، وإنّما يلزم إجراء الأصل في منشأ انتزاعه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فردية التفاحات الموجودة في المخزن أو زوجيتها ، لا يصح لنا أن نجري أصل عدم الزوجية أو أصل عدم الفردية ، بل يلزم أن نجري الأصل في نفس التفاح الذي هو منشأ انتزاع الزوجية والفردية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الانتزاعي لا يجري فيه الأصل لأنه محكوم بالأصل الجاري في منشأ الانتزاع ، وما دام يجري الأصل في الحاكم لا مجرى للأصل في المحكوم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نفس الكرّية حادثة فاذا شكّ في تحققها حين الملاقاة ، حكم بأصالة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عدم كل حادث إلاّ ان يعلم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تقدّم الكرّية على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الأصل يكون جاريا لولا المعارض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حدوث الملاقاة حين حدوث الكرّية ، وهو معنى عدم تقدّم الملاقاة على الكرّية ، فيتعارضان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والتعارض يوجب التساقط على ما عرفت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فالفاضل التوني رحمه‌اللّه منع من إجراء أصل عدم تقدّم الكرّية لاستلزامه إثبات حكم آخر ، فأجابه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لما ذكره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مانع لجريانه من هذه الجهة ، وإنّما المانع هو تعارضه وتساقطه علما بأن جواب الشيخ هذا جاء بعد إشارته إلى نكتة خارجة عن المبحث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التقدم أمر انتزاعي لايجري فيه الأصل ، بل يجري الأصل في منشأ انتزاعه ، وهكذا بالنسبة إلى التأخر والتقارن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يفصّل فيها بين ما كان تاريخ واحد من الكرّية والملاقاة معلوما ، فانّه يحكم بأصالة تأخر المجهول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ثبوته في زمان يشك في ثبوته فيه فيلحقه حكمُه من الطهارة والنجاسة ،</w:t>
      </w:r>
    </w:p>
    <w:p>
      <w:pPr>
        <w:pStyle w:val="BookText"/>
        <w:rPr/>
      </w:pPr>
      <w:r>
        <w:rPr>
          <w:rFonts w:ascii="Amiri" w:hAnsi="Amiri" w:eastAsia="Amiri" w:cs="Amiri"/>
          <w:color w:val="111111"/>
          <w:sz w:val="28"/>
          <w:sz w:val="28"/>
          <w:szCs w:val="28"/>
          <w:rtl w:val="true"/>
          <w:lang w:bidi="ar-SA"/>
        </w:rPr>
        <w:t xml:space="preserve">إلى هنا تبين لنا عدم جريان أصل تقدّم الكرّية على الملاقاة وكذا عدم جريان أصل تأخر الكرّية عن الملاقاة مطلقا ، ولكن في المقام تفصيل يمكن أن يكون هو المعتمد في الحكم ، فان للمسألة وجوها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بهذا الطرف ، كما إذا علمنا حدوث الكرّية ظهرا ، ولم نعلم ان الملاقاة حدثت ظهرا أو صباحا أو مساءً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بذاك الطرف ، كما إذا علمنا حدوث الملاقاة ظهرا ، ولم نعلم ان الكرّية حدثت ظهرا أو صباحا أو مساءً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بهما معا ، كما إذا لم نعلم تاريخ الملاقاة ولا تاريخ الكرّية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التفصيل في وجوه المسألة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يفصّل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 والمفصّل هو صاحب الفصول ، فانه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كان تاريخ واحد من الكرّية والملاقاة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الآخر 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يحكم بأصالة تأخر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يشك في ثبوته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ثبوت ذلك المجهول في ذلك الزمان فيحكم بتأخره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ثبت بالأصل تأخر المجهول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فيلحقه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المجهول هو الملاقاة ، لاستصحاب تأخر الملاقاة عن الكرّية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المجهول هو الكرّية ، لاستصحاب تأخر الكرّية عن الملاقاة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يجهل التاريخان بالكلّية ، وقضية الأصل في ذلك التقارن ، ومرجعه إلى نفي وقوع كل منهما في زمان يحتمل عدم وقوعه فيه ، وهو مقتضى ورود النجاسة على ما هو كرّ حال الملاقاة ، فلا يتنجس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يجهل التاريخان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يعلم هل الملاقاة كانت متقدمة أو الكرّية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وقضية الأصل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في هذه الصورة وهي صورة جهل التاريخين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التقارن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يكون مقتضى الأصل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التقارن ، لأن الأصل عدم تقدّم الملاقاة والأصل عدم تقدّم الكرّية فيثبت تقارنهما ، فيكون التقارن عين مؤدى الأصلين ، فلا يمكن اجراء أصالة عدم التقارن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التقارن كما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نفي وقوع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الملاقاة والكرّية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يحتمل عدم وقوعه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مقتضى ورود النجاسة على ما هو كرّ حال الملاقاة ، فلا يتنجس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بالورود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الفصول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التقارن أمر وجودي عند العرف وليس أمرا عدميا ، فاذا كان وجوديا لا يمكن اثباته بالأصل ، حتى بناءا على مذهب الفصول القائل بعدم حجية الأصل المثبت ، فالأصل إذن لا يثبت إلاّ اللوازم الشرعية ، والتقارن ليس من اللوازم الشرعية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ثبوت التقارن بالأصل لكنه لا ينفع لاثبات طهارة الماء ، لأنه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التقارن موجب لانفعال الماء ، لأن علة الحكم بعدم الانفعال </w:t>
      </w:r>
    </w:p>
    <w:p>
      <w:pPr>
        <w:pStyle w:val="BookText"/>
        <w:rPr/>
      </w:pPr>
      <w:r>
        <w:rPr>
          <w:rFonts w:ascii="Amiri" w:hAnsi="Amiri" w:eastAsia="Amiri" w:cs="Amiri"/>
          <w:color w:val="111111"/>
          <w:sz w:val="28"/>
          <w:sz w:val="28"/>
          <w:szCs w:val="28"/>
          <w:rtl w:val="true"/>
          <w:lang w:bidi="ar-SA"/>
        </w:rPr>
        <w:t xml:space="preserve">أنّ تقارن ورود النجاسة والكرّية موجب لانفعال الماء ، لأن الكرّية مانعة عن الانفعال بما يلاقيه بعد الكرّية على ما هو مقتضى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الماء قَدَر كرّ 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الضمير المنصوب راجع إلى الكرّ المفروض الكرّية ، فاذا حصلت الكرّية حال الملاقاة كان المفروض للملاقاة غير كرّ ، فهو نظير ما إذا حصلت الكرّية بنفس الملاقاة فيما إذا تمّم الماء النجس كرّا بطاهر والحكم فيه النجاسة، إلاّ أنّ ظاهر المشهور فيما نحن فيه</w:t>
      </w:r>
    </w:p>
    <w:p>
      <w:pPr>
        <w:pStyle w:val="BookText"/>
        <w:rPr/>
      </w:pPr>
      <w:r>
        <w:rPr>
          <w:rFonts w:ascii="Amiri" w:hAnsi="Amiri" w:eastAsia="Amiri" w:cs="Amiri"/>
          <w:color w:val="111111"/>
          <w:sz w:val="28"/>
          <w:sz w:val="28"/>
          <w:szCs w:val="28"/>
          <w:rtl w:val="true"/>
          <w:lang w:bidi="ar-SA"/>
        </w:rPr>
        <w:t xml:space="preserve">إنّما هو الكرّية السابقة ، فلابدّ من حصولها أولاً حتى يترتب عليه المعلول ، امّا إذا تقارنا لم تكن الكرّية سابقة حتى لا يتنجس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تقارن ورود النجاسة والكرّية موجب لانفعال الماء ، لأن الكرّية مانعة عن الانفعال بما يلاقيه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ان يكون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الكرّية ، على ما هو مقتضى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قدر كرّ لم ينجّسه شيء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 فان الضمير المنصوب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ينجسه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الملاقاة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حصلت الكرّية حال الملاقاة كان المفروض للملاقاة غير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لايعقل تقارن الكرّية مع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نظير ما إذا حصلت الكرّية بنفس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تمّم الماء النجس كرّا بطاهر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حكم هذا الماء هو النجاسة ، كذلك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الذي تقارن فيه الكرّية والملاقاة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ظاهر المشهور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تقارن الكرّية والنجاسة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 بالطهارة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إدّعى المرتضى قدس‌سره عليه الاجماع حيث استدل بالاجماع على طهارة كرّ رُئي فيه نجاسةٌ لم يعلم تقدّم وقوعها على الكرّية على كفاية تتميم النجس كرّا في زوال نجاسته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يتنجس الملاقي بسبب النجاسة إذا تقارنت الملاقاة والكرّية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إدّعى المرتضى قدس‌سره عليه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هناك مسألتين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الماء النجس ، المتمم بالطاهر حتى صار كرّا ، هل هو طاهر أو نجس ؟ يرى السيد طهارته ، ويمكن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الماء الطاهر يستصحب طهارته، والماء النجس يستصحب نجاسته ، وحيث لا يمكن ان يكون للماء الواحد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طاهر ، ونصفه نجس ، لأنه خلاف ما فهمه المتشرعة من الشرع ، فيتساقط الاستصحابان ويكون المرجع أصل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تواردت الكرّية والنجاسة في لحظة واحدة بأن تقارن الأمران ، فالمقتضي للطهارة الكرّية ، والمقتضي للنجاسة الملاقاة ، فيتساقط المقتضيان ويكون المرجع أصل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فالملاك في المتمّم كرّا موجود في تقارن الملاقاة والكرّية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على طهارة كرّ رُئي فيه نجاسة لم يعلم تقدّم وقوعها على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يعلم تأخر وقوعها عن الكرّية ، فانه حيث كانت هذه المسألة إجماعية استدل السيد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كفاية تتميم النجس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زوال نجاسته </w:t>
      </w:r>
      <w:r>
        <w:rPr>
          <w:rFonts w:eastAsia="Amiri" w:cs="Amiri" w:ascii="Amiri" w:hAnsi="Amiri"/>
          <w:color w:val="111111"/>
          <w:sz w:val="28"/>
          <w:szCs w:val="28"/>
          <w:rtl w:val="true"/>
          <w:lang w:bidi="ar-SA"/>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استدل بالاجماع هناك على طهارته هنا لأن ملاك الاجماع في المسألة الاُولى موجود بنفسه في المسألة الثانية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وردّه الفاضلان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بالطهارة هنا لأجل الشك في ثبوت النجس ، لأن الشك مرجعه إلى الشك في كون الملاقاة مؤثرة ، لوقوعها قبل الكرّية ، أو غير مؤثرة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 بناءا على أنّ الملاقاة سببٌ للانفعال والكرّية مانعة ، فاذا علم بوقوع السبب في زمان ولم يعلم فيه وجود المانع ، وجب الحكم بالمسبّب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الفاضلان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بالطهارة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تقارن الكرّية والنجاسة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الشك في ثبوت النجس ، لأن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تنجس بسبب تقارن النجاسة والكرّية أم لا ،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 إلى الشك في كون الملاقاة مؤثرة ، لوقوعها قبل الكرّية ، أو غير مؤثرة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لوقوعها مقارنا للكرية أو بعدها ، وهذه العلة لا تنسحب إلى الماء النجس المتمم بطاهر حتى صار 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مقتضى القاعدة فيما نحن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 وفي مثال التتميم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المقتضى فيهما ذلك لأن الملاقاة إنّما تقتضي النجاسة إذا حصلت قبل الكرّية ، وحصول النجاسة قبل الكرية مشكوك ، فرفعها للطهارة مشكوك فيحكم ببقاء الطهارة على التقريب الذي ذكرناه ، وامّا المتمم كرا فلا ينسحب فيه هذه العلة ، لأن الشك إنّما هو في زوال النجاسة بالتتميم فيحكم ببقائها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المشهور بالطهارة عند تقارن النجاسة والكرّية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 بناءا على انّ الملاقاة سبب للانفعال والكرّية مانعة ، فاذا علم بوقوع السبب في زمان ولم يعلم فيه وجود المانع ، وجب الحكم بالمسبّب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النجاسة </w:t>
      </w:r>
    </w:p>
    <w:p>
      <w:pPr>
        <w:pStyle w:val="BookText"/>
        <w:rPr/>
      </w:pPr>
      <w:r>
        <w:rPr>
          <w:rFonts w:ascii="Amiri" w:hAnsi="Amiri" w:eastAsia="Amiri" w:cs="Amiri"/>
          <w:color w:val="111111"/>
          <w:sz w:val="28"/>
          <w:sz w:val="28"/>
          <w:szCs w:val="28"/>
          <w:rtl w:val="true"/>
          <w:lang w:bidi="ar-SA"/>
        </w:rPr>
        <w:t xml:space="preserve">إلاّ أنّ الاكتفاء بوجود السبب من دون إحراز عدم المانع ولو بالأصل محل تأمل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يتضرر بأعمالها مسلم ،</w:t>
      </w:r>
    </w:p>
    <w:p>
      <w:pPr>
        <w:pStyle w:val="BookText"/>
        <w:rPr/>
      </w:pP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المانع يكون في حكم العلم بعدم المانع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الاكتفاء بوجود السبب من دون إحراز عدم المانع ولو بالأصل محل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تأثير المقتضي موقوف على إحراز عدم المانع ولو بالأصل ، وعدم المانع فيما نحن فيه غير محرز ، لأن أصالة عدم المانع لا يثبت عدم تقدّم الكرّية إلاّ على القول بالأصل المثبت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العلم بالمانع في حكم العلم بعدم المانع وذلك لبناء العقلاء على عدم الاعتناء باحتمال المانع مع إحراز المقتضي ، فلا حاجة حينئذ إلى احراز عدم المانع ولو بالأصل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قد اختلفوا في ان الماء النجس ، المتمم بطاهر حتى أصبح كرا ، أو الماء الطاهر ، المتمم بنجس حتى أصبح كرا هل هو طاهر بعد التتميم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الطهارة ما ذكرناه ، ووجه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الماء النجس لابد ان يتصل بالكر ، أو بالمطر ، وما أشبه حتى يطهر ، وهذا لم يتصل بشيء من ذلك ولذا ذهب غير واحد من الفقهاء إلى القول بنجاسته كما حكي عن الشرائع ، والمعتبر ، والتحرير ، والمنتهى ، والمختلف ، والقواعد ، والذكرى ، وكشف اللثام ، والجواهر ، وغيرها ، وتفصيل الكلام في مسألتي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التقارن والتتميم كرا في الفقه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البرائة التي ذكرها الفاضل التوني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يتضرر بأعمالها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بأعمال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ان يضاف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محترم </w:t>
      </w:r>
    </w:p>
    <w:p>
      <w:pPr>
        <w:pStyle w:val="BookText"/>
        <w:rPr/>
      </w:pPr>
      <w:r>
        <w:rPr>
          <w:rFonts w:ascii="Amiri" w:hAnsi="Amiri" w:eastAsia="Amiri" w:cs="Amiri"/>
          <w:color w:val="111111"/>
          <w:sz w:val="28"/>
          <w:sz w:val="28"/>
          <w:szCs w:val="28"/>
          <w:rtl w:val="true"/>
          <w:lang w:bidi="ar-SA"/>
        </w:rPr>
        <w:t xml:space="preserve">كما لو فتح إنسان قفص طائر فطار، أو حبس شاة فمات ولدُها ، أو أمسك رجلاً فهرب دابته ، فانّ إعمال البرائة فيها يوجبُ تضرّر المالك ، فيحتمل اندراجه في قاعدة الاتلاف وعموم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المال والعرض والدم ، كالذمي والمعاهد ونحوهما ، لأن الجميع في هذه الجهة بحكم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فتح إنسان قفص طائر 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حبس شاة فمات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وضع قربة السمن في الشمس فذاب السمن وأريق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أمسك رجلاً فهرب دابته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 لا كلام في انه لو كان متعمدا لاستحق العقاب والتعزير عليه ، وإنّما الكلام في انه إضافة إلى ذلك هل هو ضامن لأنه أضر بالغير ، أم له ان يجري البرائة لأنه لم يباشر الضرر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اجراء البرائة هنا يضر بالغير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إعمال البرائة فيها يوجب تضرّر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شرط البرائة ان لا يتضرر بإعمالها غيره من محترم المال والعرض والدم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فيحتمل اندراجه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اندراج كل واحد من هذه الأمثلة لأنها من الضرر بالتسبيب ، لا بالمباشرة حتى يقطع باندراجها ، بل يحتمل اندراجها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قاعدة الاتلاف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أتلف مال الغير فهو له ضامن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وعموم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الضار ان ينفي الضرر بالضمان للقيمة ونحوها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المراد نفي الضرر من غير جبران بحسب الشرع ، وإلاّ فالضرر غير منفي ، فلا علم حينئذ ولا ظن بأن الواقعة غير منصوصة ، فلا يتحقق شرط التمسك بالأصل من فقدان النصّ ، بل يحصل القطع بتعلّق حكم شرعي بالضار ، ولكن لايعلم أنّه مجرد التعزير</w:t>
      </w:r>
    </w:p>
    <w:p>
      <w:pPr>
        <w:pStyle w:val="BookText"/>
        <w:rPr/>
      </w:pPr>
      <w:r>
        <w:rPr>
          <w:rFonts w:ascii="Amiri" w:hAnsi="Amiri" w:eastAsia="Amiri" w:cs="Amiri"/>
          <w:color w:val="111111"/>
          <w:sz w:val="28"/>
          <w:sz w:val="28"/>
          <w:szCs w:val="28"/>
          <w:rtl w:val="true"/>
          <w:lang w:bidi="ar-SA"/>
        </w:rPr>
        <w:t xml:space="preserve">وإنّما عليه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نفي وجوده ، بل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جبران بحسب الشرع ، وإلاّ فالضرر غير 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لوجوده بكثرة بين المسلمين ، فأدلة نفي الضرر وان نفت نفس الضرر ، إلاّ ان وجود الضرر بين المسلمين قرينة على ان المراد من نفيه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غير المتدارك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هكذا موارد بناءا على ان المنفي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غير المتدارك ، لايجوز للضار إجراء البرائة من دون فحص عن الدليل لاحتمال وجود دليل يبيّن ما يجب عليه من التدارك ، فيرجع هذا الشرط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يتضرر من اعمال البرائة غيره إلى ما سبق من اشتراط البرائة بالفحص واليأس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حينئذ ولا ظن بأن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الأمثلة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منصوصة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علم ولا ظن بعدم النص لاحتمال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يشمل هذه الوقايع من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يتحقق شرط التمسك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فقدان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النص 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المقام إذن مما لا نص فيه حتى يجري فيه البرائة ، بل المقام مما فيه العلم الاجمالي بلزوم الضار شيئا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يحصل القطع بتعلق حكم شرعي بالضار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 بين كونه هو التعزير والعقاب خاصة ، أو الضمان خاصة ، أو كلاهما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يعلم بتوجه حكم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مجرد التعزير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الضمان أو هما معا ، فينبغي له تحصيل العلم بالبرائة ولو بالصلح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قاعدة نفي الضرر معتبرة في مورد الأصل ، كان دليلاً ، كسائر الأدلّة الاجتهادية الحاكمة على البرائة ، وإلاّ فلا معنى للتوقف في الواقعة</w:t>
      </w:r>
    </w:p>
    <w:p>
      <w:pPr>
        <w:pStyle w:val="BookText"/>
        <w:rPr/>
      </w:pPr>
      <w:r>
        <w:rPr>
          <w:rFonts w:ascii="Amiri" w:hAnsi="Amiri" w:eastAsia="Amiri" w:cs="Amiri"/>
          <w:color w:val="111111"/>
          <w:sz w:val="28"/>
          <w:sz w:val="28"/>
          <w:szCs w:val="28"/>
          <w:rtl w:val="true"/>
          <w:lang w:bidi="ar-SA"/>
        </w:rPr>
        <w:t xml:space="preserve">في الدنيا والعقاب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التعزير والضمان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له تحصيل العلم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الاشتغال اليقيني يستدعي البرائة اليقينية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بالصلح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المتضرر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بالاضافة إلى انه قد يقطع بعدم التعزير والعقاب ، كما في صدور هذه الأفعال عن الصبي ، أو المجنون ، أو غير العامد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ليس من شروط البرائة ، فان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يتقدّمان على أقوى الأمارات ، فكيف بالاُصول العملية وخاصة أصل البرائة منها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قاعدة 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أتلف مال الغير فهو له ضامن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معتبرة في مورد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مشرّعة في مورد أصل البرائة ، كما هو الصحة ، فان قاعدتي الاتلاف والاضرار ظاهرتان في شمول المباشر والمسبب معا ، فلا يدعان مجالاً للشك حتى يكون المقام من مورد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اعتبر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دليلاً كسائر الأدلّة الاجتهادية الحاكمة على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الأدلة الاجتهادية تتقدم الاُصول العملية على ما عرفت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قلنا باجمال قاعدة الاتلاف ، وقاعدة نفي الضرر بالنسبة إلى غير المباشر ، وان ظهورهما في الانسان المباشر للاتلاف فقط ، دون الانسان الذي هو سبب فينتفي الدليل بالنسبة اليه ، وإذا انتفى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للتوقف في الواقعة </w:t>
      </w:r>
    </w:p>
    <w:p>
      <w:pPr>
        <w:pStyle w:val="BookText"/>
        <w:rPr/>
      </w:pPr>
      <w:r>
        <w:rPr>
          <w:rFonts w:ascii="Amiri" w:hAnsi="Amiri" w:eastAsia="Amiri" w:cs="Amiri"/>
          <w:color w:val="111111"/>
          <w:sz w:val="28"/>
          <w:sz w:val="28"/>
          <w:szCs w:val="28"/>
          <w:rtl w:val="true"/>
          <w:lang w:bidi="ar-SA"/>
        </w:rPr>
        <w:t xml:space="preserve">وترك العمل بالبرائة ، ومجرّدُ إحتمال إندراج الواقعة في قاعدة الاتلاف والضرر لا يوجب رفع اليد عن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والمعلوم تعلّقه بالضّار فيما نحن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الاثم والتعزير إن كان متعمّدا ، وإلاّ فلايعلم وجوب شيء عليه ، فلا وجه لوجوب تحصيل العلم بالبرائة ولو بالصلح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 العمل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إندراج الواقعة في القاعدة يوجب رفع اليد عن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مجرّد إحتمال إندراج الواقعة في قاعدة الاتلاف والضرر لا يوجب رفع اليد عن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فان موارد إجمال النص ، كموارد فقدان النص يكون المحكم فيها بعد الفحص هو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الأمثلة المذكورة ان كانت مشمولة لقاعدة الاتلاف والضرر فلا مجال لأصل البرائة ، وان لم تكن مشمولة أو شككنا في شمول القاعدة لها كان المحكم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 فلم يكن ما ذكره الفاضل التوني هنا على ما إدعاه هو من شرائط اجراء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هنا من العلم الاجمالي المردد بين 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التعزير والعقاب خاصة ، أو الضمان خاصة ، أو كلاهما فهو غير تام ، لوضوح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تعلّقه بالضّار فيما نحن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الاثم والتعزير إن كان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فلايعلم وجوب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الضارّ ، وإذا كان الاشتغال مشكوكا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لوجوب تحصيل العلم بالبرائة ولو بالصلح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من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محصَّل كلام الفاضل التوني أمران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الأمثلة المذكورة هي ممّا توجب الضرر على المالك ، فيحتمل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يعلم وجه صحيح لما ذكره في خصوص أدلة الضرر ، كما لا وجه لما ذكره في تخصيص مجرى الأصل بما إذا لم يكن جزء عبادة ، بناءا على أنّ المثبت لأجزاء العبادة هو النص ،</w:t>
      </w:r>
    </w:p>
    <w:p>
      <w:pPr>
        <w:pStyle w:val="BookText"/>
        <w:rPr/>
      </w:pPr>
      <w:r>
        <w:rPr>
          <w:rFonts w:ascii="Amiri" w:hAnsi="Amiri" w:eastAsia="Amiri" w:cs="Amiri"/>
          <w:color w:val="111111"/>
          <w:sz w:val="28"/>
          <w:sz w:val="28"/>
          <w:szCs w:val="28"/>
          <w:rtl w:val="true"/>
          <w:lang w:bidi="ar-SA"/>
        </w:rPr>
        <w:t xml:space="preserve">اندراجها تحت قاعدتي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الاتلاف والضرر ، فتكون مما فيه نص ولا تكون مجالاً للبرائة ، فأورد عليه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كان قاعدة نفي الضرر معتبرة في مورد الأصل كان دليلاً ، وإلاّ فلا معنى للتوقف عن العمل بالأصل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يعلم إجمالاً بتعلق حكم شرعي بالضار ، ولكن لا يعلم هل هو مجرد التعزير ، أو الضمان ، أو هما معا؟ ومع هذا العلم الاجمالي لا تجري البرائة ، فيلزم تحصيل العلم ببرائة الذمة ولو بالصلح ، فأورد عليه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والمعلوم تعلقه بالضار فيما نحن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الاثم والتعزير ان كان متعمدا ، وإلاّ فلا شيء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وجه صحيح لما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أدلة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خصوصية لأدلة الضرر ، بل الميزان في جميع الموارد انه ان وجد دليل إجتهادي كان الدليل الاجتهادي محكما ، وان لم يوجد دليل اجتهادي كانت البرائة وسائر الاُصول محكمة فلا خصوصية لا للأمثله‌التي ذكرها ولا للبرائة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وجه لما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التوني هنا من شرط ثالث لجريان البرائة حيث ذكر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تخصيص مجرى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 جريان 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إذا لم يكن جزء عبادة ، بناءا على انّ المثبت لأجزاء العبادة هو النص </w:t>
      </w:r>
      <w:r>
        <w:rPr>
          <w:rFonts w:eastAsia="Amiri" w:cs="Amiri" w:ascii="Amiri" w:hAnsi="Amiri"/>
          <w:color w:val="111111"/>
          <w:sz w:val="28"/>
          <w:szCs w:val="28"/>
          <w:rtl w:val="true"/>
          <w:lang w:bidi="ar-SA"/>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الفاضل التوني جعل من شرائط البرائة ان لا يكون المشكوك جزء عبادة كالسورة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دعاه إلى اشتراط هذا الشرط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ماهية العبادة إنّما تثبت بالنص من الشارع ، فلا تكون حينئذ مجرى للبرائة </w:t>
      </w:r>
      <w:r>
        <w:rPr>
          <w:rFonts w:eastAsia="Amiri" w:cs="Amiri" w:ascii="Amiri" w:hAnsi="Amiri"/>
          <w:color w:val="111111"/>
          <w:sz w:val="28"/>
          <w:szCs w:val="28"/>
          <w:rtl w:val="true"/>
          <w:lang w:bidi="ar-SA"/>
        </w:rPr>
        <w:t xml:space="preserve">. </w:t>
      </w:r>
      <w:bookmarkStart w:id="74" w:name="pg16345_157071"/>
    </w:p>
    <w:p>
      <w:pPr>
        <w:pStyle w:val="BookText"/>
        <w:rPr/>
      </w:pPr>
      <w:bookmarkEnd w:id="74"/>
      <w:r>
        <w:rPr>
          <w:rFonts w:ascii="Amiri" w:hAnsi="Amiri" w:eastAsia="Amiri" w:cs="Amiri"/>
          <w:color w:val="111111"/>
          <w:sz w:val="28"/>
          <w:sz w:val="28"/>
          <w:szCs w:val="28"/>
          <w:rtl w:val="true"/>
          <w:lang w:bidi="ar-SA"/>
        </w:rPr>
        <w:t xml:space="preserve">فان النص قد يصير مجملاً وقد لا يكون نص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قلنا بجريان الأصل وعدم العبرة بالعلم بثبوت التكليف المردد بين الأقل والأكثر فلا مانع منه ، وإلاّ فلا مقتضى له ، وقد قدّمنا ما عندنا في المسألة </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6316989_1280447820"/>
      <w:bookmarkStart w:id="76" w:name="_Toc25"/>
      <w:bookmarkEnd w:id="75"/>
      <w:r>
        <w:rPr>
          <w:rtl w:val="true"/>
        </w:rPr>
        <w:t>قاعدة لا ضَرر</w:t>
      </w:r>
      <w:bookmarkEnd w:id="76"/>
    </w:p>
    <w:p>
      <w:pPr>
        <w:pStyle w:val="BookText"/>
        <w:rPr/>
      </w:pPr>
      <w:r>
        <w:rPr>
          <w:rFonts w:ascii="Amiri" w:hAnsi="Amiri" w:eastAsia="Amiri" w:cs="Amiri"/>
          <w:color w:val="111111"/>
          <w:sz w:val="28"/>
          <w:sz w:val="28"/>
          <w:szCs w:val="28"/>
          <w:rtl w:val="true"/>
          <w:lang w:bidi="ar-SA"/>
        </w:rPr>
        <w:t>وحيث جرى ذكرُ حديث نفي الضرر والضرار ، ناسب بسط الكلام في ذلك في الجملة</w:t>
      </w:r>
    </w:p>
    <w:p>
      <w:pPr>
        <w:pStyle w:val="BookText"/>
        <w:rPr/>
      </w:pPr>
      <w:r>
        <w:rPr>
          <w:rFonts w:ascii="Amiri" w:hAnsi="Amiri" w:eastAsia="Amiri" w:cs="Amiri"/>
          <w:color w:val="111111"/>
          <w:sz w:val="28"/>
          <w:sz w:val="28"/>
          <w:szCs w:val="28"/>
          <w:rtl w:val="true"/>
          <w:lang w:bidi="ar-SA"/>
        </w:rPr>
        <w:t xml:space="preserve">وإنّما لا وجه لهذا الشرط من الفاضل التوني ، لما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النص قد يصير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يكون نص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 وفي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بجريان الأصل وعدم العبرة بالعلم بثبوت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الارتباطيين كما في الصلاة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إجراء أصل البرائة لما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الشك بين الأقل والأكثر الارتباطيين هو مجرى البرائة بالنسبة إلى الأكثر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نقل بالبرائة ، بل قلنا بوجوب الاحتياط في الشك بين الأقل والأكثر الارتباطيين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مقتضى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لأصل البرائة هنا ، لأنا نرى الاحتياط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قدّمنا ما عندنا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الجزئية والشرطية في العبادة وقلنا بجريان البرائة فيها ، وذلك على التفصيل الذي تقدّم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جرى ذكر حديث نفي الضرر والضرار ، ناسب بسط الكلام في ذلك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القاعدة هي قاعدة مهمة وقد تمسك بها الفقهاء من أول الفقه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إدّعى فخر الدين في الايضاح ، في باب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الأخبار على نفي الضرر والضرار ، فلا نتعرّض من الأخبار الواردة في ذلك إلاّ لما هو أصح ما في الباب سندا وأوضحه دلالة ، وهي الروايات المتضمنة لقصّة</w:t>
      </w:r>
    </w:p>
    <w:p>
      <w:pPr>
        <w:pStyle w:val="BookText"/>
        <w:rPr/>
      </w:pP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المصنِّف قدس‌سره بحث هنا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مدارك هذه القاعدة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اللفظين الواردين فيها من الضرر والضرار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نفي الضرر والضرار ، 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نسبة هذه القاعدة مع سائر العمومات ، 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إشكالات التمسك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على حرمة الضرر والضرار بالاضافة إلى الاجماع القطعي ، والعقل المستقل ، الكتاب ،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فآيات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تضارّ والدة بولدها ولا مولود له بولده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يضارّ كاتب ولا شهيد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تضارّوهن لتضيّقوا عليهن </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إلى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إدّعى فخر الدين في الايضاح في باب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الأخبار على نفي الضرر والضرار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الحديث والفقه من السنة والشيعة ، 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نتعرّض من الأخبار الواردة في ذلك إلاّ لما هو أصح ما في الباب سندا وأوضحه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هي الرواية الاُولى التي رويت عن رسول اللّه صلى‌اللّه‌عليه‌و‌آله‌وسلم في هذا الباب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أصح الروايات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الروايات المتضمنة لقصّة </w:t>
      </w:r>
    </w:p>
    <w:p>
      <w:pPr>
        <w:pStyle w:val="BookText"/>
        <w:rPr/>
      </w:pPr>
      <w:r>
        <w:rPr>
          <w:rFonts w:ascii="Amiri" w:hAnsi="Amiri" w:eastAsia="Amiri" w:cs="Amiri"/>
          <w:color w:val="111111"/>
          <w:sz w:val="28"/>
          <w:sz w:val="28"/>
          <w:szCs w:val="28"/>
          <w:rtl w:val="true"/>
          <w:lang w:bidi="ar-SA"/>
        </w:rPr>
        <w:t xml:space="preserve">سمَرَةَ بن جُندَب مع الأنصاري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غير واحد عن زرارة عن أبي جعفر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سَمُرَة بن جُندَب كان له عذقٌ ، وكان طريقه إليه في جوف منزل لرجل من الأنصار ،</w:t>
      </w:r>
    </w:p>
    <w:p>
      <w:pPr>
        <w:pStyle w:val="BookText"/>
        <w:rPr/>
      </w:pP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أصحاب رسول اللّه ، ولكن كان شقيّا في زمانه ، حيث قصته مع الأنصاري في العذق ، وقصته في ضرب ناقة الرسول على رأسها وشجّها حتى خرجت الناقة إلى الرسول تشتكيه ، كما كان شقيا بعد زمانه ، فان معاوية بذل له مالاً كثيرا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مائة ألف درهم مقابل جعل رواية عن رسول اللّه صلى‌اللّه‌عليه‌و‌آله‌وسلم في تفسير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بأنها نزلت في علي عليه‌السلام ، وبأن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مرضات اللّه واللّه رؤوف بالعباد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نزلت في ابن ملجم وقد كان في زمان يزيد مدير شرطة ابن زياد في الكوفة وكان يحرّض الناس على الخروج إلى قتال الحسين عليه‌السلام حين أمر ابن زياد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كلامنا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غير واحد عن زرارة عن 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سَمُرَةَ بن جُندَب كان له 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والعذق عبارة عن النخلة المثمرة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طريقه إليه في جوف منزل لرجل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تعارف في ذلك الزمان بيع البستان ، أو الدار فيها أشجار ، باستثناء شجرة أو أشجار منها ، فكان مالك الشجر يضطر بعد ذلك للذهاب إلى شجرة أن يدخل بيوت الناس وبساتينهم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لا يسوّغ له الدخول بلا إذن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يجيء ويدخل إلى عذقه بغير إذن من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تفجأنا على حال لا نحبُّ أن تفجأنا عليها ، فاذا دخلت فاستأذن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أستأذن في طريقي إلى عذقي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فشكاه الأنصاري إلى رسول اللّه صلى‌اللّه‌عليه‌و‌آله‌وسلم فأتاه ، فقال 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قد شكاك وزَعَم أنّك تَمُرّ عليه وعلى أهله بغير إذنه ، فاستأذن عليه إذا أردت أن تدخل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استأذن في طريقي إلى عذقي؟ فقال له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عنه ولك عذقٌ في مكان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اثنان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اُريد ، فجعل صلى‌اللّه‌عليه‌و‌آله‌وسلم يزيد حتى بلغ عشر أعذُقٍ ، فقال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يجئويدخل إلى عذقه بغير إذن من الأنصاري ، فقال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لسمرة يوما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ياسمرة لا تزال تفجأنا على حال لا نحبّ أن تفجأنا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لدخولك بلا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دخلت فاستأذن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اُدخل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أستأذن في طريقي إلى عذقي ، فشكاه الأنصاري إلى رسول اللّه صلى‌اللّه‌عليه‌و‌آله‌وسلم فأتاه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سمرة الرسول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قد شكاك وزعم انّك تمرّ عليه وعلى أهله بغير إذنه ، فاستأذن عليه إذا أردت أن تدخل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استأذن في طريقي إلى عذقي؟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لا يكون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يدك عن عذقك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عذقٌ في مكان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الرسول بذلك أن يعوّضه عذقا مكان عذقه حتى يكون عذق سمرة للأنصاري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فلك اثنان ، فقال لا اُريد ، فجعل صلى‌اللّه‌عليه‌و‌آله‌وسلم يزيد حتى بلغ عشر أعذُقٍ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صلى‌اللّه‌عليه‌و‌آله‌وسلم لسمرة </w:t>
      </w:r>
    </w:p>
    <w:p>
      <w:pPr>
        <w:pStyle w:val="BookText"/>
        <w:rPr/>
      </w:pPr>
      <w:r>
        <w:rPr>
          <w:rFonts w:ascii="Amiri" w:hAnsi="Amiri" w:eastAsia="Amiri" w:cs="Amiri"/>
          <w:color w:val="111111"/>
          <w:sz w:val="28"/>
          <w:sz w:val="28"/>
          <w:szCs w:val="28"/>
          <w:rtl w:val="true"/>
          <w:lang w:bidi="ar-SA"/>
        </w:rPr>
        <w:t xml:space="preserve">خلّ عنه ، ولك عشر أعذُق في مكان كذا ، فأبى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عنه ولك بها عذقٌ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رجلٌ مضارٌّ ، لا ضرر ولا ضِرار على مؤمن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بها رسول اللّه صلى‌اللّه‌عليه‌و‌آله‌وسلم فقُلِعت ، ثم رُمِي بها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الرسول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واغرسها حيث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اُخرى موثّقة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سمرة بن جندب كان له عذق في حائط لرجل من الأنصار وكان منزل الأنصاري بباب البستان ، وفي آخرها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صلى‌اللّه‌عليه‌و‌آله‌وسلم للأنصاري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فاقلَعها وارم بها إليه ، فانّه 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عنه ، ولك عشر أعذق في مكان كذا ، فأبى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 عنه ولك بها عذقٌ في الجنة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وهنا لما رفض سمرة كل هذه الحلول ظهر انه يصرّ على أذى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رجلٌ مُضارٌّ ، لا ضرر ولا ضِرار على مؤمن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بها رسول اللّه صلى‌اللّه‌عليه‌و‌آله‌وسلم فقُلِعت ، ثم رُمِي بها اليه ، وقال له الرسول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واغرسها حيث شئت </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موثّقة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سمرة بن جندب كان له عذق في حائط لرجل من الأنصار وكان منزل الأنصاري بباب البستان ، وفي آخرها قال رسول اللّه صلى‌اللّه‌عليه‌و‌آله‌وسلم للأنصاري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فاقلعها وارم بها إليه، فانّه لا ضرر ولا ضرار</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الأوثق قد جمع جملة من الروايات الدالة على ذلك ، نذكرها تباعا ، ففي رواية العيون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غش مسلما أو ضره أو ماكره</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طلحة بن زيد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الجار كالنفس غير مضار ولا آثم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عقبة بن خالد عن الصادق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صلى‌اللّه‌عليه‌و‌آله‌وسلم بالشفعة بين الشركاء في الأرضين والمساكن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هارون بن حمزة الغنوي عن أبي عبداللّه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شهد بعيرا مريضا وهو يباع فاشتراه رجل بعشرة دراهم ، فجاء واشترك فيه رجلاً بدرهمين بالرأس والجلد ، فقضى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البعير برى‌ء فبلغ ثمنه دنانير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الدرهمين خمس ما بلغ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إلاّ الرأس والجلد ، فليس له ذلك هذا الضرار ، وقد اُعطي حقه إذا اُعطي الخمس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الحسين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رجل كان له رحىً على نهر قرية ، والقرية لرجل ، فأراد صاحب القرية أن يسوق إلى قريته الماء في غير هذا النهر ويعطّل هذه الرحى ، أ له ذلك أم لا ؟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يتقي اللّه ويعمل في ذلك بالمعروف ولا يضرّ أخاه المؤمن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معنى اللفظين ، فقال في الصحاح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 خلافُ النفع ، وقد ضرَّهُ وضارَّهُ بمعنى ، والإسمُ الضَّرر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ضَرر</w:t>
      </w:r>
    </w:p>
    <w:p>
      <w:pPr>
        <w:pStyle w:val="BookText"/>
        <w:rPr/>
      </w:pPr>
      <w:r>
        <w:rPr>
          <w:rFonts w:ascii="Amiri" w:hAnsi="Amiri" w:eastAsia="Amiri" w:cs="Amiri"/>
          <w:color w:val="111111"/>
          <w:sz w:val="28"/>
          <w:sz w:val="28"/>
          <w:szCs w:val="28"/>
          <w:rtl w:val="true"/>
          <w:lang w:bidi="ar-SA"/>
        </w:rPr>
        <w:t xml:space="preserve">وعن عقبة بن خالد عن أبي عبداللّه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رسول اللّه صلى‌اللّه‌عليه‌و‌آله‌وسلم بين أهل المدينة في مشارب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يمنع نفع البئر ، وبين أهل البادية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يمنع فضل ماء ليمنع فضل كلاء ، فقال ، لا ضرر ولا ضرار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جملة من الروايات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أضرّ بشيء من طريق المسلمين فهو ضامن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معنى اللفظين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الضرر والضرار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الصحاح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خلاف لا نفع ولا ضرر أيضا ، فان من يسافر لأجل تجارة قد يتضرر ، وقد ينتفع ، وقد لا يتضرر ولا ينتفع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ضرَّهُ وضارَّهُ 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المصدر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المصدر واسم المصدر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المصدر يدل على الحدث المنسوب إلى الفاعل كالاغتسال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الغسل ، وامّا اسم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الحالة الحاصلة من المصدر كالغسل فانه صورة وهيئة لما يأتي به المغتسل ، وكذلك التوضي والوضوء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المُضارَّة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كالقتال والمقاتلة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ابن الأثير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p>
    <w:p>
      <w:pPr>
        <w:pStyle w:val="BookText"/>
        <w:rPr/>
      </w:pPr>
      <w:r>
        <w:rPr>
          <w:rFonts w:ascii="Amiri" w:hAnsi="Amiri" w:eastAsia="Amiri" w:cs="Amiri"/>
          <w:color w:val="111111"/>
          <w:sz w:val="28"/>
          <w:sz w:val="28"/>
          <w:szCs w:val="28"/>
          <w:rtl w:val="true"/>
          <w:lang w:bidi="ar-SA"/>
        </w:rPr>
        <w:t xml:space="preserve">ولا ضِرار في الاسلام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 ضد النفع ، ضرّه يضرّه ضرّا وضِرارا ، وأضرَّ به يُضِرُّهُ إضرارا ، فمعنى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الرجلُ أخاه فينقصه شيئا من حقّه ، والضرارُ فِعالٌ من الضرّ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يجازية على إضراره بادخال الضرر عليه ، والضرر فعل الواحد ، والضِرار فعل الاثنين ، والضرر ابتداء الفعل ، والضرار الجزاء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ما تضرُّ به صاحبَك وتنتفعُ أنت به ، والضرارُ أن تَضُرَّهُ بغير أن تنتفع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ضِرار في الاسلام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 ضد النفع ، ضرّه يضرّه ضرّا وضِرارا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 به يُضِرُّهُ إضرارا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الرجلُ أخاه فينقصه شيئا من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هنا يراد به الأعم من المال والجسم والعرض 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على وزن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ضارب يضارب مضاربة وضرابا وضيرابا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ضارر يضارر مضاررة وضرارا وضيرارا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يجازية على إضراره بادخال الضرر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الذي ذكره النهاية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أضر إنسان إنسانا ، فلا يجوز لذلك الانسان المعتدى عليه ان يضرّ الضار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والضرر فعل الواحد ، والضِرار فعل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والقتال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والضرر ابتداء الفعل ، والضرار الجزاء عليه </w:t>
      </w:r>
      <w:r>
        <w:rPr>
          <w:rFonts w:eastAsia="Amiri" w:cs="Amiri" w:ascii="Amiri" w:hAnsi="Amiri"/>
          <w:color w:val="111111"/>
          <w:sz w:val="28"/>
          <w:szCs w:val="28"/>
          <w:rtl w:val="true"/>
          <w:lang w:bidi="ar-SA"/>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ما تضرُّ به صاحبَك وتنتفعُ أنت به ، والضرارُ أن تَضُرَّهُ بغير أن تنتفع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القيل لا شاهد عليه من إنصراف ونحوه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والتكرار للتأكيد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ضرّه يضرّه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 به مكروها ، وأضرّ به ، يتعدى بنفسه ثلاثيا والباء رباعيا ، والاسم الضررُ ، وقد يطلق على نقص في الأعيان ، وضارَّهُ يُضارّه مضارّة وضِرارا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ضد النفع ، وضارّه يضارّه 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والضررُ سوء الحال ،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بلا فرق بين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 أو 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النهاية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ضرّه يضرّه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قتل ، إذا فعل به مكروها وأضرّ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المكروه ، كما إذا ألقى متاعه في البحر ، لا مطلق المكروه ، فان من أحزن إنسانا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ضره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بنفسه ثلاثيا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رباعيا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 به ، فيكون من باب الأفعال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على نقص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باب إستعمال الكلي في بعض افراده لأن نقص العين نوع من الضرر ، كما ان جرح الجسم نوع من الضرر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وضارَّهُ يُضارّه مضارّة وضِرارا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ضرّه </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حينئذ باب المفاعلة والمجرد بمعنى واحد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ضد النفع ، وضارّه يضارّه 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والضررُ سوء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ملازم لكثير من افراد الضرر كما لا يخفى ، </w:t>
      </w:r>
    </w:p>
    <w:p>
      <w:pPr>
        <w:pStyle w:val="BookText"/>
        <w:rPr/>
      </w:pPr>
      <w:r>
        <w:rPr>
          <w:rFonts w:ascii="Amiri" w:hAnsi="Amiri" w:eastAsia="Amiri" w:cs="Amiri"/>
          <w:color w:val="111111"/>
          <w:sz w:val="28"/>
          <w:sz w:val="28"/>
          <w:szCs w:val="28"/>
          <w:rtl w:val="true"/>
          <w:lang w:bidi="ar-SA"/>
        </w:rPr>
        <w:t xml:space="preserve">والضرارُ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w:t>
      </w:r>
    </w:p>
    <w:p>
      <w:pPr>
        <w:pStyle w:val="BookText"/>
        <w:rPr/>
      </w:pPr>
      <w:r>
        <w:rPr>
          <w:rFonts w:ascii="Amiri" w:hAnsi="Amiri" w:eastAsia="Amiri" w:cs="Amiri"/>
          <w:color w:val="111111"/>
          <w:sz w:val="28"/>
          <w:sz w:val="28"/>
          <w:szCs w:val="28"/>
          <w:rtl w:val="true"/>
          <w:lang w:bidi="ar-SA"/>
        </w:rPr>
        <w:t xml:space="preserve">وإلاّ فسوء الحال لا يسمى في العرف ضررا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 </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هذا ، 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المفاعلة ليست بمعنى المجرد ، بل المراد بها فعل الاثنين ، غير انها قد تطلق على الواحد من باب التلازم الغالبي ، فان من أضرّ بانسان اضرّ به ذلك الانسان غالبا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مثله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قاتلهم اللّه </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حيث ان طبيعة القتل هو ان يكون له ردّ ،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يخادعون اللّه وهو خادعهم </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عاقبتم فعاقبوا بمثل ما عوقبتم به </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 حيث ان السفر ذهاب ومجئ، وسامحت زيدا حيث ان السماح من جانب يلازمه غالبا السماح من الجانب الآخر ، ومن ذكر لهما معنى واحدا أراد نتيجة الاستعمال لا إنهما بمعنى واحد ، فقد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زيادة المبنى تدل على زيادة المعنى ، وهو كذلك عند التتبع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مدرك هذه القاعدة ، ومن معنى اللفظين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ضرر ، وضرار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الرواية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عمدة الاحتمالات في معنى هذا الحديث ثلاثة ، وسائر الاحتمالات ترجع إليها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الاحتمال الأوَّل فهو ما أشار إليه المصنِّف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بعد تعذّر ارادة الحقيقة عدم تشريع الضرر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لم يشرع حكما يلزم منه ضررٌ على أحد ، تكليفيا كان أو وضعيا ، فلزوم البيع من الغبن حكمٌ يلزم منه ضررٌ على المغبون ، فينتفي بالخبر ، وكذلك لزوم البيع من غير شفعة للشريك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وجوب الوضوء على من لا يجد الماء إلاّ بثمن كثير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بعد تعذّر ارادة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وجود للضرر في الخارج مثل لا رجل في الدار حيث 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وجود للرجل في الدار ، لكن حيث ان الضرر في ا لخارج موجود قطعا ، فاللازم ان يراد من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المجازي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تشريع الضرر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لم يشرع حكما يلزم منه ضرر على أحد ، تكليفيا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الحكم ، كوجوب الوضوء والغسل والصلاة والصوم والحج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وضعيا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 الوضع غير التكليف على ما سبق الالماع إلى القولين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فلزوم البيع من الغبن حكم يلزم منه ضرر على المغبون فينتفي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للمغبون حق الفسخ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لزوم البيع من غير شفعة للشريك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منه تضرر الشريك ، فينتفي اللزوم بالخبر ويكون للشريك حق فسخ البيع ، وقد تمسك الامام عليه‌السلام بهذه الرواية لثبوت الشفعة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وجوب الوضوء على من لا يجد الماء إلاّ بثمن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ضرر عليه فيرفعه الخبر ، فلا يجب عليه الوضوء ، وإنّما يجوز له التيمم ، وهكذا بالنسبة إلى الغسل والتيمم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سلطنة المالك على الدخول إلى عذقه ، واباحته له من دون استيذان من الأنصاري ،وكذلك حرمة الترافع إلى حكّام الجور إذا توقف أخذُ الحق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برائة ذمة الضارّ عن تدارك ما أدخله من الضرر ، إذ كما أنّ تشريع حكم يحدثُ معه الضررُ منفيٌّ بالخبر ، كذلك تشريع ما يبقى معه الضرر الحادث ، بل يجب أن يكون الحكم المشروع في تلك الواقعة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سلطنة المالك على الدخول إلى عذقه واباحته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اباحة الشارع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استيذان من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هذا التسليط نوع ضرر لأن الضرر قد يكون دينيا ، وقد يكون ماليا ، وقد يكون عرضيا ، وقد يكون جسميا ، وقد يكون روحيا ، كما إذا سقاه دواءً فصار معتوها ، فانه لم يتضرر جسمه ، وإنّما تضرر روحه ، وسمرة كان يضر الأنصاري عرضيا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الترافع إلى حكّام الجور إذا توقف أخذ الحق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الشارع إذا حرّم الرجوع إلى حكام الجور للتقاضي عندهم في حين لم يتمكن صاحب الحق ان ينقذ حقه من الظالم إلاّ بالرجوع إليهم كان الشارع قد أضره بسبب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برائة ذمة الضارّ عن تدارك ما أدخله من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المتضرر ، فان الشارع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الضارّ برئالذمة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أضر المتضرر بسبب البرائة ذمة الضار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كما انّ تشريع حكم يحدث معه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من الأمثلة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 بالخبر ، كذلك تشريع ما يبقى معه الضرر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منفيا بالخبر أيضا ، ومنه حكم الشارع ببرائة ذمة الضار كما عرفت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ان يكون الحكم المشروع في تلك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أضر فيها إنسان </w:t>
      </w:r>
    </w:p>
    <w:p>
      <w:pPr>
        <w:pStyle w:val="BookText"/>
        <w:rPr/>
      </w:pPr>
      <w:r>
        <w:rPr>
          <w:rFonts w:ascii="Amiri" w:hAnsi="Amiri" w:eastAsia="Amiri" w:cs="Amiri"/>
          <w:color w:val="111111"/>
          <w:sz w:val="28"/>
          <w:sz w:val="28"/>
          <w:szCs w:val="28"/>
          <w:rtl w:val="true"/>
          <w:lang w:bidi="ar-SA"/>
        </w:rPr>
        <w:t xml:space="preserve">على وجه يتدارك ذلك الضرر كأن لم يحدث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قد ينافي هذا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معنى 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المجازاة على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المضارّة ، التي هي من فعل الاثنين ، لأن فعل الثاني منهما ضرر قد نفي بالفقرة الاُولى ، فالضرارُ المنفي بالفقرة الثانية</w:t>
      </w:r>
    </w:p>
    <w:p>
      <w:pPr>
        <w:pStyle w:val="BookText"/>
        <w:rPr/>
      </w:pPr>
      <w:r>
        <w:rPr>
          <w:rFonts w:ascii="Amiri" w:hAnsi="Amiri" w:eastAsia="Amiri" w:cs="Amiri"/>
          <w:color w:val="111111"/>
          <w:sz w:val="28"/>
          <w:sz w:val="28"/>
          <w:szCs w:val="28"/>
          <w:rtl w:val="true"/>
          <w:lang w:bidi="ar-SA"/>
        </w:rPr>
        <w:t xml:space="preserve">إنسانيا آخر ، ان يكون الحكم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يتدارك ذلك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الضرر 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يكون إذا حكم الشارع بضمان الضار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قد ينافي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الشارع بضمان الضار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 معنى 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المجازاة على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يحق لانسان ان يجازي على الضرر ، لزم في المثال الأخير تعارض لا ضرر ولا ضرار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يلزم تعارضهما لأن الصدر يدل على عدم برائة ذمة الضار ووجوب الغرامة عليه ، والذيل يدل على ان المتضرر يحرم عليه أخذ الغرامة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المضارّة ، التي هي من فعل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مضارة أحدهما للآخر ، لزم منه تعارض لا ضرر ولا ضرار في المثال الأخير أيضا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يلزم تعارضهما على هذا المعنى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فعل الثاني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المتضرر إذا أخذ الغرامة مثلاً من الضار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قد نفي بالفقرة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لوجوب ردّ الضرر بضرر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فالضرار المنفي بالفقرة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لحرمة رد الضرر بضرر مثله </w:t>
      </w:r>
    </w:p>
    <w:p>
      <w:pPr>
        <w:pStyle w:val="BookText"/>
        <w:rPr/>
      </w:pPr>
      <w:r>
        <w:rPr>
          <w:rFonts w:ascii="Amiri" w:hAnsi="Amiri" w:eastAsia="Amiri" w:cs="Amiri"/>
          <w:color w:val="111111"/>
          <w:sz w:val="28"/>
          <w:sz w:val="28"/>
          <w:szCs w:val="28"/>
          <w:rtl w:val="true"/>
          <w:lang w:bidi="ar-SA"/>
        </w:rPr>
        <w:t xml:space="preserve">إنّما يحصلُ بفعل الثاني ، وكأنّ من فسره بالجزاء على الضرر أخذَهُ من هذا المعنى ، لا على أنّه معنى مستقلّ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يحصل بفعل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المتضرر الضرر على الضار فيحصل التعارض بين الصدر القائل بوجوب ردّ الضرر ، والذيل القائل بحرمة ردّ الضرر بضرر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من فسره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بالمعنى الأوّل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بالجزاء على الضرر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المضارة التي هي بين اثنين ، فهذا المعنى هو نفس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انّه معنى مستقلّ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 لكنك قد عرفت المعنى الذي ذكرناه ، وان الضرار غير الضرر ، فان الظاهر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يحق لانسان ان يضر غيره ، كما لا يضر اللّه سبحانه وتعالى الانسان بتشريع حكم ضرري عليه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يحق لنفرين ان يضر أحدهما الآخر ، لأن المفاعلة بين الاثنين ، وهذا ليس بمعنى عدم الجزاء على الضرر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ينافي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وجزاؤا سيئةٍ سيئةٌ مثلها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وينافي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بل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تشاغل نفرين في اضرار الآخر كشخصين إذا التقيا بسيفيهما حيث 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القاتل والمقتول في النار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 وهذا غير ما إذا ضرب أحد شخصا بسيف حيث ان للمضروب حق القصاص وليس في النار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مرسلة سفيان ، انظر نزهة الناظر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10563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في 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10563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7090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18859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7460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9074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الحديث الوارد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يجب ما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الكتب الكلامية للشارح أمثال القول السديد في شرح التجديد وشرح منظومة السبزواري قسم الفلسفة ، وكتاب الفقه العقائد وما أشبه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الاخبار المستفيضة على بطلان الفريضة بالزيادة العمدية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الاخبار المستفيضة على بطلان الفريضة بالزيادة العمدية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10509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7460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7090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10563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7090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10563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10509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7090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10509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7090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10509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الشارح بعض اقتراحاته لتطوير مناسك هذا الركن الاساسي من أركان الاسلام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لكي يستوعب الحج عشرة ملايين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بين الأمس واليوم والغد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ليحج خمسون مليونا كلّ عام </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ديوان الإمام علي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ديوان الإمام علي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ما أورد على دلالة العلويين على وجوب الباقي المتيسّر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اذا قمتم الى الصلاة فاغسلوا وجوهكم وأيديكم الى المرافق وامسحوا برؤسكم وأرجلكم الى الكعبين </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الأمر بين ترك الجزء وبين ترك الشرط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33464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33219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للنراقي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رجل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17474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11300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25676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الفحص في اجراء الأصل في الشبهات الحكمية وعدمه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معالم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25676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32281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32281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صحيفة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ضرر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الحق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ضرر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الضرّ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image" Target="media/image2.jpeg"/><Relationship Id="rId387" Type="http://schemas.openxmlformats.org/officeDocument/2006/relationships/image" Target="media/image2.jpeg"/><Relationship Id="rId388" Type="http://schemas.openxmlformats.org/officeDocument/2006/relationships/footer" Target="footer381.xml"/><Relationship Id="rId389" Type="http://schemas.openxmlformats.org/officeDocument/2006/relationships/footnotes" Target="footnotes.xml"/><Relationship Id="rId390" Type="http://schemas.openxmlformats.org/officeDocument/2006/relationships/numbering" Target="numbering.xml"/><Relationship Id="rId391" Type="http://schemas.openxmlformats.org/officeDocument/2006/relationships/fontTable" Target="fontTable.xml"/><Relationship Id="rId392" Type="http://schemas.openxmlformats.org/officeDocument/2006/relationships/settings" Target="settings.xml"/><Relationship Id="rId3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384</Pages>
  <Words>101975</Words>
  <Characters>385597</Characters>
  <CharactersWithSpaces>485009</CharactersWithSpaces>
  <Paragraphs>3127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2026-08-25T12:18:19Z</dcterms:created>
  <dc:creator>ghaemiyeh.com</dc:creator>
  <dc:description/>
  <dc:language>en-US</dc:language>
  <cp:lastModifiedBy/>
  <dcterms:modified xsi:type="dcterms:W3CDTF">2026-08-25T15:48:29Z</dcterms:modified>
  <cp:revision>1</cp:revision>
  <dc:subject/>
  <dc:title>الوصائل إلی الرسائل جلد 10</dc:title>
</cp:coreProperties>
</file>

<file path=docProps/custom.xml><?xml version="1.0" encoding="utf-8"?>
<Properties xmlns="http://schemas.openxmlformats.org/officeDocument/2006/custom-properties" xmlns:vt="http://schemas.openxmlformats.org/officeDocument/2006/docPropsVTypes"/>
</file>