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الأغانی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51957_1280447820">
            <w:r>
              <w:rPr>
                <w:webHidden/>
                <w:rStyle w:val="IndexLink"/>
                <w:rtl w:val="true"/>
              </w:rPr>
              <w:t>هویة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5351959_128044782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5351961_1280447820">
            <w:r>
              <w:rPr>
                <w:webHidden/>
                <w:rStyle w:val="IndexLink"/>
                <w:rtl w:val="true"/>
              </w:rPr>
              <w:t>تتمة التراجم</w:t>
            </w:r>
            <w:r>
              <w:rPr>
                <w:rStyle w:val="IndexLink"/>
                <w:rtl w:val="true"/>
              </w:rPr>
              <w:tab/>
            </w:r>
            <w:r>
              <w:rPr>
                <w:rStyle w:val="IndexLink"/>
              </w:rPr>
              <w:t>16</w:t>
            </w:r>
          </w:hyperlink>
        </w:p>
        <w:p>
          <w:pPr>
            <w:pStyle w:val="Contents3"/>
            <w:tabs>
              <w:tab w:val="clear" w:pos="8459"/>
              <w:tab w:val="right" w:pos="9026" w:leader="dot"/>
            </w:tabs>
            <w:rPr/>
          </w:pPr>
          <w:hyperlink w:anchor="__RefHeading___Toc5351963_1280447820">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5351965_1280447820">
            <w:r>
              <w:rPr>
                <w:webHidden/>
                <w:rStyle w:val="IndexLink"/>
              </w:rPr>
              <w:t>1</w:t>
            </w:r>
            <w:r>
              <w:rPr>
                <w:rStyle w:val="IndexLink"/>
                <w:rtl w:val="true"/>
              </w:rPr>
              <w:t xml:space="preserve"> - </w:t>
            </w:r>
            <w:r>
              <w:rPr>
                <w:rStyle w:val="IndexLink"/>
                <w:rtl w:val="true"/>
              </w:rPr>
              <w:t>أخبار نصيب الأصغر</w:t>
            </w:r>
            <w:r>
              <w:rPr>
                <w:rStyle w:val="IndexLink"/>
                <w:rtl w:val="true"/>
              </w:rPr>
              <w:tab/>
            </w:r>
            <w:r>
              <w:rPr>
                <w:rStyle w:val="IndexLink"/>
              </w:rPr>
              <w:t>16</w:t>
            </w:r>
          </w:hyperlink>
        </w:p>
        <w:p>
          <w:pPr>
            <w:pStyle w:val="Contents4"/>
            <w:tabs>
              <w:tab w:val="clear" w:pos="8176"/>
              <w:tab w:val="right" w:pos="9026" w:leader="dot"/>
            </w:tabs>
            <w:rPr/>
          </w:pPr>
          <w:hyperlink w:anchor="__RefHeading___Toc5351967_1280447820">
            <w:r>
              <w:rPr>
                <w:webHidden/>
                <w:rStyle w:val="IndexLink"/>
                <w:rtl w:val="true"/>
              </w:rPr>
              <w:t>نشأته</w:t>
            </w:r>
            <w:r>
              <w:rPr>
                <w:rStyle w:val="IndexLink"/>
                <w:rtl w:val="true"/>
              </w:rPr>
              <w:t>:</w:t>
              <w:tab/>
            </w:r>
            <w:r>
              <w:rPr>
                <w:rStyle w:val="IndexLink"/>
              </w:rPr>
              <w:t>16</w:t>
            </w:r>
          </w:hyperlink>
        </w:p>
        <w:p>
          <w:pPr>
            <w:pStyle w:val="Contents4"/>
            <w:tabs>
              <w:tab w:val="clear" w:pos="8176"/>
              <w:tab w:val="right" w:pos="9026" w:leader="dot"/>
            </w:tabs>
            <w:rPr/>
          </w:pPr>
          <w:hyperlink w:anchor="__RefHeading___Toc5351969_1280447820">
            <w:r>
              <w:rPr>
                <w:webHidden/>
                <w:rStyle w:val="IndexLink"/>
                <w:rtl w:val="true"/>
              </w:rPr>
              <w:t>يمدح الرشيد</w:t>
            </w:r>
            <w:r>
              <w:rPr>
                <w:rStyle w:val="IndexLink"/>
                <w:rtl w:val="true"/>
              </w:rPr>
              <w:t>:</w:t>
              <w:tab/>
            </w:r>
            <w:r>
              <w:rPr>
                <w:rStyle w:val="IndexLink"/>
              </w:rPr>
              <w:t>16</w:t>
            </w:r>
          </w:hyperlink>
        </w:p>
        <w:p>
          <w:pPr>
            <w:pStyle w:val="Contents4"/>
            <w:tabs>
              <w:tab w:val="clear" w:pos="8176"/>
              <w:tab w:val="right" w:pos="9026" w:leader="dot"/>
            </w:tabs>
            <w:rPr/>
          </w:pPr>
          <w:hyperlink w:anchor="__RefHeading___Toc5351971_1280447820">
            <w:r>
              <w:rPr>
                <w:webHidden/>
                <w:rStyle w:val="IndexLink"/>
                <w:rtl w:val="true"/>
              </w:rPr>
              <w:t>يبذر في مال المهدي فيوثقه بالحديد</w:t>
            </w:r>
            <w:r>
              <w:rPr>
                <w:rStyle w:val="IndexLink"/>
                <w:rtl w:val="true"/>
              </w:rPr>
              <w:t>:</w:t>
              <w:tab/>
            </w:r>
            <w:r>
              <w:rPr>
                <w:rStyle w:val="IndexLink"/>
              </w:rPr>
              <w:t>17</w:t>
            </w:r>
          </w:hyperlink>
        </w:p>
        <w:p>
          <w:pPr>
            <w:pStyle w:val="Contents4"/>
            <w:tabs>
              <w:tab w:val="clear" w:pos="8176"/>
              <w:tab w:val="right" w:pos="9026" w:leader="dot"/>
            </w:tabs>
            <w:rPr/>
          </w:pPr>
          <w:hyperlink w:anchor="__RefHeading___Toc5351973_1280447820">
            <w:r>
              <w:rPr>
                <w:webHidden/>
                <w:rStyle w:val="IndexLink"/>
                <w:rtl w:val="true"/>
              </w:rPr>
              <w:t>يستشفع بشعره إلى المهدي</w:t>
            </w:r>
            <w:r>
              <w:rPr>
                <w:rStyle w:val="IndexLink"/>
                <w:rtl w:val="true"/>
              </w:rPr>
              <w:t>:</w:t>
              <w:tab/>
            </w:r>
            <w:r>
              <w:rPr>
                <w:rStyle w:val="IndexLink"/>
              </w:rPr>
              <w:t>17</w:t>
            </w:r>
          </w:hyperlink>
        </w:p>
        <w:p>
          <w:pPr>
            <w:pStyle w:val="Contents4"/>
            <w:tabs>
              <w:tab w:val="clear" w:pos="8176"/>
              <w:tab w:val="right" w:pos="9026" w:leader="dot"/>
            </w:tabs>
            <w:rPr/>
          </w:pPr>
          <w:hyperlink w:anchor="__RefHeading___Toc5351975_1280447820">
            <w:r>
              <w:rPr>
                <w:webHidden/>
                <w:rStyle w:val="IndexLink"/>
                <w:rtl w:val="true"/>
              </w:rPr>
              <w:t>المهدي يقبل الشفاعة و يجيزه و يزوجه</w:t>
            </w:r>
            <w:r>
              <w:rPr>
                <w:rStyle w:val="IndexLink"/>
                <w:rtl w:val="true"/>
              </w:rPr>
              <w:t>:</w:t>
              <w:tab/>
            </w:r>
            <w:r>
              <w:rPr>
                <w:rStyle w:val="IndexLink"/>
              </w:rPr>
              <w:t>18</w:t>
            </w:r>
          </w:hyperlink>
        </w:p>
        <w:p>
          <w:pPr>
            <w:pStyle w:val="Contents4"/>
            <w:tabs>
              <w:tab w:val="clear" w:pos="8176"/>
              <w:tab w:val="right" w:pos="9026" w:leader="dot"/>
            </w:tabs>
            <w:rPr/>
          </w:pPr>
          <w:hyperlink w:anchor="__RefHeading___Toc5351977_1280447820">
            <w:r>
              <w:rPr>
                <w:webHidden/>
                <w:rStyle w:val="IndexLink"/>
                <w:rtl w:val="true"/>
              </w:rPr>
              <w:t>بكاؤه حين رأى بنته</w:t>
            </w:r>
            <w:r>
              <w:rPr>
                <w:rStyle w:val="IndexLink"/>
                <w:rtl w:val="true"/>
              </w:rPr>
              <w:t>:</w:t>
              <w:tab/>
            </w:r>
            <w:r>
              <w:rPr>
                <w:rStyle w:val="IndexLink"/>
              </w:rPr>
              <w:t>19</w:t>
            </w:r>
          </w:hyperlink>
        </w:p>
        <w:p>
          <w:pPr>
            <w:pStyle w:val="Contents4"/>
            <w:tabs>
              <w:tab w:val="clear" w:pos="8176"/>
              <w:tab w:val="right" w:pos="9026" w:leader="dot"/>
            </w:tabs>
            <w:rPr/>
          </w:pPr>
          <w:hyperlink w:anchor="__RefHeading___Toc5351979_1280447820">
            <w:r>
              <w:rPr>
                <w:webHidden/>
                <w:rStyle w:val="IndexLink"/>
                <w:rtl w:val="true"/>
              </w:rPr>
              <w:t>يمدح ثمامة العبسي</w:t>
            </w:r>
            <w:r>
              <w:rPr>
                <w:rStyle w:val="IndexLink"/>
                <w:rtl w:val="true"/>
              </w:rPr>
              <w:t>:</w:t>
              <w:tab/>
            </w:r>
            <w:r>
              <w:rPr>
                <w:rStyle w:val="IndexLink"/>
              </w:rPr>
              <w:t>19</w:t>
            </w:r>
          </w:hyperlink>
        </w:p>
        <w:p>
          <w:pPr>
            <w:pStyle w:val="Contents4"/>
            <w:tabs>
              <w:tab w:val="clear" w:pos="8176"/>
              <w:tab w:val="right" w:pos="9026" w:leader="dot"/>
            </w:tabs>
            <w:rPr/>
          </w:pPr>
          <w:hyperlink w:anchor="__RefHeading___Toc5351981_1280447820">
            <w:r>
              <w:rPr>
                <w:webHidden/>
                <w:rStyle w:val="IndexLink"/>
                <w:rtl w:val="true"/>
              </w:rPr>
              <w:t>يبكي شيبة أخا ثمامة</w:t>
            </w:r>
            <w:r>
              <w:rPr>
                <w:rStyle w:val="IndexLink"/>
                <w:rtl w:val="true"/>
              </w:rPr>
              <w:t>:</w:t>
              <w:tab/>
            </w:r>
            <w:r>
              <w:rPr>
                <w:rStyle w:val="IndexLink"/>
              </w:rPr>
              <w:t>20</w:t>
            </w:r>
          </w:hyperlink>
        </w:p>
        <w:p>
          <w:pPr>
            <w:pStyle w:val="Contents4"/>
            <w:tabs>
              <w:tab w:val="clear" w:pos="8176"/>
              <w:tab w:val="right" w:pos="9026" w:leader="dot"/>
            </w:tabs>
            <w:rPr/>
          </w:pPr>
          <w:hyperlink w:anchor="__RefHeading___Toc5351983_1280447820">
            <w:r>
              <w:rPr>
                <w:webHidden/>
                <w:rStyle w:val="IndexLink"/>
                <w:rtl w:val="true"/>
              </w:rPr>
              <w:t>اليزيدي يهجو شيبة</w:t>
            </w:r>
            <w:r>
              <w:rPr>
                <w:rStyle w:val="IndexLink"/>
                <w:rtl w:val="true"/>
              </w:rPr>
              <w:t>:</w:t>
              <w:tab/>
            </w:r>
            <w:r>
              <w:rPr>
                <w:rStyle w:val="IndexLink"/>
              </w:rPr>
              <w:t>20</w:t>
            </w:r>
          </w:hyperlink>
        </w:p>
        <w:p>
          <w:pPr>
            <w:pStyle w:val="Contents4"/>
            <w:tabs>
              <w:tab w:val="clear" w:pos="8176"/>
              <w:tab w:val="right" w:pos="9026" w:leader="dot"/>
            </w:tabs>
            <w:rPr/>
          </w:pPr>
          <w:hyperlink w:anchor="__RefHeading___Toc5351985_1280447820">
            <w:r>
              <w:rPr>
                <w:webHidden/>
                <w:rStyle w:val="IndexLink"/>
                <w:rtl w:val="true"/>
              </w:rPr>
              <w:t>يهجو من لا يجيزه</w:t>
            </w:r>
            <w:r>
              <w:rPr>
                <w:rStyle w:val="IndexLink"/>
                <w:rtl w:val="true"/>
              </w:rPr>
              <w:t>:</w:t>
              <w:tab/>
            </w:r>
            <w:r>
              <w:rPr>
                <w:rStyle w:val="IndexLink"/>
              </w:rPr>
              <w:t>20</w:t>
            </w:r>
          </w:hyperlink>
        </w:p>
        <w:p>
          <w:pPr>
            <w:pStyle w:val="Contents4"/>
            <w:tabs>
              <w:tab w:val="clear" w:pos="8176"/>
              <w:tab w:val="right" w:pos="9026" w:leader="dot"/>
            </w:tabs>
            <w:rPr/>
          </w:pPr>
          <w:hyperlink w:anchor="__RefHeading___Toc5351987_1280447820">
            <w:r>
              <w:rPr>
                <w:webHidden/>
                <w:rStyle w:val="IndexLink"/>
                <w:rtl w:val="true"/>
              </w:rPr>
              <w:t>مساجلة حول فرس</w:t>
            </w:r>
            <w:r>
              <w:rPr>
                <w:rStyle w:val="IndexLink"/>
                <w:rtl w:val="true"/>
              </w:rPr>
              <w:t>:</w:t>
              <w:tab/>
            </w:r>
            <w:r>
              <w:rPr>
                <w:rStyle w:val="IndexLink"/>
              </w:rPr>
              <w:t>21</w:t>
            </w:r>
          </w:hyperlink>
        </w:p>
        <w:p>
          <w:pPr>
            <w:pStyle w:val="Contents4"/>
            <w:tabs>
              <w:tab w:val="clear" w:pos="8176"/>
              <w:tab w:val="right" w:pos="9026" w:leader="dot"/>
            </w:tabs>
            <w:rPr/>
          </w:pPr>
          <w:hyperlink w:anchor="__RefHeading___Toc5351989_1280447820">
            <w:r>
              <w:rPr>
                <w:webHidden/>
                <w:rStyle w:val="IndexLink"/>
                <w:rtl w:val="true"/>
              </w:rPr>
              <w:t>بيض الدراهم بدل بيض الغواني</w:t>
            </w:r>
            <w:r>
              <w:rPr>
                <w:rStyle w:val="IndexLink"/>
                <w:rtl w:val="true"/>
              </w:rPr>
              <w:t>:</w:t>
              <w:tab/>
            </w:r>
            <w:r>
              <w:rPr>
                <w:rStyle w:val="IndexLink"/>
              </w:rPr>
              <w:t>22</w:t>
            </w:r>
          </w:hyperlink>
        </w:p>
        <w:p>
          <w:pPr>
            <w:pStyle w:val="Contents4"/>
            <w:tabs>
              <w:tab w:val="clear" w:pos="8176"/>
              <w:tab w:val="right" w:pos="9026" w:leader="dot"/>
            </w:tabs>
            <w:rPr/>
          </w:pPr>
          <w:hyperlink w:anchor="__RefHeading___Toc5351991_1280447820">
            <w:r>
              <w:rPr>
                <w:webHidden/>
                <w:rStyle w:val="IndexLink"/>
                <w:rtl w:val="true"/>
              </w:rPr>
              <w:t>شعر حول طبق تمر</w:t>
            </w:r>
            <w:r>
              <w:rPr>
                <w:rStyle w:val="IndexLink"/>
                <w:rtl w:val="true"/>
              </w:rPr>
              <w:t>:</w:t>
              <w:tab/>
            </w:r>
            <w:r>
              <w:rPr>
                <w:rStyle w:val="IndexLink"/>
              </w:rPr>
              <w:t>22</w:t>
            </w:r>
          </w:hyperlink>
        </w:p>
        <w:p>
          <w:pPr>
            <w:pStyle w:val="Contents4"/>
            <w:tabs>
              <w:tab w:val="clear" w:pos="8176"/>
              <w:tab w:val="right" w:pos="9026" w:leader="dot"/>
            </w:tabs>
            <w:rPr/>
          </w:pPr>
          <w:hyperlink w:anchor="__RefHeading___Toc5351993_1280447820">
            <w:r>
              <w:rPr>
                <w:webHidden/>
                <w:rStyle w:val="IndexLink"/>
                <w:rtl w:val="true"/>
              </w:rPr>
              <w:t>يرتجل مطولة في مدح الفضل بن الربيع</w:t>
            </w:r>
            <w:r>
              <w:rPr>
                <w:rStyle w:val="IndexLink"/>
                <w:rtl w:val="true"/>
              </w:rPr>
              <w:t>:</w:t>
              <w:tab/>
            </w:r>
            <w:r>
              <w:rPr>
                <w:rStyle w:val="IndexLink"/>
              </w:rPr>
              <w:t>23</w:t>
            </w:r>
          </w:hyperlink>
        </w:p>
        <w:p>
          <w:pPr>
            <w:pStyle w:val="Contents4"/>
            <w:tabs>
              <w:tab w:val="clear" w:pos="8176"/>
              <w:tab w:val="right" w:pos="9026" w:leader="dot"/>
            </w:tabs>
            <w:rPr/>
          </w:pPr>
          <w:hyperlink w:anchor="__RefHeading___Toc5351995_1280447820">
            <w:r>
              <w:rPr>
                <w:webHidden/>
                <w:rStyle w:val="IndexLink"/>
                <w:rtl w:val="true"/>
              </w:rPr>
              <w:t>يمدح الفضل بن يحيى</w:t>
            </w:r>
            <w:r>
              <w:rPr>
                <w:rStyle w:val="IndexLink"/>
                <w:rtl w:val="true"/>
              </w:rPr>
              <w:t>:</w:t>
              <w:tab/>
            </w:r>
            <w:r>
              <w:rPr>
                <w:rStyle w:val="IndexLink"/>
              </w:rPr>
              <w:t>23</w:t>
            </w:r>
          </w:hyperlink>
        </w:p>
        <w:p>
          <w:pPr>
            <w:pStyle w:val="Contents4"/>
            <w:tabs>
              <w:tab w:val="clear" w:pos="8176"/>
              <w:tab w:val="right" w:pos="9026" w:leader="dot"/>
            </w:tabs>
            <w:rPr/>
          </w:pPr>
          <w:hyperlink w:anchor="__RefHeading___Toc5351997_1280447820">
            <w:r>
              <w:rPr>
                <w:webHidden/>
                <w:rStyle w:val="IndexLink"/>
                <w:rtl w:val="true"/>
              </w:rPr>
              <w:t>يجيزه الفضل فيشكره شعرا</w:t>
            </w:r>
            <w:r>
              <w:rPr>
                <w:rStyle w:val="IndexLink"/>
                <w:rtl w:val="true"/>
              </w:rPr>
              <w:t>:</w:t>
              <w:tab/>
            </w:r>
            <w:r>
              <w:rPr>
                <w:rStyle w:val="IndexLink"/>
              </w:rPr>
              <w:t>24</w:t>
            </w:r>
          </w:hyperlink>
        </w:p>
        <w:p>
          <w:pPr>
            <w:pStyle w:val="Contents4"/>
            <w:tabs>
              <w:tab w:val="clear" w:pos="8176"/>
              <w:tab w:val="right" w:pos="9026" w:leader="dot"/>
            </w:tabs>
            <w:rPr/>
          </w:pPr>
          <w:hyperlink w:anchor="__RefHeading___Toc5351999_1280447820">
            <w:r>
              <w:rPr>
                <w:webHidden/>
                <w:rStyle w:val="IndexLink"/>
                <w:rtl w:val="true"/>
              </w:rPr>
              <w:t>يمدح زبيده في موسم الحج</w:t>
            </w:r>
            <w:r>
              <w:rPr>
                <w:rStyle w:val="IndexLink"/>
                <w:rtl w:val="true"/>
              </w:rPr>
              <w:t>:</w:t>
              <w:tab/>
            </w:r>
            <w:r>
              <w:rPr>
                <w:rStyle w:val="IndexLink"/>
              </w:rPr>
              <w:t>25</w:t>
            </w:r>
          </w:hyperlink>
        </w:p>
        <w:p>
          <w:pPr>
            <w:pStyle w:val="Contents4"/>
            <w:tabs>
              <w:tab w:val="clear" w:pos="8176"/>
              <w:tab w:val="right" w:pos="9026" w:leader="dot"/>
            </w:tabs>
            <w:rPr/>
          </w:pPr>
          <w:hyperlink w:anchor="__RefHeading___Toc5352001_1280447820">
            <w:r>
              <w:rPr>
                <w:webHidden/>
                <w:rStyle w:val="IndexLink"/>
                <w:rtl w:val="true"/>
              </w:rPr>
              <w:t>لا بد للفرس من سرج و لجام</w:t>
            </w:r>
            <w:r>
              <w:rPr>
                <w:rStyle w:val="IndexLink"/>
                <w:rtl w:val="true"/>
              </w:rPr>
              <w:t>:</w:t>
              <w:tab/>
            </w:r>
            <w:r>
              <w:rPr>
                <w:rStyle w:val="IndexLink"/>
              </w:rPr>
              <w:t>26</w:t>
            </w:r>
          </w:hyperlink>
        </w:p>
        <w:p>
          <w:pPr>
            <w:pStyle w:val="Contents4"/>
            <w:tabs>
              <w:tab w:val="clear" w:pos="8176"/>
              <w:tab w:val="right" w:pos="9026" w:leader="dot"/>
            </w:tabs>
            <w:rPr/>
          </w:pPr>
          <w:hyperlink w:anchor="__RefHeading___Toc5352003_1280447820">
            <w:r>
              <w:rPr>
                <w:webHidden/>
                <w:rStyle w:val="IndexLink"/>
                <w:rtl w:val="true"/>
              </w:rPr>
              <w:t>الحجناء ابنته تنشد المهدي</w:t>
            </w:r>
            <w:r>
              <w:rPr>
                <w:rStyle w:val="IndexLink"/>
                <w:rtl w:val="true"/>
              </w:rPr>
              <w:t>:</w:t>
              <w:tab/>
            </w:r>
            <w:r>
              <w:rPr>
                <w:rStyle w:val="IndexLink"/>
              </w:rPr>
              <w:t>26</w:t>
            </w:r>
          </w:hyperlink>
        </w:p>
        <w:p>
          <w:pPr>
            <w:pStyle w:val="Contents4"/>
            <w:tabs>
              <w:tab w:val="clear" w:pos="8176"/>
              <w:tab w:val="right" w:pos="9026" w:leader="dot"/>
            </w:tabs>
            <w:rPr/>
          </w:pPr>
          <w:hyperlink w:anchor="__RefHeading___Toc5352005_1280447820">
            <w:r>
              <w:rPr>
                <w:webHidden/>
                <w:rStyle w:val="IndexLink"/>
                <w:rtl w:val="true"/>
              </w:rPr>
              <w:t>الحجناء تمدح العباسة بنت المهدي</w:t>
            </w:r>
            <w:r>
              <w:rPr>
                <w:rStyle w:val="IndexLink"/>
                <w:rtl w:val="true"/>
              </w:rPr>
              <w:t>:</w:t>
              <w:tab/>
            </w:r>
            <w:r>
              <w:rPr>
                <w:rStyle w:val="IndexLink"/>
              </w:rPr>
              <w:t>27</w:t>
            </w:r>
          </w:hyperlink>
        </w:p>
        <w:p>
          <w:pPr>
            <w:pStyle w:val="Contents4"/>
            <w:tabs>
              <w:tab w:val="clear" w:pos="8176"/>
              <w:tab w:val="right" w:pos="9026" w:leader="dot"/>
            </w:tabs>
            <w:rPr/>
          </w:pPr>
          <w:hyperlink w:anchor="__RefHeading___Toc5352007_1280447820">
            <w:r>
              <w:rPr>
                <w:webHidden/>
                <w:rStyle w:val="IndexLink"/>
                <w:rtl w:val="true"/>
              </w:rPr>
              <w:t>يمدح إسحاق بن الصباح</w:t>
            </w:r>
            <w:r>
              <w:rPr>
                <w:rStyle w:val="IndexLink"/>
                <w:rtl w:val="true"/>
              </w:rPr>
              <w:t>:</w:t>
              <w:tab/>
            </w:r>
            <w:r>
              <w:rPr>
                <w:rStyle w:val="IndexLink"/>
              </w:rPr>
              <w:t>27</w:t>
            </w:r>
          </w:hyperlink>
        </w:p>
        <w:p>
          <w:pPr>
            <w:pStyle w:val="Contents4"/>
            <w:tabs>
              <w:tab w:val="clear" w:pos="8176"/>
              <w:tab w:val="right" w:pos="9026" w:leader="dot"/>
            </w:tabs>
            <w:rPr/>
          </w:pPr>
          <w:hyperlink w:anchor="__RefHeading___Toc5352009_1280447820">
            <w:r>
              <w:rPr>
                <w:webHidden/>
                <w:rStyle w:val="IndexLink"/>
                <w:rtl w:val="true"/>
              </w:rPr>
              <w:t>يمدح خزيمة بن خازم</w:t>
            </w:r>
            <w:r>
              <w:rPr>
                <w:rStyle w:val="IndexLink"/>
                <w:rtl w:val="true"/>
              </w:rPr>
              <w:t>:</w:t>
              <w:tab/>
            </w:r>
            <w:r>
              <w:rPr>
                <w:rStyle w:val="IndexLink"/>
              </w:rPr>
              <w:t>28</w:t>
            </w:r>
          </w:hyperlink>
        </w:p>
        <w:p>
          <w:pPr>
            <w:pStyle w:val="Contents4"/>
            <w:tabs>
              <w:tab w:val="clear" w:pos="8176"/>
              <w:tab w:val="right" w:pos="9026" w:leader="dot"/>
            </w:tabs>
            <w:rPr/>
          </w:pPr>
          <w:hyperlink w:anchor="__RefHeading___Toc5352011_1280447820">
            <w:r>
              <w:rPr>
                <w:webHidden/>
                <w:rStyle w:val="IndexLink"/>
                <w:rtl w:val="true"/>
              </w:rPr>
              <w:t>شعره في جعد</w:t>
            </w:r>
            <w:r>
              <w:rPr>
                <w:rStyle w:val="IndexLink"/>
                <w:rtl w:val="true"/>
              </w:rPr>
              <w:t>:</w:t>
              <w:tab/>
            </w:r>
            <w:r>
              <w:rPr>
                <w:rStyle w:val="IndexLink"/>
              </w:rPr>
              <w:t>28</w:t>
            </w:r>
          </w:hyperlink>
        </w:p>
        <w:p>
          <w:pPr>
            <w:pStyle w:val="Contents4"/>
            <w:tabs>
              <w:tab w:val="clear" w:pos="8176"/>
              <w:tab w:val="right" w:pos="9026" w:leader="dot"/>
            </w:tabs>
            <w:rPr/>
          </w:pPr>
          <w:hyperlink w:anchor="__RefHeading___Toc5352013_1280447820">
            <w:r>
              <w:rPr>
                <w:webHidden/>
                <w:rStyle w:val="IndexLink"/>
                <w:rtl w:val="true"/>
              </w:rPr>
              <w:t>لا يريد شريكا</w:t>
            </w:r>
            <w:r>
              <w:rPr>
                <w:rStyle w:val="IndexLink"/>
                <w:rtl w:val="true"/>
              </w:rPr>
              <w:t>:</w:t>
              <w:tab/>
            </w:r>
            <w:r>
              <w:rPr>
                <w:rStyle w:val="IndexLink"/>
              </w:rPr>
              <w:t>29</w:t>
            </w:r>
          </w:hyperlink>
        </w:p>
        <w:p>
          <w:pPr>
            <w:pStyle w:val="Contents4"/>
            <w:tabs>
              <w:tab w:val="clear" w:pos="8176"/>
              <w:tab w:val="right" w:pos="9026" w:leader="dot"/>
            </w:tabs>
            <w:rPr/>
          </w:pPr>
          <w:hyperlink w:anchor="__RefHeading___Toc5352015_1280447820">
            <w:r>
              <w:rPr>
                <w:webHidden/>
                <w:rStyle w:val="IndexLink"/>
                <w:rtl w:val="true"/>
              </w:rPr>
              <w:t>الفضل بن يحيى يستقل ما أعطاه إياه</w:t>
            </w:r>
            <w:r>
              <w:rPr>
                <w:rStyle w:val="IndexLink"/>
                <w:rtl w:val="true"/>
              </w:rPr>
              <w:t>:</w:t>
              <w:tab/>
            </w:r>
            <w:r>
              <w:rPr>
                <w:rStyle w:val="IndexLink"/>
              </w:rPr>
              <w:t>29</w:t>
            </w:r>
          </w:hyperlink>
        </w:p>
        <w:p>
          <w:pPr>
            <w:pStyle w:val="Contents4"/>
            <w:tabs>
              <w:tab w:val="clear" w:pos="8176"/>
              <w:tab w:val="right" w:pos="9026" w:leader="dot"/>
            </w:tabs>
            <w:rPr/>
          </w:pPr>
          <w:hyperlink w:anchor="__RefHeading___Toc5352017_1280447820">
            <w:r>
              <w:rPr>
                <w:webHidden/>
                <w:rStyle w:val="IndexLink"/>
                <w:rtl w:val="true"/>
              </w:rPr>
              <w:t>جود الفضل جعل الناس كلهم شعراء</w:t>
            </w:r>
            <w:r>
              <w:rPr>
                <w:rStyle w:val="IndexLink"/>
                <w:rtl w:val="true"/>
              </w:rPr>
              <w:t>:</w:t>
              <w:tab/>
            </w:r>
            <w:r>
              <w:rPr>
                <w:rStyle w:val="IndexLink"/>
              </w:rPr>
              <w:t>30</w:t>
            </w:r>
          </w:hyperlink>
        </w:p>
        <w:p>
          <w:pPr>
            <w:pStyle w:val="Contents5"/>
            <w:tabs>
              <w:tab w:val="clear" w:pos="7892"/>
              <w:tab w:val="right" w:pos="9026" w:leader="dot"/>
            </w:tabs>
            <w:rPr/>
          </w:pPr>
          <w:hyperlink w:anchor="__RefHeading___Toc5352019_1280447820">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5352021_1280447820">
            <w:r>
              <w:rPr>
                <w:webHidden/>
                <w:rStyle w:val="IndexLink"/>
                <w:rtl w:val="true"/>
              </w:rPr>
              <w:t>صوت</w:t>
            </w:r>
            <w:r>
              <w:rPr>
                <w:rStyle w:val="IndexLink"/>
                <w:rtl w:val="true"/>
              </w:rPr>
              <w:tab/>
            </w:r>
            <w:r>
              <w:rPr>
                <w:rStyle w:val="IndexLink"/>
              </w:rPr>
              <w:t>30</w:t>
            </w:r>
          </w:hyperlink>
        </w:p>
        <w:p>
          <w:pPr>
            <w:pStyle w:val="Contents3"/>
            <w:tabs>
              <w:tab w:val="clear" w:pos="8459"/>
              <w:tab w:val="right" w:pos="9026" w:leader="dot"/>
            </w:tabs>
            <w:rPr/>
          </w:pPr>
          <w:hyperlink w:anchor="__RefHeading___Toc5352023_1280447820">
            <w:r>
              <w:rPr>
                <w:webHidden/>
                <w:rStyle w:val="IndexLink"/>
              </w:rPr>
              <w:t>2</w:t>
            </w:r>
            <w:r>
              <w:rPr>
                <w:rStyle w:val="IndexLink"/>
                <w:rtl w:val="true"/>
              </w:rPr>
              <w:t xml:space="preserve"> - </w:t>
            </w:r>
            <w:r>
              <w:rPr>
                <w:rStyle w:val="IndexLink"/>
                <w:rtl w:val="true"/>
              </w:rPr>
              <w:t>أخبار أبي شراعة و نسبه</w:t>
            </w:r>
            <w:r>
              <w:rPr>
                <w:rStyle w:val="IndexLink"/>
                <w:rtl w:val="true"/>
              </w:rPr>
              <w:tab/>
            </w:r>
            <w:r>
              <w:rPr>
                <w:rStyle w:val="IndexLink"/>
              </w:rPr>
              <w:t>31</w:t>
            </w:r>
          </w:hyperlink>
        </w:p>
        <w:p>
          <w:pPr>
            <w:pStyle w:val="Contents4"/>
            <w:tabs>
              <w:tab w:val="clear" w:pos="8176"/>
              <w:tab w:val="right" w:pos="9026" w:leader="dot"/>
            </w:tabs>
            <w:rPr/>
          </w:pPr>
          <w:hyperlink w:anchor="__RefHeading___Toc5352025_1280447820">
            <w:r>
              <w:rPr>
                <w:webHidden/>
                <w:rStyle w:val="IndexLink"/>
                <w:rtl w:val="true"/>
              </w:rPr>
              <w:t>اسمه و نسبه</w:t>
            </w:r>
            <w:r>
              <w:rPr>
                <w:rStyle w:val="IndexLink"/>
                <w:rtl w:val="true"/>
              </w:rPr>
              <w:t>:</w:t>
              <w:tab/>
            </w:r>
            <w:r>
              <w:rPr>
                <w:rStyle w:val="IndexLink"/>
              </w:rPr>
              <w:t>31</w:t>
            </w:r>
          </w:hyperlink>
        </w:p>
        <w:p>
          <w:pPr>
            <w:pStyle w:val="Contents4"/>
            <w:tabs>
              <w:tab w:val="clear" w:pos="8176"/>
              <w:tab w:val="right" w:pos="9026" w:leader="dot"/>
            </w:tabs>
            <w:rPr/>
          </w:pPr>
          <w:hyperlink w:anchor="__RefHeading___Toc5352027_1280447820">
            <w:r>
              <w:rPr>
                <w:webHidden/>
                <w:rStyle w:val="IndexLink"/>
                <w:rtl w:val="true"/>
              </w:rPr>
              <w:t>أمه و أبوه</w:t>
            </w:r>
            <w:r>
              <w:rPr>
                <w:rStyle w:val="IndexLink"/>
                <w:rtl w:val="true"/>
              </w:rPr>
              <w:t>:</w:t>
              <w:tab/>
            </w:r>
            <w:r>
              <w:rPr>
                <w:rStyle w:val="IndexLink"/>
              </w:rPr>
              <w:t>31</w:t>
            </w:r>
          </w:hyperlink>
        </w:p>
        <w:p>
          <w:pPr>
            <w:pStyle w:val="Contents4"/>
            <w:tabs>
              <w:tab w:val="clear" w:pos="8176"/>
              <w:tab w:val="right" w:pos="9026" w:leader="dot"/>
            </w:tabs>
            <w:rPr/>
          </w:pPr>
          <w:hyperlink w:anchor="__RefHeading___Toc5352029_1280447820">
            <w:r>
              <w:rPr>
                <w:webHidden/>
                <w:rStyle w:val="IndexLink"/>
                <w:rtl w:val="true"/>
              </w:rPr>
              <w:t>يهب نعله فتدمى إصبعه</w:t>
            </w:r>
            <w:r>
              <w:rPr>
                <w:rStyle w:val="IndexLink"/>
                <w:rtl w:val="true"/>
              </w:rPr>
              <w:t>:</w:t>
              <w:tab/>
            </w:r>
            <w:r>
              <w:rPr>
                <w:rStyle w:val="IndexLink"/>
              </w:rPr>
              <w:t>31</w:t>
            </w:r>
          </w:hyperlink>
        </w:p>
        <w:p>
          <w:pPr>
            <w:pStyle w:val="Contents4"/>
            <w:tabs>
              <w:tab w:val="clear" w:pos="8176"/>
              <w:tab w:val="right" w:pos="9026" w:leader="dot"/>
            </w:tabs>
            <w:rPr/>
          </w:pPr>
          <w:hyperlink w:anchor="__RefHeading___Toc5352031_1280447820">
            <w:r>
              <w:rPr>
                <w:webHidden/>
                <w:rStyle w:val="IndexLink"/>
                <w:rtl w:val="true"/>
              </w:rPr>
              <w:t>أخوه يقول إنه مجنون فينشد شعرا</w:t>
            </w:r>
            <w:r>
              <w:rPr>
                <w:rStyle w:val="IndexLink"/>
                <w:rtl w:val="true"/>
              </w:rPr>
              <w:t>:</w:t>
              <w:tab/>
            </w:r>
            <w:r>
              <w:rPr>
                <w:rStyle w:val="IndexLink"/>
              </w:rPr>
              <w:t>31</w:t>
            </w:r>
          </w:hyperlink>
        </w:p>
        <w:p>
          <w:pPr>
            <w:pStyle w:val="Contents4"/>
            <w:tabs>
              <w:tab w:val="clear" w:pos="8176"/>
              <w:tab w:val="right" w:pos="9026" w:leader="dot"/>
            </w:tabs>
            <w:rPr/>
          </w:pPr>
          <w:hyperlink w:anchor="__RefHeading___Toc5352033_1280447820">
            <w:r>
              <w:rPr>
                <w:webHidden/>
                <w:rStyle w:val="IndexLink"/>
                <w:rtl w:val="true"/>
              </w:rPr>
              <w:t>قصة لحن</w:t>
            </w:r>
            <w:r>
              <w:rPr>
                <w:rStyle w:val="IndexLink"/>
                <w:rtl w:val="true"/>
              </w:rPr>
              <w:t>:</w:t>
              <w:tab/>
            </w:r>
            <w:r>
              <w:rPr>
                <w:rStyle w:val="IndexLink"/>
              </w:rPr>
              <w:t>32</w:t>
            </w:r>
          </w:hyperlink>
        </w:p>
        <w:p>
          <w:pPr>
            <w:pStyle w:val="Contents4"/>
            <w:tabs>
              <w:tab w:val="clear" w:pos="8176"/>
              <w:tab w:val="right" w:pos="9026" w:leader="dot"/>
            </w:tabs>
            <w:rPr/>
          </w:pPr>
          <w:hyperlink w:anchor="__RefHeading___Toc5352035_1280447820">
            <w:r>
              <w:rPr>
                <w:webHidden/>
                <w:rStyle w:val="IndexLink"/>
                <w:rtl w:val="true"/>
              </w:rPr>
              <w:t>ابن المدبر يعطيه عشرة آلاف درهم</w:t>
            </w:r>
            <w:r>
              <w:rPr>
                <w:rStyle w:val="IndexLink"/>
                <w:rtl w:val="true"/>
              </w:rPr>
              <w:t>:</w:t>
              <w:tab/>
            </w:r>
            <w:r>
              <w:rPr>
                <w:rStyle w:val="IndexLink"/>
              </w:rPr>
              <w:t>32</w:t>
            </w:r>
          </w:hyperlink>
        </w:p>
        <w:p>
          <w:pPr>
            <w:pStyle w:val="Contents4"/>
            <w:tabs>
              <w:tab w:val="clear" w:pos="8176"/>
              <w:tab w:val="right" w:pos="9026" w:leader="dot"/>
            </w:tabs>
            <w:rPr/>
          </w:pPr>
          <w:hyperlink w:anchor="__RefHeading___Toc5352037_1280447820">
            <w:r>
              <w:rPr>
                <w:webHidden/>
                <w:rStyle w:val="IndexLink"/>
                <w:rtl w:val="true"/>
              </w:rPr>
              <w:t>خلاف حول هلال رمضان</w:t>
            </w:r>
            <w:r>
              <w:rPr>
                <w:rStyle w:val="IndexLink"/>
                <w:rtl w:val="true"/>
              </w:rPr>
              <w:t>:</w:t>
              <w:tab/>
            </w:r>
            <w:r>
              <w:rPr>
                <w:rStyle w:val="IndexLink"/>
              </w:rPr>
              <w:t>33</w:t>
            </w:r>
          </w:hyperlink>
        </w:p>
        <w:p>
          <w:pPr>
            <w:pStyle w:val="Contents4"/>
            <w:tabs>
              <w:tab w:val="clear" w:pos="8176"/>
              <w:tab w:val="right" w:pos="9026" w:leader="dot"/>
            </w:tabs>
            <w:rPr/>
          </w:pPr>
          <w:hyperlink w:anchor="__RefHeading___Toc5352039_1280447820">
            <w:r>
              <w:rPr>
                <w:webHidden/>
                <w:rStyle w:val="IndexLink"/>
                <w:rtl w:val="true"/>
              </w:rPr>
              <w:t>لا يدعي فيغضب</w:t>
            </w:r>
            <w:r>
              <w:rPr>
                <w:rStyle w:val="IndexLink"/>
                <w:rtl w:val="true"/>
              </w:rPr>
              <w:t>:</w:t>
              <w:tab/>
            </w:r>
            <w:r>
              <w:rPr>
                <w:rStyle w:val="IndexLink"/>
              </w:rPr>
              <w:t>33</w:t>
            </w:r>
          </w:hyperlink>
        </w:p>
        <w:p>
          <w:pPr>
            <w:pStyle w:val="Contents4"/>
            <w:tabs>
              <w:tab w:val="clear" w:pos="8176"/>
              <w:tab w:val="right" w:pos="9026" w:leader="dot"/>
            </w:tabs>
            <w:rPr/>
          </w:pPr>
          <w:hyperlink w:anchor="__RefHeading___Toc5352041_1280447820">
            <w:r>
              <w:rPr>
                <w:webHidden/>
                <w:rStyle w:val="IndexLink"/>
                <w:rtl w:val="true"/>
              </w:rPr>
              <w:t>لا يستعين بإخوته في بناء داره</w:t>
            </w:r>
            <w:r>
              <w:rPr>
                <w:rStyle w:val="IndexLink"/>
                <w:rtl w:val="true"/>
              </w:rPr>
              <w:t>:</w:t>
              <w:tab/>
            </w:r>
            <w:r>
              <w:rPr>
                <w:rStyle w:val="IndexLink"/>
              </w:rPr>
              <w:t>35</w:t>
            </w:r>
          </w:hyperlink>
        </w:p>
        <w:p>
          <w:pPr>
            <w:pStyle w:val="Contents4"/>
            <w:tabs>
              <w:tab w:val="clear" w:pos="8176"/>
              <w:tab w:val="right" w:pos="9026" w:leader="dot"/>
            </w:tabs>
            <w:rPr/>
          </w:pPr>
          <w:hyperlink w:anchor="__RefHeading___Toc5352043_1280447820">
            <w:r>
              <w:rPr>
                <w:webHidden/>
                <w:rStyle w:val="IndexLink"/>
                <w:rtl w:val="true"/>
              </w:rPr>
              <w:t>في ليالي شهر رمضان</w:t>
            </w:r>
            <w:r>
              <w:rPr>
                <w:rStyle w:val="IndexLink"/>
                <w:rtl w:val="true"/>
              </w:rPr>
              <w:t>:</w:t>
              <w:tab/>
            </w:r>
            <w:r>
              <w:rPr>
                <w:rStyle w:val="IndexLink"/>
              </w:rPr>
              <w:t>35</w:t>
            </w:r>
          </w:hyperlink>
        </w:p>
        <w:p>
          <w:pPr>
            <w:pStyle w:val="Contents4"/>
            <w:tabs>
              <w:tab w:val="clear" w:pos="8176"/>
              <w:tab w:val="right" w:pos="9026" w:leader="dot"/>
            </w:tabs>
            <w:rPr/>
          </w:pPr>
          <w:hyperlink w:anchor="__RefHeading___Toc5352045_1280447820">
            <w:r>
              <w:rPr>
                <w:webHidden/>
                <w:rStyle w:val="IndexLink"/>
                <w:rtl w:val="true"/>
              </w:rPr>
              <w:t>طلاقه ليلة عرس</w:t>
            </w:r>
            <w:r>
              <w:rPr>
                <w:rStyle w:val="IndexLink"/>
                <w:rtl w:val="true"/>
              </w:rPr>
              <w:t>:</w:t>
              <w:tab/>
            </w:r>
            <w:r>
              <w:rPr>
                <w:rStyle w:val="IndexLink"/>
              </w:rPr>
              <w:t>35</w:t>
            </w:r>
          </w:hyperlink>
        </w:p>
        <w:p>
          <w:pPr>
            <w:pStyle w:val="Contents4"/>
            <w:tabs>
              <w:tab w:val="clear" w:pos="8176"/>
              <w:tab w:val="right" w:pos="9026" w:leader="dot"/>
            </w:tabs>
            <w:rPr/>
          </w:pPr>
          <w:hyperlink w:anchor="__RefHeading___Toc5352047_1280447820">
            <w:r>
              <w:rPr>
                <w:webHidden/>
                <w:rStyle w:val="IndexLink"/>
                <w:rtl w:val="true"/>
              </w:rPr>
              <w:t>يشمت في بيان</w:t>
            </w:r>
            <w:r>
              <w:rPr>
                <w:rStyle w:val="IndexLink"/>
                <w:rtl w:val="true"/>
              </w:rPr>
              <w:t>:</w:t>
              <w:tab/>
            </w:r>
            <w:r>
              <w:rPr>
                <w:rStyle w:val="IndexLink"/>
              </w:rPr>
              <w:t>36</w:t>
            </w:r>
          </w:hyperlink>
        </w:p>
        <w:p>
          <w:pPr>
            <w:pStyle w:val="Contents4"/>
            <w:tabs>
              <w:tab w:val="clear" w:pos="8176"/>
              <w:tab w:val="right" w:pos="9026" w:leader="dot"/>
            </w:tabs>
            <w:rPr/>
          </w:pPr>
          <w:hyperlink w:anchor="__RefHeading___Toc5352049_1280447820">
            <w:r>
              <w:rPr>
                <w:webHidden/>
                <w:rStyle w:val="IndexLink"/>
                <w:rtl w:val="true"/>
              </w:rPr>
              <w:t>أولادنا أكبادنا</w:t>
            </w:r>
            <w:r>
              <w:rPr>
                <w:rStyle w:val="IndexLink"/>
                <w:rtl w:val="true"/>
              </w:rPr>
              <w:t>:</w:t>
              <w:tab/>
            </w:r>
            <w:r>
              <w:rPr>
                <w:rStyle w:val="IndexLink"/>
              </w:rPr>
              <w:t>36</w:t>
            </w:r>
          </w:hyperlink>
        </w:p>
        <w:p>
          <w:pPr>
            <w:pStyle w:val="Contents4"/>
            <w:tabs>
              <w:tab w:val="clear" w:pos="8176"/>
              <w:tab w:val="right" w:pos="9026" w:leader="dot"/>
            </w:tabs>
            <w:rPr/>
          </w:pPr>
          <w:hyperlink w:anchor="__RefHeading___Toc5352051_1280447820">
            <w:r>
              <w:rPr>
                <w:webHidden/>
                <w:rStyle w:val="IndexLink"/>
                <w:rtl w:val="true"/>
              </w:rPr>
              <w:t>يحبذ النبيذ</w:t>
            </w:r>
            <w:r>
              <w:rPr>
                <w:rStyle w:val="IndexLink"/>
                <w:rtl w:val="true"/>
              </w:rPr>
              <w:t>:</w:t>
              <w:tab/>
            </w:r>
            <w:r>
              <w:rPr>
                <w:rStyle w:val="IndexLink"/>
              </w:rPr>
              <w:t>36</w:t>
            </w:r>
          </w:hyperlink>
        </w:p>
        <w:p>
          <w:pPr>
            <w:pStyle w:val="Contents4"/>
            <w:tabs>
              <w:tab w:val="clear" w:pos="8176"/>
              <w:tab w:val="right" w:pos="9026" w:leader="dot"/>
            </w:tabs>
            <w:rPr/>
          </w:pPr>
          <w:hyperlink w:anchor="__RefHeading___Toc5352053_1280447820">
            <w:r>
              <w:rPr>
                <w:webHidden/>
                <w:rStyle w:val="IndexLink"/>
                <w:rtl w:val="true"/>
              </w:rPr>
              <w:t>دراهمه تغني عن سؤال بخيلين</w:t>
            </w:r>
            <w:r>
              <w:rPr>
                <w:rStyle w:val="IndexLink"/>
                <w:rtl w:val="true"/>
              </w:rPr>
              <w:t>:</w:t>
              <w:tab/>
            </w:r>
            <w:r>
              <w:rPr>
                <w:rStyle w:val="IndexLink"/>
              </w:rPr>
              <w:t>36</w:t>
            </w:r>
          </w:hyperlink>
        </w:p>
        <w:p>
          <w:pPr>
            <w:pStyle w:val="Contents4"/>
            <w:tabs>
              <w:tab w:val="clear" w:pos="8176"/>
              <w:tab w:val="right" w:pos="9026" w:leader="dot"/>
            </w:tabs>
            <w:rPr/>
          </w:pPr>
          <w:hyperlink w:anchor="__RefHeading___Toc5352055_1280447820">
            <w:r>
              <w:rPr>
                <w:webHidden/>
                <w:rStyle w:val="IndexLink"/>
                <w:rtl w:val="true"/>
              </w:rPr>
              <w:t>يؤثر النبيذ على امرأته</w:t>
            </w:r>
            <w:r>
              <w:rPr>
                <w:rStyle w:val="IndexLink"/>
                <w:rtl w:val="true"/>
              </w:rPr>
              <w:t>:</w:t>
              <w:tab/>
            </w:r>
            <w:r>
              <w:rPr>
                <w:rStyle w:val="IndexLink"/>
              </w:rPr>
              <w:t>37</w:t>
            </w:r>
          </w:hyperlink>
        </w:p>
        <w:p>
          <w:pPr>
            <w:pStyle w:val="Contents4"/>
            <w:tabs>
              <w:tab w:val="clear" w:pos="8176"/>
              <w:tab w:val="right" w:pos="9026" w:leader="dot"/>
            </w:tabs>
            <w:rPr/>
          </w:pPr>
          <w:hyperlink w:anchor="__RefHeading___Toc5352057_1280447820">
            <w:r>
              <w:rPr>
                <w:webHidden/>
                <w:rStyle w:val="IndexLink"/>
                <w:rtl w:val="true"/>
              </w:rPr>
              <w:t>في مجلس الحسن بن رجاء</w:t>
            </w:r>
            <w:r>
              <w:rPr>
                <w:rStyle w:val="IndexLink"/>
                <w:rtl w:val="true"/>
              </w:rPr>
              <w:t>:</w:t>
              <w:tab/>
            </w:r>
            <w:r>
              <w:rPr>
                <w:rStyle w:val="IndexLink"/>
              </w:rPr>
              <w:t>37</w:t>
            </w:r>
          </w:hyperlink>
        </w:p>
        <w:p>
          <w:pPr>
            <w:pStyle w:val="Contents4"/>
            <w:tabs>
              <w:tab w:val="clear" w:pos="8176"/>
              <w:tab w:val="right" w:pos="9026" w:leader="dot"/>
            </w:tabs>
            <w:rPr/>
          </w:pPr>
          <w:hyperlink w:anchor="__RefHeading___Toc5352059_1280447820">
            <w:r>
              <w:rPr>
                <w:webHidden/>
                <w:rStyle w:val="IndexLink"/>
                <w:rtl w:val="true"/>
              </w:rPr>
              <w:t>يخدع أبناء سعيد بناقة عجفاء</w:t>
            </w:r>
            <w:r>
              <w:rPr>
                <w:rStyle w:val="IndexLink"/>
                <w:rtl w:val="true"/>
              </w:rPr>
              <w:t>:</w:t>
              <w:tab/>
            </w:r>
            <w:r>
              <w:rPr>
                <w:rStyle w:val="IndexLink"/>
              </w:rPr>
              <w:t>38</w:t>
            </w:r>
          </w:hyperlink>
        </w:p>
        <w:p>
          <w:pPr>
            <w:pStyle w:val="Contents4"/>
            <w:tabs>
              <w:tab w:val="clear" w:pos="8176"/>
              <w:tab w:val="right" w:pos="9026" w:leader="dot"/>
            </w:tabs>
            <w:rPr/>
          </w:pPr>
          <w:hyperlink w:anchor="__RefHeading___Toc5352061_1280447820">
            <w:r>
              <w:rPr>
                <w:webHidden/>
                <w:rStyle w:val="IndexLink"/>
                <w:rtl w:val="true"/>
              </w:rPr>
              <w:t>هو خير ممن تعوله أمه</w:t>
            </w:r>
            <w:r>
              <w:rPr>
                <w:rStyle w:val="IndexLink"/>
                <w:rtl w:val="true"/>
              </w:rPr>
              <w:t>:</w:t>
              <w:tab/>
            </w:r>
            <w:r>
              <w:rPr>
                <w:rStyle w:val="IndexLink"/>
              </w:rPr>
              <w:t>38</w:t>
            </w:r>
          </w:hyperlink>
        </w:p>
        <w:p>
          <w:pPr>
            <w:pStyle w:val="Contents4"/>
            <w:tabs>
              <w:tab w:val="clear" w:pos="8176"/>
              <w:tab w:val="right" w:pos="9026" w:leader="dot"/>
            </w:tabs>
            <w:rPr/>
          </w:pPr>
          <w:hyperlink w:anchor="__RefHeading___Toc5352063_1280447820">
            <w:r>
              <w:rPr>
                <w:webHidden/>
                <w:rStyle w:val="IndexLink"/>
                <w:rtl w:val="true"/>
              </w:rPr>
              <w:t>أبو أمامة يفجعه في برمة طفشيل</w:t>
            </w:r>
            <w:r>
              <w:rPr>
                <w:rStyle w:val="IndexLink"/>
                <w:rtl w:val="true"/>
              </w:rPr>
              <w:t>:</w:t>
              <w:tab/>
            </w:r>
            <w:r>
              <w:rPr>
                <w:rStyle w:val="IndexLink"/>
              </w:rPr>
              <w:t>39</w:t>
            </w:r>
          </w:hyperlink>
        </w:p>
        <w:p>
          <w:pPr>
            <w:pStyle w:val="Contents4"/>
            <w:tabs>
              <w:tab w:val="clear" w:pos="8176"/>
              <w:tab w:val="right" w:pos="9026" w:leader="dot"/>
            </w:tabs>
            <w:rPr/>
          </w:pPr>
          <w:hyperlink w:anchor="__RefHeading___Toc5352065_1280447820">
            <w:r>
              <w:rPr>
                <w:webHidden/>
                <w:rStyle w:val="IndexLink"/>
                <w:rtl w:val="true"/>
              </w:rPr>
              <w:t>نبيذ شبب بالماء</w:t>
            </w:r>
            <w:r>
              <w:rPr>
                <w:rStyle w:val="IndexLink"/>
                <w:rtl w:val="true"/>
              </w:rPr>
              <w:t>:</w:t>
              <w:tab/>
            </w:r>
            <w:r>
              <w:rPr>
                <w:rStyle w:val="IndexLink"/>
              </w:rPr>
              <w:t>39</w:t>
            </w:r>
          </w:hyperlink>
        </w:p>
        <w:p>
          <w:pPr>
            <w:pStyle w:val="Contents4"/>
            <w:tabs>
              <w:tab w:val="clear" w:pos="8176"/>
              <w:tab w:val="right" w:pos="9026" w:leader="dot"/>
            </w:tabs>
            <w:rPr/>
          </w:pPr>
          <w:hyperlink w:anchor="__RefHeading___Toc5352067_1280447820">
            <w:r>
              <w:rPr>
                <w:webHidden/>
                <w:rStyle w:val="IndexLink"/>
                <w:rtl w:val="true"/>
              </w:rPr>
              <w:t>مساجلة حول جارية</w:t>
            </w:r>
            <w:r>
              <w:rPr>
                <w:rStyle w:val="IndexLink"/>
                <w:rtl w:val="true"/>
              </w:rPr>
              <w:t>:</w:t>
              <w:tab/>
            </w:r>
            <w:r>
              <w:rPr>
                <w:rStyle w:val="IndexLink"/>
              </w:rPr>
              <w:t>42</w:t>
            </w:r>
          </w:hyperlink>
        </w:p>
        <w:p>
          <w:pPr>
            <w:pStyle w:val="Contents4"/>
            <w:tabs>
              <w:tab w:val="clear" w:pos="8176"/>
              <w:tab w:val="right" w:pos="9026" w:leader="dot"/>
            </w:tabs>
            <w:rPr/>
          </w:pPr>
          <w:hyperlink w:anchor="__RefHeading___Toc5352069_1280447820">
            <w:r>
              <w:rPr>
                <w:webHidden/>
                <w:rStyle w:val="IndexLink"/>
                <w:rtl w:val="true"/>
              </w:rPr>
              <w:t>يهجو بني سدس</w:t>
            </w:r>
            <w:r>
              <w:rPr>
                <w:rStyle w:val="IndexLink"/>
                <w:rtl w:val="true"/>
              </w:rPr>
              <w:t>:</w:t>
              <w:tab/>
            </w:r>
            <w:r>
              <w:rPr>
                <w:rStyle w:val="IndexLink"/>
              </w:rPr>
              <w:t>43</w:t>
            </w:r>
          </w:hyperlink>
        </w:p>
        <w:p>
          <w:pPr>
            <w:pStyle w:val="Contents4"/>
            <w:tabs>
              <w:tab w:val="clear" w:pos="8176"/>
              <w:tab w:val="right" w:pos="9026" w:leader="dot"/>
            </w:tabs>
            <w:rPr/>
          </w:pPr>
          <w:hyperlink w:anchor="__RefHeading___Toc5352071_1280447820">
            <w:r>
              <w:rPr>
                <w:webHidden/>
                <w:rStyle w:val="IndexLink"/>
                <w:rtl w:val="true"/>
              </w:rPr>
              <w:t>لا يخرج من شتيمة إلى وليمة</w:t>
            </w:r>
            <w:r>
              <w:rPr>
                <w:rStyle w:val="IndexLink"/>
                <w:rtl w:val="true"/>
              </w:rPr>
              <w:t>:</w:t>
              <w:tab/>
            </w:r>
            <w:r>
              <w:rPr>
                <w:rStyle w:val="IndexLink"/>
              </w:rPr>
              <w:t>43</w:t>
            </w:r>
          </w:hyperlink>
        </w:p>
        <w:p>
          <w:pPr>
            <w:pStyle w:val="Contents5"/>
            <w:tabs>
              <w:tab w:val="clear" w:pos="7892"/>
              <w:tab w:val="right" w:pos="9026" w:leader="dot"/>
            </w:tabs>
            <w:rPr/>
          </w:pPr>
          <w:hyperlink w:anchor="__RefHeading___Toc5352073_1280447820">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5352075_1280447820">
            <w:r>
              <w:rPr>
                <w:webHidden/>
                <w:rStyle w:val="IndexLink"/>
                <w:rtl w:val="true"/>
              </w:rPr>
              <w:t>صوت</w:t>
            </w:r>
            <w:r>
              <w:rPr>
                <w:rStyle w:val="IndexLink"/>
                <w:rtl w:val="true"/>
              </w:rPr>
              <w:tab/>
            </w:r>
            <w:r>
              <w:rPr>
                <w:rStyle w:val="IndexLink"/>
              </w:rPr>
              <w:t>44</w:t>
            </w:r>
          </w:hyperlink>
        </w:p>
        <w:p>
          <w:pPr>
            <w:pStyle w:val="Contents3"/>
            <w:tabs>
              <w:tab w:val="clear" w:pos="8459"/>
              <w:tab w:val="right" w:pos="9026" w:leader="dot"/>
            </w:tabs>
            <w:rPr/>
          </w:pPr>
          <w:hyperlink w:anchor="__RefHeading___Toc5352077_1280447820">
            <w:r>
              <w:rPr>
                <w:webHidden/>
                <w:rStyle w:val="IndexLink"/>
              </w:rPr>
              <w:t>3</w:t>
            </w:r>
            <w:r>
              <w:rPr>
                <w:rStyle w:val="IndexLink"/>
                <w:rtl w:val="true"/>
              </w:rPr>
              <w:t xml:space="preserve"> - </w:t>
            </w:r>
            <w:r>
              <w:rPr>
                <w:rStyle w:val="IndexLink"/>
                <w:rtl w:val="true"/>
              </w:rPr>
              <w:t>أخبار ابن البواب</w:t>
            </w:r>
            <w:r>
              <w:rPr>
                <w:rStyle w:val="IndexLink"/>
                <w:rtl w:val="true"/>
              </w:rPr>
              <w:tab/>
            </w:r>
            <w:r>
              <w:rPr>
                <w:rStyle w:val="IndexLink"/>
              </w:rPr>
              <w:t>45</w:t>
            </w:r>
          </w:hyperlink>
        </w:p>
        <w:p>
          <w:pPr>
            <w:pStyle w:val="Contents4"/>
            <w:tabs>
              <w:tab w:val="clear" w:pos="8176"/>
              <w:tab w:val="right" w:pos="9026" w:leader="dot"/>
            </w:tabs>
            <w:rPr/>
          </w:pPr>
          <w:hyperlink w:anchor="__RefHeading___Toc5352079_1280447820">
            <w:r>
              <w:rPr>
                <w:webHidden/>
                <w:rStyle w:val="IndexLink"/>
                <w:rtl w:val="true"/>
              </w:rPr>
              <w:t>اسمه و نشأته</w:t>
            </w:r>
            <w:r>
              <w:rPr>
                <w:rStyle w:val="IndexLink"/>
                <w:rtl w:val="true"/>
              </w:rPr>
              <w:t>:</w:t>
              <w:tab/>
            </w:r>
            <w:r>
              <w:rPr>
                <w:rStyle w:val="IndexLink"/>
              </w:rPr>
              <w:t>45</w:t>
            </w:r>
          </w:hyperlink>
        </w:p>
        <w:p>
          <w:pPr>
            <w:pStyle w:val="Contents4"/>
            <w:tabs>
              <w:tab w:val="clear" w:pos="8176"/>
              <w:tab w:val="right" w:pos="9026" w:leader="dot"/>
            </w:tabs>
            <w:rPr/>
          </w:pPr>
          <w:hyperlink w:anchor="__RefHeading___Toc5352081_1280447820">
            <w:r>
              <w:rPr>
                <w:webHidden/>
                <w:rStyle w:val="IndexLink"/>
                <w:rtl w:val="true"/>
              </w:rPr>
              <w:t>يمدح المأمون بعد أن نال منه</w:t>
            </w:r>
            <w:r>
              <w:rPr>
                <w:rStyle w:val="IndexLink"/>
                <w:rtl w:val="true"/>
              </w:rPr>
              <w:t>:</w:t>
              <w:tab/>
            </w:r>
            <w:r>
              <w:rPr>
                <w:rStyle w:val="IndexLink"/>
              </w:rPr>
              <w:t>45</w:t>
            </w:r>
          </w:hyperlink>
        </w:p>
        <w:p>
          <w:pPr>
            <w:pStyle w:val="Contents5"/>
            <w:tabs>
              <w:tab w:val="clear" w:pos="7892"/>
              <w:tab w:val="right" w:pos="9026" w:leader="dot"/>
            </w:tabs>
            <w:rPr/>
          </w:pPr>
          <w:hyperlink w:anchor="__RefHeading___Toc5352083_1280447820">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5352085_1280447820">
            <w:r>
              <w:rPr>
                <w:webHidden/>
                <w:rStyle w:val="IndexLink"/>
                <w:rtl w:val="true"/>
              </w:rPr>
              <w:t>صوت</w:t>
            </w:r>
            <w:r>
              <w:rPr>
                <w:rStyle w:val="IndexLink"/>
                <w:rtl w:val="true"/>
              </w:rPr>
              <w:tab/>
            </w:r>
            <w:r>
              <w:rPr>
                <w:rStyle w:val="IndexLink"/>
              </w:rPr>
              <w:t>45</w:t>
            </w:r>
          </w:hyperlink>
        </w:p>
        <w:p>
          <w:pPr>
            <w:pStyle w:val="Contents4"/>
            <w:tabs>
              <w:tab w:val="clear" w:pos="8176"/>
              <w:tab w:val="right" w:pos="9026" w:leader="dot"/>
            </w:tabs>
            <w:rPr/>
          </w:pPr>
          <w:hyperlink w:anchor="__RefHeading___Toc5352087_1280447820">
            <w:r>
              <w:rPr>
                <w:webHidden/>
                <w:rStyle w:val="IndexLink"/>
                <w:rtl w:val="true"/>
              </w:rPr>
              <w:t>نزاع بينه و بين إسحاق</w:t>
            </w:r>
            <w:r>
              <w:rPr>
                <w:rStyle w:val="IndexLink"/>
                <w:rtl w:val="true"/>
              </w:rPr>
              <w:t>:</w:t>
              <w:tab/>
            </w:r>
            <w:r>
              <w:rPr>
                <w:rStyle w:val="IndexLink"/>
              </w:rPr>
              <w:t>46</w:t>
            </w:r>
          </w:hyperlink>
        </w:p>
        <w:p>
          <w:pPr>
            <w:pStyle w:val="Contents4"/>
            <w:tabs>
              <w:tab w:val="clear" w:pos="8176"/>
              <w:tab w:val="right" w:pos="9026" w:leader="dot"/>
            </w:tabs>
            <w:rPr/>
          </w:pPr>
          <w:hyperlink w:anchor="__RefHeading___Toc5352089_1280447820">
            <w:r>
              <w:rPr>
                <w:webHidden/>
                <w:rStyle w:val="IndexLink"/>
                <w:rtl w:val="true"/>
              </w:rPr>
              <w:t>يهوى جارية اسمها عبادة</w:t>
            </w:r>
            <w:r>
              <w:rPr>
                <w:rStyle w:val="IndexLink"/>
                <w:rtl w:val="true"/>
              </w:rPr>
              <w:t>:</w:t>
              <w:tab/>
            </w:r>
            <w:r>
              <w:rPr>
                <w:rStyle w:val="IndexLink"/>
              </w:rPr>
              <w:t>46</w:t>
            </w:r>
          </w:hyperlink>
        </w:p>
        <w:p>
          <w:pPr>
            <w:pStyle w:val="Contents4"/>
            <w:tabs>
              <w:tab w:val="clear" w:pos="8176"/>
              <w:tab w:val="right" w:pos="9026" w:leader="dot"/>
            </w:tabs>
            <w:rPr/>
          </w:pPr>
          <w:hyperlink w:anchor="__RefHeading___Toc5352091_1280447820">
            <w:r>
              <w:rPr>
                <w:webHidden/>
                <w:rStyle w:val="IndexLink"/>
                <w:rtl w:val="true"/>
              </w:rPr>
              <w:t>شعره في صديق مدمن</w:t>
            </w:r>
            <w:r>
              <w:rPr>
                <w:rStyle w:val="IndexLink"/>
                <w:rtl w:val="true"/>
              </w:rPr>
              <w:t>:</w:t>
              <w:tab/>
            </w:r>
            <w:r>
              <w:rPr>
                <w:rStyle w:val="IndexLink"/>
              </w:rPr>
              <w:t>47</w:t>
            </w:r>
          </w:hyperlink>
        </w:p>
        <w:p>
          <w:pPr>
            <w:pStyle w:val="Contents4"/>
            <w:tabs>
              <w:tab w:val="clear" w:pos="8176"/>
              <w:tab w:val="right" w:pos="9026" w:leader="dot"/>
            </w:tabs>
            <w:rPr/>
          </w:pPr>
          <w:hyperlink w:anchor="__RefHeading___Toc5352093_1280447820">
            <w:r>
              <w:rPr>
                <w:webHidden/>
                <w:rStyle w:val="IndexLink"/>
                <w:rtl w:val="true"/>
              </w:rPr>
              <w:t>يمدح المأمون</w:t>
            </w:r>
            <w:r>
              <w:rPr>
                <w:rStyle w:val="IndexLink"/>
                <w:rtl w:val="true"/>
              </w:rPr>
              <w:t>:</w:t>
              <w:tab/>
            </w:r>
            <w:r>
              <w:rPr>
                <w:rStyle w:val="IndexLink"/>
              </w:rPr>
              <w:t>48</w:t>
            </w:r>
          </w:hyperlink>
        </w:p>
        <w:p>
          <w:pPr>
            <w:pStyle w:val="Contents4"/>
            <w:tabs>
              <w:tab w:val="clear" w:pos="8176"/>
              <w:tab w:val="right" w:pos="9026" w:leader="dot"/>
            </w:tabs>
            <w:rPr/>
          </w:pPr>
          <w:hyperlink w:anchor="__RefHeading___Toc5352095_1280447820">
            <w:r>
              <w:rPr>
                <w:webHidden/>
                <w:rStyle w:val="IndexLink"/>
                <w:rtl w:val="true"/>
              </w:rPr>
              <w:t>يخشى العين على ساقيه</w:t>
            </w:r>
            <w:r>
              <w:rPr>
                <w:rStyle w:val="IndexLink"/>
                <w:rtl w:val="true"/>
              </w:rPr>
              <w:t>:</w:t>
              <w:tab/>
            </w:r>
            <w:r>
              <w:rPr>
                <w:rStyle w:val="IndexLink"/>
              </w:rPr>
              <w:t>49</w:t>
            </w:r>
          </w:hyperlink>
        </w:p>
        <w:p>
          <w:pPr>
            <w:pStyle w:val="Contents4"/>
            <w:tabs>
              <w:tab w:val="clear" w:pos="8176"/>
              <w:tab w:val="right" w:pos="9026" w:leader="dot"/>
            </w:tabs>
            <w:rPr/>
          </w:pPr>
          <w:hyperlink w:anchor="__RefHeading___Toc5352097_1280447820">
            <w:r>
              <w:rPr>
                <w:webHidden/>
                <w:rStyle w:val="IndexLink"/>
                <w:rtl w:val="true"/>
              </w:rPr>
              <w:t>يملق فيغنيه أبو دلف</w:t>
            </w:r>
            <w:r>
              <w:rPr>
                <w:rStyle w:val="IndexLink"/>
                <w:rtl w:val="true"/>
              </w:rPr>
              <w:t>:</w:t>
              <w:tab/>
            </w:r>
            <w:r>
              <w:rPr>
                <w:rStyle w:val="IndexLink"/>
              </w:rPr>
              <w:t>49</w:t>
            </w:r>
          </w:hyperlink>
        </w:p>
        <w:p>
          <w:pPr>
            <w:pStyle w:val="Contents5"/>
            <w:tabs>
              <w:tab w:val="clear" w:pos="7892"/>
              <w:tab w:val="right" w:pos="9026" w:leader="dot"/>
            </w:tabs>
            <w:rPr/>
          </w:pPr>
          <w:hyperlink w:anchor="__RefHeading___Toc5352099_1280447820">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5352101_1280447820">
            <w:r>
              <w:rPr>
                <w:webHidden/>
                <w:rStyle w:val="IndexLink"/>
                <w:rtl w:val="true"/>
              </w:rPr>
              <w:t>صوت</w:t>
            </w:r>
            <w:r>
              <w:rPr>
                <w:rStyle w:val="IndexLink"/>
                <w:rtl w:val="true"/>
              </w:rPr>
              <w:tab/>
            </w:r>
            <w:r>
              <w:rPr>
                <w:rStyle w:val="IndexLink"/>
              </w:rPr>
              <w:t>50</w:t>
            </w:r>
          </w:hyperlink>
        </w:p>
        <w:p>
          <w:pPr>
            <w:pStyle w:val="Contents3"/>
            <w:tabs>
              <w:tab w:val="clear" w:pos="8459"/>
              <w:tab w:val="right" w:pos="9026" w:leader="dot"/>
            </w:tabs>
            <w:rPr/>
          </w:pPr>
          <w:hyperlink w:anchor="__RefHeading___Toc5352103_1280447820">
            <w:r>
              <w:rPr>
                <w:webHidden/>
                <w:rStyle w:val="IndexLink"/>
              </w:rPr>
              <w:t>4</w:t>
            </w:r>
            <w:r>
              <w:rPr>
                <w:rStyle w:val="IndexLink"/>
                <w:rtl w:val="true"/>
              </w:rPr>
              <w:t xml:space="preserve"> - </w:t>
            </w:r>
            <w:r>
              <w:rPr>
                <w:rStyle w:val="IndexLink"/>
                <w:rtl w:val="true"/>
              </w:rPr>
              <w:t>أخبار محمد بن عبد الملك الزيات و نسبه</w:t>
            </w:r>
            <w:r>
              <w:rPr>
                <w:rStyle w:val="IndexLink"/>
                <w:rtl w:val="true"/>
              </w:rPr>
              <w:tab/>
            </w:r>
            <w:r>
              <w:rPr>
                <w:rStyle w:val="IndexLink"/>
              </w:rPr>
              <w:t>51</w:t>
            </w:r>
          </w:hyperlink>
        </w:p>
        <w:p>
          <w:pPr>
            <w:pStyle w:val="Contents4"/>
            <w:tabs>
              <w:tab w:val="clear" w:pos="8176"/>
              <w:tab w:val="right" w:pos="9026" w:leader="dot"/>
            </w:tabs>
            <w:rPr/>
          </w:pPr>
          <w:hyperlink w:anchor="__RefHeading___Toc5352105_1280447820">
            <w:r>
              <w:rPr>
                <w:webHidden/>
                <w:rStyle w:val="IndexLink"/>
                <w:rtl w:val="true"/>
              </w:rPr>
              <w:t>اسمه و نسبه</w:t>
            </w:r>
            <w:r>
              <w:rPr>
                <w:rStyle w:val="IndexLink"/>
                <w:rtl w:val="true"/>
              </w:rPr>
              <w:t>:</w:t>
              <w:tab/>
            </w:r>
            <w:r>
              <w:rPr>
                <w:rStyle w:val="IndexLink"/>
              </w:rPr>
              <w:t>51</w:t>
            </w:r>
          </w:hyperlink>
        </w:p>
        <w:p>
          <w:pPr>
            <w:pStyle w:val="Contents4"/>
            <w:tabs>
              <w:tab w:val="clear" w:pos="8176"/>
              <w:tab w:val="right" w:pos="9026" w:leader="dot"/>
            </w:tabs>
            <w:rPr/>
          </w:pPr>
          <w:hyperlink w:anchor="__RefHeading___Toc5352107_1280447820">
            <w:r>
              <w:rPr>
                <w:webHidden/>
                <w:rStyle w:val="IndexLink"/>
                <w:rtl w:val="true"/>
              </w:rPr>
              <w:t>دخوله على الحسن بن سهل</w:t>
            </w:r>
            <w:r>
              <w:rPr>
                <w:rStyle w:val="IndexLink"/>
                <w:rtl w:val="true"/>
              </w:rPr>
              <w:t>:</w:t>
              <w:tab/>
            </w:r>
            <w:r>
              <w:rPr>
                <w:rStyle w:val="IndexLink"/>
              </w:rPr>
              <w:t>51</w:t>
            </w:r>
          </w:hyperlink>
        </w:p>
        <w:p>
          <w:pPr>
            <w:pStyle w:val="Contents4"/>
            <w:tabs>
              <w:tab w:val="clear" w:pos="8176"/>
              <w:tab w:val="right" w:pos="9026" w:leader="dot"/>
            </w:tabs>
            <w:rPr/>
          </w:pPr>
          <w:hyperlink w:anchor="__RefHeading___Toc5352109_1280447820">
            <w:r>
              <w:rPr>
                <w:webHidden/>
                <w:rStyle w:val="IndexLink"/>
                <w:rtl w:val="true"/>
              </w:rPr>
              <w:t>ينصف خصمه من نفسه</w:t>
            </w:r>
            <w:r>
              <w:rPr>
                <w:rStyle w:val="IndexLink"/>
                <w:rtl w:val="true"/>
              </w:rPr>
              <w:t>:</w:t>
              <w:tab/>
            </w:r>
            <w:r>
              <w:rPr>
                <w:rStyle w:val="IndexLink"/>
              </w:rPr>
              <w:t>52</w:t>
            </w:r>
          </w:hyperlink>
        </w:p>
        <w:p>
          <w:pPr>
            <w:pStyle w:val="Contents4"/>
            <w:tabs>
              <w:tab w:val="clear" w:pos="8176"/>
              <w:tab w:val="right" w:pos="9026" w:leader="dot"/>
            </w:tabs>
            <w:rPr/>
          </w:pPr>
          <w:hyperlink w:anchor="__RefHeading___Toc5352111_1280447820">
            <w:r>
              <w:rPr>
                <w:webHidden/>
                <w:rStyle w:val="IndexLink"/>
                <w:rtl w:val="true"/>
              </w:rPr>
              <w:t>يهدد إبراهيم بن المهدي</w:t>
            </w:r>
            <w:r>
              <w:rPr>
                <w:rStyle w:val="IndexLink"/>
                <w:rtl w:val="true"/>
              </w:rPr>
              <w:t>:</w:t>
              <w:tab/>
            </w:r>
            <w:r>
              <w:rPr>
                <w:rStyle w:val="IndexLink"/>
              </w:rPr>
              <w:t>52</w:t>
            </w:r>
          </w:hyperlink>
        </w:p>
        <w:p>
          <w:pPr>
            <w:pStyle w:val="Contents4"/>
            <w:tabs>
              <w:tab w:val="clear" w:pos="8176"/>
              <w:tab w:val="right" w:pos="9026" w:leader="dot"/>
            </w:tabs>
            <w:rPr/>
          </w:pPr>
          <w:hyperlink w:anchor="__RefHeading___Toc5352113_1280447820">
            <w:r>
              <w:rPr>
                <w:webHidden/>
                <w:rStyle w:val="IndexLink"/>
                <w:rtl w:val="true"/>
              </w:rPr>
              <w:t>يزري بيحيى بن خاقان</w:t>
            </w:r>
            <w:r>
              <w:rPr>
                <w:rStyle w:val="IndexLink"/>
                <w:rtl w:val="true"/>
              </w:rPr>
              <w:t>:</w:t>
              <w:tab/>
            </w:r>
            <w:r>
              <w:rPr>
                <w:rStyle w:val="IndexLink"/>
              </w:rPr>
              <w:t>55</w:t>
            </w:r>
          </w:hyperlink>
        </w:p>
        <w:p>
          <w:pPr>
            <w:pStyle w:val="Contents4"/>
            <w:tabs>
              <w:tab w:val="clear" w:pos="8176"/>
              <w:tab w:val="right" w:pos="9026" w:leader="dot"/>
            </w:tabs>
            <w:rPr/>
          </w:pPr>
          <w:hyperlink w:anchor="__RefHeading___Toc5352115_1280447820">
            <w:r>
              <w:rPr>
                <w:webHidden/>
                <w:rStyle w:val="IndexLink"/>
                <w:rtl w:val="true"/>
              </w:rPr>
              <w:t>لا يلبس القباء</w:t>
            </w:r>
            <w:r>
              <w:rPr>
                <w:rStyle w:val="IndexLink"/>
                <w:rtl w:val="true"/>
              </w:rPr>
              <w:t>:</w:t>
              <w:tab/>
            </w:r>
            <w:r>
              <w:rPr>
                <w:rStyle w:val="IndexLink"/>
              </w:rPr>
              <w:t>56</w:t>
            </w:r>
          </w:hyperlink>
        </w:p>
        <w:p>
          <w:pPr>
            <w:pStyle w:val="Contents4"/>
            <w:tabs>
              <w:tab w:val="clear" w:pos="8176"/>
              <w:tab w:val="right" w:pos="9026" w:leader="dot"/>
            </w:tabs>
            <w:rPr/>
          </w:pPr>
          <w:hyperlink w:anchor="__RefHeading___Toc5352117_1280447820">
            <w:r>
              <w:rPr>
                <w:webHidden/>
                <w:rStyle w:val="IndexLink"/>
                <w:rtl w:val="true"/>
              </w:rPr>
              <w:t>من لا يرحم لا يرحم</w:t>
            </w:r>
            <w:r>
              <w:rPr>
                <w:rStyle w:val="IndexLink"/>
                <w:rtl w:val="true"/>
              </w:rPr>
              <w:t>:</w:t>
              <w:tab/>
            </w:r>
            <w:r>
              <w:rPr>
                <w:rStyle w:val="IndexLink"/>
              </w:rPr>
              <w:t>56</w:t>
            </w:r>
          </w:hyperlink>
        </w:p>
        <w:p>
          <w:pPr>
            <w:pStyle w:val="Contents4"/>
            <w:tabs>
              <w:tab w:val="clear" w:pos="8176"/>
              <w:tab w:val="right" w:pos="9026" w:leader="dot"/>
            </w:tabs>
            <w:rPr/>
          </w:pPr>
          <w:hyperlink w:anchor="__RefHeading___Toc5352119_1280447820">
            <w:r>
              <w:rPr>
                <w:webHidden/>
                <w:rStyle w:val="IndexLink"/>
                <w:rtl w:val="true"/>
              </w:rPr>
              <w:t>لا اعتذار مع القصاص</w:t>
            </w:r>
            <w:r>
              <w:rPr>
                <w:rStyle w:val="IndexLink"/>
                <w:rtl w:val="true"/>
              </w:rPr>
              <w:t>:</w:t>
              <w:tab/>
            </w:r>
            <w:r>
              <w:rPr>
                <w:rStyle w:val="IndexLink"/>
              </w:rPr>
              <w:t>56</w:t>
            </w:r>
          </w:hyperlink>
        </w:p>
        <w:p>
          <w:pPr>
            <w:pStyle w:val="Contents4"/>
            <w:tabs>
              <w:tab w:val="clear" w:pos="8176"/>
              <w:tab w:val="right" w:pos="9026" w:leader="dot"/>
            </w:tabs>
            <w:rPr/>
          </w:pPr>
          <w:hyperlink w:anchor="__RefHeading___Toc5352121_1280447820">
            <w:r>
              <w:rPr>
                <w:webHidden/>
                <w:rStyle w:val="IndexLink"/>
                <w:rtl w:val="true"/>
              </w:rPr>
              <w:t>يرثي سكرانة</w:t>
            </w:r>
            <w:r>
              <w:rPr>
                <w:rStyle w:val="IndexLink"/>
                <w:rtl w:val="true"/>
              </w:rPr>
              <w:t>:</w:t>
              <w:tab/>
            </w:r>
            <w:r>
              <w:rPr>
                <w:rStyle w:val="IndexLink"/>
              </w:rPr>
              <w:t>56</w:t>
            </w:r>
          </w:hyperlink>
        </w:p>
        <w:p>
          <w:pPr>
            <w:pStyle w:val="Contents4"/>
            <w:tabs>
              <w:tab w:val="clear" w:pos="8176"/>
              <w:tab w:val="right" w:pos="9026" w:leader="dot"/>
            </w:tabs>
            <w:rPr/>
          </w:pPr>
          <w:hyperlink w:anchor="__RefHeading___Toc5352123_1280447820">
            <w:r>
              <w:rPr>
                <w:webHidden/>
                <w:rStyle w:val="IndexLink"/>
                <w:rtl w:val="true"/>
              </w:rPr>
              <w:t>اعتذاره إلى عبد اللّه بن طاهر</w:t>
            </w:r>
            <w:r>
              <w:rPr>
                <w:rStyle w:val="IndexLink"/>
                <w:rtl w:val="true"/>
              </w:rPr>
              <w:t>:</w:t>
              <w:tab/>
            </w:r>
            <w:r>
              <w:rPr>
                <w:rStyle w:val="IndexLink"/>
              </w:rPr>
              <w:t>57</w:t>
            </w:r>
          </w:hyperlink>
        </w:p>
        <w:p>
          <w:pPr>
            <w:pStyle w:val="Contents4"/>
            <w:tabs>
              <w:tab w:val="clear" w:pos="8176"/>
              <w:tab w:val="right" w:pos="9026" w:leader="dot"/>
            </w:tabs>
            <w:rPr/>
          </w:pPr>
          <w:hyperlink w:anchor="__RefHeading___Toc5352125_1280447820">
            <w:r>
              <w:rPr>
                <w:webHidden/>
                <w:rStyle w:val="IndexLink"/>
                <w:rtl w:val="true"/>
              </w:rPr>
              <w:t>واحدة بواحدة</w:t>
            </w:r>
            <w:r>
              <w:rPr>
                <w:rStyle w:val="IndexLink"/>
                <w:rtl w:val="true"/>
              </w:rPr>
              <w:t>:</w:t>
              <w:tab/>
            </w:r>
            <w:r>
              <w:rPr>
                <w:rStyle w:val="IndexLink"/>
              </w:rPr>
              <w:t>57</w:t>
            </w:r>
          </w:hyperlink>
        </w:p>
        <w:p>
          <w:pPr>
            <w:pStyle w:val="Contents4"/>
            <w:tabs>
              <w:tab w:val="clear" w:pos="8176"/>
              <w:tab w:val="right" w:pos="9026" w:leader="dot"/>
            </w:tabs>
            <w:rPr/>
          </w:pPr>
          <w:hyperlink w:anchor="__RefHeading___Toc5352127_1280447820">
            <w:r>
              <w:rPr>
                <w:webHidden/>
                <w:rStyle w:val="IndexLink"/>
                <w:rtl w:val="true"/>
              </w:rPr>
              <w:t>أ دعاء له أم عليه</w:t>
            </w:r>
            <w:r>
              <w:rPr>
                <w:rStyle w:val="IndexLink"/>
                <w:rtl w:val="true"/>
              </w:rPr>
              <w:t>:</w:t>
              <w:tab/>
            </w:r>
            <w:r>
              <w:rPr>
                <w:rStyle w:val="IndexLink"/>
              </w:rPr>
              <w:t>57</w:t>
            </w:r>
          </w:hyperlink>
        </w:p>
        <w:p>
          <w:pPr>
            <w:pStyle w:val="Contents4"/>
            <w:tabs>
              <w:tab w:val="clear" w:pos="8176"/>
              <w:tab w:val="right" w:pos="9026" w:leader="dot"/>
            </w:tabs>
            <w:rPr/>
          </w:pPr>
          <w:hyperlink w:anchor="__RefHeading___Toc5352129_1280447820">
            <w:r>
              <w:rPr>
                <w:webHidden/>
                <w:rStyle w:val="IndexLink"/>
                <w:rtl w:val="true"/>
              </w:rPr>
              <w:t>منديل تحت عمامة</w:t>
            </w:r>
            <w:r>
              <w:rPr>
                <w:rStyle w:val="IndexLink"/>
                <w:rtl w:val="true"/>
              </w:rPr>
              <w:t>:</w:t>
              <w:tab/>
            </w:r>
            <w:r>
              <w:rPr>
                <w:rStyle w:val="IndexLink"/>
              </w:rPr>
              <w:t>57</w:t>
            </w:r>
          </w:hyperlink>
        </w:p>
        <w:p>
          <w:pPr>
            <w:pStyle w:val="Contents4"/>
            <w:tabs>
              <w:tab w:val="clear" w:pos="8176"/>
              <w:tab w:val="right" w:pos="9026" w:leader="dot"/>
            </w:tabs>
            <w:rPr/>
          </w:pPr>
          <w:hyperlink w:anchor="__RefHeading___Toc5352131_1280447820">
            <w:r>
              <w:rPr>
                <w:webHidden/>
                <w:rStyle w:val="IndexLink"/>
                <w:rtl w:val="true"/>
              </w:rPr>
              <w:t>ترجوه فتحرمه</w:t>
            </w:r>
            <w:r>
              <w:rPr>
                <w:rStyle w:val="IndexLink"/>
                <w:rtl w:val="true"/>
              </w:rPr>
              <w:t>:</w:t>
              <w:tab/>
            </w:r>
            <w:r>
              <w:rPr>
                <w:rStyle w:val="IndexLink"/>
              </w:rPr>
              <w:t>59</w:t>
            </w:r>
          </w:hyperlink>
        </w:p>
        <w:p>
          <w:pPr>
            <w:pStyle w:val="Contents4"/>
            <w:tabs>
              <w:tab w:val="clear" w:pos="8176"/>
              <w:tab w:val="right" w:pos="9026" w:leader="dot"/>
            </w:tabs>
            <w:rPr/>
          </w:pPr>
          <w:hyperlink w:anchor="__RefHeading___Toc5352133_1280447820">
            <w:r>
              <w:rPr>
                <w:webHidden/>
                <w:rStyle w:val="IndexLink"/>
                <w:rtl w:val="true"/>
              </w:rPr>
              <w:t>يتبادلان المدح</w:t>
            </w:r>
            <w:r>
              <w:rPr>
                <w:rStyle w:val="IndexLink"/>
                <w:rtl w:val="true"/>
              </w:rPr>
              <w:t>:</w:t>
              <w:tab/>
            </w:r>
            <w:r>
              <w:rPr>
                <w:rStyle w:val="IndexLink"/>
              </w:rPr>
              <w:t>59</w:t>
            </w:r>
          </w:hyperlink>
        </w:p>
        <w:p>
          <w:pPr>
            <w:pStyle w:val="Contents4"/>
            <w:tabs>
              <w:tab w:val="clear" w:pos="8176"/>
              <w:tab w:val="right" w:pos="9026" w:leader="dot"/>
            </w:tabs>
            <w:rPr/>
          </w:pPr>
          <w:hyperlink w:anchor="__RefHeading___Toc5352135_1280447820">
            <w:r>
              <w:rPr>
                <w:webHidden/>
                <w:rStyle w:val="IndexLink"/>
                <w:rtl w:val="true"/>
              </w:rPr>
              <w:t>لا ينتصف من ساقط أحمق</w:t>
            </w:r>
            <w:r>
              <w:rPr>
                <w:rStyle w:val="IndexLink"/>
                <w:rtl w:val="true"/>
              </w:rPr>
              <w:t>:</w:t>
              <w:tab/>
            </w:r>
            <w:r>
              <w:rPr>
                <w:rStyle w:val="IndexLink"/>
              </w:rPr>
              <w:t>59</w:t>
            </w:r>
          </w:hyperlink>
        </w:p>
        <w:p>
          <w:pPr>
            <w:pStyle w:val="Contents4"/>
            <w:tabs>
              <w:tab w:val="clear" w:pos="8176"/>
              <w:tab w:val="right" w:pos="9026" w:leader="dot"/>
            </w:tabs>
            <w:rPr/>
          </w:pPr>
          <w:hyperlink w:anchor="__RefHeading___Toc5352137_1280447820">
            <w:r>
              <w:rPr>
                <w:webHidden/>
                <w:rStyle w:val="IndexLink"/>
                <w:rtl w:val="true"/>
              </w:rPr>
              <w:t>أضيع ميتة</w:t>
            </w:r>
            <w:r>
              <w:rPr>
                <w:rStyle w:val="IndexLink"/>
                <w:rtl w:val="true"/>
              </w:rPr>
              <w:t>:</w:t>
              <w:tab/>
            </w:r>
            <w:r>
              <w:rPr>
                <w:rStyle w:val="IndexLink"/>
              </w:rPr>
              <w:t>60</w:t>
            </w:r>
          </w:hyperlink>
        </w:p>
        <w:p>
          <w:pPr>
            <w:pStyle w:val="Contents4"/>
            <w:tabs>
              <w:tab w:val="clear" w:pos="8176"/>
              <w:tab w:val="right" w:pos="9026" w:leader="dot"/>
            </w:tabs>
            <w:rPr/>
          </w:pPr>
          <w:hyperlink w:anchor="__RefHeading___Toc5352139_1280447820">
            <w:r>
              <w:rPr>
                <w:webHidden/>
                <w:rStyle w:val="IndexLink"/>
                <w:rtl w:val="true"/>
              </w:rPr>
              <w:t>خمسون بيتا في بيت</w:t>
            </w:r>
            <w:r>
              <w:rPr>
                <w:rStyle w:val="IndexLink"/>
                <w:rtl w:val="true"/>
              </w:rPr>
              <w:t>:</w:t>
              <w:tab/>
            </w:r>
            <w:r>
              <w:rPr>
                <w:rStyle w:val="IndexLink"/>
              </w:rPr>
              <w:t>60</w:t>
            </w:r>
          </w:hyperlink>
        </w:p>
        <w:p>
          <w:pPr>
            <w:pStyle w:val="Contents4"/>
            <w:tabs>
              <w:tab w:val="clear" w:pos="8176"/>
              <w:tab w:val="right" w:pos="9026" w:leader="dot"/>
            </w:tabs>
            <w:rPr/>
          </w:pPr>
          <w:hyperlink w:anchor="__RefHeading___Toc5352141_1280447820">
            <w:r>
              <w:rPr>
                <w:webHidden/>
                <w:rStyle w:val="IndexLink"/>
                <w:rtl w:val="true"/>
              </w:rPr>
              <w:t>أبو تمام يمدحه</w:t>
            </w:r>
            <w:r>
              <w:rPr>
                <w:rStyle w:val="IndexLink"/>
                <w:rtl w:val="true"/>
              </w:rPr>
              <w:t>:</w:t>
              <w:tab/>
            </w:r>
            <w:r>
              <w:rPr>
                <w:rStyle w:val="IndexLink"/>
              </w:rPr>
              <w:t>60</w:t>
            </w:r>
          </w:hyperlink>
        </w:p>
        <w:p>
          <w:pPr>
            <w:pStyle w:val="Contents4"/>
            <w:tabs>
              <w:tab w:val="clear" w:pos="8176"/>
              <w:tab w:val="right" w:pos="9026" w:leader="dot"/>
            </w:tabs>
            <w:rPr/>
          </w:pPr>
          <w:hyperlink w:anchor="__RefHeading___Toc5352143_1280447820">
            <w:r>
              <w:rPr>
                <w:webHidden/>
                <w:rStyle w:val="IndexLink"/>
                <w:rtl w:val="true"/>
              </w:rPr>
              <w:t>راشد الكاتب يطلب منه هدية</w:t>
            </w:r>
            <w:r>
              <w:rPr>
                <w:rStyle w:val="IndexLink"/>
                <w:rtl w:val="true"/>
              </w:rPr>
              <w:t>:</w:t>
              <w:tab/>
            </w:r>
            <w:r>
              <w:rPr>
                <w:rStyle w:val="IndexLink"/>
              </w:rPr>
              <w:t>61</w:t>
            </w:r>
          </w:hyperlink>
        </w:p>
        <w:p>
          <w:pPr>
            <w:pStyle w:val="Contents4"/>
            <w:tabs>
              <w:tab w:val="clear" w:pos="8176"/>
              <w:tab w:val="right" w:pos="9026" w:leader="dot"/>
            </w:tabs>
            <w:rPr/>
          </w:pPr>
          <w:hyperlink w:anchor="__RefHeading___Toc5352145_1280447820">
            <w:r>
              <w:rPr>
                <w:webHidden/>
                <w:rStyle w:val="IndexLink"/>
                <w:rtl w:val="true"/>
              </w:rPr>
              <w:t>المعتصم يأخذ برذونه فيقول في ذلك شعرا</w:t>
            </w:r>
            <w:r>
              <w:rPr>
                <w:rStyle w:val="IndexLink"/>
                <w:rtl w:val="true"/>
              </w:rPr>
              <w:t>:</w:t>
              <w:tab/>
            </w:r>
            <w:r>
              <w:rPr>
                <w:rStyle w:val="IndexLink"/>
              </w:rPr>
              <w:t>62</w:t>
            </w:r>
          </w:hyperlink>
        </w:p>
        <w:p>
          <w:pPr>
            <w:pStyle w:val="Contents4"/>
            <w:tabs>
              <w:tab w:val="clear" w:pos="8176"/>
              <w:tab w:val="right" w:pos="9026" w:leader="dot"/>
            </w:tabs>
            <w:rPr/>
          </w:pPr>
          <w:hyperlink w:anchor="__RefHeading___Toc5352147_1280447820">
            <w:r>
              <w:rPr>
                <w:webHidden/>
                <w:rStyle w:val="IndexLink"/>
                <w:rtl w:val="true"/>
              </w:rPr>
              <w:t>ناظر له ناظر</w:t>
            </w:r>
            <w:r>
              <w:rPr>
                <w:rStyle w:val="IndexLink"/>
                <w:rtl w:val="true"/>
              </w:rPr>
              <w:t>:</w:t>
              <w:tab/>
            </w:r>
            <w:r>
              <w:rPr>
                <w:rStyle w:val="IndexLink"/>
              </w:rPr>
              <w:t>62</w:t>
            </w:r>
          </w:hyperlink>
        </w:p>
        <w:p>
          <w:pPr>
            <w:pStyle w:val="Contents4"/>
            <w:tabs>
              <w:tab w:val="clear" w:pos="8176"/>
              <w:tab w:val="right" w:pos="9026" w:leader="dot"/>
            </w:tabs>
            <w:rPr/>
          </w:pPr>
          <w:hyperlink w:anchor="__RefHeading___Toc5352149_1280447820">
            <w:r>
              <w:rPr>
                <w:webHidden/>
                <w:rStyle w:val="IndexLink"/>
                <w:rtl w:val="true"/>
              </w:rPr>
              <w:t>مساجلة بينه و بين علي بن جبلة</w:t>
            </w:r>
            <w:r>
              <w:rPr>
                <w:rStyle w:val="IndexLink"/>
                <w:rtl w:val="true"/>
              </w:rPr>
              <w:t>:</w:t>
              <w:tab/>
            </w:r>
            <w:r>
              <w:rPr>
                <w:rStyle w:val="IndexLink"/>
              </w:rPr>
              <w:t>63</w:t>
            </w:r>
          </w:hyperlink>
        </w:p>
        <w:p>
          <w:pPr>
            <w:pStyle w:val="Contents4"/>
            <w:tabs>
              <w:tab w:val="clear" w:pos="8176"/>
              <w:tab w:val="right" w:pos="9026" w:leader="dot"/>
            </w:tabs>
            <w:rPr/>
          </w:pPr>
          <w:hyperlink w:anchor="__RefHeading___Toc5352151_1280447820">
            <w:r>
              <w:rPr>
                <w:webHidden/>
                <w:rStyle w:val="IndexLink"/>
                <w:rtl w:val="true"/>
              </w:rPr>
              <w:t>فارس ذا الفارس</w:t>
            </w:r>
            <w:r>
              <w:rPr>
                <w:rStyle w:val="IndexLink"/>
                <w:rtl w:val="true"/>
              </w:rPr>
              <w:t>:</w:t>
              <w:tab/>
            </w:r>
            <w:r>
              <w:rPr>
                <w:rStyle w:val="IndexLink"/>
              </w:rPr>
              <w:t>64</w:t>
            </w:r>
          </w:hyperlink>
        </w:p>
        <w:p>
          <w:pPr>
            <w:pStyle w:val="Contents4"/>
            <w:tabs>
              <w:tab w:val="clear" w:pos="8176"/>
              <w:tab w:val="right" w:pos="9026" w:leader="dot"/>
            </w:tabs>
            <w:rPr/>
          </w:pPr>
          <w:hyperlink w:anchor="__RefHeading___Toc5352153_1280447820">
            <w:r>
              <w:rPr>
                <w:webHidden/>
                <w:rStyle w:val="IndexLink"/>
                <w:rtl w:val="true"/>
              </w:rPr>
              <w:t>سماء تعوقني عن سماء</w:t>
            </w:r>
            <w:r>
              <w:rPr>
                <w:rStyle w:val="IndexLink"/>
                <w:rtl w:val="true"/>
              </w:rPr>
              <w:t>:</w:t>
              <w:tab/>
            </w:r>
            <w:r>
              <w:rPr>
                <w:rStyle w:val="IndexLink"/>
              </w:rPr>
              <w:t>65</w:t>
            </w:r>
          </w:hyperlink>
        </w:p>
        <w:p>
          <w:pPr>
            <w:pStyle w:val="Contents4"/>
            <w:tabs>
              <w:tab w:val="clear" w:pos="8176"/>
              <w:tab w:val="right" w:pos="9026" w:leader="dot"/>
            </w:tabs>
            <w:rPr/>
          </w:pPr>
          <w:hyperlink w:anchor="__RefHeading___Toc5352155_1280447820">
            <w:r>
              <w:rPr>
                <w:webHidden/>
                <w:rStyle w:val="IndexLink"/>
                <w:rtl w:val="true"/>
              </w:rPr>
              <w:t>مساجلة بينه و بين الحسن بن وهب</w:t>
            </w:r>
            <w:r>
              <w:rPr>
                <w:rStyle w:val="IndexLink"/>
                <w:rtl w:val="true"/>
              </w:rPr>
              <w:t>:</w:t>
              <w:tab/>
            </w:r>
            <w:r>
              <w:rPr>
                <w:rStyle w:val="IndexLink"/>
              </w:rPr>
              <w:t>65</w:t>
            </w:r>
          </w:hyperlink>
        </w:p>
        <w:p>
          <w:pPr>
            <w:pStyle w:val="Contents4"/>
            <w:tabs>
              <w:tab w:val="clear" w:pos="8176"/>
              <w:tab w:val="right" w:pos="9026" w:leader="dot"/>
            </w:tabs>
            <w:rPr/>
          </w:pPr>
          <w:hyperlink w:anchor="__RefHeading___Toc5352157_1280447820">
            <w:r>
              <w:rPr>
                <w:webHidden/>
                <w:rStyle w:val="IndexLink"/>
                <w:rtl w:val="true"/>
              </w:rPr>
              <w:t>مساجلة أخرى بينهما</w:t>
            </w:r>
            <w:r>
              <w:rPr>
                <w:rStyle w:val="IndexLink"/>
                <w:rtl w:val="true"/>
              </w:rPr>
              <w:t>:</w:t>
              <w:tab/>
            </w:r>
            <w:r>
              <w:rPr>
                <w:rStyle w:val="IndexLink"/>
              </w:rPr>
              <w:t>66</w:t>
            </w:r>
          </w:hyperlink>
        </w:p>
        <w:p>
          <w:pPr>
            <w:pStyle w:val="Contents4"/>
            <w:tabs>
              <w:tab w:val="clear" w:pos="8176"/>
              <w:tab w:val="right" w:pos="9026" w:leader="dot"/>
            </w:tabs>
            <w:rPr/>
          </w:pPr>
          <w:hyperlink w:anchor="__RefHeading___Toc5352159_1280447820">
            <w:r>
              <w:rPr>
                <w:webHidden/>
                <w:rStyle w:val="IndexLink"/>
                <w:rtl w:val="true"/>
              </w:rPr>
              <w:t>ثم ساجلة ثالثة بينهما</w:t>
            </w:r>
            <w:r>
              <w:rPr>
                <w:rStyle w:val="IndexLink"/>
                <w:rtl w:val="true"/>
              </w:rPr>
              <w:t>:</w:t>
              <w:tab/>
            </w:r>
            <w:r>
              <w:rPr>
                <w:rStyle w:val="IndexLink"/>
              </w:rPr>
              <w:t>67</w:t>
            </w:r>
          </w:hyperlink>
        </w:p>
        <w:p>
          <w:pPr>
            <w:pStyle w:val="Contents4"/>
            <w:tabs>
              <w:tab w:val="clear" w:pos="8176"/>
              <w:tab w:val="right" w:pos="9026" w:leader="dot"/>
            </w:tabs>
            <w:rPr/>
          </w:pPr>
          <w:hyperlink w:anchor="__RefHeading___Toc5352161_1280447820">
            <w:r>
              <w:rPr>
                <w:webHidden/>
                <w:rStyle w:val="IndexLink"/>
                <w:rtl w:val="true"/>
              </w:rPr>
              <w:t>يمدح نفسه</w:t>
            </w:r>
            <w:r>
              <w:rPr>
                <w:rStyle w:val="IndexLink"/>
                <w:rtl w:val="true"/>
              </w:rPr>
              <w:t>:</w:t>
              <w:tab/>
            </w:r>
            <w:r>
              <w:rPr>
                <w:rStyle w:val="IndexLink"/>
              </w:rPr>
              <w:t>67</w:t>
            </w:r>
          </w:hyperlink>
        </w:p>
        <w:p>
          <w:pPr>
            <w:pStyle w:val="Contents4"/>
            <w:tabs>
              <w:tab w:val="clear" w:pos="8176"/>
              <w:tab w:val="right" w:pos="9026" w:leader="dot"/>
            </w:tabs>
            <w:rPr/>
          </w:pPr>
          <w:hyperlink w:anchor="__RefHeading___Toc5352163_1280447820">
            <w:r>
              <w:rPr>
                <w:webHidden/>
                <w:rStyle w:val="IndexLink"/>
                <w:rtl w:val="true"/>
              </w:rPr>
              <w:t>يوم سرور لا يكمل</w:t>
            </w:r>
            <w:r>
              <w:rPr>
                <w:rStyle w:val="IndexLink"/>
                <w:rtl w:val="true"/>
              </w:rPr>
              <w:t>:</w:t>
              <w:tab/>
            </w:r>
            <w:r>
              <w:rPr>
                <w:rStyle w:val="IndexLink"/>
              </w:rPr>
              <w:t>68</w:t>
            </w:r>
          </w:hyperlink>
        </w:p>
        <w:p>
          <w:pPr>
            <w:pStyle w:val="Contents4"/>
            <w:tabs>
              <w:tab w:val="clear" w:pos="8176"/>
              <w:tab w:val="right" w:pos="9026" w:leader="dot"/>
            </w:tabs>
            <w:rPr/>
          </w:pPr>
          <w:hyperlink w:anchor="__RefHeading___Toc5352165_1280447820">
            <w:r>
              <w:rPr>
                <w:webHidden/>
                <w:rStyle w:val="IndexLink"/>
                <w:rtl w:val="true"/>
              </w:rPr>
              <w:t>وضعه في حديد ثقيل</w:t>
            </w:r>
            <w:r>
              <w:rPr>
                <w:rStyle w:val="IndexLink"/>
                <w:rtl w:val="true"/>
              </w:rPr>
              <w:t>:</w:t>
              <w:tab/>
            </w:r>
            <w:r>
              <w:rPr>
                <w:rStyle w:val="IndexLink"/>
              </w:rPr>
              <w:t>69</w:t>
            </w:r>
          </w:hyperlink>
        </w:p>
        <w:p>
          <w:pPr>
            <w:pStyle w:val="Contents5"/>
            <w:tabs>
              <w:tab w:val="clear" w:pos="7892"/>
              <w:tab w:val="right" w:pos="9026" w:leader="dot"/>
            </w:tabs>
            <w:rPr/>
          </w:pPr>
          <w:hyperlink w:anchor="__RefHeading___Toc5352167_1280447820">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5352169_1280447820">
            <w:r>
              <w:rPr>
                <w:webHidden/>
                <w:rStyle w:val="IndexLink"/>
                <w:rtl w:val="true"/>
              </w:rPr>
              <w:t>صوت</w:t>
            </w:r>
            <w:r>
              <w:rPr>
                <w:rStyle w:val="IndexLink"/>
                <w:rtl w:val="true"/>
              </w:rPr>
              <w:tab/>
            </w:r>
            <w:r>
              <w:rPr>
                <w:rStyle w:val="IndexLink"/>
              </w:rPr>
              <w:t>69</w:t>
            </w:r>
          </w:hyperlink>
        </w:p>
        <w:p>
          <w:pPr>
            <w:pStyle w:val="Contents5"/>
            <w:tabs>
              <w:tab w:val="clear" w:pos="7892"/>
              <w:tab w:val="right" w:pos="9026" w:leader="dot"/>
            </w:tabs>
            <w:rPr/>
          </w:pPr>
          <w:hyperlink w:anchor="__RefHeading___Toc5352171_1280447820">
            <w:r>
              <w:rPr>
                <w:webHidden/>
                <w:rStyle w:val="IndexLink"/>
                <w:rtl w:val="true"/>
              </w:rPr>
              <w:t>صوت</w:t>
            </w:r>
            <w:r>
              <w:rPr>
                <w:rStyle w:val="IndexLink"/>
                <w:rtl w:val="true"/>
              </w:rPr>
              <w:tab/>
            </w:r>
            <w:r>
              <w:rPr>
                <w:rStyle w:val="IndexLink"/>
              </w:rPr>
              <w:t>69</w:t>
            </w:r>
          </w:hyperlink>
        </w:p>
        <w:p>
          <w:pPr>
            <w:pStyle w:val="Contents4"/>
            <w:tabs>
              <w:tab w:val="clear" w:pos="8176"/>
              <w:tab w:val="right" w:pos="9026" w:leader="dot"/>
            </w:tabs>
            <w:rPr/>
          </w:pPr>
          <w:hyperlink w:anchor="__RefHeading___Toc5352173_1280447820">
            <w:r>
              <w:rPr>
                <w:webHidden/>
                <w:rStyle w:val="IndexLink"/>
                <w:rtl w:val="true"/>
              </w:rPr>
              <w:t>يمدح الحسن بن وهب</w:t>
            </w:r>
            <w:r>
              <w:rPr>
                <w:rStyle w:val="IndexLink"/>
                <w:rtl w:val="true"/>
              </w:rPr>
              <w:t>:</w:t>
              <w:tab/>
            </w:r>
            <w:r>
              <w:rPr>
                <w:rStyle w:val="IndexLink"/>
              </w:rPr>
              <w:t>70</w:t>
            </w:r>
          </w:hyperlink>
        </w:p>
        <w:p>
          <w:pPr>
            <w:pStyle w:val="Contents4"/>
            <w:tabs>
              <w:tab w:val="clear" w:pos="8176"/>
              <w:tab w:val="right" w:pos="9026" w:leader="dot"/>
            </w:tabs>
            <w:rPr/>
          </w:pPr>
          <w:hyperlink w:anchor="__RefHeading___Toc5352175_1280447820">
            <w:r>
              <w:rPr>
                <w:webHidden/>
                <w:rStyle w:val="IndexLink"/>
                <w:rtl w:val="true"/>
              </w:rPr>
              <w:t>يتنكر للحسن بن سهل فيخجله</w:t>
            </w:r>
            <w:r>
              <w:rPr>
                <w:rStyle w:val="IndexLink"/>
                <w:rtl w:val="true"/>
              </w:rPr>
              <w:t>:</w:t>
              <w:tab/>
            </w:r>
            <w:r>
              <w:rPr>
                <w:rStyle w:val="IndexLink"/>
              </w:rPr>
              <w:t>70</w:t>
            </w:r>
          </w:hyperlink>
        </w:p>
        <w:p>
          <w:pPr>
            <w:pStyle w:val="Contents4"/>
            <w:tabs>
              <w:tab w:val="clear" w:pos="8176"/>
              <w:tab w:val="right" w:pos="9026" w:leader="dot"/>
            </w:tabs>
            <w:rPr/>
          </w:pPr>
          <w:hyperlink w:anchor="__RefHeading___Toc5352177_1280447820">
            <w:r>
              <w:rPr>
                <w:webHidden/>
                <w:rStyle w:val="IndexLink"/>
                <w:rtl w:val="true"/>
              </w:rPr>
              <w:t>عسى أمور بعد ذلك تكون</w:t>
            </w:r>
            <w:r>
              <w:rPr>
                <w:rStyle w:val="IndexLink"/>
                <w:rtl w:val="true"/>
              </w:rPr>
              <w:t>:</w:t>
              <w:tab/>
            </w:r>
            <w:r>
              <w:rPr>
                <w:rStyle w:val="IndexLink"/>
              </w:rPr>
              <w:t>71</w:t>
            </w:r>
          </w:hyperlink>
        </w:p>
        <w:p>
          <w:pPr>
            <w:pStyle w:val="Contents4"/>
            <w:tabs>
              <w:tab w:val="clear" w:pos="8176"/>
              <w:tab w:val="right" w:pos="9026" w:leader="dot"/>
            </w:tabs>
            <w:rPr/>
          </w:pPr>
          <w:hyperlink w:anchor="__RefHeading___Toc5352179_1280447820">
            <w:r>
              <w:rPr>
                <w:webHidden/>
                <w:rStyle w:val="IndexLink"/>
                <w:rtl w:val="true"/>
              </w:rPr>
              <w:t>ابن أبي دواد يكيد له</w:t>
            </w:r>
            <w:r>
              <w:rPr>
                <w:rStyle w:val="IndexLink"/>
                <w:rtl w:val="true"/>
              </w:rPr>
              <w:t>:</w:t>
              <w:tab/>
            </w:r>
            <w:r>
              <w:rPr>
                <w:rStyle w:val="IndexLink"/>
              </w:rPr>
              <w:t>71</w:t>
            </w:r>
          </w:hyperlink>
        </w:p>
        <w:p>
          <w:pPr>
            <w:pStyle w:val="Contents4"/>
            <w:tabs>
              <w:tab w:val="clear" w:pos="8176"/>
              <w:tab w:val="right" w:pos="9026" w:leader="dot"/>
            </w:tabs>
            <w:rPr/>
          </w:pPr>
          <w:hyperlink w:anchor="__RefHeading___Toc5352181_1280447820">
            <w:r>
              <w:rPr>
                <w:webHidden/>
                <w:rStyle w:val="IndexLink"/>
                <w:rtl w:val="true"/>
              </w:rPr>
              <w:t>دندن الكاتب يتنبأ بما حدث له</w:t>
            </w:r>
            <w:r>
              <w:rPr>
                <w:rStyle w:val="IndexLink"/>
                <w:rtl w:val="true"/>
              </w:rPr>
              <w:t>:</w:t>
              <w:tab/>
            </w:r>
            <w:r>
              <w:rPr>
                <w:rStyle w:val="IndexLink"/>
              </w:rPr>
              <w:t>73</w:t>
            </w:r>
          </w:hyperlink>
        </w:p>
        <w:p>
          <w:pPr>
            <w:pStyle w:val="Contents4"/>
            <w:tabs>
              <w:tab w:val="clear" w:pos="8176"/>
              <w:tab w:val="right" w:pos="9026" w:leader="dot"/>
            </w:tabs>
            <w:rPr/>
          </w:pPr>
          <w:hyperlink w:anchor="__RefHeading___Toc5352183_1280447820">
            <w:r>
              <w:rPr>
                <w:webHidden/>
                <w:rStyle w:val="IndexLink"/>
                <w:rtl w:val="true"/>
              </w:rPr>
              <w:t>في التنور</w:t>
            </w:r>
            <w:r>
              <w:rPr>
                <w:rStyle w:val="IndexLink"/>
                <w:rtl w:val="true"/>
              </w:rPr>
              <w:t>:</w:t>
              <w:tab/>
            </w:r>
            <w:r>
              <w:rPr>
                <w:rStyle w:val="IndexLink"/>
              </w:rPr>
              <w:t>73</w:t>
            </w:r>
          </w:hyperlink>
        </w:p>
        <w:p>
          <w:pPr>
            <w:pStyle w:val="Contents4"/>
            <w:tabs>
              <w:tab w:val="clear" w:pos="8176"/>
              <w:tab w:val="right" w:pos="9026" w:leader="dot"/>
            </w:tabs>
            <w:rPr/>
          </w:pPr>
          <w:hyperlink w:anchor="__RefHeading___Toc5352185_1280447820">
            <w:r>
              <w:rPr>
                <w:webHidden/>
                <w:rStyle w:val="IndexLink"/>
                <w:rtl w:val="true"/>
              </w:rPr>
              <w:t>موت و مكايدة</w:t>
            </w:r>
            <w:r>
              <w:rPr>
                <w:rStyle w:val="IndexLink"/>
                <w:rtl w:val="true"/>
              </w:rPr>
              <w:t>:</w:t>
              <w:tab/>
            </w:r>
            <w:r>
              <w:rPr>
                <w:rStyle w:val="IndexLink"/>
              </w:rPr>
              <w:t>73</w:t>
            </w:r>
          </w:hyperlink>
        </w:p>
        <w:p>
          <w:pPr>
            <w:pStyle w:val="Contents4"/>
            <w:tabs>
              <w:tab w:val="clear" w:pos="8176"/>
              <w:tab w:val="right" w:pos="9026" w:leader="dot"/>
            </w:tabs>
            <w:rPr/>
          </w:pPr>
          <w:hyperlink w:anchor="__RefHeading___Toc5352187_1280447820">
            <w:r>
              <w:rPr>
                <w:webHidden/>
                <w:rStyle w:val="IndexLink"/>
                <w:rtl w:val="true"/>
              </w:rPr>
              <w:t>الحسن بن وهب يرثيه</w:t>
            </w:r>
            <w:r>
              <w:rPr>
                <w:rStyle w:val="IndexLink"/>
                <w:rtl w:val="true"/>
              </w:rPr>
              <w:t>:</w:t>
              <w:tab/>
            </w:r>
            <w:r>
              <w:rPr>
                <w:rStyle w:val="IndexLink"/>
              </w:rPr>
              <w:t>73</w:t>
            </w:r>
          </w:hyperlink>
        </w:p>
        <w:p>
          <w:pPr>
            <w:pStyle w:val="Contents3"/>
            <w:tabs>
              <w:tab w:val="clear" w:pos="8459"/>
              <w:tab w:val="right" w:pos="9026" w:leader="dot"/>
            </w:tabs>
            <w:rPr/>
          </w:pPr>
          <w:hyperlink w:anchor="__RefHeading___Toc5352189_1280447820">
            <w:r>
              <w:rPr>
                <w:webHidden/>
                <w:rStyle w:val="IndexLink"/>
              </w:rPr>
              <w:t>5</w:t>
            </w:r>
            <w:r>
              <w:rPr>
                <w:rStyle w:val="IndexLink"/>
                <w:rtl w:val="true"/>
              </w:rPr>
              <w:t xml:space="preserve"> - </w:t>
            </w:r>
            <w:r>
              <w:rPr>
                <w:rStyle w:val="IndexLink"/>
                <w:rtl w:val="true"/>
              </w:rPr>
              <w:t>أخبار أبي حشيشة</w:t>
            </w:r>
            <w:r>
              <w:rPr>
                <w:rStyle w:val="IndexLink"/>
                <w:rtl w:val="true"/>
              </w:rPr>
              <w:tab/>
            </w:r>
            <w:r>
              <w:rPr>
                <w:rStyle w:val="IndexLink"/>
              </w:rPr>
              <w:t>75</w:t>
            </w:r>
          </w:hyperlink>
        </w:p>
        <w:p>
          <w:pPr>
            <w:pStyle w:val="Contents4"/>
            <w:tabs>
              <w:tab w:val="clear" w:pos="8176"/>
              <w:tab w:val="right" w:pos="9026" w:leader="dot"/>
            </w:tabs>
            <w:rPr/>
          </w:pPr>
          <w:hyperlink w:anchor="__RefHeading___Toc5352191_1280447820">
            <w:r>
              <w:rPr>
                <w:webHidden/>
                <w:rStyle w:val="IndexLink"/>
                <w:rtl w:val="true"/>
              </w:rPr>
              <w:t>اسمه و نسبه</w:t>
            </w:r>
            <w:r>
              <w:rPr>
                <w:rStyle w:val="IndexLink"/>
                <w:rtl w:val="true"/>
              </w:rPr>
              <w:t>:</w:t>
              <w:tab/>
            </w:r>
            <w:r>
              <w:rPr>
                <w:rStyle w:val="IndexLink"/>
              </w:rPr>
              <w:t>75</w:t>
            </w:r>
          </w:hyperlink>
        </w:p>
        <w:p>
          <w:pPr>
            <w:pStyle w:val="Contents4"/>
            <w:tabs>
              <w:tab w:val="clear" w:pos="8176"/>
              <w:tab w:val="right" w:pos="9026" w:leader="dot"/>
            </w:tabs>
            <w:rPr/>
          </w:pPr>
          <w:hyperlink w:anchor="__RefHeading___Toc5352193_1280447820">
            <w:r>
              <w:rPr>
                <w:webHidden/>
                <w:rStyle w:val="IndexLink"/>
                <w:rtl w:val="true"/>
              </w:rPr>
              <w:t>أبو صالح يكتب له في استتاره</w:t>
            </w:r>
            <w:r>
              <w:rPr>
                <w:rStyle w:val="IndexLink"/>
                <w:rtl w:val="true"/>
              </w:rPr>
              <w:t>:</w:t>
              <w:tab/>
            </w:r>
            <w:r>
              <w:rPr>
                <w:rStyle w:val="IndexLink"/>
              </w:rPr>
              <w:t>75</w:t>
            </w:r>
          </w:hyperlink>
        </w:p>
        <w:p>
          <w:pPr>
            <w:pStyle w:val="Contents5"/>
            <w:tabs>
              <w:tab w:val="clear" w:pos="7892"/>
              <w:tab w:val="right" w:pos="9026" w:leader="dot"/>
            </w:tabs>
            <w:rPr/>
          </w:pPr>
          <w:hyperlink w:anchor="__RefHeading___Toc5352195_1280447820">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5352197_1280447820">
            <w:r>
              <w:rPr>
                <w:webHidden/>
                <w:rStyle w:val="IndexLink"/>
                <w:rtl w:val="true"/>
              </w:rPr>
              <w:t>صوت</w:t>
            </w:r>
            <w:r>
              <w:rPr>
                <w:rStyle w:val="IndexLink"/>
                <w:rtl w:val="true"/>
              </w:rPr>
              <w:tab/>
            </w:r>
            <w:r>
              <w:rPr>
                <w:rStyle w:val="IndexLink"/>
              </w:rPr>
              <w:t>76</w:t>
            </w:r>
          </w:hyperlink>
        </w:p>
        <w:p>
          <w:pPr>
            <w:pStyle w:val="Contents4"/>
            <w:tabs>
              <w:tab w:val="clear" w:pos="8176"/>
              <w:tab w:val="right" w:pos="9026" w:leader="dot"/>
            </w:tabs>
            <w:rPr/>
          </w:pPr>
          <w:hyperlink w:anchor="__RefHeading___Toc5352199_1280447820">
            <w:r>
              <w:rPr>
                <w:webHidden/>
                <w:rStyle w:val="IndexLink"/>
                <w:rtl w:val="true"/>
              </w:rPr>
              <w:t>المعتمد يهب له مائتي دينار</w:t>
            </w:r>
            <w:r>
              <w:rPr>
                <w:rStyle w:val="IndexLink"/>
                <w:rtl w:val="true"/>
              </w:rPr>
              <w:t>:</w:t>
              <w:tab/>
            </w:r>
            <w:r>
              <w:rPr>
                <w:rStyle w:val="IndexLink"/>
              </w:rPr>
              <w:t>76</w:t>
            </w:r>
          </w:hyperlink>
        </w:p>
        <w:p>
          <w:pPr>
            <w:pStyle w:val="Contents4"/>
            <w:tabs>
              <w:tab w:val="clear" w:pos="8176"/>
              <w:tab w:val="right" w:pos="9026" w:leader="dot"/>
            </w:tabs>
            <w:rPr/>
          </w:pPr>
          <w:hyperlink w:anchor="__RefHeading___Toc5352201_1280447820">
            <w:r>
              <w:rPr>
                <w:webHidden/>
                <w:rStyle w:val="IndexLink"/>
                <w:rtl w:val="true"/>
              </w:rPr>
              <w:t>عريب تفضله على علويه و مخارق</w:t>
            </w:r>
            <w:r>
              <w:rPr>
                <w:rStyle w:val="IndexLink"/>
                <w:rtl w:val="true"/>
              </w:rPr>
              <w:t>:</w:t>
              <w:tab/>
            </w:r>
            <w:r>
              <w:rPr>
                <w:rStyle w:val="IndexLink"/>
              </w:rPr>
              <w:t>76</w:t>
            </w:r>
          </w:hyperlink>
        </w:p>
        <w:p>
          <w:pPr>
            <w:pStyle w:val="Contents4"/>
            <w:tabs>
              <w:tab w:val="clear" w:pos="8176"/>
              <w:tab w:val="right" w:pos="9026" w:leader="dot"/>
            </w:tabs>
            <w:rPr/>
          </w:pPr>
          <w:hyperlink w:anchor="__RefHeading___Toc5352203_1280447820">
            <w:r>
              <w:rPr>
                <w:webHidden/>
                <w:rStyle w:val="IndexLink"/>
                <w:rtl w:val="true"/>
              </w:rPr>
              <w:t>مائتا سوط إن تكلم</w:t>
            </w:r>
            <w:r>
              <w:rPr>
                <w:rStyle w:val="IndexLink"/>
                <w:rtl w:val="true"/>
              </w:rPr>
              <w:t>:</w:t>
              <w:tab/>
            </w:r>
            <w:r>
              <w:rPr>
                <w:rStyle w:val="IndexLink"/>
              </w:rPr>
              <w:t>76</w:t>
            </w:r>
          </w:hyperlink>
        </w:p>
        <w:p>
          <w:pPr>
            <w:pStyle w:val="Contents4"/>
            <w:tabs>
              <w:tab w:val="clear" w:pos="8176"/>
              <w:tab w:val="right" w:pos="9026" w:leader="dot"/>
            </w:tabs>
            <w:rPr/>
          </w:pPr>
          <w:hyperlink w:anchor="__RefHeading___Toc5352205_1280447820">
            <w:r>
              <w:rPr>
                <w:webHidden/>
                <w:rStyle w:val="IndexLink"/>
                <w:rtl w:val="true"/>
              </w:rPr>
              <w:t>المأمون أول خليفة سمعه</w:t>
            </w:r>
            <w:r>
              <w:rPr>
                <w:rStyle w:val="IndexLink"/>
                <w:rtl w:val="true"/>
              </w:rPr>
              <w:t>:</w:t>
              <w:tab/>
            </w:r>
            <w:r>
              <w:rPr>
                <w:rStyle w:val="IndexLink"/>
              </w:rPr>
              <w:t>77</w:t>
            </w:r>
          </w:hyperlink>
        </w:p>
        <w:p>
          <w:pPr>
            <w:pStyle w:val="Contents5"/>
            <w:tabs>
              <w:tab w:val="clear" w:pos="7892"/>
              <w:tab w:val="right" w:pos="9026" w:leader="dot"/>
            </w:tabs>
            <w:rPr/>
          </w:pPr>
          <w:hyperlink w:anchor="__RefHeading___Toc5352207_1280447820">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5352209_1280447820">
            <w:r>
              <w:rPr>
                <w:webHidden/>
                <w:rStyle w:val="IndexLink"/>
                <w:rtl w:val="true"/>
              </w:rPr>
              <w:t>صوت</w:t>
            </w:r>
            <w:r>
              <w:rPr>
                <w:rStyle w:val="IndexLink"/>
                <w:rtl w:val="true"/>
              </w:rPr>
              <w:tab/>
            </w:r>
            <w:r>
              <w:rPr>
                <w:rStyle w:val="IndexLink"/>
              </w:rPr>
              <w:t>77</w:t>
            </w:r>
          </w:hyperlink>
        </w:p>
        <w:p>
          <w:pPr>
            <w:pStyle w:val="Contents6"/>
            <w:tabs>
              <w:tab w:val="clear" w:pos="7609"/>
              <w:tab w:val="right" w:pos="9026" w:leader="dot"/>
            </w:tabs>
            <w:rPr/>
          </w:pPr>
          <w:hyperlink w:anchor="__RefHeading___Toc5352211_1280447820">
            <w:r>
              <w:rPr>
                <w:webHidden/>
                <w:rStyle w:val="IndexLink"/>
                <w:rtl w:val="true"/>
              </w:rPr>
              <w:t>يضرب لغنائه بشعر فيه ذكر الشيب</w:t>
            </w:r>
            <w:r>
              <w:rPr>
                <w:rStyle w:val="IndexLink"/>
                <w:rtl w:val="true"/>
              </w:rPr>
              <w:t>:</w:t>
              <w:tab/>
            </w:r>
            <w:r>
              <w:rPr>
                <w:rStyle w:val="IndexLink"/>
              </w:rPr>
              <w:t>77</w:t>
            </w:r>
          </w:hyperlink>
        </w:p>
        <w:p>
          <w:pPr>
            <w:pStyle w:val="Contents4"/>
            <w:tabs>
              <w:tab w:val="clear" w:pos="8176"/>
              <w:tab w:val="right" w:pos="9026" w:leader="dot"/>
            </w:tabs>
            <w:rPr/>
          </w:pPr>
          <w:hyperlink w:anchor="__RefHeading___Toc5352213_1280447820">
            <w:r>
              <w:rPr>
                <w:webHidden/>
                <w:rStyle w:val="IndexLink"/>
                <w:rtl w:val="true"/>
              </w:rPr>
              <w:t>لكل خليفة صوت يحبه</w:t>
            </w:r>
            <w:r>
              <w:rPr>
                <w:rStyle w:val="IndexLink"/>
                <w:rtl w:val="true"/>
              </w:rPr>
              <w:t>:</w:t>
              <w:tab/>
            </w:r>
            <w:r>
              <w:rPr>
                <w:rStyle w:val="IndexLink"/>
              </w:rPr>
              <w:t>78</w:t>
            </w:r>
          </w:hyperlink>
        </w:p>
        <w:p>
          <w:pPr>
            <w:pStyle w:val="Contents5"/>
            <w:tabs>
              <w:tab w:val="clear" w:pos="7892"/>
              <w:tab w:val="right" w:pos="9026" w:leader="dot"/>
            </w:tabs>
            <w:rPr/>
          </w:pPr>
          <w:hyperlink w:anchor="__RefHeading___Toc5352215_1280447820">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5352217_1280447820">
            <w:r>
              <w:rPr>
                <w:webHidden/>
                <w:rStyle w:val="IndexLink"/>
                <w:rtl w:val="true"/>
              </w:rPr>
              <w:t>صوت</w:t>
            </w:r>
            <w:r>
              <w:rPr>
                <w:rStyle w:val="IndexLink"/>
                <w:rtl w:val="true"/>
              </w:rPr>
              <w:tab/>
            </w:r>
            <w:r>
              <w:rPr>
                <w:rStyle w:val="IndexLink"/>
              </w:rPr>
              <w:t>78</w:t>
            </w:r>
          </w:hyperlink>
        </w:p>
        <w:p>
          <w:pPr>
            <w:pStyle w:val="Contents5"/>
            <w:tabs>
              <w:tab w:val="clear" w:pos="7892"/>
              <w:tab w:val="right" w:pos="9026" w:leader="dot"/>
            </w:tabs>
            <w:rPr/>
          </w:pPr>
          <w:hyperlink w:anchor="__RefHeading___Toc5352219_1280447820">
            <w:r>
              <w:rPr>
                <w:webHidden/>
                <w:rStyle w:val="IndexLink"/>
                <w:rtl w:val="true"/>
              </w:rPr>
              <w:t>صوت</w:t>
            </w:r>
            <w:r>
              <w:rPr>
                <w:rStyle w:val="IndexLink"/>
                <w:rtl w:val="true"/>
              </w:rPr>
              <w:tab/>
            </w:r>
            <w:r>
              <w:rPr>
                <w:rStyle w:val="IndexLink"/>
              </w:rPr>
              <w:t>79</w:t>
            </w:r>
          </w:hyperlink>
        </w:p>
        <w:p>
          <w:pPr>
            <w:pStyle w:val="Contents5"/>
            <w:tabs>
              <w:tab w:val="clear" w:pos="7892"/>
              <w:tab w:val="right" w:pos="9026" w:leader="dot"/>
            </w:tabs>
            <w:rPr/>
          </w:pPr>
          <w:hyperlink w:anchor="__RefHeading___Toc5352221_1280447820">
            <w:r>
              <w:rPr>
                <w:webHidden/>
                <w:rStyle w:val="IndexLink"/>
                <w:rtl w:val="true"/>
              </w:rPr>
              <w:t>صوت</w:t>
            </w:r>
            <w:r>
              <w:rPr>
                <w:rStyle w:val="IndexLink"/>
                <w:rtl w:val="true"/>
              </w:rPr>
              <w:tab/>
            </w:r>
            <w:r>
              <w:rPr>
                <w:rStyle w:val="IndexLink"/>
              </w:rPr>
              <w:t>79</w:t>
            </w:r>
          </w:hyperlink>
        </w:p>
        <w:p>
          <w:pPr>
            <w:pStyle w:val="Contents5"/>
            <w:tabs>
              <w:tab w:val="clear" w:pos="7892"/>
              <w:tab w:val="right" w:pos="9026" w:leader="dot"/>
            </w:tabs>
            <w:rPr/>
          </w:pPr>
          <w:hyperlink w:anchor="__RefHeading___Toc5352223_1280447820">
            <w:r>
              <w:rPr>
                <w:webHidden/>
                <w:rStyle w:val="IndexLink"/>
                <w:rtl w:val="true"/>
              </w:rPr>
              <w:t>صوت</w:t>
            </w:r>
            <w:r>
              <w:rPr>
                <w:rStyle w:val="IndexLink"/>
                <w:rtl w:val="true"/>
              </w:rPr>
              <w:tab/>
            </w:r>
            <w:r>
              <w:rPr>
                <w:rStyle w:val="IndexLink"/>
              </w:rPr>
              <w:t>79</w:t>
            </w:r>
          </w:hyperlink>
        </w:p>
        <w:p>
          <w:pPr>
            <w:pStyle w:val="Contents4"/>
            <w:tabs>
              <w:tab w:val="clear" w:pos="8176"/>
              <w:tab w:val="right" w:pos="9026" w:leader="dot"/>
            </w:tabs>
            <w:rPr/>
          </w:pPr>
          <w:hyperlink w:anchor="__RefHeading___Toc5352225_1280447820">
            <w:r>
              <w:rPr>
                <w:webHidden/>
                <w:rStyle w:val="IndexLink"/>
                <w:rtl w:val="true"/>
              </w:rPr>
              <w:t>مع إبراهيم بن المهدي</w:t>
            </w:r>
            <w:r>
              <w:rPr>
                <w:rStyle w:val="IndexLink"/>
                <w:rtl w:val="true"/>
              </w:rPr>
              <w:t>:</w:t>
              <w:tab/>
            </w:r>
            <w:r>
              <w:rPr>
                <w:rStyle w:val="IndexLink"/>
              </w:rPr>
              <w:t>80</w:t>
            </w:r>
          </w:hyperlink>
        </w:p>
        <w:p>
          <w:pPr>
            <w:pStyle w:val="Contents5"/>
            <w:tabs>
              <w:tab w:val="clear" w:pos="7892"/>
              <w:tab w:val="right" w:pos="9026" w:leader="dot"/>
            </w:tabs>
            <w:rPr/>
          </w:pPr>
          <w:hyperlink w:anchor="__RefHeading___Toc5352227_1280447820">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5352229_1280447820">
            <w:r>
              <w:rPr>
                <w:webHidden/>
                <w:rStyle w:val="IndexLink"/>
                <w:rtl w:val="true"/>
              </w:rPr>
              <w:t>صوت</w:t>
            </w:r>
            <w:r>
              <w:rPr>
                <w:rStyle w:val="IndexLink"/>
                <w:rtl w:val="true"/>
              </w:rPr>
              <w:tab/>
            </w:r>
            <w:r>
              <w:rPr>
                <w:rStyle w:val="IndexLink"/>
              </w:rPr>
              <w:t>80</w:t>
            </w:r>
          </w:hyperlink>
        </w:p>
        <w:p>
          <w:pPr>
            <w:pStyle w:val="Contents5"/>
            <w:tabs>
              <w:tab w:val="clear" w:pos="7892"/>
              <w:tab w:val="right" w:pos="9026" w:leader="dot"/>
            </w:tabs>
            <w:rPr/>
          </w:pPr>
          <w:hyperlink w:anchor="__RefHeading___Toc5352231_1280447820">
            <w:r>
              <w:rPr>
                <w:webHidden/>
                <w:rStyle w:val="IndexLink"/>
                <w:rtl w:val="true"/>
              </w:rPr>
              <w:t>صوت</w:t>
            </w:r>
            <w:r>
              <w:rPr>
                <w:rStyle w:val="IndexLink"/>
                <w:rtl w:val="true"/>
              </w:rPr>
              <w:tab/>
            </w:r>
            <w:r>
              <w:rPr>
                <w:rStyle w:val="IndexLink"/>
              </w:rPr>
              <w:t>80</w:t>
            </w:r>
          </w:hyperlink>
        </w:p>
        <w:p>
          <w:pPr>
            <w:pStyle w:val="Contents5"/>
            <w:tabs>
              <w:tab w:val="clear" w:pos="7892"/>
              <w:tab w:val="right" w:pos="9026" w:leader="dot"/>
            </w:tabs>
            <w:rPr/>
          </w:pPr>
          <w:hyperlink w:anchor="__RefHeading___Toc5352233_1280447820">
            <w:r>
              <w:rPr>
                <w:webHidden/>
                <w:rStyle w:val="IndexLink"/>
                <w:rtl w:val="true"/>
              </w:rPr>
              <w:t>صوت</w:t>
            </w:r>
            <w:r>
              <w:rPr>
                <w:rStyle w:val="IndexLink"/>
                <w:rtl w:val="true"/>
              </w:rPr>
              <w:tab/>
            </w:r>
            <w:r>
              <w:rPr>
                <w:rStyle w:val="IndexLink"/>
              </w:rPr>
              <w:t>82</w:t>
            </w:r>
          </w:hyperlink>
        </w:p>
        <w:p>
          <w:pPr>
            <w:pStyle w:val="Contents4"/>
            <w:tabs>
              <w:tab w:val="clear" w:pos="8176"/>
              <w:tab w:val="right" w:pos="9026" w:leader="dot"/>
            </w:tabs>
            <w:rPr/>
          </w:pPr>
          <w:hyperlink w:anchor="__RefHeading___Toc5352235_1280447820">
            <w:r>
              <w:rPr>
                <w:webHidden/>
                <w:rStyle w:val="IndexLink"/>
                <w:rtl w:val="true"/>
              </w:rPr>
              <w:t>إسحاق يزكيه</w:t>
            </w:r>
            <w:r>
              <w:rPr>
                <w:rStyle w:val="IndexLink"/>
                <w:rtl w:val="true"/>
              </w:rPr>
              <w:t>:</w:t>
              <w:tab/>
            </w:r>
            <w:r>
              <w:rPr>
                <w:rStyle w:val="IndexLink"/>
              </w:rPr>
              <w:t>82</w:t>
            </w:r>
          </w:hyperlink>
        </w:p>
        <w:p>
          <w:pPr>
            <w:pStyle w:val="Contents4"/>
            <w:tabs>
              <w:tab w:val="clear" w:pos="8176"/>
              <w:tab w:val="right" w:pos="9026" w:leader="dot"/>
            </w:tabs>
            <w:rPr/>
          </w:pPr>
          <w:hyperlink w:anchor="__RefHeading___Toc5352237_1280447820">
            <w:r>
              <w:rPr>
                <w:webHidden/>
                <w:rStyle w:val="IndexLink"/>
                <w:rtl w:val="true"/>
              </w:rPr>
              <w:t>موت أبي حشيشة</w:t>
            </w:r>
            <w:r>
              <w:rPr>
                <w:rStyle w:val="IndexLink"/>
                <w:rtl w:val="true"/>
              </w:rPr>
              <w:t>:</w:t>
              <w:tab/>
            </w:r>
            <w:r>
              <w:rPr>
                <w:rStyle w:val="IndexLink"/>
              </w:rPr>
              <w:t>82</w:t>
            </w:r>
          </w:hyperlink>
        </w:p>
        <w:p>
          <w:pPr>
            <w:pStyle w:val="Contents5"/>
            <w:tabs>
              <w:tab w:val="clear" w:pos="7892"/>
              <w:tab w:val="right" w:pos="9026" w:leader="dot"/>
            </w:tabs>
            <w:rPr/>
          </w:pPr>
          <w:hyperlink w:anchor="__RefHeading___Toc5352239_1280447820">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5352241_1280447820">
            <w:r>
              <w:rPr>
                <w:webHidden/>
                <w:rStyle w:val="IndexLink"/>
                <w:rtl w:val="true"/>
              </w:rPr>
              <w:t>صوت</w:t>
            </w:r>
            <w:r>
              <w:rPr>
                <w:rStyle w:val="IndexLink"/>
                <w:rtl w:val="true"/>
              </w:rPr>
              <w:tab/>
            </w:r>
            <w:r>
              <w:rPr>
                <w:rStyle w:val="IndexLink"/>
              </w:rPr>
              <w:t>82</w:t>
            </w:r>
          </w:hyperlink>
        </w:p>
        <w:p>
          <w:pPr>
            <w:pStyle w:val="Contents3"/>
            <w:tabs>
              <w:tab w:val="clear" w:pos="8459"/>
              <w:tab w:val="right" w:pos="9026" w:leader="dot"/>
            </w:tabs>
            <w:rPr/>
          </w:pPr>
          <w:hyperlink w:anchor="__RefHeading___Toc5352243_1280447820">
            <w:r>
              <w:rPr>
                <w:webHidden/>
                <w:rStyle w:val="IndexLink"/>
              </w:rPr>
              <w:t>6</w:t>
            </w:r>
            <w:r>
              <w:rPr>
                <w:rStyle w:val="IndexLink"/>
                <w:rtl w:val="true"/>
              </w:rPr>
              <w:t xml:space="preserve"> - </w:t>
            </w:r>
            <w:r>
              <w:rPr>
                <w:rStyle w:val="IndexLink"/>
                <w:rtl w:val="true"/>
              </w:rPr>
              <w:t>أخبار عنان</w:t>
            </w:r>
            <w:r>
              <w:rPr>
                <w:rStyle w:val="IndexLink"/>
                <w:rtl w:val="true"/>
              </w:rPr>
              <w:tab/>
            </w:r>
            <w:r>
              <w:rPr>
                <w:rStyle w:val="IndexLink"/>
              </w:rPr>
              <w:t>84</w:t>
            </w:r>
          </w:hyperlink>
        </w:p>
        <w:p>
          <w:pPr>
            <w:pStyle w:val="Contents4"/>
            <w:tabs>
              <w:tab w:val="clear" w:pos="8176"/>
              <w:tab w:val="right" w:pos="9026" w:leader="dot"/>
            </w:tabs>
            <w:rPr/>
          </w:pPr>
          <w:hyperlink w:anchor="__RefHeading___Toc5352245_1280447820">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5352247_1280447820">
            <w:r>
              <w:rPr>
                <w:webHidden/>
                <w:rStyle w:val="IndexLink"/>
                <w:rtl w:val="true"/>
              </w:rPr>
              <w:t>مساجلة فاحشة بينها و بين أبي نواس</w:t>
            </w:r>
            <w:r>
              <w:rPr>
                <w:rStyle w:val="IndexLink"/>
                <w:rtl w:val="true"/>
              </w:rPr>
              <w:t>:</w:t>
              <w:tab/>
            </w:r>
            <w:r>
              <w:rPr>
                <w:rStyle w:val="IndexLink"/>
              </w:rPr>
              <w:t>84</w:t>
            </w:r>
          </w:hyperlink>
        </w:p>
        <w:p>
          <w:pPr>
            <w:pStyle w:val="Contents4"/>
            <w:tabs>
              <w:tab w:val="clear" w:pos="8176"/>
              <w:tab w:val="right" w:pos="9026" w:leader="dot"/>
            </w:tabs>
            <w:rPr/>
          </w:pPr>
          <w:hyperlink w:anchor="__RefHeading___Toc5352249_1280447820">
            <w:r>
              <w:rPr>
                <w:webHidden/>
                <w:rStyle w:val="IndexLink"/>
                <w:rtl w:val="true"/>
              </w:rPr>
              <w:t>تطارح أبا حنش</w:t>
            </w:r>
            <w:r>
              <w:rPr>
                <w:rStyle w:val="IndexLink"/>
                <w:rtl w:val="true"/>
              </w:rPr>
              <w:t>:</w:t>
              <w:tab/>
            </w:r>
            <w:r>
              <w:rPr>
                <w:rStyle w:val="IndexLink"/>
              </w:rPr>
              <w:t>85</w:t>
            </w:r>
          </w:hyperlink>
        </w:p>
        <w:p>
          <w:pPr>
            <w:pStyle w:val="Contents4"/>
            <w:tabs>
              <w:tab w:val="clear" w:pos="8176"/>
              <w:tab w:val="right" w:pos="9026" w:leader="dot"/>
            </w:tabs>
            <w:rPr/>
          </w:pPr>
          <w:hyperlink w:anchor="__RefHeading___Toc5352251_1280447820">
            <w:r>
              <w:rPr>
                <w:webHidden/>
                <w:rStyle w:val="IndexLink"/>
                <w:rtl w:val="true"/>
              </w:rPr>
              <w:t>هي أشعر الجن و الإنس</w:t>
            </w:r>
            <w:r>
              <w:rPr>
                <w:rStyle w:val="IndexLink"/>
                <w:rtl w:val="true"/>
              </w:rPr>
              <w:t>:</w:t>
              <w:tab/>
            </w:r>
            <w:r>
              <w:rPr>
                <w:rStyle w:val="IndexLink"/>
              </w:rPr>
              <w:t>85</w:t>
            </w:r>
          </w:hyperlink>
        </w:p>
        <w:p>
          <w:pPr>
            <w:pStyle w:val="Contents4"/>
            <w:tabs>
              <w:tab w:val="clear" w:pos="8176"/>
              <w:tab w:val="right" w:pos="9026" w:leader="dot"/>
            </w:tabs>
            <w:rPr/>
          </w:pPr>
          <w:hyperlink w:anchor="__RefHeading___Toc5352253_1280447820">
            <w:r>
              <w:rPr>
                <w:webHidden/>
                <w:rStyle w:val="IndexLink"/>
                <w:rtl w:val="true"/>
              </w:rPr>
              <w:t>تجيز ما لا يجاز</w:t>
            </w:r>
            <w:r>
              <w:rPr>
                <w:rStyle w:val="IndexLink"/>
                <w:rtl w:val="true"/>
              </w:rPr>
              <w:t>:</w:t>
              <w:tab/>
            </w:r>
            <w:r>
              <w:rPr>
                <w:rStyle w:val="IndexLink"/>
              </w:rPr>
              <w:t>85</w:t>
            </w:r>
          </w:hyperlink>
        </w:p>
        <w:p>
          <w:pPr>
            <w:pStyle w:val="Contents5"/>
            <w:tabs>
              <w:tab w:val="clear" w:pos="7892"/>
              <w:tab w:val="right" w:pos="9026" w:leader="dot"/>
            </w:tabs>
            <w:rPr/>
          </w:pPr>
          <w:hyperlink w:anchor="__RefHeading___Toc5352255_1280447820">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5352257_1280447820">
            <w:r>
              <w:rPr>
                <w:webHidden/>
                <w:rStyle w:val="IndexLink"/>
                <w:rtl w:val="true"/>
              </w:rPr>
              <w:t>صوت</w:t>
            </w:r>
            <w:r>
              <w:rPr>
                <w:rStyle w:val="IndexLink"/>
                <w:rtl w:val="true"/>
              </w:rPr>
              <w:tab/>
            </w:r>
            <w:r>
              <w:rPr>
                <w:rStyle w:val="IndexLink"/>
              </w:rPr>
              <w:t>86</w:t>
            </w:r>
          </w:hyperlink>
        </w:p>
        <w:p>
          <w:pPr>
            <w:pStyle w:val="Contents4"/>
            <w:tabs>
              <w:tab w:val="clear" w:pos="8176"/>
              <w:tab w:val="right" w:pos="9026" w:leader="dot"/>
            </w:tabs>
            <w:rPr/>
          </w:pPr>
          <w:hyperlink w:anchor="__RefHeading___Toc5352259_1280447820">
            <w:r>
              <w:rPr>
                <w:webHidden/>
                <w:rStyle w:val="IndexLink"/>
                <w:rtl w:val="true"/>
              </w:rPr>
              <w:t>تعايي شاعرا</w:t>
            </w:r>
            <w:r>
              <w:rPr>
                <w:rStyle w:val="IndexLink"/>
                <w:rtl w:val="true"/>
              </w:rPr>
              <w:t>:</w:t>
              <w:tab/>
            </w:r>
            <w:r>
              <w:rPr>
                <w:rStyle w:val="IndexLink"/>
              </w:rPr>
              <w:t>86</w:t>
            </w:r>
          </w:hyperlink>
        </w:p>
        <w:p>
          <w:pPr>
            <w:pStyle w:val="Contents4"/>
            <w:tabs>
              <w:tab w:val="clear" w:pos="8176"/>
              <w:tab w:val="right" w:pos="9026" w:leader="dot"/>
            </w:tabs>
            <w:rPr/>
          </w:pPr>
          <w:hyperlink w:anchor="__RefHeading___Toc5352261_1280447820">
            <w:r>
              <w:rPr>
                <w:webHidden/>
                <w:rStyle w:val="IndexLink"/>
                <w:rtl w:val="true"/>
              </w:rPr>
              <w:t>لا تريد سوى خاتمها</w:t>
            </w:r>
            <w:r>
              <w:rPr>
                <w:rStyle w:val="IndexLink"/>
                <w:rtl w:val="true"/>
              </w:rPr>
              <w:t>:</w:t>
              <w:tab/>
            </w:r>
            <w:r>
              <w:rPr>
                <w:rStyle w:val="IndexLink"/>
              </w:rPr>
              <w:t>87</w:t>
            </w:r>
          </w:hyperlink>
        </w:p>
        <w:p>
          <w:pPr>
            <w:pStyle w:val="Contents4"/>
            <w:tabs>
              <w:tab w:val="clear" w:pos="8176"/>
              <w:tab w:val="right" w:pos="9026" w:leader="dot"/>
            </w:tabs>
            <w:rPr/>
          </w:pPr>
          <w:hyperlink w:anchor="__RefHeading___Toc5352263_1280447820">
            <w:r>
              <w:rPr>
                <w:webHidden/>
                <w:rStyle w:val="IndexLink"/>
                <w:rtl w:val="true"/>
              </w:rPr>
              <w:t>الرشيد أشعر منها</w:t>
            </w:r>
            <w:r>
              <w:rPr>
                <w:rStyle w:val="IndexLink"/>
                <w:rtl w:val="true"/>
              </w:rPr>
              <w:t>:</w:t>
              <w:tab/>
            </w:r>
            <w:r>
              <w:rPr>
                <w:rStyle w:val="IndexLink"/>
              </w:rPr>
              <w:t>87</w:t>
            </w:r>
          </w:hyperlink>
        </w:p>
        <w:p>
          <w:pPr>
            <w:pStyle w:val="Contents4"/>
            <w:tabs>
              <w:tab w:val="clear" w:pos="8176"/>
              <w:tab w:val="right" w:pos="9026" w:leader="dot"/>
            </w:tabs>
            <w:rPr/>
          </w:pPr>
          <w:hyperlink w:anchor="__RefHeading___Toc5352265_1280447820">
            <w:r>
              <w:rPr>
                <w:webHidden/>
                <w:rStyle w:val="IndexLink"/>
                <w:rtl w:val="true"/>
              </w:rPr>
              <w:t>الأصمعي يصرف الرشيد عنها</w:t>
            </w:r>
            <w:r>
              <w:rPr>
                <w:rStyle w:val="IndexLink"/>
                <w:rtl w:val="true"/>
              </w:rPr>
              <w:t>:</w:t>
              <w:tab/>
            </w:r>
            <w:r>
              <w:rPr>
                <w:rStyle w:val="IndexLink"/>
              </w:rPr>
              <w:t>88</w:t>
            </w:r>
          </w:hyperlink>
        </w:p>
        <w:p>
          <w:pPr>
            <w:pStyle w:val="Contents4"/>
            <w:tabs>
              <w:tab w:val="clear" w:pos="8176"/>
              <w:tab w:val="right" w:pos="9026" w:leader="dot"/>
            </w:tabs>
            <w:rPr/>
          </w:pPr>
          <w:hyperlink w:anchor="__RefHeading___Toc5352267_1280447820">
            <w:r>
              <w:rPr>
                <w:webHidden/>
                <w:rStyle w:val="IndexLink"/>
                <w:rtl w:val="true"/>
              </w:rPr>
              <w:t>الرشيد يلح في طلبها</w:t>
            </w:r>
            <w:r>
              <w:rPr>
                <w:rStyle w:val="IndexLink"/>
                <w:rtl w:val="true"/>
              </w:rPr>
              <w:t>:</w:t>
              <w:tab/>
            </w:r>
            <w:r>
              <w:rPr>
                <w:rStyle w:val="IndexLink"/>
              </w:rPr>
              <w:t>88</w:t>
            </w:r>
          </w:hyperlink>
        </w:p>
        <w:p>
          <w:pPr>
            <w:pStyle w:val="Contents4"/>
            <w:tabs>
              <w:tab w:val="clear" w:pos="8176"/>
              <w:tab w:val="right" w:pos="9026" w:leader="dot"/>
            </w:tabs>
            <w:rPr/>
          </w:pPr>
          <w:hyperlink w:anchor="__RefHeading___Toc5352269_1280447820">
            <w:r>
              <w:rPr>
                <w:webHidden/>
                <w:rStyle w:val="IndexLink"/>
                <w:rtl w:val="true"/>
              </w:rPr>
              <w:t>بينهما و بين العباس بن الأحنف</w:t>
            </w:r>
            <w:r>
              <w:rPr>
                <w:rStyle w:val="IndexLink"/>
                <w:rtl w:val="true"/>
              </w:rPr>
              <w:t>:</w:t>
              <w:tab/>
            </w:r>
            <w:r>
              <w:rPr>
                <w:rStyle w:val="IndexLink"/>
              </w:rPr>
              <w:t>90</w:t>
            </w:r>
          </w:hyperlink>
        </w:p>
        <w:p>
          <w:pPr>
            <w:pStyle w:val="Contents4"/>
            <w:tabs>
              <w:tab w:val="clear" w:pos="8176"/>
              <w:tab w:val="right" w:pos="9026" w:leader="dot"/>
            </w:tabs>
            <w:rPr/>
          </w:pPr>
          <w:hyperlink w:anchor="__RefHeading___Toc5352271_1280447820">
            <w:r>
              <w:rPr>
                <w:webHidden/>
                <w:rStyle w:val="IndexLink"/>
                <w:rtl w:val="true"/>
              </w:rPr>
              <w:t>أبو نواس يبغض الرشيد فيها</w:t>
            </w:r>
            <w:r>
              <w:rPr>
                <w:rStyle w:val="IndexLink"/>
                <w:rtl w:val="true"/>
              </w:rPr>
              <w:t>:</w:t>
              <w:tab/>
            </w:r>
            <w:r>
              <w:rPr>
                <w:rStyle w:val="IndexLink"/>
              </w:rPr>
              <w:t>91</w:t>
            </w:r>
          </w:hyperlink>
        </w:p>
        <w:p>
          <w:pPr>
            <w:pStyle w:val="Contents5"/>
            <w:tabs>
              <w:tab w:val="clear" w:pos="7892"/>
              <w:tab w:val="right" w:pos="9026" w:leader="dot"/>
            </w:tabs>
            <w:rPr/>
          </w:pPr>
          <w:hyperlink w:anchor="__RefHeading___Toc5352273_1280447820">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5352275_1280447820">
            <w:r>
              <w:rPr>
                <w:webHidden/>
                <w:rStyle w:val="IndexLink"/>
                <w:rtl w:val="true"/>
              </w:rPr>
              <w:t>صوت</w:t>
            </w:r>
            <w:r>
              <w:rPr>
                <w:rStyle w:val="IndexLink"/>
                <w:rtl w:val="true"/>
              </w:rPr>
              <w:tab/>
            </w:r>
            <w:r>
              <w:rPr>
                <w:rStyle w:val="IndexLink"/>
              </w:rPr>
              <w:t>91</w:t>
            </w:r>
          </w:hyperlink>
        </w:p>
        <w:p>
          <w:pPr>
            <w:pStyle w:val="Contents3"/>
            <w:tabs>
              <w:tab w:val="clear" w:pos="8459"/>
              <w:tab w:val="right" w:pos="9026" w:leader="dot"/>
            </w:tabs>
            <w:rPr/>
          </w:pPr>
          <w:hyperlink w:anchor="__RefHeading___Toc5352277_1280447820">
            <w:r>
              <w:rPr>
                <w:webHidden/>
                <w:rStyle w:val="IndexLink"/>
              </w:rPr>
              <w:t>7</w:t>
            </w:r>
            <w:r>
              <w:rPr>
                <w:rStyle w:val="IndexLink"/>
                <w:rtl w:val="true"/>
              </w:rPr>
              <w:t xml:space="preserve"> - </w:t>
            </w:r>
            <w:r>
              <w:rPr>
                <w:rStyle w:val="IndexLink"/>
                <w:rtl w:val="true"/>
              </w:rPr>
              <w:t>أخبار الحسن بن وهب</w:t>
            </w:r>
            <w:r>
              <w:rPr>
                <w:rStyle w:val="IndexLink"/>
                <w:rtl w:val="true"/>
              </w:rPr>
              <w:tab/>
            </w:r>
            <w:r>
              <w:rPr>
                <w:rStyle w:val="IndexLink"/>
              </w:rPr>
              <w:t>92</w:t>
            </w:r>
          </w:hyperlink>
        </w:p>
        <w:p>
          <w:pPr>
            <w:pStyle w:val="Contents4"/>
            <w:tabs>
              <w:tab w:val="clear" w:pos="8176"/>
              <w:tab w:val="right" w:pos="9026" w:leader="dot"/>
            </w:tabs>
            <w:rPr/>
          </w:pPr>
          <w:hyperlink w:anchor="__RefHeading___Toc5352279_1280447820">
            <w:r>
              <w:rPr>
                <w:webHidden/>
                <w:rStyle w:val="IndexLink"/>
                <w:rtl w:val="true"/>
              </w:rPr>
              <w:t>اسمه و نشأته</w:t>
            </w:r>
            <w:r>
              <w:rPr>
                <w:rStyle w:val="IndexLink"/>
                <w:rtl w:val="true"/>
              </w:rPr>
              <w:t>:</w:t>
              <w:tab/>
            </w:r>
            <w:r>
              <w:rPr>
                <w:rStyle w:val="IndexLink"/>
              </w:rPr>
              <w:t>92</w:t>
            </w:r>
          </w:hyperlink>
        </w:p>
        <w:p>
          <w:pPr>
            <w:pStyle w:val="Contents4"/>
            <w:tabs>
              <w:tab w:val="clear" w:pos="8176"/>
              <w:tab w:val="right" w:pos="9026" w:leader="dot"/>
            </w:tabs>
            <w:rPr/>
          </w:pPr>
          <w:hyperlink w:anchor="__RefHeading___Toc5352281_1280447820">
            <w:r>
              <w:rPr>
                <w:webHidden/>
                <w:rStyle w:val="IndexLink"/>
                <w:rtl w:val="true"/>
              </w:rPr>
              <w:t>قول البحتري فيه</w:t>
            </w:r>
            <w:r>
              <w:rPr>
                <w:rStyle w:val="IndexLink"/>
                <w:rtl w:val="true"/>
              </w:rPr>
              <w:t>:</w:t>
              <w:tab/>
            </w:r>
            <w:r>
              <w:rPr>
                <w:rStyle w:val="IndexLink"/>
              </w:rPr>
              <w:t>92</w:t>
            </w:r>
          </w:hyperlink>
        </w:p>
        <w:p>
          <w:pPr>
            <w:pStyle w:val="Contents4"/>
            <w:tabs>
              <w:tab w:val="clear" w:pos="8176"/>
              <w:tab w:val="right" w:pos="9026" w:leader="dot"/>
            </w:tabs>
            <w:rPr/>
          </w:pPr>
          <w:hyperlink w:anchor="__RefHeading___Toc5352283_1280447820">
            <w:r>
              <w:rPr>
                <w:webHidden/>
                <w:rStyle w:val="IndexLink"/>
                <w:rtl w:val="true"/>
              </w:rPr>
              <w:t>يتباهون بحفظ أشعاره</w:t>
            </w:r>
            <w:r>
              <w:rPr>
                <w:rStyle w:val="IndexLink"/>
                <w:rtl w:val="true"/>
              </w:rPr>
              <w:t>:</w:t>
              <w:tab/>
            </w:r>
            <w:r>
              <w:rPr>
                <w:rStyle w:val="IndexLink"/>
              </w:rPr>
              <w:t>93</w:t>
            </w:r>
          </w:hyperlink>
        </w:p>
        <w:p>
          <w:pPr>
            <w:pStyle w:val="Contents4"/>
            <w:tabs>
              <w:tab w:val="clear" w:pos="8176"/>
              <w:tab w:val="right" w:pos="9026" w:leader="dot"/>
            </w:tabs>
            <w:rPr/>
          </w:pPr>
          <w:hyperlink w:anchor="__RefHeading___Toc5352285_1280447820">
            <w:r>
              <w:rPr>
                <w:webHidden/>
                <w:rStyle w:val="IndexLink"/>
                <w:rtl w:val="true"/>
              </w:rPr>
              <w:t>رواية أخرى فيما أرسله إلى أخيه في سجنه</w:t>
            </w:r>
            <w:r>
              <w:rPr>
                <w:rStyle w:val="IndexLink"/>
                <w:rtl w:val="true"/>
              </w:rPr>
              <w:t>:</w:t>
              <w:tab/>
            </w:r>
            <w:r>
              <w:rPr>
                <w:rStyle w:val="IndexLink"/>
              </w:rPr>
              <w:t>94</w:t>
            </w:r>
          </w:hyperlink>
        </w:p>
        <w:p>
          <w:pPr>
            <w:pStyle w:val="Contents4"/>
            <w:tabs>
              <w:tab w:val="clear" w:pos="8176"/>
              <w:tab w:val="right" w:pos="9026" w:leader="dot"/>
            </w:tabs>
            <w:rPr/>
          </w:pPr>
          <w:hyperlink w:anchor="__RefHeading___Toc5352287_1280447820">
            <w:r>
              <w:rPr>
                <w:webHidden/>
                <w:rStyle w:val="IndexLink"/>
                <w:rtl w:val="true"/>
              </w:rPr>
              <w:t>من قوله في حاج</w:t>
            </w:r>
            <w:r>
              <w:rPr>
                <w:rStyle w:val="IndexLink"/>
                <w:rtl w:val="true"/>
              </w:rPr>
              <w:t>:</w:t>
              <w:tab/>
            </w:r>
            <w:r>
              <w:rPr>
                <w:rStyle w:val="IndexLink"/>
              </w:rPr>
              <w:t>94</w:t>
            </w:r>
          </w:hyperlink>
        </w:p>
        <w:p>
          <w:pPr>
            <w:pStyle w:val="Contents4"/>
            <w:tabs>
              <w:tab w:val="clear" w:pos="8176"/>
              <w:tab w:val="right" w:pos="9026" w:leader="dot"/>
            </w:tabs>
            <w:rPr/>
          </w:pPr>
          <w:hyperlink w:anchor="__RefHeading___Toc5352289_1280447820">
            <w:r>
              <w:rPr>
                <w:webHidden/>
                <w:rStyle w:val="IndexLink"/>
                <w:rtl w:val="true"/>
              </w:rPr>
              <w:t>الدمع حزن محلول</w:t>
            </w:r>
            <w:r>
              <w:rPr>
                <w:rStyle w:val="IndexLink"/>
                <w:rtl w:val="true"/>
              </w:rPr>
              <w:t>:</w:t>
              <w:tab/>
            </w:r>
            <w:r>
              <w:rPr>
                <w:rStyle w:val="IndexLink"/>
              </w:rPr>
              <w:t>94</w:t>
            </w:r>
          </w:hyperlink>
        </w:p>
        <w:p>
          <w:pPr>
            <w:pStyle w:val="Contents4"/>
            <w:tabs>
              <w:tab w:val="clear" w:pos="8176"/>
              <w:tab w:val="right" w:pos="9026" w:leader="dot"/>
            </w:tabs>
            <w:rPr/>
          </w:pPr>
          <w:hyperlink w:anchor="__RefHeading___Toc5352291_1280447820">
            <w:r>
              <w:rPr>
                <w:webHidden/>
                <w:rStyle w:val="IndexLink"/>
                <w:rtl w:val="true"/>
              </w:rPr>
              <w:t>لا تنه عن خلق</w:t>
            </w:r>
            <w:r>
              <w:rPr>
                <w:rStyle w:val="IndexLink"/>
                <w:rtl w:val="true"/>
              </w:rPr>
              <w:t>:</w:t>
              <w:tab/>
            </w:r>
            <w:r>
              <w:rPr>
                <w:rStyle w:val="IndexLink"/>
              </w:rPr>
              <w:t>94</w:t>
            </w:r>
          </w:hyperlink>
        </w:p>
        <w:p>
          <w:pPr>
            <w:pStyle w:val="Contents4"/>
            <w:tabs>
              <w:tab w:val="clear" w:pos="8176"/>
              <w:tab w:val="right" w:pos="9026" w:leader="dot"/>
            </w:tabs>
            <w:rPr/>
          </w:pPr>
          <w:hyperlink w:anchor="__RefHeading___Toc5352293_1280447820">
            <w:r>
              <w:rPr>
                <w:webHidden/>
                <w:rStyle w:val="IndexLink"/>
                <w:rtl w:val="true"/>
              </w:rPr>
              <w:t>المسئول أحوج من السائل</w:t>
            </w:r>
            <w:r>
              <w:rPr>
                <w:rStyle w:val="IndexLink"/>
                <w:rtl w:val="true"/>
              </w:rPr>
              <w:t>:</w:t>
              <w:tab/>
            </w:r>
            <w:r>
              <w:rPr>
                <w:rStyle w:val="IndexLink"/>
              </w:rPr>
              <w:t>95</w:t>
            </w:r>
          </w:hyperlink>
        </w:p>
        <w:p>
          <w:pPr>
            <w:pStyle w:val="Contents4"/>
            <w:tabs>
              <w:tab w:val="clear" w:pos="8176"/>
              <w:tab w:val="right" w:pos="9026" w:leader="dot"/>
            </w:tabs>
            <w:rPr/>
          </w:pPr>
          <w:hyperlink w:anchor="__RefHeading___Toc5352295_1280447820">
            <w:r>
              <w:rPr>
                <w:webHidden/>
                <w:rStyle w:val="IndexLink"/>
                <w:rtl w:val="true"/>
              </w:rPr>
              <w:t>تكره النار</w:t>
            </w:r>
            <w:r>
              <w:rPr>
                <w:rStyle w:val="IndexLink"/>
                <w:rtl w:val="true"/>
              </w:rPr>
              <w:t>:</w:t>
              <w:tab/>
            </w:r>
            <w:r>
              <w:rPr>
                <w:rStyle w:val="IndexLink"/>
              </w:rPr>
              <w:t>95</w:t>
            </w:r>
          </w:hyperlink>
        </w:p>
        <w:p>
          <w:pPr>
            <w:pStyle w:val="Contents4"/>
            <w:tabs>
              <w:tab w:val="clear" w:pos="8176"/>
              <w:tab w:val="right" w:pos="9026" w:leader="dot"/>
            </w:tabs>
            <w:rPr/>
          </w:pPr>
          <w:hyperlink w:anchor="__RefHeading___Toc5352297_1280447820">
            <w:r>
              <w:rPr>
                <w:webHidden/>
                <w:rStyle w:val="IndexLink"/>
                <w:rtl w:val="true"/>
              </w:rPr>
              <w:t>تفاجئه بنات</w:t>
            </w:r>
            <w:r>
              <w:rPr>
                <w:rStyle w:val="IndexLink"/>
                <w:rtl w:val="true"/>
              </w:rPr>
              <w:t>:</w:t>
              <w:tab/>
            </w:r>
            <w:r>
              <w:rPr>
                <w:rStyle w:val="IndexLink"/>
              </w:rPr>
              <w:t>95</w:t>
            </w:r>
          </w:hyperlink>
        </w:p>
        <w:p>
          <w:pPr>
            <w:pStyle w:val="Contents4"/>
            <w:tabs>
              <w:tab w:val="clear" w:pos="8176"/>
              <w:tab w:val="right" w:pos="9026" w:leader="dot"/>
            </w:tabs>
            <w:rPr/>
          </w:pPr>
          <w:hyperlink w:anchor="__RefHeading___Toc5352299_1280447820">
            <w:r>
              <w:rPr>
                <w:webHidden/>
                <w:rStyle w:val="IndexLink"/>
                <w:rtl w:val="true"/>
              </w:rPr>
              <w:t>تخونه شجاعته أمام بنات</w:t>
            </w:r>
            <w:r>
              <w:rPr>
                <w:rStyle w:val="IndexLink"/>
                <w:rtl w:val="true"/>
              </w:rPr>
              <w:t>:</w:t>
              <w:tab/>
            </w:r>
            <w:r>
              <w:rPr>
                <w:rStyle w:val="IndexLink"/>
              </w:rPr>
              <w:t>95</w:t>
            </w:r>
          </w:hyperlink>
        </w:p>
        <w:p>
          <w:pPr>
            <w:pStyle w:val="Contents4"/>
            <w:tabs>
              <w:tab w:val="clear" w:pos="8176"/>
              <w:tab w:val="right" w:pos="9026" w:leader="dot"/>
            </w:tabs>
            <w:rPr/>
          </w:pPr>
          <w:hyperlink w:anchor="__RefHeading___Toc5352301_1280447820">
            <w:r>
              <w:rPr>
                <w:webHidden/>
                <w:rStyle w:val="IndexLink"/>
                <w:rtl w:val="true"/>
              </w:rPr>
              <w:t>بنات داؤه و دواؤه</w:t>
            </w:r>
            <w:r>
              <w:rPr>
                <w:rStyle w:val="IndexLink"/>
                <w:rtl w:val="true"/>
              </w:rPr>
              <w:t>:</w:t>
              <w:tab/>
            </w:r>
            <w:r>
              <w:rPr>
                <w:rStyle w:val="IndexLink"/>
              </w:rPr>
              <w:t>96</w:t>
            </w:r>
          </w:hyperlink>
        </w:p>
        <w:p>
          <w:pPr>
            <w:pStyle w:val="Contents4"/>
            <w:tabs>
              <w:tab w:val="clear" w:pos="8176"/>
              <w:tab w:val="right" w:pos="9026" w:leader="dot"/>
            </w:tabs>
            <w:rPr/>
          </w:pPr>
          <w:hyperlink w:anchor="__RefHeading___Toc5352303_1280447820">
            <w:r>
              <w:rPr>
                <w:webHidden/>
                <w:rStyle w:val="IndexLink"/>
                <w:rtl w:val="true"/>
              </w:rPr>
              <w:t>عمه من ضمن عزاله</w:t>
            </w:r>
            <w:r>
              <w:rPr>
                <w:rStyle w:val="IndexLink"/>
                <w:rtl w:val="true"/>
              </w:rPr>
              <w:t>:</w:t>
              <w:tab/>
            </w:r>
            <w:r>
              <w:rPr>
                <w:rStyle w:val="IndexLink"/>
              </w:rPr>
              <w:t>96</w:t>
            </w:r>
          </w:hyperlink>
        </w:p>
        <w:p>
          <w:pPr>
            <w:pStyle w:val="Contents4"/>
            <w:tabs>
              <w:tab w:val="clear" w:pos="8176"/>
              <w:tab w:val="right" w:pos="9026" w:leader="dot"/>
            </w:tabs>
            <w:rPr/>
          </w:pPr>
          <w:hyperlink w:anchor="__RefHeading___Toc5352305_1280447820">
            <w:r>
              <w:rPr>
                <w:webHidden/>
                <w:rStyle w:val="IndexLink"/>
                <w:rtl w:val="true"/>
              </w:rPr>
              <w:t>منى لومه</w:t>
            </w:r>
            <w:r>
              <w:rPr>
                <w:rStyle w:val="IndexLink"/>
                <w:rtl w:val="true"/>
              </w:rPr>
              <w:t>:</w:t>
              <w:tab/>
            </w:r>
            <w:r>
              <w:rPr>
                <w:rStyle w:val="IndexLink"/>
              </w:rPr>
              <w:t>97</w:t>
            </w:r>
          </w:hyperlink>
        </w:p>
        <w:p>
          <w:pPr>
            <w:pStyle w:val="Contents4"/>
            <w:tabs>
              <w:tab w:val="clear" w:pos="8176"/>
              <w:tab w:val="right" w:pos="9026" w:leader="dot"/>
            </w:tabs>
            <w:rPr/>
          </w:pPr>
          <w:hyperlink w:anchor="__RefHeading___Toc5352307_1280447820">
            <w:r>
              <w:rPr>
                <w:webHidden/>
                <w:rStyle w:val="IndexLink"/>
                <w:rtl w:val="true"/>
              </w:rPr>
              <w:t>تعمت الوسيلة بنات</w:t>
            </w:r>
            <w:r>
              <w:rPr>
                <w:rStyle w:val="IndexLink"/>
                <w:rtl w:val="true"/>
              </w:rPr>
              <w:t>:</w:t>
              <w:tab/>
            </w:r>
            <w:r>
              <w:rPr>
                <w:rStyle w:val="IndexLink"/>
              </w:rPr>
              <w:t>97</w:t>
            </w:r>
          </w:hyperlink>
        </w:p>
        <w:p>
          <w:pPr>
            <w:pStyle w:val="Contents4"/>
            <w:tabs>
              <w:tab w:val="clear" w:pos="8176"/>
              <w:tab w:val="right" w:pos="9026" w:leader="dot"/>
            </w:tabs>
            <w:rPr/>
          </w:pPr>
          <w:hyperlink w:anchor="__RefHeading___Toc5352309_1280447820">
            <w:r>
              <w:rPr>
                <w:webHidden/>
                <w:rStyle w:val="IndexLink"/>
                <w:rtl w:val="true"/>
              </w:rPr>
              <w:t>بنات لا تزوره في علته</w:t>
            </w:r>
            <w:r>
              <w:rPr>
                <w:rStyle w:val="IndexLink"/>
                <w:rtl w:val="true"/>
              </w:rPr>
              <w:t>:</w:t>
              <w:tab/>
            </w:r>
            <w:r>
              <w:rPr>
                <w:rStyle w:val="IndexLink"/>
              </w:rPr>
              <w:t>97</w:t>
            </w:r>
          </w:hyperlink>
        </w:p>
        <w:p>
          <w:pPr>
            <w:pStyle w:val="Contents4"/>
            <w:tabs>
              <w:tab w:val="clear" w:pos="8176"/>
              <w:tab w:val="right" w:pos="9026" w:leader="dot"/>
            </w:tabs>
            <w:rPr/>
          </w:pPr>
          <w:hyperlink w:anchor="__RefHeading___Toc5352311_1280447820">
            <w:r>
              <w:rPr>
                <w:webHidden/>
                <w:rStyle w:val="IndexLink"/>
                <w:rtl w:val="true"/>
              </w:rPr>
              <w:t>في الشفانين الشفاء</w:t>
            </w:r>
            <w:r>
              <w:rPr>
                <w:rStyle w:val="IndexLink"/>
                <w:rtl w:val="true"/>
              </w:rPr>
              <w:t>:</w:t>
              <w:tab/>
            </w:r>
            <w:r>
              <w:rPr>
                <w:rStyle w:val="IndexLink"/>
              </w:rPr>
              <w:t>99</w:t>
            </w:r>
          </w:hyperlink>
        </w:p>
        <w:p>
          <w:pPr>
            <w:pStyle w:val="Contents4"/>
            <w:tabs>
              <w:tab w:val="clear" w:pos="8176"/>
              <w:tab w:val="right" w:pos="9026" w:leader="dot"/>
            </w:tabs>
            <w:rPr/>
          </w:pPr>
          <w:hyperlink w:anchor="__RefHeading___Toc5352313_1280447820">
            <w:r>
              <w:rPr>
                <w:webHidden/>
                <w:rStyle w:val="IndexLink"/>
                <w:rtl w:val="true"/>
              </w:rPr>
              <w:t>لا كان سيدها الوضيع</w:t>
            </w:r>
            <w:r>
              <w:rPr>
                <w:rStyle w:val="IndexLink"/>
                <w:rtl w:val="true"/>
              </w:rPr>
              <w:t>:</w:t>
              <w:tab/>
            </w:r>
            <w:r>
              <w:rPr>
                <w:rStyle w:val="IndexLink"/>
              </w:rPr>
              <w:t>99</w:t>
            </w:r>
          </w:hyperlink>
        </w:p>
        <w:p>
          <w:pPr>
            <w:pStyle w:val="Contents4"/>
            <w:tabs>
              <w:tab w:val="clear" w:pos="8176"/>
              <w:tab w:val="right" w:pos="9026" w:leader="dot"/>
            </w:tabs>
            <w:rPr/>
          </w:pPr>
          <w:hyperlink w:anchor="__RefHeading___Toc5352315_1280447820">
            <w:r>
              <w:rPr>
                <w:webHidden/>
                <w:rStyle w:val="IndexLink"/>
                <w:rtl w:val="true"/>
              </w:rPr>
              <w:t>يناجي البرق</w:t>
            </w:r>
            <w:r>
              <w:rPr>
                <w:rStyle w:val="IndexLink"/>
                <w:rtl w:val="true"/>
              </w:rPr>
              <w:t>:</w:t>
              <w:tab/>
            </w:r>
            <w:r>
              <w:rPr>
                <w:rStyle w:val="IndexLink"/>
              </w:rPr>
              <w:t>99</w:t>
            </w:r>
          </w:hyperlink>
        </w:p>
        <w:p>
          <w:pPr>
            <w:pStyle w:val="Contents4"/>
            <w:tabs>
              <w:tab w:val="clear" w:pos="8176"/>
              <w:tab w:val="right" w:pos="9026" w:leader="dot"/>
            </w:tabs>
            <w:rPr/>
          </w:pPr>
          <w:hyperlink w:anchor="__RefHeading___Toc5352317_1280447820">
            <w:r>
              <w:rPr>
                <w:webHidden/>
                <w:rStyle w:val="IndexLink"/>
                <w:rtl w:val="true"/>
              </w:rPr>
              <w:t>بينه و بين ابن الزيات</w:t>
            </w:r>
            <w:r>
              <w:rPr>
                <w:rStyle w:val="IndexLink"/>
                <w:rtl w:val="true"/>
              </w:rPr>
              <w:t>:</w:t>
              <w:tab/>
            </w:r>
            <w:r>
              <w:rPr>
                <w:rStyle w:val="IndexLink"/>
              </w:rPr>
              <w:t>100</w:t>
            </w:r>
          </w:hyperlink>
        </w:p>
        <w:p>
          <w:pPr>
            <w:pStyle w:val="Contents4"/>
            <w:tabs>
              <w:tab w:val="clear" w:pos="8176"/>
              <w:tab w:val="right" w:pos="9026" w:leader="dot"/>
            </w:tabs>
            <w:rPr/>
          </w:pPr>
          <w:hyperlink w:anchor="__RefHeading___Toc5352319_1280447820">
            <w:r>
              <w:rPr>
                <w:webHidden/>
                <w:rStyle w:val="IndexLink"/>
                <w:rtl w:val="true"/>
              </w:rPr>
              <w:t>آخر عهد ببنات</w:t>
            </w:r>
            <w:r>
              <w:rPr>
                <w:rStyle w:val="IndexLink"/>
                <w:rtl w:val="true"/>
              </w:rPr>
              <w:t>:</w:t>
              <w:tab/>
            </w:r>
            <w:r>
              <w:rPr>
                <w:rStyle w:val="IndexLink"/>
              </w:rPr>
              <w:t>100</w:t>
            </w:r>
          </w:hyperlink>
        </w:p>
        <w:p>
          <w:pPr>
            <w:pStyle w:val="Contents4"/>
            <w:tabs>
              <w:tab w:val="clear" w:pos="8176"/>
              <w:tab w:val="right" w:pos="9026" w:leader="dot"/>
            </w:tabs>
            <w:rPr/>
          </w:pPr>
          <w:hyperlink w:anchor="__RefHeading___Toc5352321_1280447820">
            <w:r>
              <w:rPr>
                <w:webHidden/>
                <w:rStyle w:val="IndexLink"/>
                <w:rtl w:val="true"/>
              </w:rPr>
              <w:t>بينه و بين أبي تمام</w:t>
            </w:r>
            <w:r>
              <w:rPr>
                <w:rStyle w:val="IndexLink"/>
                <w:rtl w:val="true"/>
              </w:rPr>
              <w:t>:</w:t>
              <w:tab/>
            </w:r>
            <w:r>
              <w:rPr>
                <w:rStyle w:val="IndexLink"/>
              </w:rPr>
              <w:t>101</w:t>
            </w:r>
          </w:hyperlink>
        </w:p>
        <w:p>
          <w:pPr>
            <w:pStyle w:val="Contents4"/>
            <w:tabs>
              <w:tab w:val="clear" w:pos="8176"/>
              <w:tab w:val="right" w:pos="9026" w:leader="dot"/>
            </w:tabs>
            <w:rPr/>
          </w:pPr>
          <w:hyperlink w:anchor="__RefHeading___Toc5352323_1280447820">
            <w:r>
              <w:rPr>
                <w:webHidden/>
                <w:rStyle w:val="IndexLink"/>
                <w:rtl w:val="true"/>
              </w:rPr>
              <w:t>غلامه و غلام أبي تمام</w:t>
            </w:r>
            <w:r>
              <w:rPr>
                <w:rStyle w:val="IndexLink"/>
                <w:rtl w:val="true"/>
              </w:rPr>
              <w:t>:</w:t>
              <w:tab/>
            </w:r>
            <w:r>
              <w:rPr>
                <w:rStyle w:val="IndexLink"/>
              </w:rPr>
              <w:t>101</w:t>
            </w:r>
          </w:hyperlink>
        </w:p>
        <w:p>
          <w:pPr>
            <w:pStyle w:val="Contents4"/>
            <w:tabs>
              <w:tab w:val="clear" w:pos="8176"/>
              <w:tab w:val="right" w:pos="9026" w:leader="dot"/>
            </w:tabs>
            <w:rPr/>
          </w:pPr>
          <w:hyperlink w:anchor="__RefHeading___Toc5352325_1280447820">
            <w:r>
              <w:rPr>
                <w:webHidden/>
                <w:rStyle w:val="IndexLink"/>
                <w:rtl w:val="true"/>
              </w:rPr>
              <w:t>ابن الزيات يتجسس عليه</w:t>
            </w:r>
            <w:r>
              <w:rPr>
                <w:rStyle w:val="IndexLink"/>
                <w:rtl w:val="true"/>
              </w:rPr>
              <w:t>:</w:t>
              <w:tab/>
            </w:r>
            <w:r>
              <w:rPr>
                <w:rStyle w:val="IndexLink"/>
              </w:rPr>
              <w:t>101</w:t>
            </w:r>
          </w:hyperlink>
        </w:p>
        <w:p>
          <w:pPr>
            <w:pStyle w:val="Contents5"/>
            <w:tabs>
              <w:tab w:val="clear" w:pos="7892"/>
              <w:tab w:val="right" w:pos="9026" w:leader="dot"/>
            </w:tabs>
            <w:rPr/>
          </w:pPr>
          <w:hyperlink w:anchor="__RefHeading___Toc5352327_1280447820">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5352329_1280447820">
            <w:r>
              <w:rPr>
                <w:webHidden/>
                <w:rStyle w:val="IndexLink"/>
                <w:rtl w:val="true"/>
              </w:rPr>
              <w:t>صوت</w:t>
            </w:r>
            <w:r>
              <w:rPr>
                <w:rStyle w:val="IndexLink"/>
                <w:rtl w:val="true"/>
              </w:rPr>
              <w:tab/>
            </w:r>
            <w:r>
              <w:rPr>
                <w:rStyle w:val="IndexLink"/>
              </w:rPr>
              <w:t>102</w:t>
            </w:r>
          </w:hyperlink>
        </w:p>
        <w:p>
          <w:pPr>
            <w:pStyle w:val="Contents4"/>
            <w:tabs>
              <w:tab w:val="clear" w:pos="8176"/>
              <w:tab w:val="right" w:pos="9026" w:leader="dot"/>
            </w:tabs>
            <w:rPr/>
          </w:pPr>
          <w:hyperlink w:anchor="__RefHeading___Toc5352331_1280447820">
            <w:r>
              <w:rPr>
                <w:webHidden/>
                <w:rStyle w:val="IndexLink"/>
                <w:rtl w:val="true"/>
              </w:rPr>
              <w:t>هل عاقه أيلول</w:t>
            </w:r>
            <w:r>
              <w:rPr>
                <w:rStyle w:val="IndexLink"/>
                <w:rtl w:val="true"/>
              </w:rPr>
              <w:t>:</w:t>
              <w:tab/>
            </w:r>
            <w:r>
              <w:rPr>
                <w:rStyle w:val="IndexLink"/>
              </w:rPr>
              <w:t>102</w:t>
            </w:r>
          </w:hyperlink>
        </w:p>
        <w:p>
          <w:pPr>
            <w:pStyle w:val="Contents4"/>
            <w:tabs>
              <w:tab w:val="clear" w:pos="8176"/>
              <w:tab w:val="right" w:pos="9026" w:leader="dot"/>
            </w:tabs>
            <w:rPr/>
          </w:pPr>
          <w:hyperlink w:anchor="__RefHeading___Toc5352333_1280447820">
            <w:r>
              <w:rPr>
                <w:webHidden/>
                <w:rStyle w:val="IndexLink"/>
                <w:rtl w:val="true"/>
              </w:rPr>
              <w:t>اثنان في قرن</w:t>
            </w:r>
            <w:r>
              <w:rPr>
                <w:rStyle w:val="IndexLink"/>
                <w:rtl w:val="true"/>
              </w:rPr>
              <w:t>:</w:t>
              <w:tab/>
            </w:r>
            <w:r>
              <w:rPr>
                <w:rStyle w:val="IndexLink"/>
              </w:rPr>
              <w:t>104</w:t>
            </w:r>
          </w:hyperlink>
        </w:p>
        <w:p>
          <w:pPr>
            <w:pStyle w:val="Contents4"/>
            <w:tabs>
              <w:tab w:val="clear" w:pos="8176"/>
              <w:tab w:val="right" w:pos="9026" w:leader="dot"/>
            </w:tabs>
            <w:rPr/>
          </w:pPr>
          <w:hyperlink w:anchor="__RefHeading___Toc5352335_1280447820">
            <w:r>
              <w:rPr>
                <w:webHidden/>
                <w:rStyle w:val="IndexLink"/>
                <w:rtl w:val="true"/>
              </w:rPr>
              <w:t>اعتذار قبول</w:t>
            </w:r>
            <w:r>
              <w:rPr>
                <w:rStyle w:val="IndexLink"/>
                <w:rtl w:val="true"/>
              </w:rPr>
              <w:t>:</w:t>
              <w:tab/>
            </w:r>
            <w:r>
              <w:rPr>
                <w:rStyle w:val="IndexLink"/>
              </w:rPr>
              <w:t>104</w:t>
            </w:r>
          </w:hyperlink>
        </w:p>
        <w:p>
          <w:pPr>
            <w:pStyle w:val="Contents4"/>
            <w:tabs>
              <w:tab w:val="clear" w:pos="8176"/>
              <w:tab w:val="right" w:pos="9026" w:leader="dot"/>
            </w:tabs>
            <w:rPr/>
          </w:pPr>
          <w:hyperlink w:anchor="__RefHeading___Toc5352337_1280447820">
            <w:r>
              <w:rPr>
                <w:webHidden/>
                <w:rStyle w:val="IndexLink"/>
                <w:rtl w:val="true"/>
              </w:rPr>
              <w:t>صاحب غير مؤتمن</w:t>
            </w:r>
            <w:r>
              <w:rPr>
                <w:rStyle w:val="IndexLink"/>
                <w:rtl w:val="true"/>
              </w:rPr>
              <w:t>:</w:t>
              <w:tab/>
            </w:r>
            <w:r>
              <w:rPr>
                <w:rStyle w:val="IndexLink"/>
              </w:rPr>
              <w:t>104</w:t>
            </w:r>
          </w:hyperlink>
        </w:p>
        <w:p>
          <w:pPr>
            <w:pStyle w:val="Contents4"/>
            <w:tabs>
              <w:tab w:val="clear" w:pos="8176"/>
              <w:tab w:val="right" w:pos="9026" w:leader="dot"/>
            </w:tabs>
            <w:rPr/>
          </w:pPr>
          <w:hyperlink w:anchor="__RefHeading___Toc5352339_1280447820">
            <w:r>
              <w:rPr>
                <w:webHidden/>
                <w:rStyle w:val="IndexLink"/>
                <w:rtl w:val="true"/>
              </w:rPr>
              <w:t>صاحبه يرثي لحاله</w:t>
            </w:r>
            <w:r>
              <w:rPr>
                <w:rStyle w:val="IndexLink"/>
                <w:rtl w:val="true"/>
              </w:rPr>
              <w:t>:</w:t>
              <w:tab/>
            </w:r>
            <w:r>
              <w:rPr>
                <w:rStyle w:val="IndexLink"/>
              </w:rPr>
              <w:t>106</w:t>
            </w:r>
          </w:hyperlink>
        </w:p>
        <w:p>
          <w:pPr>
            <w:pStyle w:val="Contents4"/>
            <w:tabs>
              <w:tab w:val="clear" w:pos="8176"/>
              <w:tab w:val="right" w:pos="9026" w:leader="dot"/>
            </w:tabs>
            <w:rPr/>
          </w:pPr>
          <w:hyperlink w:anchor="__RefHeading___Toc5352341_1280447820">
            <w:r>
              <w:rPr>
                <w:webHidden/>
                <w:rStyle w:val="IndexLink"/>
                <w:rtl w:val="true"/>
              </w:rPr>
              <w:t>المساجلة بينهما تمد</w:t>
            </w:r>
            <w:r>
              <w:rPr>
                <w:rStyle w:val="IndexLink"/>
                <w:rtl w:val="true"/>
              </w:rPr>
              <w:t>:</w:t>
              <w:tab/>
            </w:r>
            <w:r>
              <w:rPr>
                <w:rStyle w:val="IndexLink"/>
              </w:rPr>
              <w:t>107</w:t>
            </w:r>
          </w:hyperlink>
        </w:p>
        <w:p>
          <w:pPr>
            <w:pStyle w:val="Contents4"/>
            <w:tabs>
              <w:tab w:val="clear" w:pos="8176"/>
              <w:tab w:val="right" w:pos="9026" w:leader="dot"/>
            </w:tabs>
            <w:rPr/>
          </w:pPr>
          <w:hyperlink w:anchor="__RefHeading___Toc5352343_1280447820">
            <w:r>
              <w:rPr>
                <w:webHidden/>
                <w:rStyle w:val="IndexLink"/>
                <w:rtl w:val="true"/>
              </w:rPr>
              <w:t>رواية أخرى عن منافسه في بنات</w:t>
            </w:r>
            <w:r>
              <w:rPr>
                <w:rStyle w:val="IndexLink"/>
                <w:rtl w:val="true"/>
              </w:rPr>
              <w:t>:</w:t>
              <w:tab/>
            </w:r>
            <w:r>
              <w:rPr>
                <w:rStyle w:val="IndexLink"/>
              </w:rPr>
              <w:t>107</w:t>
            </w:r>
          </w:hyperlink>
        </w:p>
        <w:p>
          <w:pPr>
            <w:pStyle w:val="Contents4"/>
            <w:tabs>
              <w:tab w:val="clear" w:pos="8176"/>
              <w:tab w:val="right" w:pos="9026" w:leader="dot"/>
            </w:tabs>
            <w:rPr/>
          </w:pPr>
          <w:hyperlink w:anchor="__RefHeading___Toc5352345_1280447820">
            <w:r>
              <w:rPr>
                <w:webHidden/>
                <w:rStyle w:val="IndexLink"/>
                <w:rtl w:val="true"/>
              </w:rPr>
              <w:t>يستسقيه أبو تمام فيسقيه</w:t>
            </w:r>
            <w:r>
              <w:rPr>
                <w:rStyle w:val="IndexLink"/>
                <w:rtl w:val="true"/>
              </w:rPr>
              <w:t>:</w:t>
              <w:tab/>
            </w:r>
            <w:r>
              <w:rPr>
                <w:rStyle w:val="IndexLink"/>
              </w:rPr>
              <w:t>107</w:t>
            </w:r>
          </w:hyperlink>
        </w:p>
        <w:p>
          <w:pPr>
            <w:pStyle w:val="Contents4"/>
            <w:tabs>
              <w:tab w:val="clear" w:pos="8176"/>
              <w:tab w:val="right" w:pos="9026" w:leader="dot"/>
            </w:tabs>
            <w:rPr/>
          </w:pPr>
          <w:hyperlink w:anchor="__RefHeading___Toc5352347_1280447820">
            <w:r>
              <w:rPr>
                <w:webHidden/>
                <w:rStyle w:val="IndexLink"/>
                <w:rtl w:val="true"/>
              </w:rPr>
              <w:t>هو و أبو تمام يزوران أبا نهشل</w:t>
            </w:r>
            <w:r>
              <w:rPr>
                <w:rStyle w:val="IndexLink"/>
                <w:rtl w:val="true"/>
              </w:rPr>
              <w:t>:</w:t>
              <w:tab/>
            </w:r>
            <w:r>
              <w:rPr>
                <w:rStyle w:val="IndexLink"/>
              </w:rPr>
              <w:t>108</w:t>
            </w:r>
          </w:hyperlink>
        </w:p>
        <w:p>
          <w:pPr>
            <w:pStyle w:val="Contents4"/>
            <w:tabs>
              <w:tab w:val="clear" w:pos="8176"/>
              <w:tab w:val="right" w:pos="9026" w:leader="dot"/>
            </w:tabs>
            <w:rPr/>
          </w:pPr>
          <w:hyperlink w:anchor="__RefHeading___Toc5352349_1280447820">
            <w:r>
              <w:rPr>
                <w:webHidden/>
                <w:rStyle w:val="IndexLink"/>
                <w:rtl w:val="true"/>
              </w:rPr>
              <w:t>من كتبه إلى أبي تمام</w:t>
            </w:r>
            <w:r>
              <w:rPr>
                <w:rStyle w:val="IndexLink"/>
                <w:rtl w:val="true"/>
              </w:rPr>
              <w:t>:</w:t>
              <w:tab/>
            </w:r>
            <w:r>
              <w:rPr>
                <w:rStyle w:val="IndexLink"/>
              </w:rPr>
              <w:t>108</w:t>
            </w:r>
          </w:hyperlink>
        </w:p>
        <w:p>
          <w:pPr>
            <w:pStyle w:val="Contents4"/>
            <w:tabs>
              <w:tab w:val="clear" w:pos="8176"/>
              <w:tab w:val="right" w:pos="9026" w:leader="dot"/>
            </w:tabs>
            <w:rPr/>
          </w:pPr>
          <w:hyperlink w:anchor="__RefHeading___Toc5352351_1280447820">
            <w:r>
              <w:rPr>
                <w:webHidden/>
                <w:rStyle w:val="IndexLink"/>
                <w:rtl w:val="true"/>
              </w:rPr>
              <w:t>يدافع عن أبي تمام</w:t>
            </w:r>
            <w:r>
              <w:rPr>
                <w:rStyle w:val="IndexLink"/>
                <w:rtl w:val="true"/>
              </w:rPr>
              <w:t>:</w:t>
              <w:tab/>
            </w:r>
            <w:r>
              <w:rPr>
                <w:rStyle w:val="IndexLink"/>
              </w:rPr>
              <w:t>108</w:t>
            </w:r>
          </w:hyperlink>
        </w:p>
        <w:p>
          <w:pPr>
            <w:pStyle w:val="Contents4"/>
            <w:tabs>
              <w:tab w:val="clear" w:pos="8176"/>
              <w:tab w:val="right" w:pos="9026" w:leader="dot"/>
            </w:tabs>
            <w:rPr/>
          </w:pPr>
          <w:hyperlink w:anchor="__RefHeading___Toc5352353_1280447820">
            <w:r>
              <w:rPr>
                <w:webHidden/>
                <w:rStyle w:val="IndexLink"/>
                <w:rtl w:val="true"/>
              </w:rPr>
              <w:t>يعير حماد</w:t>
            </w:r>
            <w:r>
              <w:rPr>
                <w:rStyle w:val="IndexLink"/>
                <w:rtl w:val="true"/>
              </w:rPr>
              <w:t>:</w:t>
              <w:tab/>
            </w:r>
            <w:r>
              <w:rPr>
                <w:rStyle w:val="IndexLink"/>
              </w:rPr>
              <w:t>109</w:t>
            </w:r>
          </w:hyperlink>
        </w:p>
        <w:p>
          <w:pPr>
            <w:pStyle w:val="Contents5"/>
            <w:tabs>
              <w:tab w:val="clear" w:pos="7892"/>
              <w:tab w:val="right" w:pos="9026" w:leader="dot"/>
            </w:tabs>
            <w:rPr/>
          </w:pPr>
          <w:hyperlink w:anchor="__RefHeading___Toc5352355_1280447820">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5352357_1280447820">
            <w:r>
              <w:rPr>
                <w:webHidden/>
                <w:rStyle w:val="IndexLink"/>
                <w:rtl w:val="true"/>
              </w:rPr>
              <w:t>صوت</w:t>
            </w:r>
            <w:r>
              <w:rPr>
                <w:rStyle w:val="IndexLink"/>
                <w:rtl w:val="true"/>
              </w:rPr>
              <w:tab/>
            </w:r>
            <w:r>
              <w:rPr>
                <w:rStyle w:val="IndexLink"/>
              </w:rPr>
              <w:t>110</w:t>
            </w:r>
          </w:hyperlink>
        </w:p>
        <w:p>
          <w:pPr>
            <w:pStyle w:val="Contents3"/>
            <w:tabs>
              <w:tab w:val="clear" w:pos="8459"/>
              <w:tab w:val="right" w:pos="9026" w:leader="dot"/>
            </w:tabs>
            <w:rPr/>
          </w:pPr>
          <w:hyperlink w:anchor="__RefHeading___Toc5352359_1280447820">
            <w:r>
              <w:rPr>
                <w:webHidden/>
                <w:rStyle w:val="IndexLink"/>
              </w:rPr>
              <w:t>8</w:t>
            </w:r>
            <w:r>
              <w:rPr>
                <w:rStyle w:val="IndexLink"/>
                <w:rtl w:val="true"/>
              </w:rPr>
              <w:t xml:space="preserve"> - </w:t>
            </w:r>
            <w:r>
              <w:rPr>
                <w:rStyle w:val="IndexLink"/>
                <w:rtl w:val="true"/>
              </w:rPr>
              <w:t>أخبار أحمد بن يوسف</w:t>
            </w:r>
            <w:r>
              <w:rPr>
                <w:rStyle w:val="IndexLink"/>
                <w:rtl w:val="true"/>
              </w:rPr>
              <w:tab/>
            </w:r>
            <w:r>
              <w:rPr>
                <w:rStyle w:val="IndexLink"/>
              </w:rPr>
              <w:t>111</w:t>
            </w:r>
          </w:hyperlink>
        </w:p>
        <w:p>
          <w:pPr>
            <w:pStyle w:val="Contents4"/>
            <w:tabs>
              <w:tab w:val="clear" w:pos="8176"/>
              <w:tab w:val="right" w:pos="9026" w:leader="dot"/>
            </w:tabs>
            <w:rPr/>
          </w:pPr>
          <w:hyperlink w:anchor="__RefHeading___Toc5352361_1280447820">
            <w:r>
              <w:rPr>
                <w:webHidden/>
                <w:rStyle w:val="IndexLink"/>
                <w:rtl w:val="true"/>
              </w:rPr>
              <w:t>اسمه و نسبه</w:t>
            </w:r>
            <w:r>
              <w:rPr>
                <w:rStyle w:val="IndexLink"/>
                <w:rtl w:val="true"/>
              </w:rPr>
              <w:t>:</w:t>
              <w:tab/>
            </w:r>
            <w:r>
              <w:rPr>
                <w:rStyle w:val="IndexLink"/>
              </w:rPr>
              <w:t>111</w:t>
            </w:r>
          </w:hyperlink>
        </w:p>
        <w:p>
          <w:pPr>
            <w:pStyle w:val="Contents4"/>
            <w:tabs>
              <w:tab w:val="clear" w:pos="8176"/>
              <w:tab w:val="right" w:pos="9026" w:leader="dot"/>
            </w:tabs>
            <w:rPr/>
          </w:pPr>
          <w:hyperlink w:anchor="__RefHeading___Toc5352363_1280447820">
            <w:r>
              <w:rPr>
                <w:webHidden/>
                <w:rStyle w:val="IndexLink"/>
                <w:rtl w:val="true"/>
              </w:rPr>
              <w:t>أخوه القاسم رائي البهائم</w:t>
            </w:r>
            <w:r>
              <w:rPr>
                <w:rStyle w:val="IndexLink"/>
                <w:rtl w:val="true"/>
              </w:rPr>
              <w:t>:</w:t>
              <w:tab/>
            </w:r>
            <w:r>
              <w:rPr>
                <w:rStyle w:val="IndexLink"/>
              </w:rPr>
              <w:t>111</w:t>
            </w:r>
          </w:hyperlink>
        </w:p>
        <w:p>
          <w:pPr>
            <w:pStyle w:val="Contents4"/>
            <w:tabs>
              <w:tab w:val="clear" w:pos="8176"/>
              <w:tab w:val="right" w:pos="9026" w:leader="dot"/>
            </w:tabs>
            <w:rPr/>
          </w:pPr>
          <w:hyperlink w:anchor="__RefHeading___Toc5352365_1280447820">
            <w:r>
              <w:rPr>
                <w:webHidden/>
                <w:rStyle w:val="IndexLink"/>
                <w:rtl w:val="true"/>
              </w:rPr>
              <w:t>يتبنى جارية للمأمون</w:t>
            </w:r>
            <w:r>
              <w:rPr>
                <w:rStyle w:val="IndexLink"/>
                <w:rtl w:val="true"/>
              </w:rPr>
              <w:t>:</w:t>
              <w:tab/>
            </w:r>
            <w:r>
              <w:rPr>
                <w:rStyle w:val="IndexLink"/>
              </w:rPr>
              <w:t>111</w:t>
            </w:r>
          </w:hyperlink>
        </w:p>
        <w:p>
          <w:pPr>
            <w:pStyle w:val="Contents4"/>
            <w:tabs>
              <w:tab w:val="clear" w:pos="8176"/>
              <w:tab w:val="right" w:pos="9026" w:leader="dot"/>
            </w:tabs>
            <w:rPr/>
          </w:pPr>
          <w:hyperlink w:anchor="__RefHeading___Toc5352367_1280447820">
            <w:r>
              <w:rPr>
                <w:webHidden/>
                <w:rStyle w:val="IndexLink"/>
                <w:rtl w:val="true"/>
              </w:rPr>
              <w:t>واعظ غير متعظ</w:t>
            </w:r>
            <w:r>
              <w:rPr>
                <w:rStyle w:val="IndexLink"/>
                <w:rtl w:val="true"/>
              </w:rPr>
              <w:t>:</w:t>
              <w:tab/>
            </w:r>
            <w:r>
              <w:rPr>
                <w:rStyle w:val="IndexLink"/>
              </w:rPr>
              <w:t>112</w:t>
            </w:r>
          </w:hyperlink>
        </w:p>
        <w:p>
          <w:pPr>
            <w:pStyle w:val="Contents4"/>
            <w:tabs>
              <w:tab w:val="clear" w:pos="8176"/>
              <w:tab w:val="right" w:pos="9026" w:leader="dot"/>
            </w:tabs>
            <w:rPr/>
          </w:pPr>
          <w:hyperlink w:anchor="__RefHeading___Toc5352369_1280447820">
            <w:r>
              <w:rPr>
                <w:webHidden/>
                <w:rStyle w:val="IndexLink"/>
                <w:rtl w:val="true"/>
              </w:rPr>
              <w:t>يقول شعراء على لسان مؤنسة</w:t>
            </w:r>
            <w:r>
              <w:rPr>
                <w:rStyle w:val="IndexLink"/>
                <w:rtl w:val="true"/>
              </w:rPr>
              <w:t>:</w:t>
              <w:tab/>
            </w:r>
            <w:r>
              <w:rPr>
                <w:rStyle w:val="IndexLink"/>
              </w:rPr>
              <w:t>112</w:t>
            </w:r>
          </w:hyperlink>
        </w:p>
        <w:p>
          <w:pPr>
            <w:pStyle w:val="Contents4"/>
            <w:tabs>
              <w:tab w:val="clear" w:pos="8176"/>
              <w:tab w:val="right" w:pos="9026" w:leader="dot"/>
            </w:tabs>
            <w:rPr/>
          </w:pPr>
          <w:hyperlink w:anchor="__RefHeading___Toc5352371_1280447820">
            <w:r>
              <w:rPr>
                <w:webHidden/>
                <w:rStyle w:val="IndexLink"/>
                <w:rtl w:val="true"/>
              </w:rPr>
              <w:t>له يطل و الفضل بطل</w:t>
            </w:r>
            <w:r>
              <w:rPr>
                <w:rStyle w:val="IndexLink"/>
                <w:rtl w:val="true"/>
              </w:rPr>
              <w:t>:</w:t>
              <w:tab/>
            </w:r>
            <w:r>
              <w:rPr>
                <w:rStyle w:val="IndexLink"/>
              </w:rPr>
              <w:t>113</w:t>
            </w:r>
          </w:hyperlink>
        </w:p>
        <w:p>
          <w:pPr>
            <w:pStyle w:val="Contents5"/>
            <w:tabs>
              <w:tab w:val="clear" w:pos="7892"/>
              <w:tab w:val="right" w:pos="9026" w:leader="dot"/>
            </w:tabs>
            <w:rPr/>
          </w:pPr>
          <w:hyperlink w:anchor="__RefHeading___Toc5352373_1280447820">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5352375_1280447820">
            <w:r>
              <w:rPr>
                <w:webHidden/>
                <w:rStyle w:val="IndexLink"/>
                <w:rtl w:val="true"/>
              </w:rPr>
              <w:t>صوت</w:t>
            </w:r>
            <w:r>
              <w:rPr>
                <w:rStyle w:val="IndexLink"/>
                <w:rtl w:val="true"/>
              </w:rPr>
              <w:tab/>
            </w:r>
            <w:r>
              <w:rPr>
                <w:rStyle w:val="IndexLink"/>
              </w:rPr>
              <w:t>113</w:t>
            </w:r>
          </w:hyperlink>
        </w:p>
        <w:p>
          <w:pPr>
            <w:pStyle w:val="Contents5"/>
            <w:tabs>
              <w:tab w:val="clear" w:pos="7892"/>
              <w:tab w:val="right" w:pos="9026" w:leader="dot"/>
            </w:tabs>
            <w:rPr/>
          </w:pPr>
          <w:hyperlink w:anchor="__RefHeading___Toc5352377_1280447820">
            <w:r>
              <w:rPr>
                <w:webHidden/>
                <w:rStyle w:val="IndexLink"/>
                <w:rtl w:val="true"/>
              </w:rPr>
              <w:t>صوت</w:t>
            </w:r>
            <w:r>
              <w:rPr>
                <w:rStyle w:val="IndexLink"/>
                <w:rtl w:val="true"/>
              </w:rPr>
              <w:tab/>
            </w:r>
            <w:r>
              <w:rPr>
                <w:rStyle w:val="IndexLink"/>
              </w:rPr>
              <w:t>113</w:t>
            </w:r>
          </w:hyperlink>
        </w:p>
        <w:p>
          <w:pPr>
            <w:pStyle w:val="Contents6"/>
            <w:tabs>
              <w:tab w:val="clear" w:pos="7609"/>
              <w:tab w:val="right" w:pos="9026" w:leader="dot"/>
            </w:tabs>
            <w:rPr/>
          </w:pPr>
          <w:hyperlink w:anchor="__RefHeading___Toc5352379_1280447820">
            <w:r>
              <w:rPr>
                <w:webHidden/>
                <w:rStyle w:val="IndexLink"/>
                <w:rtl w:val="true"/>
              </w:rPr>
              <w:t>يعشق محمد سعيد</w:t>
            </w:r>
            <w:r>
              <w:rPr>
                <w:rStyle w:val="IndexLink"/>
                <w:rtl w:val="true"/>
              </w:rPr>
              <w:t>:</w:t>
              <w:tab/>
            </w:r>
            <w:r>
              <w:rPr>
                <w:rStyle w:val="IndexLink"/>
              </w:rPr>
              <w:t>113</w:t>
            </w:r>
          </w:hyperlink>
        </w:p>
        <w:p>
          <w:pPr>
            <w:pStyle w:val="Contents5"/>
            <w:tabs>
              <w:tab w:val="clear" w:pos="7892"/>
              <w:tab w:val="right" w:pos="9026" w:leader="dot"/>
            </w:tabs>
            <w:rPr/>
          </w:pPr>
          <w:hyperlink w:anchor="__RefHeading___Toc5352381_1280447820">
            <w:r>
              <w:rPr>
                <w:webHidden/>
                <w:rStyle w:val="IndexLink"/>
                <w:rtl w:val="true"/>
              </w:rPr>
              <w:t>صوت</w:t>
            </w:r>
            <w:r>
              <w:rPr>
                <w:rStyle w:val="IndexLink"/>
                <w:rtl w:val="true"/>
              </w:rPr>
              <w:tab/>
            </w:r>
            <w:r>
              <w:rPr>
                <w:rStyle w:val="IndexLink"/>
              </w:rPr>
              <w:t>113</w:t>
            </w:r>
          </w:hyperlink>
        </w:p>
        <w:p>
          <w:pPr>
            <w:pStyle w:val="Contents5"/>
            <w:tabs>
              <w:tab w:val="clear" w:pos="7892"/>
              <w:tab w:val="right" w:pos="9026" w:leader="dot"/>
            </w:tabs>
            <w:rPr/>
          </w:pPr>
          <w:hyperlink w:anchor="__RefHeading___Toc5352383_1280447820">
            <w:r>
              <w:rPr>
                <w:webHidden/>
                <w:rStyle w:val="IndexLink"/>
                <w:rtl w:val="true"/>
              </w:rPr>
              <w:t>صوت</w:t>
            </w:r>
            <w:r>
              <w:rPr>
                <w:rStyle w:val="IndexLink"/>
                <w:rtl w:val="true"/>
              </w:rPr>
              <w:tab/>
            </w:r>
            <w:r>
              <w:rPr>
                <w:rStyle w:val="IndexLink"/>
              </w:rPr>
              <w:t>114</w:t>
            </w:r>
          </w:hyperlink>
        </w:p>
        <w:p>
          <w:pPr>
            <w:pStyle w:val="Contents3"/>
            <w:tabs>
              <w:tab w:val="clear" w:pos="8459"/>
              <w:tab w:val="right" w:pos="9026" w:leader="dot"/>
            </w:tabs>
            <w:rPr/>
          </w:pPr>
          <w:hyperlink w:anchor="__RefHeading___Toc5352385_1280447820">
            <w:r>
              <w:rPr>
                <w:webHidden/>
                <w:rStyle w:val="IndexLink"/>
              </w:rPr>
              <w:t>9</w:t>
            </w:r>
            <w:r>
              <w:rPr>
                <w:rStyle w:val="IndexLink"/>
                <w:rtl w:val="true"/>
              </w:rPr>
              <w:t xml:space="preserve"> - </w:t>
            </w:r>
            <w:r>
              <w:rPr>
                <w:rStyle w:val="IndexLink"/>
                <w:rtl w:val="true"/>
              </w:rPr>
              <w:t>أخبار العطوي</w:t>
            </w:r>
            <w:r>
              <w:rPr>
                <w:rStyle w:val="IndexLink"/>
                <w:rtl w:val="true"/>
              </w:rPr>
              <w:tab/>
            </w:r>
            <w:r>
              <w:rPr>
                <w:rStyle w:val="IndexLink"/>
              </w:rPr>
              <w:t>115</w:t>
            </w:r>
          </w:hyperlink>
        </w:p>
        <w:p>
          <w:pPr>
            <w:pStyle w:val="Contents4"/>
            <w:tabs>
              <w:tab w:val="clear" w:pos="8176"/>
              <w:tab w:val="right" w:pos="9026" w:leader="dot"/>
            </w:tabs>
            <w:rPr/>
          </w:pPr>
          <w:hyperlink w:anchor="__RefHeading___Toc5352387_1280447820">
            <w:r>
              <w:rPr>
                <w:webHidden/>
                <w:rStyle w:val="IndexLink"/>
                <w:rtl w:val="true"/>
              </w:rPr>
              <w:t>اسمه و نسبه</w:t>
            </w:r>
            <w:r>
              <w:rPr>
                <w:rStyle w:val="IndexLink"/>
                <w:rtl w:val="true"/>
              </w:rPr>
              <w:t>:</w:t>
              <w:tab/>
            </w:r>
            <w:r>
              <w:rPr>
                <w:rStyle w:val="IndexLink"/>
              </w:rPr>
              <w:t>115</w:t>
            </w:r>
          </w:hyperlink>
        </w:p>
        <w:p>
          <w:pPr>
            <w:pStyle w:val="Contents4"/>
            <w:tabs>
              <w:tab w:val="clear" w:pos="8176"/>
              <w:tab w:val="right" w:pos="9026" w:leader="dot"/>
            </w:tabs>
            <w:rPr/>
          </w:pPr>
          <w:hyperlink w:anchor="__RefHeading___Toc5352389_1280447820">
            <w:r>
              <w:rPr>
                <w:webHidden/>
                <w:rStyle w:val="IndexLink"/>
                <w:rtl w:val="true"/>
              </w:rPr>
              <w:t>و اتصاله بأبي داود</w:t>
            </w:r>
            <w:r>
              <w:rPr>
                <w:rStyle w:val="IndexLink"/>
                <w:rtl w:val="true"/>
              </w:rPr>
              <w:t>:</w:t>
              <w:tab/>
            </w:r>
            <w:r>
              <w:rPr>
                <w:rStyle w:val="IndexLink"/>
              </w:rPr>
              <w:t>115</w:t>
            </w:r>
          </w:hyperlink>
        </w:p>
        <w:p>
          <w:pPr>
            <w:pStyle w:val="Contents4"/>
            <w:tabs>
              <w:tab w:val="clear" w:pos="8176"/>
              <w:tab w:val="right" w:pos="9026" w:leader="dot"/>
            </w:tabs>
            <w:rPr/>
          </w:pPr>
          <w:hyperlink w:anchor="__RefHeading___Toc5352391_1280447820">
            <w:r>
              <w:rPr>
                <w:webHidden/>
                <w:rStyle w:val="IndexLink"/>
                <w:rtl w:val="true"/>
              </w:rPr>
              <w:t>يعتبره الشعراء إماما</w:t>
            </w:r>
            <w:r>
              <w:rPr>
                <w:rStyle w:val="IndexLink"/>
                <w:rtl w:val="true"/>
              </w:rPr>
              <w:t>:</w:t>
              <w:tab/>
            </w:r>
            <w:r>
              <w:rPr>
                <w:rStyle w:val="IndexLink"/>
              </w:rPr>
              <w:t>115</w:t>
            </w:r>
          </w:hyperlink>
        </w:p>
        <w:p>
          <w:pPr>
            <w:pStyle w:val="Contents4"/>
            <w:tabs>
              <w:tab w:val="clear" w:pos="8176"/>
              <w:tab w:val="right" w:pos="9026" w:leader="dot"/>
            </w:tabs>
            <w:rPr/>
          </w:pPr>
          <w:hyperlink w:anchor="__RefHeading___Toc5352393_1280447820">
            <w:r>
              <w:rPr>
                <w:webHidden/>
                <w:rStyle w:val="IndexLink"/>
                <w:rtl w:val="true"/>
              </w:rPr>
              <w:t>قذارة و إدمان</w:t>
            </w:r>
            <w:r>
              <w:rPr>
                <w:rStyle w:val="IndexLink"/>
                <w:rtl w:val="true"/>
              </w:rPr>
              <w:t>:</w:t>
              <w:tab/>
            </w:r>
            <w:r>
              <w:rPr>
                <w:rStyle w:val="IndexLink"/>
              </w:rPr>
              <w:t>116</w:t>
            </w:r>
          </w:hyperlink>
        </w:p>
        <w:p>
          <w:pPr>
            <w:pStyle w:val="Contents4"/>
            <w:tabs>
              <w:tab w:val="clear" w:pos="8176"/>
              <w:tab w:val="right" w:pos="9026" w:leader="dot"/>
            </w:tabs>
            <w:rPr/>
          </w:pPr>
          <w:hyperlink w:anchor="__RefHeading___Toc5352395_1280447820">
            <w:r>
              <w:rPr>
                <w:webHidden/>
                <w:rStyle w:val="IndexLink"/>
                <w:rtl w:val="true"/>
              </w:rPr>
              <w:t>أ يضمن الآجال جامع الأموال؟</w:t>
            </w:r>
            <w:r>
              <w:rPr>
                <w:rStyle w:val="IndexLink"/>
                <w:rtl w:val="true"/>
              </w:rPr>
              <w:tab/>
            </w:r>
            <w:r>
              <w:rPr>
                <w:rStyle w:val="IndexLink"/>
              </w:rPr>
              <w:t>116</w:t>
            </w:r>
          </w:hyperlink>
        </w:p>
        <w:p>
          <w:pPr>
            <w:pStyle w:val="Contents4"/>
            <w:tabs>
              <w:tab w:val="clear" w:pos="8176"/>
              <w:tab w:val="right" w:pos="9026" w:leader="dot"/>
            </w:tabs>
            <w:rPr/>
          </w:pPr>
          <w:hyperlink w:anchor="__RefHeading___Toc5352397_1280447820">
            <w:r>
              <w:rPr>
                <w:webHidden/>
                <w:rStyle w:val="IndexLink"/>
                <w:rtl w:val="true"/>
              </w:rPr>
              <w:t>يتمنى كأسا و ندمانا</w:t>
            </w:r>
            <w:r>
              <w:rPr>
                <w:rStyle w:val="IndexLink"/>
                <w:rtl w:val="true"/>
              </w:rPr>
              <w:t>:</w:t>
              <w:tab/>
            </w:r>
            <w:r>
              <w:rPr>
                <w:rStyle w:val="IndexLink"/>
              </w:rPr>
              <w:t>116</w:t>
            </w:r>
          </w:hyperlink>
        </w:p>
        <w:p>
          <w:pPr>
            <w:pStyle w:val="Contents5"/>
            <w:tabs>
              <w:tab w:val="clear" w:pos="7892"/>
              <w:tab w:val="right" w:pos="9026" w:leader="dot"/>
            </w:tabs>
            <w:rPr/>
          </w:pPr>
          <w:hyperlink w:anchor="__RefHeading___Toc5352399_1280447820">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5352401_1280447820">
            <w:r>
              <w:rPr>
                <w:webHidden/>
                <w:rStyle w:val="IndexLink"/>
                <w:rtl w:val="true"/>
              </w:rPr>
              <w:t>صوت</w:t>
            </w:r>
            <w:r>
              <w:rPr>
                <w:rStyle w:val="IndexLink"/>
                <w:rtl w:val="true"/>
              </w:rPr>
              <w:tab/>
            </w:r>
            <w:r>
              <w:rPr>
                <w:rStyle w:val="IndexLink"/>
              </w:rPr>
              <w:t>116</w:t>
            </w:r>
          </w:hyperlink>
        </w:p>
        <w:p>
          <w:pPr>
            <w:pStyle w:val="Contents4"/>
            <w:tabs>
              <w:tab w:val="clear" w:pos="8176"/>
              <w:tab w:val="right" w:pos="9026" w:leader="dot"/>
            </w:tabs>
            <w:rPr/>
          </w:pPr>
          <w:hyperlink w:anchor="__RefHeading___Toc5352403_1280447820">
            <w:r>
              <w:rPr>
                <w:webHidden/>
                <w:rStyle w:val="IndexLink"/>
                <w:rtl w:val="true"/>
              </w:rPr>
              <w:t>يستقي علويا نبيذا</w:t>
            </w:r>
            <w:r>
              <w:rPr>
                <w:rStyle w:val="IndexLink"/>
                <w:rtl w:val="true"/>
              </w:rPr>
              <w:t>:</w:t>
              <w:tab/>
            </w:r>
            <w:r>
              <w:rPr>
                <w:rStyle w:val="IndexLink"/>
              </w:rPr>
              <w:t>117</w:t>
            </w:r>
          </w:hyperlink>
        </w:p>
        <w:p>
          <w:pPr>
            <w:pStyle w:val="Contents4"/>
            <w:tabs>
              <w:tab w:val="clear" w:pos="8176"/>
              <w:tab w:val="right" w:pos="9026" w:leader="dot"/>
            </w:tabs>
            <w:rPr/>
          </w:pPr>
          <w:hyperlink w:anchor="__RefHeading___Toc5352405_1280447820">
            <w:r>
              <w:rPr>
                <w:webHidden/>
                <w:rStyle w:val="IndexLink"/>
                <w:rtl w:val="true"/>
              </w:rPr>
              <w:t>يأكل الحاضر و يسمع عقد</w:t>
            </w:r>
            <w:r>
              <w:rPr>
                <w:rStyle w:val="IndexLink"/>
                <w:rtl w:val="true"/>
              </w:rPr>
              <w:t>:</w:t>
              <w:tab/>
            </w:r>
            <w:r>
              <w:rPr>
                <w:rStyle w:val="IndexLink"/>
              </w:rPr>
              <w:t>117</w:t>
            </w:r>
          </w:hyperlink>
        </w:p>
        <w:p>
          <w:pPr>
            <w:pStyle w:val="Contents4"/>
            <w:tabs>
              <w:tab w:val="clear" w:pos="8176"/>
              <w:tab w:val="right" w:pos="9026" w:leader="dot"/>
            </w:tabs>
            <w:rPr/>
          </w:pPr>
          <w:hyperlink w:anchor="__RefHeading___Toc5352407_1280447820">
            <w:r>
              <w:rPr>
                <w:webHidden/>
                <w:rStyle w:val="IndexLink"/>
                <w:rtl w:val="true"/>
              </w:rPr>
              <w:t>أحسن يوم و أطيبه</w:t>
            </w:r>
            <w:r>
              <w:rPr>
                <w:rStyle w:val="IndexLink"/>
                <w:rtl w:val="true"/>
              </w:rPr>
              <w:t>:</w:t>
              <w:tab/>
            </w:r>
            <w:r>
              <w:rPr>
                <w:rStyle w:val="IndexLink"/>
              </w:rPr>
              <w:t>118</w:t>
            </w:r>
          </w:hyperlink>
        </w:p>
        <w:p>
          <w:pPr>
            <w:pStyle w:val="Contents4"/>
            <w:tabs>
              <w:tab w:val="clear" w:pos="8176"/>
              <w:tab w:val="right" w:pos="9026" w:leader="dot"/>
            </w:tabs>
            <w:rPr/>
          </w:pPr>
          <w:hyperlink w:anchor="__RefHeading___Toc5352409_1280447820">
            <w:r>
              <w:rPr>
                <w:webHidden/>
                <w:rStyle w:val="IndexLink"/>
                <w:rtl w:val="true"/>
              </w:rPr>
              <w:t>نثرا استحال شعرا</w:t>
            </w:r>
            <w:r>
              <w:rPr>
                <w:rStyle w:val="IndexLink"/>
                <w:rtl w:val="true"/>
              </w:rPr>
              <w:t>:</w:t>
              <w:tab/>
            </w:r>
            <w:r>
              <w:rPr>
                <w:rStyle w:val="IndexLink"/>
              </w:rPr>
              <w:t>118</w:t>
            </w:r>
          </w:hyperlink>
        </w:p>
        <w:p>
          <w:pPr>
            <w:pStyle w:val="Contents4"/>
            <w:tabs>
              <w:tab w:val="clear" w:pos="8176"/>
              <w:tab w:val="right" w:pos="9026" w:leader="dot"/>
            </w:tabs>
            <w:rPr/>
          </w:pPr>
          <w:hyperlink w:anchor="__RefHeading___Toc5352411_1280447820">
            <w:r>
              <w:rPr>
                <w:webHidden/>
                <w:rStyle w:val="IndexLink"/>
                <w:rtl w:val="true"/>
              </w:rPr>
              <w:t>دعوة سبقتها تلبيتها</w:t>
            </w:r>
            <w:r>
              <w:rPr>
                <w:rStyle w:val="IndexLink"/>
                <w:rtl w:val="true"/>
              </w:rPr>
              <w:t>:</w:t>
              <w:tab/>
            </w:r>
            <w:r>
              <w:rPr>
                <w:rStyle w:val="IndexLink"/>
              </w:rPr>
              <w:t>120</w:t>
            </w:r>
          </w:hyperlink>
        </w:p>
        <w:p>
          <w:pPr>
            <w:pStyle w:val="Contents5"/>
            <w:tabs>
              <w:tab w:val="clear" w:pos="7892"/>
              <w:tab w:val="right" w:pos="9026" w:leader="dot"/>
            </w:tabs>
            <w:rPr/>
          </w:pPr>
          <w:hyperlink w:anchor="__RefHeading___Toc5352413_1280447820">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5352415_1280447820">
            <w:r>
              <w:rPr>
                <w:webHidden/>
                <w:rStyle w:val="IndexLink"/>
                <w:rtl w:val="true"/>
              </w:rPr>
              <w:t>صوت</w:t>
            </w:r>
            <w:r>
              <w:rPr>
                <w:rStyle w:val="IndexLink"/>
                <w:rtl w:val="true"/>
              </w:rPr>
              <w:tab/>
            </w:r>
            <w:r>
              <w:rPr>
                <w:rStyle w:val="IndexLink"/>
              </w:rPr>
              <w:t>120</w:t>
            </w:r>
          </w:hyperlink>
        </w:p>
        <w:p>
          <w:pPr>
            <w:pStyle w:val="Contents3"/>
            <w:tabs>
              <w:tab w:val="clear" w:pos="8459"/>
              <w:tab w:val="right" w:pos="9026" w:leader="dot"/>
            </w:tabs>
            <w:rPr/>
          </w:pPr>
          <w:hyperlink w:anchor="__RefHeading___Toc5352417_1280447820">
            <w:r>
              <w:rPr>
                <w:webHidden/>
                <w:rStyle w:val="IndexLink"/>
              </w:rPr>
              <w:t>10</w:t>
            </w:r>
            <w:r>
              <w:rPr>
                <w:rStyle w:val="IndexLink"/>
                <w:rtl w:val="true"/>
              </w:rPr>
              <w:t xml:space="preserve"> - </w:t>
            </w:r>
            <w:r>
              <w:rPr>
                <w:rStyle w:val="IndexLink"/>
                <w:rtl w:val="true"/>
              </w:rPr>
              <w:t>أخبار مرة و نسبه</w:t>
            </w:r>
            <w:r>
              <w:rPr>
                <w:rStyle w:val="IndexLink"/>
                <w:rtl w:val="true"/>
              </w:rPr>
              <w:tab/>
            </w:r>
            <w:r>
              <w:rPr>
                <w:rStyle w:val="IndexLink"/>
              </w:rPr>
              <w:t>121</w:t>
            </w:r>
          </w:hyperlink>
        </w:p>
        <w:p>
          <w:pPr>
            <w:pStyle w:val="Contents4"/>
            <w:tabs>
              <w:tab w:val="clear" w:pos="8176"/>
              <w:tab w:val="right" w:pos="9026" w:leader="dot"/>
            </w:tabs>
            <w:rPr/>
          </w:pPr>
          <w:hyperlink w:anchor="__RefHeading___Toc5352419_1280447820">
            <w:r>
              <w:rPr>
                <w:webHidden/>
                <w:rStyle w:val="IndexLink"/>
                <w:rtl w:val="true"/>
              </w:rPr>
              <w:t>اسمه و نسبه</w:t>
            </w:r>
            <w:r>
              <w:rPr>
                <w:rStyle w:val="IndexLink"/>
                <w:rtl w:val="true"/>
              </w:rPr>
              <w:t>:</w:t>
              <w:tab/>
            </w:r>
            <w:r>
              <w:rPr>
                <w:rStyle w:val="IndexLink"/>
              </w:rPr>
              <w:t>121</w:t>
            </w:r>
          </w:hyperlink>
        </w:p>
        <w:p>
          <w:pPr>
            <w:pStyle w:val="Contents4"/>
            <w:tabs>
              <w:tab w:val="clear" w:pos="8176"/>
              <w:tab w:val="right" w:pos="9026" w:leader="dot"/>
            </w:tabs>
            <w:rPr/>
          </w:pPr>
          <w:hyperlink w:anchor="__RefHeading___Toc5352421_1280447820">
            <w:r>
              <w:rPr>
                <w:webHidden/>
                <w:rStyle w:val="IndexLink"/>
                <w:rtl w:val="true"/>
              </w:rPr>
              <w:t>يهجو من يخطبها</w:t>
            </w:r>
            <w:r>
              <w:rPr>
                <w:rStyle w:val="IndexLink"/>
                <w:rtl w:val="true"/>
              </w:rPr>
              <w:t>:</w:t>
              <w:tab/>
            </w:r>
            <w:r>
              <w:rPr>
                <w:rStyle w:val="IndexLink"/>
              </w:rPr>
              <w:t>121</w:t>
            </w:r>
          </w:hyperlink>
        </w:p>
        <w:p>
          <w:pPr>
            <w:pStyle w:val="Contents4"/>
            <w:tabs>
              <w:tab w:val="clear" w:pos="8176"/>
              <w:tab w:val="right" w:pos="9026" w:leader="dot"/>
            </w:tabs>
            <w:rPr/>
          </w:pPr>
          <w:hyperlink w:anchor="__RefHeading___Toc5352423_1280447820">
            <w:r>
              <w:rPr>
                <w:webHidden/>
                <w:rStyle w:val="IndexLink"/>
                <w:rtl w:val="true"/>
              </w:rPr>
              <w:t>تنمي إليه فيرثيها</w:t>
            </w:r>
            <w:r>
              <w:rPr>
                <w:rStyle w:val="IndexLink"/>
                <w:rtl w:val="true"/>
              </w:rPr>
              <w:t>:</w:t>
              <w:tab/>
            </w:r>
            <w:r>
              <w:rPr>
                <w:rStyle w:val="IndexLink"/>
              </w:rPr>
              <w:t>121</w:t>
            </w:r>
          </w:hyperlink>
        </w:p>
        <w:p>
          <w:pPr>
            <w:pStyle w:val="Contents4"/>
            <w:tabs>
              <w:tab w:val="clear" w:pos="8176"/>
              <w:tab w:val="right" w:pos="9026" w:leader="dot"/>
            </w:tabs>
            <w:rPr/>
          </w:pPr>
          <w:hyperlink w:anchor="__RefHeading___Toc5352425_1280447820">
            <w:r>
              <w:rPr>
                <w:webHidden/>
                <w:rStyle w:val="IndexLink"/>
                <w:rtl w:val="true"/>
              </w:rPr>
              <w:t>هل كان تزوجها</w:t>
            </w:r>
            <w:r>
              <w:rPr>
                <w:rStyle w:val="IndexLink"/>
                <w:rtl w:val="true"/>
              </w:rPr>
              <w:t>:</w:t>
              <w:tab/>
            </w:r>
            <w:r>
              <w:rPr>
                <w:rStyle w:val="IndexLink"/>
              </w:rPr>
              <w:t>122</w:t>
            </w:r>
          </w:hyperlink>
        </w:p>
        <w:p>
          <w:pPr>
            <w:pStyle w:val="Contents5"/>
            <w:tabs>
              <w:tab w:val="clear" w:pos="7892"/>
              <w:tab w:val="right" w:pos="9026" w:leader="dot"/>
            </w:tabs>
            <w:rPr/>
          </w:pPr>
          <w:hyperlink w:anchor="__RefHeading___Toc5352427_1280447820">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5352429_1280447820">
            <w:r>
              <w:rPr>
                <w:webHidden/>
                <w:rStyle w:val="IndexLink"/>
                <w:rtl w:val="true"/>
              </w:rPr>
              <w:t>صوت</w:t>
            </w:r>
            <w:r>
              <w:rPr>
                <w:rStyle w:val="IndexLink"/>
                <w:rtl w:val="true"/>
              </w:rPr>
              <w:tab/>
            </w:r>
            <w:r>
              <w:rPr>
                <w:rStyle w:val="IndexLink"/>
              </w:rPr>
              <w:t>122</w:t>
            </w:r>
          </w:hyperlink>
        </w:p>
        <w:p>
          <w:pPr>
            <w:pStyle w:val="Contents3"/>
            <w:tabs>
              <w:tab w:val="clear" w:pos="8459"/>
              <w:tab w:val="right" w:pos="9026" w:leader="dot"/>
            </w:tabs>
            <w:rPr/>
          </w:pPr>
          <w:hyperlink w:anchor="__RefHeading___Toc5352431_1280447820">
            <w:r>
              <w:rPr>
                <w:webHidden/>
                <w:rStyle w:val="IndexLink"/>
              </w:rPr>
              <w:t>11</w:t>
            </w:r>
            <w:r>
              <w:rPr>
                <w:rStyle w:val="IndexLink"/>
                <w:rtl w:val="true"/>
              </w:rPr>
              <w:t xml:space="preserve"> - </w:t>
            </w:r>
            <w:r>
              <w:rPr>
                <w:rStyle w:val="IndexLink"/>
                <w:rtl w:val="true"/>
              </w:rPr>
              <w:t>أخبار علي بن أمية</w:t>
            </w:r>
            <w:r>
              <w:rPr>
                <w:rStyle w:val="IndexLink"/>
                <w:rtl w:val="true"/>
              </w:rPr>
              <w:tab/>
            </w:r>
            <w:r>
              <w:rPr>
                <w:rStyle w:val="IndexLink"/>
              </w:rPr>
              <w:t>124</w:t>
            </w:r>
          </w:hyperlink>
        </w:p>
        <w:p>
          <w:pPr>
            <w:pStyle w:val="Contents4"/>
            <w:tabs>
              <w:tab w:val="clear" w:pos="8176"/>
              <w:tab w:val="right" w:pos="9026" w:leader="dot"/>
            </w:tabs>
            <w:rPr/>
          </w:pPr>
          <w:hyperlink w:anchor="__RefHeading___Toc5352433_1280447820">
            <w:r>
              <w:rPr>
                <w:webHidden/>
                <w:rStyle w:val="IndexLink"/>
                <w:rtl w:val="true"/>
              </w:rPr>
              <w:t>اسمه و نسبه</w:t>
            </w:r>
            <w:r>
              <w:rPr>
                <w:rStyle w:val="IndexLink"/>
                <w:rtl w:val="true"/>
              </w:rPr>
              <w:t>:</w:t>
              <w:tab/>
            </w:r>
            <w:r>
              <w:rPr>
                <w:rStyle w:val="IndexLink"/>
              </w:rPr>
              <w:t>124</w:t>
            </w:r>
          </w:hyperlink>
        </w:p>
        <w:p>
          <w:pPr>
            <w:pStyle w:val="Contents4"/>
            <w:tabs>
              <w:tab w:val="clear" w:pos="8176"/>
              <w:tab w:val="right" w:pos="9026" w:leader="dot"/>
            </w:tabs>
            <w:rPr/>
          </w:pPr>
          <w:hyperlink w:anchor="__RefHeading___Toc5352435_1280447820">
            <w:r>
              <w:rPr>
                <w:webHidden/>
                <w:rStyle w:val="IndexLink"/>
                <w:rtl w:val="true"/>
              </w:rPr>
              <w:t>الحسن يثير ضجة</w:t>
            </w:r>
            <w:r>
              <w:rPr>
                <w:rStyle w:val="IndexLink"/>
                <w:rtl w:val="true"/>
              </w:rPr>
              <w:t>:</w:t>
              <w:tab/>
            </w:r>
            <w:r>
              <w:rPr>
                <w:rStyle w:val="IndexLink"/>
              </w:rPr>
              <w:t>124</w:t>
            </w:r>
          </w:hyperlink>
        </w:p>
        <w:p>
          <w:pPr>
            <w:pStyle w:val="Contents5"/>
            <w:tabs>
              <w:tab w:val="clear" w:pos="7892"/>
              <w:tab w:val="right" w:pos="9026" w:leader="dot"/>
            </w:tabs>
            <w:rPr/>
          </w:pPr>
          <w:hyperlink w:anchor="__RefHeading___Toc5352437_1280447820">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5352439_1280447820">
            <w:r>
              <w:rPr>
                <w:webHidden/>
                <w:rStyle w:val="IndexLink"/>
                <w:rtl w:val="true"/>
              </w:rPr>
              <w:t>صوت</w:t>
            </w:r>
            <w:r>
              <w:rPr>
                <w:rStyle w:val="IndexLink"/>
                <w:rtl w:val="true"/>
              </w:rPr>
              <w:tab/>
            </w:r>
            <w:r>
              <w:rPr>
                <w:rStyle w:val="IndexLink"/>
              </w:rPr>
              <w:t>124</w:t>
            </w:r>
          </w:hyperlink>
        </w:p>
        <w:p>
          <w:pPr>
            <w:pStyle w:val="Contents4"/>
            <w:tabs>
              <w:tab w:val="clear" w:pos="8176"/>
              <w:tab w:val="right" w:pos="9026" w:leader="dot"/>
            </w:tabs>
            <w:rPr/>
          </w:pPr>
          <w:hyperlink w:anchor="__RefHeading___Toc5352441_1280447820">
            <w:r>
              <w:rPr>
                <w:webHidden/>
                <w:rStyle w:val="IndexLink"/>
                <w:rtl w:val="true"/>
              </w:rPr>
              <w:t>بئس المغني عمرو الغزال</w:t>
            </w:r>
            <w:r>
              <w:rPr>
                <w:rStyle w:val="IndexLink"/>
                <w:rtl w:val="true"/>
              </w:rPr>
              <w:t>:</w:t>
              <w:tab/>
            </w:r>
            <w:r>
              <w:rPr>
                <w:rStyle w:val="IndexLink"/>
              </w:rPr>
              <w:t>125</w:t>
            </w:r>
          </w:hyperlink>
        </w:p>
        <w:p>
          <w:pPr>
            <w:pStyle w:val="Contents4"/>
            <w:tabs>
              <w:tab w:val="clear" w:pos="8176"/>
              <w:tab w:val="right" w:pos="9026" w:leader="dot"/>
            </w:tabs>
            <w:rPr/>
          </w:pPr>
          <w:hyperlink w:anchor="__RefHeading___Toc5352443_1280447820">
            <w:r>
              <w:rPr>
                <w:webHidden/>
                <w:rStyle w:val="IndexLink"/>
                <w:rtl w:val="true"/>
              </w:rPr>
              <w:t>أية ريح يعني</w:t>
            </w:r>
            <w:r>
              <w:rPr>
                <w:rStyle w:val="IndexLink"/>
                <w:rtl w:val="true"/>
              </w:rPr>
              <w:t>:</w:t>
              <w:tab/>
            </w:r>
            <w:r>
              <w:rPr>
                <w:rStyle w:val="IndexLink"/>
              </w:rPr>
              <w:t>129</w:t>
            </w:r>
          </w:hyperlink>
        </w:p>
        <w:p>
          <w:pPr>
            <w:pStyle w:val="Contents4"/>
            <w:tabs>
              <w:tab w:val="clear" w:pos="8176"/>
              <w:tab w:val="right" w:pos="9026" w:leader="dot"/>
            </w:tabs>
            <w:rPr/>
          </w:pPr>
          <w:hyperlink w:anchor="__RefHeading___Toc5352445_1280447820">
            <w:r>
              <w:rPr>
                <w:webHidden/>
                <w:rStyle w:val="IndexLink"/>
                <w:rtl w:val="true"/>
              </w:rPr>
              <w:t>من الرسول؟</w:t>
            </w:r>
            <w:r>
              <w:rPr>
                <w:rStyle w:val="IndexLink"/>
                <w:rtl w:val="true"/>
              </w:rPr>
              <w:tab/>
            </w:r>
            <w:r>
              <w:rPr>
                <w:rStyle w:val="IndexLink"/>
              </w:rPr>
              <w:t>129</w:t>
            </w:r>
          </w:hyperlink>
        </w:p>
        <w:p>
          <w:pPr>
            <w:pStyle w:val="Contents3"/>
            <w:tabs>
              <w:tab w:val="clear" w:pos="8459"/>
              <w:tab w:val="right" w:pos="9026" w:leader="dot"/>
            </w:tabs>
            <w:rPr/>
          </w:pPr>
          <w:hyperlink w:anchor="__RefHeading___Toc5352447_1280447820">
            <w:r>
              <w:rPr>
                <w:webHidden/>
                <w:rStyle w:val="IndexLink"/>
              </w:rPr>
              <w:t>12</w:t>
            </w:r>
            <w:r>
              <w:rPr>
                <w:rStyle w:val="IndexLink"/>
                <w:rtl w:val="true"/>
              </w:rPr>
              <w:t xml:space="preserve"> - </w:t>
            </w:r>
            <w:r>
              <w:rPr>
                <w:rStyle w:val="IndexLink"/>
                <w:rtl w:val="true"/>
              </w:rPr>
              <w:t>أخبار عمر الميداني</w:t>
            </w:r>
            <w:r>
              <w:rPr>
                <w:rStyle w:val="IndexLink"/>
                <w:rtl w:val="true"/>
              </w:rPr>
              <w:tab/>
            </w:r>
            <w:r>
              <w:rPr>
                <w:rStyle w:val="IndexLink"/>
              </w:rPr>
              <w:t>130</w:t>
            </w:r>
          </w:hyperlink>
        </w:p>
        <w:p>
          <w:pPr>
            <w:pStyle w:val="Contents4"/>
            <w:tabs>
              <w:tab w:val="clear" w:pos="8176"/>
              <w:tab w:val="right" w:pos="9026" w:leader="dot"/>
            </w:tabs>
            <w:rPr/>
          </w:pPr>
          <w:hyperlink w:anchor="__RefHeading___Toc5352449_1280447820">
            <w:r>
              <w:rPr>
                <w:webHidden/>
                <w:rStyle w:val="IndexLink"/>
                <w:rtl w:val="true"/>
              </w:rPr>
              <w:t>متقدم في الصنعة و الأداء</w:t>
            </w:r>
            <w:r>
              <w:rPr>
                <w:rStyle w:val="IndexLink"/>
                <w:rtl w:val="true"/>
              </w:rPr>
              <w:t>:</w:t>
              <w:tab/>
            </w:r>
            <w:r>
              <w:rPr>
                <w:rStyle w:val="IndexLink"/>
              </w:rPr>
              <w:t>130</w:t>
            </w:r>
          </w:hyperlink>
        </w:p>
        <w:p>
          <w:pPr>
            <w:pStyle w:val="Contents4"/>
            <w:tabs>
              <w:tab w:val="clear" w:pos="8176"/>
              <w:tab w:val="right" w:pos="9026" w:leader="dot"/>
            </w:tabs>
            <w:rPr/>
          </w:pPr>
          <w:hyperlink w:anchor="__RefHeading___Toc5352451_1280447820">
            <w:r>
              <w:rPr>
                <w:webHidden/>
                <w:rStyle w:val="IndexLink"/>
                <w:rtl w:val="true"/>
              </w:rPr>
              <w:t>مائدة إسحاق و جائزته</w:t>
            </w:r>
            <w:r>
              <w:rPr>
                <w:rStyle w:val="IndexLink"/>
                <w:rtl w:val="true"/>
              </w:rPr>
              <w:t>:</w:t>
              <w:tab/>
            </w:r>
            <w:r>
              <w:rPr>
                <w:rStyle w:val="IndexLink"/>
              </w:rPr>
              <w:t>130</w:t>
            </w:r>
          </w:hyperlink>
        </w:p>
        <w:p>
          <w:pPr>
            <w:pStyle w:val="Contents5"/>
            <w:tabs>
              <w:tab w:val="clear" w:pos="7892"/>
              <w:tab w:val="right" w:pos="9026" w:leader="dot"/>
            </w:tabs>
            <w:rPr/>
          </w:pPr>
          <w:hyperlink w:anchor="__RefHeading___Toc5352453_1280447820">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5352455_1280447820">
            <w:r>
              <w:rPr>
                <w:webHidden/>
                <w:rStyle w:val="IndexLink"/>
                <w:rtl w:val="true"/>
              </w:rPr>
              <w:t>صوت</w:t>
            </w:r>
            <w:r>
              <w:rPr>
                <w:rStyle w:val="IndexLink"/>
                <w:rtl w:val="true"/>
              </w:rPr>
              <w:tab/>
            </w:r>
            <w:r>
              <w:rPr>
                <w:rStyle w:val="IndexLink"/>
              </w:rPr>
              <w:t>131</w:t>
            </w:r>
          </w:hyperlink>
        </w:p>
        <w:p>
          <w:pPr>
            <w:pStyle w:val="Contents3"/>
            <w:tabs>
              <w:tab w:val="clear" w:pos="8459"/>
              <w:tab w:val="right" w:pos="9026" w:leader="dot"/>
            </w:tabs>
            <w:rPr/>
          </w:pPr>
          <w:hyperlink w:anchor="__RefHeading___Toc5352457_1280447820">
            <w:r>
              <w:rPr>
                <w:webHidden/>
                <w:rStyle w:val="IndexLink"/>
              </w:rPr>
              <w:t>13</w:t>
            </w:r>
            <w:r>
              <w:rPr>
                <w:rStyle w:val="IndexLink"/>
                <w:rtl w:val="true"/>
              </w:rPr>
              <w:t xml:space="preserve"> - </w:t>
            </w:r>
            <w:r>
              <w:rPr>
                <w:rStyle w:val="IndexLink"/>
                <w:rtl w:val="true"/>
              </w:rPr>
              <w:t>أخبار سليمان بن وهب و جمل من أحاديثه تصلح لهذا الكتاب</w:t>
            </w:r>
            <w:r>
              <w:rPr>
                <w:rStyle w:val="IndexLink"/>
                <w:rtl w:val="true"/>
              </w:rPr>
              <w:tab/>
            </w:r>
            <w:r>
              <w:rPr>
                <w:rStyle w:val="IndexLink"/>
              </w:rPr>
              <w:t>132</w:t>
            </w:r>
          </w:hyperlink>
        </w:p>
        <w:p>
          <w:pPr>
            <w:pStyle w:val="Contents4"/>
            <w:tabs>
              <w:tab w:val="clear" w:pos="8176"/>
              <w:tab w:val="right" w:pos="9026" w:leader="dot"/>
            </w:tabs>
            <w:rPr/>
          </w:pPr>
          <w:hyperlink w:anchor="__RefHeading___Toc5352459_1280447820">
            <w:r>
              <w:rPr>
                <w:webHidden/>
                <w:rStyle w:val="IndexLink"/>
                <w:rtl w:val="true"/>
              </w:rPr>
              <w:t>ينكر الانتساب إلى الحارث</w:t>
            </w:r>
            <w:r>
              <w:rPr>
                <w:rStyle w:val="IndexLink"/>
                <w:rtl w:val="true"/>
              </w:rPr>
              <w:t>:</w:t>
              <w:tab/>
            </w:r>
            <w:r>
              <w:rPr>
                <w:rStyle w:val="IndexLink"/>
              </w:rPr>
              <w:t>132</w:t>
            </w:r>
          </w:hyperlink>
        </w:p>
        <w:p>
          <w:pPr>
            <w:pStyle w:val="Contents4"/>
            <w:tabs>
              <w:tab w:val="clear" w:pos="8176"/>
              <w:tab w:val="right" w:pos="9026" w:leader="dot"/>
            </w:tabs>
            <w:rPr/>
          </w:pPr>
          <w:hyperlink w:anchor="__RefHeading___Toc5352461_1280447820">
            <w:r>
              <w:rPr>
                <w:webHidden/>
                <w:rStyle w:val="IndexLink"/>
                <w:rtl w:val="true"/>
              </w:rPr>
              <w:t>ينصفه و يعطيه</w:t>
            </w:r>
            <w:r>
              <w:rPr>
                <w:rStyle w:val="IndexLink"/>
                <w:rtl w:val="true"/>
              </w:rPr>
              <w:t>:</w:t>
              <w:tab/>
            </w:r>
            <w:r>
              <w:rPr>
                <w:rStyle w:val="IndexLink"/>
              </w:rPr>
              <w:t>132</w:t>
            </w:r>
          </w:hyperlink>
        </w:p>
        <w:p>
          <w:pPr>
            <w:pStyle w:val="Contents4"/>
            <w:tabs>
              <w:tab w:val="clear" w:pos="8176"/>
              <w:tab w:val="right" w:pos="9026" w:leader="dot"/>
            </w:tabs>
            <w:rPr/>
          </w:pPr>
          <w:hyperlink w:anchor="__RefHeading___Toc5352463_1280447820">
            <w:r>
              <w:rPr>
                <w:webHidden/>
                <w:rStyle w:val="IndexLink"/>
                <w:rtl w:val="true"/>
              </w:rPr>
              <w:t>يزيد المهلبي يمدحه فيزيد جائزته</w:t>
            </w:r>
            <w:r>
              <w:rPr>
                <w:rStyle w:val="IndexLink"/>
                <w:rtl w:val="true"/>
              </w:rPr>
              <w:t>:</w:t>
              <w:tab/>
            </w:r>
            <w:r>
              <w:rPr>
                <w:rStyle w:val="IndexLink"/>
              </w:rPr>
              <w:t>133</w:t>
            </w:r>
          </w:hyperlink>
        </w:p>
        <w:p>
          <w:pPr>
            <w:pStyle w:val="Contents4"/>
            <w:tabs>
              <w:tab w:val="clear" w:pos="8176"/>
              <w:tab w:val="right" w:pos="9026" w:leader="dot"/>
            </w:tabs>
            <w:rPr/>
          </w:pPr>
          <w:hyperlink w:anchor="__RefHeading___Toc5352465_1280447820">
            <w:r>
              <w:rPr>
                <w:webHidden/>
                <w:rStyle w:val="IndexLink"/>
                <w:rtl w:val="true"/>
              </w:rPr>
              <w:t>رجل من ذوي حرفته يطلب عمال</w:t>
            </w:r>
            <w:r>
              <w:rPr>
                <w:rStyle w:val="IndexLink"/>
                <w:rtl w:val="true"/>
              </w:rPr>
              <w:t>:</w:t>
              <w:tab/>
            </w:r>
            <w:r>
              <w:rPr>
                <w:rStyle w:val="IndexLink"/>
              </w:rPr>
              <w:t>133</w:t>
            </w:r>
          </w:hyperlink>
        </w:p>
        <w:p>
          <w:pPr>
            <w:pStyle w:val="Contents4"/>
            <w:tabs>
              <w:tab w:val="clear" w:pos="8176"/>
              <w:tab w:val="right" w:pos="9026" w:leader="dot"/>
            </w:tabs>
            <w:rPr/>
          </w:pPr>
          <w:hyperlink w:anchor="__RefHeading___Toc5352467_1280447820">
            <w:r>
              <w:rPr>
                <w:webHidden/>
                <w:rStyle w:val="IndexLink"/>
                <w:rtl w:val="true"/>
              </w:rPr>
              <w:t>القاضي أحد شهودها</w:t>
            </w:r>
            <w:r>
              <w:rPr>
                <w:rStyle w:val="IndexLink"/>
                <w:rtl w:val="true"/>
              </w:rPr>
              <w:t>:</w:t>
              <w:tab/>
            </w:r>
            <w:r>
              <w:rPr>
                <w:rStyle w:val="IndexLink"/>
              </w:rPr>
              <w:t>134</w:t>
            </w:r>
          </w:hyperlink>
        </w:p>
        <w:p>
          <w:pPr>
            <w:pStyle w:val="Contents4"/>
            <w:tabs>
              <w:tab w:val="clear" w:pos="8176"/>
              <w:tab w:val="right" w:pos="9026" w:leader="dot"/>
            </w:tabs>
            <w:rPr/>
          </w:pPr>
          <w:hyperlink w:anchor="__RefHeading___Toc5352469_1280447820">
            <w:r>
              <w:rPr>
                <w:webHidden/>
                <w:rStyle w:val="IndexLink"/>
                <w:rtl w:val="true"/>
              </w:rPr>
              <w:t>يعترف بفضل بن ثوابة</w:t>
            </w:r>
            <w:r>
              <w:rPr>
                <w:rStyle w:val="IndexLink"/>
                <w:rtl w:val="true"/>
              </w:rPr>
              <w:t>:</w:t>
              <w:tab/>
            </w:r>
            <w:r>
              <w:rPr>
                <w:rStyle w:val="IndexLink"/>
              </w:rPr>
              <w:t>134</w:t>
            </w:r>
          </w:hyperlink>
        </w:p>
        <w:p>
          <w:pPr>
            <w:pStyle w:val="Contents4"/>
            <w:tabs>
              <w:tab w:val="clear" w:pos="8176"/>
              <w:tab w:val="right" w:pos="9026" w:leader="dot"/>
            </w:tabs>
            <w:rPr/>
          </w:pPr>
          <w:hyperlink w:anchor="__RefHeading___Toc5352471_1280447820">
            <w:r>
              <w:rPr>
                <w:webHidden/>
                <w:rStyle w:val="IndexLink"/>
                <w:rtl w:val="true"/>
              </w:rPr>
              <w:t>من شعره في نكبته</w:t>
            </w:r>
            <w:r>
              <w:rPr>
                <w:rStyle w:val="IndexLink"/>
                <w:rtl w:val="true"/>
              </w:rPr>
              <w:t>:</w:t>
              <w:tab/>
            </w:r>
            <w:r>
              <w:rPr>
                <w:rStyle w:val="IndexLink"/>
              </w:rPr>
              <w:t>136</w:t>
            </w:r>
          </w:hyperlink>
        </w:p>
        <w:p>
          <w:pPr>
            <w:pStyle w:val="Contents5"/>
            <w:tabs>
              <w:tab w:val="clear" w:pos="7892"/>
              <w:tab w:val="right" w:pos="9026" w:leader="dot"/>
            </w:tabs>
            <w:rPr/>
          </w:pPr>
          <w:hyperlink w:anchor="__RefHeading___Toc5352473_1280447820">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5352475_1280447820">
            <w:r>
              <w:rPr>
                <w:webHidden/>
                <w:rStyle w:val="IndexLink"/>
                <w:rtl w:val="true"/>
              </w:rPr>
              <w:t>صوت</w:t>
            </w:r>
            <w:r>
              <w:rPr>
                <w:rStyle w:val="IndexLink"/>
                <w:rtl w:val="true"/>
              </w:rPr>
              <w:tab/>
            </w:r>
            <w:r>
              <w:rPr>
                <w:rStyle w:val="IndexLink"/>
              </w:rPr>
              <w:t>137</w:t>
            </w:r>
          </w:hyperlink>
        </w:p>
        <w:p>
          <w:pPr>
            <w:pStyle w:val="Contents4"/>
            <w:tabs>
              <w:tab w:val="clear" w:pos="8176"/>
              <w:tab w:val="right" w:pos="9026" w:leader="dot"/>
            </w:tabs>
            <w:rPr/>
          </w:pPr>
          <w:hyperlink w:anchor="__RefHeading___Toc5352477_1280447820">
            <w:r>
              <w:rPr>
                <w:webHidden/>
                <w:rStyle w:val="IndexLink"/>
                <w:rtl w:val="true"/>
              </w:rPr>
              <w:t>بينه و بين علي بن يحيى</w:t>
            </w:r>
            <w:r>
              <w:rPr>
                <w:rStyle w:val="IndexLink"/>
                <w:rtl w:val="true"/>
              </w:rPr>
              <w:t>:</w:t>
              <w:tab/>
            </w:r>
            <w:r>
              <w:rPr>
                <w:rStyle w:val="IndexLink"/>
              </w:rPr>
              <w:t>138</w:t>
            </w:r>
          </w:hyperlink>
        </w:p>
        <w:p>
          <w:pPr>
            <w:pStyle w:val="Contents4"/>
            <w:tabs>
              <w:tab w:val="clear" w:pos="8176"/>
              <w:tab w:val="right" w:pos="9026" w:leader="dot"/>
            </w:tabs>
            <w:rPr/>
          </w:pPr>
          <w:hyperlink w:anchor="__RefHeading___Toc5352479_1280447820">
            <w:r>
              <w:rPr>
                <w:webHidden/>
                <w:rStyle w:val="IndexLink"/>
                <w:rtl w:val="true"/>
              </w:rPr>
              <w:t>قبلة بقبلة</w:t>
            </w:r>
            <w:r>
              <w:rPr>
                <w:rStyle w:val="IndexLink"/>
                <w:rtl w:val="true"/>
              </w:rPr>
              <w:t>:</w:t>
              <w:tab/>
            </w:r>
            <w:r>
              <w:rPr>
                <w:rStyle w:val="IndexLink"/>
              </w:rPr>
              <w:t>138</w:t>
            </w:r>
          </w:hyperlink>
        </w:p>
        <w:p>
          <w:pPr>
            <w:pStyle w:val="Contents4"/>
            <w:tabs>
              <w:tab w:val="clear" w:pos="8176"/>
              <w:tab w:val="right" w:pos="9026" w:leader="dot"/>
            </w:tabs>
            <w:rPr/>
          </w:pPr>
          <w:hyperlink w:anchor="__RefHeading___Toc5352481_1280447820">
            <w:r>
              <w:rPr>
                <w:webHidden/>
                <w:rStyle w:val="IndexLink"/>
                <w:rtl w:val="true"/>
              </w:rPr>
              <w:t>مساجلة بينه و بين أحد أصحابه</w:t>
            </w:r>
            <w:r>
              <w:rPr>
                <w:rStyle w:val="IndexLink"/>
                <w:rtl w:val="true"/>
              </w:rPr>
              <w:t>:</w:t>
              <w:tab/>
            </w:r>
            <w:r>
              <w:rPr>
                <w:rStyle w:val="IndexLink"/>
              </w:rPr>
              <w:t>139</w:t>
            </w:r>
          </w:hyperlink>
        </w:p>
        <w:p>
          <w:pPr>
            <w:pStyle w:val="Contents4"/>
            <w:tabs>
              <w:tab w:val="clear" w:pos="8176"/>
              <w:tab w:val="right" w:pos="9026" w:leader="dot"/>
            </w:tabs>
            <w:rPr/>
          </w:pPr>
          <w:hyperlink w:anchor="__RefHeading___Toc5352483_1280447820">
            <w:r>
              <w:rPr>
                <w:webHidden/>
                <w:rStyle w:val="IndexLink"/>
                <w:rtl w:val="true"/>
              </w:rPr>
              <w:t>هل كان مرتشيا</w:t>
            </w:r>
            <w:r>
              <w:rPr>
                <w:rStyle w:val="IndexLink"/>
                <w:rtl w:val="true"/>
              </w:rPr>
              <w:t>:</w:t>
              <w:tab/>
            </w:r>
            <w:r>
              <w:rPr>
                <w:rStyle w:val="IndexLink"/>
              </w:rPr>
              <w:t>139</w:t>
            </w:r>
          </w:hyperlink>
        </w:p>
        <w:p>
          <w:pPr>
            <w:pStyle w:val="Contents4"/>
            <w:tabs>
              <w:tab w:val="clear" w:pos="8176"/>
              <w:tab w:val="right" w:pos="9026" w:leader="dot"/>
            </w:tabs>
            <w:rPr/>
          </w:pPr>
          <w:hyperlink w:anchor="__RefHeading___Toc5352485_1280447820">
            <w:r>
              <w:rPr>
                <w:webHidden/>
                <w:rStyle w:val="IndexLink"/>
                <w:rtl w:val="true"/>
              </w:rPr>
              <w:t>مع سلة رطب</w:t>
            </w:r>
            <w:r>
              <w:rPr>
                <w:rStyle w:val="IndexLink"/>
                <w:rtl w:val="true"/>
              </w:rPr>
              <w:t>:</w:t>
              <w:tab/>
            </w:r>
            <w:r>
              <w:rPr>
                <w:rStyle w:val="IndexLink"/>
              </w:rPr>
              <w:t>140</w:t>
            </w:r>
          </w:hyperlink>
        </w:p>
        <w:p>
          <w:pPr>
            <w:pStyle w:val="Contents4"/>
            <w:tabs>
              <w:tab w:val="clear" w:pos="8176"/>
              <w:tab w:val="right" w:pos="9026" w:leader="dot"/>
            </w:tabs>
            <w:rPr/>
          </w:pPr>
          <w:hyperlink w:anchor="__RefHeading___Toc5352487_1280447820">
            <w:r>
              <w:rPr>
                <w:webHidden/>
                <w:rStyle w:val="IndexLink"/>
                <w:rtl w:val="true"/>
              </w:rPr>
              <w:t>قلما يصم السميع</w:t>
            </w:r>
            <w:r>
              <w:rPr>
                <w:rStyle w:val="IndexLink"/>
                <w:rtl w:val="true"/>
              </w:rPr>
              <w:t>:</w:t>
              <w:tab/>
            </w:r>
            <w:r>
              <w:rPr>
                <w:rStyle w:val="IndexLink"/>
              </w:rPr>
              <w:t>140</w:t>
            </w:r>
          </w:hyperlink>
        </w:p>
        <w:p>
          <w:pPr>
            <w:pStyle w:val="Contents4"/>
            <w:tabs>
              <w:tab w:val="clear" w:pos="8176"/>
              <w:tab w:val="right" w:pos="9026" w:leader="dot"/>
            </w:tabs>
            <w:rPr/>
          </w:pPr>
          <w:hyperlink w:anchor="__RefHeading___Toc5352489_1280447820">
            <w:r>
              <w:rPr>
                <w:webHidden/>
                <w:rStyle w:val="IndexLink"/>
                <w:rtl w:val="true"/>
              </w:rPr>
              <w:t>الغنى يهلك صاحبه</w:t>
            </w:r>
            <w:r>
              <w:rPr>
                <w:rStyle w:val="IndexLink"/>
                <w:rtl w:val="true"/>
              </w:rPr>
              <w:t>:</w:t>
              <w:tab/>
            </w:r>
            <w:r>
              <w:rPr>
                <w:rStyle w:val="IndexLink"/>
              </w:rPr>
              <w:t>141</w:t>
            </w:r>
          </w:hyperlink>
        </w:p>
        <w:p>
          <w:pPr>
            <w:pStyle w:val="Contents4"/>
            <w:tabs>
              <w:tab w:val="clear" w:pos="8176"/>
              <w:tab w:val="right" w:pos="9026" w:leader="dot"/>
            </w:tabs>
            <w:rPr/>
          </w:pPr>
          <w:hyperlink w:anchor="__RefHeading___Toc5352491_1280447820">
            <w:r>
              <w:rPr>
                <w:webHidden/>
                <w:rStyle w:val="IndexLink"/>
                <w:rtl w:val="true"/>
              </w:rPr>
              <w:t>البحتري يرثيه</w:t>
            </w:r>
            <w:r>
              <w:rPr>
                <w:rStyle w:val="IndexLink"/>
                <w:rtl w:val="true"/>
              </w:rPr>
              <w:t>:</w:t>
              <w:tab/>
            </w:r>
            <w:r>
              <w:rPr>
                <w:rStyle w:val="IndexLink"/>
              </w:rPr>
              <w:t>141</w:t>
            </w:r>
          </w:hyperlink>
        </w:p>
        <w:p>
          <w:pPr>
            <w:pStyle w:val="Contents5"/>
            <w:tabs>
              <w:tab w:val="clear" w:pos="7892"/>
              <w:tab w:val="right" w:pos="9026" w:leader="dot"/>
            </w:tabs>
            <w:rPr/>
          </w:pPr>
          <w:hyperlink w:anchor="__RefHeading___Toc5352493_1280447820">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5352495_1280447820">
            <w:r>
              <w:rPr>
                <w:webHidden/>
                <w:rStyle w:val="IndexLink"/>
                <w:rtl w:val="true"/>
              </w:rPr>
              <w:t>صوت</w:t>
            </w:r>
            <w:r>
              <w:rPr>
                <w:rStyle w:val="IndexLink"/>
                <w:rtl w:val="true"/>
              </w:rPr>
              <w:tab/>
            </w:r>
            <w:r>
              <w:rPr>
                <w:rStyle w:val="IndexLink"/>
              </w:rPr>
              <w:t>142</w:t>
            </w:r>
          </w:hyperlink>
        </w:p>
        <w:p>
          <w:pPr>
            <w:pStyle w:val="Contents3"/>
            <w:tabs>
              <w:tab w:val="clear" w:pos="8459"/>
              <w:tab w:val="right" w:pos="9026" w:leader="dot"/>
            </w:tabs>
            <w:rPr/>
          </w:pPr>
          <w:hyperlink w:anchor="__RefHeading___Toc5352497_1280447820">
            <w:r>
              <w:rPr>
                <w:webHidden/>
                <w:rStyle w:val="IndexLink"/>
              </w:rPr>
              <w:t>14</w:t>
            </w:r>
            <w:r>
              <w:rPr>
                <w:rStyle w:val="IndexLink"/>
                <w:rtl w:val="true"/>
              </w:rPr>
              <w:t xml:space="preserve"> - </w:t>
            </w:r>
            <w:r>
              <w:rPr>
                <w:rStyle w:val="IndexLink"/>
                <w:rtl w:val="true"/>
              </w:rPr>
              <w:t>أخبار أبان بن عبد الحميد و نسبه</w:t>
            </w:r>
            <w:r>
              <w:rPr>
                <w:rStyle w:val="IndexLink"/>
                <w:rtl w:val="true"/>
              </w:rPr>
              <w:tab/>
            </w:r>
            <w:r>
              <w:rPr>
                <w:rStyle w:val="IndexLink"/>
              </w:rPr>
              <w:t>143</w:t>
            </w:r>
          </w:hyperlink>
        </w:p>
        <w:p>
          <w:pPr>
            <w:pStyle w:val="Contents4"/>
            <w:tabs>
              <w:tab w:val="clear" w:pos="8176"/>
              <w:tab w:val="right" w:pos="9026" w:leader="dot"/>
            </w:tabs>
            <w:rPr/>
          </w:pPr>
          <w:hyperlink w:anchor="__RefHeading___Toc5352499_1280447820">
            <w:r>
              <w:rPr>
                <w:webHidden/>
                <w:rStyle w:val="IndexLink"/>
                <w:rtl w:val="true"/>
              </w:rPr>
              <w:t>اسمه و نسبه</w:t>
            </w:r>
            <w:r>
              <w:rPr>
                <w:rStyle w:val="IndexLink"/>
                <w:rtl w:val="true"/>
              </w:rPr>
              <w:t>:</w:t>
              <w:tab/>
            </w:r>
            <w:r>
              <w:rPr>
                <w:rStyle w:val="IndexLink"/>
              </w:rPr>
              <w:t>143</w:t>
            </w:r>
          </w:hyperlink>
        </w:p>
        <w:p>
          <w:pPr>
            <w:pStyle w:val="Contents4"/>
            <w:tabs>
              <w:tab w:val="clear" w:pos="8176"/>
              <w:tab w:val="right" w:pos="9026" w:leader="dot"/>
            </w:tabs>
            <w:rPr/>
          </w:pPr>
          <w:hyperlink w:anchor="__RefHeading___Toc5352501_1280447820">
            <w:r>
              <w:rPr>
                <w:webHidden/>
                <w:rStyle w:val="IndexLink"/>
                <w:rtl w:val="true"/>
              </w:rPr>
              <w:t>صنيعة البرامكة</w:t>
            </w:r>
            <w:r>
              <w:rPr>
                <w:rStyle w:val="IndexLink"/>
                <w:rtl w:val="true"/>
              </w:rPr>
              <w:t>:</w:t>
              <w:tab/>
            </w:r>
            <w:r>
              <w:rPr>
                <w:rStyle w:val="IndexLink"/>
              </w:rPr>
              <w:t>143</w:t>
            </w:r>
          </w:hyperlink>
        </w:p>
        <w:p>
          <w:pPr>
            <w:pStyle w:val="Contents4"/>
            <w:tabs>
              <w:tab w:val="clear" w:pos="8176"/>
              <w:tab w:val="right" w:pos="9026" w:leader="dot"/>
            </w:tabs>
            <w:rPr/>
          </w:pPr>
          <w:hyperlink w:anchor="__RefHeading___Toc5352503_1280447820">
            <w:r>
              <w:rPr>
                <w:webHidden/>
                <w:rStyle w:val="IndexLink"/>
                <w:rtl w:val="true"/>
              </w:rPr>
              <w:t>بينه و بين أبي نواس</w:t>
            </w:r>
            <w:r>
              <w:rPr>
                <w:rStyle w:val="IndexLink"/>
                <w:rtl w:val="true"/>
              </w:rPr>
              <w:t>:</w:t>
              <w:tab/>
            </w:r>
            <w:r>
              <w:rPr>
                <w:rStyle w:val="IndexLink"/>
              </w:rPr>
              <w:t>143</w:t>
            </w:r>
          </w:hyperlink>
        </w:p>
        <w:p>
          <w:pPr>
            <w:pStyle w:val="Contents4"/>
            <w:tabs>
              <w:tab w:val="clear" w:pos="8176"/>
              <w:tab w:val="right" w:pos="9026" w:leader="dot"/>
            </w:tabs>
            <w:rPr/>
          </w:pPr>
          <w:hyperlink w:anchor="__RefHeading___Toc5352505_1280447820">
            <w:r>
              <w:rPr>
                <w:webHidden/>
                <w:rStyle w:val="IndexLink"/>
                <w:rtl w:val="true"/>
              </w:rPr>
              <w:t>هو و المعذل يتهاجيان</w:t>
            </w:r>
            <w:r>
              <w:rPr>
                <w:rStyle w:val="IndexLink"/>
                <w:rtl w:val="true"/>
              </w:rPr>
              <w:t>:</w:t>
              <w:tab/>
            </w:r>
            <w:r>
              <w:rPr>
                <w:rStyle w:val="IndexLink"/>
              </w:rPr>
              <w:t>144</w:t>
            </w:r>
          </w:hyperlink>
        </w:p>
        <w:p>
          <w:pPr>
            <w:pStyle w:val="Contents4"/>
            <w:tabs>
              <w:tab w:val="clear" w:pos="8176"/>
              <w:tab w:val="right" w:pos="9026" w:leader="dot"/>
            </w:tabs>
            <w:rPr/>
          </w:pPr>
          <w:hyperlink w:anchor="__RefHeading___Toc5352507_1280447820">
            <w:r>
              <w:rPr>
                <w:webHidden/>
                <w:rStyle w:val="IndexLink"/>
                <w:rtl w:val="true"/>
              </w:rPr>
              <w:t>يهجو أبا النضير</w:t>
            </w:r>
            <w:r>
              <w:rPr>
                <w:rStyle w:val="IndexLink"/>
                <w:rtl w:val="true"/>
              </w:rPr>
              <w:t>:</w:t>
              <w:tab/>
            </w:r>
            <w:r>
              <w:rPr>
                <w:rStyle w:val="IndexLink"/>
              </w:rPr>
              <w:t>145</w:t>
            </w:r>
          </w:hyperlink>
        </w:p>
        <w:p>
          <w:pPr>
            <w:pStyle w:val="Contents4"/>
            <w:tabs>
              <w:tab w:val="clear" w:pos="8176"/>
              <w:tab w:val="right" w:pos="9026" w:leader="dot"/>
            </w:tabs>
            <w:rPr/>
          </w:pPr>
          <w:hyperlink w:anchor="__RefHeading___Toc5352509_1280447820">
            <w:r>
              <w:rPr>
                <w:webHidden/>
                <w:rStyle w:val="IndexLink"/>
                <w:rtl w:val="true"/>
              </w:rPr>
              <w:t>يهجو المعذل</w:t>
            </w:r>
            <w:r>
              <w:rPr>
                <w:rStyle w:val="IndexLink"/>
                <w:rtl w:val="true"/>
              </w:rPr>
              <w:t>:</w:t>
              <w:tab/>
            </w:r>
            <w:r>
              <w:rPr>
                <w:rStyle w:val="IndexLink"/>
              </w:rPr>
              <w:t>146</w:t>
            </w:r>
          </w:hyperlink>
        </w:p>
        <w:p>
          <w:pPr>
            <w:pStyle w:val="Contents4"/>
            <w:tabs>
              <w:tab w:val="clear" w:pos="8176"/>
              <w:tab w:val="right" w:pos="9026" w:leader="dot"/>
            </w:tabs>
            <w:rPr/>
          </w:pPr>
          <w:hyperlink w:anchor="__RefHeading___Toc5352511_1280447820">
            <w:r>
              <w:rPr>
                <w:webHidden/>
                <w:rStyle w:val="IndexLink"/>
                <w:rtl w:val="true"/>
              </w:rPr>
              <w:t>على باب الفضل بن يحيى</w:t>
            </w:r>
            <w:r>
              <w:rPr>
                <w:rStyle w:val="IndexLink"/>
                <w:rtl w:val="true"/>
              </w:rPr>
              <w:t>:</w:t>
              <w:tab/>
            </w:r>
            <w:r>
              <w:rPr>
                <w:rStyle w:val="IndexLink"/>
              </w:rPr>
              <w:t>146</w:t>
            </w:r>
          </w:hyperlink>
        </w:p>
        <w:p>
          <w:pPr>
            <w:pStyle w:val="Contents4"/>
            <w:tabs>
              <w:tab w:val="clear" w:pos="8176"/>
              <w:tab w:val="right" w:pos="9026" w:leader="dot"/>
            </w:tabs>
            <w:rPr/>
          </w:pPr>
          <w:hyperlink w:anchor="__RefHeading___Toc5352513_1280447820">
            <w:r>
              <w:rPr>
                <w:webHidden/>
                <w:rStyle w:val="IndexLink"/>
                <w:rtl w:val="true"/>
              </w:rPr>
              <w:t>يصل إلى الرشيد على حساب آل علي</w:t>
            </w:r>
            <w:r>
              <w:rPr>
                <w:rStyle w:val="IndexLink"/>
                <w:rtl w:val="true"/>
              </w:rPr>
              <w:t>:</w:t>
              <w:tab/>
            </w:r>
            <w:r>
              <w:rPr>
                <w:rStyle w:val="IndexLink"/>
              </w:rPr>
              <w:t>147</w:t>
            </w:r>
          </w:hyperlink>
        </w:p>
        <w:p>
          <w:pPr>
            <w:pStyle w:val="Contents4"/>
            <w:tabs>
              <w:tab w:val="clear" w:pos="8176"/>
              <w:tab w:val="right" w:pos="9026" w:leader="dot"/>
            </w:tabs>
            <w:rPr/>
          </w:pPr>
          <w:hyperlink w:anchor="__RefHeading___Toc5352515_1280447820">
            <w:r>
              <w:rPr>
                <w:webHidden/>
                <w:rStyle w:val="IndexLink"/>
                <w:rtl w:val="true"/>
              </w:rPr>
              <w:t>بينه و بين عنان</w:t>
            </w:r>
            <w:r>
              <w:rPr>
                <w:rStyle w:val="IndexLink"/>
                <w:rtl w:val="true"/>
              </w:rPr>
              <w:t>:</w:t>
              <w:tab/>
            </w:r>
            <w:r>
              <w:rPr>
                <w:rStyle w:val="IndexLink"/>
              </w:rPr>
              <w:t>148</w:t>
            </w:r>
          </w:hyperlink>
        </w:p>
        <w:p>
          <w:pPr>
            <w:pStyle w:val="Contents4"/>
            <w:tabs>
              <w:tab w:val="clear" w:pos="8176"/>
              <w:tab w:val="right" w:pos="9026" w:leader="dot"/>
            </w:tabs>
            <w:rPr/>
          </w:pPr>
          <w:hyperlink w:anchor="__RefHeading___Toc5352517_1280447820">
            <w:r>
              <w:rPr>
                <w:webHidden/>
                <w:rStyle w:val="IndexLink"/>
                <w:rtl w:val="true"/>
              </w:rPr>
              <w:t>مائدة بطيئة</w:t>
            </w:r>
            <w:r>
              <w:rPr>
                <w:rStyle w:val="IndexLink"/>
                <w:rtl w:val="true"/>
              </w:rPr>
              <w:t>:</w:t>
              <w:tab/>
            </w:r>
            <w:r>
              <w:rPr>
                <w:rStyle w:val="IndexLink"/>
              </w:rPr>
              <w:t>148</w:t>
            </w:r>
          </w:hyperlink>
        </w:p>
        <w:p>
          <w:pPr>
            <w:pStyle w:val="Contents4"/>
            <w:tabs>
              <w:tab w:val="clear" w:pos="8176"/>
              <w:tab w:val="right" w:pos="9026" w:leader="dot"/>
            </w:tabs>
            <w:rPr/>
          </w:pPr>
          <w:hyperlink w:anchor="__RefHeading___Toc5352519_1280447820">
            <w:r>
              <w:rPr>
                <w:webHidden/>
                <w:rStyle w:val="IndexLink"/>
                <w:rtl w:val="true"/>
              </w:rPr>
              <w:t>يشبّب بغلام تركي</w:t>
            </w:r>
            <w:r>
              <w:rPr>
                <w:rStyle w:val="IndexLink"/>
                <w:rtl w:val="true"/>
              </w:rPr>
              <w:t>:</w:t>
              <w:tab/>
            </w:r>
            <w:r>
              <w:rPr>
                <w:rStyle w:val="IndexLink"/>
              </w:rPr>
              <w:t>149</w:t>
            </w:r>
          </w:hyperlink>
        </w:p>
        <w:p>
          <w:pPr>
            <w:pStyle w:val="Contents4"/>
            <w:tabs>
              <w:tab w:val="clear" w:pos="8176"/>
              <w:tab w:val="right" w:pos="9026" w:leader="dot"/>
            </w:tabs>
            <w:rPr/>
          </w:pPr>
          <w:hyperlink w:anchor="__RefHeading___Toc5352521_1280447820">
            <w:r>
              <w:rPr>
                <w:webHidden/>
                <w:rStyle w:val="IndexLink"/>
                <w:rtl w:val="true"/>
              </w:rPr>
              <w:t>يحض عمارة على الهرب من زوجها</w:t>
            </w:r>
            <w:r>
              <w:rPr>
                <w:rStyle w:val="IndexLink"/>
                <w:rtl w:val="true"/>
              </w:rPr>
              <w:t>:</w:t>
              <w:tab/>
            </w:r>
            <w:r>
              <w:rPr>
                <w:rStyle w:val="IndexLink"/>
              </w:rPr>
              <w:t>149</w:t>
            </w:r>
          </w:hyperlink>
        </w:p>
        <w:p>
          <w:pPr>
            <w:pStyle w:val="Contents4"/>
            <w:tabs>
              <w:tab w:val="clear" w:pos="8176"/>
              <w:tab w:val="right" w:pos="9026" w:leader="dot"/>
            </w:tabs>
            <w:rPr/>
          </w:pPr>
          <w:hyperlink w:anchor="__RefHeading___Toc5352523_1280447820">
            <w:r>
              <w:rPr>
                <w:webHidden/>
                <w:rStyle w:val="IndexLink"/>
                <w:rtl w:val="true"/>
              </w:rPr>
              <w:t>ابن مناذر يهجوه</w:t>
            </w:r>
            <w:r>
              <w:rPr>
                <w:rStyle w:val="IndexLink"/>
                <w:rtl w:val="true"/>
              </w:rPr>
              <w:t>:</w:t>
              <w:tab/>
            </w:r>
            <w:r>
              <w:rPr>
                <w:rStyle w:val="IndexLink"/>
              </w:rPr>
              <w:t>150</w:t>
            </w:r>
          </w:hyperlink>
        </w:p>
        <w:p>
          <w:pPr>
            <w:pStyle w:val="Contents4"/>
            <w:tabs>
              <w:tab w:val="clear" w:pos="8176"/>
              <w:tab w:val="right" w:pos="9026" w:leader="dot"/>
            </w:tabs>
            <w:rPr/>
          </w:pPr>
          <w:hyperlink w:anchor="__RefHeading___Toc5352525_1280447820">
            <w:r>
              <w:rPr>
                <w:webHidden/>
                <w:rStyle w:val="IndexLink"/>
                <w:rtl w:val="true"/>
              </w:rPr>
              <w:t>أ كان يهوديا</w:t>
            </w:r>
            <w:r>
              <w:rPr>
                <w:rStyle w:val="IndexLink"/>
                <w:rtl w:val="true"/>
              </w:rPr>
              <w:t>:</w:t>
              <w:tab/>
            </w:r>
            <w:r>
              <w:rPr>
                <w:rStyle w:val="IndexLink"/>
              </w:rPr>
              <w:t>151</w:t>
            </w:r>
          </w:hyperlink>
        </w:p>
        <w:p>
          <w:pPr>
            <w:pStyle w:val="Contents4"/>
            <w:tabs>
              <w:tab w:val="clear" w:pos="8176"/>
              <w:tab w:val="right" w:pos="9026" w:leader="dot"/>
            </w:tabs>
            <w:rPr/>
          </w:pPr>
          <w:hyperlink w:anchor="__RefHeading___Toc5352527_1280447820">
            <w:r>
              <w:rPr>
                <w:webHidden/>
                <w:rStyle w:val="IndexLink"/>
                <w:rtl w:val="true"/>
              </w:rPr>
              <w:t>أ كان كافرا</w:t>
            </w:r>
            <w:r>
              <w:rPr>
                <w:rStyle w:val="IndexLink"/>
                <w:rtl w:val="true"/>
              </w:rPr>
              <w:t>:</w:t>
              <w:tab/>
            </w:r>
            <w:r>
              <w:rPr>
                <w:rStyle w:val="IndexLink"/>
              </w:rPr>
              <w:t>151</w:t>
            </w:r>
          </w:hyperlink>
        </w:p>
        <w:p>
          <w:pPr>
            <w:pStyle w:val="Contents4"/>
            <w:tabs>
              <w:tab w:val="clear" w:pos="8176"/>
              <w:tab w:val="right" w:pos="9026" w:leader="dot"/>
            </w:tabs>
            <w:rPr/>
          </w:pPr>
          <w:hyperlink w:anchor="__RefHeading___Toc5352529_1280447820">
            <w:r>
              <w:rPr>
                <w:webHidden/>
                <w:rStyle w:val="IndexLink"/>
                <w:rtl w:val="true"/>
              </w:rPr>
              <w:t>يقضي على جاره المريض</w:t>
            </w:r>
            <w:r>
              <w:rPr>
                <w:rStyle w:val="IndexLink"/>
                <w:rtl w:val="true"/>
              </w:rPr>
              <w:t>:</w:t>
              <w:tab/>
            </w:r>
            <w:r>
              <w:rPr>
                <w:rStyle w:val="IndexLink"/>
              </w:rPr>
              <w:t>151</w:t>
            </w:r>
          </w:hyperlink>
        </w:p>
        <w:p>
          <w:pPr>
            <w:pStyle w:val="Contents5"/>
            <w:tabs>
              <w:tab w:val="clear" w:pos="7892"/>
              <w:tab w:val="right" w:pos="9026" w:leader="dot"/>
            </w:tabs>
            <w:rPr/>
          </w:pPr>
          <w:hyperlink w:anchor="__RefHeading___Toc5352531_1280447820">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5352533_1280447820">
            <w:r>
              <w:rPr>
                <w:webHidden/>
                <w:rStyle w:val="IndexLink"/>
                <w:rtl w:val="true"/>
              </w:rPr>
              <w:t>صوت</w:t>
            </w:r>
            <w:r>
              <w:rPr>
                <w:rStyle w:val="IndexLink"/>
                <w:rtl w:val="true"/>
              </w:rPr>
              <w:tab/>
            </w:r>
            <w:r>
              <w:rPr>
                <w:rStyle w:val="IndexLink"/>
              </w:rPr>
              <w:t>153</w:t>
            </w:r>
          </w:hyperlink>
        </w:p>
        <w:p>
          <w:pPr>
            <w:pStyle w:val="Contents3"/>
            <w:tabs>
              <w:tab w:val="clear" w:pos="8459"/>
              <w:tab w:val="right" w:pos="9026" w:leader="dot"/>
            </w:tabs>
            <w:rPr/>
          </w:pPr>
          <w:hyperlink w:anchor="__RefHeading___Toc5352535_1280447820">
            <w:r>
              <w:rPr>
                <w:webHidden/>
                <w:rStyle w:val="IndexLink"/>
              </w:rPr>
              <w:t>15</w:t>
            </w:r>
            <w:r>
              <w:rPr>
                <w:rStyle w:val="IndexLink"/>
                <w:rtl w:val="true"/>
              </w:rPr>
              <w:t xml:space="preserve"> - </w:t>
            </w:r>
            <w:r>
              <w:rPr>
                <w:rStyle w:val="IndexLink"/>
                <w:rtl w:val="true"/>
              </w:rPr>
              <w:t>أخبار تويت و نسبه</w:t>
            </w:r>
            <w:r>
              <w:rPr>
                <w:rStyle w:val="IndexLink"/>
                <w:rtl w:val="true"/>
              </w:rPr>
              <w:tab/>
            </w:r>
            <w:r>
              <w:rPr>
                <w:rStyle w:val="IndexLink"/>
              </w:rPr>
              <w:t>154</w:t>
            </w:r>
          </w:hyperlink>
        </w:p>
        <w:p>
          <w:pPr>
            <w:pStyle w:val="Contents4"/>
            <w:tabs>
              <w:tab w:val="clear" w:pos="8176"/>
              <w:tab w:val="right" w:pos="9026" w:leader="dot"/>
            </w:tabs>
            <w:rPr/>
          </w:pPr>
          <w:hyperlink w:anchor="__RefHeading___Toc5352537_1280447820">
            <w:r>
              <w:rPr>
                <w:webHidden/>
                <w:rStyle w:val="IndexLink"/>
                <w:rtl w:val="true"/>
              </w:rPr>
              <w:t>اسمه و نسبه</w:t>
            </w:r>
            <w:r>
              <w:rPr>
                <w:rStyle w:val="IndexLink"/>
                <w:rtl w:val="true"/>
              </w:rPr>
              <w:t>:</w:t>
              <w:tab/>
            </w:r>
            <w:r>
              <w:rPr>
                <w:rStyle w:val="IndexLink"/>
              </w:rPr>
              <w:t>154</w:t>
            </w:r>
          </w:hyperlink>
        </w:p>
        <w:p>
          <w:pPr>
            <w:pStyle w:val="Contents4"/>
            <w:tabs>
              <w:tab w:val="clear" w:pos="8176"/>
              <w:tab w:val="right" w:pos="9026" w:leader="dot"/>
            </w:tabs>
            <w:rPr/>
          </w:pPr>
          <w:hyperlink w:anchor="__RefHeading___Toc5352539_1280447820">
            <w:r>
              <w:rPr>
                <w:webHidden/>
                <w:rStyle w:val="IndexLink"/>
                <w:rtl w:val="true"/>
              </w:rPr>
              <w:t>حبيبته تضربه</w:t>
            </w:r>
            <w:r>
              <w:rPr>
                <w:rStyle w:val="IndexLink"/>
                <w:rtl w:val="true"/>
              </w:rPr>
              <w:t>:</w:t>
              <w:tab/>
            </w:r>
            <w:r>
              <w:rPr>
                <w:rStyle w:val="IndexLink"/>
              </w:rPr>
              <w:t>154</w:t>
            </w:r>
          </w:hyperlink>
        </w:p>
        <w:p>
          <w:pPr>
            <w:pStyle w:val="Contents4"/>
            <w:tabs>
              <w:tab w:val="clear" w:pos="8176"/>
              <w:tab w:val="right" w:pos="9026" w:leader="dot"/>
            </w:tabs>
            <w:rPr/>
          </w:pPr>
          <w:hyperlink w:anchor="__RefHeading___Toc5352541_1280447820">
            <w:r>
              <w:rPr>
                <w:webHidden/>
                <w:rStyle w:val="IndexLink"/>
                <w:rtl w:val="true"/>
              </w:rPr>
              <w:t>ثم ترق له بعد ضربه</w:t>
            </w:r>
            <w:r>
              <w:rPr>
                <w:rStyle w:val="IndexLink"/>
                <w:rtl w:val="true"/>
              </w:rPr>
              <w:t>:</w:t>
              <w:tab/>
            </w:r>
            <w:r>
              <w:rPr>
                <w:rStyle w:val="IndexLink"/>
              </w:rPr>
              <w:t>154</w:t>
            </w:r>
          </w:hyperlink>
        </w:p>
        <w:p>
          <w:pPr>
            <w:pStyle w:val="Contents4"/>
            <w:tabs>
              <w:tab w:val="clear" w:pos="8176"/>
              <w:tab w:val="right" w:pos="9026" w:leader="dot"/>
            </w:tabs>
            <w:rPr/>
          </w:pPr>
          <w:hyperlink w:anchor="__RefHeading___Toc5352543_1280447820">
            <w:r>
              <w:rPr>
                <w:webHidden/>
                <w:rStyle w:val="IndexLink"/>
                <w:rtl w:val="true"/>
              </w:rPr>
              <w:t>الوصل قبل الحج</w:t>
            </w:r>
            <w:r>
              <w:rPr>
                <w:rStyle w:val="IndexLink"/>
                <w:rtl w:val="true"/>
              </w:rPr>
              <w:t>:</w:t>
              <w:tab/>
            </w:r>
            <w:r>
              <w:rPr>
                <w:rStyle w:val="IndexLink"/>
              </w:rPr>
              <w:t>154</w:t>
            </w:r>
          </w:hyperlink>
        </w:p>
        <w:p>
          <w:pPr>
            <w:pStyle w:val="Contents4"/>
            <w:tabs>
              <w:tab w:val="clear" w:pos="8176"/>
              <w:tab w:val="right" w:pos="9026" w:leader="dot"/>
            </w:tabs>
            <w:rPr/>
          </w:pPr>
          <w:hyperlink w:anchor="__RefHeading___Toc5352545_1280447820">
            <w:r>
              <w:rPr>
                <w:webHidden/>
                <w:rStyle w:val="IndexLink"/>
                <w:rtl w:val="true"/>
              </w:rPr>
              <w:t>ثم تزوجها غيره فقال شعرا</w:t>
            </w:r>
            <w:r>
              <w:rPr>
                <w:rStyle w:val="IndexLink"/>
                <w:rtl w:val="true"/>
              </w:rPr>
              <w:t>:</w:t>
              <w:tab/>
            </w:r>
            <w:r>
              <w:rPr>
                <w:rStyle w:val="IndexLink"/>
              </w:rPr>
              <w:t>155</w:t>
            </w:r>
          </w:hyperlink>
        </w:p>
        <w:p>
          <w:pPr>
            <w:pStyle w:val="Contents4"/>
            <w:tabs>
              <w:tab w:val="clear" w:pos="8176"/>
              <w:tab w:val="right" w:pos="9026" w:leader="dot"/>
            </w:tabs>
            <w:rPr/>
          </w:pPr>
          <w:hyperlink w:anchor="__RefHeading___Toc5352547_1280447820">
            <w:r>
              <w:rPr>
                <w:webHidden/>
                <w:rStyle w:val="IndexLink"/>
                <w:rtl w:val="true"/>
              </w:rPr>
              <w:t>من مختار قوله في سعدى</w:t>
            </w:r>
            <w:r>
              <w:rPr>
                <w:rStyle w:val="IndexLink"/>
                <w:rtl w:val="true"/>
              </w:rPr>
              <w:t>:</w:t>
              <w:tab/>
            </w:r>
            <w:r>
              <w:rPr>
                <w:rStyle w:val="IndexLink"/>
              </w:rPr>
              <w:t>156</w:t>
            </w:r>
          </w:hyperlink>
        </w:p>
        <w:p>
          <w:pPr>
            <w:pStyle w:val="Contents5"/>
            <w:tabs>
              <w:tab w:val="clear" w:pos="7892"/>
              <w:tab w:val="right" w:pos="9026" w:leader="dot"/>
            </w:tabs>
            <w:rPr/>
          </w:pPr>
          <w:hyperlink w:anchor="__RefHeading___Toc5352549_1280447820">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5352551_1280447820">
            <w:r>
              <w:rPr>
                <w:webHidden/>
                <w:rStyle w:val="IndexLink"/>
                <w:rtl w:val="true"/>
              </w:rPr>
              <w:t>صوت</w:t>
            </w:r>
            <w:r>
              <w:rPr>
                <w:rStyle w:val="IndexLink"/>
                <w:rtl w:val="true"/>
              </w:rPr>
              <w:tab/>
            </w:r>
            <w:r>
              <w:rPr>
                <w:rStyle w:val="IndexLink"/>
              </w:rPr>
              <w:t>158</w:t>
            </w:r>
          </w:hyperlink>
        </w:p>
        <w:p>
          <w:pPr>
            <w:pStyle w:val="Contents3"/>
            <w:tabs>
              <w:tab w:val="clear" w:pos="8459"/>
              <w:tab w:val="right" w:pos="9026" w:leader="dot"/>
            </w:tabs>
            <w:rPr/>
          </w:pPr>
          <w:hyperlink w:anchor="__RefHeading___Toc5352553_1280447820">
            <w:r>
              <w:rPr>
                <w:webHidden/>
                <w:rStyle w:val="IndexLink"/>
              </w:rPr>
              <w:t>16</w:t>
            </w:r>
            <w:r>
              <w:rPr>
                <w:rStyle w:val="IndexLink"/>
                <w:rtl w:val="true"/>
              </w:rPr>
              <w:t xml:space="preserve"> - </w:t>
            </w:r>
            <w:r>
              <w:rPr>
                <w:rStyle w:val="IndexLink"/>
                <w:rtl w:val="true"/>
              </w:rPr>
              <w:t>أخبار محمد بن الحارث</w:t>
            </w:r>
            <w:r>
              <w:rPr>
                <w:rStyle w:val="IndexLink"/>
                <w:rtl w:val="true"/>
              </w:rPr>
              <w:tab/>
            </w:r>
            <w:r>
              <w:rPr>
                <w:rStyle w:val="IndexLink"/>
              </w:rPr>
              <w:t>159</w:t>
            </w:r>
          </w:hyperlink>
        </w:p>
        <w:p>
          <w:pPr>
            <w:pStyle w:val="Contents4"/>
            <w:tabs>
              <w:tab w:val="clear" w:pos="8176"/>
              <w:tab w:val="right" w:pos="9026" w:leader="dot"/>
            </w:tabs>
            <w:rPr/>
          </w:pPr>
          <w:hyperlink w:anchor="__RefHeading___Toc5352555_1280447820">
            <w:r>
              <w:rPr>
                <w:webHidden/>
                <w:rStyle w:val="IndexLink"/>
                <w:rtl w:val="true"/>
              </w:rPr>
              <w:t>مروءة أبيه</w:t>
            </w:r>
            <w:r>
              <w:rPr>
                <w:rStyle w:val="IndexLink"/>
                <w:rtl w:val="true"/>
              </w:rPr>
              <w:t>:</w:t>
              <w:tab/>
            </w:r>
            <w:r>
              <w:rPr>
                <w:rStyle w:val="IndexLink"/>
              </w:rPr>
              <w:t>159</w:t>
            </w:r>
          </w:hyperlink>
        </w:p>
        <w:p>
          <w:pPr>
            <w:pStyle w:val="Contents4"/>
            <w:tabs>
              <w:tab w:val="clear" w:pos="8176"/>
              <w:tab w:val="right" w:pos="9026" w:leader="dot"/>
            </w:tabs>
            <w:rPr/>
          </w:pPr>
          <w:hyperlink w:anchor="__RefHeading___Toc5352557_1280447820">
            <w:r>
              <w:rPr>
                <w:webHidden/>
                <w:rStyle w:val="IndexLink"/>
                <w:rtl w:val="true"/>
              </w:rPr>
              <w:t>كان من أصحاب إبراهيم بن المهدي و يسير على منهاجه</w:t>
            </w:r>
            <w:r>
              <w:rPr>
                <w:rStyle w:val="IndexLink"/>
                <w:rtl w:val="true"/>
              </w:rPr>
              <w:t>:</w:t>
              <w:tab/>
            </w:r>
            <w:r>
              <w:rPr>
                <w:rStyle w:val="IndexLink"/>
              </w:rPr>
              <w:t>159</w:t>
            </w:r>
          </w:hyperlink>
        </w:p>
        <w:p>
          <w:pPr>
            <w:pStyle w:val="Contents4"/>
            <w:tabs>
              <w:tab w:val="clear" w:pos="8176"/>
              <w:tab w:val="right" w:pos="9026" w:leader="dot"/>
            </w:tabs>
            <w:rPr/>
          </w:pPr>
          <w:hyperlink w:anchor="__RefHeading___Toc5352559_1280447820">
            <w:r>
              <w:rPr>
                <w:webHidden/>
                <w:rStyle w:val="IndexLink"/>
                <w:rtl w:val="true"/>
              </w:rPr>
              <w:t>جاسوس غير أمين</w:t>
            </w:r>
            <w:r>
              <w:rPr>
                <w:rStyle w:val="IndexLink"/>
                <w:rtl w:val="true"/>
              </w:rPr>
              <w:t>:</w:t>
              <w:tab/>
            </w:r>
            <w:r>
              <w:rPr>
                <w:rStyle w:val="IndexLink"/>
              </w:rPr>
              <w:t>159</w:t>
            </w:r>
          </w:hyperlink>
        </w:p>
        <w:p>
          <w:pPr>
            <w:pStyle w:val="Contents4"/>
            <w:tabs>
              <w:tab w:val="clear" w:pos="8176"/>
              <w:tab w:val="right" w:pos="9026" w:leader="dot"/>
            </w:tabs>
            <w:rPr/>
          </w:pPr>
          <w:hyperlink w:anchor="__RefHeading___Toc5352561_1280447820">
            <w:r>
              <w:rPr>
                <w:webHidden/>
                <w:rStyle w:val="IndexLink"/>
                <w:rtl w:val="true"/>
              </w:rPr>
              <w:t>يغني للواثق</w:t>
            </w:r>
            <w:r>
              <w:rPr>
                <w:rStyle w:val="IndexLink"/>
                <w:rtl w:val="true"/>
              </w:rPr>
              <w:t>:</w:t>
              <w:tab/>
            </w:r>
            <w:r>
              <w:rPr>
                <w:rStyle w:val="IndexLink"/>
              </w:rPr>
              <w:t>160</w:t>
            </w:r>
          </w:hyperlink>
        </w:p>
        <w:p>
          <w:pPr>
            <w:pStyle w:val="Contents5"/>
            <w:tabs>
              <w:tab w:val="clear" w:pos="7892"/>
              <w:tab w:val="right" w:pos="9026" w:leader="dot"/>
            </w:tabs>
            <w:rPr/>
          </w:pPr>
          <w:hyperlink w:anchor="__RefHeading___Toc5352563_1280447820">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5352565_1280447820">
            <w:r>
              <w:rPr>
                <w:webHidden/>
                <w:rStyle w:val="IndexLink"/>
                <w:rtl w:val="true"/>
              </w:rPr>
              <w:t>صوت</w:t>
            </w:r>
            <w:r>
              <w:rPr>
                <w:rStyle w:val="IndexLink"/>
                <w:rtl w:val="true"/>
              </w:rPr>
              <w:tab/>
            </w:r>
            <w:r>
              <w:rPr>
                <w:rStyle w:val="IndexLink"/>
              </w:rPr>
              <w:t>160</w:t>
            </w:r>
          </w:hyperlink>
        </w:p>
        <w:p>
          <w:pPr>
            <w:pStyle w:val="Contents4"/>
            <w:tabs>
              <w:tab w:val="clear" w:pos="8176"/>
              <w:tab w:val="right" w:pos="9026" w:leader="dot"/>
            </w:tabs>
            <w:rPr/>
          </w:pPr>
          <w:hyperlink w:anchor="__RefHeading___Toc5352567_1280447820">
            <w:r>
              <w:rPr>
                <w:webHidden/>
                <w:rStyle w:val="IndexLink"/>
                <w:rtl w:val="true"/>
              </w:rPr>
              <w:t>يهب لحنه لغيره</w:t>
            </w:r>
            <w:r>
              <w:rPr>
                <w:rStyle w:val="IndexLink"/>
                <w:rtl w:val="true"/>
              </w:rPr>
              <w:t>:</w:t>
              <w:tab/>
            </w:r>
            <w:r>
              <w:rPr>
                <w:rStyle w:val="IndexLink"/>
              </w:rPr>
              <w:t>160</w:t>
            </w:r>
          </w:hyperlink>
        </w:p>
        <w:p>
          <w:pPr>
            <w:pStyle w:val="Contents4"/>
            <w:tabs>
              <w:tab w:val="clear" w:pos="8176"/>
              <w:tab w:val="right" w:pos="9026" w:leader="dot"/>
            </w:tabs>
            <w:rPr/>
          </w:pPr>
          <w:hyperlink w:anchor="__RefHeading___Toc5352569_1280447820">
            <w:r>
              <w:rPr>
                <w:webHidden/>
                <w:rStyle w:val="IndexLink"/>
                <w:rtl w:val="true"/>
              </w:rPr>
              <w:t>من ألحانه العشرة</w:t>
            </w:r>
            <w:r>
              <w:rPr>
                <w:rStyle w:val="IndexLink"/>
                <w:rtl w:val="true"/>
              </w:rPr>
              <w:t>:</w:t>
              <w:tab/>
            </w:r>
            <w:r>
              <w:rPr>
                <w:rStyle w:val="IndexLink"/>
              </w:rPr>
              <w:t>160</w:t>
            </w:r>
          </w:hyperlink>
        </w:p>
        <w:p>
          <w:pPr>
            <w:pStyle w:val="Contents5"/>
            <w:tabs>
              <w:tab w:val="clear" w:pos="7892"/>
              <w:tab w:val="right" w:pos="9026" w:leader="dot"/>
            </w:tabs>
            <w:rPr/>
          </w:pPr>
          <w:hyperlink w:anchor="__RefHeading___Toc5352571_1280447820">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5352573_1280447820">
            <w:r>
              <w:rPr>
                <w:webHidden/>
                <w:rStyle w:val="IndexLink"/>
                <w:rtl w:val="true"/>
              </w:rPr>
              <w:t>صوت</w:t>
            </w:r>
            <w:r>
              <w:rPr>
                <w:rStyle w:val="IndexLink"/>
                <w:rtl w:val="true"/>
              </w:rPr>
              <w:tab/>
            </w:r>
            <w:r>
              <w:rPr>
                <w:rStyle w:val="IndexLink"/>
              </w:rPr>
              <w:t>160</w:t>
            </w:r>
          </w:hyperlink>
        </w:p>
        <w:p>
          <w:pPr>
            <w:pStyle w:val="Contents4"/>
            <w:tabs>
              <w:tab w:val="clear" w:pos="8176"/>
              <w:tab w:val="right" w:pos="9026" w:leader="dot"/>
            </w:tabs>
            <w:rPr/>
          </w:pPr>
          <w:hyperlink w:anchor="__RefHeading___Toc5352575_1280447820">
            <w:r>
              <w:rPr>
                <w:webHidden/>
                <w:rStyle w:val="IndexLink"/>
                <w:rtl w:val="true"/>
              </w:rPr>
              <w:t>مع ابن العباس الربيعي</w:t>
            </w:r>
            <w:r>
              <w:rPr>
                <w:rStyle w:val="IndexLink"/>
                <w:rtl w:val="true"/>
              </w:rPr>
              <w:t>:</w:t>
              <w:tab/>
            </w:r>
            <w:r>
              <w:rPr>
                <w:rStyle w:val="IndexLink"/>
              </w:rPr>
              <w:t>161</w:t>
            </w:r>
          </w:hyperlink>
        </w:p>
        <w:p>
          <w:pPr>
            <w:pStyle w:val="Contents4"/>
            <w:tabs>
              <w:tab w:val="clear" w:pos="8176"/>
              <w:tab w:val="right" w:pos="9026" w:leader="dot"/>
            </w:tabs>
            <w:rPr/>
          </w:pPr>
          <w:hyperlink w:anchor="__RefHeading___Toc5352577_1280447820">
            <w:r>
              <w:rPr>
                <w:webHidden/>
                <w:rStyle w:val="IndexLink"/>
                <w:rtl w:val="true"/>
              </w:rPr>
              <w:t>عجائز أبيه أساتذة مخارق</w:t>
            </w:r>
            <w:r>
              <w:rPr>
                <w:rStyle w:val="IndexLink"/>
                <w:rtl w:val="true"/>
              </w:rPr>
              <w:t>:</w:t>
              <w:tab/>
            </w:r>
            <w:r>
              <w:rPr>
                <w:rStyle w:val="IndexLink"/>
              </w:rPr>
              <w:t>161</w:t>
            </w:r>
          </w:hyperlink>
        </w:p>
        <w:p>
          <w:pPr>
            <w:pStyle w:val="Contents5"/>
            <w:tabs>
              <w:tab w:val="clear" w:pos="7892"/>
              <w:tab w:val="right" w:pos="9026" w:leader="dot"/>
            </w:tabs>
            <w:rPr/>
          </w:pPr>
          <w:hyperlink w:anchor="__RefHeading___Toc5352579_1280447820">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5352581_1280447820">
            <w:r>
              <w:rPr>
                <w:webHidden/>
                <w:rStyle w:val="IndexLink"/>
                <w:rtl w:val="true"/>
              </w:rPr>
              <w:t>صوت</w:t>
            </w:r>
            <w:r>
              <w:rPr>
                <w:rStyle w:val="IndexLink"/>
                <w:rtl w:val="true"/>
              </w:rPr>
              <w:tab/>
            </w:r>
            <w:r>
              <w:rPr>
                <w:rStyle w:val="IndexLink"/>
              </w:rPr>
              <w:t>161</w:t>
            </w:r>
          </w:hyperlink>
        </w:p>
        <w:p>
          <w:pPr>
            <w:pStyle w:val="Contents3"/>
            <w:tabs>
              <w:tab w:val="clear" w:pos="8459"/>
              <w:tab w:val="right" w:pos="9026" w:leader="dot"/>
            </w:tabs>
            <w:rPr/>
          </w:pPr>
          <w:hyperlink w:anchor="__RefHeading___Toc5352583_1280447820">
            <w:r>
              <w:rPr>
                <w:webHidden/>
                <w:rStyle w:val="IndexLink"/>
              </w:rPr>
              <w:t>17</w:t>
            </w:r>
            <w:r>
              <w:rPr>
                <w:rStyle w:val="IndexLink"/>
                <w:rtl w:val="true"/>
              </w:rPr>
              <w:t xml:space="preserve"> - </w:t>
            </w:r>
            <w:r>
              <w:rPr>
                <w:rStyle w:val="IndexLink"/>
                <w:rtl w:val="true"/>
              </w:rPr>
              <w:t>أخبار ماني الموسوس</w:t>
            </w:r>
            <w:r>
              <w:rPr>
                <w:rStyle w:val="IndexLink"/>
                <w:rtl w:val="true"/>
              </w:rPr>
              <w:tab/>
            </w:r>
            <w:r>
              <w:rPr>
                <w:rStyle w:val="IndexLink"/>
              </w:rPr>
              <w:t>163</w:t>
            </w:r>
          </w:hyperlink>
        </w:p>
        <w:p>
          <w:pPr>
            <w:pStyle w:val="Contents4"/>
            <w:tabs>
              <w:tab w:val="clear" w:pos="8176"/>
              <w:tab w:val="right" w:pos="9026" w:leader="dot"/>
            </w:tabs>
            <w:rPr/>
          </w:pPr>
          <w:hyperlink w:anchor="__RefHeading___Toc5352585_1280447820">
            <w:r>
              <w:rPr>
                <w:webHidden/>
                <w:rStyle w:val="IndexLink"/>
                <w:rtl w:val="true"/>
              </w:rPr>
              <w:t>يعارض العريان</w:t>
            </w:r>
            <w:r>
              <w:rPr>
                <w:rStyle w:val="IndexLink"/>
                <w:rtl w:val="true"/>
              </w:rPr>
              <w:t>:</w:t>
              <w:tab/>
            </w:r>
            <w:r>
              <w:rPr>
                <w:rStyle w:val="IndexLink"/>
              </w:rPr>
              <w:t>163</w:t>
            </w:r>
          </w:hyperlink>
        </w:p>
        <w:p>
          <w:pPr>
            <w:pStyle w:val="Contents4"/>
            <w:tabs>
              <w:tab w:val="clear" w:pos="8176"/>
              <w:tab w:val="right" w:pos="9026" w:leader="dot"/>
            </w:tabs>
            <w:rPr/>
          </w:pPr>
          <w:hyperlink w:anchor="__RefHeading___Toc5352587_1280447820">
            <w:r>
              <w:rPr>
                <w:webHidden/>
                <w:rStyle w:val="IndexLink"/>
                <w:rtl w:val="true"/>
              </w:rPr>
              <w:t>يصفع المؤذن</w:t>
            </w:r>
            <w:r>
              <w:rPr>
                <w:rStyle w:val="IndexLink"/>
                <w:rtl w:val="true"/>
              </w:rPr>
              <w:t>:</w:t>
              <w:tab/>
            </w:r>
            <w:r>
              <w:rPr>
                <w:rStyle w:val="IndexLink"/>
              </w:rPr>
              <w:t>164</w:t>
            </w:r>
          </w:hyperlink>
        </w:p>
        <w:p>
          <w:pPr>
            <w:pStyle w:val="Contents4"/>
            <w:tabs>
              <w:tab w:val="clear" w:pos="8176"/>
              <w:tab w:val="right" w:pos="9026" w:leader="dot"/>
            </w:tabs>
            <w:rPr/>
          </w:pPr>
          <w:hyperlink w:anchor="__RefHeading___Toc5352589_1280447820">
            <w:r>
              <w:rPr>
                <w:webHidden/>
                <w:rStyle w:val="IndexLink"/>
                <w:rtl w:val="true"/>
              </w:rPr>
              <w:t>الجارية تغني و هو يضيف</w:t>
            </w:r>
            <w:r>
              <w:rPr>
                <w:rStyle w:val="IndexLink"/>
                <w:rtl w:val="true"/>
              </w:rPr>
              <w:t>:</w:t>
              <w:tab/>
            </w:r>
            <w:r>
              <w:rPr>
                <w:rStyle w:val="IndexLink"/>
              </w:rPr>
              <w:t>165</w:t>
            </w:r>
          </w:hyperlink>
        </w:p>
        <w:p>
          <w:pPr>
            <w:pStyle w:val="Contents4"/>
            <w:tabs>
              <w:tab w:val="clear" w:pos="8176"/>
              <w:tab w:val="right" w:pos="9026" w:leader="dot"/>
            </w:tabs>
            <w:rPr/>
          </w:pPr>
          <w:hyperlink w:anchor="__RefHeading___Toc5352591_1280447820">
            <w:r>
              <w:rPr>
                <w:webHidden/>
                <w:rStyle w:val="IndexLink"/>
                <w:rtl w:val="true"/>
              </w:rPr>
              <w:t>مختار الشعر يكسبه طبيا</w:t>
            </w:r>
            <w:r>
              <w:rPr>
                <w:rStyle w:val="IndexLink"/>
                <w:rtl w:val="true"/>
              </w:rPr>
              <w:t>:</w:t>
              <w:tab/>
            </w:r>
            <w:r>
              <w:rPr>
                <w:rStyle w:val="IndexLink"/>
              </w:rPr>
              <w:t>167</w:t>
            </w:r>
          </w:hyperlink>
        </w:p>
        <w:p>
          <w:pPr>
            <w:pStyle w:val="Contents4"/>
            <w:tabs>
              <w:tab w:val="clear" w:pos="8176"/>
              <w:tab w:val="right" w:pos="9026" w:leader="dot"/>
            </w:tabs>
            <w:rPr/>
          </w:pPr>
          <w:hyperlink w:anchor="__RefHeading___Toc5352593_1280447820">
            <w:r>
              <w:rPr>
                <w:webHidden/>
                <w:rStyle w:val="IndexLink"/>
                <w:rtl w:val="true"/>
              </w:rPr>
              <w:t>يصف منوسة</w:t>
            </w:r>
            <w:r>
              <w:rPr>
                <w:rStyle w:val="IndexLink"/>
                <w:rtl w:val="true"/>
              </w:rPr>
              <w:t>:</w:t>
              <w:tab/>
            </w:r>
            <w:r>
              <w:rPr>
                <w:rStyle w:val="IndexLink"/>
              </w:rPr>
              <w:t>167</w:t>
            </w:r>
          </w:hyperlink>
        </w:p>
        <w:p>
          <w:pPr>
            <w:pStyle w:val="Contents4"/>
            <w:tabs>
              <w:tab w:val="clear" w:pos="8176"/>
              <w:tab w:val="right" w:pos="9026" w:leader="dot"/>
            </w:tabs>
            <w:rPr/>
          </w:pPr>
          <w:hyperlink w:anchor="__RefHeading___Toc5352595_1280447820">
            <w:r>
              <w:rPr>
                <w:webHidden/>
                <w:rStyle w:val="IndexLink"/>
                <w:rtl w:val="true"/>
              </w:rPr>
              <w:t>إذا زرت فخفف</w:t>
            </w:r>
            <w:r>
              <w:rPr>
                <w:rStyle w:val="IndexLink"/>
                <w:rtl w:val="true"/>
              </w:rPr>
              <w:t>:</w:t>
              <w:tab/>
            </w:r>
            <w:r>
              <w:rPr>
                <w:rStyle w:val="IndexLink"/>
              </w:rPr>
              <w:t>167</w:t>
            </w:r>
          </w:hyperlink>
        </w:p>
        <w:p>
          <w:pPr>
            <w:pStyle w:val="Contents4"/>
            <w:tabs>
              <w:tab w:val="clear" w:pos="8176"/>
              <w:tab w:val="right" w:pos="9026" w:leader="dot"/>
            </w:tabs>
            <w:rPr/>
          </w:pPr>
          <w:hyperlink w:anchor="__RefHeading___Toc5352597_1280447820">
            <w:r>
              <w:rPr>
                <w:webHidden/>
                <w:rStyle w:val="IndexLink"/>
                <w:rtl w:val="true"/>
              </w:rPr>
              <w:t>يشبب بغلام</w:t>
            </w:r>
            <w:r>
              <w:rPr>
                <w:rStyle w:val="IndexLink"/>
                <w:rtl w:val="true"/>
              </w:rPr>
              <w:t>:</w:t>
              <w:tab/>
            </w:r>
            <w:r>
              <w:rPr>
                <w:rStyle w:val="IndexLink"/>
              </w:rPr>
              <w:t>168</w:t>
            </w:r>
          </w:hyperlink>
        </w:p>
        <w:p>
          <w:pPr>
            <w:pStyle w:val="Contents5"/>
            <w:tabs>
              <w:tab w:val="clear" w:pos="7892"/>
              <w:tab w:val="right" w:pos="9026" w:leader="dot"/>
            </w:tabs>
            <w:rPr/>
          </w:pPr>
          <w:hyperlink w:anchor="__RefHeading___Toc5352599_1280447820">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5352601_1280447820">
            <w:r>
              <w:rPr>
                <w:webHidden/>
                <w:rStyle w:val="IndexLink"/>
                <w:rtl w:val="true"/>
              </w:rPr>
              <w:t>صوت</w:t>
            </w:r>
            <w:r>
              <w:rPr>
                <w:rStyle w:val="IndexLink"/>
                <w:rtl w:val="true"/>
              </w:rPr>
              <w:tab/>
            </w:r>
            <w:r>
              <w:rPr>
                <w:rStyle w:val="IndexLink"/>
              </w:rPr>
              <w:t>168</w:t>
            </w:r>
          </w:hyperlink>
        </w:p>
        <w:p>
          <w:pPr>
            <w:pStyle w:val="Contents3"/>
            <w:tabs>
              <w:tab w:val="clear" w:pos="8459"/>
              <w:tab w:val="right" w:pos="9026" w:leader="dot"/>
            </w:tabs>
            <w:rPr/>
          </w:pPr>
          <w:hyperlink w:anchor="__RefHeading___Toc5352603_1280447820">
            <w:r>
              <w:rPr>
                <w:webHidden/>
                <w:rStyle w:val="IndexLink"/>
              </w:rPr>
              <w:t>18</w:t>
            </w:r>
            <w:r>
              <w:rPr>
                <w:rStyle w:val="IndexLink"/>
                <w:rtl w:val="true"/>
              </w:rPr>
              <w:t xml:space="preserve"> - </w:t>
            </w:r>
            <w:r>
              <w:rPr>
                <w:rStyle w:val="IndexLink"/>
                <w:rtl w:val="true"/>
              </w:rPr>
              <w:t>أخبار بكر بن خارجة</w:t>
            </w:r>
            <w:r>
              <w:rPr>
                <w:rStyle w:val="IndexLink"/>
                <w:rtl w:val="true"/>
              </w:rPr>
              <w:tab/>
            </w:r>
            <w:r>
              <w:rPr>
                <w:rStyle w:val="IndexLink"/>
              </w:rPr>
              <w:t>169</w:t>
            </w:r>
          </w:hyperlink>
        </w:p>
        <w:p>
          <w:pPr>
            <w:pStyle w:val="Contents4"/>
            <w:tabs>
              <w:tab w:val="clear" w:pos="8176"/>
              <w:tab w:val="right" w:pos="9026" w:leader="dot"/>
            </w:tabs>
            <w:rPr/>
          </w:pPr>
          <w:hyperlink w:anchor="__RefHeading___Toc5352605_1280447820">
            <w:r>
              <w:rPr>
                <w:webHidden/>
                <w:rStyle w:val="IndexLink"/>
                <w:rtl w:val="true"/>
              </w:rPr>
              <w:t>كان وراقا</w:t>
            </w:r>
            <w:r>
              <w:rPr>
                <w:rStyle w:val="IndexLink"/>
                <w:rtl w:val="true"/>
              </w:rPr>
              <w:t>:</w:t>
              <w:tab/>
            </w:r>
            <w:r>
              <w:rPr>
                <w:rStyle w:val="IndexLink"/>
              </w:rPr>
              <w:t>169</w:t>
            </w:r>
          </w:hyperlink>
        </w:p>
        <w:p>
          <w:pPr>
            <w:pStyle w:val="Contents4"/>
            <w:tabs>
              <w:tab w:val="clear" w:pos="8176"/>
              <w:tab w:val="right" w:pos="9026" w:leader="dot"/>
            </w:tabs>
            <w:rPr/>
          </w:pPr>
          <w:hyperlink w:anchor="__RefHeading___Toc5352607_1280447820">
            <w:r>
              <w:rPr>
                <w:webHidden/>
                <w:rStyle w:val="IndexLink"/>
                <w:rtl w:val="true"/>
              </w:rPr>
              <w:t>يتعشق هدهدا</w:t>
            </w:r>
            <w:r>
              <w:rPr>
                <w:rStyle w:val="IndexLink"/>
                <w:rtl w:val="true"/>
              </w:rPr>
              <w:t>:</w:t>
              <w:tab/>
            </w:r>
            <w:r>
              <w:rPr>
                <w:rStyle w:val="IndexLink"/>
              </w:rPr>
              <w:t>169</w:t>
            </w:r>
          </w:hyperlink>
        </w:p>
        <w:p>
          <w:pPr>
            <w:pStyle w:val="Contents4"/>
            <w:tabs>
              <w:tab w:val="clear" w:pos="8176"/>
              <w:tab w:val="right" w:pos="9026" w:leader="dot"/>
            </w:tabs>
            <w:rPr/>
          </w:pPr>
          <w:hyperlink w:anchor="__RefHeading___Toc5352609_1280447820">
            <w:r>
              <w:rPr>
                <w:webHidden/>
                <w:rStyle w:val="IndexLink"/>
                <w:rtl w:val="true"/>
              </w:rPr>
              <w:t>دعبل يحسده على بيتين قالهما</w:t>
            </w:r>
            <w:r>
              <w:rPr>
                <w:rStyle w:val="IndexLink"/>
                <w:rtl w:val="true"/>
              </w:rPr>
              <w:t>:</w:t>
              <w:tab/>
            </w:r>
            <w:r>
              <w:rPr>
                <w:rStyle w:val="IndexLink"/>
              </w:rPr>
              <w:t>169</w:t>
            </w:r>
          </w:hyperlink>
        </w:p>
        <w:p>
          <w:pPr>
            <w:pStyle w:val="Contents4"/>
            <w:tabs>
              <w:tab w:val="clear" w:pos="8176"/>
              <w:tab w:val="right" w:pos="9026" w:leader="dot"/>
            </w:tabs>
            <w:rPr/>
          </w:pPr>
          <w:hyperlink w:anchor="__RefHeading___Toc5352611_1280447820">
            <w:r>
              <w:rPr>
                <w:webHidden/>
                <w:rStyle w:val="IndexLink"/>
                <w:rtl w:val="true"/>
              </w:rPr>
              <w:t>الجاحظ يكتب أبياتا له و هو قائم</w:t>
            </w:r>
            <w:r>
              <w:rPr>
                <w:rStyle w:val="IndexLink"/>
                <w:rtl w:val="true"/>
              </w:rPr>
              <w:t>:</w:t>
              <w:tab/>
            </w:r>
            <w:r>
              <w:rPr>
                <w:rStyle w:val="IndexLink"/>
              </w:rPr>
              <w:t>169</w:t>
            </w:r>
          </w:hyperlink>
        </w:p>
        <w:p>
          <w:pPr>
            <w:pStyle w:val="Contents4"/>
            <w:tabs>
              <w:tab w:val="clear" w:pos="8176"/>
              <w:tab w:val="right" w:pos="9026" w:leader="dot"/>
            </w:tabs>
            <w:rPr/>
          </w:pPr>
          <w:hyperlink w:anchor="__RefHeading___Toc5352613_1280447820">
            <w:r>
              <w:rPr>
                <w:webHidden/>
                <w:rStyle w:val="IndexLink"/>
                <w:rtl w:val="true"/>
              </w:rPr>
              <w:t>الخمر تفسد عقله</w:t>
            </w:r>
            <w:r>
              <w:rPr>
                <w:rStyle w:val="IndexLink"/>
                <w:rtl w:val="true"/>
              </w:rPr>
              <w:t>:</w:t>
              <w:tab/>
            </w:r>
            <w:r>
              <w:rPr>
                <w:rStyle w:val="IndexLink"/>
              </w:rPr>
              <w:t>170</w:t>
            </w:r>
          </w:hyperlink>
        </w:p>
        <w:p>
          <w:pPr>
            <w:pStyle w:val="Contents5"/>
            <w:tabs>
              <w:tab w:val="clear" w:pos="7892"/>
              <w:tab w:val="right" w:pos="9026" w:leader="dot"/>
            </w:tabs>
            <w:rPr/>
          </w:pPr>
          <w:hyperlink w:anchor="__RefHeading___Toc5352615_1280447820">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5352617_1280447820">
            <w:r>
              <w:rPr>
                <w:webHidden/>
                <w:rStyle w:val="IndexLink"/>
                <w:rtl w:val="true"/>
              </w:rPr>
              <w:t>صوت</w:t>
            </w:r>
            <w:r>
              <w:rPr>
                <w:rStyle w:val="IndexLink"/>
                <w:rtl w:val="true"/>
              </w:rPr>
              <w:tab/>
            </w:r>
            <w:r>
              <w:rPr>
                <w:rStyle w:val="IndexLink"/>
              </w:rPr>
              <w:t>171</w:t>
            </w:r>
          </w:hyperlink>
        </w:p>
        <w:p>
          <w:pPr>
            <w:pStyle w:val="Contents5"/>
            <w:tabs>
              <w:tab w:val="clear" w:pos="7892"/>
              <w:tab w:val="right" w:pos="9026" w:leader="dot"/>
            </w:tabs>
            <w:rPr/>
          </w:pPr>
          <w:hyperlink w:anchor="__RefHeading___Toc5352619_1280447820">
            <w:r>
              <w:rPr>
                <w:webHidden/>
                <w:rStyle w:val="IndexLink"/>
                <w:rtl w:val="true"/>
              </w:rPr>
              <w:t>صوت</w:t>
            </w:r>
            <w:r>
              <w:rPr>
                <w:rStyle w:val="IndexLink"/>
                <w:rtl w:val="true"/>
              </w:rPr>
              <w:tab/>
            </w:r>
            <w:r>
              <w:rPr>
                <w:rStyle w:val="IndexLink"/>
              </w:rPr>
              <w:t>171</w:t>
            </w:r>
          </w:hyperlink>
        </w:p>
        <w:p>
          <w:pPr>
            <w:pStyle w:val="Contents3"/>
            <w:tabs>
              <w:tab w:val="clear" w:pos="8459"/>
              <w:tab w:val="right" w:pos="9026" w:leader="dot"/>
            </w:tabs>
            <w:rPr/>
          </w:pPr>
          <w:hyperlink w:anchor="__RefHeading___Toc5352621_1280447820">
            <w:r>
              <w:rPr>
                <w:webHidden/>
                <w:rStyle w:val="IndexLink"/>
              </w:rPr>
              <w:t>19</w:t>
            </w:r>
            <w:r>
              <w:rPr>
                <w:rStyle w:val="IndexLink"/>
                <w:rtl w:val="true"/>
              </w:rPr>
              <w:t xml:space="preserve"> - </w:t>
            </w:r>
            <w:r>
              <w:rPr>
                <w:rStyle w:val="IndexLink"/>
                <w:rtl w:val="true"/>
              </w:rPr>
              <w:t>أخبار إسماعيل القراطيسي</w:t>
            </w:r>
            <w:r>
              <w:rPr>
                <w:rStyle w:val="IndexLink"/>
                <w:rtl w:val="true"/>
              </w:rPr>
              <w:tab/>
            </w:r>
            <w:r>
              <w:rPr>
                <w:rStyle w:val="IndexLink"/>
              </w:rPr>
              <w:t>172</w:t>
            </w:r>
          </w:hyperlink>
        </w:p>
        <w:p>
          <w:pPr>
            <w:pStyle w:val="Contents4"/>
            <w:tabs>
              <w:tab w:val="clear" w:pos="8176"/>
              <w:tab w:val="right" w:pos="9026" w:leader="dot"/>
            </w:tabs>
            <w:rPr/>
          </w:pPr>
          <w:hyperlink w:anchor="__RefHeading___Toc5352623_1280447820">
            <w:r>
              <w:rPr>
                <w:webHidden/>
                <w:rStyle w:val="IndexLink"/>
                <w:rtl w:val="true"/>
              </w:rPr>
              <w:t>كان مألفا للشعراء</w:t>
            </w:r>
            <w:r>
              <w:rPr>
                <w:rStyle w:val="IndexLink"/>
                <w:rtl w:val="true"/>
              </w:rPr>
              <w:t>:</w:t>
              <w:tab/>
            </w:r>
            <w:r>
              <w:rPr>
                <w:rStyle w:val="IndexLink"/>
              </w:rPr>
              <w:t>172</w:t>
            </w:r>
          </w:hyperlink>
        </w:p>
        <w:p>
          <w:pPr>
            <w:pStyle w:val="Contents4"/>
            <w:tabs>
              <w:tab w:val="clear" w:pos="8176"/>
              <w:tab w:val="right" w:pos="9026" w:leader="dot"/>
            </w:tabs>
            <w:rPr/>
          </w:pPr>
          <w:hyperlink w:anchor="__RefHeading___Toc5352625_1280447820">
            <w:r>
              <w:rPr>
                <w:webHidden/>
                <w:rStyle w:val="IndexLink"/>
                <w:rtl w:val="true"/>
              </w:rPr>
              <w:t>وجهه في المرآة</w:t>
            </w:r>
            <w:r>
              <w:rPr>
                <w:rStyle w:val="IndexLink"/>
                <w:rtl w:val="true"/>
              </w:rPr>
              <w:t>:</w:t>
              <w:tab/>
            </w:r>
            <w:r>
              <w:rPr>
                <w:rStyle w:val="IndexLink"/>
              </w:rPr>
              <w:t>172</w:t>
            </w:r>
          </w:hyperlink>
        </w:p>
        <w:p>
          <w:pPr>
            <w:pStyle w:val="Contents4"/>
            <w:tabs>
              <w:tab w:val="clear" w:pos="8176"/>
              <w:tab w:val="right" w:pos="9026" w:leader="dot"/>
            </w:tabs>
            <w:rPr/>
          </w:pPr>
          <w:hyperlink w:anchor="__RefHeading___Toc5352627_1280447820">
            <w:r>
              <w:rPr>
                <w:webHidden/>
                <w:rStyle w:val="IndexLink"/>
                <w:rtl w:val="true"/>
              </w:rPr>
              <w:t>وجه أبي العتاهية أيضا</w:t>
            </w:r>
            <w:r>
              <w:rPr>
                <w:rStyle w:val="IndexLink"/>
                <w:rtl w:val="true"/>
              </w:rPr>
              <w:t>:</w:t>
              <w:tab/>
            </w:r>
            <w:r>
              <w:rPr>
                <w:rStyle w:val="IndexLink"/>
              </w:rPr>
              <w:t>172</w:t>
            </w:r>
          </w:hyperlink>
        </w:p>
        <w:p>
          <w:pPr>
            <w:pStyle w:val="Contents4"/>
            <w:tabs>
              <w:tab w:val="clear" w:pos="8176"/>
              <w:tab w:val="right" w:pos="9026" w:leader="dot"/>
            </w:tabs>
            <w:rPr/>
          </w:pPr>
          <w:hyperlink w:anchor="__RefHeading___Toc5352629_1280447820">
            <w:r>
              <w:rPr>
                <w:webHidden/>
                <w:rStyle w:val="IndexLink"/>
                <w:rtl w:val="true"/>
              </w:rPr>
              <w:t>يهجوه لأنه لا يحبوه</w:t>
            </w:r>
            <w:r>
              <w:rPr>
                <w:rStyle w:val="IndexLink"/>
                <w:rtl w:val="true"/>
              </w:rPr>
              <w:t>:</w:t>
              <w:tab/>
            </w:r>
            <w:r>
              <w:rPr>
                <w:rStyle w:val="IndexLink"/>
              </w:rPr>
              <w:t>172</w:t>
            </w:r>
          </w:hyperlink>
        </w:p>
        <w:p>
          <w:pPr>
            <w:pStyle w:val="Contents4"/>
            <w:tabs>
              <w:tab w:val="clear" w:pos="8176"/>
              <w:tab w:val="right" w:pos="9026" w:leader="dot"/>
            </w:tabs>
            <w:rPr/>
          </w:pPr>
          <w:hyperlink w:anchor="__RefHeading___Toc5352631_1280447820">
            <w:r>
              <w:rPr>
                <w:webHidden/>
                <w:rStyle w:val="IndexLink"/>
                <w:rtl w:val="true"/>
              </w:rPr>
              <w:t>بيته منتدى العابثين</w:t>
            </w:r>
            <w:r>
              <w:rPr>
                <w:rStyle w:val="IndexLink"/>
                <w:rtl w:val="true"/>
              </w:rPr>
              <w:t>:</w:t>
              <w:tab/>
            </w:r>
            <w:r>
              <w:rPr>
                <w:rStyle w:val="IndexLink"/>
              </w:rPr>
              <w:t>173</w:t>
            </w:r>
          </w:hyperlink>
        </w:p>
        <w:p>
          <w:pPr>
            <w:pStyle w:val="Contents5"/>
            <w:tabs>
              <w:tab w:val="clear" w:pos="7892"/>
              <w:tab w:val="right" w:pos="9026" w:leader="dot"/>
            </w:tabs>
            <w:rPr/>
          </w:pPr>
          <w:hyperlink w:anchor="__RefHeading___Toc5352633_1280447820">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5352635_1280447820">
            <w:r>
              <w:rPr>
                <w:webHidden/>
                <w:rStyle w:val="IndexLink"/>
                <w:rtl w:val="true"/>
              </w:rPr>
              <w:t>صوت</w:t>
            </w:r>
            <w:r>
              <w:rPr>
                <w:rStyle w:val="IndexLink"/>
                <w:rtl w:val="true"/>
              </w:rPr>
              <w:tab/>
            </w:r>
            <w:r>
              <w:rPr>
                <w:rStyle w:val="IndexLink"/>
              </w:rPr>
              <w:t>173</w:t>
            </w:r>
          </w:hyperlink>
        </w:p>
        <w:p>
          <w:pPr>
            <w:pStyle w:val="Contents3"/>
            <w:tabs>
              <w:tab w:val="clear" w:pos="8459"/>
              <w:tab w:val="right" w:pos="9026" w:leader="dot"/>
            </w:tabs>
            <w:rPr/>
          </w:pPr>
          <w:hyperlink w:anchor="__RefHeading___Toc5352637_1280447820">
            <w:r>
              <w:rPr>
                <w:webHidden/>
                <w:rStyle w:val="IndexLink"/>
              </w:rPr>
              <w:t>20</w:t>
            </w:r>
            <w:r>
              <w:rPr>
                <w:rStyle w:val="IndexLink"/>
                <w:rtl w:val="true"/>
              </w:rPr>
              <w:t xml:space="preserve"> - </w:t>
            </w:r>
            <w:r>
              <w:rPr>
                <w:rStyle w:val="IndexLink"/>
                <w:rtl w:val="true"/>
              </w:rPr>
              <w:t>أخبار أبي العبر و نسبه</w:t>
            </w:r>
            <w:r>
              <w:rPr>
                <w:rStyle w:val="IndexLink"/>
                <w:rtl w:val="true"/>
              </w:rPr>
              <w:tab/>
            </w:r>
            <w:r>
              <w:rPr>
                <w:rStyle w:val="IndexLink"/>
              </w:rPr>
              <w:t>174</w:t>
            </w:r>
          </w:hyperlink>
        </w:p>
        <w:p>
          <w:pPr>
            <w:pStyle w:val="Contents4"/>
            <w:tabs>
              <w:tab w:val="clear" w:pos="8176"/>
              <w:tab w:val="right" w:pos="9026" w:leader="dot"/>
            </w:tabs>
            <w:rPr/>
          </w:pPr>
          <w:hyperlink w:anchor="__RefHeading___Toc5352639_1280447820">
            <w:r>
              <w:rPr>
                <w:webHidden/>
                <w:rStyle w:val="IndexLink"/>
                <w:rtl w:val="true"/>
              </w:rPr>
              <w:t>اسمه و نسبه</w:t>
            </w:r>
            <w:r>
              <w:rPr>
                <w:rStyle w:val="IndexLink"/>
                <w:rtl w:val="true"/>
              </w:rPr>
              <w:t>:</w:t>
              <w:tab/>
            </w:r>
            <w:r>
              <w:rPr>
                <w:rStyle w:val="IndexLink"/>
              </w:rPr>
              <w:t>174</w:t>
            </w:r>
          </w:hyperlink>
        </w:p>
        <w:p>
          <w:pPr>
            <w:pStyle w:val="Contents4"/>
            <w:tabs>
              <w:tab w:val="clear" w:pos="8176"/>
              <w:tab w:val="right" w:pos="9026" w:leader="dot"/>
            </w:tabs>
            <w:rPr/>
          </w:pPr>
          <w:hyperlink w:anchor="__RefHeading___Toc5352641_1280447820">
            <w:r>
              <w:rPr>
                <w:webHidden/>
                <w:rStyle w:val="IndexLink"/>
                <w:rtl w:val="true"/>
              </w:rPr>
              <w:t>شاعر هازل</w:t>
            </w:r>
            <w:r>
              <w:rPr>
                <w:rStyle w:val="IndexLink"/>
                <w:rtl w:val="true"/>
              </w:rPr>
              <w:t>:</w:t>
              <w:tab/>
            </w:r>
            <w:r>
              <w:rPr>
                <w:rStyle w:val="IndexLink"/>
              </w:rPr>
              <w:t>174</w:t>
            </w:r>
          </w:hyperlink>
        </w:p>
        <w:p>
          <w:pPr>
            <w:pStyle w:val="Contents4"/>
            <w:tabs>
              <w:tab w:val="clear" w:pos="8176"/>
              <w:tab w:val="right" w:pos="9026" w:leader="dot"/>
            </w:tabs>
            <w:rPr/>
          </w:pPr>
          <w:hyperlink w:anchor="__RefHeading___Toc5352643_1280447820">
            <w:r>
              <w:rPr>
                <w:webHidden/>
                <w:rStyle w:val="IndexLink"/>
                <w:rtl w:val="true"/>
              </w:rPr>
              <w:t>الجد في الهزل لا في الجد</w:t>
            </w:r>
            <w:r>
              <w:rPr>
                <w:rStyle w:val="IndexLink"/>
                <w:rtl w:val="true"/>
              </w:rPr>
              <w:t>:</w:t>
              <w:tab/>
            </w:r>
            <w:r>
              <w:rPr>
                <w:rStyle w:val="IndexLink"/>
              </w:rPr>
              <w:t>175</w:t>
            </w:r>
          </w:hyperlink>
        </w:p>
        <w:p>
          <w:pPr>
            <w:pStyle w:val="Contents4"/>
            <w:tabs>
              <w:tab w:val="clear" w:pos="8176"/>
              <w:tab w:val="right" w:pos="9026" w:leader="dot"/>
            </w:tabs>
            <w:rPr/>
          </w:pPr>
          <w:hyperlink w:anchor="__RefHeading___Toc5352645_1280447820">
            <w:r>
              <w:rPr>
                <w:webHidden/>
                <w:rStyle w:val="IndexLink"/>
                <w:rtl w:val="true"/>
              </w:rPr>
              <w:t>أردأ الشعر أوسطه</w:t>
            </w:r>
            <w:r>
              <w:rPr>
                <w:rStyle w:val="IndexLink"/>
                <w:rtl w:val="true"/>
              </w:rPr>
              <w:t>:</w:t>
              <w:tab/>
            </w:r>
            <w:r>
              <w:rPr>
                <w:rStyle w:val="IndexLink"/>
              </w:rPr>
              <w:t>175</w:t>
            </w:r>
          </w:hyperlink>
        </w:p>
        <w:p>
          <w:pPr>
            <w:pStyle w:val="Contents4"/>
            <w:tabs>
              <w:tab w:val="clear" w:pos="8176"/>
              <w:tab w:val="right" w:pos="9026" w:leader="dot"/>
            </w:tabs>
            <w:rPr/>
          </w:pPr>
          <w:hyperlink w:anchor="__RefHeading___Toc5352647_1280447820">
            <w:r>
              <w:rPr>
                <w:webHidden/>
                <w:rStyle w:val="IndexLink"/>
                <w:rtl w:val="true"/>
              </w:rPr>
              <w:t>مذهبان متناقضان</w:t>
            </w:r>
            <w:r>
              <w:rPr>
                <w:rStyle w:val="IndexLink"/>
                <w:rtl w:val="true"/>
              </w:rPr>
              <w:t>:</w:t>
              <w:tab/>
            </w:r>
            <w:r>
              <w:rPr>
                <w:rStyle w:val="IndexLink"/>
              </w:rPr>
              <w:t>175</w:t>
            </w:r>
          </w:hyperlink>
        </w:p>
        <w:p>
          <w:pPr>
            <w:pStyle w:val="Contents4"/>
            <w:tabs>
              <w:tab w:val="clear" w:pos="8176"/>
              <w:tab w:val="right" w:pos="9026" w:leader="dot"/>
            </w:tabs>
            <w:rPr/>
          </w:pPr>
          <w:hyperlink w:anchor="__RefHeading___Toc5352649_1280447820">
            <w:r>
              <w:rPr>
                <w:webHidden/>
                <w:rStyle w:val="IndexLink"/>
                <w:rtl w:val="true"/>
              </w:rPr>
              <w:t>أين يهبط عليه الوحي</w:t>
            </w:r>
            <w:r>
              <w:rPr>
                <w:rStyle w:val="IndexLink"/>
                <w:rtl w:val="true"/>
              </w:rPr>
              <w:t>:</w:t>
              <w:tab/>
            </w:r>
            <w:r>
              <w:rPr>
                <w:rStyle w:val="IndexLink"/>
              </w:rPr>
              <w:t>176</w:t>
            </w:r>
          </w:hyperlink>
        </w:p>
        <w:p>
          <w:pPr>
            <w:pStyle w:val="Contents4"/>
            <w:tabs>
              <w:tab w:val="clear" w:pos="8176"/>
              <w:tab w:val="right" w:pos="9026" w:leader="dot"/>
            </w:tabs>
            <w:rPr/>
          </w:pPr>
          <w:hyperlink w:anchor="__RefHeading___Toc5352651_1280447820">
            <w:r>
              <w:rPr>
                <w:webHidden/>
                <w:rStyle w:val="IndexLink"/>
                <w:rtl w:val="true"/>
              </w:rPr>
              <w:t>ما ذا يصنع بالسمكة</w:t>
            </w:r>
            <w:r>
              <w:rPr>
                <w:rStyle w:val="IndexLink"/>
                <w:rtl w:val="true"/>
              </w:rPr>
              <w:t>:</w:t>
              <w:tab/>
            </w:r>
            <w:r>
              <w:rPr>
                <w:rStyle w:val="IndexLink"/>
              </w:rPr>
              <w:t>176</w:t>
            </w:r>
          </w:hyperlink>
        </w:p>
        <w:p>
          <w:pPr>
            <w:pStyle w:val="Contents4"/>
            <w:tabs>
              <w:tab w:val="clear" w:pos="8176"/>
              <w:tab w:val="right" w:pos="9026" w:leader="dot"/>
            </w:tabs>
            <w:rPr/>
          </w:pPr>
          <w:hyperlink w:anchor="__RefHeading___Toc5352653_1280447820">
            <w:r>
              <w:rPr>
                <w:webHidden/>
                <w:rStyle w:val="IndexLink"/>
                <w:rtl w:val="true"/>
              </w:rPr>
              <w:t>مذهبه في الكتابة</w:t>
            </w:r>
            <w:r>
              <w:rPr>
                <w:rStyle w:val="IndexLink"/>
                <w:rtl w:val="true"/>
              </w:rPr>
              <w:t>:</w:t>
              <w:tab/>
            </w:r>
            <w:r>
              <w:rPr>
                <w:rStyle w:val="IndexLink"/>
              </w:rPr>
              <w:t>176</w:t>
            </w:r>
          </w:hyperlink>
        </w:p>
        <w:p>
          <w:pPr>
            <w:pStyle w:val="Contents4"/>
            <w:tabs>
              <w:tab w:val="clear" w:pos="8176"/>
              <w:tab w:val="right" w:pos="9026" w:leader="dot"/>
            </w:tabs>
            <w:rPr/>
          </w:pPr>
          <w:hyperlink w:anchor="__RefHeading___Toc5352655_1280447820">
            <w:r>
              <w:rPr>
                <w:webHidden/>
                <w:rStyle w:val="IndexLink"/>
                <w:rtl w:val="true"/>
              </w:rPr>
              <w:t>مذهبه في الصيد</w:t>
            </w:r>
            <w:r>
              <w:rPr>
                <w:rStyle w:val="IndexLink"/>
                <w:rtl w:val="true"/>
              </w:rPr>
              <w:t>:</w:t>
              <w:tab/>
            </w:r>
            <w:r>
              <w:rPr>
                <w:rStyle w:val="IndexLink"/>
              </w:rPr>
              <w:t>176</w:t>
            </w:r>
          </w:hyperlink>
        </w:p>
        <w:p>
          <w:pPr>
            <w:pStyle w:val="Contents4"/>
            <w:tabs>
              <w:tab w:val="clear" w:pos="8176"/>
              <w:tab w:val="right" w:pos="9026" w:leader="dot"/>
            </w:tabs>
            <w:rPr/>
          </w:pPr>
          <w:hyperlink w:anchor="__RefHeading___Toc5352657_1280447820">
            <w:r>
              <w:rPr>
                <w:webHidden/>
                <w:rStyle w:val="IndexLink"/>
                <w:rtl w:val="true"/>
              </w:rPr>
              <w:t>عبث</w:t>
            </w:r>
            <w:r>
              <w:rPr>
                <w:rStyle w:val="IndexLink"/>
                <w:rtl w:val="true"/>
              </w:rPr>
              <w:t>:</w:t>
              <w:tab/>
            </w:r>
            <w:r>
              <w:rPr>
                <w:rStyle w:val="IndexLink"/>
              </w:rPr>
              <w:t>178</w:t>
            </w:r>
          </w:hyperlink>
        </w:p>
        <w:p>
          <w:pPr>
            <w:pStyle w:val="Contents4"/>
            <w:tabs>
              <w:tab w:val="clear" w:pos="8176"/>
              <w:tab w:val="right" w:pos="9026" w:leader="dot"/>
            </w:tabs>
            <w:rPr/>
          </w:pPr>
          <w:hyperlink w:anchor="__RefHeading___Toc5352659_1280447820">
            <w:r>
              <w:rPr>
                <w:webHidden/>
                <w:rStyle w:val="IndexLink"/>
                <w:rtl w:val="true"/>
              </w:rPr>
              <w:t>عبثه مع إسحاق</w:t>
            </w:r>
            <w:r>
              <w:rPr>
                <w:rStyle w:val="IndexLink"/>
                <w:rtl w:val="true"/>
              </w:rPr>
              <w:t>:</w:t>
              <w:tab/>
            </w:r>
            <w:r>
              <w:rPr>
                <w:rStyle w:val="IndexLink"/>
              </w:rPr>
              <w:t>178</w:t>
            </w:r>
          </w:hyperlink>
        </w:p>
        <w:p>
          <w:pPr>
            <w:pStyle w:val="Contents4"/>
            <w:tabs>
              <w:tab w:val="clear" w:pos="8176"/>
              <w:tab w:val="right" w:pos="9026" w:leader="dot"/>
            </w:tabs>
            <w:rPr/>
          </w:pPr>
          <w:hyperlink w:anchor="__RefHeading___Toc5352661_1280447820">
            <w:r>
              <w:rPr>
                <w:webHidden/>
                <w:rStyle w:val="IndexLink"/>
                <w:rtl w:val="true"/>
              </w:rPr>
              <w:t>من شعره في غلام</w:t>
            </w:r>
            <w:r>
              <w:rPr>
                <w:rStyle w:val="IndexLink"/>
                <w:rtl w:val="true"/>
              </w:rPr>
              <w:t>:</w:t>
              <w:tab/>
            </w:r>
            <w:r>
              <w:rPr>
                <w:rStyle w:val="IndexLink"/>
              </w:rPr>
              <w:t>178</w:t>
            </w:r>
          </w:hyperlink>
        </w:p>
        <w:p>
          <w:pPr>
            <w:pStyle w:val="Contents5"/>
            <w:tabs>
              <w:tab w:val="clear" w:pos="7892"/>
              <w:tab w:val="right" w:pos="9026" w:leader="dot"/>
            </w:tabs>
            <w:rPr/>
          </w:pPr>
          <w:hyperlink w:anchor="__RefHeading___Toc5352663_1280447820">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5352665_1280447820">
            <w:r>
              <w:rPr>
                <w:webHidden/>
                <w:rStyle w:val="IndexLink"/>
                <w:rtl w:val="true"/>
              </w:rPr>
              <w:t>صوت</w:t>
            </w:r>
            <w:r>
              <w:rPr>
                <w:rStyle w:val="IndexLink"/>
                <w:rtl w:val="true"/>
              </w:rPr>
              <w:tab/>
            </w:r>
            <w:r>
              <w:rPr>
                <w:rStyle w:val="IndexLink"/>
              </w:rPr>
              <w:t>180</w:t>
            </w:r>
          </w:hyperlink>
        </w:p>
        <w:p>
          <w:pPr>
            <w:pStyle w:val="Contents6"/>
            <w:tabs>
              <w:tab w:val="clear" w:pos="7609"/>
              <w:tab w:val="right" w:pos="9026" w:leader="dot"/>
            </w:tabs>
            <w:rPr/>
          </w:pPr>
          <w:hyperlink w:anchor="__RefHeading___Toc5352667_1280447820">
            <w:r>
              <w:rPr>
                <w:webHidden/>
                <w:rStyle w:val="IndexLink"/>
                <w:rtl w:val="true"/>
              </w:rPr>
              <w:t>من غزله المستملح</w:t>
            </w:r>
            <w:r>
              <w:rPr>
                <w:rStyle w:val="IndexLink"/>
                <w:rtl w:val="true"/>
              </w:rPr>
              <w:t>:</w:t>
              <w:tab/>
            </w:r>
            <w:r>
              <w:rPr>
                <w:rStyle w:val="IndexLink"/>
              </w:rPr>
              <w:t>180</w:t>
            </w:r>
          </w:hyperlink>
        </w:p>
        <w:p>
          <w:pPr>
            <w:pStyle w:val="Contents4"/>
            <w:tabs>
              <w:tab w:val="clear" w:pos="8176"/>
              <w:tab w:val="right" w:pos="9026" w:leader="dot"/>
            </w:tabs>
            <w:rPr/>
          </w:pPr>
          <w:hyperlink w:anchor="__RefHeading___Toc5352669_1280447820">
            <w:r>
              <w:rPr>
                <w:webHidden/>
                <w:rStyle w:val="IndexLink"/>
                <w:rtl w:val="true"/>
              </w:rPr>
              <w:t>الحماقة أنفق</w:t>
            </w:r>
            <w:r>
              <w:rPr>
                <w:rStyle w:val="IndexLink"/>
                <w:rtl w:val="true"/>
              </w:rPr>
              <w:t>:</w:t>
              <w:tab/>
            </w:r>
            <w:r>
              <w:rPr>
                <w:rStyle w:val="IndexLink"/>
              </w:rPr>
              <w:t>180</w:t>
            </w:r>
          </w:hyperlink>
        </w:p>
        <w:p>
          <w:pPr>
            <w:pStyle w:val="Contents4"/>
            <w:tabs>
              <w:tab w:val="clear" w:pos="8176"/>
              <w:tab w:val="right" w:pos="9026" w:leader="dot"/>
            </w:tabs>
            <w:rPr/>
          </w:pPr>
          <w:hyperlink w:anchor="__RefHeading___Toc5352671_1280447820">
            <w:r>
              <w:rPr>
                <w:webHidden/>
                <w:rStyle w:val="IndexLink"/>
                <w:rtl w:val="true"/>
              </w:rPr>
              <w:t>يهجو قاضيين أعورين</w:t>
            </w:r>
            <w:r>
              <w:rPr>
                <w:rStyle w:val="IndexLink"/>
                <w:rtl w:val="true"/>
              </w:rPr>
              <w:t>:</w:t>
              <w:tab/>
            </w:r>
            <w:r>
              <w:rPr>
                <w:rStyle w:val="IndexLink"/>
              </w:rPr>
              <w:t>180</w:t>
            </w:r>
          </w:hyperlink>
        </w:p>
        <w:p>
          <w:pPr>
            <w:pStyle w:val="Contents4"/>
            <w:tabs>
              <w:tab w:val="clear" w:pos="8176"/>
              <w:tab w:val="right" w:pos="9026" w:leader="dot"/>
            </w:tabs>
            <w:rPr/>
          </w:pPr>
          <w:hyperlink w:anchor="__RefHeading___Toc5352673_1280447820">
            <w:r>
              <w:rPr>
                <w:webHidden/>
                <w:rStyle w:val="IndexLink"/>
                <w:rtl w:val="true"/>
              </w:rPr>
              <w:t>نصيحة</w:t>
            </w:r>
            <w:r>
              <w:rPr>
                <w:rStyle w:val="IndexLink"/>
                <w:rtl w:val="true"/>
              </w:rPr>
              <w:t>:</w:t>
              <w:tab/>
            </w:r>
            <w:r>
              <w:rPr>
                <w:rStyle w:val="IndexLink"/>
              </w:rPr>
              <w:t>181</w:t>
            </w:r>
          </w:hyperlink>
        </w:p>
        <w:p>
          <w:pPr>
            <w:pStyle w:val="Contents4"/>
            <w:tabs>
              <w:tab w:val="clear" w:pos="8176"/>
              <w:tab w:val="right" w:pos="9026" w:leader="dot"/>
            </w:tabs>
            <w:rPr/>
          </w:pPr>
          <w:hyperlink w:anchor="__RefHeading___Toc5352675_1280447820">
            <w:r>
              <w:rPr>
                <w:webHidden/>
                <w:rStyle w:val="IndexLink"/>
                <w:rtl w:val="true"/>
              </w:rPr>
              <w:t>بغضه لعلي قتله</w:t>
            </w:r>
            <w:r>
              <w:rPr>
                <w:rStyle w:val="IndexLink"/>
                <w:rtl w:val="true"/>
              </w:rPr>
              <w:t>:</w:t>
              <w:tab/>
            </w:r>
            <w:r>
              <w:rPr>
                <w:rStyle w:val="IndexLink"/>
              </w:rPr>
              <w:t>181</w:t>
            </w:r>
          </w:hyperlink>
        </w:p>
        <w:p>
          <w:pPr>
            <w:pStyle w:val="Contents5"/>
            <w:tabs>
              <w:tab w:val="clear" w:pos="7892"/>
              <w:tab w:val="right" w:pos="9026" w:leader="dot"/>
            </w:tabs>
            <w:rPr/>
          </w:pPr>
          <w:hyperlink w:anchor="__RefHeading___Toc5352677_1280447820">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5352679_1280447820">
            <w:r>
              <w:rPr>
                <w:webHidden/>
                <w:rStyle w:val="IndexLink"/>
                <w:rtl w:val="true"/>
              </w:rPr>
              <w:t>صوت</w:t>
            </w:r>
            <w:r>
              <w:rPr>
                <w:rStyle w:val="IndexLink"/>
                <w:rtl w:val="true"/>
              </w:rPr>
              <w:tab/>
            </w:r>
            <w:r>
              <w:rPr>
                <w:rStyle w:val="IndexLink"/>
              </w:rPr>
              <w:t>181</w:t>
            </w:r>
          </w:hyperlink>
        </w:p>
        <w:p>
          <w:pPr>
            <w:pStyle w:val="Contents3"/>
            <w:tabs>
              <w:tab w:val="clear" w:pos="8459"/>
              <w:tab w:val="right" w:pos="9026" w:leader="dot"/>
            </w:tabs>
            <w:rPr/>
          </w:pPr>
          <w:hyperlink w:anchor="__RefHeading___Toc5352681_1280447820">
            <w:r>
              <w:rPr>
                <w:webHidden/>
                <w:rStyle w:val="IndexLink"/>
              </w:rPr>
              <w:t>21</w:t>
            </w:r>
            <w:r>
              <w:rPr>
                <w:rStyle w:val="IndexLink"/>
                <w:rtl w:val="true"/>
              </w:rPr>
              <w:t xml:space="preserve"> - </w:t>
            </w:r>
            <w:r>
              <w:rPr>
                <w:rStyle w:val="IndexLink"/>
                <w:rtl w:val="true"/>
              </w:rPr>
              <w:t>أخبار مروان بن أبي حفصة الأصغر</w:t>
            </w:r>
            <w:r>
              <w:rPr>
                <w:rStyle w:val="IndexLink"/>
                <w:rtl w:val="true"/>
              </w:rPr>
              <w:tab/>
            </w:r>
            <w:r>
              <w:rPr>
                <w:rStyle w:val="IndexLink"/>
              </w:rPr>
              <w:t>182</w:t>
            </w:r>
          </w:hyperlink>
        </w:p>
        <w:p>
          <w:pPr>
            <w:pStyle w:val="Contents4"/>
            <w:tabs>
              <w:tab w:val="clear" w:pos="8176"/>
              <w:tab w:val="right" w:pos="9026" w:leader="dot"/>
            </w:tabs>
            <w:rPr/>
          </w:pPr>
          <w:hyperlink w:anchor="__RefHeading___Toc5352683_1280447820">
            <w:r>
              <w:rPr>
                <w:webHidden/>
                <w:rStyle w:val="IndexLink"/>
                <w:rtl w:val="true"/>
              </w:rPr>
              <w:t>كنيته</w:t>
            </w:r>
            <w:r>
              <w:rPr>
                <w:rStyle w:val="IndexLink"/>
                <w:rtl w:val="true"/>
              </w:rPr>
              <w:t>:</w:t>
              <w:tab/>
            </w:r>
            <w:r>
              <w:rPr>
                <w:rStyle w:val="IndexLink"/>
              </w:rPr>
              <w:t>182</w:t>
            </w:r>
          </w:hyperlink>
        </w:p>
        <w:p>
          <w:pPr>
            <w:pStyle w:val="Contents4"/>
            <w:tabs>
              <w:tab w:val="clear" w:pos="8176"/>
              <w:tab w:val="right" w:pos="9026" w:leader="dot"/>
            </w:tabs>
            <w:rPr/>
          </w:pPr>
          <w:hyperlink w:anchor="__RefHeading___Toc5352685_1280447820">
            <w:r>
              <w:rPr>
                <w:webHidden/>
                <w:rStyle w:val="IndexLink"/>
                <w:rtl w:val="true"/>
              </w:rPr>
              <w:t>كان يتقرب إلى المتوكل بهجاء آل أبي طالب</w:t>
            </w:r>
            <w:r>
              <w:rPr>
                <w:rStyle w:val="IndexLink"/>
                <w:rtl w:val="true"/>
              </w:rPr>
              <w:t>:</w:t>
              <w:tab/>
            </w:r>
            <w:r>
              <w:rPr>
                <w:rStyle w:val="IndexLink"/>
              </w:rPr>
              <w:t>182</w:t>
            </w:r>
          </w:hyperlink>
        </w:p>
        <w:p>
          <w:pPr>
            <w:pStyle w:val="Contents4"/>
            <w:tabs>
              <w:tab w:val="clear" w:pos="8176"/>
              <w:tab w:val="right" w:pos="9026" w:leader="dot"/>
            </w:tabs>
            <w:rPr/>
          </w:pPr>
          <w:hyperlink w:anchor="__RefHeading___Toc5352687_1280447820">
            <w:r>
              <w:rPr>
                <w:webHidden/>
                <w:rStyle w:val="IndexLink"/>
                <w:rtl w:val="true"/>
              </w:rPr>
              <w:t>نقد أبو العنبس الصيمري شعرا له فتهاجرا</w:t>
            </w:r>
            <w:r>
              <w:rPr>
                <w:rStyle w:val="IndexLink"/>
                <w:rtl w:val="true"/>
              </w:rPr>
              <w:t>:</w:t>
              <w:tab/>
            </w:r>
            <w:r>
              <w:rPr>
                <w:rStyle w:val="IndexLink"/>
              </w:rPr>
              <w:t>183</w:t>
            </w:r>
          </w:hyperlink>
        </w:p>
        <w:p>
          <w:pPr>
            <w:pStyle w:val="Contents4"/>
            <w:tabs>
              <w:tab w:val="clear" w:pos="8176"/>
              <w:tab w:val="right" w:pos="9026" w:leader="dot"/>
            </w:tabs>
            <w:rPr/>
          </w:pPr>
          <w:hyperlink w:anchor="__RefHeading___Toc5352689_1280447820">
            <w:r>
              <w:rPr>
                <w:webHidden/>
                <w:rStyle w:val="IndexLink"/>
                <w:rtl w:val="true"/>
              </w:rPr>
              <w:t>مدح المتوكل و ولاة عهده فوهبه مالا و ثيابا</w:t>
            </w:r>
            <w:r>
              <w:rPr>
                <w:rStyle w:val="IndexLink"/>
                <w:rtl w:val="true"/>
              </w:rPr>
              <w:t>:</w:t>
              <w:tab/>
            </w:r>
            <w:r>
              <w:rPr>
                <w:rStyle w:val="IndexLink"/>
              </w:rPr>
              <w:t>183</w:t>
            </w:r>
          </w:hyperlink>
        </w:p>
        <w:p>
          <w:pPr>
            <w:pStyle w:val="Contents4"/>
            <w:tabs>
              <w:tab w:val="clear" w:pos="8176"/>
              <w:tab w:val="right" w:pos="9026" w:leader="dot"/>
            </w:tabs>
            <w:rPr/>
          </w:pPr>
          <w:hyperlink w:anchor="__RefHeading___Toc5352691_1280447820">
            <w:r>
              <w:rPr>
                <w:webHidden/>
                <w:rStyle w:val="IndexLink"/>
                <w:rtl w:val="true"/>
              </w:rPr>
              <w:t>بين المتوكل و خالد بن يزيد الكاتب</w:t>
            </w:r>
            <w:r>
              <w:rPr>
                <w:rStyle w:val="IndexLink"/>
                <w:rtl w:val="true"/>
              </w:rPr>
              <w:t>:</w:t>
              <w:tab/>
            </w:r>
            <w:r>
              <w:rPr>
                <w:rStyle w:val="IndexLink"/>
              </w:rPr>
              <w:t>183</w:t>
            </w:r>
          </w:hyperlink>
        </w:p>
        <w:p>
          <w:pPr>
            <w:pStyle w:val="Contents4"/>
            <w:tabs>
              <w:tab w:val="clear" w:pos="8176"/>
              <w:tab w:val="right" w:pos="9026" w:leader="dot"/>
            </w:tabs>
            <w:rPr/>
          </w:pPr>
          <w:hyperlink w:anchor="__RefHeading___Toc5352693_1280447820">
            <w:r>
              <w:rPr>
                <w:webHidden/>
                <w:rStyle w:val="IndexLink"/>
                <w:rtl w:val="true"/>
              </w:rPr>
              <w:t>يستدعيه المتوكل من اليمامة و يثيبه بعد أن مدحه</w:t>
            </w:r>
            <w:r>
              <w:rPr>
                <w:rStyle w:val="IndexLink"/>
                <w:rtl w:val="true"/>
              </w:rPr>
              <w:t>:</w:t>
              <w:tab/>
            </w:r>
            <w:r>
              <w:rPr>
                <w:rStyle w:val="IndexLink"/>
              </w:rPr>
              <w:t>184</w:t>
            </w:r>
          </w:hyperlink>
        </w:p>
        <w:p>
          <w:pPr>
            <w:pStyle w:val="Contents5"/>
            <w:tabs>
              <w:tab w:val="clear" w:pos="7892"/>
              <w:tab w:val="right" w:pos="9026" w:leader="dot"/>
            </w:tabs>
            <w:rPr/>
          </w:pPr>
          <w:hyperlink w:anchor="__RefHeading___Toc5352695_1280447820">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5352697_1280447820">
            <w:r>
              <w:rPr>
                <w:webHidden/>
                <w:rStyle w:val="IndexLink"/>
                <w:rtl w:val="true"/>
              </w:rPr>
              <w:t>صوت</w:t>
            </w:r>
            <w:r>
              <w:rPr>
                <w:rStyle w:val="IndexLink"/>
                <w:rtl w:val="true"/>
              </w:rPr>
              <w:tab/>
            </w:r>
            <w:r>
              <w:rPr>
                <w:rStyle w:val="IndexLink"/>
              </w:rPr>
              <w:t>186</w:t>
            </w:r>
          </w:hyperlink>
        </w:p>
        <w:p>
          <w:pPr>
            <w:pStyle w:val="Contents4"/>
            <w:tabs>
              <w:tab w:val="clear" w:pos="8176"/>
              <w:tab w:val="right" w:pos="9026" w:leader="dot"/>
            </w:tabs>
            <w:rPr/>
          </w:pPr>
          <w:hyperlink w:anchor="__RefHeading___Toc5352699_1280447820">
            <w:r>
              <w:rPr>
                <w:webHidden/>
                <w:rStyle w:val="IndexLink"/>
                <w:rtl w:val="true"/>
              </w:rPr>
              <w:t>يستأذن على المنتصر فلا يؤذن له</w:t>
            </w:r>
            <w:r>
              <w:rPr>
                <w:rStyle w:val="IndexLink"/>
                <w:rtl w:val="true"/>
              </w:rPr>
              <w:t>:</w:t>
              <w:tab/>
            </w:r>
            <w:r>
              <w:rPr>
                <w:rStyle w:val="IndexLink"/>
              </w:rPr>
              <w:t>186</w:t>
            </w:r>
          </w:hyperlink>
        </w:p>
        <w:p>
          <w:pPr>
            <w:pStyle w:val="Contents4"/>
            <w:tabs>
              <w:tab w:val="clear" w:pos="8176"/>
              <w:tab w:val="right" w:pos="9026" w:leader="dot"/>
            </w:tabs>
            <w:rPr/>
          </w:pPr>
          <w:hyperlink w:anchor="__RefHeading___Toc5352701_1280447820">
            <w:r>
              <w:rPr>
                <w:webHidden/>
                <w:rStyle w:val="IndexLink"/>
                <w:rtl w:val="true"/>
              </w:rPr>
              <w:t>حرضه المتوكل على علي بن الجهم فأعنته و هجاه</w:t>
            </w:r>
            <w:r>
              <w:rPr>
                <w:rStyle w:val="IndexLink"/>
                <w:rtl w:val="true"/>
              </w:rPr>
              <w:t>:</w:t>
              <w:tab/>
            </w:r>
            <w:r>
              <w:rPr>
                <w:rStyle w:val="IndexLink"/>
              </w:rPr>
              <w:t>187</w:t>
            </w:r>
          </w:hyperlink>
        </w:p>
        <w:p>
          <w:pPr>
            <w:pStyle w:val="Contents4"/>
            <w:tabs>
              <w:tab w:val="clear" w:pos="8176"/>
              <w:tab w:val="right" w:pos="9026" w:leader="dot"/>
            </w:tabs>
            <w:rPr/>
          </w:pPr>
          <w:hyperlink w:anchor="__RefHeading___Toc5352703_1280447820">
            <w:r>
              <w:rPr>
                <w:webHidden/>
                <w:rStyle w:val="IndexLink"/>
                <w:rtl w:val="true"/>
              </w:rPr>
              <w:t>هجا علي بن الجهم فلم يجبه</w:t>
            </w:r>
            <w:r>
              <w:rPr>
                <w:rStyle w:val="IndexLink"/>
                <w:rtl w:val="true"/>
              </w:rPr>
              <w:t>:</w:t>
              <w:tab/>
            </w:r>
            <w:r>
              <w:rPr>
                <w:rStyle w:val="IndexLink"/>
              </w:rPr>
              <w:t>189</w:t>
            </w:r>
          </w:hyperlink>
        </w:p>
        <w:p>
          <w:pPr>
            <w:pStyle w:val="Contents4"/>
            <w:tabs>
              <w:tab w:val="clear" w:pos="8176"/>
              <w:tab w:val="right" w:pos="9026" w:leader="dot"/>
            </w:tabs>
            <w:rPr/>
          </w:pPr>
          <w:hyperlink w:anchor="__RefHeading___Toc5352705_1280447820">
            <w:r>
              <w:rPr>
                <w:webHidden/>
                <w:rStyle w:val="IndexLink"/>
                <w:rtl w:val="true"/>
              </w:rPr>
              <w:t>مدح أحمد بن أبي دواد فوصله</w:t>
            </w:r>
            <w:r>
              <w:rPr>
                <w:rStyle w:val="IndexLink"/>
                <w:rtl w:val="true"/>
              </w:rPr>
              <w:t>:</w:t>
              <w:tab/>
            </w:r>
            <w:r>
              <w:rPr>
                <w:rStyle w:val="IndexLink"/>
              </w:rPr>
              <w:t>189</w:t>
            </w:r>
          </w:hyperlink>
        </w:p>
        <w:p>
          <w:pPr>
            <w:pStyle w:val="Contents4"/>
            <w:tabs>
              <w:tab w:val="clear" w:pos="8176"/>
              <w:tab w:val="right" w:pos="9026" w:leader="dot"/>
            </w:tabs>
            <w:rPr/>
          </w:pPr>
          <w:hyperlink w:anchor="__RefHeading___Toc5352707_1280447820">
            <w:r>
              <w:rPr>
                <w:webHidden/>
                <w:rStyle w:val="IndexLink"/>
                <w:rtl w:val="true"/>
              </w:rPr>
              <w:t>رثى ذا اليمينين فوصله عبد اللّه بن طاهر</w:t>
            </w:r>
            <w:r>
              <w:rPr>
                <w:rStyle w:val="IndexLink"/>
                <w:rtl w:val="true"/>
              </w:rPr>
              <w:t>:</w:t>
              <w:tab/>
            </w:r>
            <w:r>
              <w:rPr>
                <w:rStyle w:val="IndexLink"/>
              </w:rPr>
              <w:t>190</w:t>
            </w:r>
          </w:hyperlink>
        </w:p>
        <w:p>
          <w:pPr>
            <w:pStyle w:val="Contents5"/>
            <w:tabs>
              <w:tab w:val="clear" w:pos="7892"/>
              <w:tab w:val="right" w:pos="9026" w:leader="dot"/>
            </w:tabs>
            <w:rPr/>
          </w:pPr>
          <w:hyperlink w:anchor="__RefHeading___Toc5352709_1280447820">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5352711_1280447820">
            <w:r>
              <w:rPr>
                <w:webHidden/>
                <w:rStyle w:val="IndexLink"/>
                <w:rtl w:val="true"/>
              </w:rPr>
              <w:t>صوت</w:t>
            </w:r>
            <w:r>
              <w:rPr>
                <w:rStyle w:val="IndexLink"/>
                <w:rtl w:val="true"/>
              </w:rPr>
              <w:tab/>
            </w:r>
            <w:r>
              <w:rPr>
                <w:rStyle w:val="IndexLink"/>
              </w:rPr>
              <w:t>190</w:t>
            </w:r>
          </w:hyperlink>
        </w:p>
        <w:p>
          <w:pPr>
            <w:pStyle w:val="Contents3"/>
            <w:tabs>
              <w:tab w:val="clear" w:pos="8459"/>
              <w:tab w:val="right" w:pos="9026" w:leader="dot"/>
            </w:tabs>
            <w:rPr/>
          </w:pPr>
          <w:hyperlink w:anchor="__RefHeading___Toc5352713_1280447820">
            <w:r>
              <w:rPr>
                <w:webHidden/>
                <w:rStyle w:val="IndexLink"/>
              </w:rPr>
              <w:t>22</w:t>
            </w:r>
            <w:r>
              <w:rPr>
                <w:rStyle w:val="IndexLink"/>
                <w:rtl w:val="true"/>
              </w:rPr>
              <w:t xml:space="preserve"> - </w:t>
            </w:r>
            <w:r>
              <w:rPr>
                <w:rStyle w:val="IndexLink"/>
                <w:rtl w:val="true"/>
              </w:rPr>
              <w:t>أخبار يوسف بن الحجاج و نسبه</w:t>
            </w:r>
            <w:r>
              <w:rPr>
                <w:rStyle w:val="IndexLink"/>
                <w:rtl w:val="true"/>
              </w:rPr>
              <w:tab/>
            </w:r>
            <w:r>
              <w:rPr>
                <w:rStyle w:val="IndexLink"/>
              </w:rPr>
              <w:t>191</w:t>
            </w:r>
          </w:hyperlink>
        </w:p>
        <w:p>
          <w:pPr>
            <w:pStyle w:val="Contents4"/>
            <w:tabs>
              <w:tab w:val="clear" w:pos="8176"/>
              <w:tab w:val="right" w:pos="9026" w:leader="dot"/>
            </w:tabs>
            <w:rPr/>
          </w:pPr>
          <w:hyperlink w:anchor="__RefHeading___Toc5352715_1280447820">
            <w:r>
              <w:rPr>
                <w:webHidden/>
                <w:rStyle w:val="IndexLink"/>
                <w:rtl w:val="true"/>
              </w:rPr>
              <w:t>اسمه و نسبه</w:t>
            </w:r>
            <w:r>
              <w:rPr>
                <w:rStyle w:val="IndexLink"/>
                <w:rtl w:val="true"/>
              </w:rPr>
              <w:t>:</w:t>
              <w:tab/>
            </w:r>
            <w:r>
              <w:rPr>
                <w:rStyle w:val="IndexLink"/>
              </w:rPr>
              <w:t>191</w:t>
            </w:r>
          </w:hyperlink>
        </w:p>
        <w:p>
          <w:pPr>
            <w:pStyle w:val="Contents4"/>
            <w:tabs>
              <w:tab w:val="clear" w:pos="8176"/>
              <w:tab w:val="right" w:pos="9026" w:leader="dot"/>
            </w:tabs>
            <w:rPr/>
          </w:pPr>
          <w:hyperlink w:anchor="__RefHeading___Toc5352717_1280447820">
            <w:r>
              <w:rPr>
                <w:webHidden/>
                <w:rStyle w:val="IndexLink"/>
                <w:rtl w:val="true"/>
              </w:rPr>
              <w:t>قصة هذا الصوت</w:t>
            </w:r>
            <w:r>
              <w:rPr>
                <w:rStyle w:val="IndexLink"/>
                <w:rtl w:val="true"/>
              </w:rPr>
              <w:t>:</w:t>
              <w:tab/>
            </w:r>
            <w:r>
              <w:rPr>
                <w:rStyle w:val="IndexLink"/>
              </w:rPr>
              <w:t>191</w:t>
            </w:r>
          </w:hyperlink>
        </w:p>
        <w:p>
          <w:pPr>
            <w:pStyle w:val="Contents4"/>
            <w:tabs>
              <w:tab w:val="clear" w:pos="8176"/>
              <w:tab w:val="right" w:pos="9026" w:leader="dot"/>
            </w:tabs>
            <w:rPr/>
          </w:pPr>
          <w:hyperlink w:anchor="__RefHeading___Toc5352719_1280447820">
            <w:r>
              <w:rPr>
                <w:webHidden/>
                <w:rStyle w:val="IndexLink"/>
                <w:rtl w:val="true"/>
              </w:rPr>
              <w:t>نسبة هذا الصوت الذي غناه</w:t>
            </w:r>
            <w:r>
              <w:rPr>
                <w:rStyle w:val="IndexLink"/>
                <w:rtl w:val="true"/>
              </w:rPr>
              <w:tab/>
            </w:r>
            <w:r>
              <w:rPr>
                <w:rStyle w:val="IndexLink"/>
              </w:rPr>
              <w:t>191</w:t>
            </w:r>
          </w:hyperlink>
        </w:p>
        <w:p>
          <w:pPr>
            <w:pStyle w:val="Contents5"/>
            <w:tabs>
              <w:tab w:val="clear" w:pos="7892"/>
              <w:tab w:val="right" w:pos="9026" w:leader="dot"/>
            </w:tabs>
            <w:rPr/>
          </w:pPr>
          <w:hyperlink w:anchor="__RefHeading___Toc5352721_1280447820">
            <w:r>
              <w:rPr>
                <w:webHidden/>
                <w:rStyle w:val="IndexLink"/>
                <w:rtl w:val="true"/>
              </w:rPr>
              <w:t>صوت</w:t>
            </w:r>
            <w:r>
              <w:rPr>
                <w:rStyle w:val="IndexLink"/>
                <w:rtl w:val="true"/>
              </w:rPr>
              <w:tab/>
            </w:r>
            <w:r>
              <w:rPr>
                <w:rStyle w:val="IndexLink"/>
              </w:rPr>
              <w:t>191</w:t>
            </w:r>
          </w:hyperlink>
        </w:p>
        <w:p>
          <w:pPr>
            <w:pStyle w:val="Contents4"/>
            <w:tabs>
              <w:tab w:val="clear" w:pos="8176"/>
              <w:tab w:val="right" w:pos="9026" w:leader="dot"/>
            </w:tabs>
            <w:rPr/>
          </w:pPr>
          <w:hyperlink w:anchor="__RefHeading___Toc5352723_1280447820">
            <w:r>
              <w:rPr>
                <w:webHidden/>
                <w:rStyle w:val="IndexLink"/>
                <w:rtl w:val="true"/>
              </w:rPr>
              <w:t>الهادي أم الرشيد؟</w:t>
            </w:r>
            <w:r>
              <w:rPr>
                <w:rStyle w:val="IndexLink"/>
                <w:rtl w:val="true"/>
              </w:rPr>
              <w:tab/>
            </w:r>
            <w:r>
              <w:rPr>
                <w:rStyle w:val="IndexLink"/>
              </w:rPr>
              <w:t>192</w:t>
            </w:r>
          </w:hyperlink>
        </w:p>
        <w:p>
          <w:pPr>
            <w:pStyle w:val="Contents4"/>
            <w:tabs>
              <w:tab w:val="clear" w:pos="8176"/>
              <w:tab w:val="right" w:pos="9026" w:leader="dot"/>
            </w:tabs>
            <w:rPr/>
          </w:pPr>
          <w:hyperlink w:anchor="__RefHeading___Toc5352725_1280447820">
            <w:r>
              <w:rPr>
                <w:webHidden/>
                <w:rStyle w:val="IndexLink"/>
                <w:rtl w:val="true"/>
              </w:rPr>
              <w:t>يفاجئ الرشيد بمدحه فيجيزه</w:t>
            </w:r>
            <w:r>
              <w:rPr>
                <w:rStyle w:val="IndexLink"/>
                <w:rtl w:val="true"/>
              </w:rPr>
              <w:t>:</w:t>
              <w:tab/>
            </w:r>
            <w:r>
              <w:rPr>
                <w:rStyle w:val="IndexLink"/>
              </w:rPr>
              <w:t>192</w:t>
            </w:r>
          </w:hyperlink>
        </w:p>
        <w:p>
          <w:pPr>
            <w:pStyle w:val="Contents5"/>
            <w:tabs>
              <w:tab w:val="clear" w:pos="7892"/>
              <w:tab w:val="right" w:pos="9026" w:leader="dot"/>
            </w:tabs>
            <w:rPr/>
          </w:pPr>
          <w:hyperlink w:anchor="__RefHeading___Toc5352727_1280447820">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5352729_1280447820">
            <w:r>
              <w:rPr>
                <w:webHidden/>
                <w:rStyle w:val="IndexLink"/>
                <w:rtl w:val="true"/>
              </w:rPr>
              <w:t>صوت</w:t>
            </w:r>
            <w:r>
              <w:rPr>
                <w:rStyle w:val="IndexLink"/>
                <w:rtl w:val="true"/>
              </w:rPr>
              <w:tab/>
            </w:r>
            <w:r>
              <w:rPr>
                <w:rStyle w:val="IndexLink"/>
              </w:rPr>
              <w:t>192</w:t>
            </w:r>
          </w:hyperlink>
        </w:p>
        <w:p>
          <w:pPr>
            <w:pStyle w:val="Contents4"/>
            <w:tabs>
              <w:tab w:val="clear" w:pos="8176"/>
              <w:tab w:val="right" w:pos="9026" w:leader="dot"/>
            </w:tabs>
            <w:rPr/>
          </w:pPr>
          <w:hyperlink w:anchor="__RefHeading___Toc5352731_1280447820">
            <w:r>
              <w:rPr>
                <w:webHidden/>
                <w:rStyle w:val="IndexLink"/>
                <w:rtl w:val="true"/>
              </w:rPr>
              <w:t>نواسي المذهب</w:t>
            </w:r>
            <w:r>
              <w:rPr>
                <w:rStyle w:val="IndexLink"/>
                <w:rtl w:val="true"/>
              </w:rPr>
              <w:t>:</w:t>
              <w:tab/>
            </w:r>
            <w:r>
              <w:rPr>
                <w:rStyle w:val="IndexLink"/>
              </w:rPr>
              <w:t>192</w:t>
            </w:r>
          </w:hyperlink>
        </w:p>
        <w:p>
          <w:pPr>
            <w:pStyle w:val="Contents4"/>
            <w:tabs>
              <w:tab w:val="clear" w:pos="8176"/>
              <w:tab w:val="right" w:pos="9026" w:leader="dot"/>
            </w:tabs>
            <w:rPr/>
          </w:pPr>
          <w:hyperlink w:anchor="__RefHeading___Toc5352733_1280447820">
            <w:r>
              <w:rPr>
                <w:webHidden/>
                <w:rStyle w:val="IndexLink"/>
                <w:rtl w:val="true"/>
              </w:rPr>
              <w:t>لا يحب القيان</w:t>
            </w:r>
            <w:r>
              <w:rPr>
                <w:rStyle w:val="IndexLink"/>
                <w:rtl w:val="true"/>
              </w:rPr>
              <w:t>:</w:t>
              <w:tab/>
            </w:r>
            <w:r>
              <w:rPr>
                <w:rStyle w:val="IndexLink"/>
              </w:rPr>
              <w:t>193</w:t>
            </w:r>
          </w:hyperlink>
        </w:p>
        <w:p>
          <w:pPr>
            <w:pStyle w:val="Contents4"/>
            <w:tabs>
              <w:tab w:val="clear" w:pos="8176"/>
              <w:tab w:val="right" w:pos="9026" w:leader="dot"/>
            </w:tabs>
            <w:rPr/>
          </w:pPr>
          <w:hyperlink w:anchor="__RefHeading___Toc5352735_1280447820">
            <w:r>
              <w:rPr>
                <w:webHidden/>
                <w:rStyle w:val="IndexLink"/>
                <w:rtl w:val="true"/>
              </w:rPr>
              <w:t>الموالي يتعصبون له</w:t>
            </w:r>
            <w:r>
              <w:rPr>
                <w:rStyle w:val="IndexLink"/>
                <w:rtl w:val="true"/>
              </w:rPr>
              <w:t>:</w:t>
              <w:tab/>
            </w:r>
            <w:r>
              <w:rPr>
                <w:rStyle w:val="IndexLink"/>
              </w:rPr>
              <w:t>194</w:t>
            </w:r>
          </w:hyperlink>
        </w:p>
        <w:p>
          <w:pPr>
            <w:pStyle w:val="Contents5"/>
            <w:tabs>
              <w:tab w:val="clear" w:pos="7892"/>
              <w:tab w:val="right" w:pos="9026" w:leader="dot"/>
            </w:tabs>
            <w:rPr/>
          </w:pPr>
          <w:hyperlink w:anchor="__RefHeading___Toc5352737_1280447820">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5352739_1280447820">
            <w:r>
              <w:rPr>
                <w:webHidden/>
                <w:rStyle w:val="IndexLink"/>
                <w:rtl w:val="true"/>
              </w:rPr>
              <w:t>صوت</w:t>
            </w:r>
            <w:r>
              <w:rPr>
                <w:rStyle w:val="IndexLink"/>
                <w:rtl w:val="true"/>
              </w:rPr>
              <w:tab/>
            </w:r>
            <w:r>
              <w:rPr>
                <w:rStyle w:val="IndexLink"/>
              </w:rPr>
              <w:t>194</w:t>
            </w:r>
          </w:hyperlink>
        </w:p>
        <w:p>
          <w:pPr>
            <w:pStyle w:val="Contents5"/>
            <w:tabs>
              <w:tab w:val="clear" w:pos="7892"/>
              <w:tab w:val="right" w:pos="9026" w:leader="dot"/>
            </w:tabs>
            <w:rPr/>
          </w:pPr>
          <w:hyperlink w:anchor="__RefHeading___Toc5352741_1280447820">
            <w:r>
              <w:rPr>
                <w:webHidden/>
                <w:rStyle w:val="IndexLink"/>
                <w:rtl w:val="true"/>
              </w:rPr>
              <w:t>صوت</w:t>
            </w:r>
            <w:r>
              <w:rPr>
                <w:rStyle w:val="IndexLink"/>
                <w:rtl w:val="true"/>
              </w:rPr>
              <w:tab/>
            </w:r>
            <w:r>
              <w:rPr>
                <w:rStyle w:val="IndexLink"/>
              </w:rPr>
              <w:t>196</w:t>
            </w:r>
          </w:hyperlink>
        </w:p>
        <w:p>
          <w:pPr>
            <w:pStyle w:val="Contents3"/>
            <w:tabs>
              <w:tab w:val="clear" w:pos="8459"/>
              <w:tab w:val="right" w:pos="9026" w:leader="dot"/>
            </w:tabs>
            <w:rPr/>
          </w:pPr>
          <w:hyperlink w:anchor="__RefHeading___Toc5352743_1280447820">
            <w:r>
              <w:rPr>
                <w:webHidden/>
                <w:rStyle w:val="IndexLink"/>
              </w:rPr>
              <w:t>23</w:t>
            </w:r>
            <w:r>
              <w:rPr>
                <w:rStyle w:val="IndexLink"/>
                <w:rtl w:val="true"/>
              </w:rPr>
              <w:t xml:space="preserve"> - </w:t>
            </w:r>
            <w:r>
              <w:rPr>
                <w:rStyle w:val="IndexLink"/>
                <w:rtl w:val="true"/>
              </w:rPr>
              <w:t>خبر عبد اللّه بن يحيى و خروجه و مقتله</w:t>
            </w:r>
            <w:r>
              <w:rPr>
                <w:rStyle w:val="IndexLink"/>
                <w:rtl w:val="true"/>
              </w:rPr>
              <w:tab/>
            </w:r>
            <w:r>
              <w:rPr>
                <w:rStyle w:val="IndexLink"/>
              </w:rPr>
              <w:t>197</w:t>
            </w:r>
          </w:hyperlink>
        </w:p>
        <w:p>
          <w:pPr>
            <w:pStyle w:val="Contents4"/>
            <w:tabs>
              <w:tab w:val="clear" w:pos="8176"/>
              <w:tab w:val="right" w:pos="9026" w:leader="dot"/>
            </w:tabs>
            <w:rPr/>
          </w:pPr>
          <w:hyperlink w:anchor="__RefHeading___Toc5352745_1280447820">
            <w:r>
              <w:rPr>
                <w:webHidden/>
                <w:rStyle w:val="IndexLink"/>
                <w:rtl w:val="true"/>
              </w:rPr>
              <w:t>كان مجتهدا عابدا</w:t>
            </w:r>
            <w:r>
              <w:rPr>
                <w:rStyle w:val="IndexLink"/>
                <w:rtl w:val="true"/>
              </w:rPr>
              <w:t>:</w:t>
              <w:tab/>
            </w:r>
            <w:r>
              <w:rPr>
                <w:rStyle w:val="IndexLink"/>
              </w:rPr>
              <w:t>197</w:t>
            </w:r>
          </w:hyperlink>
        </w:p>
        <w:p>
          <w:pPr>
            <w:pStyle w:val="Contents4"/>
            <w:tabs>
              <w:tab w:val="clear" w:pos="8176"/>
              <w:tab w:val="right" w:pos="9026" w:leader="dot"/>
            </w:tabs>
            <w:rPr/>
          </w:pPr>
          <w:hyperlink w:anchor="__RefHeading___Toc5352747_1280447820">
            <w:r>
              <w:rPr>
                <w:webHidden/>
                <w:rStyle w:val="IndexLink"/>
                <w:rtl w:val="true"/>
              </w:rPr>
              <w:t>إلى حضرموت</w:t>
            </w:r>
            <w:r>
              <w:rPr>
                <w:rStyle w:val="IndexLink"/>
                <w:rtl w:val="true"/>
              </w:rPr>
              <w:t>:</w:t>
              <w:tab/>
            </w:r>
            <w:r>
              <w:rPr>
                <w:rStyle w:val="IndexLink"/>
              </w:rPr>
              <w:t>197</w:t>
            </w:r>
          </w:hyperlink>
        </w:p>
        <w:p>
          <w:pPr>
            <w:pStyle w:val="Contents4"/>
            <w:tabs>
              <w:tab w:val="clear" w:pos="8176"/>
              <w:tab w:val="right" w:pos="9026" w:leader="dot"/>
            </w:tabs>
            <w:rPr/>
          </w:pPr>
          <w:hyperlink w:anchor="__RefHeading___Toc5352749_1280447820">
            <w:r>
              <w:rPr>
                <w:webHidden/>
                <w:rStyle w:val="IndexLink"/>
                <w:rtl w:val="true"/>
              </w:rPr>
              <w:t>ثم إلى صنعاء</w:t>
            </w:r>
            <w:r>
              <w:rPr>
                <w:rStyle w:val="IndexLink"/>
                <w:rtl w:val="true"/>
              </w:rPr>
              <w:t>:</w:t>
              <w:tab/>
            </w:r>
            <w:r>
              <w:rPr>
                <w:rStyle w:val="IndexLink"/>
              </w:rPr>
              <w:t>197</w:t>
            </w:r>
          </w:hyperlink>
        </w:p>
        <w:p>
          <w:pPr>
            <w:pStyle w:val="Contents4"/>
            <w:tabs>
              <w:tab w:val="clear" w:pos="8176"/>
              <w:tab w:val="right" w:pos="9026" w:leader="dot"/>
            </w:tabs>
            <w:rPr/>
          </w:pPr>
          <w:hyperlink w:anchor="__RefHeading___Toc5352751_1280447820">
            <w:r>
              <w:rPr>
                <w:webHidden/>
                <w:rStyle w:val="IndexLink"/>
                <w:rtl w:val="true"/>
              </w:rPr>
              <w:t>خطبته بعد فتح اليمن</w:t>
            </w:r>
            <w:r>
              <w:rPr>
                <w:rStyle w:val="IndexLink"/>
                <w:rtl w:val="true"/>
              </w:rPr>
              <w:t>:</w:t>
              <w:tab/>
            </w:r>
            <w:r>
              <w:rPr>
                <w:rStyle w:val="IndexLink"/>
              </w:rPr>
              <w:t>198</w:t>
            </w:r>
          </w:hyperlink>
        </w:p>
        <w:p>
          <w:pPr>
            <w:pStyle w:val="Contents4"/>
            <w:tabs>
              <w:tab w:val="clear" w:pos="8176"/>
              <w:tab w:val="right" w:pos="9026" w:leader="dot"/>
            </w:tabs>
            <w:rPr/>
          </w:pPr>
          <w:hyperlink w:anchor="__RefHeading___Toc5352753_1280447820">
            <w:r>
              <w:rPr>
                <w:webHidden/>
                <w:rStyle w:val="IndexLink"/>
                <w:rtl w:val="true"/>
              </w:rPr>
              <w:t>يوجه أتباعه إلى مكة</w:t>
            </w:r>
            <w:r>
              <w:rPr>
                <w:rStyle w:val="IndexLink"/>
                <w:rtl w:val="true"/>
              </w:rPr>
              <w:t>:</w:t>
              <w:tab/>
            </w:r>
            <w:r>
              <w:rPr>
                <w:rStyle w:val="IndexLink"/>
              </w:rPr>
              <w:t>200</w:t>
            </w:r>
          </w:hyperlink>
        </w:p>
        <w:p>
          <w:pPr>
            <w:pStyle w:val="Contents4"/>
            <w:tabs>
              <w:tab w:val="clear" w:pos="8176"/>
              <w:tab w:val="right" w:pos="9026" w:leader="dot"/>
            </w:tabs>
            <w:rPr/>
          </w:pPr>
          <w:hyperlink w:anchor="__RefHeading___Toc5352755_1280447820">
            <w:r>
              <w:rPr>
                <w:webHidden/>
                <w:rStyle w:val="IndexLink"/>
                <w:rtl w:val="true"/>
              </w:rPr>
              <w:t>هدنة بين المختار و عبد الواحد</w:t>
            </w:r>
            <w:r>
              <w:rPr>
                <w:rStyle w:val="IndexLink"/>
                <w:rtl w:val="true"/>
              </w:rPr>
              <w:t>:</w:t>
              <w:tab/>
            </w:r>
            <w:r>
              <w:rPr>
                <w:rStyle w:val="IndexLink"/>
              </w:rPr>
              <w:t>200</w:t>
            </w:r>
          </w:hyperlink>
        </w:p>
        <w:p>
          <w:pPr>
            <w:pStyle w:val="Contents4"/>
            <w:tabs>
              <w:tab w:val="clear" w:pos="8176"/>
              <w:tab w:val="right" w:pos="9026" w:leader="dot"/>
            </w:tabs>
            <w:rPr/>
          </w:pPr>
          <w:hyperlink w:anchor="__RefHeading___Toc5352757_1280447820">
            <w:r>
              <w:rPr>
                <w:webHidden/>
                <w:rStyle w:val="IndexLink"/>
                <w:rtl w:val="true"/>
              </w:rPr>
              <w:t>المختار يدخل مكة</w:t>
            </w:r>
            <w:r>
              <w:rPr>
                <w:rStyle w:val="IndexLink"/>
                <w:rtl w:val="true"/>
              </w:rPr>
              <w:t>:</w:t>
              <w:tab/>
            </w:r>
            <w:r>
              <w:rPr>
                <w:rStyle w:val="IndexLink"/>
              </w:rPr>
              <w:t>202</w:t>
            </w:r>
          </w:hyperlink>
        </w:p>
        <w:p>
          <w:pPr>
            <w:pStyle w:val="Contents4"/>
            <w:tabs>
              <w:tab w:val="clear" w:pos="8176"/>
              <w:tab w:val="right" w:pos="9026" w:leader="dot"/>
            </w:tabs>
            <w:rPr/>
          </w:pPr>
          <w:hyperlink w:anchor="__RefHeading___Toc5352759_1280447820">
            <w:r>
              <w:rPr>
                <w:webHidden/>
                <w:rStyle w:val="IndexLink"/>
                <w:rtl w:val="true"/>
              </w:rPr>
              <w:t>انتصاره في قديد</w:t>
            </w:r>
            <w:r>
              <w:rPr>
                <w:rStyle w:val="IndexLink"/>
                <w:rtl w:val="true"/>
              </w:rPr>
              <w:t>:</w:t>
              <w:tab/>
            </w:r>
            <w:r>
              <w:rPr>
                <w:rStyle w:val="IndexLink"/>
              </w:rPr>
              <w:t>202</w:t>
            </w:r>
          </w:hyperlink>
        </w:p>
        <w:p>
          <w:pPr>
            <w:pStyle w:val="Contents4"/>
            <w:tabs>
              <w:tab w:val="clear" w:pos="8176"/>
              <w:tab w:val="right" w:pos="9026" w:leader="dot"/>
            </w:tabs>
            <w:rPr/>
          </w:pPr>
          <w:hyperlink w:anchor="__RefHeading___Toc5352761_1280447820">
            <w:r>
              <w:rPr>
                <w:webHidden/>
                <w:rStyle w:val="IndexLink"/>
                <w:rtl w:val="true"/>
              </w:rPr>
              <w:t>اليمانيون يشمتون بقريش</w:t>
            </w:r>
            <w:r>
              <w:rPr>
                <w:rStyle w:val="IndexLink"/>
                <w:rtl w:val="true"/>
              </w:rPr>
              <w:t>:</w:t>
              <w:tab/>
            </w:r>
            <w:r>
              <w:rPr>
                <w:rStyle w:val="IndexLink"/>
              </w:rPr>
              <w:t>204</w:t>
            </w:r>
          </w:hyperlink>
        </w:p>
        <w:p>
          <w:pPr>
            <w:pStyle w:val="Contents4"/>
            <w:tabs>
              <w:tab w:val="clear" w:pos="8176"/>
              <w:tab w:val="right" w:pos="9026" w:leader="dot"/>
            </w:tabs>
            <w:rPr/>
          </w:pPr>
          <w:hyperlink w:anchor="__RefHeading___Toc5352763_1280447820">
            <w:r>
              <w:rPr>
                <w:webHidden/>
                <w:rStyle w:val="IndexLink"/>
                <w:rtl w:val="true"/>
              </w:rPr>
              <w:t>جيش من الأغمار يحارب الخوارج</w:t>
            </w:r>
            <w:r>
              <w:rPr>
                <w:rStyle w:val="IndexLink"/>
                <w:rtl w:val="true"/>
              </w:rPr>
              <w:t>:</w:t>
              <w:tab/>
            </w:r>
            <w:r>
              <w:rPr>
                <w:rStyle w:val="IndexLink"/>
              </w:rPr>
              <w:t>204</w:t>
            </w:r>
          </w:hyperlink>
        </w:p>
        <w:p>
          <w:pPr>
            <w:pStyle w:val="Contents4"/>
            <w:tabs>
              <w:tab w:val="clear" w:pos="8176"/>
              <w:tab w:val="right" w:pos="9026" w:leader="dot"/>
            </w:tabs>
            <w:rPr/>
          </w:pPr>
          <w:hyperlink w:anchor="__RefHeading___Toc5352765_1280447820">
            <w:r>
              <w:rPr>
                <w:webHidden/>
                <w:rStyle w:val="IndexLink"/>
                <w:rtl w:val="true"/>
              </w:rPr>
              <w:t>يبيع جلد الدب قبل صيده</w:t>
            </w:r>
            <w:r>
              <w:rPr>
                <w:rStyle w:val="IndexLink"/>
                <w:rtl w:val="true"/>
              </w:rPr>
              <w:t>:</w:t>
              <w:tab/>
            </w:r>
            <w:r>
              <w:rPr>
                <w:rStyle w:val="IndexLink"/>
              </w:rPr>
              <w:t>205</w:t>
            </w:r>
          </w:hyperlink>
        </w:p>
        <w:p>
          <w:pPr>
            <w:pStyle w:val="Contents4"/>
            <w:tabs>
              <w:tab w:val="clear" w:pos="8176"/>
              <w:tab w:val="right" w:pos="9026" w:leader="dot"/>
            </w:tabs>
            <w:rPr/>
          </w:pPr>
          <w:hyperlink w:anchor="__RefHeading___Toc5352767_1280447820">
            <w:r>
              <w:rPr>
                <w:webHidden/>
                <w:rStyle w:val="IndexLink"/>
                <w:rtl w:val="true"/>
              </w:rPr>
              <w:t>أموي و قريشي</w:t>
            </w:r>
            <w:r>
              <w:rPr>
                <w:rStyle w:val="IndexLink"/>
                <w:rtl w:val="true"/>
              </w:rPr>
              <w:t>:</w:t>
              <w:tab/>
            </w:r>
            <w:r>
              <w:rPr>
                <w:rStyle w:val="IndexLink"/>
              </w:rPr>
              <w:t>205</w:t>
            </w:r>
          </w:hyperlink>
        </w:p>
        <w:p>
          <w:pPr>
            <w:pStyle w:val="Contents4"/>
            <w:tabs>
              <w:tab w:val="clear" w:pos="8176"/>
              <w:tab w:val="right" w:pos="9026" w:leader="dot"/>
            </w:tabs>
            <w:rPr/>
          </w:pPr>
          <w:hyperlink w:anchor="__RefHeading___Toc5352769_1280447820">
            <w:r>
              <w:rPr>
                <w:webHidden/>
                <w:rStyle w:val="IndexLink"/>
                <w:rtl w:val="true"/>
              </w:rPr>
              <w:t>أبو حمزة يحمس أصحابه</w:t>
            </w:r>
            <w:r>
              <w:rPr>
                <w:rStyle w:val="IndexLink"/>
                <w:rtl w:val="true"/>
              </w:rPr>
              <w:t>:</w:t>
              <w:tab/>
            </w:r>
            <w:r>
              <w:rPr>
                <w:rStyle w:val="IndexLink"/>
              </w:rPr>
              <w:t>205</w:t>
            </w:r>
          </w:hyperlink>
        </w:p>
        <w:p>
          <w:pPr>
            <w:pStyle w:val="Contents4"/>
            <w:tabs>
              <w:tab w:val="clear" w:pos="8176"/>
              <w:tab w:val="right" w:pos="9026" w:leader="dot"/>
            </w:tabs>
            <w:rPr/>
          </w:pPr>
          <w:hyperlink w:anchor="__RefHeading___Toc5352771_1280447820">
            <w:r>
              <w:rPr>
                <w:webHidden/>
                <w:rStyle w:val="IndexLink"/>
                <w:rtl w:val="true"/>
              </w:rPr>
              <w:t>رسول أبي حمزة إلى أهل المدينة</w:t>
            </w:r>
            <w:r>
              <w:rPr>
                <w:rStyle w:val="IndexLink"/>
                <w:rtl w:val="true"/>
              </w:rPr>
              <w:t>:</w:t>
              <w:tab/>
            </w:r>
            <w:r>
              <w:rPr>
                <w:rStyle w:val="IndexLink"/>
              </w:rPr>
              <w:t>205</w:t>
            </w:r>
          </w:hyperlink>
        </w:p>
        <w:p>
          <w:pPr>
            <w:pStyle w:val="Contents4"/>
            <w:tabs>
              <w:tab w:val="clear" w:pos="8176"/>
              <w:tab w:val="right" w:pos="9026" w:leader="dot"/>
            </w:tabs>
            <w:rPr/>
          </w:pPr>
          <w:hyperlink w:anchor="__RefHeading___Toc5352773_1280447820">
            <w:r>
              <w:rPr>
                <w:webHidden/>
                <w:rStyle w:val="IndexLink"/>
                <w:rtl w:val="true"/>
              </w:rPr>
              <w:t>الآن حلت لكم دماؤهم</w:t>
            </w:r>
            <w:r>
              <w:rPr>
                <w:rStyle w:val="IndexLink"/>
                <w:rtl w:val="true"/>
              </w:rPr>
              <w:t>:</w:t>
              <w:tab/>
            </w:r>
            <w:r>
              <w:rPr>
                <w:rStyle w:val="IndexLink"/>
              </w:rPr>
              <w:t>207</w:t>
            </w:r>
          </w:hyperlink>
        </w:p>
        <w:p>
          <w:pPr>
            <w:pStyle w:val="Contents4"/>
            <w:tabs>
              <w:tab w:val="clear" w:pos="8176"/>
              <w:tab w:val="right" w:pos="9026" w:leader="dot"/>
            </w:tabs>
            <w:rPr/>
          </w:pPr>
          <w:hyperlink w:anchor="__RefHeading___Toc5352775_1280447820">
            <w:r>
              <w:rPr>
                <w:webHidden/>
                <w:rStyle w:val="IndexLink"/>
                <w:rtl w:val="true"/>
              </w:rPr>
              <w:t>نائحة المدينة تبكي قتلى قديد</w:t>
            </w:r>
            <w:r>
              <w:rPr>
                <w:rStyle w:val="IndexLink"/>
                <w:rtl w:val="true"/>
              </w:rPr>
              <w:t>:</w:t>
              <w:tab/>
            </w:r>
            <w:r>
              <w:rPr>
                <w:rStyle w:val="IndexLink"/>
              </w:rPr>
              <w:t>207</w:t>
            </w:r>
          </w:hyperlink>
        </w:p>
        <w:p>
          <w:pPr>
            <w:pStyle w:val="Contents4"/>
            <w:tabs>
              <w:tab w:val="clear" w:pos="8176"/>
              <w:tab w:val="right" w:pos="9026" w:leader="dot"/>
            </w:tabs>
            <w:rPr/>
          </w:pPr>
          <w:hyperlink w:anchor="__RefHeading___Toc5352777_1280447820">
            <w:r>
              <w:rPr>
                <w:webHidden/>
                <w:rStyle w:val="IndexLink"/>
                <w:rtl w:val="true"/>
              </w:rPr>
              <w:t>عمرو بن الحسن يذكر وقعة قديد</w:t>
            </w:r>
            <w:r>
              <w:rPr>
                <w:rStyle w:val="IndexLink"/>
                <w:rtl w:val="true"/>
              </w:rPr>
              <w:t>:</w:t>
              <w:tab/>
            </w:r>
            <w:r>
              <w:rPr>
                <w:rStyle w:val="IndexLink"/>
              </w:rPr>
              <w:t>209</w:t>
            </w:r>
          </w:hyperlink>
        </w:p>
        <w:p>
          <w:pPr>
            <w:pStyle w:val="Contents4"/>
            <w:tabs>
              <w:tab w:val="clear" w:pos="8176"/>
              <w:tab w:val="right" w:pos="9026" w:leader="dot"/>
            </w:tabs>
            <w:rPr/>
          </w:pPr>
          <w:hyperlink w:anchor="__RefHeading___Toc5352779_1280447820">
            <w:r>
              <w:rPr>
                <w:webHidden/>
                <w:rStyle w:val="IndexLink"/>
                <w:rtl w:val="true"/>
              </w:rPr>
              <w:t>عطية أبي حمزة في أهل المدينة</w:t>
            </w:r>
            <w:r>
              <w:rPr>
                <w:rStyle w:val="IndexLink"/>
                <w:rtl w:val="true"/>
              </w:rPr>
              <w:t>:</w:t>
              <w:tab/>
            </w:r>
            <w:r>
              <w:rPr>
                <w:rStyle w:val="IndexLink"/>
              </w:rPr>
              <w:t>210</w:t>
            </w:r>
          </w:hyperlink>
        </w:p>
        <w:p>
          <w:pPr>
            <w:pStyle w:val="Contents4"/>
            <w:tabs>
              <w:tab w:val="clear" w:pos="8176"/>
              <w:tab w:val="right" w:pos="9026" w:leader="dot"/>
            </w:tabs>
            <w:rPr/>
          </w:pPr>
          <w:hyperlink w:anchor="__RefHeading___Toc5352781_1280447820">
            <w:r>
              <w:rPr>
                <w:webHidden/>
                <w:rStyle w:val="IndexLink"/>
                <w:rtl w:val="true"/>
              </w:rPr>
              <w:t>خطبة أخرى جامعة مانعة</w:t>
            </w:r>
            <w:r>
              <w:rPr>
                <w:rStyle w:val="IndexLink"/>
                <w:rtl w:val="true"/>
              </w:rPr>
              <w:t>:</w:t>
              <w:tab/>
            </w:r>
            <w:r>
              <w:rPr>
                <w:rStyle w:val="IndexLink"/>
              </w:rPr>
              <w:t>211</w:t>
            </w:r>
          </w:hyperlink>
        </w:p>
        <w:p>
          <w:pPr>
            <w:pStyle w:val="Contents4"/>
            <w:tabs>
              <w:tab w:val="clear" w:pos="8176"/>
              <w:tab w:val="right" w:pos="9026" w:leader="dot"/>
            </w:tabs>
            <w:rPr/>
          </w:pPr>
          <w:hyperlink w:anchor="__RefHeading___Toc5352783_1280447820">
            <w:r>
              <w:rPr>
                <w:webHidden/>
                <w:rStyle w:val="IndexLink"/>
                <w:rtl w:val="true"/>
              </w:rPr>
              <w:t>مرتكب الكبيرة كافر</w:t>
            </w:r>
            <w:r>
              <w:rPr>
                <w:rStyle w:val="IndexLink"/>
                <w:rtl w:val="true"/>
              </w:rPr>
              <w:t>:</w:t>
              <w:tab/>
            </w:r>
            <w:r>
              <w:rPr>
                <w:rStyle w:val="IndexLink"/>
              </w:rPr>
              <w:t>213</w:t>
            </w:r>
          </w:hyperlink>
        </w:p>
        <w:p>
          <w:pPr>
            <w:pStyle w:val="Contents4"/>
            <w:tabs>
              <w:tab w:val="clear" w:pos="8176"/>
              <w:tab w:val="right" w:pos="9026" w:leader="dot"/>
            </w:tabs>
            <w:rPr/>
          </w:pPr>
          <w:hyperlink w:anchor="__RefHeading___Toc5352785_1280447820">
            <w:r>
              <w:rPr>
                <w:webHidden/>
                <w:rStyle w:val="IndexLink"/>
                <w:rtl w:val="true"/>
              </w:rPr>
              <w:t>خطبة أخرى ضافية له في أهل المدينة</w:t>
            </w:r>
            <w:r>
              <w:rPr>
                <w:rStyle w:val="IndexLink"/>
                <w:rtl w:val="true"/>
              </w:rPr>
              <w:t>:</w:t>
              <w:tab/>
            </w:r>
            <w:r>
              <w:rPr>
                <w:rStyle w:val="IndexLink"/>
              </w:rPr>
              <w:t>213</w:t>
            </w:r>
          </w:hyperlink>
        </w:p>
        <w:p>
          <w:pPr>
            <w:pStyle w:val="Contents4"/>
            <w:tabs>
              <w:tab w:val="clear" w:pos="8176"/>
              <w:tab w:val="right" w:pos="9026" w:leader="dot"/>
            </w:tabs>
            <w:rPr/>
          </w:pPr>
          <w:hyperlink w:anchor="__RefHeading___Toc5352787_1280447820">
            <w:r>
              <w:rPr>
                <w:webHidden/>
                <w:rStyle w:val="IndexLink"/>
                <w:rtl w:val="true"/>
              </w:rPr>
              <w:t>ثم خطبة رابعة رائعة</w:t>
            </w:r>
            <w:r>
              <w:rPr>
                <w:rStyle w:val="IndexLink"/>
                <w:rtl w:val="true"/>
              </w:rPr>
              <w:t>:</w:t>
              <w:tab/>
            </w:r>
            <w:r>
              <w:rPr>
                <w:rStyle w:val="IndexLink"/>
              </w:rPr>
              <w:t>214</w:t>
            </w:r>
          </w:hyperlink>
        </w:p>
        <w:p>
          <w:pPr>
            <w:pStyle w:val="Contents4"/>
            <w:tabs>
              <w:tab w:val="clear" w:pos="8176"/>
              <w:tab w:val="right" w:pos="9026" w:leader="dot"/>
            </w:tabs>
            <w:rPr/>
          </w:pPr>
          <w:hyperlink w:anchor="__RefHeading___Toc5352789_1280447820">
            <w:r>
              <w:rPr>
                <w:webHidden/>
                <w:rStyle w:val="IndexLink"/>
                <w:rtl w:val="true"/>
              </w:rPr>
              <w:t>مروان يغزوهم بجيش يقوده ابن عطية</w:t>
            </w:r>
            <w:r>
              <w:rPr>
                <w:rStyle w:val="IndexLink"/>
                <w:rtl w:val="true"/>
              </w:rPr>
              <w:t>:</w:t>
              <w:tab/>
            </w:r>
            <w:r>
              <w:rPr>
                <w:rStyle w:val="IndexLink"/>
              </w:rPr>
              <w:t>219</w:t>
            </w:r>
          </w:hyperlink>
        </w:p>
        <w:p>
          <w:pPr>
            <w:pStyle w:val="Contents4"/>
            <w:tabs>
              <w:tab w:val="clear" w:pos="8176"/>
              <w:tab w:val="right" w:pos="9026" w:leader="dot"/>
            </w:tabs>
            <w:rPr/>
          </w:pPr>
          <w:hyperlink w:anchor="__RefHeading___Toc5352791_1280447820">
            <w:r>
              <w:rPr>
                <w:webHidden/>
                <w:rStyle w:val="IndexLink"/>
                <w:rtl w:val="true"/>
              </w:rPr>
              <w:t>يتيامنون بغلام</w:t>
            </w:r>
            <w:r>
              <w:rPr>
                <w:rStyle w:val="IndexLink"/>
                <w:rtl w:val="true"/>
              </w:rPr>
              <w:t>:</w:t>
              <w:tab/>
            </w:r>
            <w:r>
              <w:rPr>
                <w:rStyle w:val="IndexLink"/>
              </w:rPr>
              <w:t>219</w:t>
            </w:r>
          </w:hyperlink>
        </w:p>
        <w:p>
          <w:pPr>
            <w:pStyle w:val="Contents4"/>
            <w:tabs>
              <w:tab w:val="clear" w:pos="8176"/>
              <w:tab w:val="right" w:pos="9026" w:leader="dot"/>
            </w:tabs>
            <w:rPr/>
          </w:pPr>
          <w:hyperlink w:anchor="__RefHeading___Toc5352793_1280447820">
            <w:r>
              <w:rPr>
                <w:webHidden/>
                <w:rStyle w:val="IndexLink"/>
                <w:rtl w:val="true"/>
              </w:rPr>
              <w:t>أبو صخر الهذلي يستبشر بابن عطية</w:t>
            </w:r>
            <w:r>
              <w:rPr>
                <w:rStyle w:val="IndexLink"/>
                <w:rtl w:val="true"/>
              </w:rPr>
              <w:t>:</w:t>
              <w:tab/>
            </w:r>
            <w:r>
              <w:rPr>
                <w:rStyle w:val="IndexLink"/>
              </w:rPr>
              <w:t>219</w:t>
            </w:r>
          </w:hyperlink>
        </w:p>
        <w:p>
          <w:pPr>
            <w:pStyle w:val="Contents4"/>
            <w:tabs>
              <w:tab w:val="clear" w:pos="8176"/>
              <w:tab w:val="right" w:pos="9026" w:leader="dot"/>
            </w:tabs>
            <w:rPr/>
          </w:pPr>
          <w:hyperlink w:anchor="__RefHeading___Toc5352795_1280447820">
            <w:r>
              <w:rPr>
                <w:webHidden/>
                <w:rStyle w:val="IndexLink"/>
                <w:rtl w:val="true"/>
              </w:rPr>
              <w:t>ابن عطية ينتصر على بلج</w:t>
            </w:r>
            <w:r>
              <w:rPr>
                <w:rStyle w:val="IndexLink"/>
                <w:rtl w:val="true"/>
              </w:rPr>
              <w:t>:</w:t>
              <w:tab/>
            </w:r>
            <w:r>
              <w:rPr>
                <w:rStyle w:val="IndexLink"/>
              </w:rPr>
              <w:t>220</w:t>
            </w:r>
          </w:hyperlink>
        </w:p>
        <w:p>
          <w:pPr>
            <w:pStyle w:val="Contents4"/>
            <w:tabs>
              <w:tab w:val="clear" w:pos="8176"/>
              <w:tab w:val="right" w:pos="9026" w:leader="dot"/>
            </w:tabs>
            <w:rPr/>
          </w:pPr>
          <w:hyperlink w:anchor="__RefHeading___Toc5352797_1280447820">
            <w:r>
              <w:rPr>
                <w:webHidden/>
                <w:rStyle w:val="IndexLink"/>
                <w:rtl w:val="true"/>
              </w:rPr>
              <w:t>أهل المدينة ينقضون على الخوارج</w:t>
            </w:r>
            <w:r>
              <w:rPr>
                <w:rStyle w:val="IndexLink"/>
                <w:rtl w:val="true"/>
              </w:rPr>
              <w:t>:</w:t>
              <w:tab/>
            </w:r>
            <w:r>
              <w:rPr>
                <w:rStyle w:val="IndexLink"/>
              </w:rPr>
              <w:t>220</w:t>
            </w:r>
          </w:hyperlink>
        </w:p>
        <w:p>
          <w:pPr>
            <w:pStyle w:val="Contents4"/>
            <w:tabs>
              <w:tab w:val="clear" w:pos="8176"/>
              <w:tab w:val="right" w:pos="9026" w:leader="dot"/>
            </w:tabs>
            <w:rPr/>
          </w:pPr>
          <w:hyperlink w:anchor="__RefHeading___Toc5352799_1280447820">
            <w:r>
              <w:rPr>
                <w:webHidden/>
                <w:rStyle w:val="IndexLink"/>
                <w:rtl w:val="true"/>
              </w:rPr>
              <w:t>مصرع أبي حمزة و زوجته</w:t>
            </w:r>
            <w:r>
              <w:rPr>
                <w:rStyle w:val="IndexLink"/>
                <w:rtl w:val="true"/>
              </w:rPr>
              <w:t>:</w:t>
              <w:tab/>
            </w:r>
            <w:r>
              <w:rPr>
                <w:rStyle w:val="IndexLink"/>
              </w:rPr>
              <w:t>220</w:t>
            </w:r>
          </w:hyperlink>
        </w:p>
        <w:p>
          <w:pPr>
            <w:pStyle w:val="Contents4"/>
            <w:tabs>
              <w:tab w:val="clear" w:pos="8176"/>
              <w:tab w:val="right" w:pos="9026" w:leader="dot"/>
            </w:tabs>
            <w:rPr/>
          </w:pPr>
          <w:hyperlink w:anchor="__RefHeading___Toc5352801_1280447820">
            <w:r>
              <w:rPr>
                <w:webHidden/>
                <w:rStyle w:val="IndexLink"/>
                <w:rtl w:val="true"/>
              </w:rPr>
              <w:t>صلب أبي حمزة و أبرهة</w:t>
            </w:r>
            <w:r>
              <w:rPr>
                <w:rStyle w:val="IndexLink"/>
                <w:rtl w:val="true"/>
              </w:rPr>
              <w:t>:</w:t>
              <w:tab/>
            </w:r>
            <w:r>
              <w:rPr>
                <w:rStyle w:val="IndexLink"/>
              </w:rPr>
              <w:t>222</w:t>
            </w:r>
          </w:hyperlink>
        </w:p>
        <w:p>
          <w:pPr>
            <w:pStyle w:val="Contents4"/>
            <w:tabs>
              <w:tab w:val="clear" w:pos="8176"/>
              <w:tab w:val="right" w:pos="9026" w:leader="dot"/>
            </w:tabs>
            <w:rPr/>
          </w:pPr>
          <w:hyperlink w:anchor="__RefHeading___Toc5352803_1280447820">
            <w:r>
              <w:rPr>
                <w:webHidden/>
                <w:rStyle w:val="IndexLink"/>
                <w:rtl w:val="true"/>
              </w:rPr>
              <w:t>مصرع مخنثين</w:t>
            </w:r>
            <w:r>
              <w:rPr>
                <w:rStyle w:val="IndexLink"/>
                <w:rtl w:val="true"/>
              </w:rPr>
              <w:t>:</w:t>
              <w:tab/>
            </w:r>
            <w:r>
              <w:rPr>
                <w:rStyle w:val="IndexLink"/>
              </w:rPr>
              <w:t>222</w:t>
            </w:r>
          </w:hyperlink>
        </w:p>
        <w:p>
          <w:pPr>
            <w:pStyle w:val="Contents4"/>
            <w:tabs>
              <w:tab w:val="clear" w:pos="8176"/>
              <w:tab w:val="right" w:pos="9026" w:leader="dot"/>
            </w:tabs>
            <w:rPr/>
          </w:pPr>
          <w:hyperlink w:anchor="__RefHeading___Toc5352805_1280447820">
            <w:r>
              <w:rPr>
                <w:webHidden/>
                <w:rStyle w:val="IndexLink"/>
                <w:rtl w:val="true"/>
              </w:rPr>
              <w:t>مذهب ابن عطية</w:t>
            </w:r>
            <w:r>
              <w:rPr>
                <w:rStyle w:val="IndexLink"/>
                <w:rtl w:val="true"/>
              </w:rPr>
              <w:t>:</w:t>
              <w:tab/>
            </w:r>
            <w:r>
              <w:rPr>
                <w:rStyle w:val="IndexLink"/>
              </w:rPr>
              <w:t>222</w:t>
            </w:r>
          </w:hyperlink>
        </w:p>
        <w:p>
          <w:pPr>
            <w:pStyle w:val="Contents4"/>
            <w:tabs>
              <w:tab w:val="clear" w:pos="8176"/>
              <w:tab w:val="right" w:pos="9026" w:leader="dot"/>
            </w:tabs>
            <w:rPr/>
          </w:pPr>
          <w:hyperlink w:anchor="__RefHeading___Toc5352807_1280447820">
            <w:r>
              <w:rPr>
                <w:webHidden/>
                <w:rStyle w:val="IndexLink"/>
                <w:rtl w:val="true"/>
              </w:rPr>
              <w:t>أهل المدينة يجهزون على من بقي منهم</w:t>
            </w:r>
            <w:r>
              <w:rPr>
                <w:rStyle w:val="IndexLink"/>
                <w:rtl w:val="true"/>
              </w:rPr>
              <w:t>:</w:t>
              <w:tab/>
            </w:r>
            <w:r>
              <w:rPr>
                <w:rStyle w:val="IndexLink"/>
              </w:rPr>
              <w:t>224</w:t>
            </w:r>
          </w:hyperlink>
        </w:p>
        <w:p>
          <w:pPr>
            <w:pStyle w:val="Contents4"/>
            <w:tabs>
              <w:tab w:val="clear" w:pos="8176"/>
              <w:tab w:val="right" w:pos="9026" w:leader="dot"/>
            </w:tabs>
            <w:rPr/>
          </w:pPr>
          <w:hyperlink w:anchor="__RefHeading___Toc5352809_1280447820">
            <w:r>
              <w:rPr>
                <w:webHidden/>
                <w:rStyle w:val="IndexLink"/>
                <w:rtl w:val="true"/>
              </w:rPr>
              <w:t>سحقا للشاري و الشامي معا</w:t>
            </w:r>
            <w:r>
              <w:rPr>
                <w:rStyle w:val="IndexLink"/>
                <w:rtl w:val="true"/>
              </w:rPr>
              <w:t>:</w:t>
              <w:tab/>
            </w:r>
            <w:r>
              <w:rPr>
                <w:rStyle w:val="IndexLink"/>
              </w:rPr>
              <w:t>224</w:t>
            </w:r>
          </w:hyperlink>
        </w:p>
        <w:p>
          <w:pPr>
            <w:pStyle w:val="Contents4"/>
            <w:tabs>
              <w:tab w:val="clear" w:pos="8176"/>
              <w:tab w:val="right" w:pos="9026" w:leader="dot"/>
            </w:tabs>
            <w:rPr/>
          </w:pPr>
          <w:hyperlink w:anchor="__RefHeading___Toc5352811_1280447820">
            <w:r>
              <w:rPr>
                <w:webHidden/>
                <w:rStyle w:val="IndexLink"/>
                <w:rtl w:val="true"/>
              </w:rPr>
              <w:t>مصرع طالب الحق</w:t>
            </w:r>
            <w:r>
              <w:rPr>
                <w:rStyle w:val="IndexLink"/>
                <w:rtl w:val="true"/>
              </w:rPr>
              <w:t>:</w:t>
              <w:tab/>
            </w:r>
            <w:r>
              <w:rPr>
                <w:rStyle w:val="IndexLink"/>
              </w:rPr>
              <w:t>224</w:t>
            </w:r>
          </w:hyperlink>
        </w:p>
        <w:p>
          <w:pPr>
            <w:pStyle w:val="Contents4"/>
            <w:tabs>
              <w:tab w:val="clear" w:pos="8176"/>
              <w:tab w:val="right" w:pos="9026" w:leader="dot"/>
            </w:tabs>
            <w:rPr/>
          </w:pPr>
          <w:hyperlink w:anchor="__RefHeading___Toc5352813_1280447820">
            <w:r>
              <w:rPr>
                <w:webHidden/>
                <w:rStyle w:val="IndexLink"/>
                <w:rtl w:val="true"/>
              </w:rPr>
              <w:t>مطولة في رثاء الشراة</w:t>
            </w:r>
            <w:r>
              <w:rPr>
                <w:rStyle w:val="IndexLink"/>
                <w:rtl w:val="true"/>
              </w:rPr>
              <w:t>:</w:t>
              <w:tab/>
            </w:r>
            <w:r>
              <w:rPr>
                <w:rStyle w:val="IndexLink"/>
              </w:rPr>
              <w:t>226</w:t>
            </w:r>
          </w:hyperlink>
        </w:p>
        <w:p>
          <w:pPr>
            <w:pStyle w:val="Contents4"/>
            <w:tabs>
              <w:tab w:val="clear" w:pos="8176"/>
              <w:tab w:val="right" w:pos="9026" w:leader="dot"/>
            </w:tabs>
            <w:rPr/>
          </w:pPr>
          <w:hyperlink w:anchor="__RefHeading___Toc5352815_1280447820">
            <w:r>
              <w:rPr>
                <w:webHidden/>
                <w:rStyle w:val="IndexLink"/>
                <w:rtl w:val="true"/>
              </w:rPr>
              <w:t>ابن عطية يتوجه إلى صنعاء</w:t>
            </w:r>
            <w:r>
              <w:rPr>
                <w:rStyle w:val="IndexLink"/>
                <w:rtl w:val="true"/>
              </w:rPr>
              <w:t>:</w:t>
              <w:tab/>
            </w:r>
            <w:r>
              <w:rPr>
                <w:rStyle w:val="IndexLink"/>
              </w:rPr>
              <w:t>228</w:t>
            </w:r>
          </w:hyperlink>
        </w:p>
        <w:p>
          <w:pPr>
            <w:pStyle w:val="Contents4"/>
            <w:tabs>
              <w:tab w:val="clear" w:pos="8176"/>
              <w:tab w:val="right" w:pos="9026" w:leader="dot"/>
            </w:tabs>
            <w:rPr/>
          </w:pPr>
          <w:hyperlink w:anchor="__RefHeading___Toc5352817_1280447820">
            <w:r>
              <w:rPr>
                <w:webHidden/>
                <w:rStyle w:val="IndexLink"/>
                <w:rtl w:val="true"/>
              </w:rPr>
              <w:t>مصرع ابن عطية</w:t>
            </w:r>
            <w:r>
              <w:rPr>
                <w:rStyle w:val="IndexLink"/>
                <w:rtl w:val="true"/>
              </w:rPr>
              <w:t>:</w:t>
              <w:tab/>
            </w:r>
            <w:r>
              <w:rPr>
                <w:rStyle w:val="IndexLink"/>
              </w:rPr>
              <w:t>229</w:t>
            </w:r>
          </w:hyperlink>
        </w:p>
        <w:p>
          <w:pPr>
            <w:pStyle w:val="Contents2"/>
            <w:tabs>
              <w:tab w:val="clear" w:pos="8743"/>
              <w:tab w:val="right" w:pos="9026" w:leader="dot"/>
            </w:tabs>
            <w:rPr/>
          </w:pPr>
          <w:hyperlink w:anchor="__RefHeading___Toc5352819_1280447820">
            <w:r>
              <w:rPr>
                <w:webHidden/>
                <w:rStyle w:val="IndexLink"/>
                <w:rtl w:val="true"/>
              </w:rPr>
              <w:t>فهرس موضوعات الجزء الثالث و العشرون</w:t>
            </w:r>
            <w:r>
              <w:rPr>
                <w:rStyle w:val="IndexLink"/>
                <w:rtl w:val="true"/>
              </w:rPr>
              <w:tab/>
            </w:r>
            <w:r>
              <w:rPr>
                <w:rStyle w:val="IndexLink"/>
              </w:rPr>
              <w:t>233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97_180549"/>
      <w:bookmarkStart w:id="1" w:name="pg16297_180549"/>
      <w:bookmarkEnd w:id="1"/>
    </w:p>
    <w:p>
      <w:pPr>
        <w:pStyle w:val="Heading2"/>
        <w:numPr>
          <w:ilvl w:val="1"/>
          <w:numId w:val="1"/>
        </w:numPr>
        <w:rPr/>
      </w:pPr>
      <w:bookmarkStart w:id="2" w:name="pg16297_180549"/>
      <w:bookmarkStart w:id="3" w:name="__RefHeading___Toc5351957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الأغاني</w:t>
      </w:r>
    </w:p>
    <w:p>
      <w:pPr>
        <w:pStyle w:val="BookText"/>
        <w:rPr/>
      </w:pPr>
      <w:r>
        <w:rPr>
          <w:rFonts w:ascii="Amiri" w:hAnsi="Amiri" w:eastAsia="Amiri" w:cs="Amiri"/>
          <w:color w:val="111111"/>
          <w:sz w:val="28"/>
          <w:sz w:val="28"/>
          <w:szCs w:val="28"/>
          <w:rtl w:val="true"/>
          <w:lang w:bidi="ar-SA"/>
        </w:rPr>
        <w:t>المؤلفين الآخرين</w:t>
      </w:r>
    </w:p>
    <w:p>
      <w:pPr>
        <w:pStyle w:val="BookText"/>
        <w:rPr/>
      </w:pPr>
      <w:r>
        <w:rPr>
          <w:rFonts w:ascii="Amiri" w:hAnsi="Amiri" w:eastAsia="Amiri" w:cs="Amiri"/>
          <w:color w:val="111111"/>
          <w:sz w:val="28"/>
          <w:sz w:val="28"/>
          <w:szCs w:val="28"/>
          <w:rtl w:val="true"/>
          <w:lang w:bidi="ar-SA"/>
        </w:rPr>
        <w:t>مدقق لغوي ومترجم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مکتب تحقیق دار احیاء التراث العربي</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Amiri" w:hAnsi="Amiri" w:eastAsia="Amiri" w:cs="Amiri"/>
          <w:color w:val="111111"/>
          <w:sz w:val="28"/>
          <w:sz w:val="28"/>
          <w:szCs w:val="28"/>
          <w:rtl w:val="true"/>
          <w:lang w:bidi="ar-SA"/>
        </w:rPr>
        <w:t>رمز الكونغرس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PJA 3892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إعداد النص الرقمي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51959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97_180553"/>
      <w:bookmarkStart w:id="8" w:name="pg16297_180553"/>
      <w:bookmarkEnd w:id="8"/>
    </w:p>
    <w:p>
      <w:pPr>
        <w:pStyle w:val="Heading2"/>
        <w:numPr>
          <w:ilvl w:val="1"/>
          <w:numId w:val="1"/>
        </w:numPr>
        <w:rPr/>
      </w:pPr>
      <w:bookmarkStart w:id="9" w:name="pg16297_180553"/>
      <w:bookmarkStart w:id="10" w:name="__RefHeading___Toc5351961_1280447820"/>
      <w:bookmarkStart w:id="11" w:name="_Toc3"/>
      <w:bookmarkEnd w:id="9"/>
      <w:bookmarkEnd w:id="10"/>
      <w:r>
        <w:rPr>
          <w:rtl w:val="true"/>
        </w:rPr>
        <w:t>تتمة التراجم</w:t>
      </w:r>
      <w:bookmarkEnd w:id="11"/>
    </w:p>
    <w:p>
      <w:pPr>
        <w:pStyle w:val="Heading3"/>
        <w:numPr>
          <w:ilvl w:val="2"/>
          <w:numId w:val="1"/>
        </w:numPr>
        <w:rPr/>
      </w:pPr>
      <w:bookmarkStart w:id="12" w:name="__RefHeading___Toc5351963_128044782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 w:name="__RefHeading___Toc5351965_1280447820"/>
      <w:bookmarkStart w:id="15" w:name="_Toc5"/>
      <w:bookmarkEnd w:id="14"/>
      <w:r>
        <w:rPr/>
        <w:t>1</w:t>
      </w:r>
      <w:r>
        <w:rPr>
          <w:rtl w:val="true"/>
        </w:rPr>
        <w:t xml:space="preserve"> - </w:t>
      </w:r>
      <w:r>
        <w:rPr>
          <w:rtl w:val="true"/>
        </w:rPr>
        <w:t>أخبار نصيب الأصغر</w:t>
      </w:r>
      <w:bookmarkEnd w:id="15"/>
    </w:p>
    <w:p>
      <w:pPr>
        <w:pStyle w:val="Heading4"/>
        <w:numPr>
          <w:ilvl w:val="3"/>
          <w:numId w:val="1"/>
        </w:numPr>
        <w:rPr/>
      </w:pPr>
      <w:bookmarkStart w:id="16" w:name="__RefHeading___Toc5351967_1280447820"/>
      <w:bookmarkStart w:id="17" w:name="_Toc6"/>
      <w:bookmarkEnd w:id="16"/>
      <w:r>
        <w:rPr>
          <w:rtl w:val="true"/>
        </w:rPr>
        <w:t>نشأته</w:t>
      </w:r>
      <w:r>
        <w:rPr>
          <w:rtl w:val="true"/>
        </w:rPr>
        <w:t>:</w:t>
      </w:r>
      <w:bookmarkEnd w:id="17"/>
    </w:p>
    <w:p>
      <w:pPr>
        <w:pStyle w:val="BookText"/>
        <w:rPr/>
      </w:pPr>
      <w:r>
        <w:rPr>
          <w:rFonts w:ascii="Amiri" w:hAnsi="Amiri" w:eastAsia="Amiri" w:cs="Amiri"/>
          <w:color w:val="111111"/>
          <w:sz w:val="28"/>
          <w:sz w:val="28"/>
          <w:szCs w:val="28"/>
          <w:rtl w:val="true"/>
          <w:lang w:bidi="ar-SA"/>
        </w:rPr>
        <w:t>نصيب مولى المهديّ؛ عبد نشأ باليمامة، و اشترى للمهديّ في حياة المنصور، فلما سمع 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هو بدون نصيب مولى بني مروان، فأعتقه، و زوّجه أمة له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كناه أبا الحجناء، و أقطعه ضيعة بالسواد، و عمّر بعده</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5351969_1280447820"/>
      <w:bookmarkStart w:id="19" w:name="_Toc7"/>
      <w:bookmarkEnd w:id="18"/>
      <w:r>
        <w:rPr>
          <w:rtl w:val="true"/>
        </w:rPr>
        <w:t>يمدح الرشيد</w:t>
      </w:r>
      <w:r>
        <w:rPr>
          <w:rtl w:val="true"/>
        </w:rPr>
        <w:t>:</w:t>
      </w:r>
      <w:bookmarkEnd w:id="19"/>
    </w:p>
    <w:p>
      <w:pPr>
        <w:pStyle w:val="BookText"/>
        <w:rPr/>
      </w:pPr>
      <w:r>
        <w:rPr>
          <w:rFonts w:ascii="Amiri" w:hAnsi="Amiri" w:eastAsia="Amiri" w:cs="Amiri"/>
          <w:color w:val="111111"/>
          <w:sz w:val="28"/>
          <w:sz w:val="28"/>
          <w:szCs w:val="28"/>
          <w:rtl w:val="true"/>
          <w:lang w:bidi="ar-SA"/>
        </w:rPr>
        <w:t>و هذه القصيدة يمدح بها هارون الرشيد، و هي من جيّد شعره 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إني ما يزال يشوقني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قطين الحمى و الظاعن المتحمّل</w:t>
      </w:r>
    </w:p>
    <w:p>
      <w:pPr>
        <w:pStyle w:val="BookText"/>
        <w:rPr/>
      </w:pPr>
      <w:r>
        <w:rPr>
          <w:rFonts w:ascii="Amiri" w:hAnsi="Amiri" w:eastAsia="Amiri" w:cs="Amiri"/>
          <w:color w:val="111111"/>
          <w:sz w:val="28"/>
          <w:sz w:val="28"/>
          <w:szCs w:val="28"/>
          <w:rtl w:val="true"/>
          <w:lang w:bidi="ar-SA"/>
        </w:rPr>
        <w:t xml:space="preserve">فأقسمت لا أنسى ليالي منعج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مأسل إذ منزل الحي مأسل</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أ من أجل آيات و رسم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وحي أو رداء مسلسل</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جرى الدمع من عينيك حتى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تحدّر درّ أو جمان مفصّل</w:t>
      </w:r>
    </w:p>
    <w:p>
      <w:pPr>
        <w:pStyle w:val="BookText"/>
        <w:rPr/>
      </w:pPr>
      <w:r>
        <w:rPr>
          <w:rFonts w:ascii="Amiri" w:hAnsi="Amiri" w:eastAsia="Amiri" w:cs="Amiri"/>
          <w:color w:val="111111"/>
          <w:sz w:val="28"/>
          <w:sz w:val="28"/>
          <w:szCs w:val="28"/>
          <w:rtl w:val="true"/>
          <w:lang w:bidi="ar-SA"/>
        </w:rPr>
        <w:t xml:space="preserve">فيا أيّها الزنجيّ مالك و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عن طلاب البيض إن كنت تعقل</w:t>
      </w:r>
    </w:p>
    <w:p>
      <w:pPr>
        <w:pStyle w:val="BookText"/>
        <w:rPr/>
      </w:pPr>
      <w:r>
        <w:rPr>
          <w:rFonts w:ascii="Amiri" w:hAnsi="Amiri" w:eastAsia="Amiri" w:cs="Amiri"/>
          <w:color w:val="111111"/>
          <w:sz w:val="28"/>
          <w:sz w:val="28"/>
          <w:szCs w:val="28"/>
          <w:rtl w:val="true"/>
          <w:lang w:bidi="ar-SA"/>
        </w:rPr>
        <w:t xml:space="preserve">فمثلك من أحبوشة الزّنج 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أسباب بها يتوسّل</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قصدنا أمير المؤمنين و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مهامه موماة من الأرض مجهل</w:t>
      </w:r>
    </w:p>
    <w:p>
      <w:pPr>
        <w:pStyle w:val="BookText"/>
        <w:rPr/>
      </w:pPr>
      <w:r>
        <w:rPr>
          <w:rFonts w:ascii="Amiri" w:hAnsi="Amiri" w:eastAsia="Amiri" w:cs="Amiri"/>
          <w:color w:val="111111"/>
          <w:sz w:val="28"/>
          <w:sz w:val="28"/>
          <w:szCs w:val="28"/>
          <w:rtl w:val="true"/>
          <w:lang w:bidi="ar-SA"/>
        </w:rPr>
        <w:t xml:space="preserve">على أرحبيّات طوى السير فانطوت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شمائلها مما تحلّ و ترحل</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إلى ملك صلت الجبين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صفيحة مسنون جلا عنه صيقل</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انبلج البابان و الستر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مثل ما يبدو الأغرّ المحجّل</w:t>
      </w:r>
    </w:p>
    <w:p>
      <w:pPr>
        <w:pStyle w:val="BookText"/>
        <w:rPr/>
      </w:pPr>
      <w:r>
        <w:rPr>
          <w:rFonts w:ascii="Amiri" w:hAnsi="Amiri" w:eastAsia="Amiri" w:cs="Amiri"/>
          <w:color w:val="111111"/>
          <w:sz w:val="28"/>
          <w:sz w:val="28"/>
          <w:szCs w:val="28"/>
          <w:rtl w:val="true"/>
          <w:lang w:bidi="ar-SA"/>
        </w:rPr>
        <w:t xml:space="preserve">شريكان فينا منه عين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كلوء و قلب حافظ ليس يغفل</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فات عينيه وعاه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فآخر ما يرعى سواء و أوّل </w:t>
      </w:r>
      <w:bookmarkStart w:id="20" w:name="pg16297_180554"/>
    </w:p>
    <w:p>
      <w:pPr>
        <w:pStyle w:val="BookText"/>
        <w:rPr/>
      </w:pPr>
      <w:bookmarkEnd w:id="20"/>
      <w:r>
        <w:rPr>
          <w:rFonts w:ascii="Amiri" w:hAnsi="Amiri" w:eastAsia="Amiri" w:cs="Amiri"/>
          <w:color w:val="111111"/>
          <w:sz w:val="28"/>
          <w:sz w:val="28"/>
          <w:szCs w:val="28"/>
          <w:rtl w:val="true"/>
          <w:lang w:bidi="ar-SA"/>
        </w:rPr>
        <w:t xml:space="preserve">و ما نازعت فينا أمورك هفوة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خطلة في الرأي و الرأي يخطل</w:t>
      </w:r>
    </w:p>
    <w:p>
      <w:pPr>
        <w:pStyle w:val="BookText"/>
        <w:rPr/>
      </w:pPr>
      <w:r>
        <w:rPr>
          <w:rFonts w:ascii="Amiri" w:hAnsi="Amiri" w:eastAsia="Amiri" w:cs="Amiri"/>
          <w:color w:val="111111"/>
          <w:sz w:val="28"/>
          <w:sz w:val="28"/>
          <w:szCs w:val="28"/>
          <w:rtl w:val="true"/>
          <w:lang w:bidi="ar-SA"/>
        </w:rPr>
        <w:t xml:space="preserve">إذا اشتبهت أعناقه بيّنت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في أعجازه و هو مقبل</w:t>
      </w:r>
    </w:p>
    <w:p>
      <w:pPr>
        <w:pStyle w:val="BookText"/>
        <w:rPr/>
      </w:pPr>
      <w:r>
        <w:rPr>
          <w:rFonts w:ascii="Amiri" w:hAnsi="Amiri" w:eastAsia="Amiri" w:cs="Amiri"/>
          <w:color w:val="111111"/>
          <w:sz w:val="28"/>
          <w:sz w:val="28"/>
          <w:szCs w:val="28"/>
          <w:rtl w:val="true"/>
          <w:lang w:bidi="ar-SA"/>
        </w:rPr>
        <w:t xml:space="preserve">لئن نال عبد اللّه قبل 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من العهد الذي نلت أفضل</w:t>
      </w:r>
    </w:p>
    <w:p>
      <w:pPr>
        <w:pStyle w:val="BookText"/>
        <w:rPr/>
      </w:pPr>
      <w:r>
        <w:rPr>
          <w:rFonts w:ascii="Amiri" w:hAnsi="Amiri" w:eastAsia="Amiri" w:cs="Amiri"/>
          <w:color w:val="111111"/>
          <w:sz w:val="28"/>
          <w:sz w:val="28"/>
          <w:szCs w:val="28"/>
          <w:rtl w:val="true"/>
          <w:lang w:bidi="ar-SA"/>
        </w:rPr>
        <w:t xml:space="preserve">و ما زادك العهد الذي نلت بسطة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بتقوى اللّه أنت مسربل</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ورثت رسول اللّه عضوا و 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 من رسول اللّه عضو و مفصل</w:t>
      </w:r>
    </w:p>
    <w:p>
      <w:pPr>
        <w:pStyle w:val="BookText"/>
        <w:rPr/>
      </w:pPr>
      <w:r>
        <w:rPr>
          <w:rFonts w:ascii="Amiri" w:hAnsi="Amiri" w:eastAsia="Amiri" w:cs="Amiri"/>
          <w:color w:val="111111"/>
          <w:sz w:val="28"/>
          <w:sz w:val="28"/>
          <w:szCs w:val="28"/>
          <w:rtl w:val="true"/>
          <w:lang w:bidi="ar-SA"/>
        </w:rPr>
        <w:t xml:space="preserve">إذا ما دهتنا من زمان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لنا إلا عليك المعوّل</w:t>
      </w:r>
    </w:p>
    <w:p>
      <w:pPr>
        <w:pStyle w:val="BookText"/>
        <w:rPr/>
      </w:pPr>
      <w:r>
        <w:rPr>
          <w:rFonts w:ascii="Amiri" w:hAnsi="Amiri" w:eastAsia="Amiri" w:cs="Amiri"/>
          <w:color w:val="111111"/>
          <w:sz w:val="28"/>
          <w:sz w:val="28"/>
          <w:szCs w:val="28"/>
          <w:rtl w:val="true"/>
          <w:lang w:bidi="ar-SA"/>
        </w:rPr>
        <w:t xml:space="preserve">على ثقة منا تحنّ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كما كنّا أباك نؤمّل</w:t>
      </w:r>
    </w:p>
    <w:p>
      <w:pPr>
        <w:pStyle w:val="BookText"/>
        <w:rPr/>
      </w:pPr>
      <w:r>
        <w:rPr>
          <w:rFonts w:ascii="Amiri" w:hAnsi="Amiri" w:eastAsia="Amiri" w:cs="Amiri"/>
          <w:color w:val="111111"/>
          <w:sz w:val="28"/>
          <w:sz w:val="28"/>
          <w:szCs w:val="28"/>
          <w:rtl w:val="true"/>
          <w:lang w:bidi="ar-SA"/>
        </w:rPr>
        <w:t>و هي قصيدة طويلة، هذا مختار من جميعها</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5351971_1280447820"/>
      <w:bookmarkStart w:id="22" w:name="_Toc8"/>
      <w:bookmarkEnd w:id="21"/>
      <w:r>
        <w:rPr>
          <w:rtl w:val="true"/>
        </w:rPr>
        <w:t>يبذر في مال المهدي فيوثقه بالحديد</w:t>
      </w:r>
      <w:r>
        <w:rPr>
          <w:rtl w:val="true"/>
        </w:rPr>
        <w:t>:</w:t>
      </w:r>
      <w:bookmarkEnd w:id="22"/>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المهديّ نصيبا الشاعر مولاه إلى اليمن في شراء إبل مهريّة، و وجّه معه رجلا من الشيعة، و كتب معه إلى عامله على اليمن بعشرين ألف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أبو الحجناء يده في الدنانير ينفقها في الأكل و الشرب، و شراء الجواري و التزويج، فكتب الشيعيّ بخبره إلى المهديّ، فكتب المهديّ في حمله موثقا في الحديد</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5351973_1280447820"/>
      <w:bookmarkStart w:id="24" w:name="_Toc9"/>
      <w:bookmarkEnd w:id="23"/>
      <w:r>
        <w:rPr>
          <w:rtl w:val="true"/>
        </w:rPr>
        <w:t>يستشفع بشعره إلى المهدي</w:t>
      </w:r>
      <w:r>
        <w:rPr>
          <w:rtl w:val="true"/>
        </w:rPr>
        <w:t>:</w:t>
      </w:r>
      <w:bookmarkEnd w:id="24"/>
    </w:p>
    <w:p>
      <w:pPr>
        <w:pStyle w:val="BookText"/>
        <w:rPr/>
      </w:pPr>
      <w:r>
        <w:rPr>
          <w:rFonts w:ascii="Amiri" w:hAnsi="Amiri" w:eastAsia="Amiri" w:cs="Amiri"/>
          <w:color w:val="111111"/>
          <w:sz w:val="28"/>
          <w:sz w:val="28"/>
          <w:szCs w:val="28"/>
          <w:rtl w:val="true"/>
          <w:lang w:bidi="ar-SA"/>
        </w:rPr>
        <w:t>فلمّا دخل على المهديّ أنشده شعره،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تأوّبني ثقل من الهمّ موجع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فأرّق عيني و الخليّون هجّع</w:t>
      </w:r>
    </w:p>
    <w:p>
      <w:pPr>
        <w:pStyle w:val="BookText"/>
        <w:rPr/>
      </w:pPr>
      <w:r>
        <w:rPr>
          <w:rFonts w:ascii="Amiri" w:hAnsi="Amiri" w:eastAsia="Amiri" w:cs="Amiri"/>
          <w:color w:val="111111"/>
          <w:sz w:val="28"/>
          <w:sz w:val="28"/>
          <w:szCs w:val="28"/>
          <w:rtl w:val="true"/>
          <w:lang w:bidi="ar-SA"/>
        </w:rPr>
        <w:t xml:space="preserve">هموم توالت لو أطاف يسيرها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بسلمى لظلّت شمّها تتصدّع</w:t>
      </w:r>
    </w:p>
    <w:p>
      <w:pPr>
        <w:pStyle w:val="BookText"/>
        <w:rPr/>
      </w:pPr>
      <w:r>
        <w:rPr>
          <w:rFonts w:ascii="Amiri" w:hAnsi="Amiri" w:eastAsia="Amiri" w:cs="Amiri"/>
          <w:color w:val="111111"/>
          <w:sz w:val="28"/>
          <w:sz w:val="28"/>
          <w:szCs w:val="28"/>
          <w:rtl w:val="true"/>
          <w:lang w:bidi="ar-SA"/>
        </w:rPr>
        <w:t xml:space="preserve">و لكنّها نيطت فناء بحملها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جهير المنايا حائن النفس مجزع</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 عادت بلاد اللّه ظلماء حندسا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فخلت دجى ظلمائها لا تقشّع</w:t>
      </w:r>
    </w:p>
    <w:p>
      <w:pPr>
        <w:pStyle w:val="BookText"/>
        <w:rPr/>
      </w:pPr>
      <w:r>
        <w:rPr>
          <w:rFonts w:ascii="Amiri" w:hAnsi="Amiri" w:eastAsia="Amiri" w:cs="Amiri"/>
          <w:color w:val="111111"/>
          <w:sz w:val="28"/>
          <w:sz w:val="28"/>
          <w:szCs w:val="28"/>
          <w:rtl w:val="true"/>
          <w:lang w:bidi="ar-SA"/>
        </w:rPr>
        <w:t>و هي قصيدة طويلة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أمير المؤمنين و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مجيرا منك يدنى و يمنع</w:t>
      </w:r>
    </w:p>
    <w:p>
      <w:pPr>
        <w:pStyle w:val="BookText"/>
        <w:rPr/>
      </w:pPr>
      <w:r>
        <w:rPr>
          <w:rFonts w:ascii="Amiri" w:hAnsi="Amiri" w:eastAsia="Amiri" w:cs="Amiri"/>
          <w:color w:val="111111"/>
          <w:sz w:val="28"/>
          <w:sz w:val="28"/>
          <w:szCs w:val="28"/>
          <w:rtl w:val="true"/>
          <w:lang w:bidi="ar-SA"/>
        </w:rPr>
        <w:t xml:space="preserve">تلمّست هل من شافع لي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رحمة أعطاكها اللّه تشفع</w:t>
      </w:r>
    </w:p>
    <w:p>
      <w:pPr>
        <w:pStyle w:val="BookText"/>
        <w:rPr/>
      </w:pPr>
      <w:r>
        <w:rPr>
          <w:rFonts w:ascii="Amiri" w:hAnsi="Amiri" w:eastAsia="Amiri" w:cs="Amiri"/>
          <w:color w:val="111111"/>
          <w:sz w:val="28"/>
          <w:sz w:val="28"/>
          <w:szCs w:val="28"/>
          <w:rtl w:val="true"/>
          <w:lang w:bidi="ar-SA"/>
        </w:rPr>
        <w:t xml:space="preserve">لئن جلّت الأجرام مني و أفظعت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لعفوك عن جرمي أجلّ و أوسع</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لم تسعني يا 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عجزت عني وسائل أربع </w:t>
      </w:r>
      <w:bookmarkStart w:id="25" w:name="pg16297_180555"/>
    </w:p>
    <w:p>
      <w:pPr>
        <w:pStyle w:val="BookText"/>
        <w:rPr/>
      </w:pPr>
      <w:bookmarkEnd w:id="25"/>
      <w:r>
        <w:rPr>
          <w:rFonts w:ascii="Amiri" w:hAnsi="Amiri" w:eastAsia="Amiri" w:cs="Amiri"/>
          <w:color w:val="111111"/>
          <w:sz w:val="28"/>
          <w:sz w:val="28"/>
          <w:szCs w:val="28"/>
          <w:rtl w:val="true"/>
          <w:lang w:bidi="ar-SA"/>
        </w:rPr>
        <w:t xml:space="preserve">طبعت عليها صبغة ثم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صالح الأخلاق و الدين تطبع</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تغابيك عن ذي الذنب ترجو صلاحه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ترى ما كان يأتي و يصنع</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 عفوك عمّن لو تكون جريمة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لطارت به في الجوّ نكباء زعزع</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 أنّك لا تنفكّ تنعش عاثرا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تعترضه حين يكبو و يخمع</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 حلمك عن ذي الجهل من بعد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عنق من طائش الجهل أشنع</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ففيهنّ لي إمّا شفعن 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الأربع الأولى إليهنّ أفزع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مناصحتي بالفعل إن كنت نائيا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دان منك بالقول يخدع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ثانية ظنّي بك الخير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قلت عبد ظاهر الغشّ مسبع</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 ثالثة أني على ما هويته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كثّر الأعداء فيّ و شنّعوا</w:t>
      </w:r>
    </w:p>
    <w:p>
      <w:pPr>
        <w:pStyle w:val="BookText"/>
        <w:rPr/>
      </w:pPr>
      <w:r>
        <w:rPr>
          <w:rFonts w:ascii="Amiri" w:hAnsi="Amiri" w:eastAsia="Amiri" w:cs="Amiri"/>
          <w:color w:val="111111"/>
          <w:sz w:val="28"/>
          <w:sz w:val="28"/>
          <w:szCs w:val="28"/>
          <w:rtl w:val="true"/>
          <w:lang w:bidi="ar-SA"/>
        </w:rPr>
        <w:t xml:space="preserve">و رابعة أنّي إليك يسوقني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ولائي فمولاك الذي لا يضيّع</w:t>
      </w:r>
    </w:p>
    <w:p>
      <w:pPr>
        <w:pStyle w:val="BookText"/>
        <w:rPr/>
      </w:pPr>
      <w:r>
        <w:rPr>
          <w:rFonts w:ascii="Amiri" w:hAnsi="Amiri" w:eastAsia="Amiri" w:cs="Amiri"/>
          <w:color w:val="111111"/>
          <w:sz w:val="28"/>
          <w:sz w:val="28"/>
          <w:szCs w:val="28"/>
          <w:rtl w:val="true"/>
          <w:lang w:bidi="ar-SA"/>
        </w:rPr>
        <w:t xml:space="preserve">و إني لمولاك الذي إن جفوته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مستكينا راهبا يتضرّع</w:t>
      </w:r>
    </w:p>
    <w:p>
      <w:pPr>
        <w:pStyle w:val="BookText"/>
        <w:rPr/>
      </w:pPr>
      <w:r>
        <w:rPr>
          <w:rFonts w:ascii="Amiri" w:hAnsi="Amiri" w:eastAsia="Amiri" w:cs="Amiri"/>
          <w:color w:val="111111"/>
          <w:sz w:val="28"/>
          <w:sz w:val="28"/>
          <w:szCs w:val="28"/>
          <w:rtl w:val="true"/>
          <w:lang w:bidi="ar-SA"/>
        </w:rPr>
        <w:t xml:space="preserve">و إني لمولاك الضعيف فأعفني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لعفو منك أهل و موضع</w:t>
      </w:r>
    </w:p>
    <w:p>
      <w:pPr>
        <w:pStyle w:val="Heading4"/>
        <w:numPr>
          <w:ilvl w:val="3"/>
          <w:numId w:val="1"/>
        </w:numPr>
        <w:rPr/>
      </w:pPr>
      <w:bookmarkStart w:id="26" w:name="__RefHeading___Toc5351975_1280447820"/>
      <w:bookmarkStart w:id="27" w:name="_Toc10"/>
      <w:bookmarkEnd w:id="26"/>
      <w:r>
        <w:rPr>
          <w:rtl w:val="true"/>
        </w:rPr>
        <w:t>المهدي يقبل الشفاعة و يجيزه و يزوجه</w:t>
      </w:r>
      <w:r>
        <w:rPr>
          <w:rtl w:val="true"/>
        </w:rPr>
        <w:t>:</w:t>
      </w:r>
      <w:bookmarkEnd w:id="27"/>
    </w:p>
    <w:p>
      <w:pPr>
        <w:pStyle w:val="BookText"/>
        <w:rPr/>
      </w:pPr>
      <w:r>
        <w:rPr>
          <w:rFonts w:ascii="Amiri" w:hAnsi="Amiri" w:eastAsia="Amiri" w:cs="Amiri"/>
          <w:color w:val="111111"/>
          <w:sz w:val="28"/>
          <w:sz w:val="28"/>
          <w:szCs w:val="28"/>
          <w:rtl w:val="true"/>
          <w:lang w:bidi="ar-SA"/>
        </w:rPr>
        <w:t>فقطع المهديّ عليه الإنشاد،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أعتقك يا ابن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بيده إلى الهادي،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موسى يا أمير المؤمنين، فقال المهديّ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أعتقته يا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فأمضى المهديّ ذلك و أمر بحديده، ففكّ عنه، و خلع عليه عدّة من الخلع الوشي و الخزّ و السواد و البياض، و وصله بألفي دينار، و أمر له بجارية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جعفرة جميلة فائقة من روقة</w:t>
      </w:r>
      <w:r>
        <w:rPr>
          <w:rStyle w:val="FootnoteAnchor"/>
          <w:rtl w:val="true"/>
        </w:rPr>
        <w:footnoteReference w:id="15"/>
      </w:r>
      <w:r>
        <w:rPr>
          <w:rFonts w:ascii="Amiri" w:hAnsi="Amiri" w:eastAsia="Amiri" w:cs="Amiri"/>
          <w:color w:val="111111"/>
          <w:sz w:val="28"/>
          <w:sz w:val="28"/>
          <w:szCs w:val="28"/>
          <w:rtl w:val="true"/>
          <w:lang w:bidi="ar-SA"/>
        </w:rPr>
        <w:t>الرقيق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سالم قيّم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أدفعها إليك أو تعطيني ألف درهم، فقال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أذن الحيّ فانصاعوا بترحال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 بينهم شوقي و بلبالي</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قام بها بين يدي المهديّ فلما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زلت تبذل لي الأموال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لأصبحت ذا أهل و ذا مال</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زوّجتني يا ابن خير الناس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أمثالها يهدى لأمثالي </w:t>
      </w:r>
      <w:bookmarkStart w:id="28" w:name="pg16297_180556"/>
    </w:p>
    <w:p>
      <w:pPr>
        <w:pStyle w:val="BookText"/>
        <w:rPr/>
      </w:pPr>
      <w:bookmarkEnd w:id="28"/>
      <w:r>
        <w:rPr>
          <w:rFonts w:ascii="Amiri" w:hAnsi="Amiri" w:eastAsia="Amiri" w:cs="Amiri"/>
          <w:color w:val="111111"/>
          <w:sz w:val="28"/>
          <w:sz w:val="28"/>
          <w:szCs w:val="28"/>
          <w:rtl w:val="true"/>
          <w:lang w:bidi="ar-SA"/>
        </w:rPr>
        <w:t xml:space="preserve">زوّجتني بضّة بيضاء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درّة في كفّ لآل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توهّمت أن اللّه عجّلها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الخلائف لي من خير أعمالي</w:t>
      </w:r>
    </w:p>
    <w:p>
      <w:pPr>
        <w:pStyle w:val="BookText"/>
        <w:rPr/>
      </w:pPr>
      <w:r>
        <w:rPr>
          <w:rFonts w:ascii="Amiri" w:hAnsi="Amiri" w:eastAsia="Amiri" w:cs="Amiri"/>
          <w:color w:val="111111"/>
          <w:sz w:val="28"/>
          <w:sz w:val="28"/>
          <w:szCs w:val="28"/>
          <w:rtl w:val="true"/>
          <w:lang w:bidi="ar-SA"/>
        </w:rPr>
        <w:t xml:space="preserve">فسألني سالم ألفا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لي الألف يا قبّحت من 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سائل،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و شائك</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هيهات ألفك إلا أن أجيء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مولى لطيف المنّ مفضال</w:t>
      </w:r>
    </w:p>
    <w:p>
      <w:pPr>
        <w:pStyle w:val="BookText"/>
        <w:rPr/>
      </w:pPr>
      <w:r>
        <w:rPr>
          <w:rFonts w:ascii="Amiri" w:hAnsi="Amiri" w:eastAsia="Amiri" w:cs="Amiri"/>
          <w:color w:val="111111"/>
          <w:sz w:val="28"/>
          <w:sz w:val="28"/>
          <w:szCs w:val="28"/>
          <w:rtl w:val="true"/>
          <w:lang w:bidi="ar-SA"/>
        </w:rPr>
        <w:t>فأمر له المهديّ بألف دينار و لسالم بألف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سعد و حدّثني غير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حبس باليمن مدة طويلة، ثم أشخص إلى المهديّ، فقال و هو في الحبس، و دخلت إليه ابنته حجناء، فلما رأت قيوده بكت، فقال</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5351977_1280447820"/>
      <w:bookmarkStart w:id="30" w:name="_Toc11"/>
      <w:bookmarkEnd w:id="29"/>
      <w:r>
        <w:rPr>
          <w:rtl w:val="true"/>
        </w:rPr>
        <w:t>بكاؤه حين رأى بنته</w:t>
      </w:r>
      <w:r>
        <w:rPr>
          <w:rtl w:val="true"/>
        </w:rPr>
        <w:t>:</w:t>
      </w:r>
      <w:bookmarkEnd w:id="30"/>
    </w:p>
    <w:p>
      <w:pPr>
        <w:pStyle w:val="BookText"/>
        <w:rPr/>
      </w:pPr>
      <w:r>
        <w:rPr>
          <w:rFonts w:ascii="Amiri" w:hAnsi="Amiri" w:eastAsia="Amiri" w:cs="Amiri"/>
          <w:color w:val="111111"/>
          <w:sz w:val="28"/>
          <w:sz w:val="28"/>
          <w:szCs w:val="28"/>
          <w:rtl w:val="true"/>
          <w:lang w:bidi="ar-SA"/>
        </w:rPr>
        <w:t xml:space="preserve">لقد أصبحت حجناء تبكي 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بدرّة عين قلّ عنه غناؤها</w:t>
      </w:r>
    </w:p>
    <w:p>
      <w:pPr>
        <w:pStyle w:val="BookText"/>
        <w:rPr/>
      </w:pPr>
      <w:r>
        <w:rPr>
          <w:rFonts w:ascii="Amiri" w:hAnsi="Amiri" w:eastAsia="Amiri" w:cs="Amiri"/>
          <w:color w:val="111111"/>
          <w:sz w:val="28"/>
          <w:sz w:val="28"/>
          <w:szCs w:val="28"/>
          <w:rtl w:val="true"/>
          <w:lang w:bidi="ar-SA"/>
        </w:rPr>
        <w:t xml:space="preserve">أ حجناء صبرا، كلّ نفس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و مكتوب عليها بلاؤها</w:t>
      </w:r>
    </w:p>
    <w:p>
      <w:pPr>
        <w:pStyle w:val="BookText"/>
        <w:rPr/>
      </w:pPr>
      <w:r>
        <w:rPr>
          <w:rFonts w:ascii="Amiri" w:hAnsi="Amiri" w:eastAsia="Amiri" w:cs="Amiri"/>
          <w:color w:val="111111"/>
          <w:sz w:val="28"/>
          <w:sz w:val="28"/>
          <w:szCs w:val="28"/>
          <w:rtl w:val="true"/>
          <w:lang w:bidi="ar-SA"/>
        </w:rPr>
        <w:t xml:space="preserve">أ حجناء أسباب المنايا بمرصد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فإلاّ يعاجل غدوها فمساؤها</w:t>
      </w:r>
    </w:p>
    <w:p>
      <w:pPr>
        <w:pStyle w:val="BookText"/>
        <w:rPr/>
      </w:pPr>
      <w:r>
        <w:rPr>
          <w:rFonts w:ascii="Amiri" w:hAnsi="Amiri" w:eastAsia="Amiri" w:cs="Amiri"/>
          <w:color w:val="111111"/>
          <w:sz w:val="28"/>
          <w:sz w:val="28"/>
          <w:szCs w:val="28"/>
          <w:rtl w:val="true"/>
          <w:lang w:bidi="ar-SA"/>
        </w:rPr>
        <w:t xml:space="preserve">أ حجناء إن أفلت من السجن تلقني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حتوف منايا لا يردّ قضاؤها</w:t>
      </w:r>
    </w:p>
    <w:p>
      <w:pPr>
        <w:pStyle w:val="BookText"/>
        <w:rPr/>
      </w:pPr>
      <w:r>
        <w:rPr>
          <w:rFonts w:ascii="Amiri" w:hAnsi="Amiri" w:eastAsia="Amiri" w:cs="Amiri"/>
          <w:color w:val="111111"/>
          <w:sz w:val="28"/>
          <w:sz w:val="28"/>
          <w:szCs w:val="28"/>
          <w:rtl w:val="true"/>
          <w:lang w:bidi="ar-SA"/>
        </w:rPr>
        <w:t xml:space="preserve">أ حجناء إن أضحى أبوك و دلوه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تعرّت عرا منها و رثّ رشاؤها</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لقد كان يدلى في رجال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فيمتح ملأى و هي صفر دلاؤها</w:t>
      </w:r>
    </w:p>
    <w:p>
      <w:pPr>
        <w:pStyle w:val="BookText"/>
        <w:rPr/>
      </w:pPr>
      <w:r>
        <w:rPr>
          <w:rFonts w:ascii="Amiri" w:hAnsi="Amiri" w:eastAsia="Amiri" w:cs="Amiri"/>
          <w:color w:val="111111"/>
          <w:sz w:val="28"/>
          <w:sz w:val="28"/>
          <w:szCs w:val="28"/>
          <w:rtl w:val="true"/>
          <w:lang w:bidi="ar-SA"/>
        </w:rPr>
        <w:t xml:space="preserve">أ حجناء إن يصبح أبوك 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تمنّيها قصير عزاؤها</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لقد كان في دنيا تفيّأ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مجلوب إليه بهاؤها</w:t>
      </w:r>
    </w:p>
    <w:p>
      <w:pPr>
        <w:pStyle w:val="BookText"/>
        <w:rPr/>
      </w:pPr>
      <w:r>
        <w:rPr>
          <w:rFonts w:ascii="Amiri" w:hAnsi="Amiri" w:eastAsia="Amiri" w:cs="Amiri"/>
          <w:color w:val="111111"/>
          <w:sz w:val="28"/>
          <w:sz w:val="28"/>
          <w:szCs w:val="28"/>
          <w:rtl w:val="true"/>
          <w:lang w:bidi="ar-SA"/>
        </w:rPr>
        <w:t>قال ابن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 نصيب على المهديّ مقيّدا رفده ثمامة بن الوليد العبسيّ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و استعطفه له، و سوّغ عذره عنده، و لم يزل يرقق به، حتى أمر بإطلاقه، و كان نصيب في متقدّم الأيام منقطعا إلى أخيه شيبة فقال فيه</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5351979_1280447820"/>
      <w:bookmarkStart w:id="32" w:name="_Toc12"/>
      <w:bookmarkEnd w:id="31"/>
      <w:r>
        <w:rPr>
          <w:rtl w:val="true"/>
        </w:rPr>
        <w:t>يمدح ثمامة العبسي</w:t>
      </w:r>
      <w:r>
        <w:rPr>
          <w:rtl w:val="true"/>
        </w:rPr>
        <w:t>:</w:t>
      </w:r>
      <w:bookmarkEnd w:id="32"/>
    </w:p>
    <w:p>
      <w:pPr>
        <w:pStyle w:val="BookText"/>
        <w:rPr/>
      </w:pPr>
      <w:r>
        <w:rPr>
          <w:rFonts w:ascii="Amiri" w:hAnsi="Amiri" w:eastAsia="Amiri" w:cs="Amiri"/>
          <w:color w:val="111111"/>
          <w:sz w:val="28"/>
          <w:sz w:val="28"/>
          <w:szCs w:val="28"/>
          <w:rtl w:val="true"/>
          <w:lang w:bidi="ar-SA"/>
        </w:rPr>
        <w:t xml:space="preserve">أ ثمام إنك قد فككت ثماما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حلقا برين من النّصيب عظاما</w:t>
      </w:r>
    </w:p>
    <w:p>
      <w:pPr>
        <w:pStyle w:val="BookText"/>
        <w:rPr/>
      </w:pPr>
      <w:r>
        <w:rPr>
          <w:rFonts w:ascii="Amiri" w:hAnsi="Amiri" w:eastAsia="Amiri" w:cs="Amiri"/>
          <w:color w:val="111111"/>
          <w:sz w:val="28"/>
          <w:sz w:val="28"/>
          <w:szCs w:val="28"/>
          <w:rtl w:val="true"/>
          <w:lang w:bidi="ar-SA"/>
        </w:rPr>
        <w:t xml:space="preserve">حلقا توسّطها العمود فلزّها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ثمامة و الإله لداما</w:t>
      </w:r>
      <w:r>
        <w:rPr>
          <w:rStyle w:val="FootnoteAnchor"/>
          <w:rtl w:val="true"/>
        </w:rPr>
        <w:footnoteReference w:id="2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أنقذني به من 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تيهاء مهلكة تكون رجاما </w:t>
      </w:r>
      <w:bookmarkStart w:id="33" w:name="pg16297_180557"/>
    </w:p>
    <w:p>
      <w:pPr>
        <w:pStyle w:val="BookText"/>
        <w:rPr/>
      </w:pPr>
      <w:bookmarkEnd w:id="33"/>
      <w:r>
        <w:rPr>
          <w:rFonts w:ascii="Amiri" w:hAnsi="Amiri" w:eastAsia="Amiri" w:cs="Amiri"/>
          <w:color w:val="111111"/>
          <w:sz w:val="28"/>
          <w:sz w:val="28"/>
          <w:szCs w:val="28"/>
          <w:rtl w:val="true"/>
          <w:lang w:bidi="ar-SA"/>
        </w:rPr>
        <w:t xml:space="preserve">فلأشكرنّك يا ثمامة ما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السحاب كنهورا و ركاما</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 لأشكرنّك يا ثمامة ما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الحمام على الغصون حماما</w:t>
      </w:r>
    </w:p>
    <w:p>
      <w:pPr>
        <w:pStyle w:val="BookText"/>
        <w:rPr/>
      </w:pPr>
      <w:r>
        <w:rPr>
          <w:rFonts w:ascii="Amiri" w:hAnsi="Amiri" w:eastAsia="Amiri" w:cs="Amiri"/>
          <w:color w:val="111111"/>
          <w:sz w:val="28"/>
          <w:sz w:val="28"/>
          <w:szCs w:val="28"/>
          <w:rtl w:val="true"/>
          <w:lang w:bidi="ar-SA"/>
        </w:rPr>
        <w:t xml:space="preserve">و خلفت شيبة في المقام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كمقام شيبة في الرجال مقاما</w:t>
      </w:r>
    </w:p>
    <w:p>
      <w:pPr>
        <w:pStyle w:val="BookText"/>
        <w:rPr/>
      </w:pPr>
      <w:r>
        <w:rPr>
          <w:rFonts w:ascii="Amiri" w:hAnsi="Amiri" w:eastAsia="Amiri" w:cs="Amiri"/>
          <w:color w:val="111111"/>
          <w:sz w:val="28"/>
          <w:sz w:val="28"/>
          <w:szCs w:val="28"/>
          <w:rtl w:val="true"/>
          <w:lang w:bidi="ar-SA"/>
        </w:rPr>
        <w:t xml:space="preserve">أغنى إذا التمس الرجال غناءه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نازلة تكون غراما</w:t>
      </w:r>
    </w:p>
    <w:p>
      <w:pPr>
        <w:pStyle w:val="BookText"/>
        <w:rPr/>
      </w:pPr>
      <w:r>
        <w:rPr>
          <w:rFonts w:ascii="Amiri" w:hAnsi="Amiri" w:eastAsia="Amiri" w:cs="Amiri"/>
          <w:color w:val="111111"/>
          <w:sz w:val="28"/>
          <w:sz w:val="28"/>
          <w:szCs w:val="28"/>
          <w:rtl w:val="true"/>
          <w:lang w:bidi="ar-SA"/>
        </w:rPr>
        <w:t xml:space="preserve">و أعمّ منفعة و أكرم حائطا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 إليه تحيّة و سلاما</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لا يبعدنّ ابن الوليد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نال من كل الأمور جساما</w:t>
      </w:r>
    </w:p>
    <w:p>
      <w:pPr>
        <w:pStyle w:val="BookText"/>
        <w:rPr/>
      </w:pPr>
      <w:r>
        <w:rPr>
          <w:rFonts w:ascii="Amiri" w:hAnsi="Amiri" w:eastAsia="Amiri" w:cs="Amiri"/>
          <w:color w:val="111111"/>
          <w:sz w:val="28"/>
          <w:sz w:val="28"/>
          <w:szCs w:val="28"/>
          <w:rtl w:val="true"/>
          <w:lang w:bidi="ar-SA"/>
        </w:rPr>
        <w:t xml:space="preserve">لو من سوى رهط النبيّ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لكان خليفة و إماما</w:t>
      </w:r>
    </w:p>
    <w:p>
      <w:pPr>
        <w:pStyle w:val="Heading4"/>
        <w:numPr>
          <w:ilvl w:val="3"/>
          <w:numId w:val="1"/>
        </w:numPr>
        <w:rPr/>
      </w:pPr>
      <w:bookmarkStart w:id="34" w:name="__RefHeading___Toc5351981_1280447820"/>
      <w:bookmarkStart w:id="35" w:name="_Toc13"/>
      <w:bookmarkEnd w:id="34"/>
      <w:r>
        <w:rPr>
          <w:rtl w:val="true"/>
        </w:rPr>
        <w:t>يبكي شيبة أخا ثمامة</w:t>
      </w:r>
      <w:r>
        <w:rPr>
          <w:rtl w:val="true"/>
        </w:rPr>
        <w:t>:</w:t>
      </w:r>
      <w:bookmarkEnd w:id="35"/>
    </w:p>
    <w:p>
      <w:pPr>
        <w:pStyle w:val="BookText"/>
        <w:rPr/>
      </w:pPr>
      <w:r>
        <w:rPr>
          <w:rFonts w:ascii="Amiri" w:hAnsi="Amiri" w:eastAsia="Amiri" w:cs="Amiri"/>
          <w:color w:val="111111"/>
          <w:sz w:val="28"/>
          <w:sz w:val="28"/>
          <w:szCs w:val="28"/>
          <w:rtl w:val="true"/>
          <w:lang w:bidi="ar-SA"/>
        </w:rPr>
        <w:t>قال ابن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نصيب على ثمامة بعد وفاة أخيه شيبة، و هو يفرّق خيله على الناس، فأمر له بفرس منها؛ فأبى أن يقبله؛ و بكى، ثم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شيبة الخير إمّا كنت لي شجنا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بعدك لا أبكى على شجن</w:t>
      </w:r>
    </w:p>
    <w:p>
      <w:pPr>
        <w:pStyle w:val="BookText"/>
        <w:rPr/>
      </w:pPr>
      <w:r>
        <w:rPr>
          <w:rFonts w:ascii="Amiri" w:hAnsi="Amiri" w:eastAsia="Amiri" w:cs="Amiri"/>
          <w:color w:val="111111"/>
          <w:sz w:val="28"/>
          <w:sz w:val="28"/>
          <w:szCs w:val="28"/>
          <w:rtl w:val="true"/>
          <w:lang w:bidi="ar-SA"/>
        </w:rPr>
        <w:t xml:space="preserve">أضحت جياد أبي القعقاع مقسمة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الأقربين بلا منّ و لا ثمن</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ورّثتهم فتعزّوا عنك إذ ورثوا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ورثتك غير الهم و الحزن</w:t>
      </w:r>
    </w:p>
    <w:p>
      <w:pPr>
        <w:pStyle w:val="BookText"/>
        <w:rPr/>
      </w:pPr>
      <w:r>
        <w:rPr>
          <w:rFonts w:ascii="Amiri" w:hAnsi="Amiri" w:eastAsia="Amiri" w:cs="Amiri"/>
          <w:color w:val="111111"/>
          <w:sz w:val="28"/>
          <w:sz w:val="28"/>
          <w:szCs w:val="28"/>
          <w:rtl w:val="true"/>
          <w:lang w:bidi="ar-SA"/>
        </w:rPr>
        <w:t>فجعل ثمامة و من عنده حاضر من أهله و إخوانه يبكون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شيبة بن الوليد هذا و أخوه من وجوه قواد المهديّ</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5351983_1280447820"/>
      <w:bookmarkStart w:id="37" w:name="_Toc14"/>
      <w:bookmarkEnd w:id="36"/>
      <w:r>
        <w:rPr>
          <w:rtl w:val="true"/>
        </w:rPr>
        <w:t>اليزيدي يهجو شيبة</w:t>
      </w:r>
      <w:r>
        <w:rPr>
          <w:rtl w:val="true"/>
        </w:rPr>
        <w:t>:</w:t>
      </w:r>
      <w:bookmarkEnd w:id="37"/>
    </w:p>
    <w:p>
      <w:pPr>
        <w:pStyle w:val="BookText"/>
        <w:rPr/>
      </w:pPr>
      <w:r>
        <w:rPr>
          <w:rFonts w:ascii="Amiri" w:hAnsi="Amiri" w:eastAsia="Amiri" w:cs="Amiri"/>
          <w:color w:val="111111"/>
          <w:sz w:val="28"/>
          <w:sz w:val="28"/>
          <w:szCs w:val="28"/>
          <w:rtl w:val="true"/>
          <w:lang w:bidi="ar-SA"/>
        </w:rPr>
        <w:t>و في شيبة يقول أبو محمد اليزيديّ يهجوه، و كان عارضه في شيء من النحو بحضرة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 بجدّ فلن يضرّك نوك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عيش من ترى بالجدود</w:t>
      </w:r>
    </w:p>
    <w:p>
      <w:pPr>
        <w:pStyle w:val="BookText"/>
        <w:rPr/>
      </w:pPr>
      <w:r>
        <w:rPr>
          <w:rFonts w:ascii="Amiri" w:hAnsi="Amiri" w:eastAsia="Amiri" w:cs="Amiri"/>
          <w:color w:val="111111"/>
          <w:sz w:val="28"/>
          <w:sz w:val="28"/>
          <w:szCs w:val="28"/>
          <w:rtl w:val="true"/>
          <w:lang w:bidi="ar-SA"/>
        </w:rPr>
        <w:t xml:space="preserve">عش بجدّ و كن هبنّقة 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 جهلا أو شيبة بن الوليد</w:t>
      </w:r>
    </w:p>
    <w:p>
      <w:pPr>
        <w:pStyle w:val="BookText"/>
        <w:rPr/>
      </w:pPr>
      <w:r>
        <w:rPr>
          <w:rFonts w:ascii="Amiri" w:hAnsi="Amiri" w:eastAsia="Amiri" w:cs="Amiri"/>
          <w:color w:val="111111"/>
          <w:sz w:val="28"/>
          <w:sz w:val="28"/>
          <w:szCs w:val="28"/>
          <w:rtl w:val="true"/>
          <w:lang w:bidi="ar-SA"/>
        </w:rPr>
        <w:t>أخبرنا بذلك محمد بن العباس اليزيديّ عن عمه عن أبيه</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5351985_1280447820"/>
      <w:bookmarkStart w:id="39" w:name="_Toc15"/>
      <w:bookmarkEnd w:id="38"/>
      <w:r>
        <w:rPr>
          <w:rtl w:val="true"/>
        </w:rPr>
        <w:t>يهجو من لا يجيزه</w:t>
      </w:r>
      <w:r>
        <w:rPr>
          <w:rtl w:val="true"/>
        </w:rPr>
        <w:t>:</w:t>
      </w:r>
      <w:bookmarkEnd w:id="39"/>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بشر البجليّ عن النضر بن طاهر 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نصيب مولى المهديّ عبد اللّه بن محمد بن الأشعث، و هو يتقلّد صنعاء للمهديّ، فمدحه، فلم يثبه، و استكساه بردا فلم يكسه، فقال يهجوه</w:t>
      </w:r>
      <w:r>
        <w:rPr>
          <w:rFonts w:eastAsia="Amiri" w:cs="Amiri" w:ascii="Amiri" w:hAnsi="Amiri"/>
          <w:color w:val="111111"/>
          <w:sz w:val="28"/>
          <w:szCs w:val="28"/>
          <w:rtl w:val="true"/>
          <w:lang w:bidi="ar-SA"/>
        </w:rPr>
        <w:t xml:space="preserve">: </w:t>
      </w:r>
      <w:bookmarkStart w:id="40" w:name="pg16297_180558"/>
    </w:p>
    <w:p>
      <w:pPr>
        <w:pStyle w:val="BookText"/>
        <w:rPr/>
      </w:pPr>
      <w:bookmarkEnd w:id="40"/>
      <w:r>
        <w:rPr>
          <w:rFonts w:ascii="Amiri" w:hAnsi="Amiri" w:eastAsia="Amiri" w:cs="Amiri"/>
          <w:color w:val="111111"/>
          <w:sz w:val="28"/>
          <w:sz w:val="28"/>
          <w:szCs w:val="28"/>
          <w:rtl w:val="true"/>
          <w:lang w:bidi="ar-SA"/>
        </w:rPr>
        <w:t xml:space="preserve">سأكسوك من صنعاء ما قد كسوتني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مقطّعة تبقى على قدم الدهر</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إذا طويت كانت فضوحك 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نشرت زادتك خزيا على النّشر</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أغرّك أن بيّضت بيت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شبعان منتفج الخصر</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لقد كنت في سلح سلحت مخافة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حروريّة الشّارين داع إلى الضرّ</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 لكنه يأبى بك البهر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جريت مع الجاري و ضيق من الصدر</w:t>
      </w:r>
      <w:r>
        <w:rPr>
          <w:rStyle w:val="FootnoteAnchor"/>
          <w:rtl w:val="true"/>
        </w:rPr>
        <w:footnoteReference w:id="28"/>
      </w:r>
      <w:r>
        <w:rPr>
          <w:rFonts w:ascii="Amiri" w:hAnsi="Amiri" w:eastAsia="Amiri" w:cs="Amiri"/>
          <w:color w:val="111111"/>
          <w:sz w:val="28"/>
          <w:sz w:val="28"/>
          <w:szCs w:val="28"/>
          <w:rtl w:val="true"/>
          <w:lang w:bidi="ar-SA"/>
        </w:rPr>
        <w:t>الفدم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الغليظ الجافي الأحمق، و في س،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الصحيف</w:t>
      </w:r>
      <w:r>
        <w:rPr>
          <w:rFonts w:eastAsia="Amiri" w:cs="Amiri" w:ascii="Amiri" w:hAnsi="Amiri"/>
          <w:color w:val="111111"/>
          <w:sz w:val="28"/>
          <w:szCs w:val="28"/>
          <w:rtl w:val="true"/>
          <w:lang w:bidi="ar-SA"/>
        </w:rPr>
        <w:t>.</w:t>
      </w:r>
      <w:r>
        <w:rPr>
          <w:rStyle w:val="FootnoteAnchor"/>
          <w:rtl w:val="true"/>
        </w:rPr>
        <w:footnoteReference w:id="29"/>
      </w:r>
    </w:p>
    <w:p>
      <w:pPr>
        <w:pStyle w:val="Heading4"/>
        <w:numPr>
          <w:ilvl w:val="3"/>
          <w:numId w:val="1"/>
        </w:numPr>
        <w:rPr/>
      </w:pPr>
      <w:bookmarkStart w:id="41" w:name="__RefHeading___Toc5351987_1280447820"/>
      <w:bookmarkStart w:id="42" w:name="_Toc16"/>
      <w:bookmarkEnd w:id="41"/>
      <w:r>
        <w:rPr>
          <w:rtl w:val="true"/>
        </w:rPr>
        <w:t>مساجلة حول فرس</w:t>
      </w:r>
      <w:r>
        <w:rPr>
          <w:rtl w:val="true"/>
        </w:rPr>
        <w:t>:</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النّصيب ملعونا، هجّاء، فأهدى للربيع بن عبد اللّه بن الربيع الحارثي فرسا فقبله، ثم ندم خوفا من ثقل الثواب، فجعل يعيب الفرس، و يذكر بطأه و عجزه، فبلغ ذلك النّصيب،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أعبت جوادنا و رغبت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 لعمرك من معاب</w:t>
      </w:r>
    </w:p>
    <w:p>
      <w:pPr>
        <w:pStyle w:val="BookText"/>
        <w:rPr/>
      </w:pPr>
      <w:r>
        <w:rPr>
          <w:rFonts w:ascii="Amiri" w:hAnsi="Amiri" w:eastAsia="Amiri" w:cs="Amiri"/>
          <w:color w:val="111111"/>
          <w:sz w:val="28"/>
          <w:sz w:val="28"/>
          <w:szCs w:val="28"/>
          <w:rtl w:val="true"/>
          <w:lang w:bidi="ar-SA"/>
        </w:rPr>
        <w:t xml:space="preserve">و ما بجوادنا عجز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قد عجزت عن الثواب</w:t>
      </w:r>
    </w:p>
    <w:p>
      <w:pPr>
        <w:pStyle w:val="BookText"/>
        <w:rPr/>
      </w:pPr>
      <w:r>
        <w:rPr>
          <w:rFonts w:ascii="Amiri" w:hAnsi="Amiri" w:eastAsia="Amiri" w:cs="Amiri"/>
          <w:color w:val="111111"/>
          <w:sz w:val="28"/>
          <w:sz w:val="28"/>
          <w:szCs w:val="28"/>
          <w:rtl w:val="true"/>
          <w:lang w:bidi="ar-SA"/>
        </w:rPr>
        <w:t>فأجابه الربيع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رويدك لا تكن عجلا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بما يسوؤك من جواب</w:t>
      </w:r>
    </w:p>
    <w:p>
      <w:pPr>
        <w:pStyle w:val="BookText"/>
        <w:rPr/>
      </w:pPr>
      <w:r>
        <w:rPr>
          <w:rFonts w:ascii="Amiri" w:hAnsi="Amiri" w:eastAsia="Amiri" w:cs="Amiri"/>
          <w:color w:val="111111"/>
          <w:sz w:val="28"/>
          <w:sz w:val="28"/>
          <w:szCs w:val="28"/>
          <w:rtl w:val="true"/>
          <w:lang w:bidi="ar-SA"/>
        </w:rPr>
        <w:t xml:space="preserve">وجدت جوادكم فدما بطيئا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لدينا من ثواب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أيام رأى النّصيب الفرس تحت الربيع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 مشهّرا في كل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 يا ربيع مشهرات</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يمانية تخيّرها 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منمنمة البيوت مقطّعات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جارية أضلّت والديها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مولّدة و بيضا وافيات</w:t>
      </w:r>
    </w:p>
    <w:p>
      <w:pPr>
        <w:pStyle w:val="BookText"/>
        <w:rPr/>
      </w:pPr>
      <w:r>
        <w:rPr>
          <w:rFonts w:ascii="Amiri" w:hAnsi="Amiri" w:eastAsia="Amiri" w:cs="Amiri"/>
          <w:color w:val="111111"/>
          <w:sz w:val="28"/>
          <w:sz w:val="28"/>
          <w:szCs w:val="28"/>
          <w:rtl w:val="true"/>
          <w:lang w:bidi="ar-SA"/>
        </w:rPr>
        <w:t xml:space="preserve">فعجّلها و أنفذها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دعنا من بنات التّرّهات</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فأجابه الربيع فقال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بعثت بمقرف حطم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بطيء الحضر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Style w:val="FootnoteAnchor"/>
          <w:rtl w:val="true"/>
        </w:rPr>
        <w:footnoteReference w:id="32"/>
      </w:r>
      <w:bookmarkStart w:id="43" w:name="pg16297_180559"/>
    </w:p>
    <w:p>
      <w:pPr>
        <w:pStyle w:val="BookText"/>
        <w:rPr/>
      </w:pPr>
      <w:bookmarkEnd w:id="43"/>
      <w:r>
        <w:rPr>
          <w:rFonts w:ascii="Amiri" w:hAnsi="Amiri" w:eastAsia="Amiri" w:cs="Amiri"/>
          <w:color w:val="111111"/>
          <w:sz w:val="28"/>
          <w:sz w:val="28"/>
          <w:szCs w:val="28"/>
          <w:rtl w:val="true"/>
          <w:lang w:bidi="ar-SA"/>
        </w:rPr>
        <w:t>فقال النّصيب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سبيل اللّه أودى فرسي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علّلت بأبيات هزج</w:t>
      </w:r>
    </w:p>
    <w:p>
      <w:pPr>
        <w:pStyle w:val="BookText"/>
        <w:rPr/>
      </w:pPr>
      <w:r>
        <w:rPr>
          <w:rFonts w:ascii="Amiri" w:hAnsi="Amiri" w:eastAsia="Amiri" w:cs="Amiri"/>
          <w:color w:val="111111"/>
          <w:sz w:val="28"/>
          <w:sz w:val="28"/>
          <w:szCs w:val="28"/>
          <w:rtl w:val="true"/>
          <w:lang w:bidi="ar-SA"/>
        </w:rPr>
        <w:t xml:space="preserve">كنت أرجو من ربيع فرجا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عنده لي من فرج</w:t>
      </w:r>
    </w:p>
    <w:p>
      <w:pPr>
        <w:pStyle w:val="Heading4"/>
        <w:numPr>
          <w:ilvl w:val="3"/>
          <w:numId w:val="1"/>
        </w:numPr>
        <w:rPr/>
      </w:pPr>
      <w:bookmarkStart w:id="44" w:name="__RefHeading___Toc5351989_1280447820"/>
      <w:bookmarkStart w:id="45" w:name="_Toc17"/>
      <w:bookmarkEnd w:id="44"/>
      <w:r>
        <w:rPr>
          <w:rtl w:val="true"/>
        </w:rPr>
        <w:t>بيض الدراهم بدل بيض الغواني</w:t>
      </w:r>
      <w:r>
        <w:rPr>
          <w:rtl w:val="true"/>
        </w:rPr>
        <w:t>:</w:t>
      </w:r>
      <w:bookmarkEnd w:id="4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الرّبيع إلى مكة، و قد كان وعد النّصيب جارية، فلم يعطه، و أمر ابنه أن يدفع إليه ألفي درهم ففعل، فقال النّصيب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أبلغا عنّي الربيع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بني عبد المدان الأكارم</w:t>
      </w:r>
    </w:p>
    <w:p>
      <w:pPr>
        <w:pStyle w:val="BookText"/>
        <w:rPr/>
      </w:pPr>
      <w:r>
        <w:rPr>
          <w:rFonts w:ascii="Amiri" w:hAnsi="Amiri" w:eastAsia="Amiri" w:cs="Amiri"/>
          <w:color w:val="111111"/>
          <w:sz w:val="28"/>
          <w:sz w:val="28"/>
          <w:szCs w:val="28"/>
          <w:rtl w:val="true"/>
          <w:lang w:bidi="ar-SA"/>
        </w:rPr>
        <w:t xml:space="preserve">أ عزّت عليك البيض لما أرغتها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فرغت إلى إعداد بيض الدراهم</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أ لم تر أني غير مستطرف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 أنّي من ذؤابة هاشم؟</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 أنك لم تهبط من الأرض 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نجوة إلا بعهدي و خاتمي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الربيع فأهدى إلى دفافة بن عبد العزيز العبسيّ طبق تمر، فقال فيه دفافة</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5351991_1280447820"/>
      <w:bookmarkStart w:id="47" w:name="_Toc18"/>
      <w:bookmarkEnd w:id="46"/>
      <w:r>
        <w:rPr>
          <w:rtl w:val="true"/>
        </w:rPr>
        <w:t>شعر حول طبق تمر</w:t>
      </w:r>
      <w:r>
        <w:rPr>
          <w:rtl w:val="true"/>
        </w:rPr>
        <w:t>:</w:t>
      </w:r>
      <w:bookmarkEnd w:id="47"/>
    </w:p>
    <w:p>
      <w:pPr>
        <w:pStyle w:val="BookText"/>
        <w:rPr/>
      </w:pPr>
      <w:r>
        <w:rPr>
          <w:rFonts w:ascii="Amiri" w:hAnsi="Amiri" w:eastAsia="Amiri" w:cs="Amiri"/>
          <w:color w:val="111111"/>
          <w:sz w:val="28"/>
          <w:sz w:val="28"/>
          <w:szCs w:val="28"/>
          <w:rtl w:val="true"/>
          <w:lang w:bidi="ar-SA"/>
        </w:rPr>
        <w:t xml:space="preserve">بعثت بتمر في طبيق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بياقوت توقّد كالجمر</w:t>
      </w:r>
    </w:p>
    <w:p>
      <w:pPr>
        <w:pStyle w:val="BookText"/>
        <w:rPr/>
      </w:pPr>
      <w:r>
        <w:rPr>
          <w:rFonts w:ascii="Amiri" w:hAnsi="Amiri" w:eastAsia="Amiri" w:cs="Amiri"/>
          <w:color w:val="111111"/>
          <w:sz w:val="28"/>
          <w:sz w:val="28"/>
          <w:szCs w:val="28"/>
          <w:rtl w:val="true"/>
          <w:lang w:bidi="ar-SA"/>
        </w:rPr>
        <w:t xml:space="preserve">فلو أن ما تهدي سنيّا قبلته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لكنما أهديت مثلك في القدر</w:t>
      </w:r>
    </w:p>
    <w:p>
      <w:pPr>
        <w:pStyle w:val="BookText"/>
        <w:rPr/>
      </w:pPr>
      <w:r>
        <w:rPr>
          <w:rFonts w:ascii="Amiri" w:hAnsi="Amiri" w:eastAsia="Amiri" w:cs="Amiri"/>
          <w:color w:val="111111"/>
          <w:sz w:val="28"/>
          <w:sz w:val="28"/>
          <w:szCs w:val="28"/>
          <w:rtl w:val="true"/>
          <w:lang w:bidi="ar-SA"/>
        </w:rPr>
        <w:t xml:space="preserve">كأنّ الذي أهديت من بعد 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من الملقى على ضفّة الجسر</w:t>
      </w:r>
    </w:p>
    <w:p>
      <w:pPr>
        <w:pStyle w:val="BookText"/>
        <w:rPr/>
      </w:pPr>
      <w:r>
        <w:rPr>
          <w:rFonts w:ascii="Amiri" w:hAnsi="Amiri" w:eastAsia="Amiri" w:cs="Amiri"/>
          <w:color w:val="111111"/>
          <w:sz w:val="28"/>
          <w:sz w:val="28"/>
          <w:szCs w:val="28"/>
          <w:rtl w:val="true"/>
          <w:lang w:bidi="ar-SA"/>
        </w:rPr>
        <w:t>فأجابه الربيع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الناس إما كنت لا بدّ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بألا يحملوك على القدر</w:t>
      </w:r>
    </w:p>
    <w:p>
      <w:pPr>
        <w:pStyle w:val="BookText"/>
        <w:rPr/>
      </w:pPr>
      <w:r>
        <w:rPr>
          <w:rFonts w:ascii="Amiri" w:hAnsi="Amiri" w:eastAsia="Amiri" w:cs="Amiri"/>
          <w:color w:val="111111"/>
          <w:sz w:val="28"/>
          <w:sz w:val="28"/>
          <w:szCs w:val="28"/>
          <w:rtl w:val="true"/>
          <w:lang w:bidi="ar-SA"/>
        </w:rPr>
        <w:t xml:space="preserve">فإنك إن تحمل على القدر لا تنل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الدهر من برّ فتيلا و لا بحر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كنت منّي في غدير و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عسل جمّ و ما شئت من خمر</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 ما كنت منّانا و لكن كفرتني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أظهرت لي ذمّا فأظهرت من عذري</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لعمري لقد أعطيت ما لست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أهل ما يلقى على ضفّة الجسر</w:t>
      </w:r>
    </w:p>
    <w:p>
      <w:pPr>
        <w:pStyle w:val="BookText"/>
        <w:rPr/>
      </w:pPr>
      <w:r>
        <w:rPr>
          <w:rFonts w:ascii="Amiri" w:hAnsi="Amiri" w:eastAsia="Amiri" w:cs="Amiri"/>
          <w:color w:val="111111"/>
          <w:sz w:val="28"/>
          <w:sz w:val="28"/>
          <w:szCs w:val="28"/>
          <w:rtl w:val="true"/>
          <w:lang w:bidi="ar-SA"/>
        </w:rPr>
        <w:t>فبلغت أبياتهما نصيبا، فشمت بالربيع، و قال فيه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رضيتكما حرصا و منعا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يهيجكما إلا الحقير من الأمر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يجتمع يوما حريص و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إلى حمد سبيل و لا أجر </w:t>
      </w:r>
      <w:bookmarkStart w:id="48" w:name="pg16297_180560"/>
    </w:p>
    <w:p>
      <w:pPr>
        <w:pStyle w:val="BookText"/>
        <w:rPr/>
      </w:pPr>
      <w:bookmarkEnd w:id="48"/>
      <w:r>
        <w:rPr>
          <w:rFonts w:ascii="Amiri" w:hAnsi="Amiri" w:eastAsia="Amiri" w:cs="Amiri"/>
          <w:color w:val="111111"/>
          <w:sz w:val="28"/>
          <w:sz w:val="28"/>
          <w:szCs w:val="28"/>
          <w:rtl w:val="true"/>
          <w:lang w:bidi="ar-SA"/>
        </w:rPr>
        <w:t xml:space="preserve">أ حار بن كعب إنّ عبسا تغلغلت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السير من نجران في طلب التّمر</w:t>
      </w:r>
    </w:p>
    <w:p>
      <w:pPr>
        <w:pStyle w:val="BookText"/>
        <w:rPr/>
      </w:pPr>
      <w:r>
        <w:rPr>
          <w:rFonts w:ascii="Amiri" w:hAnsi="Amiri" w:eastAsia="Amiri" w:cs="Amiri"/>
          <w:color w:val="111111"/>
          <w:sz w:val="28"/>
          <w:sz w:val="28"/>
          <w:szCs w:val="28"/>
          <w:rtl w:val="true"/>
          <w:lang w:bidi="ar-SA"/>
        </w:rPr>
        <w:t xml:space="preserve">فكيف ترى عبسا و عبس حريصة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طمعت في التّمر من ذلك العبر</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لقد كنتما في التّمر للّه 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شبيهين بالملقى على ضفّة الجسر</w:t>
      </w:r>
    </w:p>
    <w:p>
      <w:pPr>
        <w:pStyle w:val="Heading4"/>
        <w:numPr>
          <w:ilvl w:val="3"/>
          <w:numId w:val="1"/>
        </w:numPr>
        <w:rPr/>
      </w:pPr>
      <w:bookmarkStart w:id="49" w:name="__RefHeading___Toc5351993_1280447820"/>
      <w:bookmarkStart w:id="50" w:name="_Toc19"/>
      <w:bookmarkEnd w:id="49"/>
      <w:r>
        <w:rPr>
          <w:rtl w:val="true"/>
        </w:rPr>
        <w:t>يرتجل مطولة في مدح الفضل بن الربيع</w:t>
      </w:r>
      <w:r>
        <w:rPr>
          <w:rtl w:val="true"/>
        </w:rPr>
        <w:t>:</w:t>
      </w:r>
      <w:bookmarkEnd w:id="50"/>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النحويّ،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 من غير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النّصيب دخل على الفصل بن يحيى بن خالد مسلّما، فوجد عنده جماعة من الشعراء قد امتدحوه، فهم ينشدونه، و يأمر لهم بالجوائز، و لم يكن امتدحه، و لا أعدّ 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يروى</w:t>
      </w:r>
      <w:r>
        <w:rPr>
          <w:rStyle w:val="FootnoteAnchor"/>
          <w:rtl w:val="true"/>
        </w:rPr>
        <w:footnoteReference w:id="38"/>
      </w:r>
      <w:r>
        <w:rPr>
          <w:rFonts w:ascii="Amiri" w:hAnsi="Amiri" w:eastAsia="Amiri" w:cs="Amiri"/>
          <w:color w:val="111111"/>
          <w:sz w:val="28"/>
          <w:sz w:val="28"/>
          <w:szCs w:val="28"/>
          <w:rtl w:val="true"/>
          <w:lang w:bidi="ar-SA"/>
        </w:rPr>
        <w:t xml:space="preserve">قولا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في الإنشاد، ثم أنشد قصيدته التي أولها قوله</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5351995_1280447820"/>
      <w:bookmarkStart w:id="52" w:name="_Toc20"/>
      <w:bookmarkEnd w:id="51"/>
      <w:r>
        <w:rPr>
          <w:rtl w:val="true"/>
        </w:rPr>
        <w:t>يمدح الفضل بن يحيى</w:t>
      </w:r>
      <w:r>
        <w:rPr>
          <w:rtl w:val="true"/>
        </w:rPr>
        <w:t>:</w:t>
      </w:r>
      <w:bookmarkEnd w:id="52"/>
    </w:p>
    <w:p>
      <w:pPr>
        <w:pStyle w:val="BookText"/>
        <w:rPr/>
      </w:pPr>
      <w:r>
        <w:rPr>
          <w:rFonts w:ascii="Amiri" w:hAnsi="Amiri" w:eastAsia="Amiri" w:cs="Amiri"/>
          <w:color w:val="111111"/>
          <w:sz w:val="28"/>
          <w:sz w:val="28"/>
          <w:szCs w:val="28"/>
          <w:rtl w:val="true"/>
          <w:lang w:bidi="ar-SA"/>
        </w:rPr>
        <w:t xml:space="preserve">طرقتك ميّة و المزار شطيب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تثيبك الهجران و هي قريب</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للّه مية خلّة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 الوداد بودّها و تثيب</w:t>
      </w:r>
    </w:p>
    <w:p>
      <w:pPr>
        <w:pStyle w:val="BookText"/>
        <w:rPr/>
      </w:pPr>
      <w:r>
        <w:rPr>
          <w:rFonts w:ascii="Amiri" w:hAnsi="Amiri" w:eastAsia="Amiri" w:cs="Amiri"/>
          <w:color w:val="111111"/>
          <w:sz w:val="28"/>
          <w:sz w:val="28"/>
          <w:szCs w:val="28"/>
          <w:rtl w:val="true"/>
          <w:lang w:bidi="ar-SA"/>
        </w:rPr>
        <w:t xml:space="preserve">و كأنّ ميّة حين أتلع جيدها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رشا أغنّ من الظباء ربيب</w:t>
      </w:r>
    </w:p>
    <w:p>
      <w:pPr>
        <w:pStyle w:val="BookText"/>
        <w:rPr/>
      </w:pPr>
      <w:r>
        <w:rPr>
          <w:rFonts w:ascii="Amiri" w:hAnsi="Amiri" w:eastAsia="Amiri" w:cs="Amiri"/>
          <w:color w:val="111111"/>
          <w:sz w:val="28"/>
          <w:sz w:val="28"/>
          <w:szCs w:val="28"/>
          <w:rtl w:val="true"/>
          <w:lang w:bidi="ar-SA"/>
        </w:rPr>
        <w:t xml:space="preserve">نصفان ما تحت المؤزّر عاتك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دعص أغرّ و فوق ذاك قضيب</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ما للمنازل لا تكاد تجيب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يجيبك جندل و جبوب</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جادتك من سبل الثريا 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و من نوء السّماك ذنوب</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فلقد عهدت بك الحلال بغبطة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غضّ و الجناب خصيب</w:t>
      </w:r>
    </w:p>
    <w:p>
      <w:pPr>
        <w:pStyle w:val="BookText"/>
        <w:rPr/>
      </w:pPr>
      <w:r>
        <w:rPr>
          <w:rFonts w:ascii="Amiri" w:hAnsi="Amiri" w:eastAsia="Amiri" w:cs="Amiri"/>
          <w:color w:val="111111"/>
          <w:sz w:val="28"/>
          <w:sz w:val="28"/>
          <w:szCs w:val="28"/>
          <w:rtl w:val="true"/>
          <w:lang w:bidi="ar-SA"/>
        </w:rPr>
        <w:t xml:space="preserve">إذ للشباب عليّ من ورق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و إذ غصن الشباب رطيب</w:t>
      </w:r>
    </w:p>
    <w:p>
      <w:pPr>
        <w:pStyle w:val="BookText"/>
        <w:rPr/>
      </w:pPr>
      <w:r>
        <w:rPr>
          <w:rFonts w:ascii="Amiri" w:hAnsi="Amiri" w:eastAsia="Amiri" w:cs="Amiri"/>
          <w:color w:val="111111"/>
          <w:sz w:val="28"/>
          <w:sz w:val="28"/>
          <w:szCs w:val="28"/>
          <w:rtl w:val="true"/>
          <w:lang w:bidi="ar-SA"/>
        </w:rPr>
        <w:t xml:space="preserve">طرب الفؤاد و لات حين تطرّب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الموكّل بالصّبا لطروب</w:t>
      </w:r>
    </w:p>
    <w:p>
      <w:pPr>
        <w:pStyle w:val="BookText"/>
        <w:rPr/>
      </w:pPr>
      <w:r>
        <w:rPr>
          <w:rFonts w:ascii="Amiri" w:hAnsi="Amiri" w:eastAsia="Amiri" w:cs="Amiri"/>
          <w:color w:val="111111"/>
          <w:sz w:val="28"/>
          <w:sz w:val="28"/>
          <w:szCs w:val="28"/>
          <w:rtl w:val="true"/>
          <w:lang w:bidi="ar-SA"/>
        </w:rPr>
        <w:t xml:space="preserve">و تقول ميّة ما لمثلك و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اللون أسود حالك غربيب؟</w:t>
      </w:r>
    </w:p>
    <w:p>
      <w:pPr>
        <w:pStyle w:val="BookText"/>
        <w:rPr/>
      </w:pPr>
      <w:r>
        <w:rPr>
          <w:rFonts w:ascii="Amiri" w:hAnsi="Amiri" w:eastAsia="Amiri" w:cs="Amiri"/>
          <w:color w:val="111111"/>
          <w:sz w:val="28"/>
          <w:sz w:val="28"/>
          <w:szCs w:val="28"/>
          <w:rtl w:val="true"/>
          <w:lang w:bidi="ar-SA"/>
        </w:rPr>
        <w:t xml:space="preserve">شاب الغراب و ما أراك تشيب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طلابك البيض الحسان عجيب</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علاقة أسبابهنّ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أفنان رأسك فلفل و زبيب</w:t>
      </w:r>
      <w:r>
        <w:rPr>
          <w:rStyle w:val="FootnoteAnchor"/>
          <w:rtl w:val="true"/>
        </w:rPr>
        <w:footnoteReference w:id="43"/>
      </w:r>
      <w:bookmarkStart w:id="53" w:name="pg16297_180561"/>
    </w:p>
    <w:p>
      <w:pPr>
        <w:pStyle w:val="BookText"/>
        <w:rPr/>
      </w:pPr>
      <w:bookmarkEnd w:id="5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تهزئي مني فربّت عائب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يعيب الناس و هو معيب</w:t>
      </w:r>
    </w:p>
    <w:p>
      <w:pPr>
        <w:pStyle w:val="BookText"/>
        <w:rPr/>
      </w:pPr>
      <w:r>
        <w:rPr>
          <w:rFonts w:ascii="Amiri" w:hAnsi="Amiri" w:eastAsia="Amiri" w:cs="Amiri"/>
          <w:color w:val="111111"/>
          <w:sz w:val="28"/>
          <w:sz w:val="28"/>
          <w:szCs w:val="28"/>
          <w:rtl w:val="true"/>
          <w:lang w:bidi="ar-SA"/>
        </w:rPr>
        <w:t xml:space="preserve">و لقد يصاحبني الكرام و 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إليّ السيّد المحجوب</w:t>
      </w:r>
    </w:p>
    <w:p>
      <w:pPr>
        <w:pStyle w:val="BookText"/>
        <w:rPr/>
      </w:pPr>
      <w:r>
        <w:rPr>
          <w:rFonts w:ascii="Amiri" w:hAnsi="Amiri" w:eastAsia="Amiri" w:cs="Amiri"/>
          <w:color w:val="111111"/>
          <w:sz w:val="28"/>
          <w:sz w:val="28"/>
          <w:szCs w:val="28"/>
          <w:rtl w:val="true"/>
          <w:lang w:bidi="ar-SA"/>
        </w:rPr>
        <w:t xml:space="preserve">و أجرّ من حلل الملوك طرائفا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عليّ عصائب و سبيب</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 أسالب الحسناء فضل إزارها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فأصورها و إزارها مسلوب</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 أقول منقوح البديّ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تنافسه التّجار قشيب</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فيها في مدح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البرمكيّ إذا تقارب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باعدته السنّ فهو نجيب</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خرق العطاء إذا استهلّ عطاؤه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متبع منّا و لا محسوب</w:t>
      </w:r>
    </w:p>
    <w:p>
      <w:pPr>
        <w:pStyle w:val="BookText"/>
        <w:rPr/>
      </w:pPr>
      <w:r>
        <w:rPr>
          <w:rFonts w:ascii="Amiri" w:hAnsi="Amiri" w:eastAsia="Amiri" w:cs="Amiri"/>
          <w:color w:val="111111"/>
          <w:sz w:val="28"/>
          <w:sz w:val="28"/>
          <w:szCs w:val="28"/>
          <w:rtl w:val="true"/>
          <w:lang w:bidi="ar-SA"/>
        </w:rPr>
        <w:t xml:space="preserve">يا آل برمك ما رأينا مثلكم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منكم إلا أغرّ وهوب</w:t>
      </w:r>
    </w:p>
    <w:p>
      <w:pPr>
        <w:pStyle w:val="BookText"/>
        <w:rPr/>
      </w:pPr>
      <w:r>
        <w:rPr>
          <w:rFonts w:ascii="Amiri" w:hAnsi="Amiri" w:eastAsia="Amiri" w:cs="Amiri"/>
          <w:color w:val="111111"/>
          <w:sz w:val="28"/>
          <w:sz w:val="28"/>
          <w:szCs w:val="28"/>
          <w:rtl w:val="true"/>
          <w:lang w:bidi="ar-SA"/>
        </w:rPr>
        <w:t xml:space="preserve">و إذا بدا الفضل بن يحيى هبته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لجلاله إنّ الجليل مهيب</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قاد الجياد إلى العدا و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الجراد تسوقهنّ جنوب</w:t>
      </w:r>
    </w:p>
    <w:p>
      <w:pPr>
        <w:pStyle w:val="BookText"/>
        <w:rPr/>
      </w:pPr>
      <w:r>
        <w:rPr>
          <w:rFonts w:ascii="Amiri" w:hAnsi="Amiri" w:eastAsia="Amiri" w:cs="Amiri"/>
          <w:color w:val="111111"/>
          <w:sz w:val="28"/>
          <w:sz w:val="28"/>
          <w:szCs w:val="28"/>
          <w:rtl w:val="true"/>
          <w:lang w:bidi="ar-SA"/>
        </w:rPr>
        <w:t xml:space="preserve">قبّا تبارى في الأعنّة شزّبا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الحزون كأنهنّ سهوب</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من كل مضطرب العنان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ذئب يبادره الفريسة ذيب</w:t>
      </w:r>
    </w:p>
    <w:p>
      <w:pPr>
        <w:pStyle w:val="BookText"/>
        <w:rPr/>
      </w:pPr>
      <w:r>
        <w:rPr>
          <w:rFonts w:ascii="Amiri" w:hAnsi="Amiri" w:eastAsia="Amiri" w:cs="Amiri"/>
          <w:color w:val="111111"/>
          <w:sz w:val="28"/>
          <w:sz w:val="28"/>
          <w:szCs w:val="28"/>
          <w:rtl w:val="true"/>
          <w:lang w:bidi="ar-SA"/>
        </w:rPr>
        <w:t xml:space="preserve">تهوي بكلّ مغاور عاداته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اللقاء فما له تكذيب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صبحن الطالبيّ بعارض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المنايا تغتدي و تئوب</w:t>
      </w:r>
    </w:p>
    <w:p>
      <w:pPr>
        <w:pStyle w:val="BookText"/>
        <w:rPr/>
      </w:pPr>
      <w:r>
        <w:rPr>
          <w:rFonts w:ascii="Amiri" w:hAnsi="Amiri" w:eastAsia="Amiri" w:cs="Amiri"/>
          <w:color w:val="111111"/>
          <w:sz w:val="28"/>
          <w:sz w:val="28"/>
          <w:szCs w:val="28"/>
          <w:rtl w:val="true"/>
          <w:lang w:bidi="ar-SA"/>
        </w:rPr>
        <w:t xml:space="preserve">خاف ابن عبد اللّه ما خوّفته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فجفاك ثم أتاك و هو منيب</w:t>
      </w:r>
    </w:p>
    <w:p>
      <w:pPr>
        <w:pStyle w:val="BookText"/>
        <w:rPr/>
      </w:pPr>
      <w:r>
        <w:rPr>
          <w:rFonts w:ascii="Amiri" w:hAnsi="Amiri" w:eastAsia="Amiri" w:cs="Amiri"/>
          <w:color w:val="111111"/>
          <w:sz w:val="28"/>
          <w:sz w:val="28"/>
          <w:szCs w:val="28"/>
          <w:rtl w:val="true"/>
          <w:lang w:bidi="ar-SA"/>
        </w:rPr>
        <w:t xml:space="preserve">و لقد رآك الموت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بالظنّ يخطئ مرة و يصيب</w:t>
      </w:r>
    </w:p>
    <w:p>
      <w:pPr>
        <w:pStyle w:val="BookText"/>
        <w:rPr/>
      </w:pPr>
      <w:r>
        <w:rPr>
          <w:rFonts w:ascii="Amiri" w:hAnsi="Amiri" w:eastAsia="Amiri" w:cs="Amiri"/>
          <w:color w:val="111111"/>
          <w:sz w:val="28"/>
          <w:sz w:val="28"/>
          <w:szCs w:val="28"/>
          <w:rtl w:val="true"/>
          <w:lang w:bidi="ar-SA"/>
        </w:rPr>
        <w:t xml:space="preserve">فرمى إليك بنفسه فنجا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إليه ينتهى مكتوب</w:t>
      </w:r>
    </w:p>
    <w:p>
      <w:pPr>
        <w:pStyle w:val="BookText"/>
        <w:rPr/>
      </w:pPr>
      <w:r>
        <w:rPr>
          <w:rFonts w:ascii="Amiri" w:hAnsi="Amiri" w:eastAsia="Amiri" w:cs="Amiri"/>
          <w:color w:val="111111"/>
          <w:sz w:val="28"/>
          <w:sz w:val="28"/>
          <w:szCs w:val="28"/>
          <w:rtl w:val="true"/>
          <w:lang w:bidi="ar-SA"/>
        </w:rPr>
        <w:t xml:space="preserve">فكسوته ثوب الأمان و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حبله واه و لا مقضوب</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شمنا إليك مخيلة لا خلّبا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الشّيم إذ بعض البروق خلوب</w:t>
      </w:r>
    </w:p>
    <w:p>
      <w:pPr>
        <w:pStyle w:val="BookText"/>
        <w:rPr/>
      </w:pPr>
      <w:r>
        <w:rPr>
          <w:rFonts w:ascii="Amiri" w:hAnsi="Amiri" w:eastAsia="Amiri" w:cs="Amiri"/>
          <w:color w:val="111111"/>
          <w:sz w:val="28"/>
          <w:sz w:val="28"/>
          <w:szCs w:val="28"/>
          <w:rtl w:val="true"/>
          <w:lang w:bidi="ar-SA"/>
        </w:rPr>
        <w:t xml:space="preserve">إنّا على ثقة و ظنّ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نؤمّله فليس نخيب</w:t>
      </w:r>
    </w:p>
    <w:p>
      <w:pPr>
        <w:pStyle w:val="Heading4"/>
        <w:numPr>
          <w:ilvl w:val="3"/>
          <w:numId w:val="1"/>
        </w:numPr>
        <w:rPr/>
      </w:pPr>
      <w:bookmarkStart w:id="54" w:name="__RefHeading___Toc5351997_1280447820"/>
      <w:bookmarkStart w:id="55" w:name="_Toc21"/>
      <w:bookmarkEnd w:id="54"/>
      <w:r>
        <w:rPr>
          <w:rtl w:val="true"/>
        </w:rPr>
        <w:t>يجيزه الفضل فيشكره شعرا</w:t>
      </w:r>
      <w:r>
        <w:rPr>
          <w:rtl w:val="true"/>
        </w:rPr>
        <w:t>:</w:t>
      </w:r>
      <w:bookmarkEnd w:id="5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فاستحسنها الفضل، و أمر له بثلاثين ألف درهم، فقبضها، و وثب قائما، و هو يقول</w:t>
      </w:r>
      <w:r>
        <w:rPr>
          <w:rFonts w:eastAsia="Amiri" w:cs="Amiri" w:ascii="Amiri" w:hAnsi="Amiri"/>
          <w:color w:val="111111"/>
          <w:sz w:val="28"/>
          <w:szCs w:val="28"/>
          <w:rtl w:val="true"/>
          <w:lang w:bidi="ar-SA"/>
        </w:rPr>
        <w:t xml:space="preserve">: </w:t>
      </w:r>
      <w:bookmarkStart w:id="56" w:name="pg16297_180562"/>
    </w:p>
    <w:p>
      <w:pPr>
        <w:pStyle w:val="BookText"/>
        <w:rPr/>
      </w:pPr>
      <w:bookmarkEnd w:id="56"/>
      <w:r>
        <w:rPr>
          <w:rFonts w:ascii="Amiri" w:hAnsi="Amiri" w:eastAsia="Amiri" w:cs="Amiri"/>
          <w:color w:val="111111"/>
          <w:sz w:val="28"/>
          <w:sz w:val="28"/>
          <w:szCs w:val="28"/>
          <w:rtl w:val="true"/>
          <w:lang w:bidi="ar-SA"/>
        </w:rPr>
        <w:t xml:space="preserve">إني سأمتدح الفضل الذي حنيت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عليه قلوب البرّ و الضّلع</w:t>
      </w:r>
    </w:p>
    <w:p>
      <w:pPr>
        <w:pStyle w:val="BookText"/>
        <w:rPr/>
      </w:pPr>
      <w:r>
        <w:rPr>
          <w:rFonts w:ascii="Amiri" w:hAnsi="Amiri" w:eastAsia="Amiri" w:cs="Amiri"/>
          <w:color w:val="111111"/>
          <w:sz w:val="28"/>
          <w:sz w:val="28"/>
          <w:szCs w:val="28"/>
          <w:rtl w:val="true"/>
          <w:lang w:bidi="ar-SA"/>
        </w:rPr>
        <w:t xml:space="preserve">جاد الربيع الذي كنا نؤمّله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فكلنا بربيع الفضل مرتبع</w:t>
      </w:r>
    </w:p>
    <w:p>
      <w:pPr>
        <w:pStyle w:val="BookText"/>
        <w:rPr/>
      </w:pPr>
      <w:r>
        <w:rPr>
          <w:rFonts w:ascii="Amiri" w:hAnsi="Amiri" w:eastAsia="Amiri" w:cs="Amiri"/>
          <w:color w:val="111111"/>
          <w:sz w:val="28"/>
          <w:sz w:val="28"/>
          <w:szCs w:val="28"/>
          <w:rtl w:val="true"/>
          <w:lang w:bidi="ar-SA"/>
        </w:rPr>
        <w:t xml:space="preserve">كانت تطول بنا في الأرض نجعتنا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عند أبي العباس ننتجع</w:t>
      </w:r>
    </w:p>
    <w:p>
      <w:pPr>
        <w:pStyle w:val="BookText"/>
        <w:rPr/>
      </w:pPr>
      <w:r>
        <w:rPr>
          <w:rFonts w:ascii="Amiri" w:hAnsi="Amiri" w:eastAsia="Amiri" w:cs="Amiri"/>
          <w:color w:val="111111"/>
          <w:sz w:val="28"/>
          <w:sz w:val="28"/>
          <w:szCs w:val="28"/>
          <w:rtl w:val="true"/>
          <w:lang w:bidi="ar-SA"/>
        </w:rPr>
        <w:t xml:space="preserve">إن ضاق مذهبنا أو حلّ ساحتنا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ضنك و أزم فعند الفضل متّسع</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ما سلّم اللّه نفس الفضل من 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أبالي أقام الناس أم رجعوا</w:t>
      </w:r>
    </w:p>
    <w:p>
      <w:pPr>
        <w:pStyle w:val="BookText"/>
        <w:rPr/>
      </w:pPr>
      <w:r>
        <w:rPr>
          <w:rFonts w:ascii="Amiri" w:hAnsi="Amiri" w:eastAsia="Amiri" w:cs="Amiri"/>
          <w:color w:val="111111"/>
          <w:sz w:val="28"/>
          <w:sz w:val="28"/>
          <w:szCs w:val="28"/>
          <w:rtl w:val="true"/>
          <w:lang w:bidi="ar-SA"/>
        </w:rPr>
        <w:t xml:space="preserve">إن يمنعوا ما حوت منا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يضرّ أبا الحجناء ما منعوا</w:t>
      </w:r>
    </w:p>
    <w:p>
      <w:pPr>
        <w:pStyle w:val="BookText"/>
        <w:rPr/>
      </w:pPr>
      <w:r>
        <w:rPr>
          <w:rFonts w:ascii="Amiri" w:hAnsi="Amiri" w:eastAsia="Amiri" w:cs="Amiri"/>
          <w:color w:val="111111"/>
          <w:sz w:val="28"/>
          <w:sz w:val="28"/>
          <w:szCs w:val="28"/>
          <w:rtl w:val="true"/>
          <w:lang w:bidi="ar-SA"/>
        </w:rPr>
        <w:t xml:space="preserve">أو حلّئونا و ذادوا عن حياضهم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الشروع ففي غدرانك الشّرع</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يا ممسكا بعرا الدنيا إذا خشيت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الزلازل و الأمر الذي يقع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ضرّستك الليالي و هي 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أحكمتك النهى و الأزلم الجذع</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فغادرا منك حزنا عن معاسرة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الجناب يسيرا حين يتّبع</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لم يفتلتك نقيرا عن مخادعة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دهي الرجال و للسؤال تنخدع</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فأنت مصطلح بالملك تحمله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أبوك بثقل الملك مضطلع</w:t>
      </w:r>
      <w:r>
        <w:rPr>
          <w:rStyle w:val="FootnoteAnchor"/>
          <w:rtl w:val="true"/>
        </w:rPr>
        <w:footnoteReference w:id="56"/>
      </w:r>
    </w:p>
    <w:p>
      <w:pPr>
        <w:pStyle w:val="Heading4"/>
        <w:numPr>
          <w:ilvl w:val="3"/>
          <w:numId w:val="1"/>
        </w:numPr>
        <w:rPr/>
      </w:pPr>
      <w:bookmarkStart w:id="57" w:name="__RefHeading___Toc5351999_1280447820"/>
      <w:bookmarkStart w:id="58" w:name="_Toc22"/>
      <w:bookmarkEnd w:id="57"/>
      <w:r>
        <w:rPr>
          <w:rtl w:val="true"/>
        </w:rPr>
        <w:t>يمدح زبيده في موسم الحج</w:t>
      </w:r>
      <w:r>
        <w:rPr>
          <w:rtl w:val="true"/>
        </w:rPr>
        <w:t>:</w:t>
      </w:r>
      <w:bookmarkEnd w:id="58"/>
    </w:p>
    <w:p>
      <w:pPr>
        <w:pStyle w:val="BookText"/>
        <w:rPr/>
      </w:pPr>
      <w:r>
        <w:rPr>
          <w:rFonts w:ascii="Amiri" w:hAnsi="Amiri" w:eastAsia="Amiri" w:cs="Amiri"/>
          <w:color w:val="111111"/>
          <w:sz w:val="28"/>
          <w:sz w:val="28"/>
          <w:szCs w:val="28"/>
          <w:rtl w:val="true"/>
          <w:lang w:bidi="ar-SA"/>
        </w:rPr>
        <w:t>قال ابن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حجّت أم جعفر زبيدة لقيها النّصيب، فترجّل عن فرسه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سيستبشر البيت الحرام و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 وليّ العهد زين المواسم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يعلم من وافى المحصّب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ستحمل ثقل الغرم عن كل غارم</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بنو هاشم زين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وليّ العهد زين لهاشم</w:t>
      </w:r>
    </w:p>
    <w:p>
      <w:pPr>
        <w:pStyle w:val="BookText"/>
        <w:rPr/>
      </w:pPr>
      <w:r>
        <w:rPr>
          <w:rFonts w:ascii="Amiri" w:hAnsi="Amiri" w:eastAsia="Amiri" w:cs="Amiri"/>
          <w:color w:val="111111"/>
          <w:sz w:val="28"/>
          <w:sz w:val="28"/>
          <w:szCs w:val="28"/>
          <w:rtl w:val="true"/>
          <w:lang w:bidi="ar-SA"/>
        </w:rPr>
        <w:t xml:space="preserve">سليلة أملاك تفرّعت الذّرى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لأبناء الملوك الأكارم</w:t>
      </w:r>
    </w:p>
    <w:p>
      <w:pPr>
        <w:pStyle w:val="BookText"/>
        <w:rPr/>
      </w:pPr>
      <w:r>
        <w:rPr>
          <w:rFonts w:ascii="Amiri" w:hAnsi="Amiri" w:eastAsia="Amiri" w:cs="Amiri"/>
          <w:color w:val="111111"/>
          <w:sz w:val="28"/>
          <w:sz w:val="28"/>
          <w:szCs w:val="28"/>
          <w:rtl w:val="true"/>
          <w:lang w:bidi="ar-SA"/>
        </w:rPr>
        <w:t>فو اللّه ما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به تسمو أم المتقادم</w:t>
      </w:r>
    </w:p>
    <w:p>
      <w:pPr>
        <w:pStyle w:val="BookText"/>
        <w:rPr/>
      </w:pPr>
      <w:r>
        <w:rPr>
          <w:rFonts w:ascii="Amiri" w:hAnsi="Amiri" w:eastAsia="Amiri" w:cs="Amiri"/>
          <w:color w:val="111111"/>
          <w:sz w:val="28"/>
          <w:sz w:val="28"/>
          <w:szCs w:val="28"/>
          <w:rtl w:val="true"/>
          <w:lang w:bidi="ar-SA"/>
        </w:rPr>
        <w:t xml:space="preserve">يظنّ الذي أعطته منها رغيبة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 عليه الناس أحلام نائم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فأمرت له بعشرة آلاف درهم و فرس، فأعطيه بلا سرج؛ فتلقّاها لما رحلت و قال</w:t>
      </w:r>
      <w:r>
        <w:rPr>
          <w:rFonts w:eastAsia="Amiri" w:cs="Amiri" w:ascii="Amiri" w:hAnsi="Amiri"/>
          <w:color w:val="111111"/>
          <w:sz w:val="28"/>
          <w:szCs w:val="28"/>
          <w:rtl w:val="true"/>
          <w:lang w:bidi="ar-SA"/>
        </w:rPr>
        <w:t xml:space="preserve">: </w:t>
      </w:r>
      <w:bookmarkStart w:id="59" w:name="pg16297_180563"/>
    </w:p>
    <w:p>
      <w:pPr>
        <w:pStyle w:val="Heading4"/>
        <w:numPr>
          <w:ilvl w:val="3"/>
          <w:numId w:val="1"/>
        </w:numPr>
        <w:rPr/>
      </w:pPr>
      <w:bookmarkStart w:id="60" w:name="__RefHeading___Toc5352001_1280447820"/>
      <w:bookmarkStart w:id="61" w:name="_Toc23"/>
      <w:bookmarkEnd w:id="59"/>
      <w:bookmarkEnd w:id="60"/>
      <w:r>
        <w:rPr>
          <w:rtl w:val="true"/>
        </w:rPr>
        <w:t>لا بد للفرس من سرج و لجام</w:t>
      </w:r>
      <w:r>
        <w:rPr>
          <w:rtl w:val="true"/>
        </w:rPr>
        <w:t>:</w:t>
      </w:r>
      <w:bookmarkEnd w:id="61"/>
    </w:p>
    <w:p>
      <w:pPr>
        <w:pStyle w:val="BookText"/>
        <w:rPr/>
      </w:pPr>
      <w:r>
        <w:rPr>
          <w:rFonts w:ascii="Amiri" w:hAnsi="Amiri" w:eastAsia="Amiri" w:cs="Amiri"/>
          <w:color w:val="111111"/>
          <w:sz w:val="28"/>
          <w:sz w:val="28"/>
          <w:szCs w:val="28"/>
          <w:rtl w:val="true"/>
          <w:lang w:bidi="ar-SA"/>
        </w:rPr>
        <w:t xml:space="preserve">لقد سادت زبيدة 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ميت ما خلا الملك الهماما</w:t>
      </w:r>
    </w:p>
    <w:p>
      <w:pPr>
        <w:pStyle w:val="BookText"/>
        <w:rPr/>
      </w:pPr>
      <w:r>
        <w:rPr>
          <w:rFonts w:ascii="Amiri" w:hAnsi="Amiri" w:eastAsia="Amiri" w:cs="Amiri"/>
          <w:color w:val="111111"/>
          <w:sz w:val="28"/>
          <w:sz w:val="28"/>
          <w:szCs w:val="28"/>
          <w:rtl w:val="true"/>
          <w:lang w:bidi="ar-SA"/>
        </w:rPr>
        <w:t xml:space="preserve">تقى و سماحة و خلوص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الأنساب أخلصت الكراما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نزلت منازلها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الأنف منها و السّناما</w:t>
      </w:r>
    </w:p>
    <w:p>
      <w:pPr>
        <w:pStyle w:val="BookText"/>
        <w:rPr/>
      </w:pPr>
      <w:r>
        <w:rPr>
          <w:rFonts w:ascii="Amiri" w:hAnsi="Amiri" w:eastAsia="Amiri" w:cs="Amiri"/>
          <w:color w:val="111111"/>
          <w:sz w:val="28"/>
          <w:sz w:val="28"/>
          <w:szCs w:val="28"/>
          <w:rtl w:val="true"/>
          <w:lang w:bidi="ar-SA"/>
        </w:rPr>
        <w:t xml:space="preserve">بلغت من المفاخر كلّ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جاوزت الكلام فلا كلاما</w:t>
      </w:r>
    </w:p>
    <w:p>
      <w:pPr>
        <w:pStyle w:val="BookText"/>
        <w:rPr/>
      </w:pPr>
      <w:r>
        <w:rPr>
          <w:rFonts w:ascii="Amiri" w:hAnsi="Amiri" w:eastAsia="Amiri" w:cs="Amiri"/>
          <w:color w:val="111111"/>
          <w:sz w:val="28"/>
          <w:sz w:val="28"/>
          <w:szCs w:val="28"/>
          <w:rtl w:val="true"/>
          <w:lang w:bidi="ar-SA"/>
        </w:rPr>
        <w:t xml:space="preserve">و أعطيت اللّهى لكنّ طرفي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السّرج منكم و اللّجاما</w:t>
      </w:r>
    </w:p>
    <w:p>
      <w:pPr>
        <w:pStyle w:val="BookText"/>
        <w:rPr/>
      </w:pPr>
      <w:r>
        <w:rPr>
          <w:rFonts w:ascii="IRNazanin" w:hAnsi="IRNazanin" w:eastAsia="IRNazanin"/>
          <w:color w:val="111111"/>
          <w:sz w:val="28"/>
          <w:sz w:val="28"/>
          <w:szCs w:val="28"/>
          <w:rtl w:val="true"/>
          <w:lang w:bidi="fa-IR"/>
        </w:rPr>
        <w:t>فأمرت له بسرج و لجام</w:t>
      </w:r>
      <w:r>
        <w:rPr>
          <w:rFonts w:eastAsia="IRNazanin" w:cs="IRNazanin"/>
          <w:color w:val="111111"/>
          <w:sz w:val="28"/>
          <w:szCs w:val="28"/>
          <w:rtl w:val="true"/>
          <w:lang w:bidi="fa-IR"/>
        </w:rPr>
        <w:t>.</w:t>
      </w:r>
    </w:p>
    <w:p>
      <w:pPr>
        <w:pStyle w:val="Heading4"/>
        <w:numPr>
          <w:ilvl w:val="3"/>
          <w:numId w:val="1"/>
        </w:numPr>
        <w:rPr/>
      </w:pPr>
      <w:bookmarkStart w:id="62" w:name="__RefHeading___Toc5352003_1280447820"/>
      <w:bookmarkStart w:id="63" w:name="_Toc24"/>
      <w:bookmarkEnd w:id="62"/>
      <w:r>
        <w:rPr>
          <w:rtl w:val="true"/>
        </w:rPr>
        <w:t>الحجناء ابنته تنشد المهدي</w:t>
      </w:r>
      <w:r>
        <w:rPr>
          <w:rtl w:val="true"/>
        </w:rPr>
        <w:t>:</w:t>
      </w:r>
      <w:bookmarkEnd w:id="63"/>
    </w:p>
    <w:p>
      <w:pPr>
        <w:pStyle w:val="BookText"/>
        <w:rPr/>
      </w:pPr>
      <w:r>
        <w:rPr>
          <w:rFonts w:ascii="Amiri" w:hAnsi="Amiri" w:eastAsia="Amiri" w:cs="Amiri"/>
          <w:color w:val="111111"/>
          <w:sz w:val="28"/>
          <w:sz w:val="28"/>
          <w:szCs w:val="28"/>
          <w:rtl w:val="true"/>
          <w:lang w:bidi="ar-SA"/>
        </w:rPr>
        <w:t>قال ابن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المهدي يتنزه بعيسى باذ</w:t>
      </w:r>
      <w:r>
        <w:rPr>
          <w:rStyle w:val="FootnoteAnchor"/>
          <w:rtl w:val="true"/>
        </w:rPr>
        <w:footnoteReference w:id="58"/>
      </w:r>
      <w:r>
        <w:rPr>
          <w:rFonts w:ascii="Amiri" w:hAnsi="Amiri" w:eastAsia="Amiri" w:cs="Amiri"/>
          <w:color w:val="111111"/>
          <w:sz w:val="28"/>
          <w:sz w:val="28"/>
          <w:szCs w:val="28"/>
          <w:rtl w:val="true"/>
          <w:lang w:bidi="ar-SA"/>
        </w:rPr>
        <w:t>، و قدم النّصيب، و معه ابنته حجناء، فدخل على المهديّ، و هي معه، فأنشدته قولها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عيش و لذة 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بهاء بمشرق الميدان</w:t>
      </w:r>
    </w:p>
    <w:p>
      <w:pPr>
        <w:pStyle w:val="BookText"/>
        <w:rPr/>
      </w:pPr>
      <w:r>
        <w:rPr>
          <w:rFonts w:ascii="Amiri" w:hAnsi="Amiri" w:eastAsia="Amiri" w:cs="Amiri"/>
          <w:color w:val="111111"/>
          <w:sz w:val="28"/>
          <w:sz w:val="28"/>
          <w:szCs w:val="28"/>
          <w:rtl w:val="true"/>
          <w:lang w:bidi="ar-SA"/>
        </w:rPr>
        <w:t xml:space="preserve">بسط اللّه فيه أبهى 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بهار و زاهر الحوذان</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ثم من ناضر من العشب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 يزهو شقائق النّعمان</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مدّه اللّه بالتّحاسين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دون طوله العينان</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حقّقت حافتاه حيث تناهى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بخيام في العين كالظّلمان</w:t>
      </w:r>
    </w:p>
    <w:p>
      <w:pPr>
        <w:pStyle w:val="BookText"/>
        <w:rPr/>
      </w:pPr>
      <w:r>
        <w:rPr>
          <w:rFonts w:ascii="Amiri" w:hAnsi="Amiri" w:eastAsia="Amiri" w:cs="Amiri"/>
          <w:color w:val="111111"/>
          <w:sz w:val="28"/>
          <w:sz w:val="28"/>
          <w:szCs w:val="28"/>
          <w:rtl w:val="true"/>
          <w:lang w:bidi="ar-SA"/>
        </w:rPr>
        <w:t xml:space="preserve">زيّنوا وسطها بطارمة 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الثريّا يحفّها النّسران</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ثم حشو الخيام بيض كأمثا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المها في صرائم الكثبان</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يتجاوبن في غناء 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أسعداني يا نخلتي حلوان</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اعلما أن ريبة لم يزل يفر ق بين الآلاف و الجيران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فبقصر السلام من سلّم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أبقى خليفة الرحمن </w:t>
      </w:r>
      <w:bookmarkStart w:id="64" w:name="pg16297_180564"/>
    </w:p>
    <w:p>
      <w:pPr>
        <w:pStyle w:val="BookText"/>
        <w:rPr/>
      </w:pPr>
      <w:bookmarkEnd w:id="64"/>
      <w:r>
        <w:rPr>
          <w:rFonts w:ascii="Amiri" w:hAnsi="Amiri" w:eastAsia="Amiri" w:cs="Amiri"/>
          <w:color w:val="111111"/>
          <w:sz w:val="28"/>
          <w:sz w:val="28"/>
          <w:szCs w:val="28"/>
          <w:rtl w:val="true"/>
          <w:lang w:bidi="ar-SA"/>
        </w:rPr>
        <w:t xml:space="preserve">و لديه الغزلان بل هنّ أبهى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من شوادن الغزلان</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يا له منظرا و يوم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لذّتيه كلّ حصان</w:t>
      </w:r>
    </w:p>
    <w:p>
      <w:pPr>
        <w:pStyle w:val="BookText"/>
        <w:rPr/>
      </w:pPr>
      <w:r>
        <w:rPr>
          <w:rFonts w:ascii="Amiri" w:hAnsi="Amiri" w:eastAsia="Amiri" w:cs="Amiri"/>
          <w:color w:val="111111"/>
          <w:sz w:val="28"/>
          <w:sz w:val="28"/>
          <w:szCs w:val="28"/>
          <w:rtl w:val="true"/>
          <w:lang w:bidi="ar-SA"/>
        </w:rPr>
        <w:t>فأمر لها المهديّ بعشرة آلاف درهم، و له بمثلها؛</w:t>
      </w:r>
    </w:p>
    <w:p>
      <w:pPr>
        <w:pStyle w:val="Heading4"/>
        <w:numPr>
          <w:ilvl w:val="3"/>
          <w:numId w:val="1"/>
        </w:numPr>
        <w:rPr/>
      </w:pPr>
      <w:bookmarkStart w:id="65" w:name="__RefHeading___Toc5352005_1280447820"/>
      <w:bookmarkStart w:id="66" w:name="_Toc25"/>
      <w:bookmarkEnd w:id="65"/>
      <w:r>
        <w:rPr>
          <w:rtl w:val="true"/>
        </w:rPr>
        <w:t>الحجناء تمدح العباسة بنت المهدي</w:t>
      </w:r>
      <w:r>
        <w:rPr>
          <w:rtl w:val="true"/>
        </w:rPr>
        <w:t>:</w:t>
      </w:r>
      <w:bookmarkEnd w:id="6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الحجناء على العبّاسة بنت المهدي، فأنشدتها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أتيناك يا عباسة الخير و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عجفت أدم المهاري و كلّت</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 ما تركت منا السّنون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رمّة منا من الجهد رمّت</w:t>
      </w:r>
    </w:p>
    <w:p>
      <w:pPr>
        <w:pStyle w:val="BookText"/>
        <w:rPr/>
      </w:pPr>
      <w:r>
        <w:rPr>
          <w:rFonts w:ascii="Amiri" w:hAnsi="Amiri" w:eastAsia="Amiri" w:cs="Amiri"/>
          <w:color w:val="111111"/>
          <w:sz w:val="28"/>
          <w:sz w:val="28"/>
          <w:szCs w:val="28"/>
          <w:rtl w:val="true"/>
          <w:lang w:bidi="ar-SA"/>
        </w:rPr>
        <w:t xml:space="preserve">فقال لنا من ينصح الرأي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ولّت الأموال عنا فقلّت</w:t>
      </w:r>
    </w:p>
    <w:p>
      <w:pPr>
        <w:pStyle w:val="BookText"/>
        <w:rPr/>
      </w:pPr>
      <w:r>
        <w:rPr>
          <w:rFonts w:ascii="Amiri" w:hAnsi="Amiri" w:eastAsia="Amiri" w:cs="Amiri"/>
          <w:color w:val="111111"/>
          <w:sz w:val="28"/>
          <w:sz w:val="28"/>
          <w:szCs w:val="28"/>
          <w:rtl w:val="true"/>
          <w:lang w:bidi="ar-SA"/>
        </w:rPr>
        <w:t xml:space="preserve">عليك ابنة المهديّ عوذي ببابها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محلّ الخير في حيث حلّت</w:t>
      </w:r>
    </w:p>
    <w:p>
      <w:pPr>
        <w:pStyle w:val="BookText"/>
        <w:rPr/>
      </w:pPr>
      <w:r>
        <w:rPr>
          <w:rFonts w:ascii="Amiri" w:hAnsi="Amiri" w:eastAsia="Amiri" w:cs="Amiri"/>
          <w:color w:val="111111"/>
          <w:sz w:val="28"/>
          <w:sz w:val="28"/>
          <w:szCs w:val="28"/>
          <w:rtl w:val="true"/>
          <w:lang w:bidi="ar-SA"/>
        </w:rPr>
        <w:t>فأمرت لها بثلاثة آلاف درهم و كسوة و طيب، فقالت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أغنيتني يا ابنة المهديّ أيّ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بأعجرين كثير فيهما الورق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اغنيتني على عقب ما أغناني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ضرب تسع و تسعين محكّكة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المصابيح في الظّلماء تأتلق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الحسود فقد أمسى تغيّظه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 و كاد برجع الرّيق يختنق</w:t>
      </w:r>
    </w:p>
    <w:p>
      <w:pPr>
        <w:pStyle w:val="BookText"/>
        <w:rPr/>
      </w:pPr>
      <w:r>
        <w:rPr>
          <w:rFonts w:ascii="Amiri" w:hAnsi="Amiri" w:eastAsia="Amiri" w:cs="Amiri"/>
          <w:color w:val="111111"/>
          <w:sz w:val="28"/>
          <w:sz w:val="28"/>
          <w:szCs w:val="28"/>
          <w:rtl w:val="true"/>
          <w:lang w:bidi="ar-SA"/>
        </w:rPr>
        <w:t xml:space="preserve">و ذو الصداقة مسرور بنا 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بادي البشارة ضاح وجهه شرق</w:t>
      </w:r>
      <w:r>
        <w:rPr>
          <w:rStyle w:val="FootnoteAnchor"/>
          <w:rtl w:val="true"/>
        </w:rPr>
        <w:footnoteReference w:id="67"/>
      </w:r>
    </w:p>
    <w:p>
      <w:pPr>
        <w:pStyle w:val="Heading4"/>
        <w:numPr>
          <w:ilvl w:val="3"/>
          <w:numId w:val="1"/>
        </w:numPr>
        <w:rPr/>
      </w:pPr>
      <w:bookmarkStart w:id="67" w:name="__RefHeading___Toc5352007_1280447820"/>
      <w:bookmarkStart w:id="68" w:name="_Toc26"/>
      <w:bookmarkEnd w:id="67"/>
      <w:r>
        <w:rPr>
          <w:rtl w:val="true"/>
        </w:rPr>
        <w:t>يمدح إسحاق بن الصباح</w:t>
      </w:r>
      <w:r>
        <w:rPr>
          <w:rtl w:val="true"/>
        </w:rPr>
        <w:t>:</w:t>
      </w:r>
      <w:bookmarkEnd w:id="68"/>
    </w:p>
    <w:p>
      <w:pPr>
        <w:pStyle w:val="BookText"/>
        <w:rPr/>
      </w:pPr>
      <w:r>
        <w:rPr>
          <w:rFonts w:ascii="Amiri" w:hAnsi="Amiri" w:eastAsia="Amiri" w:cs="Amiri"/>
          <w:color w:val="111111"/>
          <w:sz w:val="28"/>
          <w:sz w:val="28"/>
          <w:szCs w:val="28"/>
          <w:rtl w:val="true"/>
          <w:lang w:bidi="ar-SA"/>
        </w:rPr>
        <w:t>و قال ابن أبي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إسحاق بن الصباح الأشعثي صديقا للنصيب، و قدم قدمة من الحجاز، فدخل على إسحاق؛ و هو يهب لجماعة وردوا عليه برّا و تمرا، فيحملونه على إبلهم و يمضون، فوهب لنصيب جارية حسناء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مسرورة، فأردفها خلفه، و مضى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احتقبوا برّا فأنت حقيبتي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البشريّات الثقال الحقائب</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ظفرت بها من أشعثيّ 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طويل الباع جمّ المواهب</w:t>
      </w:r>
    </w:p>
    <w:p>
      <w:pPr>
        <w:pStyle w:val="BookText"/>
        <w:rPr/>
      </w:pPr>
      <w:r>
        <w:rPr>
          <w:rFonts w:ascii="Amiri" w:hAnsi="Amiri" w:eastAsia="Amiri" w:cs="Amiri"/>
          <w:color w:val="111111"/>
          <w:sz w:val="28"/>
          <w:sz w:val="28"/>
          <w:szCs w:val="28"/>
          <w:rtl w:val="true"/>
          <w:lang w:bidi="ar-SA"/>
        </w:rPr>
        <w:t xml:space="preserve">فدى لك يا إسحاق كلّ مبخّل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ضجور إذا عضّت شداد النوائب</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بخيل القوم غيّب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 عدّ حاضر غير غائب</w:t>
      </w:r>
      <w:r>
        <w:rPr>
          <w:rStyle w:val="FootnoteAnchor"/>
          <w:rtl w:val="true"/>
        </w:rPr>
        <w:footnoteReference w:id="69"/>
      </w:r>
      <w:bookmarkStart w:id="69" w:name="pg16297_180565"/>
    </w:p>
    <w:p>
      <w:pPr>
        <w:pStyle w:val="BookText"/>
        <w:rPr/>
      </w:pPr>
      <w:bookmarkEnd w:id="69"/>
      <w:r>
        <w:rPr>
          <w:rFonts w:ascii="Amiri" w:hAnsi="Amiri" w:eastAsia="Amiri" w:cs="Amiri"/>
          <w:color w:val="111111"/>
          <w:sz w:val="28"/>
          <w:sz w:val="28"/>
          <w:szCs w:val="28"/>
          <w:rtl w:val="true"/>
          <w:lang w:bidi="ar-SA"/>
        </w:rPr>
        <w:t xml:space="preserve">إذا اكتسب القوم الثّراء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الحمد غنما من كريم المكاسب</w:t>
      </w:r>
    </w:p>
    <w:p>
      <w:pPr>
        <w:pStyle w:val="BookText"/>
        <w:rPr/>
      </w:pP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فتى من بني الصّبّاح يهتزّ للنّدى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اهتزّ مسنون الغرار عتيق</w:t>
      </w:r>
    </w:p>
    <w:p>
      <w:pPr>
        <w:pStyle w:val="BookText"/>
        <w:rPr/>
      </w:pPr>
      <w:r>
        <w:rPr>
          <w:rFonts w:ascii="Amiri" w:hAnsi="Amiri" w:eastAsia="Amiri" w:cs="Amiri"/>
          <w:color w:val="111111"/>
          <w:sz w:val="28"/>
          <w:sz w:val="28"/>
          <w:szCs w:val="28"/>
          <w:rtl w:val="true"/>
          <w:lang w:bidi="ar-SA"/>
        </w:rPr>
        <w:t xml:space="preserve">فتى لا يذمّ الضيف و الجار رفده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يجتويه صاحب و رفيق</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أغر لأبناء السبيل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بيته تهديهم و طريق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عدّ أنساب الملوك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نسب يعلوهم و يفوق</w:t>
      </w:r>
    </w:p>
    <w:p>
      <w:pPr>
        <w:pStyle w:val="BookText"/>
        <w:rPr/>
      </w:pPr>
      <w:r>
        <w:rPr>
          <w:rFonts w:ascii="Amiri" w:hAnsi="Amiri" w:eastAsia="Amiri" w:cs="Amiri"/>
          <w:color w:val="111111"/>
          <w:sz w:val="28"/>
          <w:sz w:val="28"/>
          <w:szCs w:val="28"/>
          <w:rtl w:val="true"/>
          <w:lang w:bidi="ar-SA"/>
        </w:rPr>
        <w:t xml:space="preserve">فما في بني الصّبّاح إن بعد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إلا سابق و عريق</w:t>
      </w:r>
    </w:p>
    <w:p>
      <w:pPr>
        <w:pStyle w:val="BookText"/>
        <w:rPr/>
      </w:pPr>
      <w:r>
        <w:rPr>
          <w:rFonts w:ascii="Amiri" w:hAnsi="Amiri" w:eastAsia="Amiri" w:cs="Amiri"/>
          <w:color w:val="111111"/>
          <w:sz w:val="28"/>
          <w:sz w:val="28"/>
          <w:szCs w:val="28"/>
          <w:rtl w:val="true"/>
          <w:lang w:bidi="ar-SA"/>
        </w:rPr>
        <w:t xml:space="preserve">و إني لمن شاحنتم لمشاحن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لمن صادقتم لصديق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النّصيب إذا قدم على المهديّ استهداه القوّاد منه، و سألوه أن يأمره بزيارتهم، فكان فيمن استزاره خزيمة بن خازم، فوصله و حمله، و قال فيه</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5352009_1280447820"/>
      <w:bookmarkStart w:id="71" w:name="_Toc27"/>
      <w:bookmarkEnd w:id="70"/>
      <w:r>
        <w:rPr>
          <w:rtl w:val="true"/>
        </w:rPr>
        <w:t>يمدح خزيمة بن خازم</w:t>
      </w:r>
      <w:r>
        <w:rPr>
          <w:rtl w:val="true"/>
        </w:rPr>
        <w:t>:</w:t>
      </w:r>
      <w:bookmarkEnd w:id="71"/>
    </w:p>
    <w:p>
      <w:pPr>
        <w:pStyle w:val="BookText"/>
        <w:rPr/>
      </w:pPr>
      <w:r>
        <w:rPr>
          <w:rFonts w:ascii="Amiri" w:hAnsi="Amiri" w:eastAsia="Amiri" w:cs="Amiri"/>
          <w:color w:val="111111"/>
          <w:sz w:val="28"/>
          <w:sz w:val="28"/>
          <w:szCs w:val="28"/>
          <w:rtl w:val="true"/>
          <w:lang w:bidi="ar-SA"/>
        </w:rPr>
        <w:t xml:space="preserve">وجدتك يا خزيمة أريحيّا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تحوي و ذا حسب صميم</w:t>
      </w:r>
    </w:p>
    <w:p>
      <w:pPr>
        <w:pStyle w:val="BookText"/>
        <w:rPr/>
      </w:pPr>
      <w:r>
        <w:rPr>
          <w:rFonts w:ascii="Amiri" w:hAnsi="Amiri" w:eastAsia="Amiri" w:cs="Amiri"/>
          <w:color w:val="111111"/>
          <w:sz w:val="28"/>
          <w:sz w:val="28"/>
          <w:szCs w:val="28"/>
          <w:rtl w:val="true"/>
          <w:lang w:bidi="ar-SA"/>
        </w:rPr>
        <w:t xml:space="preserve">تميم كان خير بني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اليوم خير بني تميم</w:t>
      </w:r>
    </w:p>
    <w:p>
      <w:pPr>
        <w:pStyle w:val="BookText"/>
        <w:rPr/>
      </w:pPr>
      <w:r>
        <w:rPr>
          <w:rFonts w:ascii="Amiri" w:hAnsi="Amiri" w:eastAsia="Amiri" w:cs="Amiri"/>
          <w:color w:val="111111"/>
          <w:sz w:val="28"/>
          <w:sz w:val="28"/>
          <w:szCs w:val="28"/>
          <w:rtl w:val="true"/>
          <w:lang w:bidi="ar-SA"/>
        </w:rPr>
        <w:t xml:space="preserve">سوى رهط النبيّ و هم 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قددت من ذاك الأديم</w:t>
      </w:r>
    </w:p>
    <w:p>
      <w:pPr>
        <w:pStyle w:val="BookText"/>
        <w:rPr/>
      </w:pP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أفضل الناس عودا عند معجمه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تفاضل يوما معجم العود</w:t>
      </w:r>
    </w:p>
    <w:p>
      <w:pPr>
        <w:pStyle w:val="BookText"/>
        <w:rPr/>
      </w:pPr>
      <w:r>
        <w:rPr>
          <w:rFonts w:ascii="Amiri" w:hAnsi="Amiri" w:eastAsia="Amiri" w:cs="Amiri"/>
          <w:color w:val="111111"/>
          <w:sz w:val="28"/>
          <w:sz w:val="28"/>
          <w:szCs w:val="28"/>
          <w:rtl w:val="true"/>
          <w:lang w:bidi="ar-SA"/>
        </w:rPr>
        <w:t xml:space="preserve">إني لواحد شعر قد عرفت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خزيمة أضحى واحد الجود</w:t>
      </w:r>
    </w:p>
    <w:p>
      <w:pPr>
        <w:pStyle w:val="BookText"/>
        <w:rPr/>
      </w:pPr>
      <w:r>
        <w:rPr>
          <w:rFonts w:ascii="Amiri" w:hAnsi="Amiri" w:eastAsia="Amiri" w:cs="Amiri"/>
          <w:color w:val="111111"/>
          <w:sz w:val="28"/>
          <w:sz w:val="28"/>
          <w:szCs w:val="28"/>
          <w:rtl w:val="true"/>
          <w:lang w:bidi="ar-SA"/>
        </w:rPr>
        <w:t xml:space="preserve">إن يعطك اليوم معروفا يعدك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في نائل منه و موعود</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 قد رأينا تميما غير مكرهة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إليك جميعا بالمقاليد</w:t>
      </w:r>
    </w:p>
    <w:p>
      <w:pPr>
        <w:pStyle w:val="BookText"/>
        <w:rPr/>
      </w:pPr>
      <w:r>
        <w:rPr>
          <w:rFonts w:ascii="Amiri" w:hAnsi="Amiri" w:eastAsia="Amiri" w:cs="Amiri"/>
          <w:color w:val="111111"/>
          <w:sz w:val="28"/>
          <w:sz w:val="28"/>
          <w:szCs w:val="28"/>
          <w:rtl w:val="true"/>
          <w:lang w:bidi="ar-SA"/>
        </w:rPr>
        <w:t xml:space="preserve">فأنت أكرمها نفسا و أفضلها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الصناديد أبناء الصناديد</w:t>
      </w:r>
    </w:p>
    <w:p>
      <w:pPr>
        <w:pStyle w:val="Heading4"/>
        <w:numPr>
          <w:ilvl w:val="3"/>
          <w:numId w:val="1"/>
        </w:numPr>
        <w:rPr/>
      </w:pPr>
      <w:bookmarkStart w:id="72" w:name="__RefHeading___Toc5352011_1280447820"/>
      <w:bookmarkStart w:id="73" w:name="_Toc28"/>
      <w:bookmarkEnd w:id="72"/>
      <w:r>
        <w:rPr>
          <w:rtl w:val="true"/>
        </w:rPr>
        <w:t>شعره في جعد</w:t>
      </w:r>
      <w:r>
        <w:rPr>
          <w:rtl w:val="true"/>
        </w:rPr>
        <w:t>:</w:t>
      </w:r>
      <w:bookmarkEnd w:id="7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غزاة سمالو</w:t>
      </w:r>
      <w:r>
        <w:rPr>
          <w:rStyle w:val="FootnoteAnchor"/>
          <w:rtl w:val="true"/>
        </w:rPr>
        <w:footnoteReference w:id="72"/>
      </w:r>
      <w:r>
        <w:rPr>
          <w:rFonts w:ascii="Amiri" w:hAnsi="Amiri" w:eastAsia="Amiri" w:cs="Amiri"/>
          <w:color w:val="111111"/>
          <w:sz w:val="28"/>
          <w:sz w:val="28"/>
          <w:szCs w:val="28"/>
          <w:rtl w:val="true"/>
          <w:lang w:bidi="ar-SA"/>
        </w:rPr>
        <w:t>مع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به فرسه، و مرّ به جعد مولى عبد اللّه بن هشام بن عمرو، و بين يديه فرس يجنب</w:t>
      </w:r>
      <w:r>
        <w:rPr>
          <w:rStyle w:val="FootnoteAnchor"/>
          <w:rtl w:val="true"/>
        </w:rPr>
        <w:footnoteReference w:id="73"/>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ترى قيام فرسي تحتي، فاردد إليّ جنيبك حتى يتروّح فرسي ساعة، فسكت، و لم يجبه فقال فيه</w:t>
      </w:r>
      <w:r>
        <w:rPr>
          <w:rFonts w:eastAsia="Amiri" w:cs="Amiri" w:ascii="Amiri" w:hAnsi="Amiri"/>
          <w:color w:val="111111"/>
          <w:sz w:val="28"/>
          <w:szCs w:val="28"/>
          <w:rtl w:val="true"/>
          <w:lang w:bidi="ar-SA"/>
        </w:rPr>
        <w:t xml:space="preserve">: </w:t>
      </w:r>
      <w:bookmarkStart w:id="74" w:name="pg16297_180566"/>
    </w:p>
    <w:p>
      <w:pPr>
        <w:pStyle w:val="BookText"/>
        <w:rPr/>
      </w:pPr>
      <w:bookmarkEnd w:id="7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أنادي بأعلى الصوت جعدا و قد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مكاني و لكن لا يجيب و يسمع</w:t>
      </w:r>
    </w:p>
    <w:p>
      <w:pPr>
        <w:pStyle w:val="BookText"/>
        <w:rPr/>
      </w:pPr>
      <w:r>
        <w:rPr>
          <w:rFonts w:ascii="Amiri" w:hAnsi="Amiri" w:eastAsia="Amiri" w:cs="Amiri"/>
          <w:color w:val="111111"/>
          <w:sz w:val="28"/>
          <w:sz w:val="28"/>
          <w:szCs w:val="28"/>
          <w:rtl w:val="true"/>
          <w:lang w:bidi="ar-SA"/>
        </w:rPr>
        <w:t xml:space="preserve">و لم يرني أهلا لحسن 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سوئها إني إلى اللّه أرجع</w:t>
      </w:r>
    </w:p>
    <w:p>
      <w:pPr>
        <w:pStyle w:val="BookText"/>
        <w:rPr/>
      </w:pPr>
      <w:r>
        <w:rPr>
          <w:rFonts w:ascii="Amiri" w:hAnsi="Amiri" w:eastAsia="Amiri" w:cs="Amiri"/>
          <w:color w:val="111111"/>
          <w:sz w:val="28"/>
          <w:sz w:val="28"/>
          <w:szCs w:val="28"/>
          <w:rtl w:val="true"/>
          <w:lang w:bidi="ar-SA"/>
        </w:rPr>
        <w:t xml:space="preserve">فلو أنّني جازيت جعدا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لاح لي فيه من الشعر موضع</w:t>
      </w:r>
    </w:p>
    <w:p>
      <w:pPr>
        <w:pStyle w:val="BookText"/>
        <w:rPr/>
      </w:pPr>
      <w:r>
        <w:rPr>
          <w:rFonts w:ascii="Amiri" w:hAnsi="Amiri" w:eastAsia="Amiri" w:cs="Amiri"/>
          <w:color w:val="111111"/>
          <w:sz w:val="28"/>
          <w:sz w:val="28"/>
          <w:szCs w:val="28"/>
          <w:rtl w:val="true"/>
          <w:lang w:bidi="ar-SA"/>
        </w:rPr>
        <w:t xml:space="preserve">و لكنّني جافيت عنه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الذي يأتي إليّ و يصنع</w:t>
      </w:r>
    </w:p>
    <w:p>
      <w:pPr>
        <w:pStyle w:val="BookText"/>
        <w:rPr/>
      </w:pPr>
      <w:r>
        <w:rPr>
          <w:rFonts w:ascii="Amiri" w:hAnsi="Amiri" w:eastAsia="Amiri" w:cs="Amiri"/>
          <w:color w:val="111111"/>
          <w:sz w:val="28"/>
          <w:sz w:val="28"/>
          <w:szCs w:val="28"/>
          <w:rtl w:val="true"/>
          <w:lang w:bidi="ar-SA"/>
        </w:rPr>
        <w:t xml:space="preserve">رأيتك لم تحفظ قرابة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زالت القربى لدى الناس تنفع</w:t>
      </w:r>
    </w:p>
    <w:p>
      <w:pPr>
        <w:pStyle w:val="Heading4"/>
        <w:numPr>
          <w:ilvl w:val="3"/>
          <w:numId w:val="1"/>
        </w:numPr>
        <w:rPr/>
      </w:pPr>
      <w:bookmarkStart w:id="75" w:name="__RefHeading___Toc5352013_1280447820"/>
      <w:bookmarkStart w:id="76" w:name="_Toc29"/>
      <w:bookmarkEnd w:id="75"/>
      <w:r>
        <w:rPr>
          <w:rtl w:val="true"/>
        </w:rPr>
        <w:t>لا يريد شريكا</w:t>
      </w:r>
      <w:r>
        <w:rPr>
          <w:rtl w:val="true"/>
        </w:rPr>
        <w:t>:</w:t>
      </w:r>
      <w:bookmarkEnd w:id="7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عبيد اللّه بن يحيى بن سليمان مركبا، فأعطاه إياه، و جعل معه شريكا له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مدحت عبيدا إذ طمعت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تملّقته لو ينفع الملق</w:t>
      </w:r>
    </w:p>
    <w:p>
      <w:pPr>
        <w:pStyle w:val="BookText"/>
        <w:rPr/>
      </w:pPr>
      <w:r>
        <w:rPr>
          <w:rFonts w:ascii="Amiri" w:hAnsi="Amiri" w:eastAsia="Amiri" w:cs="Amiri"/>
          <w:color w:val="111111"/>
          <w:sz w:val="28"/>
          <w:sz w:val="28"/>
          <w:szCs w:val="28"/>
          <w:rtl w:val="true"/>
          <w:lang w:bidi="ar-SA"/>
        </w:rPr>
        <w:t xml:space="preserve">فعاد يسأل ما أصبحت 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فكلّنا سائل في الحرص متّفق</w:t>
      </w:r>
    </w:p>
    <w:p>
      <w:pPr>
        <w:pStyle w:val="BookText"/>
        <w:rPr/>
      </w:pPr>
      <w:r>
        <w:rPr>
          <w:rFonts w:ascii="Amiri" w:hAnsi="Amiri" w:eastAsia="Amiri" w:cs="Amiri"/>
          <w:color w:val="111111"/>
          <w:sz w:val="28"/>
          <w:sz w:val="28"/>
          <w:szCs w:val="28"/>
          <w:rtl w:val="true"/>
          <w:lang w:bidi="ar-SA"/>
        </w:rPr>
        <w:t xml:space="preserve">أ حين سار مديحي فيكم طرقا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غنّت به الركبان و الرّفق</w:t>
      </w:r>
    </w:p>
    <w:p>
      <w:pPr>
        <w:pStyle w:val="BookText"/>
        <w:rPr/>
      </w:pPr>
      <w:r>
        <w:rPr>
          <w:rFonts w:ascii="Amiri" w:hAnsi="Amiri" w:eastAsia="Amiri" w:cs="Amiri"/>
          <w:color w:val="111111"/>
          <w:sz w:val="28"/>
          <w:sz w:val="28"/>
          <w:szCs w:val="28"/>
          <w:rtl w:val="true"/>
          <w:lang w:bidi="ar-SA"/>
        </w:rPr>
        <w:t xml:space="preserve">قطعت حبل رجاء كنت آمله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لديك فأضحى و هو منحذق</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قد كان أورق عودي من أبيك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لحيت عودي فجفّ العود و الورق</w:t>
      </w:r>
    </w:p>
    <w:p>
      <w:pPr>
        <w:pStyle w:val="BookText"/>
        <w:rPr/>
      </w:pPr>
      <w:r>
        <w:rPr>
          <w:rFonts w:ascii="Amiri" w:hAnsi="Amiri" w:eastAsia="Amiri" w:cs="Amiri"/>
          <w:color w:val="111111"/>
          <w:sz w:val="28"/>
          <w:sz w:val="28"/>
          <w:szCs w:val="28"/>
          <w:rtl w:val="true"/>
          <w:lang w:bidi="ar-SA"/>
        </w:rPr>
        <w:t xml:space="preserve">من نازع الكلب عرقا يرتجى شبعا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كمصطل بحريق و هو يحترق</w:t>
      </w:r>
      <w:r>
        <w:rPr>
          <w:rStyle w:val="FootnoteAnchor"/>
          <w:rtl w:val="true"/>
        </w:rPr>
        <w:footnoteReference w:id="75"/>
      </w:r>
    </w:p>
    <w:p>
      <w:pPr>
        <w:pStyle w:val="Heading4"/>
        <w:numPr>
          <w:ilvl w:val="3"/>
          <w:numId w:val="1"/>
        </w:numPr>
        <w:rPr/>
      </w:pPr>
      <w:bookmarkStart w:id="77" w:name="__RefHeading___Toc5352015_1280447820"/>
      <w:bookmarkStart w:id="78" w:name="_Toc30"/>
      <w:bookmarkEnd w:id="77"/>
      <w:r>
        <w:rPr>
          <w:rtl w:val="true"/>
        </w:rPr>
        <w:t>الفضل بن يحيى يستقل ما أعطاه إياه</w:t>
      </w:r>
      <w:r>
        <w:rPr>
          <w:rtl w:val="true"/>
        </w:rPr>
        <w:t>:</w:t>
      </w:r>
      <w:bookmarkEnd w:id="78"/>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محمد إسحاق بن أبي إبراهيم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أنشدت الفضل بن يحيى قول أبي الحجناء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الملوك مضرّة و 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البرامك لا تضرّ و تنفع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العروق إذا استسرّ بها الثّرى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 النبات بها و طاب المزرع</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فإذا نكرت من امرئ أعراقه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قديمه فانظر إلى ما يصنع</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فأعجبه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كأني و اللّه لم أسمع هذا القول إلا الساعة، و ما له عندي عيب إلا أنّي لم أكافئه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أصلحك اللّه، و قد وهبت له ثلاثين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ثلاثون ألف دينار بمكافأة له، فكيف ثلاثون ألف درهم</w:t>
      </w:r>
      <w:r>
        <w:rPr>
          <w:rFonts w:eastAsia="Amiri" w:cs="Amiri" w:ascii="Amiri" w:hAnsi="Amiri"/>
          <w:color w:val="111111"/>
          <w:sz w:val="28"/>
          <w:szCs w:val="28"/>
          <w:rtl w:val="true"/>
          <w:lang w:bidi="ar-SA"/>
        </w:rPr>
        <w:t xml:space="preserve">! </w:t>
      </w:r>
      <w:bookmarkStart w:id="79" w:name="pg16297_180567"/>
    </w:p>
    <w:p>
      <w:pPr>
        <w:pStyle w:val="Heading4"/>
        <w:numPr>
          <w:ilvl w:val="3"/>
          <w:numId w:val="1"/>
        </w:numPr>
        <w:rPr/>
      </w:pPr>
      <w:bookmarkStart w:id="80" w:name="__RefHeading___Toc5352017_1280447820"/>
      <w:bookmarkStart w:id="81" w:name="_Toc31"/>
      <w:bookmarkEnd w:id="79"/>
      <w:bookmarkEnd w:id="80"/>
      <w:r>
        <w:rPr>
          <w:rtl w:val="true"/>
        </w:rPr>
        <w:t>جود الفضل جعل الناس كلهم شعراء</w:t>
      </w:r>
      <w:r>
        <w:rPr>
          <w:rtl w:val="true"/>
        </w:rPr>
        <w:t>:</w:t>
      </w:r>
      <w:bookmarkEnd w:id="81"/>
    </w:p>
    <w:p>
      <w:pPr>
        <w:pStyle w:val="Heading5"/>
        <w:numPr>
          <w:ilvl w:val="4"/>
          <w:numId w:val="1"/>
        </w:numPr>
        <w:rPr/>
      </w:pPr>
      <w:bookmarkStart w:id="82" w:name="__RefHeading___Toc5352019_1280447820"/>
      <w:bookmarkStart w:id="83" w:name="_Toc32"/>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أخبرني أحمد بن عبد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سليمان بن أبي شيخ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يستملح قول نصيب و قد رأى كثرة الشعراء على باب الفضل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الناس إليه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لقينا من جود فضل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الناس كلهم شعراء</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الدنيا أحسن من هذا المعنى، و على أنه قد أخذ منهم مالا جليلا و لكن قلما سمعت بطبقته مثله</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5352021_1280447820"/>
      <w:bookmarkStart w:id="85" w:name="_Toc33"/>
      <w:bookmarkEnd w:id="84"/>
      <w:r>
        <w:rPr>
          <w:rtl w:val="true"/>
        </w:rPr>
        <w:t>صوت</w:t>
      </w:r>
      <w:bookmarkEnd w:id="85"/>
    </w:p>
    <w:p>
      <w:pPr>
        <w:pStyle w:val="BookText"/>
        <w:rPr/>
      </w:pPr>
      <w:r>
        <w:rPr>
          <w:rFonts w:ascii="Amiri" w:hAnsi="Amiri" w:eastAsia="Amiri" w:cs="Amiri"/>
          <w:color w:val="111111"/>
          <w:sz w:val="28"/>
          <w:sz w:val="28"/>
          <w:szCs w:val="28"/>
          <w:rtl w:val="true"/>
          <w:lang w:bidi="ar-SA"/>
        </w:rPr>
        <w:t xml:space="preserve">طاف الخيال و لات حين تطرّب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زار طيف موهنا من زينب</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طرقت فنفّرت الكرى عن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وسادته ذراع الأرحبي</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فبكى الشباب و عهده و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المشيب و ما بكاء الأشيب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الكامل، الشعر لأبي شراعة القيسي، و الغناء لدعامة البصريّ خفيف رمل بالبنصر من كتاب الهشاميّ</w:t>
      </w:r>
      <w:r>
        <w:rPr>
          <w:rFonts w:eastAsia="Amiri" w:cs="Amiri" w:ascii="Amiri" w:hAnsi="Amiri"/>
          <w:color w:val="111111"/>
          <w:sz w:val="28"/>
          <w:szCs w:val="28"/>
          <w:rtl w:val="true"/>
          <w:lang w:bidi="ar-SA"/>
        </w:rPr>
        <w:t xml:space="preserve">. </w:t>
      </w:r>
      <w:bookmarkStart w:id="86" w:name="pg16297_180568"/>
    </w:p>
    <w:p>
      <w:pPr>
        <w:pStyle w:val="Heading3"/>
        <w:numPr>
          <w:ilvl w:val="2"/>
          <w:numId w:val="1"/>
        </w:numPr>
        <w:rPr/>
      </w:pPr>
      <w:bookmarkStart w:id="87" w:name="__RefHeading___Toc5352023_1280447820"/>
      <w:bookmarkStart w:id="88" w:name="_Toc34"/>
      <w:bookmarkEnd w:id="86"/>
      <w:bookmarkEnd w:id="87"/>
      <w:r>
        <w:rPr/>
        <w:t>2</w:t>
      </w:r>
      <w:r>
        <w:rPr>
          <w:rtl w:val="true"/>
        </w:rPr>
        <w:t xml:space="preserve"> - </w:t>
      </w:r>
      <w:r>
        <w:rPr>
          <w:rtl w:val="true"/>
        </w:rPr>
        <w:t>أخبار أبي شراعة و نسبه</w:t>
      </w:r>
      <w:bookmarkEnd w:id="88"/>
    </w:p>
    <w:p>
      <w:pPr>
        <w:pStyle w:val="Heading4"/>
        <w:numPr>
          <w:ilvl w:val="3"/>
          <w:numId w:val="1"/>
        </w:numPr>
        <w:rPr/>
      </w:pPr>
      <w:bookmarkStart w:id="89" w:name="__RefHeading___Toc5352025_1280447820"/>
      <w:bookmarkStart w:id="90" w:name="_Toc35"/>
      <w:bookmarkEnd w:id="89"/>
      <w:r>
        <w:rPr>
          <w:rtl w:val="true"/>
        </w:rPr>
        <w:t>اسمه و نسبه</w:t>
      </w:r>
      <w:r>
        <w:rPr>
          <w:rtl w:val="true"/>
        </w:rPr>
        <w:t>:</w:t>
      </w:r>
      <w:bookmarkEnd w:id="90"/>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به إلينا ابنه أبو الفيّاض سوّار بن أبي شراعة من أخباره و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شراعة بن ثعلبة بن محمد بن عمير بن أبي نعيم بن خالد بن عبدة بن مالك بن مرة بن عبّاد بن ضبيعة بن قيس بن ثعلبة بن عكابة بن صعب بن عليّ بن بكر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بصريّ من شعراء الدولة العباسية جيّد الشعر جزله، ليس برقيق الطبع، و لا سهل اللّفظ، و هو كالبدويّ الشعر في مذهبه، و كان فصيحا يتعاطى الرسائل و الخطب مع شعره، و كانت به لوثة و هوج</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5352027_1280447820"/>
      <w:bookmarkStart w:id="92" w:name="_Toc36"/>
      <w:bookmarkEnd w:id="91"/>
      <w:r>
        <w:rPr>
          <w:rtl w:val="true"/>
        </w:rPr>
        <w:t>أمه و أبوه</w:t>
      </w:r>
      <w:r>
        <w:rPr>
          <w:rtl w:val="true"/>
        </w:rPr>
        <w:t>:</w:t>
      </w:r>
      <w:bookmarkEnd w:id="92"/>
    </w:p>
    <w:p>
      <w:pPr>
        <w:pStyle w:val="BookText"/>
        <w:rPr/>
      </w:pPr>
      <w:r>
        <w:rPr>
          <w:rFonts w:ascii="Amiri" w:hAnsi="Amiri" w:eastAsia="Amiri" w:cs="Amiri"/>
          <w:color w:val="111111"/>
          <w:sz w:val="28"/>
          <w:sz w:val="28"/>
          <w:szCs w:val="28"/>
          <w:rtl w:val="true"/>
          <w:lang w:bidi="ar-SA"/>
        </w:rPr>
        <w:t>و أمه من بني تميم من بني العنبر، و ابنه أبو الفيّاض سوّار بن أبي شراعة أحد الشعراء الرواة، قدم علينا بمدينة السّلام بعد سنة ثلاثمائة، فكتب عنه أصحابنا قطعا</w:t>
      </w:r>
      <w:r>
        <w:rPr>
          <w:rStyle w:val="FootnoteAnchor"/>
          <w:rtl w:val="true"/>
        </w:rPr>
        <w:footnoteReference w:id="79"/>
      </w:r>
      <w:r>
        <w:rPr>
          <w:rFonts w:ascii="Amiri" w:hAnsi="Amiri" w:eastAsia="Amiri" w:cs="Amiri"/>
          <w:color w:val="111111"/>
          <w:sz w:val="28"/>
          <w:sz w:val="28"/>
          <w:szCs w:val="28"/>
          <w:rtl w:val="true"/>
          <w:lang w:bidi="ar-SA"/>
        </w:rPr>
        <w:t xml:space="preserve">من الأخبار و اللّغة، و فاتني فلم ألقه، و كتب إليّ و إلى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بإجازة أخباره على يدي بعض إخواننا، فكانت أخبار أبيه من ذلك</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5352029_1280447820"/>
      <w:bookmarkStart w:id="94" w:name="_Toc37"/>
      <w:bookmarkEnd w:id="93"/>
      <w:r>
        <w:rPr>
          <w:rtl w:val="true"/>
        </w:rPr>
        <w:t>يهب نعله فتدمى إصبعه</w:t>
      </w:r>
      <w:r>
        <w:rPr>
          <w:rtl w:val="true"/>
        </w:rPr>
        <w:t>:</w:t>
      </w:r>
      <w:bookmarkEnd w:id="94"/>
    </w:p>
    <w:p>
      <w:pPr>
        <w:pStyle w:val="BookText"/>
        <w:rPr/>
      </w:pPr>
      <w:r>
        <w:rPr>
          <w:rFonts w:ascii="Amiri" w:hAnsi="Amiri" w:eastAsia="Amiri" w:cs="Amiri"/>
          <w:color w:val="111111"/>
          <w:sz w:val="28"/>
          <w:sz w:val="28"/>
          <w:szCs w:val="28"/>
          <w:rtl w:val="true"/>
          <w:lang w:bidi="ar-SA"/>
        </w:rPr>
        <w:t>فمنها ما حكاه عنه أنه كان جوادا لا يليق</w:t>
      </w:r>
      <w:r>
        <w:rPr>
          <w:rStyle w:val="FootnoteAnchor"/>
          <w:rtl w:val="true"/>
        </w:rPr>
        <w:footnoteReference w:id="80"/>
      </w:r>
      <w:r>
        <w:rPr>
          <w:rFonts w:ascii="Amiri" w:hAnsi="Amiri" w:eastAsia="Amiri" w:cs="Amiri"/>
          <w:color w:val="111111"/>
          <w:sz w:val="28"/>
          <w:sz w:val="28"/>
          <w:szCs w:val="28"/>
          <w:rtl w:val="true"/>
          <w:lang w:bidi="ar-SA"/>
        </w:rPr>
        <w:t>شيئا، و لا يسأل ما يقدر عليه إلا سمح به، و أنه وقف عليه سائل يوما فرمى إليه بنعله و انصرف حافيا، فعثر فدميت إصبعه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لا أبالى في العلا ما أصابني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نقبت نعلاي أو حفيت رجلي</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فلم تر عيني قطّ أحسن منظرا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النكب يدمى في المواساة و البذل</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 لست أبالي من تأوّب منزلي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بقيت عندي السراويل أو نعلي</w:t>
      </w:r>
      <w:r>
        <w:rPr>
          <w:rStyle w:val="FootnoteAnchor"/>
          <w:rtl w:val="true"/>
        </w:rPr>
        <w:footnoteReference w:id="83"/>
      </w:r>
    </w:p>
    <w:p>
      <w:pPr>
        <w:pStyle w:val="Heading4"/>
        <w:numPr>
          <w:ilvl w:val="3"/>
          <w:numId w:val="1"/>
        </w:numPr>
        <w:rPr/>
      </w:pPr>
      <w:bookmarkStart w:id="95" w:name="__RefHeading___Toc5352031_1280447820"/>
      <w:bookmarkStart w:id="96" w:name="_Toc38"/>
      <w:bookmarkEnd w:id="95"/>
      <w:r>
        <w:rPr>
          <w:rtl w:val="true"/>
        </w:rPr>
        <w:t>أخوه يقول إنه مجنون فينشد شعرا</w:t>
      </w:r>
      <w:r>
        <w:rPr>
          <w:rtl w:val="true"/>
        </w:rPr>
        <w:t>:</w:t>
      </w:r>
      <w:bookmarkEnd w:id="9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بلغه أن أخاه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مجنون، قد أفقرنا و نفسه، فقال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أنبز مجنونا إذا جدت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 و إن دافعت عنه فعاقل </w:t>
      </w:r>
      <w:bookmarkStart w:id="97" w:name="pg16297_180569"/>
    </w:p>
    <w:p>
      <w:pPr>
        <w:pStyle w:val="BookText"/>
        <w:rPr/>
      </w:pPr>
      <w:bookmarkEnd w:id="97"/>
      <w:r>
        <w:rPr>
          <w:rFonts w:ascii="Amiri" w:hAnsi="Amiri" w:eastAsia="Amiri" w:cs="Amiri"/>
          <w:color w:val="111111"/>
          <w:sz w:val="28"/>
          <w:sz w:val="28"/>
          <w:szCs w:val="28"/>
          <w:rtl w:val="true"/>
          <w:lang w:bidi="ar-SA"/>
        </w:rPr>
        <w:t xml:space="preserve">فداموا على الزّور الذي قرفوا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دمت على الإعطاء ما جاء سائل</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أبيت و تأبى لي رجال أشحّة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المجد تنميهم تميم و وائل</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إن كنت في الفتيان آلوت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شحوب اللون مختلف العصب</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فما لك من مولاك إلا حفاظه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المرء إلا باللسان و بالقلب</w:t>
      </w:r>
    </w:p>
    <w:p>
      <w:pPr>
        <w:pStyle w:val="BookText"/>
        <w:rPr/>
      </w:pPr>
      <w:r>
        <w:rPr>
          <w:rFonts w:ascii="Amiri" w:hAnsi="Amiri" w:eastAsia="Amiri" w:cs="Amiri"/>
          <w:color w:val="111111"/>
          <w:sz w:val="28"/>
          <w:sz w:val="28"/>
          <w:szCs w:val="28"/>
          <w:rtl w:val="true"/>
          <w:lang w:bidi="ar-SA"/>
        </w:rPr>
        <w:t xml:space="preserve">هما الأصغران الذائدان عن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مكارهه و الصاحبان على الخطب</w:t>
      </w:r>
    </w:p>
    <w:p>
      <w:pPr>
        <w:pStyle w:val="BookText"/>
        <w:rPr/>
      </w:pPr>
      <w:r>
        <w:rPr>
          <w:rFonts w:ascii="Amiri" w:hAnsi="Amiri" w:eastAsia="Amiri" w:cs="Amiri"/>
          <w:color w:val="111111"/>
          <w:sz w:val="28"/>
          <w:sz w:val="28"/>
          <w:szCs w:val="28"/>
          <w:rtl w:val="true"/>
          <w:lang w:bidi="ar-SA"/>
        </w:rPr>
        <w:t xml:space="preserve">فإلاّ أطق سعي الكرام فأنني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 عن العاني و أصبر في الحرب</w:t>
      </w:r>
    </w:p>
    <w:p>
      <w:pPr>
        <w:pStyle w:val="Heading4"/>
        <w:numPr>
          <w:ilvl w:val="3"/>
          <w:numId w:val="1"/>
        </w:numPr>
        <w:rPr/>
      </w:pPr>
      <w:bookmarkStart w:id="98" w:name="__RefHeading___Toc5352033_1280447820"/>
      <w:bookmarkStart w:id="99" w:name="_Toc39"/>
      <w:bookmarkEnd w:id="98"/>
      <w:r>
        <w:rPr>
          <w:rtl w:val="true"/>
        </w:rPr>
        <w:t>قصة لحن</w:t>
      </w:r>
      <w:r>
        <w:rPr>
          <w:rtl w:val="true"/>
        </w:rPr>
        <w:t>:</w:t>
      </w:r>
      <w:bookmarkEnd w:id="99"/>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ميمون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المدبّر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عندي أبو شراعة بالبصرة، و أنا أتولاّها، و كان عندي عمير المغني المدني، و كان عمير بن مرة غطفانيا، و كان يغنّي صوتا يجيده، و اختاره عليه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تحسب ذات الخال راجية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صدعت قلبا يجنّ بها حبّا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فاقترحه أبو شراعة على عمير،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دراهم، حتى أقبل اقتراحك، فقال له أبو شراعة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المغني من الشاعر يدلّ على ضعف الشاعر، و لكني أعرضك لأبي إسحاق، فغنّاه إياه ثلاث مرات و قد شرب عليه ثلاثة أرطال،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عدوت إلى المريّ عدوة فاتك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 خليع للعواذل و العذر</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لشيء ما أرى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بين المخنّق و النّحر</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فلما لواني يستثيب زجرته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اغترف إنّا كلانا على بحر</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أ ليس أبو إسحاق فيه غنى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فيجدي على قيس و أجدي على بكر</w:t>
      </w:r>
    </w:p>
    <w:p>
      <w:pPr>
        <w:pStyle w:val="BookText"/>
        <w:rPr/>
      </w:pPr>
      <w:r>
        <w:rPr>
          <w:rFonts w:ascii="Amiri" w:hAnsi="Amiri" w:eastAsia="Amiri" w:cs="Amiri"/>
          <w:color w:val="111111"/>
          <w:sz w:val="28"/>
          <w:sz w:val="28"/>
          <w:szCs w:val="28"/>
          <w:rtl w:val="true"/>
          <w:lang w:bidi="ar-SA"/>
        </w:rPr>
        <w:t xml:space="preserve">فغنّى بذات الخال حتى استخفّني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 أديم الأرض من تحتنا يجري</w:t>
      </w:r>
    </w:p>
    <w:p>
      <w:pPr>
        <w:pStyle w:val="Heading4"/>
        <w:numPr>
          <w:ilvl w:val="3"/>
          <w:numId w:val="1"/>
        </w:numPr>
        <w:rPr/>
      </w:pPr>
      <w:bookmarkStart w:id="100" w:name="__RefHeading___Toc5352035_1280447820"/>
      <w:bookmarkStart w:id="101" w:name="_Toc40"/>
      <w:bookmarkEnd w:id="100"/>
      <w:r>
        <w:rPr>
          <w:rtl w:val="true"/>
        </w:rPr>
        <w:t>ابن المدبر يعطيه عشرة آلاف درهم</w:t>
      </w:r>
      <w:r>
        <w:rPr>
          <w:rtl w:val="true"/>
        </w:rPr>
        <w:t>:</w:t>
      </w:r>
      <w:bookmarkEnd w:id="101"/>
    </w:p>
    <w:p>
      <w:pPr>
        <w:pStyle w:val="BookText"/>
        <w:rPr/>
      </w:pPr>
      <w:r>
        <w:rPr>
          <w:rFonts w:ascii="Amiri" w:hAnsi="Amiri" w:eastAsia="Amiri" w:cs="Amiri"/>
          <w:color w:val="111111"/>
          <w:sz w:val="28"/>
          <w:sz w:val="28"/>
          <w:szCs w:val="28"/>
          <w:rtl w:val="true"/>
          <w:lang w:bidi="ar-SA"/>
        </w:rPr>
        <w:t>حدّثني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يزيد المبرد 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شراعة صديقا لابن المدبّر أيام تقلّده البصرة، و كان لا يفارقه في سائر أحواله، و لا يمنعه حاجة يسأله </w:t>
      </w:r>
      <w:bookmarkStart w:id="102" w:name="pg16297_180570"/>
    </w:p>
    <w:p>
      <w:pPr>
        <w:pStyle w:val="BookText"/>
        <w:rPr/>
      </w:pPr>
      <w:bookmarkEnd w:id="102"/>
      <w:r>
        <w:rPr>
          <w:rFonts w:ascii="Amiri" w:hAnsi="Amiri" w:eastAsia="Amiri" w:cs="Amiri"/>
          <w:color w:val="111111"/>
          <w:sz w:val="28"/>
          <w:sz w:val="28"/>
          <w:szCs w:val="28"/>
          <w:rtl w:val="true"/>
          <w:lang w:bidi="ar-SA"/>
        </w:rPr>
        <w:t>إياها، و لا يشفع لأحد إلا شفّعه، فلما عزل إبراهيم بن المدبر شيّعه الناس، و شيّعه أبو شراعة، فجعل يردّ الناس، حتى لم يبق غيره،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شراعة غاية كل مودّع الفراق، فانصرف راشدا مكلوءا من غير قلى و اللّه و لا ملل، و أمر له بعشرة آلاف درهم، فعانقه أبو شراعة، و بكى؛ فأطال،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إسحاق سر في 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امض مصحوبا فما منك خلف</w:t>
      </w:r>
    </w:p>
    <w:p>
      <w:pPr>
        <w:pStyle w:val="BookText"/>
        <w:rPr/>
      </w:pPr>
      <w:r>
        <w:rPr>
          <w:rFonts w:ascii="Amiri" w:hAnsi="Amiri" w:eastAsia="Amiri" w:cs="Amiri"/>
          <w:color w:val="111111"/>
          <w:sz w:val="28"/>
          <w:sz w:val="28"/>
          <w:szCs w:val="28"/>
          <w:rtl w:val="true"/>
          <w:lang w:bidi="ar-SA"/>
        </w:rPr>
        <w:t xml:space="preserve">ليت شعري أيّ أرض أجدبت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فأغيثت بك من جهد العجف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الرّحم من اللّه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حرمناك لذنب قد سلف</w:t>
      </w:r>
    </w:p>
    <w:p>
      <w:pPr>
        <w:pStyle w:val="BookText"/>
        <w:rPr/>
      </w:pPr>
      <w:r>
        <w:rPr>
          <w:rFonts w:ascii="Amiri" w:hAnsi="Amiri" w:eastAsia="Amiri" w:cs="Amiri"/>
          <w:color w:val="111111"/>
          <w:sz w:val="28"/>
          <w:sz w:val="28"/>
          <w:szCs w:val="28"/>
          <w:rtl w:val="true"/>
          <w:lang w:bidi="ar-SA"/>
        </w:rPr>
        <w:t xml:space="preserve">إنما أنت ربيع باكر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صرّفه اللّه انصرف</w:t>
      </w:r>
    </w:p>
    <w:p>
      <w:pPr>
        <w:pStyle w:val="Heading4"/>
        <w:numPr>
          <w:ilvl w:val="3"/>
          <w:numId w:val="1"/>
        </w:numPr>
        <w:rPr/>
      </w:pPr>
      <w:bookmarkStart w:id="103" w:name="__RefHeading___Toc5352037_1280447820"/>
      <w:bookmarkStart w:id="104" w:name="_Toc41"/>
      <w:bookmarkEnd w:id="103"/>
      <w:r>
        <w:rPr>
          <w:rtl w:val="true"/>
        </w:rPr>
        <w:t>خلاف حول هلال رمضان</w:t>
      </w:r>
      <w:r>
        <w:rPr>
          <w:rtl w:val="true"/>
        </w:rPr>
        <w:t>:</w:t>
      </w:r>
      <w:bookmarkEnd w:id="104"/>
    </w:p>
    <w:p>
      <w:pPr>
        <w:pStyle w:val="BookText"/>
        <w:rPr/>
      </w:pPr>
      <w:r>
        <w:rPr>
          <w:rFonts w:ascii="Amiri" w:hAnsi="Amiri" w:eastAsia="Amiri" w:cs="Amiri"/>
          <w:color w:val="111111"/>
          <w:sz w:val="28"/>
          <w:sz w:val="28"/>
          <w:szCs w:val="28"/>
          <w:rtl w:val="true"/>
          <w:lang w:bidi="ar-SA"/>
        </w:rPr>
        <w:t>قال أبو الفياض سوّار بن أبي شراعة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أبي على إبراهيم بن المدبر و عنده منجّم، فماراه</w:t>
      </w:r>
      <w:r>
        <w:rPr>
          <w:rStyle w:val="FootnoteAnchor"/>
          <w:rtl w:val="true"/>
        </w:rPr>
        <w:footnoteReference w:id="90"/>
      </w:r>
      <w:r>
        <w:rPr>
          <w:rFonts w:ascii="Amiri" w:hAnsi="Amiri" w:eastAsia="Amiri" w:cs="Amiri"/>
          <w:color w:val="111111"/>
          <w:sz w:val="28"/>
          <w:sz w:val="28"/>
          <w:szCs w:val="28"/>
          <w:rtl w:val="true"/>
          <w:lang w:bidi="ar-SA"/>
        </w:rPr>
        <w:t>إبراهيم بن المدبّر في 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 لشهر رمضان؛ فحكم المنجّم بأنه يرى، و حلف إبراهيم بعتق غلمانه أنّه لا يرى، فرئي في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 غلمانه، فلما أصبح دخل الناس يهنئونه بالشهر، فأنشده أبو شراعة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المكثر التّجنّي على 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إذا ما خلا من السّؤّال</w:t>
      </w:r>
    </w:p>
    <w:p>
      <w:pPr>
        <w:pStyle w:val="BookText"/>
        <w:rPr/>
      </w:pPr>
      <w:r>
        <w:rPr>
          <w:rFonts w:ascii="Amiri" w:hAnsi="Amiri" w:eastAsia="Amiri" w:cs="Amiri"/>
          <w:color w:val="111111"/>
          <w:sz w:val="28"/>
          <w:sz w:val="28"/>
          <w:szCs w:val="28"/>
          <w:rtl w:val="true"/>
          <w:lang w:bidi="ar-SA"/>
        </w:rPr>
        <w:t xml:space="preserve">أفتنا في الذين أعتقت بالأم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مواليك أم موالي الهلال؟</w:t>
      </w:r>
    </w:p>
    <w:p>
      <w:pPr>
        <w:pStyle w:val="BookText"/>
        <w:rPr/>
      </w:pPr>
      <w:r>
        <w:rPr>
          <w:rFonts w:ascii="Amiri" w:hAnsi="Amiri" w:eastAsia="Amiri" w:cs="Amiri"/>
          <w:color w:val="111111"/>
          <w:sz w:val="28"/>
          <w:sz w:val="28"/>
          <w:szCs w:val="28"/>
          <w:rtl w:val="true"/>
          <w:lang w:bidi="ar-SA"/>
        </w:rPr>
        <w:t xml:space="preserve">لم يكن وكدك الهلال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تتألّى لصالح الأعمال</w:t>
      </w:r>
    </w:p>
    <w:p>
      <w:pPr>
        <w:pStyle w:val="BookText"/>
        <w:rPr/>
      </w:pPr>
      <w:r>
        <w:rPr>
          <w:rFonts w:ascii="Amiri" w:hAnsi="Amiri" w:eastAsia="Amiri" w:cs="Amiri"/>
          <w:color w:val="111111"/>
          <w:sz w:val="28"/>
          <w:sz w:val="28"/>
          <w:szCs w:val="28"/>
          <w:rtl w:val="true"/>
          <w:lang w:bidi="ar-SA"/>
        </w:rPr>
        <w:t xml:space="preserve">إنما لذتاك في المال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صونك العرض و ابتذال المال</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ما نبالي إذا بقيت 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تولّت به صروف اللّيالي</w:t>
      </w:r>
    </w:p>
    <w:p>
      <w:pPr>
        <w:pStyle w:val="Heading4"/>
        <w:numPr>
          <w:ilvl w:val="3"/>
          <w:numId w:val="1"/>
        </w:numPr>
        <w:rPr/>
      </w:pPr>
      <w:bookmarkStart w:id="105" w:name="__RefHeading___Toc5352039_1280447820"/>
      <w:bookmarkStart w:id="106" w:name="_Toc42"/>
      <w:bookmarkEnd w:id="105"/>
      <w:r>
        <w:rPr>
          <w:rtl w:val="true"/>
        </w:rPr>
        <w:t>لا يدعي فيغضب</w:t>
      </w:r>
      <w:r>
        <w:rPr>
          <w:rtl w:val="true"/>
        </w:rPr>
        <w:t>:</w:t>
      </w:r>
      <w:bookmarkEnd w:id="106"/>
    </w:p>
    <w:p>
      <w:pPr>
        <w:pStyle w:val="BookText"/>
        <w:rPr/>
      </w:pPr>
      <w:r>
        <w:rPr>
          <w:rFonts w:ascii="Amiri" w:hAnsi="Amiri" w:eastAsia="Amiri" w:cs="Amiri"/>
          <w:color w:val="111111"/>
          <w:sz w:val="28"/>
          <w:sz w:val="28"/>
          <w:szCs w:val="28"/>
          <w:rtl w:val="true"/>
          <w:lang w:bidi="ar-SA"/>
        </w:rPr>
        <w:t>قال أبو 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شراعة صديق السّدري، فدعا يوما إخوانه، و أغفل أبا شراعة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الرياشيّ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شراعة، أ لست عند السّدري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به جماعة من إخوانه، فسألوه عن مثل ذلك، و مرّ به عيسى بن أبي حرب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ممن 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و حلف ألا يبرح حتى يأتيه السّدري، فيعتذر إليه، و يدعوه، فقال أبو شراعة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أير حمار في حرام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خصيناه في حر امّ قدري</w:t>
      </w:r>
    </w:p>
    <w:p>
      <w:pPr>
        <w:pStyle w:val="BookText"/>
        <w:rPr/>
      </w:pPr>
      <w:r>
        <w:rPr>
          <w:rFonts w:ascii="Amiri" w:hAnsi="Amiri" w:eastAsia="Amiri" w:cs="Amiri"/>
          <w:color w:val="111111"/>
          <w:sz w:val="28"/>
          <w:sz w:val="28"/>
          <w:szCs w:val="28"/>
          <w:rtl w:val="true"/>
          <w:lang w:bidi="ar-SA"/>
        </w:rPr>
        <w:t xml:space="preserve">إن أنا لم أشفعهما بوفر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ذا و فر دعاني السّدري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كان من همّ هشام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راح إبراهيم يطري ذكري </w:t>
      </w:r>
      <w:bookmarkStart w:id="107" w:name="pg16297_180571"/>
    </w:p>
    <w:p>
      <w:pPr>
        <w:pStyle w:val="BookText"/>
        <w:rPr/>
      </w:pPr>
      <w:bookmarkEnd w:id="107"/>
      <w:r>
        <w:rPr>
          <w:rFonts w:ascii="Amiri" w:hAnsi="Amiri" w:eastAsia="Amiri" w:cs="Amiri"/>
          <w:color w:val="111111"/>
          <w:sz w:val="28"/>
          <w:sz w:val="28"/>
          <w:szCs w:val="28"/>
          <w:rtl w:val="true"/>
          <w:lang w:bidi="ar-SA"/>
        </w:rPr>
        <w:t xml:space="preserve">و ابن الرياشي الضعيف 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إن أردف ألاّ يجري</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يا عيسى سقاك المسرى</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صديق عسرة و يسر</w:t>
      </w:r>
    </w:p>
    <w:p>
      <w:pPr>
        <w:pStyle w:val="Heading4"/>
        <w:numPr>
          <w:ilvl w:val="3"/>
          <w:numId w:val="1"/>
        </w:numPr>
        <w:rPr/>
      </w:pPr>
      <w:bookmarkStart w:id="108" w:name="__RefHeading___Toc5352041_1280447820"/>
      <w:bookmarkStart w:id="109" w:name="_Toc43"/>
      <w:bookmarkEnd w:id="108"/>
      <w:r>
        <w:rPr>
          <w:rtl w:val="true"/>
        </w:rPr>
        <w:t>لا يستعين بإخوته في بناء داره</w:t>
      </w:r>
      <w:r>
        <w:rPr>
          <w:rtl w:val="true"/>
        </w:rPr>
        <w:t>:</w:t>
      </w:r>
      <w:bookmarkEnd w:id="109"/>
    </w:p>
    <w:p>
      <w:pPr>
        <w:pStyle w:val="BookText"/>
        <w:rPr/>
      </w:pPr>
      <w:r>
        <w:rPr>
          <w:rFonts w:ascii="Amiri" w:hAnsi="Amiri" w:eastAsia="Amiri" w:cs="Amiri"/>
          <w:color w:val="111111"/>
          <w:sz w:val="28"/>
          <w:sz w:val="28"/>
          <w:szCs w:val="28"/>
          <w:rtl w:val="true"/>
          <w:lang w:bidi="ar-SA"/>
        </w:rPr>
        <w:t>قال أبو 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دارنا بالبصرة، فعوتب أبي على بنائها،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بإخوانك إن عجزت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تلوم ابنة البكريّ حين أءوبها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هزيلا و بعض الآئبين سمين</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لحاك اللّه تستحسن 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الدار إنّ النائبات فنون</w:t>
      </w:r>
    </w:p>
    <w:p>
      <w:pPr>
        <w:pStyle w:val="BookText"/>
        <w:rPr/>
      </w:pPr>
      <w:r>
        <w:rPr>
          <w:rFonts w:ascii="Amiri" w:hAnsi="Amiri" w:eastAsia="Amiri" w:cs="Amiri"/>
          <w:color w:val="111111"/>
          <w:sz w:val="28"/>
          <w:sz w:val="28"/>
          <w:szCs w:val="28"/>
          <w:rtl w:val="true"/>
          <w:lang w:bidi="ar-SA"/>
        </w:rPr>
        <w:t xml:space="preserve">و حولك إخوان كرام لهم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 عيون</w:t>
      </w:r>
    </w:p>
    <w:p>
      <w:pPr>
        <w:pStyle w:val="BookText"/>
        <w:rPr/>
      </w:pPr>
      <w:r>
        <w:rPr>
          <w:rFonts w:ascii="Amiri" w:hAnsi="Amiri" w:eastAsia="Amiri" w:cs="Amiri"/>
          <w:color w:val="111111"/>
          <w:sz w:val="28"/>
          <w:sz w:val="28"/>
          <w:szCs w:val="28"/>
          <w:rtl w:val="true"/>
          <w:lang w:bidi="ar-SA"/>
        </w:rPr>
        <w:t xml:space="preserve">ذريني أمت قبل احتلال 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وجوه السائلين غضون</w:t>
      </w:r>
    </w:p>
    <w:p>
      <w:pPr>
        <w:pStyle w:val="BookText"/>
        <w:rPr/>
      </w:pPr>
      <w:r>
        <w:rPr>
          <w:rFonts w:ascii="Amiri" w:hAnsi="Amiri" w:eastAsia="Amiri" w:cs="Amiri"/>
          <w:color w:val="111111"/>
          <w:sz w:val="28"/>
          <w:sz w:val="28"/>
          <w:szCs w:val="28"/>
          <w:rtl w:val="true"/>
          <w:lang w:bidi="ar-SA"/>
        </w:rPr>
        <w:t xml:space="preserve">سأفدي بمالي ماء وجهي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 من ماء الحياء ضنين</w:t>
      </w:r>
      <w:r>
        <w:rPr>
          <w:rStyle w:val="FootnoteAnchor"/>
          <w:rtl w:val="true"/>
        </w:rPr>
        <w:footnoteReference w:id="94"/>
      </w:r>
    </w:p>
    <w:p>
      <w:pPr>
        <w:pStyle w:val="Heading4"/>
        <w:numPr>
          <w:ilvl w:val="3"/>
          <w:numId w:val="1"/>
        </w:numPr>
        <w:rPr/>
      </w:pPr>
      <w:bookmarkStart w:id="110" w:name="__RefHeading___Toc5352043_1280447820"/>
      <w:bookmarkStart w:id="111" w:name="_Toc44"/>
      <w:bookmarkEnd w:id="110"/>
      <w:r>
        <w:rPr>
          <w:rtl w:val="true"/>
        </w:rPr>
        <w:t>في ليالي شهر رمضان</w:t>
      </w:r>
      <w:r>
        <w:rPr>
          <w:rtl w:val="true"/>
        </w:rPr>
        <w:t>:</w:t>
      </w:r>
      <w:bookmarkEnd w:id="111"/>
    </w:p>
    <w:p>
      <w:pPr>
        <w:pStyle w:val="BookText"/>
        <w:rPr/>
      </w:pPr>
      <w:r>
        <w:rPr>
          <w:rFonts w:ascii="Amiri" w:hAnsi="Amiri" w:eastAsia="Amiri" w:cs="Amiri"/>
          <w:color w:val="111111"/>
          <w:sz w:val="28"/>
          <w:sz w:val="28"/>
          <w:szCs w:val="28"/>
          <w:rtl w:val="true"/>
          <w:lang w:bidi="ar-SA"/>
        </w:rPr>
        <w:t>قال سوّار بن أبي شراعة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إخوان أبي يجتمعون عند الحسين بن أيوب بن جعفر بن سليمان في ليالي شهر رمضان، فيهم الرياشي و الجمّاز، فقال أبي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من شيعة الجمّاز أقعدني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مقاعدا قربهنّ الريف و الشّرف</w:t>
      </w:r>
    </w:p>
    <w:p>
      <w:pPr>
        <w:pStyle w:val="BookText"/>
        <w:rPr/>
      </w:pPr>
      <w:r>
        <w:rPr>
          <w:rFonts w:ascii="Amiri" w:hAnsi="Amiri" w:eastAsia="Amiri" w:cs="Amiri"/>
          <w:color w:val="111111"/>
          <w:sz w:val="28"/>
          <w:sz w:val="28"/>
          <w:szCs w:val="28"/>
          <w:rtl w:val="true"/>
          <w:lang w:bidi="ar-SA"/>
        </w:rPr>
        <w:t xml:space="preserve">لكنّني كنت للعباس متّبعا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مركب العباس مرتدف</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قد بقيت من ليالي الشهر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فعاودوا مالح البقّال و انصرفوا</w:t>
      </w:r>
      <w:r>
        <w:rPr>
          <w:rStyle w:val="FootnoteAnchor"/>
          <w:rtl w:val="true"/>
        </w:rPr>
        <w:footnoteReference w:id="96"/>
      </w:r>
    </w:p>
    <w:p>
      <w:pPr>
        <w:pStyle w:val="Heading4"/>
        <w:numPr>
          <w:ilvl w:val="3"/>
          <w:numId w:val="1"/>
        </w:numPr>
        <w:rPr/>
      </w:pPr>
      <w:bookmarkStart w:id="112" w:name="__RefHeading___Toc5352045_1280447820"/>
      <w:bookmarkStart w:id="113" w:name="_Toc45"/>
      <w:bookmarkEnd w:id="112"/>
      <w:r>
        <w:rPr>
          <w:rtl w:val="true"/>
        </w:rPr>
        <w:t>طلاقه ليلة عرس</w:t>
      </w:r>
      <w:r>
        <w:rPr>
          <w:rtl w:val="true"/>
        </w:rPr>
        <w:t>:</w:t>
      </w:r>
      <w:bookmarkEnd w:id="11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 نديم لأبي شراعة يقال له بيّان</w:t>
      </w:r>
      <w:r>
        <w:rPr>
          <w:rStyle w:val="FootnoteAnchor"/>
          <w:rtl w:val="true"/>
        </w:rPr>
        <w:footnoteReference w:id="97"/>
      </w:r>
      <w:r>
        <w:rPr>
          <w:rFonts w:ascii="Amiri" w:hAnsi="Amiri" w:eastAsia="Amiri" w:cs="Amiri"/>
          <w:color w:val="111111"/>
          <w:sz w:val="28"/>
          <w:sz w:val="28"/>
          <w:szCs w:val="28"/>
          <w:rtl w:val="true"/>
          <w:lang w:bidi="ar-SA"/>
        </w:rPr>
        <w:t>امرأة، فاتفق عرسه في ليلة طلّق فيها أبو شراعة امرأته، فعوتب في ذلك،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بيّان عروسا، و بتّ عزبا، فقال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رأت عرس بيّان فهبّت تلومني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 لوما فالمطلّق أحوط</w:t>
      </w:r>
    </w:p>
    <w:p>
      <w:pPr>
        <w:pStyle w:val="BookText"/>
        <w:rPr/>
      </w:pPr>
      <w:r>
        <w:rPr>
          <w:rFonts w:ascii="Amiri" w:hAnsi="Amiri" w:eastAsia="Amiri" w:cs="Amiri"/>
          <w:color w:val="111111"/>
          <w:sz w:val="28"/>
          <w:sz w:val="28"/>
          <w:szCs w:val="28"/>
          <w:rtl w:val="true"/>
          <w:lang w:bidi="ar-SA"/>
        </w:rPr>
        <w:t xml:space="preserve">رويدك حتى يرجع البرّ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يرحم ربّ العرس من حيث يغبط</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قال للطحّان عند 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نظرا إني أظنك تغلط </w:t>
      </w:r>
      <w:bookmarkStart w:id="114" w:name="pg16297_180572"/>
    </w:p>
    <w:p>
      <w:pPr>
        <w:pStyle w:val="BookText"/>
        <w:rPr/>
      </w:pPr>
      <w:bookmarkEnd w:id="114"/>
      <w:r>
        <w:rPr>
          <w:rFonts w:ascii="Amiri" w:hAnsi="Amiri" w:eastAsia="Amiri" w:cs="Amiri"/>
          <w:color w:val="111111"/>
          <w:sz w:val="28"/>
          <w:sz w:val="28"/>
          <w:szCs w:val="28"/>
          <w:rtl w:val="true"/>
          <w:lang w:bidi="ar-SA"/>
        </w:rPr>
        <w:t xml:space="preserve">فما راعه إلا دعاء وليدة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السّواق إن كنت تنشط</w:t>
      </w:r>
    </w:p>
    <w:p>
      <w:pPr>
        <w:pStyle w:val="BookText"/>
        <w:rPr/>
      </w:pPr>
      <w:r>
        <w:rPr>
          <w:rFonts w:ascii="Amiri" w:hAnsi="Amiri" w:eastAsia="Amiri" w:cs="Amiri"/>
          <w:color w:val="111111"/>
          <w:sz w:val="28"/>
          <w:sz w:val="28"/>
          <w:szCs w:val="28"/>
          <w:rtl w:val="true"/>
          <w:lang w:bidi="ar-SA"/>
        </w:rPr>
        <w:t xml:space="preserve">هنالك يدعو أمّه فيسبّها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يلتبس الأجر العقوق فيحبط</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فيا ذا العلا إني لفضلك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وحيدا كلما شئت أضرط</w:t>
      </w:r>
    </w:p>
    <w:p>
      <w:pPr>
        <w:pStyle w:val="Heading4"/>
        <w:numPr>
          <w:ilvl w:val="3"/>
          <w:numId w:val="1"/>
        </w:numPr>
        <w:rPr/>
      </w:pPr>
      <w:bookmarkStart w:id="115" w:name="__RefHeading___Toc5352047_1280447820"/>
      <w:bookmarkStart w:id="116" w:name="_Toc46"/>
      <w:bookmarkEnd w:id="115"/>
      <w:r>
        <w:rPr>
          <w:rtl w:val="true"/>
        </w:rPr>
        <w:t>يشمت في بيان</w:t>
      </w:r>
      <w:r>
        <w:rPr>
          <w:rtl w:val="true"/>
        </w:rPr>
        <w:t>:</w:t>
      </w:r>
      <w:bookmarkEnd w:id="11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بلغه عن بيّان هذا أنه عجز عن امرأته، و لم يصل إليها، و لقي منها شرّا،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رمى الدهر في صحبي و فرّق جلاّسي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باعدهم عني بظعن و إعراس</w:t>
      </w:r>
    </w:p>
    <w:p>
      <w:pPr>
        <w:pStyle w:val="BookText"/>
        <w:rPr/>
      </w:pPr>
      <w:r>
        <w:rPr>
          <w:rFonts w:ascii="Amiri" w:hAnsi="Amiri" w:eastAsia="Amiri" w:cs="Amiri"/>
          <w:color w:val="111111"/>
          <w:sz w:val="28"/>
          <w:sz w:val="28"/>
          <w:szCs w:val="28"/>
          <w:rtl w:val="true"/>
          <w:lang w:bidi="ar-SA"/>
        </w:rPr>
        <w:t xml:space="preserve">فكلّهم يبغي غلافا لأيره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أقعدني عن ذاك فقري و إفلاسي</w:t>
      </w:r>
    </w:p>
    <w:p>
      <w:pPr>
        <w:pStyle w:val="BookText"/>
        <w:rPr/>
      </w:pPr>
      <w:r>
        <w:rPr>
          <w:rFonts w:ascii="Amiri" w:hAnsi="Amiri" w:eastAsia="Amiri" w:cs="Amiri"/>
          <w:color w:val="111111"/>
          <w:sz w:val="28"/>
          <w:sz w:val="28"/>
          <w:szCs w:val="28"/>
          <w:rtl w:val="true"/>
          <w:lang w:bidi="ar-SA"/>
        </w:rPr>
        <w:t xml:space="preserve">فشكرا لربّي خان بيّان أيره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أسعى بأيري في الظّلام على الناس</w:t>
      </w:r>
      <w:r>
        <w:rPr>
          <w:rStyle w:val="FootnoteAnchor"/>
          <w:rtl w:val="true"/>
        </w:rPr>
        <w:footnoteReference w:id="99"/>
      </w:r>
      <w:r>
        <w:rPr>
          <w:rFonts w:ascii="Amiri" w:hAnsi="Amiri" w:eastAsia="Amiri" w:cs="Amiri"/>
          <w:color w:val="111111"/>
          <w:sz w:val="28"/>
          <w:sz w:val="28"/>
          <w:szCs w:val="28"/>
          <w:rtl w:val="true"/>
          <w:lang w:bidi="ar-SA"/>
        </w:rPr>
        <w:t xml:space="preserve">يمسحه بالكف حتى يقيمه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ينفع الكفّان من ثقل الراس</w:t>
      </w:r>
    </w:p>
    <w:p>
      <w:pPr>
        <w:pStyle w:val="Heading4"/>
        <w:numPr>
          <w:ilvl w:val="3"/>
          <w:numId w:val="1"/>
        </w:numPr>
        <w:rPr/>
      </w:pPr>
      <w:bookmarkStart w:id="117" w:name="__RefHeading___Toc5352049_1280447820"/>
      <w:bookmarkStart w:id="118" w:name="_Toc47"/>
      <w:bookmarkEnd w:id="117"/>
      <w:r>
        <w:rPr>
          <w:rtl w:val="true"/>
        </w:rPr>
        <w:t>أولادنا أكبادنا</w:t>
      </w:r>
      <w:r>
        <w:rPr>
          <w:rtl w:val="true"/>
        </w:rPr>
        <w:t>:</w:t>
      </w:r>
      <w:bookmarkEnd w:id="118"/>
    </w:p>
    <w:p>
      <w:pPr>
        <w:pStyle w:val="BookText"/>
        <w:rPr/>
      </w:pPr>
      <w:r>
        <w:rPr>
          <w:rFonts w:ascii="Amiri" w:hAnsi="Amiri" w:eastAsia="Amiri" w:cs="Amiri"/>
          <w:color w:val="111111"/>
          <w:sz w:val="28"/>
          <w:sz w:val="28"/>
          <w:szCs w:val="28"/>
          <w:rtl w:val="true"/>
          <w:lang w:bidi="ar-SA"/>
        </w:rPr>
        <w:t>و قال أبو الفياض 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إليّ أبي يوما و قد سألت عمّي حاجة فردّني، فبكى،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 لإغناء سوّار يجشّمني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خوض الدّجى و اعتساف المهمة البيد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 لا تهون على الأعمام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يعلّل عنها بالمواعيد</w:t>
      </w:r>
    </w:p>
    <w:p>
      <w:pPr>
        <w:pStyle w:val="BookText"/>
        <w:rPr/>
      </w:pPr>
      <w:r>
        <w:rPr>
          <w:rFonts w:ascii="Amiri" w:hAnsi="Amiri" w:eastAsia="Amiri" w:cs="Amiri"/>
          <w:color w:val="111111"/>
          <w:sz w:val="28"/>
          <w:sz w:val="28"/>
          <w:szCs w:val="28"/>
          <w:rtl w:val="true"/>
          <w:lang w:bidi="ar-SA"/>
        </w:rPr>
        <w:t xml:space="preserve">و لا يوليهم إن جاء يسألها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أكتاف معرضة في العيس مردود</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بكى قال منهم ذو الحفاظ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بليت بخلق غير محمود</w:t>
      </w:r>
    </w:p>
    <w:p>
      <w:pPr>
        <w:pStyle w:val="Heading4"/>
        <w:numPr>
          <w:ilvl w:val="3"/>
          <w:numId w:val="1"/>
        </w:numPr>
        <w:rPr/>
      </w:pPr>
      <w:bookmarkStart w:id="119" w:name="__RefHeading___Toc5352051_1280447820"/>
      <w:bookmarkStart w:id="120" w:name="_Toc48"/>
      <w:bookmarkEnd w:id="119"/>
      <w:r>
        <w:rPr>
          <w:rtl w:val="true"/>
        </w:rPr>
        <w:t>يحبذ النبيذ</w:t>
      </w:r>
      <w:r>
        <w:rPr>
          <w:rtl w:val="true"/>
        </w:rPr>
        <w:t>:</w:t>
      </w:r>
      <w:bookmarkEnd w:id="12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تمارى أبو شراعة و رجل من أهل بغداد في النبيذ، فجعل البغداديّ يذمّ نبيذ التمر و الدّبس</w:t>
      </w:r>
      <w:r>
        <w:rPr>
          <w:rStyle w:val="FootnoteAnchor"/>
          <w:rtl w:val="true"/>
        </w:rPr>
        <w:footnoteReference w:id="101"/>
      </w:r>
      <w:r>
        <w:rPr>
          <w:rFonts w:ascii="Amiri" w:hAnsi="Amiri" w:eastAsia="Amiri" w:cs="Amiri"/>
          <w:color w:val="111111"/>
          <w:sz w:val="28"/>
          <w:sz w:val="28"/>
          <w:szCs w:val="28"/>
          <w:rtl w:val="true"/>
          <w:lang w:bidi="ar-SA"/>
        </w:rPr>
        <w:t>، فقال أبو شراعة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انتخبت حبّه و 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أجدت ضربه و مرسه</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ثم أطلت في الإناء 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منه البابليّ نفسه</w:t>
      </w:r>
    </w:p>
    <w:p>
      <w:pPr>
        <w:pStyle w:val="Heading4"/>
        <w:numPr>
          <w:ilvl w:val="3"/>
          <w:numId w:val="1"/>
        </w:numPr>
        <w:rPr/>
      </w:pPr>
      <w:bookmarkStart w:id="121" w:name="__RefHeading___Toc5352053_1280447820"/>
      <w:bookmarkStart w:id="122" w:name="_Toc49"/>
      <w:bookmarkEnd w:id="121"/>
      <w:r>
        <w:rPr>
          <w:rtl w:val="true"/>
        </w:rPr>
        <w:t>دراهمه تغني عن سؤال بخيلين</w:t>
      </w:r>
      <w:r>
        <w:rPr>
          <w:rtl w:val="true"/>
        </w:rPr>
        <w:t>:</w:t>
      </w:r>
      <w:bookmarkEnd w:id="12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أعوز أبا شراعة يومئذ النبيذ، فطلب من نديمين كانا له، فاعتلّ أحدهما بحلاوة نبيذه، و الآخر </w:t>
      </w:r>
      <w:bookmarkStart w:id="123" w:name="pg16297_180573"/>
    </w:p>
    <w:p>
      <w:pPr>
        <w:pStyle w:val="BookText"/>
        <w:rPr/>
      </w:pPr>
      <w:bookmarkEnd w:id="123"/>
      <w:r>
        <w:rPr>
          <w:rFonts w:ascii="Amiri" w:hAnsi="Amiri" w:eastAsia="Amiri" w:cs="Amiri"/>
          <w:color w:val="111111"/>
          <w:sz w:val="28"/>
          <w:sz w:val="28"/>
          <w:szCs w:val="28"/>
          <w:rtl w:val="true"/>
          <w:lang w:bidi="ar-SA"/>
        </w:rPr>
        <w:t>بحموضته، فاشترى من نباذ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مظلومة دستيجة</w:t>
      </w:r>
      <w:r>
        <w:rPr>
          <w:rStyle w:val="FootnoteAnchor"/>
          <w:rtl w:val="true"/>
        </w:rPr>
        <w:footnoteReference w:id="103"/>
      </w:r>
      <w:r>
        <w:rPr>
          <w:rFonts w:ascii="Amiri" w:hAnsi="Amiri" w:eastAsia="Amiri" w:cs="Amiri"/>
          <w:color w:val="111111"/>
          <w:sz w:val="28"/>
          <w:sz w:val="28"/>
          <w:szCs w:val="28"/>
          <w:rtl w:val="true"/>
          <w:lang w:bidi="ar-SA"/>
        </w:rPr>
        <w:t>بدرهمين، و كتب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سيغني عن حلاوة دبس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يغني عن حموض أبي أميّه</w:t>
      </w:r>
    </w:p>
    <w:p>
      <w:pPr>
        <w:pStyle w:val="BookText"/>
        <w:rPr/>
      </w:pPr>
      <w:r>
        <w:rPr>
          <w:rFonts w:ascii="Amiri" w:hAnsi="Amiri" w:eastAsia="Amiri" w:cs="Amiri"/>
          <w:color w:val="111111"/>
          <w:sz w:val="28"/>
          <w:sz w:val="28"/>
          <w:szCs w:val="28"/>
          <w:rtl w:val="true"/>
          <w:lang w:bidi="ar-SA"/>
        </w:rPr>
        <w:t xml:space="preserve">أبو مظلومة الشيخ المولّي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اتّزنت يداه درهميّه</w:t>
      </w:r>
    </w:p>
    <w:p>
      <w:pPr>
        <w:pStyle w:val="BookText"/>
        <w:rPr/>
      </w:pPr>
      <w:r>
        <w:rPr>
          <w:rFonts w:ascii="Amiri" w:hAnsi="Amiri" w:eastAsia="Amiri" w:cs="Amiri"/>
          <w:color w:val="111111"/>
          <w:sz w:val="28"/>
          <w:sz w:val="28"/>
          <w:szCs w:val="28"/>
          <w:rtl w:val="true"/>
          <w:lang w:bidi="ar-SA"/>
        </w:rPr>
        <w:t>أخبرني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شراعة قبيح الوجه جدّا، فنظر يوما في المرآة، فأطال،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يحمد على الشرّ غيره</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5352055_1280447820"/>
      <w:bookmarkStart w:id="125" w:name="_Toc50"/>
      <w:bookmarkEnd w:id="124"/>
      <w:r>
        <w:rPr>
          <w:rtl w:val="true"/>
        </w:rPr>
        <w:t>يؤثر النبيذ على امرأته</w:t>
      </w:r>
      <w:r>
        <w:rPr>
          <w:rtl w:val="true"/>
        </w:rPr>
        <w:t>:</w:t>
      </w:r>
      <w:bookmarkEnd w:id="125"/>
    </w:p>
    <w:p>
      <w:pPr>
        <w:pStyle w:val="BookText"/>
        <w:rPr/>
      </w:pPr>
      <w:r>
        <w:rPr>
          <w:rFonts w:ascii="Amiri" w:hAnsi="Amiri" w:eastAsia="Amiri" w:cs="Amiri"/>
          <w:color w:val="111111"/>
          <w:sz w:val="28"/>
          <w:sz w:val="28"/>
          <w:szCs w:val="28"/>
          <w:rtl w:val="true"/>
          <w:lang w:bidi="ar-SA"/>
        </w:rPr>
        <w:t>قال سوّار بن أبي شراعة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أبي ألا يشرب نبيذا بطلاق امرأة كانت عنده، فهجره حولين، ثم حنث، فشرب، و طلّق امرأته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كان لم يسمع عجيبا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الحديث يا أميم و صادقه</w:t>
      </w:r>
    </w:p>
    <w:p>
      <w:pPr>
        <w:pStyle w:val="BookText"/>
        <w:rPr/>
      </w:pPr>
      <w:r>
        <w:rPr>
          <w:rFonts w:ascii="Amiri" w:hAnsi="Amiri" w:eastAsia="Amiri" w:cs="Amiri"/>
          <w:color w:val="111111"/>
          <w:sz w:val="28"/>
          <w:sz w:val="28"/>
          <w:szCs w:val="28"/>
          <w:rtl w:val="true"/>
          <w:lang w:bidi="ar-SA"/>
        </w:rPr>
        <w:t xml:space="preserve">و قد كان لي أنسان يا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إذا فتّشتني أنا عاشقه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عزيزة و الكأس التي من يحلّها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تخادعه عن عقله فتصادقه</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تحاربتا عندي فعطّلت دنّها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أكوابها و الدهر جمّ بوائقه</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 مرمتها حولين ثم أزلّني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النّدامى و النشيد أوافقه</w:t>
      </w:r>
    </w:p>
    <w:p>
      <w:pPr>
        <w:pStyle w:val="BookText"/>
        <w:rPr/>
      </w:pPr>
      <w:r>
        <w:rPr>
          <w:rFonts w:ascii="Amiri" w:hAnsi="Amiri" w:eastAsia="Amiri" w:cs="Amiri"/>
          <w:color w:val="111111"/>
          <w:sz w:val="28"/>
          <w:sz w:val="28"/>
          <w:szCs w:val="28"/>
          <w:rtl w:val="true"/>
          <w:lang w:bidi="ar-SA"/>
        </w:rPr>
        <w:t xml:space="preserve">فلمّا شربت الكأس بانت بأختها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الغزال المستحبّ خلائقه</w:t>
      </w:r>
    </w:p>
    <w:p>
      <w:pPr>
        <w:pStyle w:val="BookText"/>
        <w:rPr/>
      </w:pPr>
      <w:r>
        <w:rPr>
          <w:rFonts w:ascii="Amiri" w:hAnsi="Amiri" w:eastAsia="Amiri" w:cs="Amiri"/>
          <w:color w:val="111111"/>
          <w:sz w:val="28"/>
          <w:sz w:val="28"/>
          <w:szCs w:val="28"/>
          <w:rtl w:val="true"/>
          <w:lang w:bidi="ar-SA"/>
        </w:rPr>
        <w:t xml:space="preserve">فما أطيب الكأس التي اعتضت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ليست بريم أعانقه</w:t>
      </w:r>
    </w:p>
    <w:p>
      <w:pPr>
        <w:pStyle w:val="Heading4"/>
        <w:numPr>
          <w:ilvl w:val="3"/>
          <w:numId w:val="1"/>
        </w:numPr>
        <w:rPr/>
      </w:pPr>
      <w:bookmarkStart w:id="126" w:name="__RefHeading___Toc5352057_1280447820"/>
      <w:bookmarkStart w:id="127" w:name="_Toc51"/>
      <w:bookmarkEnd w:id="126"/>
      <w:r>
        <w:rPr>
          <w:rtl w:val="true"/>
        </w:rPr>
        <w:t>في مجلس الحسن بن رجاء</w:t>
      </w:r>
      <w:r>
        <w:rPr>
          <w:rtl w:val="true"/>
        </w:rPr>
        <w:t>:</w:t>
      </w:r>
      <w:bookmarkEnd w:id="127"/>
    </w:p>
    <w:p>
      <w:pPr>
        <w:pStyle w:val="BookText"/>
        <w:rPr/>
      </w:pPr>
      <w:r>
        <w:rPr>
          <w:rFonts w:ascii="Amiri" w:hAnsi="Amiri" w:eastAsia="Amiri" w:cs="Amiri"/>
          <w:color w:val="111111"/>
          <w:sz w:val="28"/>
          <w:sz w:val="28"/>
          <w:szCs w:val="28"/>
          <w:rtl w:val="true"/>
          <w:lang w:bidi="ar-SA"/>
        </w:rPr>
        <w:t>قال أبو 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الحسن بن رجاء بالأهواز، فصادفت ببابه دعبل بن عليّ الخزاعيّ و جماعة من الشعراء، و قد اعتلّ عليهم بدين لزمه و مصادرة</w:t>
      </w:r>
      <w:r>
        <w:rPr>
          <w:rStyle w:val="FootnoteAnchor"/>
          <w:rtl w:val="true"/>
        </w:rPr>
        <w:footnoteReference w:id="106"/>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المال و العقل شيء يستعان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المقام بأبواب السلاطين</w:t>
      </w:r>
    </w:p>
    <w:p>
      <w:pPr>
        <w:pStyle w:val="BookText"/>
        <w:rPr/>
      </w:pPr>
      <w:r>
        <w:rPr>
          <w:rFonts w:ascii="Amiri" w:hAnsi="Amiri" w:eastAsia="Amiri" w:cs="Amiri"/>
          <w:color w:val="111111"/>
          <w:sz w:val="28"/>
          <w:sz w:val="28"/>
          <w:szCs w:val="28"/>
          <w:rtl w:val="true"/>
          <w:lang w:bidi="ar-SA"/>
        </w:rPr>
        <w:t xml:space="preserve">و أنت تعلم أني منهما عطل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تأملتني يا بن الدّهاقين</w:t>
      </w:r>
    </w:p>
    <w:p>
      <w:pPr>
        <w:pStyle w:val="BookText"/>
        <w:rPr/>
      </w:pPr>
      <w:r>
        <w:rPr>
          <w:rFonts w:ascii="Amiri" w:hAnsi="Amiri" w:eastAsia="Amiri" w:cs="Amiri"/>
          <w:color w:val="111111"/>
          <w:sz w:val="28"/>
          <w:sz w:val="28"/>
          <w:szCs w:val="28"/>
          <w:rtl w:val="true"/>
          <w:lang w:bidi="ar-SA"/>
        </w:rPr>
        <w:t xml:space="preserve">هل تعلم اليوم بالأهواز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يصلح للدّنيا و للدّين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فوعدنا وعدا قرّبه، ثم تدافع، فكتب إليه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آذنت جبّتي بأمر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فراق للطيلسان الفسيح</w:t>
      </w:r>
      <w:r>
        <w:rPr>
          <w:rStyle w:val="FootnoteAnchor"/>
          <w:rtl w:val="true"/>
        </w:rPr>
        <w:footnoteReference w:id="107"/>
      </w:r>
      <w:bookmarkStart w:id="128" w:name="pg16297_180574"/>
    </w:p>
    <w:p>
      <w:pPr>
        <w:pStyle w:val="BookText"/>
        <w:rPr/>
      </w:pPr>
      <w:bookmarkEnd w:id="128"/>
      <w:r>
        <w:rPr>
          <w:rFonts w:ascii="Amiri" w:hAnsi="Amiri" w:eastAsia="Amiri" w:cs="Amiri"/>
          <w:color w:val="111111"/>
          <w:sz w:val="28"/>
          <w:sz w:val="28"/>
          <w:szCs w:val="28"/>
          <w:rtl w:val="true"/>
          <w:lang w:bidi="ar-SA"/>
        </w:rPr>
        <w:t xml:space="preserve">فكأني بمن يزيد على الجبّة في ظلّ دار سهل بن نوح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روح الأهواز يا بن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يعيش إلاّ بروح</w:t>
      </w:r>
    </w:p>
    <w:p>
      <w:pPr>
        <w:pStyle w:val="BookText"/>
        <w:rPr/>
      </w:pPr>
      <w:r>
        <w:rPr>
          <w:rFonts w:ascii="Amiri" w:hAnsi="Amiri" w:eastAsia="Amiri" w:cs="Amiri"/>
          <w:color w:val="111111"/>
          <w:sz w:val="28"/>
          <w:sz w:val="28"/>
          <w:szCs w:val="28"/>
          <w:rtl w:val="true"/>
          <w:lang w:bidi="ar-SA"/>
        </w:rPr>
        <w:t>فأذن لي و للجماعة، و قضى حوائجنا</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5352059_1280447820"/>
      <w:bookmarkStart w:id="130" w:name="_Toc52"/>
      <w:bookmarkEnd w:id="129"/>
      <w:r>
        <w:rPr>
          <w:rtl w:val="true"/>
        </w:rPr>
        <w:t>يخدع أبناء سعيد بناقة عجفاء</w:t>
      </w:r>
      <w:r>
        <w:rPr>
          <w:rtl w:val="true"/>
        </w:rPr>
        <w:t>:</w:t>
      </w:r>
      <w:bookmarkEnd w:id="130"/>
    </w:p>
    <w:p>
      <w:pPr>
        <w:pStyle w:val="BookText"/>
        <w:rPr/>
      </w:pPr>
      <w:r>
        <w:rPr>
          <w:rFonts w:ascii="Amiri" w:hAnsi="Amiri" w:eastAsia="Amiri" w:cs="Amiri"/>
          <w:color w:val="111111"/>
          <w:sz w:val="28"/>
          <w:sz w:val="28"/>
          <w:szCs w:val="28"/>
          <w:rtl w:val="true"/>
          <w:lang w:bidi="ar-SA"/>
        </w:rPr>
        <w:t>قال أبو الفيّاض و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فأتيت دار سعيد بن سلم، فنحرت فيها ناقة، و 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دار سعيد و هي 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أبيض مطعاما ذرى الإبل</w:t>
      </w:r>
    </w:p>
    <w:p>
      <w:pPr>
        <w:pStyle w:val="BookText"/>
        <w:rPr/>
      </w:pPr>
      <w:r>
        <w:rPr>
          <w:rFonts w:ascii="Amiri" w:hAnsi="Amiri" w:eastAsia="Amiri" w:cs="Amiri"/>
          <w:color w:val="111111"/>
          <w:sz w:val="28"/>
          <w:sz w:val="28"/>
          <w:szCs w:val="28"/>
          <w:rtl w:val="true"/>
          <w:lang w:bidi="ar-SA"/>
        </w:rPr>
        <w:t xml:space="preserve">فارتحت فيها أصيلا عند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صحبتي بمنى لا هون في شغل</w:t>
      </w:r>
    </w:p>
    <w:p>
      <w:pPr>
        <w:pStyle w:val="BookText"/>
        <w:rPr/>
      </w:pPr>
      <w:r>
        <w:rPr>
          <w:rFonts w:ascii="Amiri" w:hAnsi="Amiri" w:eastAsia="Amiri" w:cs="Amiri"/>
          <w:color w:val="111111"/>
          <w:sz w:val="28"/>
          <w:sz w:val="28"/>
          <w:szCs w:val="28"/>
          <w:rtl w:val="true"/>
          <w:lang w:bidi="ar-SA"/>
        </w:rPr>
        <w:t xml:space="preserve">فابتعت من إبل الجمّال دهشرة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موسومة لم تكن بالحقّة العطل</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نحرتها عن سعيد ثم قلت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زوروا الحطيم فإني غير مرتحل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بلغت الأبيات و فعلي ولده، فأحسنوا المكافأة، و أجزلوا الصّلة؛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صديق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أيضا قد استجدت لهم النّحيرة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أغرّك وصفي لها؟ أشهد اللّه أني ما بلغت بها دار سعيد إلا بين عمودين</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5352061_1280447820"/>
      <w:bookmarkStart w:id="132" w:name="_Toc53"/>
      <w:bookmarkEnd w:id="131"/>
      <w:r>
        <w:rPr>
          <w:rtl w:val="true"/>
        </w:rPr>
        <w:t>هو خير ممن تعوله أمه</w:t>
      </w:r>
      <w:r>
        <w:rPr>
          <w:rtl w:val="true"/>
        </w:rPr>
        <w:t>:</w:t>
      </w:r>
      <w:bookmarkEnd w:id="132"/>
    </w:p>
    <w:p>
      <w:pPr>
        <w:pStyle w:val="BookText"/>
        <w:rPr/>
      </w:pPr>
      <w:r>
        <w:rPr>
          <w:rFonts w:ascii="Amiri" w:hAnsi="Amiri" w:eastAsia="Amiri" w:cs="Amiri"/>
          <w:color w:val="111111"/>
          <w:sz w:val="28"/>
          <w:sz w:val="28"/>
          <w:szCs w:val="28"/>
          <w:rtl w:val="true"/>
          <w:lang w:bidi="ar-SA"/>
        </w:rPr>
        <w:t>و قال أبو الفياض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أمامة محمد بن محمد بن عبد الرحمن بن سعيد بن سلم</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سعدى بنت عمرو بن سعيد بن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صديقا لأبي شراعة، و كانت أمّه سعدى تعوله، فكان أبو شراعة لا يزال يعبث به، و بلغه أن أبا أمامة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معاش أبي شراعة من السلطان و رفده، و لو لا ذاك لكان فقيرا؛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عيّرتني نائل السلطان أطلبه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ضلّ رأيك بين الخرق و النّزق</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لو لا امتنان من السلطان تجهله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بالسّود في مقعوعس خلق</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تنزله باهلة بالبادية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رثّ الرّدا بين أهدام مرقّعة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 فيها بليل الجائع الفرق </w:t>
      </w:r>
      <w:bookmarkStart w:id="133" w:name="pg16297_180575"/>
    </w:p>
    <w:p>
      <w:pPr>
        <w:pStyle w:val="BookText"/>
        <w:rPr/>
      </w:pPr>
      <w:bookmarkEnd w:id="13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شيء أثبت بالإنسان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التي حزمت جنبيه بالخرق</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فأين دارك منها و هي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معروفة الإسلام و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أين رزقك إلا من يدي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بتّ من مالها إلا على 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تبيت و الهرّ ممدودا عيونكما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تطعّمها مخضرّة الحدق</w:t>
      </w:r>
    </w:p>
    <w:p>
      <w:pPr>
        <w:pStyle w:val="BookText"/>
        <w:rPr/>
      </w:pPr>
      <w:r>
        <w:rPr>
          <w:rFonts w:ascii="Amiri" w:hAnsi="Amiri" w:eastAsia="Amiri" w:cs="Amiri"/>
          <w:color w:val="111111"/>
          <w:sz w:val="28"/>
          <w:sz w:val="28"/>
          <w:szCs w:val="28"/>
          <w:rtl w:val="true"/>
          <w:lang w:bidi="ar-SA"/>
        </w:rPr>
        <w:t xml:space="preserve">ما بين رزقيكما إن قاس ذو 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سوى أنه يأتيك في طبق</w:t>
      </w:r>
    </w:p>
    <w:p>
      <w:pPr>
        <w:pStyle w:val="BookText"/>
        <w:rPr/>
      </w:pPr>
      <w:r>
        <w:rPr>
          <w:rFonts w:ascii="Amiri" w:hAnsi="Amiri" w:eastAsia="Amiri" w:cs="Amiri"/>
          <w:color w:val="111111"/>
          <w:sz w:val="28"/>
          <w:sz w:val="28"/>
          <w:szCs w:val="28"/>
          <w:rtl w:val="true"/>
          <w:lang w:bidi="ar-SA"/>
        </w:rPr>
        <w:t xml:space="preserve">شاركه في صيده للفأر تأكله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تشاركه في الوجه و الخلق</w:t>
      </w:r>
    </w:p>
    <w:p>
      <w:pPr>
        <w:pStyle w:val="Heading4"/>
        <w:numPr>
          <w:ilvl w:val="3"/>
          <w:numId w:val="1"/>
        </w:numPr>
        <w:rPr/>
      </w:pPr>
      <w:bookmarkStart w:id="134" w:name="__RefHeading___Toc5352063_1280447820"/>
      <w:bookmarkStart w:id="135" w:name="_Toc54"/>
      <w:bookmarkEnd w:id="134"/>
      <w:r>
        <w:rPr>
          <w:rtl w:val="true"/>
        </w:rPr>
        <w:t>أبو أمامة يفجعه في برمة طفشيل</w:t>
      </w:r>
      <w:r>
        <w:rPr>
          <w:rtl w:val="true"/>
        </w:rPr>
        <w:t>:</w:t>
      </w:r>
      <w:bookmarkEnd w:id="135"/>
    </w:p>
    <w:p>
      <w:pPr>
        <w:pStyle w:val="BookText"/>
        <w:rPr/>
      </w:pPr>
      <w:r>
        <w:rPr>
          <w:rFonts w:ascii="Amiri" w:hAnsi="Amiri" w:eastAsia="Amiri" w:cs="Amiri"/>
          <w:color w:val="111111"/>
          <w:sz w:val="28"/>
          <w:sz w:val="28"/>
          <w:szCs w:val="28"/>
          <w:rtl w:val="true"/>
          <w:lang w:bidi="ar-SA"/>
        </w:rPr>
        <w:t>قال أبو 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أبو أمامة يوما فوجد عنده طفشيلا فأكله كلّه، فقال أبو شراعة يمازحه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جودي لبرمة الطفشيل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استهلّي فالصبر غير جميل</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فجعتني بها يد لم تدع للذّ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في صحن قدرها من مقيل</w:t>
      </w:r>
    </w:p>
    <w:p>
      <w:pPr>
        <w:pStyle w:val="BookText"/>
        <w:rPr/>
      </w:pPr>
      <w:r>
        <w:rPr>
          <w:rFonts w:ascii="Amiri" w:hAnsi="Amiri" w:eastAsia="Amiri" w:cs="Amiri"/>
          <w:color w:val="111111"/>
          <w:sz w:val="28"/>
          <w:sz w:val="28"/>
          <w:szCs w:val="28"/>
          <w:rtl w:val="true"/>
          <w:lang w:bidi="ar-SA"/>
        </w:rPr>
        <w:t xml:space="preserve">كان و اللّه لحمها من 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راتع يرتعي كريم البقول</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فخلطنا بلحمه عدس الشّا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إلى حمّص لنا مبلول</w:t>
      </w:r>
    </w:p>
    <w:p>
      <w:pPr>
        <w:pStyle w:val="BookText"/>
        <w:rPr/>
      </w:pPr>
      <w:r>
        <w:rPr>
          <w:rFonts w:ascii="Amiri" w:hAnsi="Amiri" w:eastAsia="Amiri" w:cs="Amiri"/>
          <w:color w:val="111111"/>
          <w:sz w:val="28"/>
          <w:sz w:val="28"/>
          <w:szCs w:val="28"/>
          <w:rtl w:val="true"/>
          <w:lang w:bidi="ar-SA"/>
        </w:rPr>
        <w:t xml:space="preserve">فأتتنا كأنها روضة بالحز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تدعو الجيران للتّطفيل</w:t>
      </w:r>
    </w:p>
    <w:p>
      <w:pPr>
        <w:pStyle w:val="BookText"/>
        <w:rPr/>
      </w:pPr>
      <w:r>
        <w:rPr>
          <w:rFonts w:ascii="Amiri" w:hAnsi="Amiri" w:eastAsia="Amiri" w:cs="Amiri"/>
          <w:color w:val="111111"/>
          <w:sz w:val="28"/>
          <w:sz w:val="28"/>
          <w:szCs w:val="28"/>
          <w:rtl w:val="true"/>
          <w:lang w:bidi="ar-SA"/>
        </w:rPr>
        <w:t xml:space="preserve">ثم أكفأت فوقها جفنة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علّقت صحفتي في زبيل</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فمنى اللّه لي بفظّ غليظ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يقرّ بالتّنزيل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فانتحى دائبا يدبّل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الثريد للتّدبيل</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فتغنّى صوتا ليوضح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أمّ العلاء قبل الرّحيل</w:t>
      </w:r>
    </w:p>
    <w:p>
      <w:pPr>
        <w:pStyle w:val="Heading4"/>
        <w:numPr>
          <w:ilvl w:val="3"/>
          <w:numId w:val="1"/>
        </w:numPr>
        <w:rPr/>
      </w:pPr>
      <w:bookmarkStart w:id="136" w:name="__RefHeading___Toc5352065_1280447820"/>
      <w:bookmarkStart w:id="137" w:name="_Toc55"/>
      <w:bookmarkEnd w:id="136"/>
      <w:r>
        <w:rPr>
          <w:rtl w:val="true"/>
        </w:rPr>
        <w:t>نبيذ شبب بالماء</w:t>
      </w:r>
      <w:r>
        <w:rPr>
          <w:rtl w:val="true"/>
        </w:rPr>
        <w:t>:</w:t>
      </w:r>
      <w:bookmarkEnd w:id="137"/>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سوّار بن أبي شراعة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أبي إلى سعيد بن موسى بن سعيد بن مسلم بن قتيبة يستهديه نبيذا، فكتب إليه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فاشطط، و احتكم فيها حكم الصّبيّ على أهله، فإن ذلك يسرني، و أسارع إلى إجابتك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له بما التمس من النبيذ، فمزجه صاحب شرابه، و بعث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أبو شراعة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أستنسئ</w:t>
      </w:r>
      <w:r>
        <w:rPr>
          <w:rStyle w:val="FootnoteAnchor"/>
          <w:rtl w:val="true"/>
        </w:rPr>
        <w:footnoteReference w:id="117"/>
      </w:r>
      <w:r>
        <w:rPr>
          <w:rFonts w:ascii="Amiri" w:hAnsi="Amiri" w:eastAsia="Amiri" w:cs="Amiri"/>
          <w:color w:val="111111"/>
          <w:sz w:val="28"/>
          <w:sz w:val="28"/>
          <w:szCs w:val="28"/>
          <w:rtl w:val="true"/>
          <w:lang w:bidi="ar-SA"/>
        </w:rPr>
        <w:t xml:space="preserve">اللّه </w:t>
      </w:r>
    </w:p>
    <w:p>
      <w:pPr>
        <w:pStyle w:val="BookText"/>
        <w:rPr/>
      </w:pPr>
      <w:r>
        <w:rPr>
          <w:rFonts w:ascii="Amiri" w:hAnsi="Amiri" w:eastAsia="Amiri" w:cs="Amiri"/>
          <w:color w:val="111111"/>
          <w:sz w:val="28"/>
          <w:sz w:val="28"/>
          <w:szCs w:val="28"/>
          <w:rtl w:val="true"/>
          <w:lang w:bidi="ar-SA"/>
        </w:rPr>
        <w:t>أجلك، و أستعيذه من الآفات لك، و أستعينه على شكر ما وهب من النّعمة فيك، إنه لذلك وليّ، و به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أتلقى غلامك المليح قدّه، السعيد بملكك جدّه بكتاب قرأته غير مستكره اللفظ، و لا مزور عن القصد، ينطق بحكمتك، و يبين عن فضلك، فو اللّه ما أوضح لي خفيّا، و لا رادني بك علما، و إذا أنت تسأل فيه أن تهب، و تحبّ أن تحمد، و لا غرو</w:t>
      </w:r>
      <w:r>
        <w:rPr>
          <w:rStyle w:val="FootnoteAnchor"/>
          <w:rtl w:val="true"/>
        </w:rPr>
        <w:footnoteReference w:id="118"/>
      </w:r>
      <w:r>
        <w:rPr>
          <w:rFonts w:ascii="Amiri" w:hAnsi="Amiri" w:eastAsia="Amiri" w:cs="Amiri"/>
          <w:color w:val="111111"/>
          <w:sz w:val="28"/>
          <w:sz w:val="28"/>
          <w:szCs w:val="28"/>
          <w:rtl w:val="true"/>
          <w:lang w:bidi="ar-SA"/>
        </w:rPr>
        <w:t>أن تفعل ذلك، و من كثب أخذته، لا عن كلالة و غير كلالة ورثته، موسى أبوك، و سعيد جدّك، و عمرو عمك، و لك دار الصّلة، و دار الضيافة، و صاحب البغلة الشّهباء</w:t>
      </w:r>
      <w:r>
        <w:rPr>
          <w:rStyle w:val="FootnoteAnchor"/>
          <w:rtl w:val="true"/>
        </w:rPr>
        <w:footnoteReference w:id="119"/>
      </w:r>
      <w:r>
        <w:rPr>
          <w:rFonts w:ascii="Amiri" w:hAnsi="Amiri" w:eastAsia="Amiri" w:cs="Amiri"/>
          <w:color w:val="111111"/>
          <w:sz w:val="28"/>
          <w:sz w:val="28"/>
          <w:szCs w:val="28"/>
          <w:rtl w:val="true"/>
          <w:lang w:bidi="ar-SA"/>
        </w:rPr>
        <w:t>و حصين بن الحمام و عروة بن الورد، ففي أيّ غلوات</w:t>
      </w:r>
      <w:r>
        <w:rPr>
          <w:rStyle w:val="FootnoteAnchor"/>
          <w:rtl w:val="true"/>
        </w:rPr>
        <w:footnoteReference w:id="120"/>
      </w:r>
      <w:r>
        <w:rPr>
          <w:rFonts w:ascii="Amiri" w:hAnsi="Amiri" w:eastAsia="Amiri" w:cs="Amiri"/>
          <w:color w:val="111111"/>
          <w:sz w:val="28"/>
          <w:sz w:val="28"/>
          <w:szCs w:val="28"/>
          <w:rtl w:val="true"/>
          <w:lang w:bidi="ar-SA"/>
        </w:rPr>
        <w:t>المجد يطمع قرينك أن يستولى على المدى، و الأمد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كتابك إليّ أن أتحكّم عليك تحكّم الصبي على أهله، فلشدّ ما جررت إليّ معروفك، و دللت على الأنس بك، و حاشى للمحكوم له و المحكوم عليه في ذات الحسب العتيق، و المنظر الأنيق الذي يسرّ القلب، و يلائم الرّوح، و يطرد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تدبّ خلال شئون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دبيب دبى النّملة المنتعش</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إذا فتحت فقمت 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سيل خمّارها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فارسية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رعيت لها عهدا، و حفظت لها عندك يدا، فانظر ربّ الحانوت فامطله دينه، و اقطع السبب بينك و بينه، فقد أساء صحبتها، و أفسد بالماء حسّها، و سلّط عليها عدوّها، و اعلم بأن أباك المتمثّل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درجات المجد لا يستطيعها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فيقعد وسط القوم لا يتكلم</w:t>
      </w:r>
    </w:p>
    <w:p>
      <w:pPr>
        <w:pStyle w:val="BookText"/>
        <w:rPr/>
      </w:pPr>
      <w:r>
        <w:rPr>
          <w:rFonts w:ascii="Amiri" w:hAnsi="Amiri" w:eastAsia="Amiri" w:cs="Amiri"/>
          <w:color w:val="111111"/>
          <w:sz w:val="28"/>
          <w:sz w:val="28"/>
          <w:szCs w:val="28"/>
          <w:rtl w:val="true"/>
          <w:lang w:bidi="ar-SA"/>
        </w:rPr>
        <w:t>و قد بسطت قدرتك لسانك، و أكثرت لك الحمد، فدونك نهزة البديهة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بادر بمعروف إذا كنت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افتقار أو غنى عنك يعقب</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قد بعثت إليك بقرابة</w:t>
      </w:r>
      <w:r>
        <w:rPr>
          <w:rStyle w:val="FootnoteAnchor"/>
          <w:rtl w:val="true"/>
        </w:rPr>
        <w:footnoteReference w:id="123"/>
      </w:r>
      <w:r>
        <w:rPr>
          <w:rFonts w:ascii="Amiri" w:hAnsi="Amiri" w:eastAsia="Amiri" w:cs="Amiri"/>
          <w:color w:val="111111"/>
          <w:sz w:val="28"/>
          <w:sz w:val="28"/>
          <w:szCs w:val="28"/>
          <w:rtl w:val="true"/>
          <w:lang w:bidi="ar-SA"/>
        </w:rPr>
        <w:t>مع الرسول، و أنشأت في أثرها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ابن موسى الجود أعملت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مجلّلة يضفو عليها جلالها</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كتوم الوحي لا تشتكي ألم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عليها موتها و اعتلالها</w:t>
      </w:r>
    </w:p>
    <w:p>
      <w:pPr>
        <w:pStyle w:val="BookText"/>
        <w:rPr/>
      </w:pPr>
      <w:r>
        <w:rPr>
          <w:rFonts w:ascii="Amiri" w:hAnsi="Amiri" w:eastAsia="Amiri" w:cs="Amiri"/>
          <w:color w:val="111111"/>
          <w:sz w:val="28"/>
          <w:sz w:val="28"/>
          <w:szCs w:val="28"/>
          <w:rtl w:val="true"/>
          <w:lang w:bidi="ar-SA"/>
        </w:rPr>
        <w:t xml:space="preserve">إذا شربت أبصرت ما جوف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ظمئت لم يبد منها هزالها</w:t>
      </w:r>
    </w:p>
    <w:p>
      <w:pPr>
        <w:pStyle w:val="BookText"/>
        <w:rPr/>
      </w:pPr>
      <w:r>
        <w:rPr>
          <w:rFonts w:ascii="Amiri" w:hAnsi="Amiri" w:eastAsia="Amiri" w:cs="Amiri"/>
          <w:color w:val="111111"/>
          <w:sz w:val="28"/>
          <w:sz w:val="28"/>
          <w:szCs w:val="28"/>
          <w:rtl w:val="true"/>
          <w:lang w:bidi="ar-SA"/>
        </w:rPr>
        <w:t xml:space="preserve">و إن حملت حملا تكلّفت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حطّ عنها لم أقل كيف حالها؟</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بعثنا بها تسمو العيون وراءها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ما يخشى عليها كلالها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غنّى مغنّينا بصوت فشافني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راجع من أم عمرو خيالها </w:t>
      </w:r>
      <w:bookmarkStart w:id="138" w:name="pg16297_180577"/>
    </w:p>
    <w:p>
      <w:pPr>
        <w:pStyle w:val="BookText"/>
        <w:rPr/>
      </w:pPr>
      <w:bookmarkEnd w:id="138"/>
      <w:r>
        <w:rPr>
          <w:rFonts w:ascii="Amiri" w:hAnsi="Amiri" w:eastAsia="Amiri" w:cs="Amiri"/>
          <w:color w:val="111111"/>
          <w:sz w:val="28"/>
          <w:sz w:val="28"/>
          <w:szCs w:val="28"/>
          <w:rtl w:val="true"/>
          <w:lang w:bidi="ar-SA"/>
        </w:rPr>
        <w:t xml:space="preserve">أحبّ لكم قيس بن عيلان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يعجبني فرسانها و رجالها</w:t>
      </w:r>
    </w:p>
    <w:p>
      <w:pPr>
        <w:pStyle w:val="BookText"/>
        <w:rPr/>
      </w:pPr>
      <w:r>
        <w:rPr>
          <w:rFonts w:ascii="Amiri" w:hAnsi="Amiri" w:eastAsia="Amiri" w:cs="Amiri"/>
          <w:color w:val="111111"/>
          <w:sz w:val="28"/>
          <w:sz w:val="28"/>
          <w:szCs w:val="28"/>
          <w:rtl w:val="true"/>
          <w:lang w:bidi="ar-SA"/>
        </w:rPr>
        <w:t xml:space="preserve">و ما لي لا أهوى بقاء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لها بدر و أنت هلالها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برسوله الذي حمل إليه النبيذ، و استملحه في شعره، و بصاحب شرابه، و كل ما كان في خزانته من الشّراب و بثلاثمائة دينار</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5352067_1280447820"/>
      <w:bookmarkStart w:id="140" w:name="_Toc56"/>
      <w:bookmarkEnd w:id="139"/>
      <w:r>
        <w:rPr>
          <w:rtl w:val="true"/>
        </w:rPr>
        <w:t>مساجلة حول جارية</w:t>
      </w:r>
      <w:r>
        <w:rPr>
          <w:rtl w:val="true"/>
        </w:rPr>
        <w:t>:</w:t>
      </w:r>
      <w:bookmarkEnd w:id="140"/>
    </w:p>
    <w:p>
      <w:pPr>
        <w:pStyle w:val="BookText"/>
        <w:rPr/>
      </w:pPr>
      <w:r>
        <w:rPr>
          <w:rFonts w:ascii="Amiri" w:hAnsi="Amiri" w:eastAsia="Amiri" w:cs="Amiri"/>
          <w:color w:val="111111"/>
          <w:sz w:val="28"/>
          <w:sz w:val="28"/>
          <w:szCs w:val="28"/>
          <w:rtl w:val="true"/>
          <w:lang w:bidi="ar-SA"/>
        </w:rPr>
        <w:t>أخبرني الأخفش عن المبرّد و سوّار بن أبي شراعة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الفيّاض سوار بن أبي شراعة كان يهوى قينة بالبصرة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مليحة، فدعيت ذات يوم إلى مجلس لم يكن حاضره، و حضر أبو عليّ البصير ذلك المجلس، فجمّشها بعض من حضر، فلم تلتفت إليه، و عرف أبو عليّ ذلك فكتب إلى أبي الفيّاض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عندي بشارة فاستمعها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أجبني عنها أبا الفيّاض</w:t>
      </w:r>
    </w:p>
    <w:p>
      <w:pPr>
        <w:pStyle w:val="BookText"/>
        <w:rPr/>
      </w:pPr>
      <w:r>
        <w:rPr>
          <w:rFonts w:ascii="Amiri" w:hAnsi="Amiri" w:eastAsia="Amiri" w:cs="Amiri"/>
          <w:color w:val="111111"/>
          <w:sz w:val="28"/>
          <w:sz w:val="28"/>
          <w:szCs w:val="28"/>
          <w:rtl w:val="true"/>
          <w:lang w:bidi="ar-SA"/>
        </w:rPr>
        <w:t xml:space="preserve">كنت في مجلس مليحة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سقم الصّحاح برء المراض</w:t>
      </w:r>
    </w:p>
    <w:p>
      <w:pPr>
        <w:pStyle w:val="BookText"/>
        <w:rPr/>
      </w:pPr>
      <w:r>
        <w:rPr>
          <w:rFonts w:ascii="Amiri" w:hAnsi="Amiri" w:eastAsia="Amiri" w:cs="Amiri"/>
          <w:color w:val="111111"/>
          <w:sz w:val="28"/>
          <w:sz w:val="28"/>
          <w:szCs w:val="28"/>
          <w:rtl w:val="true"/>
          <w:lang w:bidi="ar-SA"/>
        </w:rPr>
        <w:t xml:space="preserve">و قديما عهدتني لست في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 الذبّ عنك ذا إغماض</w:t>
      </w:r>
    </w:p>
    <w:p>
      <w:pPr>
        <w:pStyle w:val="BookText"/>
        <w:rPr/>
      </w:pPr>
      <w:r>
        <w:rPr>
          <w:rFonts w:ascii="IRNazanin" w:hAnsi="IRNazanin" w:eastAsia="IRNazanin"/>
          <w:color w:val="111111"/>
          <w:sz w:val="28"/>
          <w:sz w:val="28"/>
          <w:szCs w:val="28"/>
          <w:rtl w:val="true"/>
          <w:lang w:bidi="fa-IR"/>
        </w:rPr>
        <w:t xml:space="preserve">فتغفّلتها تغفّل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تأملتها تأمّل قاض</w:t>
      </w:r>
    </w:p>
    <w:p>
      <w:pPr>
        <w:pStyle w:val="BookText"/>
        <w:rPr/>
      </w:pPr>
      <w:r>
        <w:rPr>
          <w:rFonts w:ascii="Amiri" w:hAnsi="Amiri" w:eastAsia="Amiri" w:cs="Amiri"/>
          <w:color w:val="111111"/>
          <w:sz w:val="28"/>
          <w:sz w:val="28"/>
          <w:szCs w:val="28"/>
          <w:rtl w:val="true"/>
          <w:lang w:bidi="ar-SA"/>
        </w:rPr>
        <w:t xml:space="preserve">و رمتها العيون من كلّ 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تشاكوا بالوحي و الإيماض</w:t>
      </w:r>
    </w:p>
    <w:p>
      <w:pPr>
        <w:pStyle w:val="BookText"/>
        <w:rPr/>
      </w:pPr>
      <w:r>
        <w:rPr>
          <w:rFonts w:ascii="Amiri" w:hAnsi="Amiri" w:eastAsia="Amiri" w:cs="Amiri"/>
          <w:color w:val="111111"/>
          <w:sz w:val="28"/>
          <w:sz w:val="28"/>
          <w:szCs w:val="28"/>
          <w:rtl w:val="true"/>
          <w:lang w:bidi="ar-SA"/>
        </w:rPr>
        <w:t xml:space="preserve">من كهول و سادة سمحاء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باللّها باخلين بالأعراض</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 صفات القيان أولها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عليه في وصلهنّ التّراضي</w:t>
      </w:r>
    </w:p>
    <w:p>
      <w:pPr>
        <w:pStyle w:val="BookText"/>
        <w:rPr/>
      </w:pPr>
      <w:r>
        <w:rPr>
          <w:rFonts w:ascii="Amiri" w:hAnsi="Amiri" w:eastAsia="Amiri" w:cs="Amiri"/>
          <w:color w:val="111111"/>
          <w:sz w:val="28"/>
          <w:sz w:val="28"/>
          <w:szCs w:val="28"/>
          <w:rtl w:val="true"/>
          <w:lang w:bidi="ar-SA"/>
        </w:rPr>
        <w:t xml:space="preserve">فتشوّفت ذاك منها و أعدد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نكيري و سورتي و امتعاضي</w:t>
      </w:r>
    </w:p>
    <w:p>
      <w:pPr>
        <w:pStyle w:val="BookText"/>
        <w:rPr/>
      </w:pPr>
      <w:r>
        <w:rPr>
          <w:rFonts w:ascii="Amiri" w:hAnsi="Amiri" w:eastAsia="Amiri" w:cs="Amiri"/>
          <w:color w:val="111111"/>
          <w:sz w:val="28"/>
          <w:sz w:val="28"/>
          <w:szCs w:val="28"/>
          <w:rtl w:val="true"/>
          <w:lang w:bidi="ar-SA"/>
        </w:rPr>
        <w:t xml:space="preserve">فحمت جانب المزاح و 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جميعا بالصّدّ و الإعراض</w:t>
      </w:r>
    </w:p>
    <w:p>
      <w:pPr>
        <w:pStyle w:val="BookText"/>
        <w:rPr/>
      </w:pPr>
      <w:r>
        <w:rPr>
          <w:rFonts w:ascii="Amiri" w:hAnsi="Amiri" w:eastAsia="Amiri" w:cs="Amiri"/>
          <w:color w:val="111111"/>
          <w:sz w:val="28"/>
          <w:sz w:val="28"/>
          <w:szCs w:val="28"/>
          <w:rtl w:val="true"/>
          <w:lang w:bidi="ar-SA"/>
        </w:rPr>
        <w:t xml:space="preserve">و كفاني وفاؤها لك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 الليل جمعهم بار فضاض</w:t>
      </w:r>
    </w:p>
    <w:p>
      <w:pPr>
        <w:pStyle w:val="BookText"/>
        <w:rPr/>
      </w:pPr>
      <w:r>
        <w:rPr>
          <w:rFonts w:ascii="Amiri" w:hAnsi="Amiri" w:eastAsia="Amiri" w:cs="Amiri"/>
          <w:color w:val="111111"/>
          <w:sz w:val="28"/>
          <w:sz w:val="28"/>
          <w:szCs w:val="28"/>
          <w:rtl w:val="true"/>
          <w:lang w:bidi="ar-SA"/>
        </w:rPr>
        <w:t>فأجابه أبو الفيّاض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ما ذا دعاك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هجت شوقي و زدت في إمراضي؟</w:t>
      </w:r>
    </w:p>
    <w:p>
      <w:pPr>
        <w:pStyle w:val="BookText"/>
        <w:rPr/>
      </w:pPr>
      <w:r>
        <w:rPr>
          <w:rFonts w:ascii="Amiri" w:hAnsi="Amiri" w:eastAsia="Amiri" w:cs="Amiri"/>
          <w:color w:val="111111"/>
          <w:sz w:val="28"/>
          <w:sz w:val="28"/>
          <w:szCs w:val="28"/>
          <w:rtl w:val="true"/>
          <w:lang w:bidi="ar-SA"/>
        </w:rPr>
        <w:t xml:space="preserve">ذكّرتني بشراك داء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سقام عليّ لا شك قاضي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تكن أحسنت مليحة في 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عاصت رياضة الرّوّاض</w:t>
      </w:r>
    </w:p>
    <w:p>
      <w:pPr>
        <w:pStyle w:val="BookText"/>
        <w:rPr/>
      </w:pPr>
      <w:r>
        <w:rPr>
          <w:rFonts w:ascii="Amiri" w:hAnsi="Amiri" w:eastAsia="Amiri" w:cs="Amiri"/>
          <w:color w:val="111111"/>
          <w:sz w:val="28"/>
          <w:sz w:val="28"/>
          <w:szCs w:val="28"/>
          <w:rtl w:val="true"/>
          <w:lang w:bidi="ar-SA"/>
        </w:rPr>
        <w:t xml:space="preserve">و أقامت على الوفاء و 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لوحي منهم و لا إيماض</w:t>
      </w:r>
    </w:p>
    <w:p>
      <w:pPr>
        <w:pStyle w:val="BookText"/>
        <w:rPr/>
      </w:pPr>
      <w:r>
        <w:rPr>
          <w:rFonts w:ascii="Amiri" w:hAnsi="Amiri" w:eastAsia="Amiri" w:cs="Amiri"/>
          <w:color w:val="111111"/>
          <w:sz w:val="28"/>
          <w:sz w:val="28"/>
          <w:szCs w:val="28"/>
          <w:rtl w:val="true"/>
          <w:lang w:bidi="ar-SA"/>
        </w:rPr>
        <w:t xml:space="preserve">فعلى صحّة الوفاء تعاقد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صون النّفوس و الأعراض</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علينا من العفاف 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أبهى من حاليات الرياض </w:t>
      </w:r>
      <w:bookmarkStart w:id="141" w:name="pg16297_180578"/>
    </w:p>
    <w:p>
      <w:pPr>
        <w:pStyle w:val="BookText"/>
        <w:rPr/>
      </w:pPr>
      <w:bookmarkEnd w:id="141"/>
      <w:r>
        <w:rPr>
          <w:rFonts w:ascii="Amiri" w:hAnsi="Amiri" w:eastAsia="Amiri" w:cs="Amiri"/>
          <w:color w:val="111111"/>
          <w:sz w:val="28"/>
          <w:sz w:val="28"/>
          <w:szCs w:val="28"/>
          <w:rtl w:val="true"/>
          <w:lang w:bidi="ar-SA"/>
        </w:rPr>
        <w:t xml:space="preserve">ليس حظّي منها سوى النظر الخت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إني به لجذلان راض</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لحظات يقعن في ساحة القل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وقوع السهام في الأغراض</w:t>
      </w:r>
    </w:p>
    <w:p>
      <w:pPr>
        <w:pStyle w:val="BookText"/>
        <w:rPr/>
      </w:pPr>
      <w:r>
        <w:rPr>
          <w:rFonts w:ascii="Amiri" w:hAnsi="Amiri" w:eastAsia="Amiri" w:cs="Amiri"/>
          <w:color w:val="111111"/>
          <w:sz w:val="28"/>
          <w:sz w:val="28"/>
          <w:szCs w:val="28"/>
          <w:rtl w:val="true"/>
          <w:lang w:bidi="ar-SA"/>
        </w:rPr>
        <w:t xml:space="preserve">و ابتسام كالبرق أو هو أخفى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ستري تحرّز و انقباض</w:t>
      </w:r>
    </w:p>
    <w:p>
      <w:pPr>
        <w:pStyle w:val="BookText"/>
        <w:rPr/>
      </w:pPr>
      <w:r>
        <w:rPr>
          <w:rFonts w:ascii="Amiri" w:hAnsi="Amiri" w:eastAsia="Amiri" w:cs="Amiri"/>
          <w:color w:val="111111"/>
          <w:sz w:val="28"/>
          <w:sz w:val="28"/>
          <w:szCs w:val="28"/>
          <w:rtl w:val="true"/>
          <w:lang w:bidi="ar-SA"/>
        </w:rPr>
        <w:t xml:space="preserve">لا أخاف انتقاضها آخر 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بغدر و لا تخاف انتقاضي</w:t>
      </w:r>
    </w:p>
    <w:p>
      <w:pPr>
        <w:pStyle w:val="BookText"/>
        <w:rPr/>
      </w:pPr>
      <w:r>
        <w:rPr>
          <w:rFonts w:ascii="Amiri" w:hAnsi="Amiri" w:eastAsia="Amiri" w:cs="Amiri"/>
          <w:color w:val="111111"/>
          <w:sz w:val="28"/>
          <w:sz w:val="28"/>
          <w:szCs w:val="28"/>
          <w:rtl w:val="true"/>
          <w:lang w:bidi="ar-SA"/>
        </w:rPr>
        <w:t xml:space="preserve">فأبن لي أ لست تحمد ذا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وقاك الردى أبو الفياض؟</w:t>
      </w:r>
    </w:p>
    <w:p>
      <w:pPr>
        <w:pStyle w:val="Heading4"/>
        <w:numPr>
          <w:ilvl w:val="3"/>
          <w:numId w:val="1"/>
        </w:numPr>
        <w:rPr/>
      </w:pPr>
      <w:bookmarkStart w:id="142" w:name="__RefHeading___Toc5352069_1280447820"/>
      <w:bookmarkStart w:id="143" w:name="_Toc57"/>
      <w:bookmarkEnd w:id="142"/>
      <w:r>
        <w:rPr>
          <w:rtl w:val="true"/>
        </w:rPr>
        <w:t>يهجو بني سدس</w:t>
      </w:r>
      <w:r>
        <w:rPr>
          <w:rtl w:val="true"/>
        </w:rPr>
        <w:t>:</w:t>
      </w:r>
      <w:bookmarkEnd w:id="143"/>
    </w:p>
    <w:p>
      <w:pPr>
        <w:pStyle w:val="BookText"/>
        <w:rPr/>
      </w:pPr>
      <w:r>
        <w:rPr>
          <w:rFonts w:ascii="Amiri" w:hAnsi="Amiri" w:eastAsia="Amiri" w:cs="Amiri"/>
          <w:color w:val="111111"/>
          <w:sz w:val="28"/>
          <w:sz w:val="28"/>
          <w:szCs w:val="28"/>
          <w:rtl w:val="true"/>
          <w:lang w:bidi="ar-SA"/>
        </w:rPr>
        <w:t>قال أبو 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 بأبي شراعة أن أبا ناظرة السّدوسي يغتابه، و كان مع آل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ثور فقال يهجوهم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الإله بني سدوس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بمنجوف و ريّة قاف</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قد سبّني عضروطهم فسببتهم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الدّنيء يناط بالأشراف</w:t>
      </w:r>
      <w:r>
        <w:rPr>
          <w:rStyle w:val="FootnoteAnchor"/>
          <w:rtl w:val="true"/>
        </w:rPr>
        <w:footnoteReference w:id="129"/>
      </w:r>
    </w:p>
    <w:p>
      <w:pPr>
        <w:pStyle w:val="Heading4"/>
        <w:numPr>
          <w:ilvl w:val="3"/>
          <w:numId w:val="1"/>
        </w:numPr>
        <w:rPr/>
      </w:pPr>
      <w:bookmarkStart w:id="144" w:name="__RefHeading___Toc5352071_1280447820"/>
      <w:bookmarkStart w:id="145" w:name="_Toc58"/>
      <w:bookmarkEnd w:id="144"/>
      <w:r>
        <w:rPr>
          <w:rtl w:val="true"/>
        </w:rPr>
        <w:t>لا يخرج من شتيمة إلى وليمة</w:t>
      </w:r>
      <w:r>
        <w:rPr>
          <w:rtl w:val="true"/>
        </w:rPr>
        <w:t>:</w:t>
      </w:r>
      <w:bookmarkEnd w:id="145"/>
    </w:p>
    <w:p>
      <w:pPr>
        <w:pStyle w:val="Heading5"/>
        <w:numPr>
          <w:ilvl w:val="4"/>
          <w:numId w:val="1"/>
        </w:numPr>
        <w:rPr/>
      </w:pPr>
      <w:bookmarkStart w:id="146" w:name="__RefHeading___Toc5352073_1280447820"/>
      <w:bookmarkStart w:id="147" w:name="_Toc59"/>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قال أبو 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بعض بني عمنا و بين أبي شراعة وحشة، ثم صالحوه، و دعوه إلى طعامهم،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أمثلي يخرج من صوم إلى طعم، و من شتيمة إلى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و لكم مثل إلا قول المتلمّس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تقبلوا بالودّ نقبل بمثله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فإنا نحن آبى و أشمس</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قال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سوّار إن رثّت ثيابي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عن العشيرة فضل مالي</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فمطّرح و متروك 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تجفوني الأقارب و الموالي</w:t>
      </w:r>
    </w:p>
    <w:p>
      <w:pPr>
        <w:pStyle w:val="BookText"/>
        <w:rPr/>
      </w:pPr>
      <w:r>
        <w:rPr>
          <w:rFonts w:ascii="Amiri" w:hAnsi="Amiri" w:eastAsia="Amiri" w:cs="Amiri"/>
          <w:color w:val="111111"/>
          <w:sz w:val="28"/>
          <w:sz w:val="28"/>
          <w:szCs w:val="28"/>
          <w:rtl w:val="true"/>
          <w:lang w:bidi="ar-SA"/>
        </w:rPr>
        <w:t xml:space="preserve">أ لم أك من سراة بني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البيت ذا العمد الطّوال</w:t>
      </w:r>
    </w:p>
    <w:p>
      <w:pPr>
        <w:pStyle w:val="BookText"/>
        <w:rPr/>
      </w:pPr>
      <w:r>
        <w:rPr>
          <w:rFonts w:ascii="Amiri" w:hAnsi="Amiri" w:eastAsia="Amiri" w:cs="Amiri"/>
          <w:color w:val="111111"/>
          <w:sz w:val="28"/>
          <w:sz w:val="28"/>
          <w:szCs w:val="28"/>
          <w:rtl w:val="true"/>
          <w:lang w:bidi="ar-SA"/>
        </w:rPr>
        <w:t xml:space="preserve">و حولي كلّ أصيد تغلبيّ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الضيم مشترك النوال</w:t>
      </w:r>
    </w:p>
    <w:p>
      <w:pPr>
        <w:pStyle w:val="BookText"/>
        <w:rPr/>
      </w:pPr>
      <w:r>
        <w:rPr>
          <w:rFonts w:ascii="Amiri" w:hAnsi="Amiri" w:eastAsia="Amiri" w:cs="Amiri"/>
          <w:color w:val="111111"/>
          <w:sz w:val="28"/>
          <w:sz w:val="28"/>
          <w:szCs w:val="28"/>
          <w:rtl w:val="true"/>
          <w:lang w:bidi="ar-SA"/>
        </w:rPr>
        <w:t xml:space="preserve">إذا حضر الغداء فغير مغن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يغني حين تشتجر العوالي</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 أبقوني فلست بمستكين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ثروة أخرى الليالي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بممسّح المثرين 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أمسّح من طعامهم سبالي</w:t>
      </w:r>
      <w:r>
        <w:rPr>
          <w:rStyle w:val="FootnoteAnchor"/>
          <w:rtl w:val="true"/>
        </w:rPr>
        <w:footnoteReference w:id="133"/>
      </w:r>
      <w:bookmarkStart w:id="148" w:name="pg16297_180579"/>
    </w:p>
    <w:p>
      <w:pPr>
        <w:pStyle w:val="BookText"/>
        <w:rPr/>
      </w:pPr>
      <w:bookmarkEnd w:id="148"/>
      <w:r>
        <w:rPr>
          <w:rFonts w:ascii="Amiri" w:hAnsi="Amiri" w:eastAsia="Amiri" w:cs="Amiri"/>
          <w:color w:val="111111"/>
          <w:sz w:val="28"/>
          <w:sz w:val="28"/>
          <w:szCs w:val="28"/>
          <w:rtl w:val="true"/>
          <w:lang w:bidi="ar-SA"/>
        </w:rPr>
        <w:t xml:space="preserve">أنا ابن العنبرية أزّرتني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إزار المكرمات إزار خالي</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فإن يكن الغنى مجدا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سأدعو اللّه بالرزق الحلال</w:t>
      </w:r>
    </w:p>
    <w:p>
      <w:pPr>
        <w:pStyle w:val="Heading5"/>
        <w:numPr>
          <w:ilvl w:val="4"/>
          <w:numId w:val="1"/>
        </w:numPr>
        <w:rPr/>
      </w:pPr>
      <w:bookmarkStart w:id="149" w:name="__RefHeading___Toc5352075_1280447820"/>
      <w:bookmarkStart w:id="150" w:name="_Toc60"/>
      <w:bookmarkEnd w:id="149"/>
      <w:r>
        <w:rPr>
          <w:rtl w:val="true"/>
        </w:rPr>
        <w:t>صوت</w:t>
      </w:r>
      <w:bookmarkEnd w:id="150"/>
    </w:p>
    <w:p>
      <w:pPr>
        <w:pStyle w:val="BookText"/>
        <w:rPr/>
      </w:pPr>
      <w:r>
        <w:rPr>
          <w:rFonts w:ascii="Amiri" w:hAnsi="Amiri" w:eastAsia="Amiri" w:cs="Amiri"/>
          <w:color w:val="111111"/>
          <w:sz w:val="28"/>
          <w:sz w:val="28"/>
          <w:szCs w:val="28"/>
          <w:rtl w:val="true"/>
          <w:lang w:bidi="ar-SA"/>
        </w:rPr>
        <w:t xml:space="preserve">إذا أبصرتك العين من بعد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أوقعت شكّا فيك أثبتك القلب</w:t>
      </w:r>
    </w:p>
    <w:p>
      <w:pPr>
        <w:pStyle w:val="BookText"/>
        <w:rPr/>
      </w:pPr>
      <w:r>
        <w:rPr>
          <w:rFonts w:ascii="Amiri" w:hAnsi="Amiri" w:eastAsia="Amiri" w:cs="Amiri"/>
          <w:color w:val="111111"/>
          <w:sz w:val="28"/>
          <w:sz w:val="28"/>
          <w:szCs w:val="28"/>
          <w:rtl w:val="true"/>
          <w:lang w:bidi="ar-SA"/>
        </w:rPr>
        <w:t xml:space="preserve">و لو أن ركبا يمّموك لقادهم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نسيمك حتى يستدلّ بك الركب</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لعبد اللّه بن محمد بن البوّاب، و الغناء لأحمد بن صدقة الطّنبوري، رمل مطلق في مجرى البنصر رواية الهشامي</w:t>
      </w:r>
      <w:r>
        <w:rPr>
          <w:rFonts w:eastAsia="Amiri" w:cs="Amiri" w:ascii="Amiri" w:hAnsi="Amiri"/>
          <w:color w:val="111111"/>
          <w:sz w:val="28"/>
          <w:szCs w:val="28"/>
          <w:rtl w:val="true"/>
          <w:lang w:bidi="ar-SA"/>
        </w:rPr>
        <w:t xml:space="preserve">. </w:t>
      </w:r>
      <w:bookmarkStart w:id="151" w:name="pg16297_180580"/>
    </w:p>
    <w:p>
      <w:pPr>
        <w:pStyle w:val="Heading3"/>
        <w:numPr>
          <w:ilvl w:val="2"/>
          <w:numId w:val="1"/>
        </w:numPr>
        <w:rPr/>
      </w:pPr>
      <w:bookmarkStart w:id="152" w:name="__RefHeading___Toc5352077_1280447820"/>
      <w:bookmarkStart w:id="153" w:name="_Toc61"/>
      <w:bookmarkEnd w:id="151"/>
      <w:bookmarkEnd w:id="152"/>
      <w:r>
        <w:rPr/>
        <w:t>3</w:t>
      </w:r>
      <w:r>
        <w:rPr>
          <w:rtl w:val="true"/>
        </w:rPr>
        <w:t xml:space="preserve"> - </w:t>
      </w:r>
      <w:r>
        <w:rPr>
          <w:rtl w:val="true"/>
        </w:rPr>
        <w:t>أخبار ابن البواب</w:t>
      </w:r>
      <w:bookmarkEnd w:id="153"/>
    </w:p>
    <w:p>
      <w:pPr>
        <w:pStyle w:val="Heading4"/>
        <w:numPr>
          <w:ilvl w:val="3"/>
          <w:numId w:val="1"/>
        </w:numPr>
        <w:rPr/>
      </w:pPr>
      <w:bookmarkStart w:id="154" w:name="__RefHeading___Toc5352079_1280447820"/>
      <w:bookmarkStart w:id="155" w:name="_Toc62"/>
      <w:bookmarkEnd w:id="154"/>
      <w:r>
        <w:rPr>
          <w:rtl w:val="true"/>
        </w:rPr>
        <w:t>اسمه و نشأته</w:t>
      </w:r>
      <w:r>
        <w:rPr>
          <w:rtl w:val="true"/>
        </w:rPr>
        <w:t>:</w:t>
      </w:r>
      <w:bookmarkEnd w:id="155"/>
    </w:p>
    <w:p>
      <w:pPr>
        <w:pStyle w:val="BookText"/>
        <w:rPr/>
      </w:pPr>
      <w:r>
        <w:rPr>
          <w:rFonts w:ascii="IRNazanin" w:hAnsi="IRNazanin" w:eastAsia="IRNazanin"/>
          <w:color w:val="111111"/>
          <w:sz w:val="28"/>
          <w:sz w:val="28"/>
          <w:szCs w:val="28"/>
          <w:rtl w:val="true"/>
          <w:lang w:bidi="fa-IR"/>
        </w:rPr>
        <w:t>هو عبد اللّه بن محمد بن عتاب بن إسحاق، من أهل بخارى وجّه</w:t>
      </w:r>
      <w:r>
        <w:rPr>
          <w:rStyle w:val="FootnoteAnchor"/>
          <w:rtl w:val="true"/>
        </w:rPr>
        <w:footnoteReference w:id="135"/>
      </w:r>
      <w:r>
        <w:rPr>
          <w:rFonts w:ascii="Amiri" w:hAnsi="Amiri" w:eastAsia="Amiri" w:cs="Amiri"/>
          <w:color w:val="111111"/>
          <w:sz w:val="28"/>
          <w:sz w:val="28"/>
          <w:szCs w:val="28"/>
          <w:rtl w:val="true"/>
          <w:lang w:bidi="ar-SA"/>
        </w:rPr>
        <w:t>بجدّه و جماعة معه رهينة إلى الحجاج بن يوسف، فنزلوا عنده بواسط، فأقطعهم سكّة بها، فاختطّوها و نزلوها طول أيام بني أمية، ثم انقطعوا من الدولة العباسية إلى الربيع، فخدموه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اللّه بن محمد هذا يخلف الفضل بن الربيع على حجبة الخلفاء، و كان أبوه محمد بن عتاب يخلف الربيع في أيام أبي جعفر، و كان معه فرآه أبو جعفر مع أبيه، فسأله عنه فأخبره، فكساه قباء خزّ، و كساه تحته قباء كتّان مرقوع القبّ،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يخفى تحت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لي ذلك أحمد بن القاسم بن يوسف عن محمد بن عبد اللّه بن محمد البواب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اللّه صالح الشعر قليله، و رواية لأخبار الخلفاء عالما بأمورهم، روى عنه أبو زيد عمر بن شبّة و نظراؤه، و قد مضت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الكتاب و تأتي أخبار من روايته</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5352081_1280447820"/>
      <w:bookmarkStart w:id="157" w:name="_Toc63"/>
      <w:bookmarkEnd w:id="156"/>
      <w:r>
        <w:rPr>
          <w:rtl w:val="true"/>
        </w:rPr>
        <w:t>يمدح المأمون بعد أن نال منه</w:t>
      </w:r>
      <w:r>
        <w:rPr>
          <w:rtl w:val="true"/>
        </w:rPr>
        <w:t>:</w:t>
      </w:r>
      <w:bookmarkEnd w:id="157"/>
    </w:p>
    <w:p>
      <w:pPr>
        <w:pStyle w:val="Heading5"/>
        <w:numPr>
          <w:ilvl w:val="4"/>
          <w:numId w:val="1"/>
        </w:numPr>
        <w:rPr/>
      </w:pPr>
      <w:bookmarkStart w:id="158" w:name="__RefHeading___Toc5352083_1280447820"/>
      <w:bookmarkStart w:id="159" w:name="_Toc64"/>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قال أحمد بن القاسم اليوسفيّ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w:t>
      </w:r>
      <w:r>
        <w:rPr>
          <w:rStyle w:val="FootnoteAnchor"/>
          <w:rtl w:val="true"/>
        </w:rPr>
        <w:footnoteReference w:id="136"/>
      </w:r>
      <w:r>
        <w:rPr>
          <w:rFonts w:ascii="Amiri" w:hAnsi="Amiri" w:eastAsia="Amiri" w:cs="Amiri"/>
          <w:color w:val="111111"/>
          <w:sz w:val="28"/>
          <w:sz w:val="28"/>
          <w:szCs w:val="28"/>
          <w:rtl w:val="true"/>
          <w:lang w:bidi="ar-SA"/>
        </w:rPr>
        <w:t>بن عبد اللّه البواب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حجبت موسى و هارون خليفة للفضل بن الربيع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خدم</w:t>
      </w:r>
      <w:r>
        <w:rPr>
          <w:rStyle w:val="FootnoteAnchor"/>
          <w:rtl w:val="true"/>
        </w:rPr>
        <w:footnoteReference w:id="137"/>
      </w:r>
      <w:r>
        <w:rPr>
          <w:rFonts w:ascii="Amiri" w:hAnsi="Amiri" w:eastAsia="Amiri" w:cs="Amiri"/>
          <w:color w:val="111111"/>
          <w:sz w:val="28"/>
          <w:sz w:val="28"/>
          <w:szCs w:val="28"/>
          <w:rtl w:val="true"/>
          <w:lang w:bidi="ar-SA"/>
        </w:rPr>
        <w:t>محمدا الأمين فأغناه و أعطاه، و مدحه، و نال من المأمون و عرّض به، فأخبرني إسماعيل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أحمد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أتى المأمون بشعر ابن البواب الذي يقول فيه</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5352085_1280447820"/>
      <w:bookmarkStart w:id="161" w:name="_Toc65"/>
      <w:bookmarkEnd w:id="160"/>
      <w:r>
        <w:rPr>
          <w:rtl w:val="true"/>
        </w:rPr>
        <w:t>صوت</w:t>
      </w:r>
      <w:bookmarkEnd w:id="161"/>
    </w:p>
    <w:p>
      <w:pPr>
        <w:pStyle w:val="BookText"/>
        <w:rPr/>
      </w:pPr>
      <w:r>
        <w:rPr>
          <w:rFonts w:ascii="Amiri" w:hAnsi="Amiri" w:eastAsia="Amiri" w:cs="Amiri"/>
          <w:color w:val="111111"/>
          <w:sz w:val="28"/>
          <w:sz w:val="28"/>
          <w:szCs w:val="28"/>
          <w:rtl w:val="true"/>
          <w:lang w:bidi="ar-SA"/>
        </w:rPr>
        <w:t xml:space="preserve">أ يبخل فرد الحسن فرد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قد أفردته بهوى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اللّه عبد اللّه خير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فملّكه و اللّه أعلم بالعبد</w:t>
      </w:r>
    </w:p>
    <w:p>
      <w:pPr>
        <w:pStyle w:val="BookText"/>
        <w:rPr/>
      </w:pPr>
      <w:r>
        <w:rPr>
          <w:rFonts w:ascii="Amiri" w:hAnsi="Amiri" w:eastAsia="Amiri" w:cs="Amiri"/>
          <w:color w:val="111111"/>
          <w:sz w:val="28"/>
          <w:sz w:val="28"/>
          <w:szCs w:val="28"/>
          <w:rtl w:val="true"/>
          <w:lang w:bidi="ar-SA"/>
        </w:rPr>
        <w:t xml:space="preserve">ألا إنما المأمون للناس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مميّزة بين الضّلالة و الرّشد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لعلويه في هذه الأبيات رمل بالوسطى </w:t>
      </w:r>
      <w:r>
        <w:rPr>
          <w:rFonts w:eastAsia="Amiri" w:cs="Amiri" w:ascii="Amiri" w:hAnsi="Amiri"/>
          <w:color w:val="111111"/>
          <w:sz w:val="28"/>
          <w:szCs w:val="28"/>
          <w:rtl w:val="true"/>
          <w:lang w:bidi="ar-SA"/>
        </w:rPr>
        <w:t>-:</w:t>
      </w:r>
      <w:bookmarkStart w:id="162" w:name="pg16297_180581"/>
    </w:p>
    <w:p>
      <w:pPr>
        <w:pStyle w:val="BookText"/>
        <w:rPr/>
      </w:pPr>
      <w:bookmarkEnd w:id="16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عينيّ جودا و ابكيا لي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تدخرا دمعا عليه و أسعدا</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فلا فرح المأمون بالملك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في الدّنيا طريدا مشرّدا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و واحدة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يصله بشيء</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5352087_1280447820"/>
      <w:bookmarkStart w:id="164" w:name="_Toc66"/>
      <w:bookmarkEnd w:id="163"/>
      <w:r>
        <w:rPr>
          <w:rtl w:val="true"/>
        </w:rPr>
        <w:t>نزاع بينه و بين إسحاق</w:t>
      </w:r>
      <w:r>
        <w:rPr>
          <w:rtl w:val="true"/>
        </w:rPr>
        <w:t>:</w:t>
      </w:r>
      <w:bookmarkEnd w:id="164"/>
    </w:p>
    <w:p>
      <w:pPr>
        <w:pStyle w:val="BookText"/>
        <w:rPr/>
      </w:pPr>
      <w:r>
        <w:rPr>
          <w:rFonts w:ascii="Amiri" w:hAnsi="Amiri" w:eastAsia="Amiri" w:cs="Amiri"/>
          <w:color w:val="111111"/>
          <w:sz w:val="28"/>
          <w:sz w:val="28"/>
          <w:szCs w:val="28"/>
          <w:rtl w:val="true"/>
          <w:lang w:bidi="ar-SA"/>
        </w:rPr>
        <w:t>هكذا روى عن الحسين</w:t>
      </w:r>
      <w:r>
        <w:rPr>
          <w:rStyle w:val="FootnoteAnchor"/>
          <w:rtl w:val="true"/>
        </w:rPr>
        <w:footnoteReference w:id="139"/>
      </w:r>
      <w:r>
        <w:rPr>
          <w:rFonts w:ascii="Amiri" w:hAnsi="Amiri" w:eastAsia="Amiri" w:cs="Amiri"/>
          <w:color w:val="111111"/>
          <w:sz w:val="28"/>
          <w:sz w:val="28"/>
          <w:szCs w:val="28"/>
          <w:rtl w:val="true"/>
          <w:lang w:bidi="ar-SA"/>
        </w:rPr>
        <w:t>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أن هذين الشعرين جميعا للحسين، و أن قول المأمون هذا بعينه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القاسم حدّثني جزء بن 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بهذا الخبر الحسين بن يحيى عن حماد بن إسحاق،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 إسحاق و بين ابن البواب شرّ فقال ابن البواب شعرا ذميما رديئا، و نسبه إلى إسحاق و أشاعه ليعيّره به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أنت يا عنان 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زيته الظّرف و الفتيلة عقل</w:t>
      </w:r>
    </w:p>
    <w:p>
      <w:pPr>
        <w:pStyle w:val="BookText"/>
        <w:rPr/>
      </w:pPr>
      <w:r>
        <w:rPr>
          <w:rFonts w:ascii="Amiri" w:hAnsi="Amiri" w:eastAsia="Amiri" w:cs="Amiri"/>
          <w:color w:val="111111"/>
          <w:sz w:val="28"/>
          <w:sz w:val="28"/>
          <w:szCs w:val="28"/>
          <w:rtl w:val="true"/>
          <w:lang w:bidi="ar-SA"/>
        </w:rPr>
        <w:t xml:space="preserve">قاده للشقاء مني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حبّ لكم و للحبّ رجل</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هضم اليوم حبّكم كلّ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فؤادي فصار حبّك فجل</w:t>
      </w:r>
    </w:p>
    <w:p>
      <w:pPr>
        <w:pStyle w:val="BookText"/>
        <w:rPr/>
      </w:pPr>
      <w:r>
        <w:rPr>
          <w:rFonts w:ascii="Amiri" w:hAnsi="Amiri" w:eastAsia="Amiri" w:cs="Amiri"/>
          <w:color w:val="111111"/>
          <w:sz w:val="28"/>
          <w:sz w:val="28"/>
          <w:szCs w:val="28"/>
          <w:rtl w:val="true"/>
          <w:lang w:bidi="ar-SA"/>
        </w:rPr>
        <w:t xml:space="preserve">أنت ريحانة و راح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أنثى سواك خلّ و بقل</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حماد في خبره و بلغ ذلك أبي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الشعر قد أعيا عليك فخلّه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 العصا و اقعد على الأبواب</w:t>
      </w:r>
    </w:p>
    <w:p>
      <w:pPr>
        <w:pStyle w:val="BookText"/>
        <w:rPr/>
      </w:pPr>
      <w:r>
        <w:rPr>
          <w:rFonts w:ascii="Amiri" w:hAnsi="Amiri" w:eastAsia="Amiri" w:cs="Amiri"/>
          <w:color w:val="111111"/>
          <w:sz w:val="28"/>
          <w:sz w:val="28"/>
          <w:szCs w:val="28"/>
          <w:rtl w:val="true"/>
          <w:lang w:bidi="ar-SA"/>
        </w:rPr>
        <w:t>فجاء ابن البواب إلى إبراهيم جدّي فشكا أبي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له يا بنيّ؟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لي فأجبته، و إن كفّ لم أرجع إلى مساءته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فتتاركا</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5352089_1280447820"/>
      <w:bookmarkStart w:id="166" w:name="_Toc67"/>
      <w:bookmarkEnd w:id="165"/>
      <w:r>
        <w:rPr>
          <w:rtl w:val="true"/>
        </w:rPr>
        <w:t>يهوى جارية اسمها عبادة</w:t>
      </w:r>
      <w:r>
        <w:rPr>
          <w:rtl w:val="true"/>
        </w:rPr>
        <w:t>:</w:t>
      </w:r>
      <w:bookmarkEnd w:id="166"/>
    </w:p>
    <w:p>
      <w:pPr>
        <w:pStyle w:val="BookText"/>
        <w:rPr/>
      </w:pPr>
      <w:r>
        <w:rPr>
          <w:rFonts w:ascii="Amiri" w:hAnsi="Amiri" w:eastAsia="Amiri" w:cs="Amiri"/>
          <w:color w:val="111111"/>
          <w:sz w:val="28"/>
          <w:sz w:val="28"/>
          <w:szCs w:val="28"/>
          <w:rtl w:val="true"/>
          <w:lang w:bidi="ar-SA"/>
        </w:rPr>
        <w:t>قال أحمد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الحسن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أحمد بن عبد الرحيم قال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بالكرخ نخّاس يكنى أبا عمير، و كان له جوار قيان لهنّ ظرف و أدب، و كان عبد اللّه بن محمد البواب يألف جارية منهنّ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و يكثر غشيان منزل أبي عمير من أجلها، فضاق ضيقة شديدة، فانقطع عن ذلك، و كره أن يقصّر عما كان يستعمله من برّهم فتعلم بضيقته، ثم نازعته نفسه إلى لقائها و زيارتها، و صعب عليه الصبر عنها، فأتاه فأصاب في منزله جماعة ممن كان يألف جواريه، فرحّب به أبو عمير و الجارية و القوم جميعا، و استبطئوا </w:t>
      </w:r>
      <w:bookmarkStart w:id="167" w:name="pg16297_180582"/>
    </w:p>
    <w:p>
      <w:pPr>
        <w:pStyle w:val="BookText"/>
        <w:rPr/>
      </w:pPr>
      <w:bookmarkEnd w:id="167"/>
      <w:r>
        <w:rPr>
          <w:rFonts w:ascii="Amiri" w:hAnsi="Amiri" w:eastAsia="Amiri" w:cs="Amiri"/>
          <w:color w:val="111111"/>
          <w:sz w:val="28"/>
          <w:sz w:val="28"/>
          <w:szCs w:val="28"/>
          <w:rtl w:val="true"/>
          <w:lang w:bidi="ar-SA"/>
        </w:rPr>
        <w:t>زيارته، و عاتبوه على تأخره عنهم، فجعل يجمجم في عذره، و لا يصرّح، فأقام عندهم، فلما أخذ فيه النبيذ أنشأ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تشكّى أبو عمير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لأتيناه من طريق العياده</w:t>
      </w:r>
    </w:p>
    <w:p>
      <w:pPr>
        <w:pStyle w:val="BookText"/>
        <w:rPr/>
      </w:pPr>
      <w:r>
        <w:rPr>
          <w:rFonts w:ascii="Amiri" w:hAnsi="Amiri" w:eastAsia="Amiri" w:cs="Amiri"/>
          <w:color w:val="111111"/>
          <w:sz w:val="28"/>
          <w:sz w:val="28"/>
          <w:szCs w:val="28"/>
          <w:rtl w:val="true"/>
          <w:lang w:bidi="ar-SA"/>
        </w:rPr>
        <w:t xml:space="preserve">فقضينا من العيادة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نظرنا في مقلتي عبّاده</w:t>
      </w:r>
    </w:p>
    <w:p>
      <w:pPr>
        <w:pStyle w:val="BookText"/>
        <w:rPr/>
      </w:pPr>
      <w:r>
        <w:rPr>
          <w:rFonts w:ascii="Amiri" w:hAnsi="Amiri" w:eastAsia="Amiri" w:cs="Amiri"/>
          <w:color w:val="111111"/>
          <w:sz w:val="28"/>
          <w:sz w:val="28"/>
          <w:szCs w:val="28"/>
          <w:rtl w:val="true"/>
          <w:lang w:bidi="ar-SA"/>
        </w:rPr>
        <w:t>فقال له أبو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لك يا أخي؟ انظر في مقلتي عبّادة متى شئت غير ممنوع، و دعني أنا في عافية، لا تتمنّ لي المرض لتعودني</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5352091_1280447820"/>
      <w:bookmarkStart w:id="169" w:name="_Toc68"/>
      <w:bookmarkEnd w:id="168"/>
      <w:r>
        <w:rPr>
          <w:rtl w:val="true"/>
        </w:rPr>
        <w:t>شعره في صديق مدمن</w:t>
      </w:r>
      <w:r>
        <w:rPr>
          <w:rtl w:val="true"/>
        </w:rPr>
        <w:t>:</w:t>
      </w:r>
      <w:bookmarkEnd w:id="169"/>
    </w:p>
    <w:p>
      <w:pPr>
        <w:pStyle w:val="BookText"/>
        <w:rPr/>
      </w:pPr>
      <w:r>
        <w:rPr>
          <w:rFonts w:ascii="IRNazanin" w:hAnsi="IRNazanin" w:eastAsia="IRNazanin"/>
          <w:color w:val="111111"/>
          <w:sz w:val="28"/>
          <w:sz w:val="28"/>
          <w:szCs w:val="28"/>
          <w:rtl w:val="true"/>
          <w:lang w:bidi="fa-IR"/>
        </w:rPr>
        <w:t>و قال أحمد بن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عبد اللّه بن إسماعيل بن عليّ بن ريطة يألف ابن البواب و يعاشره، فشرب عنده يوما حتى سكر و نام، فلما أفاق في السّحر أراد الانصراف، فحلف عليه و احتبسه، و كان عبد اللّه يهوى جارية له من جواري عمرو بن بانة، فبعث إلى عمرو بن بانة فدعاه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إحضار الجارية، فأحضرها، و انتبه عبد اللّه بن إسماعيل من نومه، و هو يتململ خمارا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نشط، و جلس فشرب، و تمّموا يومهم، فقال عبد اللّه بن محمد بن البواب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كريم المجد محض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الصفو اللّباب النّضار</w:t>
      </w:r>
    </w:p>
    <w:p>
      <w:pPr>
        <w:pStyle w:val="BookText"/>
        <w:rPr/>
      </w:pPr>
      <w:r>
        <w:rPr>
          <w:rFonts w:ascii="Amiri" w:hAnsi="Amiri" w:eastAsia="Amiri" w:cs="Amiri"/>
          <w:color w:val="111111"/>
          <w:sz w:val="28"/>
          <w:sz w:val="28"/>
          <w:szCs w:val="28"/>
          <w:rtl w:val="true"/>
          <w:lang w:bidi="ar-SA"/>
        </w:rPr>
        <w:t xml:space="preserve">هاشميّ لقروم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أظلمت أوجه قوم أناروا</w:t>
      </w:r>
    </w:p>
    <w:p>
      <w:pPr>
        <w:pStyle w:val="BookText"/>
        <w:rPr/>
      </w:pPr>
      <w:r>
        <w:rPr>
          <w:rFonts w:ascii="Amiri" w:hAnsi="Amiri" w:eastAsia="Amiri" w:cs="Amiri"/>
          <w:color w:val="111111"/>
          <w:sz w:val="28"/>
          <w:sz w:val="28"/>
          <w:szCs w:val="28"/>
          <w:rtl w:val="true"/>
          <w:lang w:bidi="ar-SA"/>
        </w:rPr>
        <w:t xml:space="preserve">رمت القهوة بالنوم 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فالجفن فيه انكسار</w:t>
      </w:r>
    </w:p>
    <w:p>
      <w:pPr>
        <w:pStyle w:val="BookText"/>
        <w:rPr/>
      </w:pPr>
      <w:r>
        <w:rPr>
          <w:rFonts w:ascii="Amiri" w:hAnsi="Amiri" w:eastAsia="Amiri" w:cs="Amiri"/>
          <w:color w:val="111111"/>
          <w:sz w:val="28"/>
          <w:sz w:val="28"/>
          <w:szCs w:val="28"/>
          <w:rtl w:val="true"/>
          <w:lang w:bidi="ar-SA"/>
        </w:rPr>
        <w:t xml:space="preserve">فهو من طرف يفدّيك طورا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يعاطيك اللواتي أداروا</w:t>
      </w:r>
    </w:p>
    <w:p>
      <w:pPr>
        <w:pStyle w:val="BookText"/>
        <w:rPr/>
      </w:pPr>
      <w:r>
        <w:rPr>
          <w:rFonts w:ascii="Amiri" w:hAnsi="Amiri" w:eastAsia="Amiri" w:cs="Amiri"/>
          <w:color w:val="111111"/>
          <w:sz w:val="28"/>
          <w:sz w:val="28"/>
          <w:szCs w:val="28"/>
          <w:rtl w:val="true"/>
          <w:lang w:bidi="ar-SA"/>
        </w:rPr>
        <w:t xml:space="preserve">ساعة ثم انثنى حين دبّت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مشت فيه السّلاف العقار</w:t>
      </w:r>
    </w:p>
    <w:p>
      <w:pPr>
        <w:pStyle w:val="BookText"/>
        <w:rPr/>
      </w:pPr>
      <w:r>
        <w:rPr>
          <w:rFonts w:ascii="Amiri" w:hAnsi="Amiri" w:eastAsia="Amiri" w:cs="Amiri"/>
          <w:color w:val="111111"/>
          <w:sz w:val="28"/>
          <w:sz w:val="28"/>
          <w:szCs w:val="28"/>
          <w:rtl w:val="true"/>
          <w:lang w:bidi="ar-SA"/>
        </w:rPr>
        <w:t xml:space="preserve">و أبت عيني اغتماضا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من أخرى النجوم انحدار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حاذرت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يغني خائفيه الحذار</w:t>
      </w:r>
    </w:p>
    <w:p>
      <w:pPr>
        <w:pStyle w:val="BookText"/>
        <w:rPr/>
      </w:pPr>
      <w:r>
        <w:rPr>
          <w:rFonts w:ascii="Amiri" w:hAnsi="Amiri" w:eastAsia="Amiri" w:cs="Amiri"/>
          <w:color w:val="111111"/>
          <w:sz w:val="28"/>
          <w:sz w:val="28"/>
          <w:szCs w:val="28"/>
          <w:rtl w:val="true"/>
          <w:lang w:bidi="ar-SA"/>
        </w:rPr>
        <w:t xml:space="preserve">فاستوى كالهندوائيّ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رأى أن ليس يغني الفرار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مثل مصباح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طيّرت في حافيته الشّرار</w:t>
      </w:r>
    </w:p>
    <w:p>
      <w:pPr>
        <w:pStyle w:val="BookText"/>
        <w:rPr/>
      </w:pPr>
      <w:r>
        <w:rPr>
          <w:rFonts w:ascii="Amiri" w:hAnsi="Amiri" w:eastAsia="Amiri" w:cs="Amiri"/>
          <w:color w:val="111111"/>
          <w:sz w:val="28"/>
          <w:sz w:val="28"/>
          <w:szCs w:val="28"/>
          <w:rtl w:val="true"/>
          <w:lang w:bidi="ar-SA"/>
        </w:rPr>
        <w:t xml:space="preserve">أقبلت قطرا نطافا و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يتعب العاصر منها اعتصار</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هي كالياقوت حمراء شيبت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 الحمرة منها اصفرار</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كالدنانير جرى في ذراها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 فالحسن منها قصار</w:t>
      </w:r>
      <w:r>
        <w:rPr>
          <w:rStyle w:val="FootnoteAnchor"/>
          <w:rtl w:val="true"/>
        </w:rPr>
        <w:footnoteReference w:id="14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تنطق الخرس و بالصمت ترمي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معشرا نطقا إذا ما أحاروا </w:t>
      </w:r>
      <w:bookmarkStart w:id="170" w:name="pg16297_180583"/>
    </w:p>
    <w:p>
      <w:pPr>
        <w:pStyle w:val="Heading4"/>
        <w:numPr>
          <w:ilvl w:val="3"/>
          <w:numId w:val="1"/>
        </w:numPr>
        <w:rPr/>
      </w:pPr>
      <w:bookmarkStart w:id="171" w:name="__RefHeading___Toc5352093_1280447820"/>
      <w:bookmarkStart w:id="172" w:name="_Toc69"/>
      <w:bookmarkEnd w:id="170"/>
      <w:bookmarkEnd w:id="171"/>
      <w:r>
        <w:rPr>
          <w:rtl w:val="true"/>
        </w:rPr>
        <w:t>يمدح المأمون</w:t>
      </w:r>
      <w:r>
        <w:rPr>
          <w:rtl w:val="true"/>
        </w:rPr>
        <w:t>:</w:t>
      </w:r>
      <w:bookmarkEnd w:id="172"/>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يعقوب بن العباس الهاشميّ أبو إسماعيل النقيب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طال سخط المأمون على ابن البواب قال قصيدة يمدحه بها، و دسّ من غنّاه</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بعضها، لما وجد منه نشاطا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من قائلها؟ فأخبر به فرضي عنه، و ردّه إلى رسمه من الخدمة، و أنشدني أبو إسماعيل القصيدة، و هي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للمحبّ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شطّ عنه القرين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يبكي لشجو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حزين إلاّ الحزين</w:t>
      </w:r>
    </w:p>
    <w:p>
      <w:pPr>
        <w:pStyle w:val="BookText"/>
        <w:rPr/>
      </w:pPr>
      <w:r>
        <w:rPr>
          <w:rFonts w:ascii="Amiri" w:hAnsi="Amiri" w:eastAsia="Amiri" w:cs="Amiri"/>
          <w:color w:val="111111"/>
          <w:sz w:val="28"/>
          <w:sz w:val="28"/>
          <w:szCs w:val="28"/>
          <w:rtl w:val="true"/>
          <w:lang w:bidi="ar-SA"/>
        </w:rPr>
        <w:t xml:space="preserve">يا ظاعنا غاب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بان القطين</w:t>
      </w:r>
    </w:p>
    <w:p>
      <w:pPr>
        <w:pStyle w:val="BookText"/>
        <w:rPr/>
      </w:pPr>
      <w:r>
        <w:rPr>
          <w:rFonts w:ascii="Amiri" w:hAnsi="Amiri" w:eastAsia="Amiri" w:cs="Amiri"/>
          <w:color w:val="111111"/>
          <w:sz w:val="28"/>
          <w:sz w:val="28"/>
          <w:szCs w:val="28"/>
          <w:rtl w:val="true"/>
          <w:lang w:bidi="ar-SA"/>
        </w:rPr>
        <w:t xml:space="preserve">أبكى العيون 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تقرّ العيون</w:t>
      </w:r>
    </w:p>
    <w:p>
      <w:pPr>
        <w:pStyle w:val="BookText"/>
        <w:rPr/>
      </w:pPr>
      <w:r>
        <w:rPr>
          <w:rFonts w:ascii="Amiri" w:hAnsi="Amiri" w:eastAsia="Amiri" w:cs="Amiri"/>
          <w:color w:val="111111"/>
          <w:sz w:val="28"/>
          <w:sz w:val="28"/>
          <w:szCs w:val="28"/>
          <w:rtl w:val="true"/>
          <w:lang w:bidi="ar-SA"/>
        </w:rPr>
        <w:t xml:space="preserve">يا أيها المأمون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الميمون</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صفت بك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و دين</w:t>
      </w:r>
    </w:p>
    <w:p>
      <w:pPr>
        <w:pStyle w:val="BookText"/>
        <w:rPr/>
      </w:pPr>
      <w:r>
        <w:rPr>
          <w:rFonts w:ascii="Amiri" w:hAnsi="Amiri" w:eastAsia="Amiri" w:cs="Amiri"/>
          <w:color w:val="111111"/>
          <w:sz w:val="28"/>
          <w:sz w:val="28"/>
          <w:szCs w:val="28"/>
          <w:rtl w:val="true"/>
          <w:lang w:bidi="ar-SA"/>
        </w:rPr>
        <w:t xml:space="preserve">عليك نور 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ملك مبين</w:t>
      </w:r>
    </w:p>
    <w:p>
      <w:pPr>
        <w:pStyle w:val="BookText"/>
        <w:rPr/>
      </w:pPr>
      <w:r>
        <w:rPr>
          <w:rFonts w:ascii="Amiri" w:hAnsi="Amiri" w:eastAsia="Amiri" w:cs="Amiri"/>
          <w:color w:val="111111"/>
          <w:sz w:val="28"/>
          <w:sz w:val="28"/>
          <w:szCs w:val="28"/>
          <w:rtl w:val="true"/>
          <w:lang w:bidi="ar-SA"/>
        </w:rPr>
        <w:t xml:space="preserve">القول منك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الظنّ منك يقين</w:t>
      </w:r>
    </w:p>
    <w:p>
      <w:pPr>
        <w:pStyle w:val="BookText"/>
        <w:rPr/>
      </w:pPr>
      <w:r>
        <w:rPr>
          <w:rFonts w:ascii="Amiri" w:hAnsi="Amiri" w:eastAsia="Amiri" w:cs="Amiri"/>
          <w:color w:val="111111"/>
          <w:sz w:val="28"/>
          <w:sz w:val="28"/>
          <w:szCs w:val="28"/>
          <w:rtl w:val="true"/>
          <w:lang w:bidi="ar-SA"/>
        </w:rPr>
        <w:t xml:space="preserve">ما من يديك 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 يديك يمين</w:t>
      </w:r>
    </w:p>
    <w:p>
      <w:pPr>
        <w:pStyle w:val="BookText"/>
        <w:rPr/>
      </w:pPr>
      <w:r>
        <w:rPr>
          <w:rFonts w:ascii="Amiri" w:hAnsi="Amiri" w:eastAsia="Amiri" w:cs="Amiri"/>
          <w:color w:val="111111"/>
          <w:sz w:val="28"/>
          <w:sz w:val="28"/>
          <w:szCs w:val="28"/>
          <w:rtl w:val="true"/>
          <w:lang w:bidi="ar-SA"/>
        </w:rPr>
        <w:t xml:space="preserve">كأنما أنت في 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التّقى هارون</w:t>
      </w:r>
    </w:p>
    <w:p>
      <w:pPr>
        <w:pStyle w:val="BookText"/>
        <w:rPr/>
      </w:pPr>
      <w:r>
        <w:rPr>
          <w:rFonts w:ascii="Amiri" w:hAnsi="Amiri" w:eastAsia="Amiri" w:cs="Amiri"/>
          <w:color w:val="111111"/>
          <w:sz w:val="28"/>
          <w:sz w:val="28"/>
          <w:szCs w:val="28"/>
          <w:rtl w:val="true"/>
          <w:lang w:bidi="ar-SA"/>
        </w:rPr>
        <w:t xml:space="preserve">من نال من كل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تألّف الناس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و جود و لين</w:t>
      </w:r>
    </w:p>
    <w:p>
      <w:pPr>
        <w:pStyle w:val="BookText"/>
        <w:rPr/>
      </w:pPr>
      <w:r>
        <w:rPr>
          <w:rFonts w:ascii="Amiri" w:hAnsi="Amiri" w:eastAsia="Amiri" w:cs="Amiri"/>
          <w:color w:val="111111"/>
          <w:sz w:val="28"/>
          <w:sz w:val="28"/>
          <w:szCs w:val="28"/>
          <w:rtl w:val="true"/>
          <w:lang w:bidi="ar-SA"/>
        </w:rPr>
        <w:t xml:space="preserve">كالبدر يبدو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 و سكون</w:t>
      </w:r>
    </w:p>
    <w:p>
      <w:pPr>
        <w:pStyle w:val="BookText"/>
        <w:rPr/>
      </w:pPr>
      <w:r>
        <w:rPr>
          <w:rFonts w:ascii="Amiri" w:hAnsi="Amiri" w:eastAsia="Amiri" w:cs="Amiri"/>
          <w:color w:val="111111"/>
          <w:sz w:val="28"/>
          <w:sz w:val="28"/>
          <w:szCs w:val="28"/>
          <w:rtl w:val="true"/>
          <w:lang w:bidi="ar-SA"/>
        </w:rPr>
        <w:t xml:space="preserve">فالرزق من راحتيه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مقسّم مضمون</w:t>
      </w:r>
    </w:p>
    <w:p>
      <w:pPr>
        <w:pStyle w:val="BookText"/>
        <w:rPr/>
      </w:pPr>
      <w:r>
        <w:rPr>
          <w:rFonts w:ascii="Amiri" w:hAnsi="Amiri" w:eastAsia="Amiri" w:cs="Amiri"/>
          <w:color w:val="111111"/>
          <w:sz w:val="28"/>
          <w:sz w:val="28"/>
          <w:szCs w:val="28"/>
          <w:rtl w:val="true"/>
          <w:lang w:bidi="ar-SA"/>
        </w:rPr>
        <w:t xml:space="preserve">و كل خصلة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فمنه تكون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الأبيات التي فيها الغناء المذكور آنفا أربعة أبيات، أنشدنيها الأخفش و هي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أفق أيها القلب المعذّب كم تصبو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النأي عن سلماك يسلي و لا القرب</w:t>
      </w:r>
    </w:p>
    <w:p>
      <w:pPr>
        <w:pStyle w:val="BookText"/>
        <w:rPr/>
      </w:pPr>
      <w:r>
        <w:rPr>
          <w:rFonts w:ascii="Amiri" w:hAnsi="Amiri" w:eastAsia="Amiri" w:cs="Amiri"/>
          <w:color w:val="111111"/>
          <w:sz w:val="28"/>
          <w:sz w:val="28"/>
          <w:szCs w:val="28"/>
          <w:rtl w:val="true"/>
          <w:lang w:bidi="ar-SA"/>
        </w:rPr>
        <w:t xml:space="preserve">أقول غداة استخبرت ممّ علتي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الحبّ كرب ليس يشبهه كرب</w:t>
      </w:r>
    </w:p>
    <w:p>
      <w:pPr>
        <w:pStyle w:val="BookText"/>
        <w:rPr/>
      </w:pPr>
      <w:r>
        <w:rPr>
          <w:rFonts w:ascii="Amiri" w:hAnsi="Amiri" w:eastAsia="Amiri" w:cs="Amiri"/>
          <w:color w:val="111111"/>
          <w:sz w:val="28"/>
          <w:sz w:val="28"/>
          <w:szCs w:val="28"/>
          <w:rtl w:val="true"/>
          <w:lang w:bidi="ar-SA"/>
        </w:rPr>
        <w:t xml:space="preserve">إذا أبصرتك العين من بعد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شكا فيك أثبتك القلب</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ركبا يمموك لقادهم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نسيمك حتى يستدلّ بك الركب </w:t>
      </w:r>
      <w:bookmarkStart w:id="173" w:name="pg16297_180584"/>
    </w:p>
    <w:p>
      <w:pPr>
        <w:pStyle w:val="BookText"/>
        <w:rPr/>
      </w:pPr>
      <w:bookmarkEnd w:id="173"/>
      <w:r>
        <w:rPr>
          <w:rFonts w:ascii="Amiri" w:hAnsi="Amiri" w:eastAsia="Amiri" w:cs="Amiri"/>
          <w:color w:val="111111"/>
          <w:sz w:val="28"/>
          <w:sz w:val="28"/>
          <w:szCs w:val="28"/>
          <w:rtl w:val="true"/>
          <w:lang w:bidi="ar-SA"/>
        </w:rPr>
        <w:t>فقال الأخفش مثل هذا البيت الأخير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استودعت نشرها الديار</w:t>
      </w:r>
      <w:r>
        <w:rPr>
          <w:rStyle w:val="FootnoteAnchor"/>
          <w:rtl w:val="true"/>
        </w:rPr>
        <w:footnoteReference w:id="147"/>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تزداد طيبا إلا على القدم</w:t>
      </w:r>
    </w:p>
    <w:p>
      <w:pPr>
        <w:pStyle w:val="Heading4"/>
        <w:numPr>
          <w:ilvl w:val="3"/>
          <w:numId w:val="1"/>
        </w:numPr>
        <w:rPr/>
      </w:pPr>
      <w:bookmarkStart w:id="174" w:name="__RefHeading___Toc5352095_1280447820"/>
      <w:bookmarkStart w:id="175" w:name="_Toc70"/>
      <w:bookmarkEnd w:id="174"/>
      <w:r>
        <w:rPr>
          <w:rtl w:val="true"/>
        </w:rPr>
        <w:t>يخشى العين على ساقيه</w:t>
      </w:r>
      <w:r>
        <w:rPr>
          <w:rtl w:val="true"/>
        </w:rPr>
        <w:t>:</w:t>
      </w:r>
      <w:bookmarkEnd w:id="175"/>
    </w:p>
    <w:p>
      <w:pPr>
        <w:pStyle w:val="BookText"/>
        <w:rPr/>
      </w:pPr>
      <w:r>
        <w:rPr>
          <w:rFonts w:ascii="Amiri" w:hAnsi="Amiri" w:eastAsia="Amiri" w:cs="Amiri"/>
          <w:color w:val="111111"/>
          <w:sz w:val="28"/>
          <w:sz w:val="28"/>
          <w:szCs w:val="28"/>
          <w:rtl w:val="true"/>
          <w:lang w:bidi="ar-SA"/>
        </w:rPr>
        <w:t>أخبرني الحسن بن يحيى عن حماد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محمد بن عبد اللّه البواب و قد جاء إلى أبي مسلّما فاحتبسه، و رأيته و هو شيخ كبير، و كان ضخما طويلا عظيم الساقين كأنهما دنّان، و كان يشدّ في ساقيه خرزا أسود لئلا تصيبهما العين</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5352097_1280447820"/>
      <w:bookmarkStart w:id="177" w:name="_Toc71"/>
      <w:bookmarkEnd w:id="176"/>
      <w:r>
        <w:rPr>
          <w:rtl w:val="true"/>
        </w:rPr>
        <w:t>يملق فيغنيه أبو دلف</w:t>
      </w:r>
      <w:r>
        <w:rPr>
          <w:rtl w:val="true"/>
        </w:rPr>
        <w:t>:</w:t>
      </w:r>
      <w:bookmarkEnd w:id="177"/>
    </w:p>
    <w:p>
      <w:pPr>
        <w:pStyle w:val="Heading5"/>
        <w:numPr>
          <w:ilvl w:val="4"/>
          <w:numId w:val="1"/>
        </w:numPr>
        <w:rPr/>
      </w:pPr>
      <w:bookmarkStart w:id="178" w:name="__RefHeading___Toc5352099_1280447820"/>
      <w:bookmarkStart w:id="179" w:name="_Toc72"/>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و قال محمد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أملق عبد اللّه بن محمد البواب حين جفاه الخليفة، و علت سنّه عن</w:t>
      </w:r>
      <w:r>
        <w:rPr>
          <w:rStyle w:val="FootnoteAnchor"/>
          <w:rtl w:val="true"/>
        </w:rPr>
        <w:footnoteReference w:id="148"/>
      </w:r>
      <w:r>
        <w:rPr>
          <w:rFonts w:ascii="Amiri" w:hAnsi="Amiri" w:eastAsia="Amiri" w:cs="Amiri"/>
          <w:color w:val="111111"/>
          <w:sz w:val="28"/>
          <w:sz w:val="28"/>
          <w:szCs w:val="28"/>
          <w:rtl w:val="true"/>
          <w:lang w:bidi="ar-SA"/>
        </w:rPr>
        <w:t>الخدمة، فرحل إلى أبي دلف القاسم بن عيسى، و مدحه بقصيدة، فوهب له ثلاثين ألف درهم، و عاد بها إلى بغداد، فما نفدت حتى مات و هي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طرقتك صائدة القلوب 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نأت فليس لها إليك مآب</w:t>
      </w:r>
    </w:p>
    <w:p>
      <w:pPr>
        <w:pStyle w:val="BookText"/>
        <w:rPr/>
      </w:pPr>
      <w:r>
        <w:rPr>
          <w:rFonts w:ascii="Amiri" w:hAnsi="Amiri" w:eastAsia="Amiri" w:cs="Amiri"/>
          <w:color w:val="111111"/>
          <w:sz w:val="28"/>
          <w:sz w:val="28"/>
          <w:szCs w:val="28"/>
          <w:rtl w:val="true"/>
          <w:lang w:bidi="ar-SA"/>
        </w:rPr>
        <w:t xml:space="preserve">و تصرّمت منها العهود و غلّقت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نيل طلابها الأبواب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فلأصدفنّ عن الهوى و طلابه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فالحبّ فيه بليّة و عذاب</w:t>
      </w:r>
    </w:p>
    <w:p>
      <w:pPr>
        <w:pStyle w:val="BookText"/>
        <w:rPr/>
      </w:pPr>
      <w:r>
        <w:rPr>
          <w:rFonts w:ascii="Amiri" w:hAnsi="Amiri" w:eastAsia="Amiri" w:cs="Amiri"/>
          <w:color w:val="111111"/>
          <w:sz w:val="28"/>
          <w:sz w:val="28"/>
          <w:szCs w:val="28"/>
          <w:rtl w:val="true"/>
          <w:lang w:bidi="ar-SA"/>
        </w:rPr>
        <w:t xml:space="preserve">و أخصّ بالمدح المهذّب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نفحاته للمجتدين رغاب</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 إلى أبي دلف رحلت مطيّتي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شفّها الإرقال و الإتعاب</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تعلو بنا قلل الجبال و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هوت أهويّة و شعاب</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فإذا حللت لدى الأمير بأرضه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 المنى و تقضّت الآراب</w:t>
      </w:r>
    </w:p>
    <w:p>
      <w:pPr>
        <w:pStyle w:val="BookText"/>
        <w:rPr/>
      </w:pPr>
      <w:r>
        <w:rPr>
          <w:rFonts w:ascii="Amiri" w:hAnsi="Amiri" w:eastAsia="Amiri" w:cs="Amiri"/>
          <w:color w:val="111111"/>
          <w:sz w:val="28"/>
          <w:sz w:val="28"/>
          <w:szCs w:val="28"/>
          <w:rtl w:val="true"/>
          <w:lang w:bidi="ar-SA"/>
        </w:rPr>
        <w:t xml:space="preserve">ملك تأثّل عن أبيه و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مجدا يقصّر دونه الطّلاب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وزنت قديم ذي حسب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خضعت لفضل قديمه الأحساب</w:t>
      </w:r>
    </w:p>
    <w:p>
      <w:pPr>
        <w:pStyle w:val="BookText"/>
        <w:rPr/>
      </w:pPr>
      <w:r>
        <w:rPr>
          <w:rFonts w:ascii="Amiri" w:hAnsi="Amiri" w:eastAsia="Amiri" w:cs="Amiri"/>
          <w:color w:val="111111"/>
          <w:sz w:val="28"/>
          <w:sz w:val="28"/>
          <w:szCs w:val="28"/>
          <w:rtl w:val="true"/>
          <w:lang w:bidi="ar-SA"/>
        </w:rPr>
        <w:t xml:space="preserve">قوم علوا أملاك كلّ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كلّهم لهم أذناب</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ضربت عليه المكرمات قبابها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العمود و طالت الأطناب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عقم النساء بمثله و تعطّلت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تضمّن مثله الأصلاب </w:t>
      </w:r>
      <w:bookmarkStart w:id="180" w:name="pg16297_180585"/>
    </w:p>
    <w:p>
      <w:pPr>
        <w:pStyle w:val="Heading5"/>
        <w:numPr>
          <w:ilvl w:val="4"/>
          <w:numId w:val="1"/>
        </w:numPr>
        <w:rPr/>
      </w:pPr>
      <w:bookmarkStart w:id="181" w:name="__RefHeading___Toc5352101_1280447820"/>
      <w:bookmarkStart w:id="182" w:name="_Toc73"/>
      <w:bookmarkEnd w:id="180"/>
      <w:bookmarkEnd w:id="181"/>
      <w:r>
        <w:rPr>
          <w:rtl w:val="true"/>
        </w:rPr>
        <w:t>صوت</w:t>
      </w:r>
      <w:bookmarkEnd w:id="182"/>
    </w:p>
    <w:p>
      <w:pPr>
        <w:pStyle w:val="BookText"/>
        <w:rPr/>
      </w:pPr>
      <w:r>
        <w:rPr>
          <w:rFonts w:ascii="Amiri" w:hAnsi="Amiri" w:eastAsia="Amiri" w:cs="Amiri"/>
          <w:color w:val="111111"/>
          <w:sz w:val="28"/>
          <w:sz w:val="28"/>
          <w:szCs w:val="28"/>
          <w:rtl w:val="true"/>
          <w:lang w:bidi="ar-SA"/>
        </w:rPr>
        <w:t xml:space="preserve">صغير هواك عذّبني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 إذا احتنكا</w:t>
      </w:r>
    </w:p>
    <w:p>
      <w:pPr>
        <w:pStyle w:val="BookText"/>
        <w:rPr/>
      </w:pPr>
      <w:r>
        <w:rPr>
          <w:rFonts w:ascii="Amiri" w:hAnsi="Amiri" w:eastAsia="Amiri" w:cs="Amiri"/>
          <w:color w:val="111111"/>
          <w:sz w:val="28"/>
          <w:sz w:val="28"/>
          <w:szCs w:val="28"/>
          <w:rtl w:val="true"/>
          <w:lang w:bidi="ar-SA"/>
        </w:rPr>
        <w:t xml:space="preserve">و أنت جمعت من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قد كان مشتركا</w:t>
      </w:r>
    </w:p>
    <w:p>
      <w:pPr>
        <w:pStyle w:val="BookText"/>
        <w:rPr/>
      </w:pPr>
      <w:r>
        <w:rPr>
          <w:rFonts w:ascii="Amiri" w:hAnsi="Amiri" w:eastAsia="Amiri" w:cs="Amiri"/>
          <w:color w:val="111111"/>
          <w:sz w:val="28"/>
          <w:sz w:val="28"/>
          <w:szCs w:val="28"/>
          <w:rtl w:val="true"/>
          <w:lang w:bidi="ar-SA"/>
        </w:rPr>
        <w:t xml:space="preserve">و حبس هواك يقتلني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قتلي لا يحلّ لكا</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أ ما ترثي لمكتئب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ضحك الخليّ بكى</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لمحمّد بن عبد الملك الزيات و الغناء لأبي حشيشة رمل بالوسطى عن الهشاميّ</w:t>
      </w:r>
      <w:r>
        <w:rPr>
          <w:rFonts w:eastAsia="Amiri" w:cs="Amiri" w:ascii="Amiri" w:hAnsi="Amiri"/>
          <w:color w:val="111111"/>
          <w:sz w:val="28"/>
          <w:szCs w:val="28"/>
          <w:rtl w:val="true"/>
          <w:lang w:bidi="ar-SA"/>
        </w:rPr>
        <w:t xml:space="preserve">. </w:t>
      </w:r>
      <w:bookmarkStart w:id="183" w:name="pg16297_180586"/>
    </w:p>
    <w:p>
      <w:pPr>
        <w:pStyle w:val="Heading3"/>
        <w:numPr>
          <w:ilvl w:val="2"/>
          <w:numId w:val="1"/>
        </w:numPr>
        <w:rPr/>
      </w:pPr>
      <w:bookmarkStart w:id="184" w:name="__RefHeading___Toc5352103_1280447820"/>
      <w:bookmarkStart w:id="185" w:name="_Toc74"/>
      <w:bookmarkEnd w:id="183"/>
      <w:bookmarkEnd w:id="184"/>
      <w:r>
        <w:rPr/>
        <w:t>4</w:t>
      </w:r>
      <w:r>
        <w:rPr>
          <w:rtl w:val="true"/>
        </w:rPr>
        <w:t xml:space="preserve"> - </w:t>
      </w:r>
      <w:r>
        <w:rPr>
          <w:rtl w:val="true"/>
        </w:rPr>
        <w:t>أخبار محمد بن عبد الملك الزيات و نسبه</w:t>
      </w:r>
      <w:bookmarkEnd w:id="185"/>
    </w:p>
    <w:p>
      <w:pPr>
        <w:pStyle w:val="Heading4"/>
        <w:numPr>
          <w:ilvl w:val="3"/>
          <w:numId w:val="1"/>
        </w:numPr>
        <w:rPr/>
      </w:pPr>
      <w:bookmarkStart w:id="186" w:name="__RefHeading___Toc5352105_1280447820"/>
      <w:bookmarkStart w:id="187" w:name="_Toc75"/>
      <w:bookmarkEnd w:id="186"/>
      <w:r>
        <w:rPr>
          <w:rtl w:val="true"/>
        </w:rPr>
        <w:t>اسمه و نسبه</w:t>
      </w:r>
      <w:r>
        <w:rPr>
          <w:rtl w:val="true"/>
        </w:rPr>
        <w:t>:</w:t>
      </w:r>
      <w:bookmarkEnd w:id="187"/>
    </w:p>
    <w:p>
      <w:pPr>
        <w:pStyle w:val="BookText"/>
        <w:rPr/>
      </w:pPr>
      <w:r>
        <w:rPr>
          <w:rFonts w:ascii="Amiri" w:hAnsi="Amiri" w:eastAsia="Amiri" w:cs="Amiri"/>
          <w:color w:val="111111"/>
          <w:sz w:val="28"/>
          <w:sz w:val="28"/>
          <w:szCs w:val="28"/>
          <w:rtl w:val="true"/>
          <w:lang w:bidi="ar-SA"/>
        </w:rPr>
        <w:t>هو محمد بن عبد الملك الزيات بن أبان بن أبي حمزة الزيات، و أصله من جبّل</w:t>
      </w:r>
      <w:r>
        <w:rPr>
          <w:rStyle w:val="FootnoteAnchor"/>
          <w:rtl w:val="true"/>
        </w:rPr>
        <w:footnoteReference w:id="154"/>
      </w:r>
      <w:r>
        <w:rPr>
          <w:rFonts w:ascii="Amiri" w:hAnsi="Amiri" w:eastAsia="Amiri" w:cs="Amiri"/>
          <w:color w:val="111111"/>
          <w:sz w:val="28"/>
          <w:sz w:val="28"/>
          <w:szCs w:val="28"/>
          <w:rtl w:val="true"/>
          <w:lang w:bidi="ar-SA"/>
        </w:rPr>
        <w:t>و يكنى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 تاجرا من تجار الكرخ المياسير، فكان يحثّه على التجارة و ملازمتها، فيأبى إلا الكتابة و طلبها، و قصد المعالي، حتى بلغ منها أن وزر ثلاث دفعات، و هو أوّل من تولى ذلك و تمّ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الأخفش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محمد بن عبد 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جدّي موسرا من تجار الكرخ، و كان يريد من أبي أن يتعلّق بالتجارة، و يتشاغل بها، فيمتنع من ذلك و يلزم الأدب و طلبه، و يخالط</w:t>
      </w:r>
      <w:r>
        <w:rPr>
          <w:rStyle w:val="FootnoteAnchor"/>
          <w:rtl w:val="true"/>
        </w:rPr>
        <w:footnoteReference w:id="155"/>
      </w:r>
      <w:r>
        <w:rPr>
          <w:rFonts w:ascii="Amiri" w:hAnsi="Amiri" w:eastAsia="Amiri" w:cs="Amiri"/>
          <w:color w:val="111111"/>
          <w:sz w:val="28"/>
          <w:sz w:val="28"/>
          <w:szCs w:val="28"/>
          <w:rtl w:val="true"/>
          <w:lang w:bidi="ar-SA"/>
        </w:rPr>
        <w:t>الكتاب، و يلازم الدّواوين، فقال له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أرى ما أنت ملازمه ينفعك؛ و ليضرّنّك؛ لأنك تدع عاجل المنفعة، و ما أنت فيه مكفيّ، و لك و لأبيك فيه مال و جاه، و تطلب الآجل الذي لا تدري كيف تكون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لتعلمنّ أيّنا ينتفع بما هو فيه؛ أ أنا أم أنت؟ ثم شخص إلى الحسن بن سهل بفم الصّلح</w:t>
      </w:r>
      <w:r>
        <w:rPr>
          <w:rStyle w:val="FootnoteAnchor"/>
          <w:rtl w:val="true"/>
        </w:rPr>
        <w:footnoteReference w:id="156"/>
      </w:r>
      <w:r>
        <w:rPr>
          <w:rFonts w:ascii="Amiri" w:hAnsi="Amiri" w:eastAsia="Amiri" w:cs="Amiri"/>
          <w:color w:val="111111"/>
          <w:sz w:val="28"/>
          <w:sz w:val="28"/>
          <w:szCs w:val="28"/>
          <w:rtl w:val="true"/>
          <w:lang w:bidi="ar-SA"/>
        </w:rPr>
        <w:t>، فامتدحه بقصيدته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كأنها حين تناءى خطوها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أخنس موشيّ الشّوى يرعى القلل</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فأعطاه عشرة آلاف درهم، فعاد بها إلى أبيه،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ألومك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أنت فيه</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5352107_1280447820"/>
      <w:bookmarkStart w:id="189" w:name="_Toc76"/>
      <w:bookmarkEnd w:id="188"/>
      <w:r>
        <w:rPr>
          <w:rtl w:val="true"/>
        </w:rPr>
        <w:t>دخوله على الحسن بن سهل</w:t>
      </w:r>
      <w:r>
        <w:rPr>
          <w:rtl w:val="true"/>
        </w:rPr>
        <w:t>:</w:t>
      </w:r>
      <w:bookmarkEnd w:id="189"/>
    </w:p>
    <w:p>
      <w:pPr>
        <w:pStyle w:val="BookText"/>
        <w:rPr/>
      </w:pPr>
      <w:r>
        <w:rPr>
          <w:rFonts w:ascii="Amiri" w:hAnsi="Amiri" w:eastAsia="Amiri" w:cs="Amiri"/>
          <w:color w:val="111111"/>
          <w:sz w:val="28"/>
          <w:sz w:val="28"/>
          <w:szCs w:val="28"/>
          <w:rtl w:val="true"/>
          <w:lang w:bidi="ar-SA"/>
        </w:rPr>
        <w:t>أخبرني جحظة و الصّوليّ،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ميمون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مدح محمد بن عبد الملك الحسن بن سهل، و وصله بعشرة آلاف درهم مثل بين يديه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أمتدحك رجاء المال أطلبه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لتلبسني التّحجيل و الغررا</w:t>
      </w:r>
    </w:p>
    <w:p>
      <w:pPr>
        <w:pStyle w:val="BookText"/>
        <w:rPr/>
      </w:pPr>
      <w:r>
        <w:rPr>
          <w:rFonts w:ascii="Amiri" w:hAnsi="Amiri" w:eastAsia="Amiri" w:cs="Amiri"/>
          <w:color w:val="111111"/>
          <w:sz w:val="28"/>
          <w:sz w:val="28"/>
          <w:szCs w:val="28"/>
          <w:rtl w:val="true"/>
          <w:lang w:bidi="ar-SA"/>
        </w:rPr>
        <w:t xml:space="preserve">و ليس ذلك إلا أنّني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الورد حتى أعرف الصّدرا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محمد بن عبد الملك شاعرا مجيدا، لا يقاس به أحد من الكتاب، و إن كان إبراهيم بن العباس مثله في ذلك، فإن إبراهيم مقلّ و صاحب قصار و مقطّعات، و كان محمد شاعرا يطيل فيجيد، و يأتي بالقصار فيجيد، و كان بليغا حسن اللفظ إذا تكلّم و إذا كتب</w:t>
      </w:r>
      <w:r>
        <w:rPr>
          <w:rFonts w:eastAsia="Amiri" w:cs="Amiri" w:ascii="Amiri" w:hAnsi="Amiri"/>
          <w:color w:val="111111"/>
          <w:sz w:val="28"/>
          <w:szCs w:val="28"/>
          <w:rtl w:val="true"/>
          <w:lang w:bidi="ar-SA"/>
        </w:rPr>
        <w:t xml:space="preserve">. </w:t>
      </w:r>
      <w:bookmarkStart w:id="190" w:name="pg16297_180587"/>
    </w:p>
    <w:p>
      <w:pPr>
        <w:pStyle w:val="Heading4"/>
        <w:numPr>
          <w:ilvl w:val="3"/>
          <w:numId w:val="1"/>
        </w:numPr>
        <w:rPr/>
      </w:pPr>
      <w:bookmarkStart w:id="191" w:name="__RefHeading___Toc5352109_1280447820"/>
      <w:bookmarkStart w:id="192" w:name="_Toc77"/>
      <w:bookmarkEnd w:id="190"/>
      <w:bookmarkEnd w:id="191"/>
      <w:r>
        <w:rPr>
          <w:rtl w:val="true"/>
        </w:rPr>
        <w:t>ينصف خصمه من نفسه</w:t>
      </w:r>
      <w:r>
        <w:rPr>
          <w:rtl w:val="true"/>
        </w:rPr>
        <w:t>:</w:t>
      </w:r>
      <w:bookmarkEnd w:id="192"/>
    </w:p>
    <w:p>
      <w:pPr>
        <w:pStyle w:val="BookText"/>
        <w:rPr/>
      </w:pPr>
      <w:r>
        <w:rPr>
          <w:rFonts w:ascii="Amiri" w:hAnsi="Amiri" w:eastAsia="Amiri" w:cs="Amiri"/>
          <w:color w:val="111111"/>
          <w:sz w:val="28"/>
          <w:sz w:val="28"/>
          <w:szCs w:val="28"/>
          <w:rtl w:val="true"/>
          <w:lang w:bidi="ar-SA"/>
        </w:rPr>
        <w:t>فحدّثني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محمد بن عبد 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أبي يوما للمظالم، فلما انقضى المجلس رأى رجلا جالسا،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تدنيني إليك؛ فإني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مظلوم، و قد أعوزني الإنصاف،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ظلمك؟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لست أصل إليك؛ فأذكر حاجتي؟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يحجبك عني و قد ترى مجلسي مبذولا؟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يحجبني عنك هيبتي لك و طول لسانك؛ و فصاحتك، و اطراد حجتك،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ظلمتك؟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ضيعتي الفلانية أخذها وكيلك غصبا بغير ثمن، فإذا وجب عليها خراج أدّيته باسمي لئلا يثبت لك اسم</w:t>
      </w:r>
      <w:r>
        <w:rPr>
          <w:rStyle w:val="FootnoteAnchor"/>
          <w:rtl w:val="true"/>
        </w:rPr>
        <w:footnoteReference w:id="158"/>
      </w:r>
      <w:r>
        <w:rPr>
          <w:rFonts w:ascii="Amiri" w:hAnsi="Amiri" w:eastAsia="Amiri" w:cs="Amiri"/>
          <w:color w:val="111111"/>
          <w:sz w:val="28"/>
          <w:sz w:val="28"/>
          <w:szCs w:val="28"/>
          <w:rtl w:val="true"/>
          <w:lang w:bidi="ar-SA"/>
        </w:rPr>
        <w:t>بملكها، فيبطل ملكي، فوكيلك يأخذ غلّتها، و أنا أؤدي خراجها، و هذا مما لم يسمع في الظلم مثله،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تحتاج عليه إلى بيّنة و شهود و أشياء،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يؤمنني الوزير من غضبه، حتى أجيب؟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هم الشهود، و إذا شهدوا فليس يحتاج معهم إلى شيء، فما معنى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و شهود و أشياء، أيش هذه الأشياء إلاّ العيّ و الحصر و التغطرس؟</w:t>
      </w:r>
      <w:r>
        <w:rPr>
          <w:rStyle w:val="FootnoteAnchor"/>
          <w:rtl w:val="true"/>
        </w:rPr>
        <w:footnoteReference w:id="159"/>
      </w: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البلاء موكّل بالمنطق، و إني لأرى فيك مصطنعا، ثم وقّع له بردّ ضيعته و بأن يطلق له كرّ حنطة</w:t>
      </w:r>
      <w:r>
        <w:rPr>
          <w:rStyle w:val="FootnoteAnchor"/>
          <w:rtl w:val="true"/>
        </w:rPr>
        <w:footnoteReference w:id="160"/>
      </w:r>
      <w:r>
        <w:rPr>
          <w:rFonts w:ascii="Amiri" w:hAnsi="Amiri" w:eastAsia="Amiri" w:cs="Amiri"/>
          <w:color w:val="111111"/>
          <w:sz w:val="28"/>
          <w:sz w:val="28"/>
          <w:szCs w:val="28"/>
          <w:rtl w:val="true"/>
          <w:lang w:bidi="ar-SA"/>
        </w:rPr>
        <w:t>و كر شعير و مائة دينار يستعين بها على عمارة ضيعته، و صيّره من أصحابه، و اصطنعه</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5352111_1280447820"/>
      <w:bookmarkStart w:id="194" w:name="_Toc78"/>
      <w:bookmarkEnd w:id="193"/>
      <w:r>
        <w:rPr>
          <w:rtl w:val="true"/>
        </w:rPr>
        <w:t>يهدد إبراهيم بن المهدي</w:t>
      </w:r>
      <w:r>
        <w:rPr>
          <w:rtl w:val="true"/>
        </w:rPr>
        <w:t>:</w:t>
      </w:r>
      <w:bookmarkEnd w:id="194"/>
    </w:p>
    <w:p>
      <w:pPr>
        <w:pStyle w:val="BookText"/>
        <w:rPr/>
      </w:pP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الطالقانيّ</w:t>
      </w:r>
      <w:r>
        <w:rPr>
          <w:rStyle w:val="FootnoteAnchor"/>
          <w:rtl w:val="true"/>
        </w:rPr>
        <w:footnoteReference w:id="1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محمد بن عبد 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وثب إبراهيم بن المهديّ على الخلافة، اقترض من مياسير التّجّار مالا، فأخذ من جدّي عبد الملك عشرة آلاف درهم</w:t>
      </w:r>
      <w:r>
        <w:rPr>
          <w:rStyle w:val="FootnoteAnchor"/>
          <w:rtl w:val="true"/>
        </w:rPr>
        <w:footnoteReference w:id="162"/>
      </w:r>
      <w:r>
        <w:rPr>
          <w:rFonts w:ascii="Amiri" w:hAnsi="Amiri" w:eastAsia="Amiri" w:cs="Amiri"/>
          <w:color w:val="111111"/>
          <w:sz w:val="28"/>
          <w:sz w:val="28"/>
          <w:szCs w:val="28"/>
          <w:rtl w:val="true"/>
          <w:lang w:bidi="ar-SA"/>
        </w:rPr>
        <w:t>،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أردّها إذا جاءني مال، و لم يتم أمره فاستخفى، ثم ظهر و رضي عنه المأمون، فطالبه الناس بأموالهم،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أخذتها للمسلمين، و أردت قضاءها من فيئهم، و الأمر الآن إلى غيري، فعمل أبي محمد بن عبد الملك قصيدة يخاطب فيها المأمون، و مضى بها إلى إبراهيم بن المهديّ، فأقرأه</w:t>
      </w:r>
      <w:r>
        <w:rPr>
          <w:rStyle w:val="FootnoteAnchor"/>
          <w:rtl w:val="true"/>
        </w:rPr>
        <w:footnoteReference w:id="163"/>
      </w:r>
      <w:r>
        <w:rPr>
          <w:rFonts w:ascii="Amiri" w:hAnsi="Amiri" w:eastAsia="Amiri" w:cs="Amiri"/>
          <w:color w:val="111111"/>
          <w:sz w:val="28"/>
          <w:sz w:val="28"/>
          <w:szCs w:val="28"/>
          <w:rtl w:val="true"/>
          <w:lang w:bidi="ar-SA"/>
        </w:rPr>
        <w:t>إياها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تعطني المال الذي اقترضته من أبي لأوصلنّ هذه القصيدة إلى المأمون، فخاف أن يقرأها المأمون، فيتدبّر ما قاله، فيوقع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بعض المال، و نجّم عليّ بضعه، ففعل أبي ذلك بعد أن حلّفه إبراهيم بأوكد الأيمان ألاّ يظهر القصيدة في حياة المأمون، فوفّى له أبي بذلك، و وفّى إبراهيم بأداء المال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القصيدة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 الشيء للشيء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له كالنار تقدح بالزّند </w:t>
      </w:r>
    </w:p>
    <w:p>
      <w:pPr>
        <w:pStyle w:val="BookText"/>
        <w:rPr/>
      </w:pPr>
      <w:r>
        <w:rPr>
          <w:rFonts w:ascii="Amiri" w:hAnsi="Amiri" w:eastAsia="Amiri" w:cs="Amiri"/>
          <w:color w:val="111111"/>
          <w:sz w:val="28"/>
          <w:sz w:val="28"/>
          <w:szCs w:val="28"/>
          <w:rtl w:val="true"/>
          <w:lang w:bidi="ar-SA"/>
        </w:rPr>
        <w:t xml:space="preserve">كذلك جرّبت الأمور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يدلّك ما قد كان قبل على البعد</w:t>
      </w:r>
    </w:p>
    <w:p>
      <w:pPr>
        <w:pStyle w:val="BookText"/>
        <w:rPr/>
      </w:pPr>
      <w:r>
        <w:rPr>
          <w:rFonts w:ascii="Amiri" w:hAnsi="Amiri" w:eastAsia="Amiri" w:cs="Amiri"/>
          <w:color w:val="111111"/>
          <w:sz w:val="28"/>
          <w:sz w:val="28"/>
          <w:szCs w:val="28"/>
          <w:rtl w:val="true"/>
          <w:lang w:bidi="ar-SA"/>
        </w:rPr>
        <w:t xml:space="preserve">و ظنّي بإبراهيم أنّ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سيبعث يوما مثل أيامه النّكد</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رأيت حسينا حين صار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أمان في يديه و لا عقد</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فلو كان أمضى السيف فيه بضربة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فصيّره بالقاع منعفر الخدّ</w:t>
      </w:r>
    </w:p>
    <w:p>
      <w:pPr>
        <w:pStyle w:val="BookText"/>
        <w:rPr/>
      </w:pPr>
      <w:r>
        <w:rPr>
          <w:rFonts w:ascii="Amiri" w:hAnsi="Amiri" w:eastAsia="Amiri" w:cs="Amiri"/>
          <w:color w:val="111111"/>
          <w:sz w:val="28"/>
          <w:sz w:val="28"/>
          <w:szCs w:val="28"/>
          <w:rtl w:val="true"/>
          <w:lang w:bidi="ar-SA"/>
        </w:rPr>
        <w:t xml:space="preserve">إذا لم تكن للجند فيه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ما خبّرت من خبر الجند</w:t>
      </w:r>
    </w:p>
    <w:p>
      <w:pPr>
        <w:pStyle w:val="BookText"/>
        <w:rPr/>
      </w:pPr>
      <w:r>
        <w:rPr>
          <w:rFonts w:ascii="Amiri" w:hAnsi="Amiri" w:eastAsia="Amiri" w:cs="Amiri"/>
          <w:color w:val="111111"/>
          <w:sz w:val="28"/>
          <w:sz w:val="28"/>
          <w:szCs w:val="28"/>
          <w:rtl w:val="true"/>
          <w:lang w:bidi="ar-SA"/>
        </w:rPr>
        <w:t xml:space="preserve">هم قتلوه بعد أن قتلوا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ألفا من كهول و من مرد</w:t>
      </w:r>
    </w:p>
    <w:p>
      <w:pPr>
        <w:pStyle w:val="BookText"/>
        <w:rPr/>
      </w:pPr>
      <w:r>
        <w:rPr>
          <w:rFonts w:ascii="Amiri" w:hAnsi="Amiri" w:eastAsia="Amiri" w:cs="Amiri"/>
          <w:color w:val="111111"/>
          <w:sz w:val="28"/>
          <w:sz w:val="28"/>
          <w:szCs w:val="28"/>
          <w:rtl w:val="true"/>
          <w:lang w:bidi="ar-SA"/>
        </w:rPr>
        <w:t xml:space="preserve">و ما نصروه عن يد سلفت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قتلوه يوم ذلك عن حقد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لكنه الغدر الصّراح و خفة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حلوم و بعد الرأي عن سنن القصد</w:t>
      </w:r>
    </w:p>
    <w:p>
      <w:pPr>
        <w:pStyle w:val="BookText"/>
        <w:rPr/>
      </w:pPr>
      <w:r>
        <w:rPr>
          <w:rFonts w:ascii="Amiri" w:hAnsi="Amiri" w:eastAsia="Amiri" w:cs="Amiri"/>
          <w:color w:val="111111"/>
          <w:sz w:val="28"/>
          <w:sz w:val="28"/>
          <w:szCs w:val="28"/>
          <w:rtl w:val="true"/>
          <w:lang w:bidi="ar-SA"/>
        </w:rPr>
        <w:t xml:space="preserve">فذلك يوم كان للناس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سيبقى بقاء الوحي في الحجر الصّلد</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 ما يوم إبراهيم إن طال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بأبعد في المكروه من يومه عندي</w:t>
      </w:r>
    </w:p>
    <w:p>
      <w:pPr>
        <w:pStyle w:val="BookText"/>
        <w:rPr/>
      </w:pPr>
      <w:r>
        <w:rPr>
          <w:rFonts w:ascii="Amiri" w:hAnsi="Amiri" w:eastAsia="Amiri" w:cs="Amiri"/>
          <w:color w:val="111111"/>
          <w:sz w:val="28"/>
          <w:sz w:val="28"/>
          <w:szCs w:val="28"/>
          <w:rtl w:val="true"/>
          <w:lang w:bidi="ar-SA"/>
        </w:rPr>
        <w:t xml:space="preserve">تذكّر أمير المؤمنين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أيمانه في الهزل منه و في الجدّ</w:t>
      </w:r>
    </w:p>
    <w:p>
      <w:pPr>
        <w:pStyle w:val="BookText"/>
        <w:rPr/>
      </w:pPr>
      <w:r>
        <w:rPr>
          <w:rFonts w:ascii="Amiri" w:hAnsi="Amiri" w:eastAsia="Amiri" w:cs="Amiri"/>
          <w:color w:val="111111"/>
          <w:sz w:val="28"/>
          <w:sz w:val="28"/>
          <w:szCs w:val="28"/>
          <w:rtl w:val="true"/>
          <w:lang w:bidi="ar-SA"/>
        </w:rPr>
        <w:t xml:space="preserve">أما و الذي أمسيت عبدا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 أيمان الخليفة و العبد</w:t>
      </w:r>
    </w:p>
    <w:p>
      <w:pPr>
        <w:pStyle w:val="BookText"/>
        <w:rPr/>
      </w:pPr>
      <w:r>
        <w:rPr>
          <w:rFonts w:ascii="Amiri" w:hAnsi="Amiri" w:eastAsia="Amiri" w:cs="Amiri"/>
          <w:color w:val="111111"/>
          <w:sz w:val="28"/>
          <w:sz w:val="28"/>
          <w:szCs w:val="28"/>
          <w:rtl w:val="true"/>
          <w:lang w:bidi="ar-SA"/>
        </w:rPr>
        <w:t xml:space="preserve">إذا هزّ أعواد المنابر باسته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تغنّى بليلى أو بميّة أو هند</w:t>
      </w:r>
    </w:p>
    <w:p>
      <w:pPr>
        <w:pStyle w:val="BookText"/>
        <w:rPr/>
      </w:pPr>
      <w:r>
        <w:rPr>
          <w:rFonts w:ascii="Amiri" w:hAnsi="Amiri" w:eastAsia="Amiri" w:cs="Amiri"/>
          <w:color w:val="111111"/>
          <w:sz w:val="28"/>
          <w:sz w:val="28"/>
          <w:szCs w:val="28"/>
          <w:rtl w:val="true"/>
          <w:lang w:bidi="ar-SA"/>
        </w:rPr>
        <w:t xml:space="preserve">فو اللّه ما من توبة نزعت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لا ميل إليك و لا 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إخلاص الضمير مقرّب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زلفى لا تخيب و لا تكدي</w:t>
      </w:r>
    </w:p>
    <w:p>
      <w:pPr>
        <w:pStyle w:val="BookText"/>
        <w:rPr/>
      </w:pPr>
      <w:r>
        <w:rPr>
          <w:rFonts w:ascii="Amiri" w:hAnsi="Amiri" w:eastAsia="Amiri" w:cs="Amiri"/>
          <w:color w:val="111111"/>
          <w:sz w:val="28"/>
          <w:sz w:val="28"/>
          <w:szCs w:val="28"/>
          <w:rtl w:val="true"/>
          <w:lang w:bidi="ar-SA"/>
        </w:rPr>
        <w:t xml:space="preserve">أتاك بها طوعا إليك بأنفه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رغمه و استأثر اللّه بالحمد</w:t>
      </w:r>
    </w:p>
    <w:p>
      <w:pPr>
        <w:pStyle w:val="BookText"/>
        <w:rPr/>
      </w:pPr>
      <w:r>
        <w:rPr>
          <w:rFonts w:ascii="Amiri" w:hAnsi="Amiri" w:eastAsia="Amiri" w:cs="Amiri"/>
          <w:color w:val="111111"/>
          <w:sz w:val="28"/>
          <w:sz w:val="28"/>
          <w:szCs w:val="28"/>
          <w:rtl w:val="true"/>
          <w:lang w:bidi="ar-SA"/>
        </w:rPr>
        <w:t xml:space="preserve">فلا تتركن للناس موضع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مجزيّ بحسب الذي تسدي</w:t>
      </w:r>
    </w:p>
    <w:p>
      <w:pPr>
        <w:pStyle w:val="BookText"/>
        <w:rPr/>
      </w:pPr>
      <w:r>
        <w:rPr>
          <w:rFonts w:ascii="Amiri" w:hAnsi="Amiri" w:eastAsia="Amiri" w:cs="Amiri"/>
          <w:color w:val="111111"/>
          <w:sz w:val="28"/>
          <w:sz w:val="28"/>
          <w:szCs w:val="28"/>
          <w:rtl w:val="true"/>
          <w:lang w:bidi="ar-SA"/>
        </w:rPr>
        <w:t xml:space="preserve">فقد غلطوا للناس في نصب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ليس للمنصور بابن و لا المهدي</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فكيف بمن قد بايع الناس و التقت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ببيعته الركبان غورا إلى نجد</w:t>
      </w:r>
    </w:p>
    <w:p>
      <w:pPr>
        <w:pStyle w:val="BookText"/>
        <w:rPr/>
      </w:pPr>
      <w:r>
        <w:rPr>
          <w:rFonts w:ascii="Amiri" w:hAnsi="Amiri" w:eastAsia="Amiri" w:cs="Amiri"/>
          <w:color w:val="111111"/>
          <w:sz w:val="28"/>
          <w:sz w:val="28"/>
          <w:szCs w:val="28"/>
          <w:rtl w:val="true"/>
          <w:lang w:bidi="ar-SA"/>
        </w:rPr>
        <w:t xml:space="preserve">و من سكّ تسليم الخلافة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به بين السّماطين من بعد</w:t>
      </w:r>
    </w:p>
    <w:p>
      <w:pPr>
        <w:pStyle w:val="BookText"/>
        <w:rPr/>
      </w:pPr>
      <w:r>
        <w:rPr>
          <w:rFonts w:ascii="Amiri" w:hAnsi="Amiri" w:eastAsia="Amiri" w:cs="Amiri"/>
          <w:color w:val="111111"/>
          <w:sz w:val="28"/>
          <w:sz w:val="28"/>
          <w:szCs w:val="28"/>
          <w:rtl w:val="true"/>
          <w:lang w:bidi="ar-SA"/>
        </w:rPr>
        <w:t xml:space="preserve">و أي امرئ سمّى بها قطّ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ففارقها حتى يغيّب في اللّحد</w:t>
      </w:r>
    </w:p>
    <w:p>
      <w:pPr>
        <w:pStyle w:val="BookText"/>
        <w:rPr/>
      </w:pPr>
      <w:r>
        <w:rPr>
          <w:rFonts w:ascii="Amiri" w:hAnsi="Amiri" w:eastAsia="Amiri" w:cs="Amiri"/>
          <w:color w:val="111111"/>
          <w:sz w:val="28"/>
          <w:sz w:val="28"/>
          <w:szCs w:val="28"/>
          <w:rtl w:val="true"/>
          <w:lang w:bidi="ar-SA"/>
        </w:rPr>
        <w:t xml:space="preserve">و تزعم هذي النابتيّة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لها فيما تسرّ و ما تبدي</w:t>
      </w:r>
      <w:r>
        <w:rPr>
          <w:rStyle w:val="FootnoteAnchor"/>
          <w:rtl w:val="true"/>
        </w:rPr>
        <w:footnoteReference w:id="16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يقولون سنّيّ و أيّة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بجون اللون صعل القفا جعد</w:t>
      </w:r>
      <w:r>
        <w:rPr>
          <w:rStyle w:val="FootnoteAnchor"/>
          <w:rtl w:val="true"/>
        </w:rPr>
        <w:footnoteReference w:id="169"/>
      </w:r>
      <w:bookmarkStart w:id="195" w:name="pg16297_180589"/>
    </w:p>
    <w:p>
      <w:pPr>
        <w:pStyle w:val="BookText"/>
        <w:rPr/>
      </w:pPr>
      <w:bookmarkEnd w:id="195"/>
      <w:r>
        <w:rPr>
          <w:rFonts w:ascii="Amiri" w:hAnsi="Amiri" w:eastAsia="Amiri" w:cs="Amiri"/>
          <w:color w:val="111111"/>
          <w:sz w:val="28"/>
          <w:sz w:val="28"/>
          <w:szCs w:val="28"/>
          <w:rtl w:val="true"/>
          <w:lang w:bidi="ar-SA"/>
        </w:rPr>
        <w:t xml:space="preserve">و قد جعلوا رخص الطعام بعهده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زعيما له باليمن و الكوكب السّعد</w:t>
      </w:r>
    </w:p>
    <w:p>
      <w:pPr>
        <w:pStyle w:val="BookText"/>
        <w:rPr/>
      </w:pPr>
      <w:r>
        <w:rPr>
          <w:rFonts w:ascii="Amiri" w:hAnsi="Amiri" w:eastAsia="Amiri" w:cs="Amiri"/>
          <w:color w:val="111111"/>
          <w:sz w:val="28"/>
          <w:sz w:val="28"/>
          <w:szCs w:val="28"/>
          <w:rtl w:val="true"/>
          <w:lang w:bidi="ar-SA"/>
        </w:rPr>
        <w:t xml:space="preserve">إذا ما رأوا يوما غلاء 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يحنّون تحنانا إلى ذلك العهد</w:t>
      </w:r>
    </w:p>
    <w:p>
      <w:pPr>
        <w:pStyle w:val="BookText"/>
        <w:rPr/>
      </w:pPr>
      <w:r>
        <w:rPr>
          <w:rFonts w:ascii="Amiri" w:hAnsi="Amiri" w:eastAsia="Amiri" w:cs="Amiri"/>
          <w:color w:val="111111"/>
          <w:sz w:val="28"/>
          <w:sz w:val="28"/>
          <w:szCs w:val="28"/>
          <w:rtl w:val="true"/>
          <w:lang w:bidi="ar-SA"/>
        </w:rPr>
        <w:t xml:space="preserve">و إقباله في العيد يوجف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جيف الجياد و اصطفاق القنا الجرد</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 رجّالة يمشون بالبيض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تبعوه بالقضيب و بالبرد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قد رام الخلافة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يؤت فيما كان حاول من جدّ</w:t>
      </w:r>
    </w:p>
    <w:p>
      <w:pPr>
        <w:pStyle w:val="BookText"/>
        <w:rPr/>
      </w:pPr>
      <w:r>
        <w:rPr>
          <w:rFonts w:ascii="Amiri" w:hAnsi="Amiri" w:eastAsia="Amiri" w:cs="Amiri"/>
          <w:color w:val="111111"/>
          <w:sz w:val="28"/>
          <w:sz w:val="28"/>
          <w:szCs w:val="28"/>
          <w:rtl w:val="true"/>
          <w:lang w:bidi="ar-SA"/>
        </w:rPr>
        <w:t xml:space="preserve">فلم أجزه إذ خيّب اللّه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خطإ إذ كان منه و لا عمد</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 لم أرض بعد العفو حتّى رفعته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للعمّ أولى بالتّعهّد و الرّفد</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فليس سواء خارجيّ رمى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سفاه الرأي و الرأي قد يردى</w:t>
      </w:r>
    </w:p>
    <w:p>
      <w:pPr>
        <w:pStyle w:val="BookText"/>
        <w:rPr/>
      </w:pPr>
      <w:r>
        <w:rPr>
          <w:rFonts w:ascii="Amiri" w:hAnsi="Amiri" w:eastAsia="Amiri" w:cs="Amiri"/>
          <w:color w:val="111111"/>
          <w:sz w:val="28"/>
          <w:sz w:val="28"/>
          <w:szCs w:val="28"/>
          <w:rtl w:val="true"/>
          <w:lang w:bidi="ar-SA"/>
        </w:rPr>
        <w:t xml:space="preserve">تعاوت له من كل أوب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يوردوا لا يصدروه عن الورد</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 من هو في بيت الخلافة تلتقي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بك الآباء في ذروة المجد</w:t>
      </w:r>
    </w:p>
    <w:p>
      <w:pPr>
        <w:pStyle w:val="BookText"/>
        <w:rPr/>
      </w:pPr>
      <w:r>
        <w:rPr>
          <w:rFonts w:ascii="Amiri" w:hAnsi="Amiri" w:eastAsia="Amiri" w:cs="Amiri"/>
          <w:color w:val="111111"/>
          <w:sz w:val="28"/>
          <w:sz w:val="28"/>
          <w:szCs w:val="28"/>
          <w:rtl w:val="true"/>
          <w:lang w:bidi="ar-SA"/>
        </w:rPr>
        <w:t xml:space="preserve">فمولاك مولاه و جندك جنده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يجمع القين الحسامين في غمد؟</w:t>
      </w:r>
    </w:p>
    <w:p>
      <w:pPr>
        <w:pStyle w:val="BookText"/>
        <w:rPr/>
      </w:pPr>
      <w:r>
        <w:rPr>
          <w:rFonts w:ascii="Amiri" w:hAnsi="Amiri" w:eastAsia="Amiri" w:cs="Amiri"/>
          <w:color w:val="111111"/>
          <w:sz w:val="28"/>
          <w:sz w:val="28"/>
          <w:szCs w:val="28"/>
          <w:rtl w:val="true"/>
          <w:lang w:bidi="ar-SA"/>
        </w:rPr>
        <w:t xml:space="preserve">و قد رابني من أهل بيتك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لهم وجدا به أيّما وجد</w:t>
      </w:r>
    </w:p>
    <w:p>
      <w:pPr>
        <w:pStyle w:val="BookText"/>
        <w:rPr/>
      </w:pPr>
      <w:r>
        <w:rPr>
          <w:rFonts w:ascii="Amiri" w:hAnsi="Amiri" w:eastAsia="Amiri" w:cs="Amiri"/>
          <w:color w:val="111111"/>
          <w:sz w:val="28"/>
          <w:sz w:val="28"/>
          <w:szCs w:val="28"/>
          <w:rtl w:val="true"/>
          <w:lang w:bidi="ar-SA"/>
        </w:rPr>
        <w:t xml:space="preserve">يقولون لا تبعد من ابن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عليها النفس ذي مرّة جلد</w:t>
      </w:r>
    </w:p>
    <w:p>
      <w:pPr>
        <w:pStyle w:val="BookText"/>
        <w:rPr/>
      </w:pPr>
      <w:r>
        <w:rPr>
          <w:rFonts w:ascii="Amiri" w:hAnsi="Amiri" w:eastAsia="Amiri" w:cs="Amiri"/>
          <w:color w:val="111111"/>
          <w:sz w:val="28"/>
          <w:sz w:val="28"/>
          <w:szCs w:val="28"/>
          <w:rtl w:val="true"/>
          <w:lang w:bidi="ar-SA"/>
        </w:rPr>
        <w:t xml:space="preserve">فدانا و هانت نفسه دون ملكنا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لذي الحال التي قلّ من يفدي</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على حين أعطى الناس صفق</w:t>
      </w:r>
      <w:r>
        <w:rPr>
          <w:rStyle w:val="FootnoteAnchor"/>
          <w:rtl w:val="true"/>
        </w:rPr>
        <w:footnoteReference w:id="175"/>
      </w:r>
      <w:r>
        <w:rPr>
          <w:rFonts w:ascii="Amiri" w:hAnsi="Amiri" w:eastAsia="Amiri" w:cs="Amiri"/>
          <w:color w:val="111111"/>
          <w:sz w:val="28"/>
          <w:sz w:val="28"/>
          <w:szCs w:val="28"/>
          <w:rtl w:val="true"/>
          <w:lang w:bidi="ar-SA"/>
        </w:rPr>
        <w:t xml:space="preserve">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بالولاية و العهد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كان فينا من أبى الضّيم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كفى ما في القبول و في الرّدّ</w:t>
      </w:r>
    </w:p>
    <w:p>
      <w:pPr>
        <w:pStyle w:val="BookText"/>
        <w:rPr/>
      </w:pPr>
      <w:r>
        <w:rPr>
          <w:rFonts w:ascii="Amiri" w:hAnsi="Amiri" w:eastAsia="Amiri" w:cs="Amiri"/>
          <w:color w:val="111111"/>
          <w:sz w:val="28"/>
          <w:sz w:val="28"/>
          <w:szCs w:val="28"/>
          <w:rtl w:val="true"/>
          <w:lang w:bidi="ar-SA"/>
        </w:rPr>
        <w:t xml:space="preserve">و جرّد إبراهيم للموت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أبدى سلاحا فوق ذي ميعة نهد</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 أبلى و من يبلغ من الأمر جهده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بمذموم و إن كان لم يجد</w:t>
      </w:r>
    </w:p>
    <w:p>
      <w:pPr>
        <w:pStyle w:val="BookText"/>
        <w:rPr/>
      </w:pPr>
      <w:r>
        <w:rPr>
          <w:rFonts w:ascii="Amiri" w:hAnsi="Amiri" w:eastAsia="Amiri" w:cs="Amiri"/>
          <w:color w:val="111111"/>
          <w:sz w:val="28"/>
          <w:sz w:val="28"/>
          <w:szCs w:val="28"/>
          <w:rtl w:val="true"/>
          <w:lang w:bidi="ar-SA"/>
        </w:rPr>
        <w:t xml:space="preserve">فهذي أمور قد يخاف ذوو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مغبّتها و اللّه يهديك للرشد</w:t>
      </w:r>
    </w:p>
    <w:p>
      <w:pPr>
        <w:pStyle w:val="Heading4"/>
        <w:numPr>
          <w:ilvl w:val="3"/>
          <w:numId w:val="1"/>
        </w:numPr>
        <w:rPr/>
      </w:pPr>
      <w:bookmarkStart w:id="196" w:name="__RefHeading___Toc5352113_1280447820"/>
      <w:bookmarkStart w:id="197" w:name="_Toc79"/>
      <w:bookmarkEnd w:id="196"/>
      <w:r>
        <w:rPr>
          <w:rtl w:val="true"/>
        </w:rPr>
        <w:t>يزري بيحيى بن خاقان</w:t>
      </w:r>
      <w:r>
        <w:rPr>
          <w:rtl w:val="true"/>
        </w:rPr>
        <w:t>:</w:t>
      </w:r>
      <w:bookmarkEnd w:id="197"/>
    </w:p>
    <w:p>
      <w:pPr>
        <w:pStyle w:val="BookText"/>
        <w:rPr/>
      </w:pPr>
      <w:r>
        <w:rPr>
          <w:rFonts w:ascii="Amiri" w:hAnsi="Amiri" w:eastAsia="Amiri" w:cs="Amiri"/>
          <w:color w:val="111111"/>
          <w:sz w:val="28"/>
          <w:sz w:val="28"/>
          <w:szCs w:val="28"/>
          <w:rtl w:val="true"/>
          <w:lang w:bidi="ar-SA"/>
        </w:rPr>
        <w:t>أخبرني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الحسين القطربليّ، عن جعفر بن محمد بن خلف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المعلّى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محلّ يحيى بن خاقان عند محمد بن عبد الملك و مقداره؟ فقلت له</w:t>
      </w:r>
      <w:r>
        <w:rPr>
          <w:rFonts w:eastAsia="Amiri" w:cs="Amiri" w:ascii="Amiri" w:hAnsi="Amiri"/>
          <w:color w:val="111111"/>
          <w:sz w:val="28"/>
          <w:szCs w:val="28"/>
          <w:rtl w:val="true"/>
          <w:lang w:bidi="ar-SA"/>
        </w:rPr>
        <w:t xml:space="preserve">: </w:t>
      </w:r>
      <w:bookmarkStart w:id="198" w:name="pg16297_180590"/>
    </w:p>
    <w:p>
      <w:pPr>
        <w:pStyle w:val="BookText"/>
        <w:rPr/>
      </w:pPr>
      <w:bookmarkEnd w:id="198"/>
      <w:r>
        <w:rPr>
          <w:rFonts w:ascii="Amiri" w:hAnsi="Amiri" w:eastAsia="Amiri" w:cs="Amiri"/>
          <w:color w:val="111111"/>
          <w:sz w:val="28"/>
          <w:sz w:val="28"/>
          <w:szCs w:val="28"/>
          <w:rtl w:val="true"/>
          <w:lang w:bidi="ar-SA"/>
        </w:rPr>
        <w:t>سمعت محمدا يذكره،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مهزول الألفاظ، عليل المعاني سخيف العقل، ضعيف العقدة</w:t>
      </w:r>
      <w:r>
        <w:rPr>
          <w:rStyle w:val="FootnoteAnchor"/>
          <w:rtl w:val="true"/>
        </w:rPr>
        <w:footnoteReference w:id="177"/>
      </w:r>
      <w:r>
        <w:rPr>
          <w:rFonts w:ascii="Amiri" w:hAnsi="Amiri" w:eastAsia="Amiri" w:cs="Amiri"/>
          <w:color w:val="111111"/>
          <w:sz w:val="28"/>
          <w:sz w:val="28"/>
          <w:szCs w:val="28"/>
          <w:rtl w:val="true"/>
          <w:lang w:bidi="ar-SA"/>
        </w:rPr>
        <w:t>، واهي العزم مأفون الرأي</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5352115_1280447820"/>
      <w:bookmarkStart w:id="200" w:name="_Toc80"/>
      <w:bookmarkEnd w:id="199"/>
      <w:r>
        <w:rPr>
          <w:rtl w:val="true"/>
        </w:rPr>
        <w:t>لا يلبس القباء</w:t>
      </w:r>
      <w:r>
        <w:rPr>
          <w:rtl w:val="true"/>
        </w:rPr>
        <w:t>:</w:t>
      </w:r>
      <w:bookmarkEnd w:id="200"/>
    </w:p>
    <w:p>
      <w:pPr>
        <w:pStyle w:val="BookText"/>
        <w:rPr/>
      </w:pP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تولى محمد بن عبد الملك الوزارة، اشترط ألاّ يلبس القباء، و أن يلبس الدّرّاعة</w:t>
      </w:r>
      <w:r>
        <w:rPr>
          <w:rStyle w:val="FootnoteAnchor"/>
          <w:rtl w:val="true"/>
        </w:rPr>
        <w:footnoteReference w:id="178"/>
      </w:r>
      <w:r>
        <w:rPr>
          <w:rFonts w:ascii="Amiri" w:hAnsi="Amiri" w:eastAsia="Amiri" w:cs="Amiri"/>
          <w:color w:val="111111"/>
          <w:sz w:val="28"/>
          <w:sz w:val="28"/>
          <w:szCs w:val="28"/>
          <w:rtl w:val="true"/>
          <w:lang w:bidi="ar-SA"/>
        </w:rPr>
        <w:t>و يتقلّد عليها سيفا بحمائل، فأجيب إلى ذلك</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5352117_1280447820"/>
      <w:bookmarkStart w:id="202" w:name="_Toc81"/>
      <w:bookmarkEnd w:id="201"/>
      <w:r>
        <w:rPr>
          <w:rtl w:val="true"/>
        </w:rPr>
        <w:t>من لا يرحم لا يرحم</w:t>
      </w:r>
      <w:r>
        <w:rPr>
          <w:rtl w:val="true"/>
        </w:rPr>
        <w:t>:</w:t>
      </w:r>
      <w:bookmarkEnd w:id="202"/>
    </w:p>
    <w:p>
      <w:pPr>
        <w:pStyle w:val="BookText"/>
        <w:rPr/>
      </w:pPr>
      <w:r>
        <w:rPr>
          <w:rFonts w:ascii="Amiri" w:hAnsi="Amiri" w:eastAsia="Amiri" w:cs="Amiri"/>
          <w:color w:val="111111"/>
          <w:sz w:val="28"/>
          <w:sz w:val="28"/>
          <w:szCs w:val="28"/>
          <w:rtl w:val="true"/>
          <w:lang w:bidi="ar-SA"/>
        </w:rPr>
        <w:t>أخبرني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طمّاس، قال ميمون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عبد الملك،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خور في الطبيعة، و ضعف في المنّة، ما رحمت شيئا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يطعنون عليه في دينه بهذا القول، فلما وضع في الثّقل</w:t>
      </w:r>
      <w:r>
        <w:rPr>
          <w:rStyle w:val="FootnoteAnchor"/>
          <w:rtl w:val="true"/>
        </w:rPr>
        <w:footnoteReference w:id="179"/>
      </w:r>
      <w:r>
        <w:rPr>
          <w:rFonts w:ascii="Amiri" w:hAnsi="Amiri" w:eastAsia="Amiri" w:cs="Amiri"/>
          <w:color w:val="111111"/>
          <w:sz w:val="28"/>
          <w:sz w:val="28"/>
          <w:szCs w:val="28"/>
          <w:rtl w:val="true"/>
          <w:lang w:bidi="ar-SA"/>
        </w:rPr>
        <w:t>و الحديد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ارحموني،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رحمت شيئا قطّ فترحم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شهادتك على نفسك و حكمك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طماس،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أبو دنقش الحاجب إلى محمد بن عبد الملك برسالة من المعتصم ليحضر، فدخل ليلبس ثيابه، و رأى ابن دنقش الحاجب غلمانا لهم روقة</w:t>
      </w:r>
      <w:r>
        <w:rPr>
          <w:rStyle w:val="FootnoteAnchor"/>
          <w:rtl w:val="true"/>
        </w:rPr>
        <w:footnoteReference w:id="18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يظنّ أنه لا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اللواط فلا تلومن كاتبا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اللّواط سجيّة الكتّاب</w:t>
      </w:r>
    </w:p>
    <w:p>
      <w:pPr>
        <w:pStyle w:val="BookText"/>
        <w:rPr/>
      </w:pPr>
      <w:r>
        <w:rPr>
          <w:rFonts w:ascii="IRNazanin" w:hAnsi="IRNazanin" w:eastAsia="IRNazanin"/>
          <w:color w:val="111111"/>
          <w:sz w:val="28"/>
          <w:sz w:val="28"/>
          <w:szCs w:val="28"/>
          <w:rtl w:val="true"/>
          <w:lang w:bidi="fa-IR"/>
        </w:rPr>
        <w:t>فقال محمد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كما اللواط سجية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الحلاق سجيّة الحجّاب</w:t>
      </w:r>
      <w:r>
        <w:rPr>
          <w:rStyle w:val="FootnoteAnchor"/>
          <w:rtl w:val="true"/>
        </w:rPr>
        <w:footnoteReference w:id="181"/>
      </w:r>
    </w:p>
    <w:p>
      <w:pPr>
        <w:pStyle w:val="Heading4"/>
        <w:numPr>
          <w:ilvl w:val="3"/>
          <w:numId w:val="1"/>
        </w:numPr>
        <w:rPr/>
      </w:pPr>
      <w:bookmarkStart w:id="203" w:name="__RefHeading___Toc5352119_1280447820"/>
      <w:bookmarkStart w:id="204" w:name="_Toc82"/>
      <w:bookmarkEnd w:id="203"/>
      <w:r>
        <w:rPr>
          <w:rtl w:val="true"/>
        </w:rPr>
        <w:t>لا اعتذار مع القصاص</w:t>
      </w:r>
      <w:r>
        <w:rPr>
          <w:rtl w:val="true"/>
        </w:rPr>
        <w:t>:</w:t>
      </w:r>
      <w:bookmarkEnd w:id="204"/>
    </w:p>
    <w:p>
      <w:pPr>
        <w:pStyle w:val="BookText"/>
        <w:rPr/>
      </w:pPr>
      <w:r>
        <w:rPr>
          <w:rFonts w:ascii="Amiri" w:hAnsi="Amiri" w:eastAsia="Amiri" w:cs="Amiri"/>
          <w:color w:val="111111"/>
          <w:sz w:val="28"/>
          <w:sz w:val="28"/>
          <w:szCs w:val="28"/>
          <w:rtl w:val="true"/>
          <w:lang w:bidi="ar-SA"/>
        </w:rPr>
        <w:t>فاستحيا ابن دنقش، و اعتذر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يقع العذر لو لم يقع الاقتصاص فأما و قد كافأتك فلا</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5352121_1280447820"/>
      <w:bookmarkStart w:id="206" w:name="_Toc83"/>
      <w:bookmarkEnd w:id="205"/>
      <w:r>
        <w:rPr>
          <w:rtl w:val="true"/>
        </w:rPr>
        <w:t>يرثي سكرانة</w:t>
      </w:r>
      <w:r>
        <w:rPr>
          <w:rtl w:val="true"/>
        </w:rPr>
        <w:t>:</w:t>
      </w:r>
      <w:bookmarkEnd w:id="206"/>
    </w:p>
    <w:p>
      <w:pPr>
        <w:pStyle w:val="BookText"/>
        <w:rPr/>
      </w:pPr>
      <w:r>
        <w:rPr>
          <w:rFonts w:ascii="Amiri" w:hAnsi="Amiri" w:eastAsia="Amiri" w:cs="Amiri"/>
          <w:color w:val="111111"/>
          <w:sz w:val="28"/>
          <w:sz w:val="28"/>
          <w:szCs w:val="28"/>
          <w:rtl w:val="true"/>
          <w:lang w:bidi="ar-SA"/>
        </w:rPr>
        <w:t>أخبرني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أنشدني الحسن بن وهب لمحمد بن عبد الملك أبياتا، يرثي بها سكرانة أمّ ابنه عمر، و جعل الحسن يتعجب من جودتها، و يقول</w:t>
      </w:r>
      <w:r>
        <w:rPr>
          <w:rFonts w:eastAsia="Amiri" w:cs="Amiri" w:ascii="Amiri" w:hAnsi="Amiri"/>
          <w:color w:val="111111"/>
          <w:sz w:val="28"/>
          <w:szCs w:val="28"/>
          <w:rtl w:val="true"/>
          <w:lang w:bidi="ar-SA"/>
        </w:rPr>
        <w:t xml:space="preserve">: </w:t>
      </w:r>
      <w:bookmarkStart w:id="207" w:name="pg16297_180591"/>
    </w:p>
    <w:p>
      <w:pPr>
        <w:pStyle w:val="BookText"/>
        <w:rPr/>
      </w:pPr>
      <w:bookmarkEnd w:id="207"/>
      <w:r>
        <w:rPr>
          <w:rFonts w:ascii="Amiri" w:hAnsi="Amiri" w:eastAsia="Amiri" w:cs="Amiri"/>
          <w:color w:val="111111"/>
          <w:sz w:val="28"/>
          <w:sz w:val="28"/>
          <w:szCs w:val="28"/>
          <w:rtl w:val="true"/>
          <w:lang w:bidi="ar-SA"/>
        </w:rPr>
        <w:t xml:space="preserve">يقول لي الخلاّن لو زرت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غير الفؤاد لها قبر</w:t>
      </w:r>
    </w:p>
    <w:p>
      <w:pPr>
        <w:pStyle w:val="BookText"/>
        <w:rPr/>
      </w:pPr>
      <w:r>
        <w:rPr>
          <w:rFonts w:ascii="Amiri" w:hAnsi="Amiri" w:eastAsia="Amiri" w:cs="Amiri"/>
          <w:color w:val="111111"/>
          <w:sz w:val="28"/>
          <w:sz w:val="28"/>
          <w:szCs w:val="28"/>
          <w:rtl w:val="true"/>
          <w:lang w:bidi="ar-SA"/>
        </w:rPr>
        <w:t xml:space="preserve">على حين لم أحدث فأجهل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أبلغ السنّ التي معها الصبر</w:t>
      </w:r>
    </w:p>
    <w:p>
      <w:pPr>
        <w:pStyle w:val="Heading4"/>
        <w:numPr>
          <w:ilvl w:val="3"/>
          <w:numId w:val="1"/>
        </w:numPr>
        <w:rPr/>
      </w:pPr>
      <w:bookmarkStart w:id="208" w:name="__RefHeading___Toc5352123_1280447820"/>
      <w:bookmarkStart w:id="209" w:name="_Toc84"/>
      <w:bookmarkEnd w:id="208"/>
      <w:r>
        <w:rPr>
          <w:rtl w:val="true"/>
        </w:rPr>
        <w:t>اعتذاره إلى عبد اللّه بن طاهر</w:t>
      </w:r>
      <w:r>
        <w:rPr>
          <w:rtl w:val="true"/>
        </w:rPr>
        <w:t>:</w:t>
      </w:r>
      <w:bookmarkEnd w:id="209"/>
    </w:p>
    <w:p>
      <w:pPr>
        <w:pStyle w:val="BookText"/>
        <w:rPr/>
      </w:pPr>
      <w:r>
        <w:rPr>
          <w:rFonts w:ascii="Amiri" w:hAnsi="Amiri" w:eastAsia="Amiri" w:cs="Amiri"/>
          <w:color w:val="111111"/>
          <w:sz w:val="28"/>
          <w:sz w:val="28"/>
          <w:szCs w:val="28"/>
          <w:rtl w:val="true"/>
          <w:lang w:bidi="ar-SA"/>
        </w:rPr>
        <w:t>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سعيد الأزرقيّ،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استبطأ عبد اللّه بن طاهر محمد بن عبد الملك في بعض أموره، و اتّهمه بعدوله عن شيء أراده إلى سواه، فكتب إليه محمد بن عبد الملك يعتذر من ذلك، و كتب في آخر كتابه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تزعم أنني أهوى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على التّداني و البعاد</w:t>
      </w:r>
    </w:p>
    <w:p>
      <w:pPr>
        <w:pStyle w:val="BookText"/>
        <w:rPr/>
      </w:pPr>
      <w:r>
        <w:rPr>
          <w:rFonts w:ascii="Amiri" w:hAnsi="Amiri" w:eastAsia="Amiri" w:cs="Amiri"/>
          <w:color w:val="111111"/>
          <w:sz w:val="28"/>
          <w:sz w:val="28"/>
          <w:szCs w:val="28"/>
          <w:rtl w:val="true"/>
          <w:lang w:bidi="ar-SA"/>
        </w:rPr>
        <w:t xml:space="preserve">جحدت إذا موالاتي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بأنني مولى زياد</w:t>
      </w:r>
    </w:p>
    <w:p>
      <w:pPr>
        <w:pStyle w:val="Heading4"/>
        <w:numPr>
          <w:ilvl w:val="3"/>
          <w:numId w:val="1"/>
        </w:numPr>
        <w:rPr/>
      </w:pPr>
      <w:bookmarkStart w:id="210" w:name="__RefHeading___Toc5352125_1280447820"/>
      <w:bookmarkStart w:id="211" w:name="_Toc85"/>
      <w:bookmarkEnd w:id="210"/>
      <w:r>
        <w:rPr>
          <w:rtl w:val="true"/>
        </w:rPr>
        <w:t>واحدة بواحدة</w:t>
      </w:r>
      <w:r>
        <w:rPr>
          <w:rtl w:val="true"/>
        </w:rPr>
        <w:t>:</w:t>
      </w:r>
      <w:bookmarkEnd w:id="211"/>
    </w:p>
    <w:p>
      <w:pPr>
        <w:pStyle w:val="BookText"/>
        <w:rPr/>
      </w:pPr>
      <w:r>
        <w:rPr>
          <w:rFonts w:ascii="Amiri" w:hAnsi="Amiri" w:eastAsia="Amiri" w:cs="Amiri"/>
          <w:color w:val="111111"/>
          <w:sz w:val="28"/>
          <w:sz w:val="28"/>
          <w:szCs w:val="28"/>
          <w:rtl w:val="true"/>
          <w:lang w:bidi="ar-SA"/>
        </w:rPr>
        <w:t>قرأت في بعض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الحسن الأصبهانيّ يخلف عمرو بن مسعدة على ديوان الرسائل، فكتب إلى خالد بن يزيد بن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المعتصم أمير المؤمنين ينفخ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فحم، و يخاطب امرأ غير ذي فهم، فقال محمد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ساقط سخيف؛ جعل أمير المؤمنين ينفخ بالزّق كأنه حدّاد، و أبطل الكتاب 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الملك إلى عبد اللّه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تجري أمرك على الأربح فالأربح، و الأرجح فالأرجح، لا تسعى</w:t>
      </w:r>
      <w:r>
        <w:rPr>
          <w:rStyle w:val="FootnoteAnchor"/>
          <w:rtl w:val="true"/>
        </w:rPr>
        <w:footnoteReference w:id="182"/>
      </w:r>
      <w:r>
        <w:rPr>
          <w:rFonts w:ascii="Amiri" w:hAnsi="Amiri" w:eastAsia="Amiri" w:cs="Amiri"/>
          <w:color w:val="111111"/>
          <w:sz w:val="28"/>
          <w:sz w:val="28"/>
          <w:szCs w:val="28"/>
          <w:rtl w:val="true"/>
          <w:lang w:bidi="ar-SA"/>
        </w:rPr>
        <w:t>بنقصان، و لا تميل برجحان، فقال عبد اللّه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قد أظهر من سخافة اللفظ ما دل على رجوعه إلى صناعته من التجارة بذكره ربح السّلع، و رجحان الميزان، و نقصان الكيل، و الخسران من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المعتصم،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انتصف الأصبهانيّ من محمد، و حقدها عليه ابن الزيات، حتى نكبه</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5352127_1280447820"/>
      <w:bookmarkStart w:id="213" w:name="_Toc86"/>
      <w:bookmarkEnd w:id="212"/>
      <w:r>
        <w:rPr>
          <w:rtl w:val="true"/>
        </w:rPr>
        <w:t>أ دعاء له أم عليه</w:t>
      </w:r>
      <w:r>
        <w:rPr>
          <w:rtl w:val="true"/>
        </w:rPr>
        <w:t>:</w:t>
      </w:r>
      <w:bookmarkEnd w:id="213"/>
    </w:p>
    <w:p>
      <w:pPr>
        <w:pStyle w:val="BookText"/>
        <w:rPr/>
      </w:pPr>
      <w:r>
        <w:rPr>
          <w:rFonts w:ascii="Amiri" w:hAnsi="Amiri" w:eastAsia="Amiri" w:cs="Amiri"/>
          <w:color w:val="111111"/>
          <w:sz w:val="28"/>
          <w:sz w:val="28"/>
          <w:szCs w:val="28"/>
          <w:rtl w:val="true"/>
          <w:lang w:bidi="ar-SA"/>
        </w:rPr>
        <w:t>أخبرني الأخفش عن المبرّد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رجل كان يعادى يونس النحوي إليه و هو يهادى</w:t>
      </w:r>
      <w:r>
        <w:rPr>
          <w:rStyle w:val="FootnoteAnchor"/>
          <w:rtl w:val="true"/>
        </w:rPr>
        <w:footnoteReference w:id="183"/>
      </w:r>
      <w:r>
        <w:rPr>
          <w:rFonts w:ascii="Amiri" w:hAnsi="Amiri" w:eastAsia="Amiri" w:cs="Amiri"/>
          <w:color w:val="111111"/>
          <w:sz w:val="28"/>
          <w:sz w:val="28"/>
          <w:szCs w:val="28"/>
          <w:rtl w:val="true"/>
          <w:lang w:bidi="ar-SA"/>
        </w:rPr>
        <w:t>بين اثنين من الكبر،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أبلغت ما أرى؟ فعلم يونس أنه قال له ذلك شامتا،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كنت أرجو فلا بلغته، فأخذه محمد بن عبد الملك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في شعر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عائب عابني بشيب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لمّا ألمّ وقته</w:t>
      </w:r>
    </w:p>
    <w:p>
      <w:pPr>
        <w:pStyle w:val="BookText"/>
        <w:rPr/>
      </w:pPr>
      <w:r>
        <w:rPr>
          <w:rFonts w:ascii="Amiri" w:hAnsi="Amiri" w:eastAsia="Amiri" w:cs="Amiri"/>
          <w:color w:val="111111"/>
          <w:sz w:val="28"/>
          <w:sz w:val="28"/>
          <w:szCs w:val="28"/>
          <w:rtl w:val="true"/>
          <w:lang w:bidi="ar-SA"/>
        </w:rPr>
        <w:t>فقلت إذ عابني بشيبي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عائب الشيب لا بلغته</w:t>
      </w:r>
    </w:p>
    <w:p>
      <w:pPr>
        <w:pStyle w:val="Heading4"/>
        <w:numPr>
          <w:ilvl w:val="3"/>
          <w:numId w:val="1"/>
        </w:numPr>
        <w:rPr/>
      </w:pPr>
      <w:bookmarkStart w:id="214" w:name="__RefHeading___Toc5352129_1280447820"/>
      <w:bookmarkStart w:id="215" w:name="_Toc87"/>
      <w:bookmarkEnd w:id="214"/>
      <w:r>
        <w:rPr>
          <w:rtl w:val="true"/>
        </w:rPr>
        <w:t>منديل تحت عمامة</w:t>
      </w:r>
      <w:r>
        <w:rPr>
          <w:rtl w:val="true"/>
        </w:rPr>
        <w:t>:</w:t>
      </w:r>
      <w:bookmarkEnd w:id="21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مروان الخزاعيّ</w:t>
      </w:r>
      <w:r>
        <w:rPr>
          <w:rStyle w:val="FootnoteAnchor"/>
          <w:rtl w:val="true"/>
        </w:rPr>
        <w:footnoteReference w:id="184"/>
      </w:r>
      <w:r>
        <w:rPr>
          <w:rFonts w:ascii="Amiri" w:hAnsi="Amiri" w:eastAsia="Amiri" w:cs="Amiri"/>
          <w:color w:val="111111"/>
          <w:sz w:val="28"/>
          <w:sz w:val="28"/>
          <w:szCs w:val="28"/>
          <w:rtl w:val="true"/>
          <w:lang w:bidi="ar-SA"/>
        </w:rPr>
        <w:t>أن أبا دهمان المغنّي سرق من محمد بن عبد الملك منديلا دبقيّا</w:t>
      </w:r>
      <w:r>
        <w:rPr>
          <w:rStyle w:val="FootnoteAnchor"/>
          <w:rtl w:val="true"/>
        </w:rPr>
        <w:footnoteReference w:id="185"/>
      </w:r>
      <w:r>
        <w:rPr>
          <w:rFonts w:ascii="Amiri" w:hAnsi="Amiri" w:eastAsia="Amiri" w:cs="Amiri"/>
          <w:color w:val="111111"/>
          <w:sz w:val="28"/>
          <w:sz w:val="28"/>
          <w:szCs w:val="28"/>
          <w:rtl w:val="true"/>
          <w:lang w:bidi="ar-SA"/>
        </w:rPr>
        <w:t>فجعله تحت عمامته، و بلغ محمدا، فقال فيه</w:t>
      </w:r>
      <w:r>
        <w:rPr>
          <w:rFonts w:eastAsia="Amiri" w:cs="Amiri" w:ascii="Amiri" w:hAnsi="Amiri"/>
          <w:color w:val="111111"/>
          <w:sz w:val="28"/>
          <w:szCs w:val="28"/>
          <w:rtl w:val="true"/>
          <w:lang w:bidi="ar-SA"/>
        </w:rPr>
        <w:t xml:space="preserve">: </w:t>
      </w:r>
      <w:bookmarkStart w:id="216" w:name="pg16297_180592"/>
    </w:p>
    <w:p>
      <w:pPr>
        <w:pStyle w:val="BookText"/>
        <w:rPr/>
      </w:pPr>
      <w:bookmarkEnd w:id="216"/>
      <w:r>
        <w:rPr>
          <w:rFonts w:ascii="Amiri" w:hAnsi="Amiri" w:eastAsia="Amiri" w:cs="Amiri"/>
          <w:color w:val="111111"/>
          <w:sz w:val="28"/>
          <w:sz w:val="28"/>
          <w:szCs w:val="28"/>
          <w:rtl w:val="true"/>
          <w:lang w:bidi="ar-SA"/>
        </w:rPr>
        <w:t xml:space="preserve">و نديم سارق خاتلني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عندي غير مذموم الخلق</w:t>
      </w:r>
    </w:p>
    <w:p>
      <w:pPr>
        <w:pStyle w:val="BookText"/>
        <w:rPr/>
      </w:pPr>
      <w:r>
        <w:rPr>
          <w:rFonts w:ascii="Amiri" w:hAnsi="Amiri" w:eastAsia="Amiri" w:cs="Amiri"/>
          <w:color w:val="111111"/>
          <w:sz w:val="28"/>
          <w:sz w:val="28"/>
          <w:szCs w:val="28"/>
          <w:rtl w:val="true"/>
          <w:lang w:bidi="ar-SA"/>
        </w:rPr>
        <w:t xml:space="preserve">ضاعف الكور على هامته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طوى منديلنا طيّ الخرق</w:t>
      </w:r>
    </w:p>
    <w:p>
      <w:pPr>
        <w:pStyle w:val="BookText"/>
        <w:rPr/>
      </w:pPr>
      <w:r>
        <w:rPr>
          <w:rFonts w:ascii="Amiri" w:hAnsi="Amiri" w:eastAsia="Amiri" w:cs="Amiri"/>
          <w:color w:val="111111"/>
          <w:sz w:val="28"/>
          <w:sz w:val="28"/>
          <w:szCs w:val="28"/>
          <w:rtl w:val="true"/>
          <w:lang w:bidi="ar-SA"/>
        </w:rPr>
        <w:t xml:space="preserve">يا أبا دهمان لو جاملتنا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لكفيناك مئونات السّرق</w:t>
      </w:r>
    </w:p>
    <w:p>
      <w:pPr>
        <w:pStyle w:val="Heading4"/>
        <w:numPr>
          <w:ilvl w:val="3"/>
          <w:numId w:val="1"/>
        </w:numPr>
        <w:rPr/>
      </w:pPr>
      <w:bookmarkStart w:id="217" w:name="__RefHeading___Toc5352131_1280447820"/>
      <w:bookmarkStart w:id="218" w:name="_Toc88"/>
      <w:bookmarkEnd w:id="217"/>
      <w:r>
        <w:rPr>
          <w:rtl w:val="true"/>
        </w:rPr>
        <w:t>ترجوه فتحرمه</w:t>
      </w:r>
      <w:r>
        <w:rPr>
          <w:rtl w:val="true"/>
        </w:rPr>
        <w:t>:</w:t>
      </w:r>
      <w:bookmarkEnd w:id="218"/>
    </w:p>
    <w:p>
      <w:pPr>
        <w:pStyle w:val="BookText"/>
        <w:rPr/>
      </w:pPr>
      <w:r>
        <w:rPr>
          <w:rFonts w:ascii="Amiri" w:hAnsi="Amiri" w:eastAsia="Amiri" w:cs="Amiri"/>
          <w:color w:val="111111"/>
          <w:sz w:val="28"/>
          <w:sz w:val="28"/>
          <w:szCs w:val="28"/>
          <w:rtl w:val="true"/>
          <w:lang w:bidi="ar-SA"/>
        </w:rPr>
        <w:t>أخبرنا أبو مسلم محمد بن بحر الأصبهاني،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الحسين بن أبي البغل لما انصرف عن بغداد بعد إشخاصه إليها للوزارة و بطلان ما نذره من ذلك و رجوعه، فجعل يحدّثنا بخبره،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محمد بن عبد الملك الزيات حيث</w:t>
      </w:r>
      <w:r>
        <w:rPr>
          <w:rStyle w:val="FootnoteAnchor"/>
          <w:rtl w:val="true"/>
        </w:rPr>
        <w:footnoteReference w:id="18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أعجب الشيء ترجوه فتحرمه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أحسب أنّي قد ملأت يدي</w:t>
      </w:r>
    </w:p>
    <w:p>
      <w:pPr>
        <w:pStyle w:val="BookText"/>
        <w:rPr/>
      </w:pPr>
      <w:r>
        <w:rPr>
          <w:rFonts w:ascii="Amiri" w:hAnsi="Amiri" w:eastAsia="Amiri" w:cs="Amiri"/>
          <w:color w:val="111111"/>
          <w:sz w:val="28"/>
          <w:sz w:val="28"/>
          <w:szCs w:val="28"/>
          <w:rtl w:val="true"/>
          <w:lang w:bidi="ar-SA"/>
        </w:rPr>
        <w:t xml:space="preserve">ما لي إذا غبت لم أذكر بصالحة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مرضت فطال السّقم لم أعد</w:t>
      </w:r>
      <w:r>
        <w:rPr>
          <w:rStyle w:val="FootnoteAnchor"/>
          <w:rtl w:val="true"/>
        </w:rPr>
        <w:footnoteReference w:id="187"/>
      </w:r>
    </w:p>
    <w:p>
      <w:pPr>
        <w:pStyle w:val="Heading4"/>
        <w:numPr>
          <w:ilvl w:val="3"/>
          <w:numId w:val="1"/>
        </w:numPr>
        <w:rPr/>
      </w:pPr>
      <w:bookmarkStart w:id="219" w:name="__RefHeading___Toc5352133_1280447820"/>
      <w:bookmarkStart w:id="220" w:name="_Toc89"/>
      <w:bookmarkEnd w:id="219"/>
      <w:r>
        <w:rPr>
          <w:rtl w:val="true"/>
        </w:rPr>
        <w:t>يتبادلان المدح</w:t>
      </w:r>
      <w:r>
        <w:rPr>
          <w:rtl w:val="true"/>
        </w:rPr>
        <w:t>:</w:t>
      </w:r>
      <w:bookmarkEnd w:id="220"/>
    </w:p>
    <w:p>
      <w:pPr>
        <w:pStyle w:val="BookText"/>
        <w:rPr/>
      </w:pPr>
      <w:r>
        <w:rPr>
          <w:rFonts w:ascii="Amiri" w:hAnsi="Amiri" w:eastAsia="Amiri" w:cs="Amiri"/>
          <w:color w:val="111111"/>
          <w:sz w:val="28"/>
          <w:sz w:val="28"/>
          <w:szCs w:val="28"/>
          <w:rtl w:val="true"/>
          <w:lang w:bidi="ar-SA"/>
        </w:rPr>
        <w:t>أخبرني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عون بن محمد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العباس بن الفضل بن الربيع،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وصفني محمد بن عبد الملك للمعتصم،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نظير في ملاحة الشعر و الغناء و العلم بأمور الملوك، فلقيته فشكرته،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أتصف شعري و أنت أشعر الناس؟ أ لست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تعجب لمكتئب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خدين صبابة و حليف صبر</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مهجور بخير؟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هذا، من قولك؟</w:t>
      </w:r>
    </w:p>
    <w:p>
      <w:pPr>
        <w:pStyle w:val="BookText"/>
        <w:rPr/>
      </w:pPr>
      <w:r>
        <w:rPr>
          <w:rFonts w:ascii="Amiri" w:hAnsi="Amiri" w:eastAsia="Amiri" w:cs="Amiri"/>
          <w:color w:val="111111"/>
          <w:sz w:val="28"/>
          <w:sz w:val="28"/>
          <w:szCs w:val="28"/>
          <w:rtl w:val="true"/>
          <w:lang w:bidi="ar-SA"/>
        </w:rPr>
        <w:t xml:space="preserve">يقول لي كيف أصب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 كيف يصبح مثلي</w:t>
      </w:r>
    </w:p>
    <w:p>
      <w:pPr>
        <w:pStyle w:val="BookText"/>
        <w:rPr/>
      </w:pPr>
      <w:r>
        <w:rPr>
          <w:rFonts w:ascii="Amiri" w:hAnsi="Amiri" w:eastAsia="Amiri" w:cs="Amiri"/>
          <w:color w:val="111111"/>
          <w:sz w:val="28"/>
          <w:sz w:val="28"/>
          <w:szCs w:val="28"/>
          <w:rtl w:val="true"/>
          <w:lang w:bidi="ar-SA"/>
        </w:rPr>
        <w:t>ماء و لا كصدّاء</w:t>
      </w:r>
      <w:r>
        <w:rPr>
          <w:rStyle w:val="FootnoteAnchor"/>
          <w:rtl w:val="true"/>
        </w:rPr>
        <w:footnoteReference w:id="188"/>
      </w:r>
      <w:r>
        <w:rPr>
          <w:rFonts w:ascii="Amiri" w:hAnsi="Amiri" w:eastAsia="Amiri" w:cs="Amiri"/>
          <w:color w:val="111111"/>
          <w:sz w:val="28"/>
          <w:sz w:val="28"/>
          <w:szCs w:val="28"/>
          <w:rtl w:val="true"/>
          <w:lang w:bidi="ar-SA"/>
        </w:rPr>
        <w:t>، و مرعى و لا كالسّعدان</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5352135_1280447820"/>
      <w:bookmarkStart w:id="222" w:name="_Toc90"/>
      <w:bookmarkEnd w:id="221"/>
      <w:r>
        <w:rPr>
          <w:rtl w:val="true"/>
        </w:rPr>
        <w:t>لا ينتصف من ساقط أحمق</w:t>
      </w:r>
      <w:r>
        <w:rPr>
          <w:rtl w:val="true"/>
        </w:rPr>
        <w:t>:</w:t>
      </w:r>
      <w:bookmarkEnd w:id="22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عون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الكنجيّ</w:t>
      </w:r>
      <w:r>
        <w:rPr>
          <w:rStyle w:val="FootnoteAnchor"/>
          <w:rtl w:val="true"/>
        </w:rPr>
        <w:footnoteReference w:id="190"/>
      </w:r>
      <w:r>
        <w:rPr>
          <w:rFonts w:ascii="Amiri" w:hAnsi="Amiri" w:eastAsia="Amiri" w:cs="Amiri"/>
          <w:color w:val="111111"/>
          <w:sz w:val="28"/>
          <w:sz w:val="28"/>
          <w:szCs w:val="28"/>
          <w:rtl w:val="true"/>
          <w:lang w:bidi="ar-SA"/>
        </w:rPr>
        <w:t>محمد بن عبد الملك فسلّم عليه فلم يجبه، فقال الكنجيّ</w:t>
      </w:r>
      <w:r>
        <w:rPr>
          <w:rFonts w:eastAsia="Amiri" w:cs="Amiri" w:ascii="Amiri" w:hAnsi="Amiri"/>
          <w:color w:val="111111"/>
          <w:sz w:val="28"/>
          <w:szCs w:val="28"/>
          <w:rtl w:val="true"/>
          <w:lang w:bidi="ar-SA"/>
        </w:rPr>
        <w:t xml:space="preserve">: </w:t>
      </w:r>
      <w:bookmarkStart w:id="223" w:name="pg16297_180593"/>
    </w:p>
    <w:p>
      <w:pPr>
        <w:pStyle w:val="BookText"/>
        <w:rPr/>
      </w:pPr>
      <w:bookmarkEnd w:id="22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أنت ابن زيات تصغّرنا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كنت يا هذا ابن عطّار؟</w:t>
      </w:r>
    </w:p>
    <w:p>
      <w:pPr>
        <w:pStyle w:val="BookText"/>
        <w:rPr/>
      </w:pPr>
      <w:r>
        <w:rPr>
          <w:rFonts w:ascii="Amiri" w:hAnsi="Amiri" w:eastAsia="Amiri" w:cs="Amiri"/>
          <w:color w:val="111111"/>
          <w:sz w:val="28"/>
          <w:sz w:val="28"/>
          <w:szCs w:val="28"/>
          <w:rtl w:val="true"/>
          <w:lang w:bidi="ar-SA"/>
        </w:rPr>
        <w:t>فبلغ ذلك محمدا،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ينتصف من ساقط أحمق، وضعه رفعه، و عقابه ثوابه</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5352137_1280447820"/>
      <w:bookmarkStart w:id="225" w:name="_Toc91"/>
      <w:bookmarkEnd w:id="224"/>
      <w:r>
        <w:rPr>
          <w:rtl w:val="true"/>
        </w:rPr>
        <w:t>أضيع ميتة</w:t>
      </w:r>
      <w:r>
        <w:rPr>
          <w:rtl w:val="true"/>
        </w:rPr>
        <w:t>:</w:t>
      </w:r>
      <w:bookmarkEnd w:id="225"/>
    </w:p>
    <w:p>
      <w:pPr>
        <w:pStyle w:val="BookText"/>
        <w:rPr/>
      </w:pPr>
      <w:r>
        <w:rPr>
          <w:rFonts w:ascii="Amiri" w:hAnsi="Amiri" w:eastAsia="Amiri" w:cs="Amiri"/>
          <w:color w:val="111111"/>
          <w:sz w:val="28"/>
          <w:sz w:val="28"/>
          <w:szCs w:val="28"/>
          <w:rtl w:val="true"/>
          <w:lang w:bidi="ar-SA"/>
        </w:rPr>
        <w:t>أخبرني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التّمار،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عبد الملك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أخّرك 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عضّت إصبعه فأرة، فضربته الحمرة</w:t>
      </w:r>
      <w:r>
        <w:rPr>
          <w:rStyle w:val="FootnoteAnchor"/>
          <w:rtl w:val="true"/>
        </w:rPr>
        <w:footnoteReference w:id="191"/>
      </w:r>
      <w:r>
        <w:rPr>
          <w:rFonts w:ascii="Amiri" w:hAnsi="Amiri" w:eastAsia="Amiri" w:cs="Amiri"/>
          <w:color w:val="111111"/>
          <w:sz w:val="28"/>
          <w:sz w:val="28"/>
          <w:szCs w:val="28"/>
          <w:rtl w:val="true"/>
          <w:lang w:bidi="ar-SA"/>
        </w:rPr>
        <w:t>،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القيامة شهيد أخسّ سببا، و لا أنذل</w:t>
      </w:r>
      <w:r>
        <w:rPr>
          <w:rStyle w:val="FootnoteAnchor"/>
          <w:rtl w:val="true"/>
        </w:rPr>
        <w:footnoteReference w:id="192"/>
      </w:r>
      <w:r>
        <w:rPr>
          <w:rFonts w:ascii="Amiri" w:hAnsi="Amiri" w:eastAsia="Amiri" w:cs="Amiri"/>
          <w:color w:val="111111"/>
          <w:sz w:val="28"/>
          <w:sz w:val="28"/>
          <w:szCs w:val="28"/>
          <w:rtl w:val="true"/>
          <w:lang w:bidi="ar-SA"/>
        </w:rPr>
        <w:t>قاتلا، و لا أضيع ميتة، و لا أظرف قتلة من أخيك</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5352139_1280447820"/>
      <w:bookmarkStart w:id="227" w:name="_Toc92"/>
      <w:bookmarkEnd w:id="226"/>
      <w:r>
        <w:rPr>
          <w:rtl w:val="true"/>
        </w:rPr>
        <w:t>خمسون بيتا في بيت</w:t>
      </w:r>
      <w:r>
        <w:rPr>
          <w:rtl w:val="true"/>
        </w:rPr>
        <w:t>:</w:t>
      </w:r>
      <w:bookmarkEnd w:id="227"/>
    </w:p>
    <w:p>
      <w:pPr>
        <w:pStyle w:val="BookText"/>
        <w:rPr/>
      </w:pPr>
      <w:r>
        <w:rPr>
          <w:rFonts w:ascii="Amiri" w:hAnsi="Amiri" w:eastAsia="Amiri" w:cs="Amiri"/>
          <w:color w:val="111111"/>
          <w:sz w:val="28"/>
          <w:sz w:val="28"/>
          <w:szCs w:val="28"/>
          <w:rtl w:val="true"/>
          <w:lang w:bidi="ar-SA"/>
        </w:rPr>
        <w:t>أخبرني عمي عن أبي العيناء،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عبد الملك يعادي أحمد بن أبي دواد، و يهجوه، فكان أحمد يجمع الشعراء، و يحرّضهم على هجائه و يصلهم، ثم قال فيه أحمد بيتين، كانا أجود ما هجي به،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من خمسين بيتا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جمعك إيّاهنّ في بيت</w:t>
      </w:r>
    </w:p>
    <w:p>
      <w:pPr>
        <w:pStyle w:val="BookText"/>
        <w:rPr/>
      </w:pPr>
      <w:r>
        <w:rPr>
          <w:rFonts w:ascii="Amiri" w:hAnsi="Amiri" w:eastAsia="Amiri" w:cs="Amiri"/>
          <w:color w:val="111111"/>
          <w:sz w:val="28"/>
          <w:sz w:val="28"/>
          <w:szCs w:val="28"/>
          <w:rtl w:val="true"/>
          <w:lang w:bidi="ar-SA"/>
        </w:rPr>
        <w:t xml:space="preserve">ما أحوج الناس إلى مطرة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عنهم وضر الزيت</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ما أحوج الملك إلى مطرة تغسل عنه وضر الزيت</w:t>
      </w:r>
    </w:p>
    <w:p>
      <w:pPr>
        <w:pStyle w:val="BookText"/>
        <w:rPr/>
      </w:pPr>
      <w:r>
        <w:rPr>
          <w:rFonts w:ascii="Amiri" w:hAnsi="Amiri" w:eastAsia="Amiri" w:cs="Amiri"/>
          <w:color w:val="111111"/>
          <w:sz w:val="28"/>
          <w:sz w:val="28"/>
          <w:szCs w:val="28"/>
          <w:rtl w:val="true"/>
          <w:lang w:bidi="ar-SA"/>
        </w:rPr>
        <w:t>و كان ابن أبي دواد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من العرب إلا و هو يقدر على قول الشعر، طبعا ركّب فيهم، قلّ قوله أو كثر</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5352141_1280447820"/>
      <w:bookmarkStart w:id="229" w:name="_Toc93"/>
      <w:bookmarkEnd w:id="228"/>
      <w:r>
        <w:rPr>
          <w:rtl w:val="true"/>
        </w:rPr>
        <w:t>أبو تمام يمدحه</w:t>
      </w:r>
      <w:r>
        <w:rPr>
          <w:rtl w:val="true"/>
        </w:rPr>
        <w:t>:</w:t>
      </w:r>
      <w:bookmarkEnd w:id="229"/>
    </w:p>
    <w:p>
      <w:pPr>
        <w:pStyle w:val="BookText"/>
        <w:rPr/>
      </w:pPr>
      <w:r>
        <w:rPr>
          <w:rFonts w:ascii="Amiri" w:hAnsi="Amiri" w:eastAsia="Amiri" w:cs="Amiri"/>
          <w:color w:val="111111"/>
          <w:sz w:val="28"/>
          <w:sz w:val="28"/>
          <w:szCs w:val="28"/>
          <w:rtl w:val="true"/>
          <w:lang w:bidi="ar-SA"/>
        </w:rPr>
        <w:t>أخبرنا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عن الحسن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أبو تمام محمد بن عبد الملك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لهان علينا أن نقول و تفعلا</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فأثابه عليها و وقّع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رأيتك سهل البيع سمحا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يغالى إذا ما ضنّ بالشيء بائعه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الذي هانت بضائع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فيوشك أن تبقى عليه بضائعه </w:t>
      </w:r>
      <w:bookmarkStart w:id="230" w:name="pg16297_180594"/>
    </w:p>
    <w:p>
      <w:pPr>
        <w:pStyle w:val="BookText"/>
        <w:rPr/>
      </w:pPr>
      <w:bookmarkEnd w:id="230"/>
      <w:r>
        <w:rPr>
          <w:rFonts w:ascii="Amiri" w:hAnsi="Amiri" w:eastAsia="Amiri" w:cs="Amiri"/>
          <w:color w:val="111111"/>
          <w:sz w:val="28"/>
          <w:sz w:val="28"/>
          <w:szCs w:val="28"/>
          <w:rtl w:val="true"/>
          <w:lang w:bidi="ar-SA"/>
        </w:rPr>
        <w:t xml:space="preserve">هو الماء إن أجممته طاب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يفسد منه أن تباح شرائعه</w:t>
      </w:r>
    </w:p>
    <w:p>
      <w:pPr>
        <w:pStyle w:val="BookText"/>
        <w:rPr/>
      </w:pPr>
      <w:r>
        <w:rPr>
          <w:rFonts w:ascii="IRNazanin" w:hAnsi="IRNazanin" w:eastAsia="IRNazanin"/>
          <w:color w:val="111111"/>
          <w:sz w:val="28"/>
          <w:sz w:val="28"/>
          <w:szCs w:val="28"/>
          <w:rtl w:val="true"/>
          <w:lang w:bidi="fa-IR"/>
        </w:rPr>
        <w:t>فأجابه أبو تمام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جعفر إن كنت أصبحت شاعرا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أسامح في بيعي له من أبايعه</w:t>
      </w:r>
    </w:p>
    <w:p>
      <w:pPr>
        <w:pStyle w:val="BookText"/>
        <w:rPr/>
      </w:pPr>
      <w:r>
        <w:rPr>
          <w:rFonts w:ascii="Amiri" w:hAnsi="Amiri" w:eastAsia="Amiri" w:cs="Amiri"/>
          <w:color w:val="111111"/>
          <w:sz w:val="28"/>
          <w:sz w:val="28"/>
          <w:szCs w:val="28"/>
          <w:rtl w:val="true"/>
          <w:lang w:bidi="ar-SA"/>
        </w:rPr>
        <w:t xml:space="preserve">فقد كنت قبلي شاعرا تاجرا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تساهل من عادت عليك منافعه</w:t>
      </w:r>
    </w:p>
    <w:p>
      <w:pPr>
        <w:pStyle w:val="BookText"/>
        <w:rPr/>
      </w:pPr>
      <w:r>
        <w:rPr>
          <w:rFonts w:ascii="Amiri" w:hAnsi="Amiri" w:eastAsia="Amiri" w:cs="Amiri"/>
          <w:color w:val="111111"/>
          <w:sz w:val="28"/>
          <w:sz w:val="28"/>
          <w:szCs w:val="28"/>
          <w:rtl w:val="true"/>
          <w:lang w:bidi="ar-SA"/>
        </w:rPr>
        <w:t xml:space="preserve">فصرت وزيرا و الوزارة مكرع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يغصّ به بعد اللذاذة كارعه</w:t>
      </w:r>
    </w:p>
    <w:p>
      <w:pPr>
        <w:pStyle w:val="BookText"/>
        <w:rPr/>
      </w:pPr>
      <w:r>
        <w:rPr>
          <w:rFonts w:ascii="Amiri" w:hAnsi="Amiri" w:eastAsia="Amiri" w:cs="Amiri"/>
          <w:color w:val="111111"/>
          <w:sz w:val="28"/>
          <w:sz w:val="28"/>
          <w:szCs w:val="28"/>
          <w:rtl w:val="true"/>
          <w:lang w:bidi="ar-SA"/>
        </w:rPr>
        <w:t xml:space="preserve">و كم من وزير قد رأينا مسلّطا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و قد سدّت عليه مطالعه</w:t>
      </w:r>
    </w:p>
    <w:p>
      <w:pPr>
        <w:pStyle w:val="BookText"/>
        <w:rPr/>
      </w:pPr>
      <w:r>
        <w:rPr>
          <w:rFonts w:ascii="Amiri" w:hAnsi="Amiri" w:eastAsia="Amiri" w:cs="Amiri"/>
          <w:color w:val="111111"/>
          <w:sz w:val="28"/>
          <w:sz w:val="28"/>
          <w:szCs w:val="28"/>
          <w:rtl w:val="true"/>
          <w:lang w:bidi="ar-SA"/>
        </w:rPr>
        <w:t xml:space="preserve">و للّه قوس لا تطيش سهامها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سيف لا تفلّ مقاطعه</w:t>
      </w:r>
    </w:p>
    <w:p>
      <w:pPr>
        <w:pStyle w:val="Heading4"/>
        <w:numPr>
          <w:ilvl w:val="3"/>
          <w:numId w:val="1"/>
        </w:numPr>
        <w:rPr/>
      </w:pPr>
      <w:bookmarkStart w:id="231" w:name="__RefHeading___Toc5352143_1280447820"/>
      <w:bookmarkStart w:id="232" w:name="_Toc94"/>
      <w:bookmarkEnd w:id="231"/>
      <w:r>
        <w:rPr>
          <w:rtl w:val="true"/>
        </w:rPr>
        <w:t>راشد الكاتب يطلب منه هدية</w:t>
      </w:r>
      <w:r>
        <w:rPr>
          <w:rtl w:val="true"/>
        </w:rPr>
        <w:t>:</w:t>
      </w:r>
      <w:bookmarkEnd w:id="232"/>
    </w:p>
    <w:p>
      <w:pPr>
        <w:pStyle w:val="BookText"/>
        <w:rPr/>
      </w:pPr>
      <w:r>
        <w:rPr>
          <w:rFonts w:ascii="Amiri" w:hAnsi="Amiri" w:eastAsia="Amiri" w:cs="Amiri"/>
          <w:color w:val="111111"/>
          <w:sz w:val="28"/>
          <w:sz w:val="28"/>
          <w:szCs w:val="28"/>
          <w:rtl w:val="true"/>
          <w:lang w:bidi="ar-SA"/>
        </w:rPr>
        <w:t>حدّثني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محمد بن عبد الملك في آخر أيام المأمون، فلما قدم كتب إليه راشد الكاتب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تنس عهدي و لا مودّتيه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اشتق إلى طلعتي و رؤيتيه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95"/>
      </w:r>
      <w:r>
        <w:rPr>
          <w:rFonts w:ascii="Amiri" w:hAnsi="Amiri" w:eastAsia="Amiri" w:cs="Amiri"/>
          <w:color w:val="111111"/>
          <w:sz w:val="28"/>
          <w:sz w:val="28"/>
          <w:szCs w:val="28"/>
          <w:rtl w:val="true"/>
          <w:lang w:bidi="ar-SA"/>
        </w:rPr>
        <w:t xml:space="preserve">إن غبت عنا فلم تغب كثرة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فلا تغفلن هديتيه</w:t>
      </w:r>
    </w:p>
    <w:p>
      <w:pPr>
        <w:pStyle w:val="BookText"/>
        <w:rPr/>
      </w:pPr>
      <w:r>
        <w:rPr>
          <w:rFonts w:ascii="Amiri" w:hAnsi="Amiri" w:eastAsia="Amiri" w:cs="Amiri"/>
          <w:color w:val="111111"/>
          <w:sz w:val="28"/>
          <w:sz w:val="28"/>
          <w:szCs w:val="28"/>
          <w:rtl w:val="true"/>
          <w:lang w:bidi="ar-SA"/>
        </w:rPr>
        <w:t xml:space="preserve">التّمر و النقل و المساويك و القس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خير النعال حسن شيه</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فإن تجاوزت ما أقول إلى العص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فذاك المأمول منك ليه</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فأجابه محمد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منّي بحيث يطّرد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 من تحت ماء دمعتيه</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 لا و من زادني تودّده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صحابي بفضل غيبتيه</w:t>
      </w:r>
    </w:p>
    <w:p>
      <w:pPr>
        <w:pStyle w:val="BookText"/>
        <w:rPr/>
      </w:pPr>
      <w:r>
        <w:rPr>
          <w:rFonts w:ascii="Amiri" w:hAnsi="Amiri" w:eastAsia="Amiri" w:cs="Amiri"/>
          <w:color w:val="111111"/>
          <w:sz w:val="28"/>
          <w:sz w:val="28"/>
          <w:szCs w:val="28"/>
          <w:rtl w:val="true"/>
          <w:lang w:bidi="ar-SA"/>
        </w:rPr>
        <w:t xml:space="preserve">ما أحسن الترك و الخلاف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مني و ما تقول 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بأبي أنت ما نسيتك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دعائي و لا هديّتيه</w:t>
      </w:r>
    </w:p>
    <w:p>
      <w:pPr>
        <w:pStyle w:val="BookText"/>
        <w:rPr/>
      </w:pPr>
      <w:r>
        <w:rPr>
          <w:rFonts w:ascii="Amiri" w:hAnsi="Amiri" w:eastAsia="Amiri" w:cs="Amiri"/>
          <w:color w:val="111111"/>
          <w:sz w:val="28"/>
          <w:sz w:val="28"/>
          <w:szCs w:val="28"/>
          <w:rtl w:val="true"/>
          <w:lang w:bidi="ar-SA"/>
        </w:rPr>
        <w:t xml:space="preserve">ناجيت بالذكر و الدّعاء لك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لدى البيت رافعا يديه</w:t>
      </w:r>
    </w:p>
    <w:p>
      <w:pPr>
        <w:pStyle w:val="BookText"/>
        <w:rPr/>
      </w:pPr>
      <w:r>
        <w:rPr>
          <w:rFonts w:ascii="Amiri" w:hAnsi="Amiri" w:eastAsia="Amiri" w:cs="Amiri"/>
          <w:color w:val="111111"/>
          <w:sz w:val="28"/>
          <w:sz w:val="28"/>
          <w:szCs w:val="28"/>
          <w:rtl w:val="true"/>
          <w:lang w:bidi="ar-SA"/>
        </w:rPr>
        <w:t xml:space="preserve">حتى إذا ما ظننت بالملك 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 أن قد أجاب دعوتيه</w:t>
      </w:r>
    </w:p>
    <w:p>
      <w:pPr>
        <w:pStyle w:val="BookText"/>
        <w:rPr/>
      </w:pPr>
      <w:r>
        <w:rPr>
          <w:rFonts w:ascii="Amiri" w:hAnsi="Amiri" w:eastAsia="Amiri" w:cs="Amiri"/>
          <w:color w:val="111111"/>
          <w:sz w:val="28"/>
          <w:sz w:val="28"/>
          <w:szCs w:val="28"/>
          <w:rtl w:val="true"/>
          <w:lang w:bidi="ar-SA"/>
        </w:rPr>
        <w:t xml:space="preserve">قمت إلى موضع النعال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عشرين صاحبا معيه</w:t>
      </w:r>
    </w:p>
    <w:p>
      <w:pPr>
        <w:pStyle w:val="BookText"/>
        <w:rPr/>
      </w:pPr>
      <w:r>
        <w:rPr>
          <w:rFonts w:ascii="Amiri" w:hAnsi="Amiri" w:eastAsia="Amiri" w:cs="Amiri"/>
          <w:color w:val="111111"/>
          <w:sz w:val="28"/>
          <w:sz w:val="28"/>
          <w:szCs w:val="28"/>
          <w:rtl w:val="true"/>
          <w:lang w:bidi="ar-SA"/>
        </w:rPr>
        <w:t xml:space="preserve">و قلت لي صاحب أريد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نعلا و لو من جلود راحتيه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فانقطع القول عند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اختار يا بشارتيه </w:t>
      </w:r>
      <w:bookmarkStart w:id="233" w:name="pg16297_180595"/>
    </w:p>
    <w:p>
      <w:pPr>
        <w:pStyle w:val="BookText"/>
        <w:rPr/>
      </w:pPr>
      <w:bookmarkEnd w:id="233"/>
      <w:r>
        <w:rPr>
          <w:rFonts w:ascii="Amiri" w:hAnsi="Amiri" w:eastAsia="Amiri" w:cs="Amiri"/>
          <w:color w:val="111111"/>
          <w:sz w:val="28"/>
          <w:sz w:val="28"/>
          <w:szCs w:val="28"/>
          <w:rtl w:val="true"/>
          <w:lang w:bidi="ar-SA"/>
        </w:rPr>
        <w:t xml:space="preserve">فقلت عندي لك البشارة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الشّكر و قلاّ في جنب حاجتيه</w:t>
      </w:r>
    </w:p>
    <w:p>
      <w:pPr>
        <w:pStyle w:val="BookText"/>
        <w:rPr/>
      </w:pPr>
      <w:r>
        <w:rPr>
          <w:rFonts w:ascii="Amiri" w:hAnsi="Amiri" w:eastAsia="Amiri" w:cs="Amiri"/>
          <w:color w:val="111111"/>
          <w:sz w:val="28"/>
          <w:sz w:val="28"/>
          <w:szCs w:val="28"/>
          <w:rtl w:val="true"/>
          <w:lang w:bidi="ar-SA"/>
        </w:rPr>
        <w:t xml:space="preserve">ثم تخيّرت بعد ذاك من العص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اليماني بفضل خبرتيه</w:t>
      </w:r>
    </w:p>
    <w:p>
      <w:pPr>
        <w:pStyle w:val="BookText"/>
        <w:rPr/>
      </w:pPr>
      <w:r>
        <w:rPr>
          <w:rFonts w:ascii="Amiri" w:hAnsi="Amiri" w:eastAsia="Amiri" w:cs="Amiri"/>
          <w:color w:val="111111"/>
          <w:sz w:val="28"/>
          <w:sz w:val="28"/>
          <w:szCs w:val="28"/>
          <w:rtl w:val="true"/>
          <w:lang w:bidi="ar-SA"/>
        </w:rPr>
        <w:t xml:space="preserve">موشيّة لم أزل ببائعها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أرغب حتى زها عليّ بيه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يرفع في سومه و أرغبه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التقى زهده و رغبتيه</w:t>
      </w:r>
    </w:p>
    <w:p>
      <w:pPr>
        <w:pStyle w:val="BookText"/>
        <w:rPr/>
      </w:pPr>
      <w:r>
        <w:rPr>
          <w:rFonts w:ascii="Amiri" w:hAnsi="Amiri" w:eastAsia="Amiri" w:cs="Amiri"/>
          <w:color w:val="111111"/>
          <w:sz w:val="28"/>
          <w:sz w:val="28"/>
          <w:szCs w:val="28"/>
          <w:rtl w:val="true"/>
          <w:lang w:bidi="ar-SA"/>
        </w:rPr>
        <w:t xml:space="preserve">و قد أتاك الذي أمرت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فاعذر بكثر الإنعام قلّتيه</w:t>
      </w:r>
    </w:p>
    <w:p>
      <w:pPr>
        <w:pStyle w:val="Heading4"/>
        <w:numPr>
          <w:ilvl w:val="3"/>
          <w:numId w:val="1"/>
        </w:numPr>
        <w:rPr/>
      </w:pPr>
      <w:bookmarkStart w:id="234" w:name="__RefHeading___Toc5352145_1280447820"/>
      <w:bookmarkStart w:id="235" w:name="_Toc95"/>
      <w:bookmarkEnd w:id="234"/>
      <w:r>
        <w:rPr>
          <w:rtl w:val="true"/>
        </w:rPr>
        <w:t>المعتصم يأخذ برذونه فيقول في ذلك شعرا</w:t>
      </w:r>
      <w:r>
        <w:rPr>
          <w:rtl w:val="true"/>
        </w:rPr>
        <w:t>:</w:t>
      </w:r>
      <w:bookmarkEnd w:id="235"/>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المبرّد،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لمحمد بن عبد الملك برذون أشهب لم ير مثله فراهة و حسنا، فسعى به محمد بن خالد حيلويه إلى المعتصم، و وصف له فراهته</w:t>
      </w:r>
      <w:r>
        <w:rPr>
          <w:rStyle w:val="FootnoteAnchor"/>
          <w:rtl w:val="true"/>
        </w:rPr>
        <w:footnoteReference w:id="199"/>
      </w:r>
      <w:r>
        <w:rPr>
          <w:rFonts w:ascii="Amiri" w:hAnsi="Amiri" w:eastAsia="Amiri" w:cs="Amiri"/>
          <w:color w:val="111111"/>
          <w:sz w:val="28"/>
          <w:sz w:val="28"/>
          <w:szCs w:val="28"/>
          <w:rtl w:val="true"/>
          <w:lang w:bidi="ar-SA"/>
        </w:rPr>
        <w:t>، فبعث المعتصم إليه فأخذه منه، فقال محمد بن عبد الملك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العزاء و قد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فودّعنا الأحمّ الأشهب</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دبّ الوشاة فأبعدوك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الفتى و هو الأحبّ الأقرب</w:t>
      </w:r>
    </w:p>
    <w:p>
      <w:pPr>
        <w:pStyle w:val="BookText"/>
        <w:rPr/>
      </w:pPr>
      <w:r>
        <w:rPr>
          <w:rFonts w:ascii="Amiri" w:hAnsi="Amiri" w:eastAsia="Amiri" w:cs="Amiri"/>
          <w:color w:val="111111"/>
          <w:sz w:val="28"/>
          <w:sz w:val="28"/>
          <w:szCs w:val="28"/>
          <w:rtl w:val="true"/>
          <w:lang w:bidi="ar-SA"/>
        </w:rPr>
        <w:t xml:space="preserve">للّه يوم نأيت عنّي ظاعنا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سلبت قربك أيّ علق أسلب</w:t>
      </w:r>
    </w:p>
    <w:p>
      <w:pPr>
        <w:pStyle w:val="BookText"/>
        <w:rPr/>
      </w:pPr>
      <w:r>
        <w:rPr>
          <w:rFonts w:ascii="Amiri" w:hAnsi="Amiri" w:eastAsia="Amiri" w:cs="Amiri"/>
          <w:color w:val="111111"/>
          <w:sz w:val="28"/>
          <w:sz w:val="28"/>
          <w:szCs w:val="28"/>
          <w:rtl w:val="true"/>
          <w:lang w:bidi="ar-SA"/>
        </w:rPr>
        <w:t xml:space="preserve">نفس مفرقة أقام فريقها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لطيّته فريق يجنب</w:t>
      </w:r>
    </w:p>
    <w:p>
      <w:pPr>
        <w:pStyle w:val="BookText"/>
        <w:rPr/>
      </w:pPr>
      <w:r>
        <w:rPr>
          <w:rFonts w:ascii="Amiri" w:hAnsi="Amiri" w:eastAsia="Amiri" w:cs="Amiri"/>
          <w:color w:val="111111"/>
          <w:sz w:val="28"/>
          <w:sz w:val="28"/>
          <w:szCs w:val="28"/>
          <w:rtl w:val="true"/>
          <w:lang w:bidi="ar-SA"/>
        </w:rPr>
        <w:t xml:space="preserve">فالآن إذ كملت أداتك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العيون إليك لون معجب</w:t>
      </w:r>
    </w:p>
    <w:p>
      <w:pPr>
        <w:pStyle w:val="BookText"/>
        <w:rPr/>
      </w:pPr>
      <w:r>
        <w:rPr>
          <w:rFonts w:ascii="Amiri" w:hAnsi="Amiri" w:eastAsia="Amiri" w:cs="Amiri"/>
          <w:color w:val="111111"/>
          <w:sz w:val="28"/>
          <w:sz w:val="28"/>
          <w:szCs w:val="28"/>
          <w:rtl w:val="true"/>
          <w:lang w:bidi="ar-SA"/>
        </w:rPr>
        <w:t xml:space="preserve">و اختير من سرّ الحدائد 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خالصا و من الحليّ الأغرب</w:t>
      </w:r>
    </w:p>
    <w:p>
      <w:pPr>
        <w:pStyle w:val="BookText"/>
        <w:rPr/>
      </w:pPr>
      <w:r>
        <w:rPr>
          <w:rFonts w:ascii="Amiri" w:hAnsi="Amiri" w:eastAsia="Amiri" w:cs="Amiri"/>
          <w:color w:val="111111"/>
          <w:sz w:val="28"/>
          <w:sz w:val="28"/>
          <w:szCs w:val="28"/>
          <w:rtl w:val="true"/>
          <w:lang w:bidi="ar-SA"/>
        </w:rPr>
        <w:t xml:space="preserve">و غدوت طنّان اللّجام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عضو منك صنج يضرب</w:t>
      </w:r>
    </w:p>
    <w:p>
      <w:pPr>
        <w:pStyle w:val="BookText"/>
        <w:rPr/>
      </w:pPr>
      <w:r>
        <w:rPr>
          <w:rFonts w:ascii="Amiri" w:hAnsi="Amiri" w:eastAsia="Amiri" w:cs="Amiri"/>
          <w:color w:val="111111"/>
          <w:sz w:val="28"/>
          <w:sz w:val="28"/>
          <w:szCs w:val="28"/>
          <w:rtl w:val="true"/>
          <w:lang w:bidi="ar-SA"/>
        </w:rPr>
        <w:t xml:space="preserve">و كأنّ سرجك إذ علاك غمامة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كأنما تحت الغمامة كوكب</w:t>
      </w:r>
    </w:p>
    <w:p>
      <w:pPr>
        <w:pStyle w:val="BookText"/>
        <w:rPr/>
      </w:pPr>
      <w:r>
        <w:rPr>
          <w:rFonts w:ascii="Amiri" w:hAnsi="Amiri" w:eastAsia="Amiri" w:cs="Amiri"/>
          <w:color w:val="111111"/>
          <w:sz w:val="28"/>
          <w:sz w:val="28"/>
          <w:szCs w:val="28"/>
          <w:rtl w:val="true"/>
          <w:lang w:bidi="ar-SA"/>
        </w:rPr>
        <w:t xml:space="preserve">و رأى عليّ بك الصديق 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العدوّ و صدره يتلهّب</w:t>
      </w:r>
    </w:p>
    <w:p>
      <w:pPr>
        <w:pStyle w:val="BookText"/>
        <w:rPr/>
      </w:pPr>
      <w:r>
        <w:rPr>
          <w:rFonts w:ascii="Amiri" w:hAnsi="Amiri" w:eastAsia="Amiri" w:cs="Amiri"/>
          <w:color w:val="111111"/>
          <w:sz w:val="28"/>
          <w:sz w:val="28"/>
          <w:szCs w:val="28"/>
          <w:rtl w:val="true"/>
          <w:lang w:bidi="ar-SA"/>
        </w:rPr>
        <w:t xml:space="preserve">أنساك لا زالت إذا منسيّة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و لا زالت يميني تنكب</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أضمرت منك اليأس حين رأيتني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قوى حبالي من قواك تقضّب</w:t>
      </w:r>
    </w:p>
    <w:p>
      <w:pPr>
        <w:pStyle w:val="BookText"/>
        <w:rPr/>
      </w:pPr>
      <w:r>
        <w:rPr>
          <w:rFonts w:ascii="Amiri" w:hAnsi="Amiri" w:eastAsia="Amiri" w:cs="Amiri"/>
          <w:color w:val="111111"/>
          <w:sz w:val="28"/>
          <w:sz w:val="28"/>
          <w:szCs w:val="28"/>
          <w:rtl w:val="true"/>
          <w:lang w:bidi="ar-SA"/>
        </w:rPr>
        <w:t xml:space="preserve">و رجعت حين رجعت منك بحسرة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فعل الأصمّ الأشيب</w:t>
      </w:r>
      <w:r>
        <w:rPr>
          <w:rStyle w:val="FootnoteAnchor"/>
          <w:rtl w:val="true"/>
        </w:rPr>
        <w:footnoteReference w:id="202"/>
      </w:r>
    </w:p>
    <w:p>
      <w:pPr>
        <w:pStyle w:val="Heading4"/>
        <w:numPr>
          <w:ilvl w:val="3"/>
          <w:numId w:val="1"/>
        </w:numPr>
        <w:rPr/>
      </w:pPr>
      <w:bookmarkStart w:id="236" w:name="__RefHeading___Toc5352147_1280447820"/>
      <w:bookmarkStart w:id="237" w:name="_Toc96"/>
      <w:bookmarkEnd w:id="236"/>
      <w:r>
        <w:rPr>
          <w:rtl w:val="true"/>
        </w:rPr>
        <w:t>ناظر له ناظر</w:t>
      </w:r>
      <w:r>
        <w:rPr>
          <w:rtl w:val="true"/>
        </w:rPr>
        <w:t>:</w:t>
      </w:r>
      <w:bookmarkEnd w:id="23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محمد بن خلف بن المرزبان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ناصح رحمة اللّه عليه، قال</w:t>
      </w:r>
      <w:r>
        <w:rPr>
          <w:rFonts w:eastAsia="Amiri" w:cs="Amiri" w:ascii="Amiri" w:hAnsi="Amiri"/>
          <w:color w:val="111111"/>
          <w:sz w:val="28"/>
          <w:szCs w:val="28"/>
          <w:rtl w:val="true"/>
          <w:lang w:bidi="ar-SA"/>
        </w:rPr>
        <w:t xml:space="preserve">: </w:t>
      </w:r>
      <w:bookmarkStart w:id="238" w:name="pg16297_180596"/>
    </w:p>
    <w:p>
      <w:pPr>
        <w:pStyle w:val="BookText"/>
        <w:rPr/>
      </w:pPr>
      <w:bookmarkEnd w:id="238"/>
      <w:r>
        <w:rPr>
          <w:rFonts w:ascii="Amiri" w:hAnsi="Amiri" w:eastAsia="Amiri" w:cs="Amiri"/>
          <w:color w:val="111111"/>
          <w:sz w:val="28"/>
          <w:sz w:val="28"/>
          <w:szCs w:val="28"/>
          <w:rtl w:val="true"/>
          <w:lang w:bidi="ar-SA"/>
        </w:rPr>
        <w:t>لحقت غلاّت أهل البتّ</w:t>
      </w:r>
      <w:r>
        <w:rPr>
          <w:rStyle w:val="FootnoteAnchor"/>
          <w:rtl w:val="true"/>
        </w:rPr>
        <w:footnoteReference w:id="203"/>
      </w:r>
      <w:r>
        <w:rPr>
          <w:rFonts w:ascii="Amiri" w:hAnsi="Amiri" w:eastAsia="Amiri" w:cs="Amiri"/>
          <w:color w:val="111111"/>
          <w:sz w:val="28"/>
          <w:sz w:val="28"/>
          <w:szCs w:val="28"/>
          <w:rtl w:val="true"/>
          <w:lang w:bidi="ar-SA"/>
        </w:rPr>
        <w:t>آفة في أيام محمد بن عبد الملك من جراد و عطش، فتظلّم</w:t>
      </w:r>
      <w:r>
        <w:rPr>
          <w:rStyle w:val="FootnoteAnchor"/>
          <w:rtl w:val="true"/>
        </w:rPr>
        <w:footnoteReference w:id="204"/>
      </w:r>
      <w:r>
        <w:rPr>
          <w:rFonts w:ascii="Amiri" w:hAnsi="Amiri" w:eastAsia="Amiri" w:cs="Amiri"/>
          <w:color w:val="111111"/>
          <w:sz w:val="28"/>
          <w:sz w:val="28"/>
          <w:szCs w:val="28"/>
          <w:rtl w:val="true"/>
          <w:lang w:bidi="ar-SA"/>
        </w:rPr>
        <w:t>إليه جماعة منهم، فوجّه ببعض أصحابه ناظرا في أمرهم، و كان في بصره ضعف، فكتب إليه محمد بن عليّ البتّي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أمرا يا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يأته برّ و لا فاجر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أغثت أهل البتّ إذ أهلكوا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بناظر ليس له ناظر</w:t>
      </w:r>
    </w:p>
    <w:p>
      <w:pPr>
        <w:pStyle w:val="BookText"/>
        <w:rPr/>
      </w:pPr>
      <w:r>
        <w:rPr>
          <w:rFonts w:ascii="Amiri" w:hAnsi="Amiri" w:eastAsia="Amiri" w:cs="Amiri"/>
          <w:color w:val="111111"/>
          <w:sz w:val="28"/>
          <w:sz w:val="28"/>
          <w:szCs w:val="28"/>
          <w:rtl w:val="true"/>
          <w:lang w:bidi="ar-SA"/>
        </w:rPr>
        <w:t>فبلغه، فضحك و ردّ الناظر و وقّع لهم بما سألوا بغير نظر</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5352149_1280447820"/>
      <w:bookmarkStart w:id="240" w:name="_Toc97"/>
      <w:bookmarkEnd w:id="239"/>
      <w:r>
        <w:rPr>
          <w:rtl w:val="true"/>
        </w:rPr>
        <w:t>مساجلة بينه و بين علي بن جبلة</w:t>
      </w:r>
      <w:r>
        <w:rPr>
          <w:rtl w:val="true"/>
        </w:rPr>
        <w:t>:</w:t>
      </w:r>
      <w:bookmarkEnd w:id="240"/>
    </w:p>
    <w:p>
      <w:pPr>
        <w:pStyle w:val="BookText"/>
        <w:rPr/>
      </w:pPr>
      <w:r>
        <w:rPr>
          <w:rFonts w:ascii="Amiri" w:hAnsi="Amiri" w:eastAsia="Amiri" w:cs="Amiri"/>
          <w:color w:val="111111"/>
          <w:sz w:val="28"/>
          <w:sz w:val="28"/>
          <w:szCs w:val="28"/>
          <w:rtl w:val="true"/>
          <w:lang w:bidi="ar-SA"/>
        </w:rPr>
        <w:t>أخبرني الصوليّ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بن أبي عبّاد عن أبيه رضي اللّه عنهما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جبلة يهجو محمد بن عبد الملك الزيات، و كان قد قصد أبا دلف القاسم بن عيسى في بعض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بائع الزيت عرّج غير مرموق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لتشغلنّ عن الأرطال و السوق</w:t>
      </w:r>
    </w:p>
    <w:p>
      <w:pPr>
        <w:pStyle w:val="BookText"/>
        <w:rPr/>
      </w:pPr>
      <w:r>
        <w:rPr>
          <w:rFonts w:ascii="Amiri" w:hAnsi="Amiri" w:eastAsia="Amiri" w:cs="Amiri"/>
          <w:color w:val="111111"/>
          <w:sz w:val="28"/>
          <w:sz w:val="28"/>
          <w:szCs w:val="28"/>
          <w:rtl w:val="true"/>
          <w:lang w:bidi="ar-SA"/>
        </w:rPr>
        <w:t xml:space="preserve">من رام شتمك لم ينزع إلى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منتماك و أبداه بتحقيق</w:t>
      </w:r>
    </w:p>
    <w:p>
      <w:pPr>
        <w:pStyle w:val="BookText"/>
        <w:rPr/>
      </w:pPr>
      <w:r>
        <w:rPr>
          <w:rFonts w:ascii="Amiri" w:hAnsi="Amiri" w:eastAsia="Amiri" w:cs="Amiri"/>
          <w:color w:val="111111"/>
          <w:sz w:val="28"/>
          <w:sz w:val="28"/>
          <w:szCs w:val="28"/>
          <w:rtl w:val="true"/>
          <w:lang w:bidi="ar-SA"/>
        </w:rPr>
        <w:t xml:space="preserve">أبوك عبد و للأمّ التي فلقت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رأسك هنّ غير محلوق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أنت عدّدت أصلا لا تسبّ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فأمّك مني ذات تطليق</w:t>
      </w:r>
    </w:p>
    <w:p>
      <w:pPr>
        <w:pStyle w:val="BookText"/>
        <w:rPr/>
      </w:pPr>
      <w:r>
        <w:rPr>
          <w:rFonts w:ascii="Amiri" w:hAnsi="Amiri" w:eastAsia="Amiri" w:cs="Amiri"/>
          <w:color w:val="111111"/>
          <w:sz w:val="28"/>
          <w:sz w:val="28"/>
          <w:szCs w:val="28"/>
          <w:rtl w:val="true"/>
          <w:lang w:bidi="ar-SA"/>
        </w:rPr>
        <w:t xml:space="preserve">و لن تطيق بحول أن تزيل 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 منك في مستنزل الرّيق</w:t>
      </w:r>
    </w:p>
    <w:p>
      <w:pPr>
        <w:pStyle w:val="BookText"/>
        <w:rPr/>
      </w:pPr>
      <w:r>
        <w:rPr>
          <w:rFonts w:ascii="Amiri" w:hAnsi="Amiri" w:eastAsia="Amiri" w:cs="Amiri"/>
          <w:color w:val="111111"/>
          <w:sz w:val="28"/>
          <w:sz w:val="28"/>
          <w:szCs w:val="28"/>
          <w:rtl w:val="true"/>
          <w:lang w:bidi="ar-SA"/>
        </w:rPr>
        <w:t xml:space="preserve">اللّه أنشاك من نوك و من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تعطفنّ إلى لؤم لمخلوق</w:t>
      </w:r>
    </w:p>
    <w:p>
      <w:pPr>
        <w:pStyle w:val="BookText"/>
        <w:rPr/>
      </w:pPr>
      <w:r>
        <w:rPr>
          <w:rFonts w:ascii="Amiri" w:hAnsi="Amiri" w:eastAsia="Amiri" w:cs="Amiri"/>
          <w:color w:val="111111"/>
          <w:sz w:val="28"/>
          <w:sz w:val="28"/>
          <w:szCs w:val="28"/>
          <w:rtl w:val="true"/>
          <w:lang w:bidi="ar-SA"/>
        </w:rPr>
        <w:t xml:space="preserve">ما ذا يقول امرؤ غشّاك مدحته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ابن زانية أو فرخ زنديق؟</w:t>
      </w:r>
    </w:p>
    <w:p>
      <w:pPr>
        <w:pStyle w:val="BookText"/>
        <w:rPr/>
      </w:pPr>
      <w:r>
        <w:rPr>
          <w:rFonts w:ascii="IRNazanin" w:hAnsi="IRNazanin" w:eastAsia="IRNazanin"/>
          <w:color w:val="111111"/>
          <w:sz w:val="28"/>
          <w:sz w:val="28"/>
          <w:szCs w:val="28"/>
          <w:rtl w:val="true"/>
          <w:lang w:bidi="fa-IR"/>
        </w:rPr>
        <w:t>فأجابه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اشمخ بأنفك يا ذا السيّئ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و اضرب قذال الأرض بالذنب</w:t>
      </w:r>
    </w:p>
    <w:p>
      <w:pPr>
        <w:pStyle w:val="BookText"/>
        <w:rPr/>
      </w:pPr>
      <w:r>
        <w:rPr>
          <w:rFonts w:ascii="Amiri" w:hAnsi="Amiri" w:eastAsia="Amiri" w:cs="Amiri"/>
          <w:color w:val="111111"/>
          <w:sz w:val="28"/>
          <w:sz w:val="28"/>
          <w:szCs w:val="28"/>
          <w:rtl w:val="true"/>
          <w:lang w:bidi="ar-SA"/>
        </w:rPr>
        <w:t xml:space="preserve">و ارفع بصوتك تدعو من بذي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بقالي قلا بالويل و الحرب</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ما أنت إلا امرؤ أعطى بلاغته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العذار و لم يربع على أدب</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فاجمح لعلّك يوما أن تعضّ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 دلاصيّة تثنيك من كثب</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إنّي اعتذرت فما أحسنت تسمع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عذري و من قبل ما أحسنت في الطّلب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صبرا أبا دلف في كل 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كالقدر وقفا على الجارات بالعقب</w:t>
      </w:r>
      <w:r>
        <w:rPr>
          <w:rStyle w:val="FootnoteAnchor"/>
          <w:rtl w:val="true"/>
        </w:rPr>
        <w:footnoteReference w:id="208"/>
      </w:r>
      <w:bookmarkStart w:id="241" w:name="pg16297_180597"/>
    </w:p>
    <w:p>
      <w:pPr>
        <w:pStyle w:val="BookText"/>
        <w:rPr/>
      </w:pPr>
      <w:bookmarkEnd w:id="241"/>
      <w:r>
        <w:rPr>
          <w:rFonts w:ascii="Amiri" w:hAnsi="Amiri" w:eastAsia="Amiri" w:cs="Amiri"/>
          <w:color w:val="111111"/>
          <w:sz w:val="28"/>
          <w:sz w:val="28"/>
          <w:szCs w:val="28"/>
          <w:rtl w:val="true"/>
          <w:lang w:bidi="ar-SA"/>
        </w:rPr>
        <w:t xml:space="preserve">يا ربّ إن كان ما أنشأت من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شروى أبي دلف فاسخط على العرب</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إنّ التعصّب أبدى منك داهية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تحجّب دون الوهم بالحجب</w:t>
      </w:r>
    </w:p>
    <w:p>
      <w:pPr>
        <w:pStyle w:val="BookText"/>
        <w:rPr/>
      </w:pPr>
      <w:r>
        <w:rPr>
          <w:rFonts w:ascii="Amiri" w:hAnsi="Amiri" w:eastAsia="Amiri" w:cs="Amiri"/>
          <w:color w:val="111111"/>
          <w:sz w:val="28"/>
          <w:sz w:val="28"/>
          <w:szCs w:val="28"/>
          <w:rtl w:val="true"/>
          <w:lang w:bidi="ar-SA"/>
        </w:rPr>
        <w:t>فأجابه علي بن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نبّهت عن سنة عينيك فاصطبر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اسحب بذيلك هل تقفو على أثر؟</w:t>
      </w:r>
      <w:r>
        <w:rPr>
          <w:rStyle w:val="FootnoteAnchor"/>
          <w:rtl w:val="true"/>
        </w:rPr>
        <w:footnoteReference w:id="2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يرحض اللّه عني عار مطّلبي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رفدا ألا فانجد به وغر</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إني و دعواك أن تأتي بمكرمة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كمنبض القوس عن سهم بلا وتر</w:t>
      </w:r>
    </w:p>
    <w:p>
      <w:pPr>
        <w:pStyle w:val="BookText"/>
        <w:rPr/>
      </w:pPr>
      <w:r>
        <w:rPr>
          <w:rFonts w:ascii="Amiri" w:hAnsi="Amiri" w:eastAsia="Amiri" w:cs="Amiri"/>
          <w:color w:val="111111"/>
          <w:sz w:val="28"/>
          <w:sz w:val="28"/>
          <w:szCs w:val="28"/>
          <w:rtl w:val="true"/>
          <w:lang w:bidi="ar-SA"/>
        </w:rPr>
        <w:t xml:space="preserve">فاردد جفونك حسرى عن أبي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ملامة أن تعشى عن القمر</w:t>
      </w:r>
    </w:p>
    <w:p>
      <w:pPr>
        <w:pStyle w:val="BookText"/>
        <w:rPr/>
      </w:pPr>
      <w:r>
        <w:rPr>
          <w:rFonts w:ascii="Amiri" w:hAnsi="Amiri" w:eastAsia="Amiri" w:cs="Amiri"/>
          <w:color w:val="111111"/>
          <w:sz w:val="28"/>
          <w:sz w:val="28"/>
          <w:szCs w:val="28"/>
          <w:rtl w:val="true"/>
          <w:lang w:bidi="ar-SA"/>
        </w:rPr>
        <w:t xml:space="preserve">لا يسخطنّ امرؤ إن ذلّ من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أنزله في محكم السّور</w:t>
      </w:r>
    </w:p>
    <w:p>
      <w:pPr>
        <w:pStyle w:val="BookText"/>
        <w:rPr/>
      </w:pPr>
      <w:r>
        <w:rPr>
          <w:rFonts w:ascii="Amiri" w:hAnsi="Amiri" w:eastAsia="Amiri" w:cs="Amiri"/>
          <w:color w:val="111111"/>
          <w:sz w:val="28"/>
          <w:sz w:val="28"/>
          <w:szCs w:val="28"/>
          <w:rtl w:val="true"/>
          <w:lang w:bidi="ar-SA"/>
        </w:rPr>
        <w:t xml:space="preserve">لم آت سوءا و لم أسخط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طلبي في مجتدى عسر</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أقصر أبا جعفر عن سطوة جمحت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تقصّر بها مالت إلى القصر</w:t>
      </w:r>
    </w:p>
    <w:p>
      <w:pPr>
        <w:pStyle w:val="BookText"/>
        <w:rPr/>
      </w:pPr>
      <w:r>
        <w:rPr>
          <w:rFonts w:ascii="Amiri" w:hAnsi="Amiri" w:eastAsia="Amiri" w:cs="Amiri"/>
          <w:color w:val="111111"/>
          <w:sz w:val="28"/>
          <w:sz w:val="28"/>
          <w:szCs w:val="28"/>
          <w:rtl w:val="true"/>
          <w:lang w:bidi="ar-SA"/>
        </w:rPr>
        <w:t>فأجابه محمد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العائبي و لم ير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عيبا أ ما تنتهي فتزدجر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لك وتر لديّ تطلبه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صلد ما فيك معتصر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فالحمد و المجد و الثناء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للحسود التّراب و الحجر</w:t>
      </w:r>
    </w:p>
    <w:p>
      <w:pPr>
        <w:pStyle w:val="BookText"/>
        <w:rPr/>
      </w:pPr>
      <w:r>
        <w:rPr>
          <w:rFonts w:ascii="Amiri" w:hAnsi="Amiri" w:eastAsia="Amiri" w:cs="Amiri"/>
          <w:color w:val="111111"/>
          <w:sz w:val="28"/>
          <w:sz w:val="28"/>
          <w:szCs w:val="28"/>
          <w:rtl w:val="true"/>
          <w:lang w:bidi="ar-SA"/>
        </w:rPr>
        <w:t>و هي طويلة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تعيش فينا و لا تلائمنا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تعيش الحمير و البقر</w:t>
      </w:r>
    </w:p>
    <w:p>
      <w:pPr>
        <w:pStyle w:val="BookText"/>
        <w:rPr/>
      </w:pPr>
      <w:r>
        <w:rPr>
          <w:rFonts w:ascii="Amiri" w:hAnsi="Amiri" w:eastAsia="Amiri" w:cs="Amiri"/>
          <w:color w:val="111111"/>
          <w:sz w:val="28"/>
          <w:sz w:val="28"/>
          <w:szCs w:val="28"/>
          <w:rtl w:val="true"/>
          <w:lang w:bidi="ar-SA"/>
        </w:rPr>
        <w:t xml:space="preserve">تغلي علينا الأشعار منك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نفع يرجّى و لا ضرر</w:t>
      </w:r>
    </w:p>
    <w:p>
      <w:pPr>
        <w:pStyle w:val="Heading4"/>
        <w:numPr>
          <w:ilvl w:val="3"/>
          <w:numId w:val="1"/>
        </w:numPr>
        <w:rPr/>
      </w:pPr>
      <w:bookmarkStart w:id="242" w:name="__RefHeading___Toc5352151_1280447820"/>
      <w:bookmarkStart w:id="243" w:name="_Toc98"/>
      <w:bookmarkEnd w:id="242"/>
      <w:r>
        <w:rPr>
          <w:rtl w:val="true"/>
        </w:rPr>
        <w:t>فارس ذا الفارس</w:t>
      </w:r>
      <w:r>
        <w:rPr>
          <w:rtl w:val="true"/>
        </w:rPr>
        <w:t>:</w:t>
      </w:r>
      <w:bookmarkEnd w:id="243"/>
    </w:p>
    <w:p>
      <w:pPr>
        <w:pStyle w:val="BookText"/>
        <w:rPr/>
      </w:pPr>
      <w:r>
        <w:rPr>
          <w:rFonts w:ascii="Amiri" w:hAnsi="Amiri" w:eastAsia="Amiri" w:cs="Amiri"/>
          <w:color w:val="111111"/>
          <w:sz w:val="28"/>
          <w:sz w:val="28"/>
          <w:szCs w:val="28"/>
          <w:rtl w:val="true"/>
          <w:lang w:bidi="ar-SA"/>
        </w:rPr>
        <w:t xml:space="preserve">أخبرني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نصر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عليّ بن الحسن بن عبد الأعلى، قال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اجتاز بديع غلام عمير المأمونيّ بمحمد بن عبد الملك الزيات، و كان أحسن خلق اللّه وجها، و كان محمّد يحبّه و يجنّ به جنونا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راح علينا راكبا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أغيد مثل الرشأ الآنس</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لبس القرطق و استمسكت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من ذي برق يابس</w:t>
      </w:r>
      <w:r>
        <w:rPr>
          <w:rStyle w:val="FootnoteAnchor"/>
          <w:rtl w:val="true"/>
        </w:rPr>
        <w:footnoteReference w:id="213"/>
      </w:r>
      <w:bookmarkStart w:id="244" w:name="pg16297_180598"/>
    </w:p>
    <w:p>
      <w:pPr>
        <w:pStyle w:val="BookText"/>
        <w:rPr/>
      </w:pPr>
      <w:bookmarkEnd w:id="244"/>
      <w:r>
        <w:rPr>
          <w:rFonts w:ascii="Amiri" w:hAnsi="Amiri" w:eastAsia="Amiri" w:cs="Amiri"/>
          <w:color w:val="111111"/>
          <w:sz w:val="28"/>
          <w:sz w:val="28"/>
          <w:szCs w:val="28"/>
          <w:rtl w:val="true"/>
          <w:lang w:bidi="ar-SA"/>
        </w:rPr>
        <w:t xml:space="preserve">و قلّد السيف على غنجه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في وقعة الدّاحس</w:t>
      </w:r>
    </w:p>
    <w:p>
      <w:pPr>
        <w:pStyle w:val="BookText"/>
        <w:rPr/>
      </w:pPr>
      <w:r>
        <w:rPr>
          <w:rFonts w:ascii="Amiri" w:hAnsi="Amiri" w:eastAsia="Amiri" w:cs="Amiri"/>
          <w:color w:val="111111"/>
          <w:sz w:val="28"/>
          <w:sz w:val="28"/>
          <w:szCs w:val="28"/>
          <w:rtl w:val="true"/>
          <w:lang w:bidi="ar-SA"/>
        </w:rPr>
        <w:t xml:space="preserve">أقول لمّا أن بدا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فارس ذا الفارس</w:t>
      </w:r>
      <w:r>
        <w:rPr>
          <w:rStyle w:val="FootnoteAnchor"/>
          <w:rtl w:val="true"/>
        </w:rPr>
        <w:footnoteReference w:id="214"/>
      </w:r>
    </w:p>
    <w:p>
      <w:pPr>
        <w:pStyle w:val="Heading4"/>
        <w:numPr>
          <w:ilvl w:val="3"/>
          <w:numId w:val="1"/>
        </w:numPr>
        <w:rPr/>
      </w:pPr>
      <w:bookmarkStart w:id="245" w:name="__RefHeading___Toc5352153_1280447820"/>
      <w:bookmarkStart w:id="246" w:name="_Toc99"/>
      <w:bookmarkEnd w:id="245"/>
      <w:r>
        <w:rPr>
          <w:rtl w:val="true"/>
        </w:rPr>
        <w:t>سماء تعوقني عن سماء</w:t>
      </w:r>
      <w:r>
        <w:rPr>
          <w:rtl w:val="true"/>
        </w:rPr>
        <w:t>:</w:t>
      </w:r>
      <w:bookmarkEnd w:id="246"/>
    </w:p>
    <w:p>
      <w:pPr>
        <w:pStyle w:val="BookText"/>
        <w:rPr/>
      </w:pPr>
      <w:r>
        <w:rPr>
          <w:rFonts w:ascii="Amiri" w:hAnsi="Amiri" w:eastAsia="Amiri" w:cs="Amiri"/>
          <w:color w:val="111111"/>
          <w:sz w:val="28"/>
          <w:sz w:val="28"/>
          <w:szCs w:val="28"/>
          <w:rtl w:val="true"/>
          <w:lang w:bidi="ar-SA"/>
        </w:rPr>
        <w:t>أخبرني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دامت الأمطار بسرّمن رأى، فتأخّر الحسن بن وهب عن محمد بن عبد الملك الزيات، و هو يومئذ وزير، و الحسن يكتب له، فاستبطأه</w:t>
      </w:r>
      <w:r>
        <w:rPr>
          <w:rStyle w:val="FootnoteAnchor"/>
          <w:rtl w:val="true"/>
        </w:rPr>
        <w:footnoteReference w:id="215"/>
      </w:r>
      <w:r>
        <w:rPr>
          <w:rFonts w:ascii="Amiri" w:hAnsi="Amiri" w:eastAsia="Amiri" w:cs="Amiri"/>
          <w:color w:val="111111"/>
          <w:sz w:val="28"/>
          <w:sz w:val="28"/>
          <w:szCs w:val="28"/>
          <w:rtl w:val="true"/>
          <w:lang w:bidi="ar-SA"/>
        </w:rPr>
        <w:t>محمد بن عبد الملك، فكتب إليه الحسن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أوجب العذر في تراخي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توالى من هذه الأنواء</w:t>
      </w:r>
    </w:p>
    <w:p>
      <w:pPr>
        <w:pStyle w:val="BookText"/>
        <w:rPr/>
      </w:pPr>
      <w:r>
        <w:rPr>
          <w:rFonts w:ascii="Amiri" w:hAnsi="Amiri" w:eastAsia="Amiri" w:cs="Amiri"/>
          <w:color w:val="111111"/>
          <w:sz w:val="28"/>
          <w:sz w:val="28"/>
          <w:szCs w:val="28"/>
          <w:rtl w:val="true"/>
          <w:lang w:bidi="ar-SA"/>
        </w:rPr>
        <w:t xml:space="preserve">لست أدري ما ذا أقول و أشكو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سماء تعوقني عن سماء</w:t>
      </w:r>
    </w:p>
    <w:p>
      <w:pPr>
        <w:pStyle w:val="BookText"/>
        <w:rPr/>
      </w:pPr>
      <w:r>
        <w:rPr>
          <w:rFonts w:ascii="Amiri" w:hAnsi="Amiri" w:eastAsia="Amiri" w:cs="Amiri"/>
          <w:color w:val="111111"/>
          <w:sz w:val="28"/>
          <w:sz w:val="28"/>
          <w:szCs w:val="28"/>
          <w:rtl w:val="true"/>
          <w:lang w:bidi="ar-SA"/>
        </w:rPr>
        <w:t xml:space="preserve">غير أني أدعو على تلك بالثّك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أدعو لهذه بالبقاء</w:t>
      </w:r>
    </w:p>
    <w:p>
      <w:pPr>
        <w:pStyle w:val="BookText"/>
        <w:rPr/>
      </w:pPr>
      <w:r>
        <w:rPr>
          <w:rFonts w:ascii="Amiri" w:hAnsi="Amiri" w:eastAsia="Amiri" w:cs="Amiri"/>
          <w:color w:val="111111"/>
          <w:sz w:val="28"/>
          <w:sz w:val="28"/>
          <w:szCs w:val="28"/>
          <w:rtl w:val="true"/>
          <w:lang w:bidi="ar-SA"/>
        </w:rPr>
        <w:t xml:space="preserve">فلام الإله أهديه 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مني يا سيّد الوزراء</w:t>
      </w:r>
    </w:p>
    <w:p>
      <w:pPr>
        <w:pStyle w:val="Heading4"/>
        <w:numPr>
          <w:ilvl w:val="3"/>
          <w:numId w:val="1"/>
        </w:numPr>
        <w:rPr/>
      </w:pPr>
      <w:bookmarkStart w:id="247" w:name="__RefHeading___Toc5352155_1280447820"/>
      <w:bookmarkStart w:id="248" w:name="_Toc100"/>
      <w:bookmarkEnd w:id="247"/>
      <w:r>
        <w:rPr>
          <w:rtl w:val="true"/>
        </w:rPr>
        <w:t>مساجلة بينه و بين الحسن بن وهب</w:t>
      </w:r>
      <w:r>
        <w:rPr>
          <w:rtl w:val="true"/>
        </w:rPr>
        <w:t>:</w:t>
      </w:r>
      <w:bookmarkEnd w:id="248"/>
    </w:p>
    <w:p>
      <w:pPr>
        <w:pStyle w:val="BookText"/>
        <w:rPr/>
      </w:pPr>
      <w:r>
        <w:rPr>
          <w:rFonts w:ascii="Amiri" w:hAnsi="Amiri" w:eastAsia="Amiri" w:cs="Amiri"/>
          <w:color w:val="111111"/>
          <w:sz w:val="28"/>
          <w:sz w:val="28"/>
          <w:szCs w:val="28"/>
          <w:rtl w:val="true"/>
          <w:lang w:bidi="ar-SA"/>
        </w:rPr>
        <w:t>أخبرني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اعتلّ الحسن بن وهب، فتأخّر عن محمد بن عبد الملك أياما كثيرة، فلم يأته رسوله، و لا تعرّف خبره، فكتب إليه الحسن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هذا الوزير أيّدك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أبقاك لي بقاء طويلا</w:t>
      </w:r>
    </w:p>
    <w:p>
      <w:pPr>
        <w:pStyle w:val="BookText"/>
        <w:rPr/>
      </w:pPr>
      <w:r>
        <w:rPr>
          <w:rFonts w:ascii="Amiri" w:hAnsi="Amiri" w:eastAsia="Amiri" w:cs="Amiri"/>
          <w:color w:val="111111"/>
          <w:sz w:val="28"/>
          <w:sz w:val="28"/>
          <w:szCs w:val="28"/>
          <w:rtl w:val="true"/>
          <w:lang w:bidi="ar-SA"/>
        </w:rPr>
        <w:t xml:space="preserve">أ جميلا تراه يا أكرم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لكيما أراه أيضا جميلا</w:t>
      </w:r>
    </w:p>
    <w:p>
      <w:pPr>
        <w:pStyle w:val="BookText"/>
        <w:rPr/>
      </w:pPr>
      <w:r>
        <w:rPr>
          <w:rFonts w:ascii="Amiri" w:hAnsi="Amiri" w:eastAsia="Amiri" w:cs="Amiri"/>
          <w:color w:val="111111"/>
          <w:sz w:val="28"/>
          <w:sz w:val="28"/>
          <w:szCs w:val="28"/>
          <w:rtl w:val="true"/>
          <w:lang w:bidi="ar-SA"/>
        </w:rPr>
        <w:t xml:space="preserve">إنني قد أقمت عشرا 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مرسلا إليّ رسولا</w:t>
      </w:r>
      <w:r>
        <w:rPr>
          <w:rStyle w:val="FootnoteAnchor"/>
          <w:rtl w:val="true"/>
        </w:rPr>
        <w:footnoteReference w:id="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يكن موجب التعمّد في 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حّة منّا عليّ منك طويلا</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فهو أولى يا سيد الناس 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افتقادا لمن يكون عليلا</w:t>
      </w:r>
    </w:p>
    <w:p>
      <w:pPr>
        <w:pStyle w:val="BookText"/>
        <w:rPr/>
      </w:pPr>
      <w:r>
        <w:rPr>
          <w:rFonts w:ascii="Amiri" w:hAnsi="Amiri" w:eastAsia="Amiri" w:cs="Amiri"/>
          <w:color w:val="111111"/>
          <w:sz w:val="28"/>
          <w:sz w:val="28"/>
          <w:szCs w:val="28"/>
          <w:rtl w:val="true"/>
          <w:lang w:bidi="ar-SA"/>
        </w:rPr>
        <w:t xml:space="preserve">فلما ذا تركتني عرضة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الحاسدين جيلا فجيلا؟</w:t>
      </w:r>
    </w:p>
    <w:p>
      <w:pPr>
        <w:pStyle w:val="BookText"/>
        <w:rPr/>
      </w:pPr>
      <w:r>
        <w:rPr>
          <w:rFonts w:ascii="Amiri" w:hAnsi="Amiri" w:eastAsia="Amiri" w:cs="Amiri"/>
          <w:color w:val="111111"/>
          <w:sz w:val="28"/>
          <w:sz w:val="28"/>
          <w:szCs w:val="28"/>
          <w:rtl w:val="true"/>
          <w:lang w:bidi="ar-SA"/>
        </w:rPr>
        <w:t xml:space="preserve">أ لذنب فما علمت سوى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قرينا لنيّتي و دخيلا؟</w:t>
      </w:r>
    </w:p>
    <w:p>
      <w:pPr>
        <w:pStyle w:val="BookText"/>
        <w:rPr/>
      </w:pPr>
      <w:r>
        <w:rPr>
          <w:rFonts w:ascii="Amiri" w:hAnsi="Amiri" w:eastAsia="Amiri" w:cs="Amiri"/>
          <w:color w:val="111111"/>
          <w:sz w:val="28"/>
          <w:sz w:val="28"/>
          <w:szCs w:val="28"/>
          <w:rtl w:val="true"/>
          <w:lang w:bidi="ar-SA"/>
        </w:rPr>
        <w:t xml:space="preserve">أم ملال، فما علمتك للصا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مثلي على الزمان ملولا؟</w:t>
      </w:r>
    </w:p>
    <w:p>
      <w:pPr>
        <w:pStyle w:val="BookText"/>
        <w:rPr/>
      </w:pPr>
      <w:r>
        <w:rPr>
          <w:rFonts w:ascii="Amiri" w:hAnsi="Amiri" w:eastAsia="Amiri" w:cs="Amiri"/>
          <w:color w:val="111111"/>
          <w:sz w:val="28"/>
          <w:sz w:val="28"/>
          <w:szCs w:val="28"/>
          <w:rtl w:val="true"/>
          <w:lang w:bidi="ar-SA"/>
        </w:rPr>
        <w:t xml:space="preserve">قد أتى اللّه بالشفاء فما أع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 مما أنكرت إلا قليلا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أكلت الدّرّاج و هو غذاء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 علّتي عليه أفولا</w:t>
      </w:r>
      <w:r>
        <w:rPr>
          <w:rStyle w:val="FootnoteAnchor"/>
          <w:rtl w:val="true"/>
        </w:rPr>
        <w:footnoteReference w:id="218"/>
      </w:r>
      <w:bookmarkStart w:id="249" w:name="pg16297_180599"/>
    </w:p>
    <w:p>
      <w:pPr>
        <w:pStyle w:val="BookText"/>
        <w:rPr/>
      </w:pPr>
      <w:bookmarkEnd w:id="249"/>
      <w:r>
        <w:rPr>
          <w:rFonts w:ascii="Amiri" w:hAnsi="Amiri" w:eastAsia="Amiri" w:cs="Amiri"/>
          <w:color w:val="111111"/>
          <w:sz w:val="28"/>
          <w:sz w:val="28"/>
          <w:szCs w:val="28"/>
          <w:rtl w:val="true"/>
          <w:lang w:bidi="ar-SA"/>
        </w:rPr>
        <w:t xml:space="preserve">بعد ما كنت قد حملت من العلّ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 عبثا على الطّباع ثقيلا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لعلّي قدمت قبلك 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غدا إن وجدت فيه سبيلا</w:t>
      </w:r>
    </w:p>
    <w:p>
      <w:pPr>
        <w:pStyle w:val="BookText"/>
        <w:rPr/>
      </w:pPr>
      <w:r>
        <w:rPr>
          <w:rFonts w:ascii="Amiri" w:hAnsi="Amiri" w:eastAsia="Amiri" w:cs="Amiri"/>
          <w:color w:val="111111"/>
          <w:sz w:val="28"/>
          <w:sz w:val="28"/>
          <w:szCs w:val="28"/>
          <w:rtl w:val="true"/>
          <w:lang w:bidi="ar-SA"/>
        </w:rPr>
        <w:t>فأجابه محمد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دفع اللّه عنك نائبة 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حاشاك أن تكون عليلا</w:t>
      </w:r>
    </w:p>
    <w:p>
      <w:pPr>
        <w:pStyle w:val="BookText"/>
        <w:rPr/>
      </w:pPr>
      <w:r>
        <w:rPr>
          <w:rFonts w:ascii="Amiri" w:hAnsi="Amiri" w:eastAsia="Amiri" w:cs="Amiri"/>
          <w:color w:val="111111"/>
          <w:sz w:val="28"/>
          <w:sz w:val="28"/>
          <w:szCs w:val="28"/>
          <w:rtl w:val="true"/>
          <w:lang w:bidi="ar-SA"/>
        </w:rPr>
        <w:t xml:space="preserve">أشهد اللّه ما علمت و ما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من العذر جائزا مقبولا</w:t>
      </w:r>
    </w:p>
    <w:p>
      <w:pPr>
        <w:pStyle w:val="BookText"/>
        <w:rPr/>
      </w:pPr>
      <w:r>
        <w:rPr>
          <w:rFonts w:ascii="Amiri" w:hAnsi="Amiri" w:eastAsia="Amiri" w:cs="Amiri"/>
          <w:color w:val="111111"/>
          <w:sz w:val="28"/>
          <w:sz w:val="28"/>
          <w:szCs w:val="28"/>
          <w:rtl w:val="true"/>
          <w:lang w:bidi="ar-SA"/>
        </w:rPr>
        <w:t xml:space="preserve">و لعمري أن لو علمت فلازمت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حولا لكان عندي قليلا</w:t>
      </w:r>
    </w:p>
    <w:p>
      <w:pPr>
        <w:pStyle w:val="BookText"/>
        <w:rPr/>
      </w:pPr>
      <w:r>
        <w:rPr>
          <w:rFonts w:ascii="Amiri" w:hAnsi="Amiri" w:eastAsia="Amiri" w:cs="Amiri"/>
          <w:color w:val="111111"/>
          <w:sz w:val="28"/>
          <w:sz w:val="28"/>
          <w:szCs w:val="28"/>
          <w:rtl w:val="true"/>
          <w:lang w:bidi="ar-SA"/>
        </w:rPr>
        <w:t xml:space="preserve">إنني أرتجي و إن لم يكن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مما نقمت إلا جليلا</w:t>
      </w:r>
    </w:p>
    <w:p>
      <w:pPr>
        <w:pStyle w:val="BookText"/>
        <w:rPr/>
      </w:pPr>
      <w:r>
        <w:rPr>
          <w:rFonts w:ascii="Amiri" w:hAnsi="Amiri" w:eastAsia="Amiri" w:cs="Amiri"/>
          <w:color w:val="111111"/>
          <w:sz w:val="28"/>
          <w:sz w:val="28"/>
          <w:szCs w:val="28"/>
          <w:rtl w:val="true"/>
          <w:lang w:bidi="ar-SA"/>
        </w:rPr>
        <w:t xml:space="preserve">أن أكون الذي إذا أضمر الإخ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 لم يلتمس عليه كفيلا</w:t>
      </w:r>
    </w:p>
    <w:p>
      <w:pPr>
        <w:pStyle w:val="BookText"/>
        <w:rPr/>
      </w:pPr>
      <w:r>
        <w:rPr>
          <w:rFonts w:ascii="Amiri" w:hAnsi="Amiri" w:eastAsia="Amiri" w:cs="Amiri"/>
          <w:color w:val="111111"/>
          <w:sz w:val="28"/>
          <w:sz w:val="28"/>
          <w:szCs w:val="28"/>
          <w:rtl w:val="true"/>
          <w:lang w:bidi="ar-SA"/>
        </w:rPr>
        <w:t xml:space="preserve">ثم لا يبذل المودّة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الجهد دونها مبذولا</w:t>
      </w:r>
    </w:p>
    <w:p>
      <w:pPr>
        <w:pStyle w:val="BookText"/>
        <w:rPr/>
      </w:pPr>
      <w:r>
        <w:rPr>
          <w:rFonts w:ascii="Amiri" w:hAnsi="Amiri" w:eastAsia="Amiri" w:cs="Amiri"/>
          <w:color w:val="111111"/>
          <w:sz w:val="28"/>
          <w:sz w:val="28"/>
          <w:szCs w:val="28"/>
          <w:rtl w:val="true"/>
          <w:lang w:bidi="ar-SA"/>
        </w:rPr>
        <w:t xml:space="preserve">فإذا قال كان ما قال إذ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بعيدا من طبعه أن يقولا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فاجعلن لي إلى التعلّق بالعذ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سبيلا إن لم أجد لي سبيلا</w:t>
      </w:r>
    </w:p>
    <w:p>
      <w:pPr>
        <w:pStyle w:val="BookText"/>
        <w:rPr/>
      </w:pPr>
      <w:r>
        <w:rPr>
          <w:rFonts w:ascii="Amiri" w:hAnsi="Amiri" w:eastAsia="Amiri" w:cs="Amiri"/>
          <w:color w:val="111111"/>
          <w:sz w:val="28"/>
          <w:sz w:val="28"/>
          <w:szCs w:val="28"/>
          <w:rtl w:val="true"/>
          <w:lang w:bidi="ar-SA"/>
        </w:rPr>
        <w:t xml:space="preserve">فقديما ما جاد بالصفح و العف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ما سامح الخليل الخليلا</w:t>
      </w:r>
    </w:p>
    <w:p>
      <w:pPr>
        <w:pStyle w:val="Heading4"/>
        <w:numPr>
          <w:ilvl w:val="3"/>
          <w:numId w:val="1"/>
        </w:numPr>
        <w:rPr/>
      </w:pPr>
      <w:bookmarkStart w:id="250" w:name="__RefHeading___Toc5352157_1280447820"/>
      <w:bookmarkStart w:id="251" w:name="_Toc101"/>
      <w:bookmarkEnd w:id="250"/>
      <w:r>
        <w:rPr>
          <w:rtl w:val="true"/>
        </w:rPr>
        <w:t>مساجلة أخرى بينهما</w:t>
      </w:r>
      <w:r>
        <w:rPr>
          <w:rtl w:val="true"/>
        </w:rPr>
        <w:t>:</w:t>
      </w:r>
      <w:bookmarkEnd w:id="25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محمد بن عبد الملك إلى الحسن بن وهب و قد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جفاك فلا عهد و لا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تراه دهاه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أيلول</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شهر تجذّ حبال الوصل فيه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من الوصل إلا و هو محلول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محمد قد ندبه لأن يخرج في أمر مهمّ فأجابه الحسن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بحول امرئ أعليت 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فحظّه منك تعظيم و تبجيل</w:t>
      </w:r>
    </w:p>
    <w:p>
      <w:pPr>
        <w:pStyle w:val="BookText"/>
        <w:rPr/>
      </w:pPr>
      <w:r>
        <w:rPr>
          <w:rFonts w:ascii="Amiri" w:hAnsi="Amiri" w:eastAsia="Amiri" w:cs="Amiri"/>
          <w:color w:val="111111"/>
          <w:sz w:val="28"/>
          <w:sz w:val="28"/>
          <w:szCs w:val="28"/>
          <w:rtl w:val="true"/>
          <w:lang w:bidi="ar-SA"/>
        </w:rPr>
        <w:t xml:space="preserve">و أنت عدّته في نيل 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كلّ ما يهواه مأمول</w:t>
      </w:r>
    </w:p>
    <w:p>
      <w:pPr>
        <w:pStyle w:val="BookText"/>
        <w:rPr/>
      </w:pPr>
      <w:r>
        <w:rPr>
          <w:rFonts w:ascii="Amiri" w:hAnsi="Amiri" w:eastAsia="Amiri" w:cs="Amiri"/>
          <w:color w:val="111111"/>
          <w:sz w:val="28"/>
          <w:sz w:val="28"/>
          <w:szCs w:val="28"/>
          <w:rtl w:val="true"/>
          <w:lang w:bidi="ar-SA"/>
        </w:rPr>
        <w:t xml:space="preserve">ما غالني عنك أيلول بلذّته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طيبه و لنعم الشهر أيلول</w:t>
      </w:r>
    </w:p>
    <w:p>
      <w:pPr>
        <w:pStyle w:val="BookText"/>
        <w:rPr/>
      </w:pPr>
      <w:r>
        <w:rPr>
          <w:rFonts w:ascii="Amiri" w:hAnsi="Amiri" w:eastAsia="Amiri" w:cs="Amiri"/>
          <w:color w:val="111111"/>
          <w:sz w:val="28"/>
          <w:sz w:val="28"/>
          <w:szCs w:val="28"/>
          <w:rtl w:val="true"/>
          <w:lang w:bidi="ar-SA"/>
        </w:rPr>
        <w:t xml:space="preserve">الليل لا قصر فيه و لا 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 صاف و ظهر الكأس مرحول</w:t>
      </w:r>
    </w:p>
    <w:p>
      <w:pPr>
        <w:pStyle w:val="BookText"/>
        <w:rPr/>
      </w:pPr>
      <w:r>
        <w:rPr>
          <w:rFonts w:ascii="Amiri" w:hAnsi="Amiri" w:eastAsia="Amiri" w:cs="Amiri"/>
          <w:color w:val="111111"/>
          <w:sz w:val="28"/>
          <w:sz w:val="28"/>
          <w:szCs w:val="28"/>
          <w:rtl w:val="true"/>
          <w:lang w:bidi="ar-SA"/>
        </w:rPr>
        <w:t xml:space="preserve">و العود مستنطق عن كلّ معجبة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يضحي بها كلّ قلب و هو متبول</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لكن توقّع و شك البين عن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تحلّه فوكاء العين محلول</w:t>
      </w:r>
    </w:p>
    <w:p>
      <w:pPr>
        <w:pStyle w:val="BookText"/>
        <w:rPr/>
      </w:pPr>
      <w:r>
        <w:rPr>
          <w:rFonts w:ascii="Amiri" w:hAnsi="Amiri" w:eastAsia="Amiri" w:cs="Amiri"/>
          <w:color w:val="111111"/>
          <w:sz w:val="28"/>
          <w:sz w:val="28"/>
          <w:szCs w:val="28"/>
          <w:rtl w:val="true"/>
          <w:lang w:bidi="ar-SA"/>
        </w:rPr>
        <w:t xml:space="preserve">مالي إذا شمّرت بي عنك مبتكرا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 البغال أو الهوج المراسيل</w:t>
      </w:r>
      <w:r>
        <w:rPr>
          <w:rStyle w:val="FootnoteAnchor"/>
          <w:rtl w:val="true"/>
        </w:rPr>
        <w:footnoteReference w:id="22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رعاياتك اللاّتي يعود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الحوادث عنّي و هو مفلول </w:t>
      </w:r>
      <w:bookmarkStart w:id="252" w:name="pg16297_180600"/>
    </w:p>
    <w:p>
      <w:pPr>
        <w:pStyle w:val="BookText"/>
        <w:rPr/>
      </w:pPr>
      <w:bookmarkEnd w:id="25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الحسن بن وهب يساير محمدا على مسنّاة</w:t>
      </w:r>
      <w:r>
        <w:rPr>
          <w:rStyle w:val="FootnoteAnchor"/>
          <w:rtl w:val="true"/>
        </w:rPr>
        <w:footnoteReference w:id="222"/>
      </w:r>
      <w:r>
        <w:rPr>
          <w:rFonts w:ascii="Amiri" w:hAnsi="Amiri" w:eastAsia="Amiri" w:cs="Amiri"/>
          <w:color w:val="111111"/>
          <w:sz w:val="28"/>
          <w:sz w:val="28"/>
          <w:szCs w:val="28"/>
          <w:rtl w:val="true"/>
          <w:lang w:bidi="ar-SA"/>
        </w:rPr>
        <w:t>، فعدل عن المسنّاة لئلا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يضيق لمحمد الطريق، فظنّ محمد أنه أشفق على نفسه من المسنّاة، فعدل عنها، و لم يساعده على طريقه، و ظنّ بنفسه أن يصيبها ما يصيبه، فقال له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رأيناك إذ تركت المسنّا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و حاذيتني يسار الطريق</w:t>
      </w:r>
    </w:p>
    <w:p>
      <w:pPr>
        <w:pStyle w:val="BookText"/>
        <w:rPr/>
      </w:pPr>
      <w:r>
        <w:rPr>
          <w:rFonts w:ascii="Amiri" w:hAnsi="Amiri" w:eastAsia="Amiri" w:cs="Amiri"/>
          <w:color w:val="111111"/>
          <w:sz w:val="28"/>
          <w:sz w:val="28"/>
          <w:szCs w:val="28"/>
          <w:rtl w:val="true"/>
          <w:lang w:bidi="ar-SA"/>
        </w:rPr>
        <w:t xml:space="preserve">و لعمري ما ذاك منك و قد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الجدّ من فعال الشّفيق</w:t>
      </w:r>
    </w:p>
    <w:p>
      <w:pPr>
        <w:pStyle w:val="Heading4"/>
        <w:numPr>
          <w:ilvl w:val="3"/>
          <w:numId w:val="1"/>
        </w:numPr>
        <w:rPr/>
      </w:pPr>
      <w:bookmarkStart w:id="253" w:name="__RefHeading___Toc5352159_1280447820"/>
      <w:bookmarkStart w:id="254" w:name="_Toc102"/>
      <w:bookmarkEnd w:id="253"/>
      <w:r>
        <w:rPr>
          <w:rtl w:val="true"/>
        </w:rPr>
        <w:t>ثم ساجلة ثالثة بينهما</w:t>
      </w:r>
      <w:r>
        <w:rPr>
          <w:rtl w:val="true"/>
        </w:rPr>
        <w:t>:</w:t>
      </w:r>
      <w:bookmarkEnd w:id="254"/>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يكن خوفي الحتوف أراني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تراني مشبّها بالعقوق</w:t>
      </w:r>
    </w:p>
    <w:p>
      <w:pPr>
        <w:pStyle w:val="BookText"/>
        <w:rPr/>
      </w:pPr>
      <w:r>
        <w:rPr>
          <w:rFonts w:ascii="Amiri" w:hAnsi="Amiri" w:eastAsia="Amiri" w:cs="Amiri"/>
          <w:color w:val="111111"/>
          <w:sz w:val="28"/>
          <w:sz w:val="28"/>
          <w:szCs w:val="28"/>
          <w:rtl w:val="true"/>
          <w:lang w:bidi="ar-SA"/>
        </w:rPr>
        <w:t xml:space="preserve">فلقد جارت الظنون على المش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 و الظّنّ مولع بالشفيق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السيد الأجلّ و قد 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على الحرف من يمين الطريق</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فأخذت الشّمال بقيا على 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إذ هالني سلوك المضيق</w:t>
      </w:r>
    </w:p>
    <w:p>
      <w:pPr>
        <w:pStyle w:val="BookText"/>
        <w:rPr/>
      </w:pPr>
      <w:r>
        <w:rPr>
          <w:rFonts w:ascii="Amiri" w:hAnsi="Amiri" w:eastAsia="Amiri" w:cs="Amiri"/>
          <w:color w:val="111111"/>
          <w:sz w:val="28"/>
          <w:sz w:val="28"/>
          <w:szCs w:val="28"/>
          <w:rtl w:val="true"/>
          <w:lang w:bidi="ar-SA"/>
        </w:rPr>
        <w:t xml:space="preserve">إنّ عندي مودّة لك حازت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حوى عاشق من المعشوق</w:t>
      </w:r>
    </w:p>
    <w:p>
      <w:pPr>
        <w:pStyle w:val="BookText"/>
        <w:rPr/>
      </w:pPr>
      <w:r>
        <w:rPr>
          <w:rFonts w:ascii="Amiri" w:hAnsi="Amiri" w:eastAsia="Amiri" w:cs="Amiri"/>
          <w:color w:val="111111"/>
          <w:sz w:val="28"/>
          <w:sz w:val="28"/>
          <w:szCs w:val="28"/>
          <w:rtl w:val="true"/>
          <w:lang w:bidi="ar-SA"/>
        </w:rPr>
        <w:t xml:space="preserve">طود عزّ خصصت منه ببرّ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قدري به مع العيّوق</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 بنفسي و إخوتي 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عمّي و أسرتي و صديقي</w:t>
      </w:r>
    </w:p>
    <w:p>
      <w:pPr>
        <w:pStyle w:val="BookText"/>
        <w:rPr/>
      </w:pPr>
      <w:r>
        <w:rPr>
          <w:rFonts w:ascii="Amiri" w:hAnsi="Amiri" w:eastAsia="Amiri" w:cs="Amiri"/>
          <w:color w:val="111111"/>
          <w:sz w:val="28"/>
          <w:sz w:val="28"/>
          <w:szCs w:val="28"/>
          <w:rtl w:val="true"/>
          <w:lang w:bidi="ar-SA"/>
        </w:rPr>
        <w:t xml:space="preserve">من إذا ما روّعت أمّن روعي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شرقت سوّغ ريقي</w:t>
      </w:r>
    </w:p>
    <w:p>
      <w:pPr>
        <w:pStyle w:val="Heading4"/>
        <w:numPr>
          <w:ilvl w:val="3"/>
          <w:numId w:val="1"/>
        </w:numPr>
        <w:rPr/>
      </w:pPr>
      <w:bookmarkStart w:id="255" w:name="__RefHeading___Toc5352161_1280447820"/>
      <w:bookmarkStart w:id="256" w:name="_Toc103"/>
      <w:bookmarkEnd w:id="255"/>
      <w:r>
        <w:rPr>
          <w:rtl w:val="true"/>
        </w:rPr>
        <w:t>يمدح نفسه</w:t>
      </w:r>
      <w:r>
        <w:rPr>
          <w:rtl w:val="true"/>
        </w:rPr>
        <w:t>:</w:t>
      </w:r>
      <w:bookmarkEnd w:id="256"/>
    </w:p>
    <w:p>
      <w:pPr>
        <w:pStyle w:val="BookText"/>
        <w:rPr/>
      </w:pPr>
      <w:r>
        <w:rPr>
          <w:rFonts w:ascii="Amiri" w:hAnsi="Amiri" w:eastAsia="Amiri" w:cs="Amiri"/>
          <w:color w:val="111111"/>
          <w:sz w:val="28"/>
          <w:sz w:val="28"/>
          <w:szCs w:val="28"/>
          <w:rtl w:val="true"/>
          <w:lang w:bidi="ar-SA"/>
        </w:rPr>
        <w:t>أخبرني عليّ بن سليمان الأخفش و الصوليّ،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المبرّد،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استسقى الحسن بن وهب من محمد بن عبد الملك نبيذا ببلد الروم، و هو مع المعتصم فسقاه و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تلق مثلي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يدا و أعمّ جودا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يسقي النديم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يسق فيها الماء عودا</w:t>
      </w:r>
    </w:p>
    <w:p>
      <w:pPr>
        <w:pStyle w:val="BookText"/>
        <w:rPr/>
      </w:pPr>
      <w:r>
        <w:rPr>
          <w:rFonts w:ascii="Amiri" w:hAnsi="Amiri" w:eastAsia="Amiri" w:cs="Amiri"/>
          <w:color w:val="111111"/>
          <w:sz w:val="28"/>
          <w:sz w:val="28"/>
          <w:szCs w:val="28"/>
          <w:rtl w:val="true"/>
          <w:lang w:bidi="ar-SA"/>
        </w:rPr>
        <w:t xml:space="preserve">صفراء صافية 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بكأسها درّا نضيدا</w:t>
      </w:r>
    </w:p>
    <w:p>
      <w:pPr>
        <w:pStyle w:val="BookText"/>
        <w:rPr/>
      </w:pPr>
      <w:r>
        <w:rPr>
          <w:rFonts w:ascii="Amiri" w:hAnsi="Amiri" w:eastAsia="Amiri" w:cs="Amiri"/>
          <w:color w:val="111111"/>
          <w:sz w:val="28"/>
          <w:sz w:val="28"/>
          <w:szCs w:val="28"/>
          <w:rtl w:val="true"/>
          <w:lang w:bidi="ar-SA"/>
        </w:rPr>
        <w:t xml:space="preserve">و أجود حين أجود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حصرا بذاك و لا بليدا</w:t>
      </w:r>
    </w:p>
    <w:p>
      <w:pPr>
        <w:pStyle w:val="BookText"/>
        <w:rPr/>
      </w:pPr>
      <w:r>
        <w:rPr>
          <w:rFonts w:ascii="Amiri" w:hAnsi="Amiri" w:eastAsia="Amiri" w:cs="Amiri"/>
          <w:color w:val="111111"/>
          <w:sz w:val="28"/>
          <w:sz w:val="28"/>
          <w:szCs w:val="28"/>
          <w:rtl w:val="true"/>
          <w:lang w:bidi="ar-SA"/>
        </w:rPr>
        <w:t xml:space="preserve">و إذا استقلّ بشكرها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أوجبت بالشّكر المزيدا</w:t>
      </w:r>
    </w:p>
    <w:p>
      <w:pPr>
        <w:pStyle w:val="BookText"/>
        <w:rPr/>
      </w:pPr>
      <w:r>
        <w:rPr>
          <w:rFonts w:ascii="Amiri" w:hAnsi="Amiri" w:eastAsia="Amiri" w:cs="Amiri"/>
          <w:color w:val="111111"/>
          <w:sz w:val="28"/>
          <w:sz w:val="28"/>
          <w:szCs w:val="28"/>
          <w:rtl w:val="true"/>
          <w:lang w:bidi="ar-SA"/>
        </w:rPr>
        <w:t xml:space="preserve">خذها إليك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كسيت زجاجتها عقودا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اجعل عليك بأن تقو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بشكرها أبدا عهودا </w:t>
      </w:r>
      <w:bookmarkStart w:id="257" w:name="pg16297_180601"/>
    </w:p>
    <w:p>
      <w:pPr>
        <w:pStyle w:val="Heading4"/>
        <w:numPr>
          <w:ilvl w:val="3"/>
          <w:numId w:val="1"/>
        </w:numPr>
        <w:rPr/>
      </w:pPr>
      <w:bookmarkStart w:id="258" w:name="__RefHeading___Toc5352163_1280447820"/>
      <w:bookmarkStart w:id="259" w:name="_Toc104"/>
      <w:bookmarkEnd w:id="257"/>
      <w:bookmarkEnd w:id="258"/>
      <w:r>
        <w:rPr>
          <w:rtl w:val="true"/>
        </w:rPr>
        <w:t>يوم سرور لا يكمل</w:t>
      </w:r>
      <w:r>
        <w:rPr>
          <w:rtl w:val="true"/>
        </w:rPr>
        <w:t>:</w:t>
      </w:r>
      <w:bookmarkEnd w:id="259"/>
    </w:p>
    <w:p>
      <w:pPr>
        <w:pStyle w:val="BookText"/>
        <w:rPr/>
      </w:pPr>
      <w:r>
        <w:rPr>
          <w:rFonts w:ascii="Amiri" w:hAnsi="Amiri" w:eastAsia="Amiri" w:cs="Amiri"/>
          <w:color w:val="111111"/>
          <w:sz w:val="28"/>
          <w:sz w:val="28"/>
          <w:szCs w:val="28"/>
          <w:rtl w:val="true"/>
          <w:lang w:bidi="ar-SA"/>
        </w:rPr>
        <w:t>أخبرني</w:t>
      </w:r>
      <w:r>
        <w:rPr>
          <w:rStyle w:val="FootnoteAnchor"/>
          <w:rtl w:val="true"/>
        </w:rPr>
        <w:footnoteReference w:id="225"/>
      </w:r>
      <w:r>
        <w:rPr>
          <w:rFonts w:ascii="Amiri" w:hAnsi="Amiri" w:eastAsia="Amiri" w:cs="Amiri"/>
          <w:color w:val="111111"/>
          <w:sz w:val="28"/>
          <w:sz w:val="28"/>
          <w:szCs w:val="28"/>
          <w:rtl w:val="true"/>
          <w:lang w:bidi="ar-SA"/>
        </w:rPr>
        <w:t>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محمد بن عبد 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محمد بن عبد الملك قبل وزارته الحسن بن وهب في آخر أيام المأمون، فجاءه و دخلا حمّاما له، و أقاما على لهوهما، ثم طلب الحسن بن وهب لعمل احتيج فيه إليه، فمضى، و بطل يومهم</w:t>
      </w:r>
      <w:r>
        <w:rPr>
          <w:rStyle w:val="FootnoteAnchor"/>
          <w:rtl w:val="true"/>
        </w:rPr>
        <w:footnoteReference w:id="226"/>
      </w:r>
      <w:r>
        <w:rPr>
          <w:rFonts w:ascii="Amiri" w:hAnsi="Amiri" w:eastAsia="Amiri" w:cs="Amiri"/>
          <w:color w:val="111111"/>
          <w:sz w:val="28"/>
          <w:sz w:val="28"/>
          <w:szCs w:val="28"/>
          <w:rtl w:val="true"/>
          <w:lang w:bidi="ar-SA"/>
        </w:rPr>
        <w:t>، فكتب الحسن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سقيا لنضر الوجه بسّامه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الأخلاق قمقامه</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تكسبه شكرا على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مطبقة السّنّ للوّامه</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زرناه في يوم علا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الأيام في عامه</w:t>
      </w:r>
    </w:p>
    <w:p>
      <w:pPr>
        <w:pStyle w:val="BookText"/>
        <w:rPr/>
      </w:pPr>
      <w:r>
        <w:rPr>
          <w:rFonts w:ascii="Amiri" w:hAnsi="Amiri" w:eastAsia="Amiri" w:cs="Amiri"/>
          <w:color w:val="111111"/>
          <w:sz w:val="28"/>
          <w:sz w:val="28"/>
          <w:szCs w:val="28"/>
          <w:rtl w:val="true"/>
          <w:lang w:bidi="ar-SA"/>
        </w:rPr>
        <w:t xml:space="preserve">أسعده اللّه و أحظى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جاده الغيث بإرهامه</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فكان مسرورا بنا باذلا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لرحله الرحب و حمّامه</w:t>
      </w:r>
    </w:p>
    <w:p>
      <w:pPr>
        <w:pStyle w:val="BookText"/>
        <w:rPr/>
      </w:pPr>
      <w:r>
        <w:rPr>
          <w:rFonts w:ascii="IRNazanin" w:hAnsi="IRNazanin" w:eastAsia="IRNazanin"/>
          <w:color w:val="111111"/>
          <w:sz w:val="28"/>
          <w:sz w:val="28"/>
          <w:szCs w:val="28"/>
          <w:rtl w:val="true"/>
          <w:lang w:bidi="fa-IR"/>
        </w:rPr>
        <w:t xml:space="preserve">نخدمه و هو لنا 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بفضله من دون خدّامه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سقانا قهوة 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 منها بقرى شامه</w:t>
      </w:r>
    </w:p>
    <w:p>
      <w:pPr>
        <w:pStyle w:val="BookText"/>
        <w:rPr/>
      </w:pPr>
      <w:r>
        <w:rPr>
          <w:rFonts w:ascii="IRNazanin" w:hAnsi="IRNazanin" w:eastAsia="IRNazanin"/>
          <w:color w:val="111111"/>
          <w:sz w:val="28"/>
          <w:sz w:val="28"/>
          <w:szCs w:val="28"/>
          <w:rtl w:val="true"/>
          <w:lang w:bidi="fa-IR"/>
        </w:rPr>
        <w:t xml:space="preserve">صهباء دلّت على دنّها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ضعف إسلامه</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فأجابه محمد بن عبد الملك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زائر لذّ لنا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ساعد الدهر بإتمامه</w:t>
      </w:r>
    </w:p>
    <w:p>
      <w:pPr>
        <w:pStyle w:val="BookText"/>
        <w:rPr/>
      </w:pPr>
      <w:r>
        <w:rPr>
          <w:rFonts w:ascii="Amiri" w:hAnsi="Amiri" w:eastAsia="Amiri" w:cs="Amiri"/>
          <w:color w:val="111111"/>
          <w:sz w:val="28"/>
          <w:sz w:val="28"/>
          <w:szCs w:val="28"/>
          <w:rtl w:val="true"/>
          <w:lang w:bidi="ar-SA"/>
        </w:rPr>
        <w:t xml:space="preserve">ما ذا لقينا من دواوينه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خطّه فيها بأقلامه؟</w:t>
      </w:r>
    </w:p>
    <w:p>
      <w:pPr>
        <w:pStyle w:val="BookText"/>
        <w:rPr/>
      </w:pPr>
      <w:r>
        <w:rPr>
          <w:rFonts w:ascii="Amiri" w:hAnsi="Amiri" w:eastAsia="Amiri" w:cs="Amiri"/>
          <w:color w:val="111111"/>
          <w:sz w:val="28"/>
          <w:sz w:val="28"/>
          <w:szCs w:val="28"/>
          <w:rtl w:val="true"/>
          <w:lang w:bidi="ar-SA"/>
        </w:rPr>
        <w:t xml:space="preserve">أسرّ ما كنّا فمن مازح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شارب قد عبّ في جامه</w:t>
      </w:r>
    </w:p>
    <w:p>
      <w:pPr>
        <w:pStyle w:val="BookText"/>
        <w:rPr/>
      </w:pPr>
      <w:r>
        <w:rPr>
          <w:rFonts w:ascii="Amiri" w:hAnsi="Amiri" w:eastAsia="Amiri" w:cs="Amiri"/>
          <w:color w:val="111111"/>
          <w:sz w:val="28"/>
          <w:sz w:val="28"/>
          <w:szCs w:val="28"/>
          <w:rtl w:val="true"/>
          <w:lang w:bidi="ar-SA"/>
        </w:rPr>
        <w:t xml:space="preserve">فارقنا فالنّفس مطروفة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بواكف الدّمع و سجّامه</w:t>
      </w:r>
    </w:p>
    <w:p>
      <w:pPr>
        <w:pStyle w:val="BookText"/>
        <w:rPr/>
      </w:pPr>
      <w:r>
        <w:rPr>
          <w:rFonts w:ascii="IRNazanin" w:hAnsi="IRNazanin" w:eastAsia="IRNazanin"/>
          <w:color w:val="111111"/>
          <w:sz w:val="28"/>
          <w:sz w:val="28"/>
          <w:szCs w:val="28"/>
          <w:rtl w:val="true"/>
          <w:lang w:bidi="fa-IR"/>
        </w:rPr>
        <w:t xml:space="preserve">و عاد بالمدح لنا منعما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إلى سالف إنعامه</w:t>
      </w:r>
    </w:p>
    <w:p>
      <w:pPr>
        <w:pStyle w:val="BookText"/>
        <w:rPr/>
      </w:pPr>
      <w:r>
        <w:rPr>
          <w:rFonts w:ascii="Amiri" w:hAnsi="Amiri" w:eastAsia="Amiri" w:cs="Amiri"/>
          <w:color w:val="111111"/>
          <w:sz w:val="28"/>
          <w:sz w:val="28"/>
          <w:szCs w:val="28"/>
          <w:rtl w:val="true"/>
          <w:lang w:bidi="ar-SA"/>
        </w:rPr>
        <w:t xml:space="preserve">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أنّي لي بها منية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كنت فيه بعض قوّامه</w:t>
      </w:r>
    </w:p>
    <w:p>
      <w:pPr>
        <w:pStyle w:val="BookText"/>
        <w:rPr/>
      </w:pPr>
      <w:r>
        <w:rPr>
          <w:rFonts w:ascii="Amiri" w:hAnsi="Amiri" w:eastAsia="Amiri" w:cs="Amiri"/>
          <w:color w:val="111111"/>
          <w:sz w:val="28"/>
          <w:sz w:val="28"/>
          <w:szCs w:val="28"/>
          <w:rtl w:val="true"/>
          <w:lang w:bidi="ar-SA"/>
        </w:rPr>
        <w:t xml:space="preserve">يشكر ما نال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يشكر الحرّ لحمّامه</w:t>
      </w:r>
    </w:p>
    <w:p>
      <w:pPr>
        <w:pStyle w:val="BookText"/>
        <w:rPr/>
      </w:pPr>
      <w:r>
        <w:rPr>
          <w:rFonts w:ascii="Amiri" w:hAnsi="Amiri" w:eastAsia="Amiri" w:cs="Amiri"/>
          <w:color w:val="111111"/>
          <w:sz w:val="28"/>
          <w:sz w:val="28"/>
          <w:szCs w:val="28"/>
          <w:rtl w:val="true"/>
          <w:lang w:bidi="ar-SA"/>
        </w:rPr>
        <w:t xml:space="preserve">أمسحه فيه و أدنو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خلفه طورا و قدّامه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نفسي جنّة للصّبا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بعت إسلامي بإسلامه </w:t>
      </w:r>
      <w:bookmarkStart w:id="260" w:name="pg16297_180602"/>
    </w:p>
    <w:p>
      <w:pPr>
        <w:pStyle w:val="BookText"/>
        <w:rPr/>
      </w:pPr>
      <w:bookmarkEnd w:id="260"/>
      <w:r>
        <w:rPr>
          <w:rFonts w:ascii="Amiri" w:hAnsi="Amiri" w:eastAsia="Amiri" w:cs="Amiri"/>
          <w:color w:val="111111"/>
          <w:sz w:val="28"/>
          <w:sz w:val="28"/>
          <w:szCs w:val="28"/>
          <w:rtl w:val="true"/>
          <w:lang w:bidi="ar-SA"/>
        </w:rPr>
        <w:t xml:space="preserve">فصار ما يشرب حلاله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صرت مأخوذا بآثامه</w:t>
      </w:r>
    </w:p>
    <w:p>
      <w:pPr>
        <w:pStyle w:val="Heading4"/>
        <w:numPr>
          <w:ilvl w:val="3"/>
          <w:numId w:val="1"/>
        </w:numPr>
        <w:rPr/>
      </w:pPr>
      <w:bookmarkStart w:id="261" w:name="__RefHeading___Toc5352165_1280447820"/>
      <w:bookmarkStart w:id="262" w:name="_Toc105"/>
      <w:bookmarkEnd w:id="261"/>
      <w:r>
        <w:rPr>
          <w:rtl w:val="true"/>
        </w:rPr>
        <w:t>وضعه في حديد ثقيل</w:t>
      </w:r>
      <w:r>
        <w:rPr>
          <w:rtl w:val="true"/>
        </w:rPr>
        <w:t>:</w:t>
      </w:r>
      <w:bookmarkEnd w:id="262"/>
    </w:p>
    <w:p>
      <w:pPr>
        <w:pStyle w:val="Heading5"/>
        <w:numPr>
          <w:ilvl w:val="4"/>
          <w:numId w:val="1"/>
        </w:numPr>
        <w:rPr/>
      </w:pPr>
      <w:bookmarkStart w:id="263" w:name="__RefHeading___Toc5352167_1280447820"/>
      <w:bookmarkStart w:id="264" w:name="_Toc106"/>
      <w:bookmarkEnd w:id="263"/>
      <w:r>
        <w:rPr>
          <w:rtl w:val="true"/>
        </w:rPr>
        <w:t>اشارة</w:t>
      </w:r>
      <w:bookmarkEnd w:id="264"/>
    </w:p>
    <w:p>
      <w:pPr>
        <w:pStyle w:val="BookText"/>
        <w:rPr/>
      </w:pPr>
      <w:r>
        <w:rPr>
          <w:rFonts w:ascii="Amiri" w:hAnsi="Amiri" w:eastAsia="Amiri" w:cs="Amiri"/>
          <w:color w:val="111111"/>
          <w:sz w:val="28"/>
          <w:sz w:val="28"/>
          <w:szCs w:val="28"/>
          <w:rtl w:val="true"/>
          <w:lang w:bidi="ar-SA"/>
        </w:rPr>
        <w:t>أخبرني الحسن بن القاسم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ثابت يحدّث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الأحول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على محمد بن عبد الملك الزيات تلطّفت في الوصول إليه، فرأيته في حديد ثقيل،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أعزز عليّ ما أرى،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ديار الحي ما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محاها و محا منظرها؟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اللاتي إذا ما انقلبت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 معروفها منكرها</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إنما الدنيا كظلّ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 اللّه كذا قدّرها</w:t>
      </w:r>
    </w:p>
    <w:p>
      <w:pPr>
        <w:pStyle w:val="BookText"/>
        <w:rPr/>
      </w:pPr>
      <w:r>
        <w:rPr>
          <w:rFonts w:ascii="Amiri" w:hAnsi="Amiri" w:eastAsia="Amiri" w:cs="Amiri"/>
          <w:color w:val="111111"/>
          <w:sz w:val="28"/>
          <w:sz w:val="28"/>
          <w:szCs w:val="28"/>
          <w:rtl w:val="true"/>
          <w:lang w:bidi="ar-SA"/>
        </w:rPr>
        <w:t>في هذه الأبيات رمل طنبوري لا أدري لمن هو؟ و مما يغنّى فيه من شعر محمد بن عبد الملك الزيات</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5352169_1280447820"/>
      <w:bookmarkStart w:id="266" w:name="_Toc107"/>
      <w:bookmarkEnd w:id="265"/>
      <w:r>
        <w:rPr>
          <w:rtl w:val="true"/>
        </w:rPr>
        <w:t>صوت</w:t>
      </w:r>
      <w:bookmarkEnd w:id="266"/>
    </w:p>
    <w:p>
      <w:pPr>
        <w:pStyle w:val="BookText"/>
        <w:rPr/>
      </w:pPr>
      <w:r>
        <w:rPr>
          <w:rFonts w:ascii="Amiri" w:hAnsi="Amiri" w:eastAsia="Amiri" w:cs="Amiri"/>
          <w:color w:val="111111"/>
          <w:sz w:val="28"/>
          <w:sz w:val="28"/>
          <w:szCs w:val="28"/>
          <w:rtl w:val="true"/>
          <w:lang w:bidi="ar-SA"/>
        </w:rPr>
        <w:t xml:space="preserve">ظالمي ما 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 لا عدمته</w:t>
      </w:r>
    </w:p>
    <w:p>
      <w:pPr>
        <w:pStyle w:val="BookText"/>
        <w:rPr/>
      </w:pPr>
      <w:r>
        <w:rPr>
          <w:rFonts w:ascii="Amiri" w:hAnsi="Amiri" w:eastAsia="Amiri" w:cs="Amiri"/>
          <w:color w:val="111111"/>
          <w:sz w:val="28"/>
          <w:sz w:val="28"/>
          <w:szCs w:val="28"/>
          <w:rtl w:val="true"/>
          <w:lang w:bidi="ar-SA"/>
        </w:rPr>
        <w:t xml:space="preserve">مطمعي بالوصال 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 حين رمته</w:t>
      </w:r>
    </w:p>
    <w:p>
      <w:pPr>
        <w:pStyle w:val="BookText"/>
        <w:rPr/>
      </w:pPr>
      <w:r>
        <w:rPr>
          <w:rFonts w:ascii="Amiri" w:hAnsi="Amiri" w:eastAsia="Amiri" w:cs="Amiri"/>
          <w:color w:val="111111"/>
          <w:sz w:val="28"/>
          <w:sz w:val="28"/>
          <w:szCs w:val="28"/>
          <w:rtl w:val="true"/>
          <w:lang w:bidi="ar-SA"/>
        </w:rPr>
        <w:t xml:space="preserve">مرصد بالخلاف 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حيث سمته</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هاجر إن وصلته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إن صرمته</w:t>
      </w:r>
    </w:p>
    <w:p>
      <w:pPr>
        <w:pStyle w:val="BookText"/>
        <w:rPr/>
      </w:pPr>
      <w:r>
        <w:rPr>
          <w:rFonts w:ascii="Amiri" w:hAnsi="Amiri" w:eastAsia="Amiri" w:cs="Amiri"/>
          <w:color w:val="111111"/>
          <w:sz w:val="28"/>
          <w:sz w:val="28"/>
          <w:szCs w:val="28"/>
          <w:rtl w:val="true"/>
          <w:lang w:bidi="ar-SA"/>
        </w:rPr>
        <w:t xml:space="preserve">كم و كم قد طويت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و كم قد كتمته</w:t>
      </w:r>
    </w:p>
    <w:p>
      <w:pPr>
        <w:pStyle w:val="BookText"/>
        <w:rPr/>
      </w:pPr>
      <w:r>
        <w:rPr>
          <w:rFonts w:ascii="Amiri" w:hAnsi="Amiri" w:eastAsia="Amiri" w:cs="Amiri"/>
          <w:color w:val="111111"/>
          <w:sz w:val="28"/>
          <w:sz w:val="28"/>
          <w:szCs w:val="28"/>
          <w:rtl w:val="true"/>
          <w:lang w:bidi="ar-SA"/>
        </w:rPr>
        <w:t xml:space="preserve">ربّ همّ طويت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 غيظ كظمته</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 حياة سئمتها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الهوى ما سئمته</w:t>
      </w:r>
    </w:p>
    <w:p>
      <w:pPr>
        <w:pStyle w:val="BookText"/>
        <w:rPr/>
      </w:pPr>
      <w:r>
        <w:rPr>
          <w:rFonts w:ascii="Amiri" w:hAnsi="Amiri" w:eastAsia="Amiri" w:cs="Amiri"/>
          <w:color w:val="111111"/>
          <w:sz w:val="28"/>
          <w:sz w:val="28"/>
          <w:szCs w:val="28"/>
          <w:rtl w:val="true"/>
          <w:lang w:bidi="ar-SA"/>
        </w:rPr>
        <w:t xml:space="preserve">رمت شيئا هويته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ما حرمته</w:t>
      </w:r>
    </w:p>
    <w:p>
      <w:pPr>
        <w:pStyle w:val="BookText"/>
        <w:rPr/>
      </w:pPr>
      <w:r>
        <w:rPr>
          <w:rFonts w:ascii="Amiri" w:hAnsi="Amiri" w:eastAsia="Amiri" w:cs="Amiri"/>
          <w:color w:val="111111"/>
          <w:sz w:val="28"/>
          <w:sz w:val="28"/>
          <w:szCs w:val="28"/>
          <w:rtl w:val="true"/>
          <w:lang w:bidi="ar-SA"/>
        </w:rPr>
        <w:t xml:space="preserve">قال إذ صرّح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بما قد سترته</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لو بكى طول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ما رحمته</w:t>
      </w:r>
    </w:p>
    <w:p>
      <w:pPr>
        <w:pStyle w:val="BookText"/>
        <w:rPr/>
      </w:pPr>
      <w:r>
        <w:rPr>
          <w:rFonts w:ascii="Amiri" w:hAnsi="Amiri" w:eastAsia="Amiri" w:cs="Amiri"/>
          <w:color w:val="111111"/>
          <w:sz w:val="28"/>
          <w:sz w:val="28"/>
          <w:szCs w:val="28"/>
          <w:rtl w:val="true"/>
          <w:lang w:bidi="ar-SA"/>
        </w:rPr>
        <w:t>الغناء لأبي العبيس بن حمدون خفيف ثقيل بالبنصر</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5352171_1280447820"/>
      <w:bookmarkStart w:id="268" w:name="_Toc108"/>
      <w:bookmarkEnd w:id="267"/>
      <w:r>
        <w:rPr>
          <w:rtl w:val="true"/>
        </w:rPr>
        <w:t>صوت</w:t>
      </w:r>
      <w:bookmarkEnd w:id="26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أحببت لم أسل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واصلت لم أقطع </w:t>
      </w:r>
      <w:bookmarkStart w:id="269" w:name="pg16297_180603"/>
    </w:p>
    <w:p>
      <w:pPr>
        <w:pStyle w:val="BookText"/>
        <w:rPr/>
      </w:pPr>
      <w:bookmarkEnd w:id="269"/>
      <w:r>
        <w:rPr>
          <w:rFonts w:ascii="Amiri" w:hAnsi="Amiri" w:eastAsia="Amiri" w:cs="Amiri"/>
          <w:color w:val="111111"/>
          <w:sz w:val="28"/>
          <w:sz w:val="28"/>
          <w:szCs w:val="28"/>
          <w:rtl w:val="true"/>
          <w:lang w:bidi="ar-SA"/>
        </w:rPr>
        <w:t xml:space="preserve">و إن عاتبني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تصاممت فلم أسمع</w:t>
      </w:r>
    </w:p>
    <w:p>
      <w:pPr>
        <w:pStyle w:val="BookText"/>
        <w:rPr/>
      </w:pPr>
      <w:r>
        <w:rPr>
          <w:rFonts w:ascii="Amiri" w:hAnsi="Amiri" w:eastAsia="Amiri" w:cs="Amiri"/>
          <w:color w:val="111111"/>
          <w:sz w:val="28"/>
          <w:sz w:val="28"/>
          <w:szCs w:val="28"/>
          <w:rtl w:val="true"/>
          <w:lang w:bidi="ar-SA"/>
        </w:rPr>
        <w:t xml:space="preserve">و قد جرّبت ما 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جرّبت ما ينفع</w:t>
      </w:r>
    </w:p>
    <w:p>
      <w:pPr>
        <w:pStyle w:val="BookText"/>
        <w:rPr/>
      </w:pPr>
      <w:r>
        <w:rPr>
          <w:rFonts w:ascii="Amiri" w:hAnsi="Amiri" w:eastAsia="Amiri" w:cs="Amiri"/>
          <w:color w:val="111111"/>
          <w:sz w:val="28"/>
          <w:sz w:val="28"/>
          <w:szCs w:val="28"/>
          <w:rtl w:val="true"/>
          <w:lang w:bidi="ar-SA"/>
        </w:rPr>
        <w:t xml:space="preserve">فما مثل الهوى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للجسم و لا أضرع</w:t>
      </w:r>
    </w:p>
    <w:p>
      <w:pPr>
        <w:pStyle w:val="BookText"/>
        <w:rPr/>
      </w:pPr>
      <w:r>
        <w:rPr>
          <w:rFonts w:ascii="Amiri" w:hAnsi="Amiri" w:eastAsia="Amiri" w:cs="Amiri"/>
          <w:color w:val="111111"/>
          <w:sz w:val="28"/>
          <w:sz w:val="28"/>
          <w:szCs w:val="28"/>
          <w:rtl w:val="true"/>
          <w:lang w:bidi="ar-SA"/>
        </w:rPr>
        <w:t xml:space="preserve">و لا كالهجر في 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و لا أسرع</w:t>
      </w:r>
    </w:p>
    <w:p>
      <w:pPr>
        <w:pStyle w:val="BookText"/>
        <w:rPr/>
      </w:pPr>
      <w:r>
        <w:rPr>
          <w:rFonts w:ascii="Amiri" w:hAnsi="Amiri" w:eastAsia="Amiri" w:cs="Amiri"/>
          <w:color w:val="111111"/>
          <w:sz w:val="28"/>
          <w:sz w:val="28"/>
          <w:szCs w:val="28"/>
          <w:rtl w:val="true"/>
          <w:lang w:bidi="ar-SA"/>
        </w:rPr>
        <w:t xml:space="preserve">و إن أوجعني العذل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فنيران الهوى أوجع</w:t>
      </w:r>
    </w:p>
    <w:p>
      <w:pPr>
        <w:pStyle w:val="BookText"/>
        <w:rPr/>
      </w:pPr>
      <w:r>
        <w:rPr>
          <w:rFonts w:ascii="Amiri" w:hAnsi="Amiri" w:eastAsia="Amiri" w:cs="Amiri"/>
          <w:color w:val="111111"/>
          <w:sz w:val="28"/>
          <w:sz w:val="28"/>
          <w:szCs w:val="28"/>
          <w:rtl w:val="true"/>
          <w:lang w:bidi="ar-SA"/>
        </w:rPr>
        <w:t xml:space="preserve">و هذا عدم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أسطيع أن أصنع</w:t>
      </w:r>
    </w:p>
    <w:p>
      <w:pPr>
        <w:pStyle w:val="BookText"/>
        <w:rPr/>
      </w:pPr>
      <w:r>
        <w:rPr>
          <w:rFonts w:ascii="Amiri" w:hAnsi="Amiri" w:eastAsia="Amiri" w:cs="Amiri"/>
          <w:color w:val="111111"/>
          <w:sz w:val="28"/>
          <w:sz w:val="28"/>
          <w:szCs w:val="28"/>
          <w:rtl w:val="true"/>
          <w:lang w:bidi="ar-SA"/>
        </w:rPr>
        <w:t xml:space="preserve">و لا و اللّه ما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حلّ بي مدفع</w:t>
      </w:r>
    </w:p>
    <w:p>
      <w:pPr>
        <w:pStyle w:val="BookText"/>
        <w:rPr/>
      </w:pPr>
      <w:r>
        <w:rPr>
          <w:rFonts w:ascii="Amiri" w:hAnsi="Amiri" w:eastAsia="Amiri" w:cs="Amiri"/>
          <w:color w:val="111111"/>
          <w:sz w:val="28"/>
          <w:sz w:val="28"/>
          <w:szCs w:val="28"/>
          <w:rtl w:val="true"/>
          <w:lang w:bidi="ar-SA"/>
        </w:rPr>
        <w:t xml:space="preserve">و لا فيّ لهجران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لو لا ظلمكم موضع</w:t>
      </w:r>
    </w:p>
    <w:p>
      <w:pPr>
        <w:pStyle w:val="BookText"/>
        <w:rPr/>
      </w:pPr>
      <w:r>
        <w:rPr>
          <w:rFonts w:ascii="Amiri" w:hAnsi="Amiri" w:eastAsia="Amiri" w:cs="Amiri"/>
          <w:color w:val="111111"/>
          <w:sz w:val="28"/>
          <w:sz w:val="28"/>
          <w:szCs w:val="28"/>
          <w:rtl w:val="true"/>
          <w:lang w:bidi="ar-SA"/>
        </w:rPr>
        <w:t>الغناء لعريب 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ثقيل بالبنصر، و هزج بالوسطى</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5352173_1280447820"/>
      <w:bookmarkStart w:id="271" w:name="_Toc109"/>
      <w:bookmarkEnd w:id="270"/>
      <w:r>
        <w:rPr>
          <w:rtl w:val="true"/>
        </w:rPr>
        <w:t>يمدح الحسن بن وهب</w:t>
      </w:r>
      <w:r>
        <w:rPr>
          <w:rtl w:val="true"/>
        </w:rPr>
        <w:t>:</w:t>
      </w:r>
      <w:bookmarkEnd w:id="271"/>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رجاء،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محمد بن عبد الملك على الحسن بن سهل إلى فم الصّلح، و امتدحه بقصيدته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كأنها حين تناءى خطوه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أخنس موشيّ الشّوي يرعى القلل</w:t>
      </w:r>
      <w:r>
        <w:rPr>
          <w:rStyle w:val="FootnoteAnchor"/>
          <w:rtl w:val="true"/>
        </w:rPr>
        <w:footnoteReference w:id="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الأمير الحسن استنجدتها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مراد و مناخ و محلّ</w:t>
      </w:r>
    </w:p>
    <w:p>
      <w:pPr>
        <w:pStyle w:val="BookText"/>
        <w:rPr/>
      </w:pPr>
      <w:r>
        <w:rPr>
          <w:rFonts w:ascii="Amiri" w:hAnsi="Amiri" w:eastAsia="Amiri" w:cs="Amiri"/>
          <w:color w:val="111111"/>
          <w:sz w:val="28"/>
          <w:sz w:val="28"/>
          <w:szCs w:val="28"/>
          <w:rtl w:val="true"/>
          <w:lang w:bidi="ar-SA"/>
        </w:rPr>
        <w:t xml:space="preserve">سيف أمير المؤمنين المنتضى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حصن ذي الرئاستين المقتبل</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آباؤك الغرّ الألى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كسرى أنوشروان و الناس همل</w:t>
      </w:r>
    </w:p>
    <w:p>
      <w:pPr>
        <w:pStyle w:val="BookText"/>
        <w:rPr/>
      </w:pPr>
      <w:r>
        <w:rPr>
          <w:rFonts w:ascii="Amiri" w:hAnsi="Amiri" w:eastAsia="Amiri" w:cs="Amiri"/>
          <w:color w:val="111111"/>
          <w:sz w:val="28"/>
          <w:sz w:val="28"/>
          <w:szCs w:val="28"/>
          <w:rtl w:val="true"/>
          <w:lang w:bidi="ar-SA"/>
        </w:rPr>
        <w:t xml:space="preserve">من كلّ ذي تاج إذا قال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الذي قال و إن همّ فعل</w:t>
      </w:r>
    </w:p>
    <w:p>
      <w:pPr>
        <w:pStyle w:val="BookText"/>
        <w:rPr/>
      </w:pPr>
      <w:r>
        <w:rPr>
          <w:rFonts w:ascii="Amiri" w:hAnsi="Amiri" w:eastAsia="Amiri" w:cs="Amiri"/>
          <w:color w:val="111111"/>
          <w:sz w:val="28"/>
          <w:sz w:val="28"/>
          <w:szCs w:val="28"/>
          <w:rtl w:val="true"/>
          <w:lang w:bidi="ar-SA"/>
        </w:rPr>
        <w:t xml:space="preserve">فأين لا أين و أنّى مثلكم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الأملاك و الناس خول</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فأمر له بعشرة آلاف درهم</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5352175_1280447820"/>
      <w:bookmarkStart w:id="273" w:name="_Toc110"/>
      <w:bookmarkEnd w:id="272"/>
      <w:r>
        <w:rPr>
          <w:rtl w:val="true"/>
        </w:rPr>
        <w:t>يتنكر للحسن بن سهل فيخجله</w:t>
      </w:r>
      <w:r>
        <w:rPr>
          <w:rtl w:val="true"/>
        </w:rPr>
        <w:t>:</w:t>
      </w:r>
      <w:bookmarkEnd w:id="27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مرض الواثق، فدخل إليه الحسن بن سهل عائدا، و محمد بن عبد الملك يومئذ وزيره، و الحسن بن سهل متعطّل، فجعل الحسن بن سهل يتكلم في العلة و علاجها و ما يصلح للواثق من الدواء و العلاج و الغذاء أحسن </w:t>
      </w:r>
      <w:bookmarkStart w:id="274" w:name="pg16297_180604"/>
    </w:p>
    <w:p>
      <w:pPr>
        <w:pStyle w:val="BookText"/>
        <w:rPr/>
      </w:pPr>
      <w:bookmarkEnd w:id="274"/>
      <w:r>
        <w:rPr>
          <w:rFonts w:ascii="Amiri" w:hAnsi="Amiri" w:eastAsia="Amiri" w:cs="Amiri"/>
          <w:color w:val="111111"/>
          <w:sz w:val="28"/>
          <w:sz w:val="28"/>
          <w:szCs w:val="28"/>
          <w:rtl w:val="true"/>
          <w:lang w:bidi="ar-SA"/>
        </w:rPr>
        <w:t>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فحسده محمد بن عبد الملك،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العلم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أستصحب من أهل كل صنعة رؤساء أهلها، و أتعلم منهم، ثم لا أرضى إلا ببلوغ الغاية، 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حسودا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قلت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لا أين و أنّى مثلكم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الأملاك و الناس خول</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فخجل محمد بن عبد الملك، و أطرق، و عدل عن الجواب</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5352177_1280447820"/>
      <w:bookmarkStart w:id="276" w:name="_Toc111"/>
      <w:bookmarkEnd w:id="275"/>
      <w:r>
        <w:rPr>
          <w:rtl w:val="true"/>
        </w:rPr>
        <w:t>عسى أمور بعد ذلك تكون</w:t>
      </w:r>
      <w:r>
        <w:rPr>
          <w:rtl w:val="true"/>
        </w:rPr>
        <w:t>:</w:t>
      </w:r>
      <w:bookmarkEnd w:id="276"/>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 بن خلف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أسير بالقرب من محمد بن عبد الملك الزيات، و هو يريد يومئذ منزله، حتى مرّ بدار إبراهيم بن رباح، فرأى فيها قبة مشيدة،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القباب فقد أراها شيّدت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عسى أمور بعد ذاك تكون</w:t>
      </w:r>
    </w:p>
    <w:p>
      <w:pPr>
        <w:pStyle w:val="BookText"/>
        <w:rPr/>
      </w:pPr>
      <w:r>
        <w:rPr>
          <w:rFonts w:ascii="Amiri" w:hAnsi="Amiri" w:eastAsia="Amiri" w:cs="Amiri"/>
          <w:color w:val="111111"/>
          <w:sz w:val="28"/>
          <w:sz w:val="28"/>
          <w:szCs w:val="28"/>
          <w:rtl w:val="true"/>
          <w:lang w:bidi="ar-SA"/>
        </w:rPr>
        <w:t xml:space="preserve">عبد عرت منه خلائق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راح و هو من الثّراء سمين</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فما كان إلا أيّام حتى أوقع به</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5352179_1280447820"/>
      <w:bookmarkStart w:id="278" w:name="_Toc112"/>
      <w:bookmarkEnd w:id="277"/>
      <w:r>
        <w:rPr>
          <w:rtl w:val="true"/>
        </w:rPr>
        <w:t>ابن أبي دواد يكيد له</w:t>
      </w:r>
      <w:r>
        <w:rPr>
          <w:rtl w:val="true"/>
        </w:rPr>
        <w:t>:</w:t>
      </w:r>
      <w:bookmarkEnd w:id="278"/>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عبد الأعلى عن أبيه،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الواثق قد أصلح بين محمد بن عبد الملك الزيات و بين أحمد بن أبي دواد، فكفّ محمد عن ذكره، و جعل ابن أبي دواد يخلو بالواثق، و يغريه به، حتى قبض عليه، و كان فيما بلغه عنه أنه قد عزم على الفتك به و التدبير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الواثق عليه، ثم أطلقه بعد مدة، ثم وزر للمتوكل، و كان محمد بن عبد الملك أشار بابن الواثق، و أشار ابن أبي دواد بالمتوكل، و قام و قعد في أمره حتى ولّى، و عمّمه بيده، و ألبسه البردة، و قبّل بين عينيه، و كان المتوكّل قبل ذلك يدخل على محمد بن عبد الملك في حياة الواثق يشكو إليه جفاءه له فيتجهّمه محمد، و يغلظ له الردّ، إلى أن قال يوما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تعجبون إلى هذا العاصي، يعادي أمير المؤمنين، ثم يسألني أن أصلح له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ويلك فأصلح نفسك له، حتى يصلح لك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موقع ذلك يحسن عند الواثق، فدخل إليه يوما، و قد كان قال للواثق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جعفرا يدخل إليّ و له شعر قفا و طرّة مثل النساء، فقد فضحك فأمره بأن يحلقهما، و يضرب بشعرهما وجهه، فلما دخل إليه المتوكل فعل ذلك به، و تجهّمه بالقبيح، فلما ولي الخلافة خشي إن نكبه عاجلا أن يستتر أسبابه</w:t>
      </w:r>
      <w:r>
        <w:rPr>
          <w:rStyle w:val="FootnoteAnchor"/>
          <w:rtl w:val="true"/>
        </w:rPr>
        <w:footnoteReference w:id="240"/>
      </w:r>
      <w:r>
        <w:rPr>
          <w:rFonts w:ascii="Amiri" w:hAnsi="Amiri" w:eastAsia="Amiri" w:cs="Amiri"/>
          <w:color w:val="111111"/>
          <w:sz w:val="28"/>
          <w:sz w:val="28"/>
          <w:szCs w:val="28"/>
          <w:rtl w:val="true"/>
          <w:lang w:bidi="ar-SA"/>
        </w:rPr>
        <w:t>فتفوته بغيته فيه، فاستوزره و خلع عليه، و جعل ابن أبي دواد يغريه به و يجد عنده لذلك موقعا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استماعا، حتى قبض عليه و قتله، فلم يجد له من أملاكه كلّها من عين و ورق و أثاث و ضيعة إلاّ ما كانت </w:t>
      </w:r>
      <w:bookmarkStart w:id="279" w:name="pg16297_180605"/>
    </w:p>
    <w:p>
      <w:pPr>
        <w:pStyle w:val="BookText"/>
        <w:rPr/>
      </w:pPr>
      <w:bookmarkEnd w:id="279"/>
      <w:r>
        <w:rPr>
          <w:rFonts w:ascii="Amiri" w:hAnsi="Amiri" w:eastAsia="Amiri" w:cs="Amiri"/>
          <w:color w:val="111111"/>
          <w:sz w:val="28"/>
          <w:sz w:val="28"/>
          <w:szCs w:val="28"/>
          <w:rtl w:val="true"/>
          <w:lang w:bidi="ar-SA"/>
        </w:rPr>
        <w:t>قيمته مائة ألف دينار، فندم على ذلك، و لم يجد منه عوضا، و كان أمره مما يعتدّ على أحمد بن أبي دواد،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أطمعتني في باطل، و حملتني على أمر لم أجد منه عوضا</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5352181_1280447820"/>
      <w:bookmarkStart w:id="281" w:name="_Toc113"/>
      <w:bookmarkEnd w:id="280"/>
      <w:r>
        <w:rPr>
          <w:rtl w:val="true"/>
        </w:rPr>
        <w:t>دندن الكاتب يتنبأ بما حدث له</w:t>
      </w:r>
      <w:r>
        <w:rPr>
          <w:rtl w:val="true"/>
        </w:rPr>
        <w:t>:</w:t>
      </w:r>
      <w:bookmarkEnd w:id="281"/>
    </w:p>
    <w:p>
      <w:pPr>
        <w:pStyle w:val="BookText"/>
        <w:rPr/>
      </w:pPr>
      <w:r>
        <w:rPr>
          <w:rFonts w:ascii="Amiri" w:hAnsi="Amiri" w:eastAsia="Amiri" w:cs="Amiri"/>
          <w:color w:val="111111"/>
          <w:sz w:val="28"/>
          <w:sz w:val="28"/>
          <w:szCs w:val="28"/>
          <w:rtl w:val="true"/>
          <w:lang w:bidi="ar-SA"/>
        </w:rPr>
        <w:t>أخبرني محمد بن يحيى الصوليّ،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محمد بن عيسى الفساطيطيّ، أن محمد بن عبد الملك اجتاز بدندن الكاتب، و عليه خلع الوزارة للمتوكل لما وزر له، فقال دندن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راح الشقيّ بخلعة النّكر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الهديّ لليلة النّحر</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لا تمّ شهر بعد خلعته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تراه طافي الجمر</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و يرى يطاين من إساءته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يهوي له بقواصم الظهر</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فكان الأمر كما قال</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5352183_1280447820"/>
      <w:bookmarkStart w:id="283" w:name="_Toc114"/>
      <w:bookmarkEnd w:id="282"/>
      <w:r>
        <w:rPr>
          <w:rtl w:val="true"/>
        </w:rPr>
        <w:t>في التنور</w:t>
      </w:r>
      <w:r>
        <w:rPr>
          <w:rtl w:val="true"/>
        </w:rPr>
        <w:t>:</w:t>
      </w:r>
      <w:bookmarkEnd w:id="283"/>
    </w:p>
    <w:p>
      <w:pPr>
        <w:pStyle w:val="BookText"/>
        <w:rPr/>
      </w:pPr>
      <w:r>
        <w:rPr>
          <w:rFonts w:ascii="Amiri" w:hAnsi="Amiri" w:eastAsia="Amiri" w:cs="Amiri"/>
          <w:color w:val="111111"/>
          <w:sz w:val="28"/>
          <w:sz w:val="28"/>
          <w:szCs w:val="28"/>
          <w:rtl w:val="true"/>
          <w:lang w:bidi="ar-SA"/>
        </w:rPr>
        <w:t>قال عليّ بن الحسين بن عبد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عليه المتوكل استعمل له تنّور حديد، و جعل فيه مسامير لا يقدر معها أن يتحرّك إلا دخلت في جسده، ثم أحماه له و جعله فيه، فكان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أنت 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رحمت أحدا قطّ، و الرحمة ضعف في الطبيعة، و خور في المنّة، فاصبر على حكمك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عليه 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تشويني، فشووك</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5352185_1280447820"/>
      <w:bookmarkStart w:id="285" w:name="_Toc115"/>
      <w:bookmarkEnd w:id="284"/>
      <w:r>
        <w:rPr>
          <w:rtl w:val="true"/>
        </w:rPr>
        <w:t>موت و مكايدة</w:t>
      </w:r>
      <w:r>
        <w:rPr>
          <w:rtl w:val="true"/>
        </w:rPr>
        <w:t>:</w:t>
      </w:r>
      <w:bookmarkEnd w:id="285"/>
    </w:p>
    <w:p>
      <w:pPr>
        <w:pStyle w:val="BookText"/>
        <w:rPr/>
      </w:pPr>
      <w:r>
        <w:rPr>
          <w:rFonts w:ascii="Amiri" w:hAnsi="Amiri" w:eastAsia="Amiri" w:cs="Amiri"/>
          <w:color w:val="111111"/>
          <w:sz w:val="28"/>
          <w:sz w:val="28"/>
          <w:szCs w:val="28"/>
          <w:rtl w:val="true"/>
          <w:lang w:bidi="ar-SA"/>
        </w:rPr>
        <w:t>أخبرني طاهر بن عبد اللّه بن طاهر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بن طومار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المتوكل عبادة أن يدخل إلى محمد بن عبد الملك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أحمى تنور حديد، و جعله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فيكايده، فدخل إليه فوقف بإزائه،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يا محمد،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جيراننا حفّار يحفر القبور، فمرضت مخنّثة من جيراني، و كانت صاحبة لي، فبادر فحفر لها قبرا من الطمع في الدراهم، فبرأت هي و مرض هو بعد أيام، فدخلت إليه صاحبتي و هو بالنزع،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يا فلان؟ حفرت لي قبرا و أنا في عافية، أ و ما علمت أنه من حفر بئر سوء وقع فيها، و حياتك يا محمد، لقد دفناه في ذلك القبر، و العقبى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برح من إزاء محمد، عبد الملك يؤذيه، و يكايده إلى أن مات</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5352187_1280447820"/>
      <w:bookmarkStart w:id="287" w:name="_Toc116"/>
      <w:bookmarkEnd w:id="286"/>
      <w:r>
        <w:rPr>
          <w:rtl w:val="true"/>
        </w:rPr>
        <w:t>الحسن بن وهب يرثيه</w:t>
      </w:r>
      <w:r>
        <w:rPr>
          <w:rtl w:val="true"/>
        </w:rPr>
        <w:t>:</w:t>
      </w:r>
      <w:bookmarkEnd w:id="28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الحسن بن وهب يرثي محمد بن عبد الملك، و كان في حياته ينتفي</w:t>
      </w:r>
      <w:r>
        <w:rPr>
          <w:rStyle w:val="FootnoteAnchor"/>
          <w:rtl w:val="true"/>
        </w:rPr>
        <w:footnoteReference w:id="244"/>
      </w:r>
      <w:r>
        <w:rPr>
          <w:rFonts w:ascii="Amiri" w:hAnsi="Amiri" w:eastAsia="Amiri" w:cs="Amiri"/>
          <w:color w:val="111111"/>
          <w:sz w:val="28"/>
          <w:sz w:val="28"/>
          <w:szCs w:val="28"/>
          <w:rtl w:val="true"/>
          <w:lang w:bidi="ar-SA"/>
        </w:rPr>
        <w:t>منها، و يجحدها، ثم شاعت بعد ذلك، و وجدت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يكاد القلب من جزع يطير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قيل قد قتل الوزير</w:t>
      </w:r>
    </w:p>
    <w:p>
      <w:pPr>
        <w:pStyle w:val="BookText"/>
        <w:rPr/>
      </w:pPr>
      <w:r>
        <w:rPr>
          <w:rFonts w:ascii="Amiri" w:hAnsi="Amiri" w:eastAsia="Amiri" w:cs="Amiri"/>
          <w:color w:val="111111"/>
          <w:sz w:val="28"/>
          <w:sz w:val="28"/>
          <w:szCs w:val="28"/>
          <w:rtl w:val="true"/>
          <w:lang w:bidi="ar-SA"/>
        </w:rPr>
        <w:t xml:space="preserve">أمير المؤمنين هدمت 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رحاكم كانت تدور</w:t>
      </w:r>
    </w:p>
    <w:p>
      <w:pPr>
        <w:pStyle w:val="BookText"/>
        <w:rPr/>
      </w:pPr>
      <w:r>
        <w:rPr>
          <w:rFonts w:ascii="Amiri" w:hAnsi="Amiri" w:eastAsia="Amiri" w:cs="Amiri"/>
          <w:color w:val="111111"/>
          <w:sz w:val="28"/>
          <w:sz w:val="28"/>
          <w:szCs w:val="28"/>
          <w:rtl w:val="true"/>
          <w:lang w:bidi="ar-SA"/>
        </w:rPr>
        <w:t xml:space="preserve">سيبلى الملك من جزع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يخرب حين تضطرب الأمور</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فمهلا يا بني العباس 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كويت بفعلكم الصدور</w:t>
      </w:r>
    </w:p>
    <w:p>
      <w:pPr>
        <w:pStyle w:val="BookText"/>
        <w:rPr/>
      </w:pPr>
      <w:r>
        <w:rPr>
          <w:rFonts w:ascii="Amiri" w:hAnsi="Amiri" w:eastAsia="Amiri" w:cs="Amiri"/>
          <w:color w:val="111111"/>
          <w:sz w:val="28"/>
          <w:sz w:val="28"/>
          <w:szCs w:val="28"/>
          <w:rtl w:val="true"/>
          <w:lang w:bidi="ar-SA"/>
        </w:rPr>
        <w:t xml:space="preserve">إلى كم تنكبون الناس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 كل ملحمة عقير</w:t>
      </w:r>
    </w:p>
    <w:p>
      <w:pPr>
        <w:pStyle w:val="BookText"/>
        <w:rPr/>
      </w:pPr>
      <w:r>
        <w:rPr>
          <w:rFonts w:ascii="Amiri" w:hAnsi="Amiri" w:eastAsia="Amiri" w:cs="Amiri"/>
          <w:color w:val="111111"/>
          <w:sz w:val="28"/>
          <w:sz w:val="28"/>
          <w:szCs w:val="28"/>
          <w:rtl w:val="true"/>
          <w:lang w:bidi="ar-SA"/>
        </w:rPr>
        <w:t xml:space="preserve">جزيتم ناصرا لكم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كذلكم يجزى النّصير</w:t>
      </w:r>
    </w:p>
    <w:p>
      <w:pPr>
        <w:pStyle w:val="BookText"/>
        <w:rPr/>
      </w:pPr>
      <w:r>
        <w:rPr>
          <w:rFonts w:ascii="Amiri" w:hAnsi="Amiri" w:eastAsia="Amiri" w:cs="Amiri"/>
          <w:color w:val="111111"/>
          <w:sz w:val="28"/>
          <w:sz w:val="28"/>
          <w:szCs w:val="28"/>
          <w:rtl w:val="true"/>
          <w:lang w:bidi="ar-SA"/>
        </w:rPr>
        <w:t xml:space="preserve">فكنتم سائقا أرسا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فعالكم شهير</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 كأنّ صلاحه لو شئتموه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لا يحاوله البصير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اللّه صيّركم 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تعدلوا و لأن تجوروا </w:t>
      </w:r>
      <w:bookmarkStart w:id="288" w:name="pg16297_180607"/>
    </w:p>
    <w:p>
      <w:pPr>
        <w:pStyle w:val="Heading3"/>
        <w:numPr>
          <w:ilvl w:val="2"/>
          <w:numId w:val="1"/>
        </w:numPr>
        <w:rPr/>
      </w:pPr>
      <w:bookmarkStart w:id="289" w:name="__RefHeading___Toc5352189_1280447820"/>
      <w:bookmarkStart w:id="290" w:name="_Toc117"/>
      <w:bookmarkEnd w:id="288"/>
      <w:bookmarkEnd w:id="289"/>
      <w:r>
        <w:rPr/>
        <w:t>5</w:t>
      </w:r>
      <w:r>
        <w:rPr>
          <w:rtl w:val="true"/>
        </w:rPr>
        <w:t xml:space="preserve"> - </w:t>
      </w:r>
      <w:r>
        <w:rPr>
          <w:rtl w:val="true"/>
        </w:rPr>
        <w:t>أخبار أبي حشيشة</w:t>
      </w:r>
      <w:bookmarkEnd w:id="290"/>
    </w:p>
    <w:p>
      <w:pPr>
        <w:pStyle w:val="Heading4"/>
        <w:numPr>
          <w:ilvl w:val="3"/>
          <w:numId w:val="1"/>
        </w:numPr>
        <w:rPr/>
      </w:pPr>
      <w:bookmarkStart w:id="291" w:name="__RefHeading___Toc5352191_1280447820"/>
      <w:bookmarkStart w:id="292" w:name="_Toc118"/>
      <w:bookmarkEnd w:id="291"/>
      <w:r>
        <w:rPr>
          <w:rtl w:val="true"/>
        </w:rPr>
        <w:t>اسمه و نسبه</w:t>
      </w:r>
      <w:r>
        <w:rPr>
          <w:rtl w:val="true"/>
        </w:rPr>
        <w:t>:</w:t>
      </w:r>
      <w:bookmarkEnd w:id="29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أبي حشيشة</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أبو حشيشة لقب غلب عليه، و هو محمد بن أمية بن أبي أمية، يكنى أبا جعفر، و كان أهله جميعا متّصلين بإبراهيم بن المهديّ، و كان هو من بينهم معنيّا بالطّنبور، يغنّى أحسن غناء</w:t>
      </w:r>
      <w:r>
        <w:rPr>
          <w:rStyle w:val="FootnoteAnchor"/>
          <w:rtl w:val="true"/>
        </w:rPr>
        <w:footnoteReference w:id="248"/>
      </w:r>
      <w:r>
        <w:rPr>
          <w:rFonts w:ascii="Amiri" w:hAnsi="Amiri" w:eastAsia="Amiri" w:cs="Amiri"/>
          <w:color w:val="111111"/>
          <w:sz w:val="28"/>
          <w:sz w:val="28"/>
          <w:szCs w:val="28"/>
          <w:rtl w:val="true"/>
          <w:lang w:bidi="ar-SA"/>
        </w:rPr>
        <w:t>و خدم جماعة من الخلفاء أولهم المأمون، و من بعده إلى المعتمد</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5352193_1280447820"/>
      <w:bookmarkStart w:id="294" w:name="_Toc119"/>
      <w:bookmarkEnd w:id="293"/>
      <w:r>
        <w:rPr>
          <w:rtl w:val="true"/>
        </w:rPr>
        <w:t>أبو صالح يكتب له في استتاره</w:t>
      </w:r>
      <w:r>
        <w:rPr>
          <w:rtl w:val="true"/>
        </w:rPr>
        <w:t>:</w:t>
      </w:r>
      <w:bookmarkEnd w:id="294"/>
    </w:p>
    <w:p>
      <w:pPr>
        <w:pStyle w:val="Heading5"/>
        <w:numPr>
          <w:ilvl w:val="4"/>
          <w:numId w:val="1"/>
        </w:numPr>
        <w:rPr/>
      </w:pPr>
      <w:bookmarkStart w:id="295" w:name="__RefHeading___Toc5352195_1280447820"/>
      <w:bookmarkStart w:id="296" w:name="_Toc120"/>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و له يقول أبو صالح بن يزداد و كتب بها في استتاره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جعلت فداك يا بن أبي أميّه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الأيام قد حكمت عليه</w:t>
      </w:r>
    </w:p>
    <w:p>
      <w:pPr>
        <w:pStyle w:val="BookText"/>
        <w:rPr/>
      </w:pPr>
      <w:r>
        <w:rPr>
          <w:rFonts w:ascii="Amiri" w:hAnsi="Amiri" w:eastAsia="Amiri" w:cs="Amiri"/>
          <w:color w:val="111111"/>
          <w:sz w:val="28"/>
          <w:sz w:val="28"/>
          <w:szCs w:val="28"/>
          <w:rtl w:val="true"/>
          <w:lang w:bidi="ar-SA"/>
        </w:rPr>
        <w:t xml:space="preserve">و ملّني الصديق و خان عهدي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أقرا لكم كتبا إليّه</w:t>
      </w:r>
    </w:p>
    <w:p>
      <w:pPr>
        <w:pStyle w:val="BookText"/>
        <w:rPr/>
      </w:pPr>
      <w:r>
        <w:rPr>
          <w:rFonts w:ascii="Amiri" w:hAnsi="Amiri" w:eastAsia="Amiri" w:cs="Amiri"/>
          <w:color w:val="111111"/>
          <w:sz w:val="28"/>
          <w:sz w:val="28"/>
          <w:szCs w:val="28"/>
          <w:rtl w:val="true"/>
          <w:lang w:bidi="ar-SA"/>
        </w:rPr>
        <w:t xml:space="preserve">فإن كان الضمير كما بدا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 الإله هو البليّة</w:t>
      </w:r>
    </w:p>
    <w:p>
      <w:pPr>
        <w:pStyle w:val="BookText"/>
        <w:rPr/>
      </w:pPr>
      <w:r>
        <w:rPr>
          <w:rFonts w:ascii="Amiri" w:hAnsi="Amiri" w:eastAsia="Amiri" w:cs="Amiri"/>
          <w:color w:val="111111"/>
          <w:sz w:val="28"/>
          <w:sz w:val="28"/>
          <w:szCs w:val="28"/>
          <w:rtl w:val="true"/>
          <w:lang w:bidi="ar-SA"/>
        </w:rPr>
        <w:t>كان أكثر انقطاعه إلى أبي أحمد بن الرشيد أيام حياته، و كان أبوه وجده و أخواله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أحمد بن جعفر جحظة ما ذكره عن أبي حشيشة في كتابه الذي ألّفه في أخبار مراتب الطّنبوريين و الطّنبوريات و كان من ذلك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شاهدت أبا حشيشة مدّة، و كان يتغنّى في أشعار خالد الكاتب و بني أمية، و كانت معه فقر من الأحاديث يضعها مواضعها، و كانت له صنعة تقدّم فيها كلّ طنبوريّ، لا أحاشي من قولي ذلك،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هموم الناس في الأرض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قلبي بينهم قلب واحد</w:t>
      </w:r>
    </w:p>
    <w:p>
      <w:pPr>
        <w:pStyle w:val="BookText"/>
        <w:rPr/>
      </w:pPr>
      <w:r>
        <w:rPr>
          <w:rFonts w:ascii="Amiri" w:hAnsi="Amiri" w:eastAsia="Amiri" w:cs="Amiri"/>
          <w:color w:val="111111"/>
          <w:sz w:val="28"/>
          <w:sz w:val="28"/>
          <w:szCs w:val="28"/>
          <w:rtl w:val="true"/>
          <w:lang w:bidi="ar-SA"/>
        </w:rPr>
        <w:t xml:space="preserve">و لي شاهدا عدل سهاد و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مدّع للحبّ من غير شاهد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خفيف رمل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 في القدمة التي قدمها مع ابن المدبّر بين يدي المعتمد، و قد غناه من شعر عليّ بن محمد بن نصر</w:t>
      </w:r>
      <w:r>
        <w:rPr>
          <w:rFonts w:eastAsia="Amiri" w:cs="Amiri" w:ascii="Amiri" w:hAnsi="Amiri"/>
          <w:color w:val="111111"/>
          <w:sz w:val="28"/>
          <w:szCs w:val="28"/>
          <w:rtl w:val="true"/>
          <w:lang w:bidi="ar-SA"/>
        </w:rPr>
        <w:t xml:space="preserve">. </w:t>
      </w:r>
      <w:bookmarkStart w:id="297" w:name="pg16297_180608"/>
    </w:p>
    <w:p>
      <w:pPr>
        <w:pStyle w:val="Heading5"/>
        <w:numPr>
          <w:ilvl w:val="4"/>
          <w:numId w:val="1"/>
        </w:numPr>
        <w:rPr/>
      </w:pPr>
      <w:bookmarkStart w:id="298" w:name="__RefHeading___Toc5352197_1280447820"/>
      <w:bookmarkStart w:id="299" w:name="_Toc121"/>
      <w:bookmarkEnd w:id="297"/>
      <w:bookmarkEnd w:id="298"/>
      <w:r>
        <w:rPr>
          <w:rtl w:val="true"/>
        </w:rPr>
        <w:t>صوت</w:t>
      </w:r>
      <w:bookmarkEnd w:id="299"/>
    </w:p>
    <w:p>
      <w:pPr>
        <w:pStyle w:val="BookText"/>
        <w:rPr/>
      </w:pPr>
      <w:r>
        <w:rPr>
          <w:rFonts w:ascii="Amiri" w:hAnsi="Amiri" w:eastAsia="Amiri" w:cs="Amiri"/>
          <w:color w:val="111111"/>
          <w:sz w:val="28"/>
          <w:sz w:val="28"/>
          <w:szCs w:val="28"/>
          <w:rtl w:val="true"/>
          <w:lang w:bidi="ar-SA"/>
        </w:rPr>
        <w:t xml:space="preserve">حرمت بذل نوالك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 من فعالك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مللت وصالي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آيستني من وصالك</w:t>
      </w:r>
    </w:p>
    <w:p>
      <w:pPr>
        <w:pStyle w:val="Heading4"/>
        <w:numPr>
          <w:ilvl w:val="3"/>
          <w:numId w:val="1"/>
        </w:numPr>
        <w:rPr/>
      </w:pPr>
      <w:bookmarkStart w:id="300" w:name="__RefHeading___Toc5352199_1280447820"/>
      <w:bookmarkStart w:id="301" w:name="_Toc122"/>
      <w:bookmarkEnd w:id="300"/>
      <w:r>
        <w:rPr>
          <w:rtl w:val="true"/>
        </w:rPr>
        <w:t>المعتمد يهب له مائتي دينار</w:t>
      </w:r>
      <w:r>
        <w:rPr>
          <w:rtl w:val="true"/>
        </w:rPr>
        <w:t>:</w:t>
      </w:r>
      <w:bookmarkEnd w:id="301"/>
    </w:p>
    <w:p>
      <w:pPr>
        <w:pStyle w:val="BookText"/>
        <w:rPr/>
      </w:pPr>
      <w:r>
        <w:rPr>
          <w:rFonts w:ascii="Amiri" w:hAnsi="Amiri" w:eastAsia="Amiri" w:cs="Amiri"/>
          <w:color w:val="111111"/>
          <w:sz w:val="28"/>
          <w:sz w:val="28"/>
          <w:szCs w:val="28"/>
          <w:rtl w:val="true"/>
          <w:lang w:bidi="ar-SA"/>
        </w:rPr>
        <w:t>فوهب له مائتي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اللحن رمل مطلق</w:t>
      </w:r>
      <w:r>
        <w:rPr>
          <w:rFonts w:eastAsia="IRNazanin" w:cs="IRNazanin"/>
          <w:color w:val="111111"/>
          <w:sz w:val="28"/>
          <w:szCs w:val="28"/>
          <w:rtl w:val="true"/>
          <w:lang w:bidi="fa-IR"/>
        </w:rPr>
        <w:t>.</w:t>
      </w:r>
    </w:p>
    <w:p>
      <w:pPr>
        <w:pStyle w:val="Heading4"/>
        <w:numPr>
          <w:ilvl w:val="3"/>
          <w:numId w:val="1"/>
        </w:numPr>
        <w:rPr/>
      </w:pPr>
      <w:bookmarkStart w:id="302" w:name="__RefHeading___Toc5352201_1280447820"/>
      <w:bookmarkStart w:id="303" w:name="_Toc123"/>
      <w:bookmarkEnd w:id="302"/>
      <w:r>
        <w:rPr>
          <w:rtl w:val="true"/>
        </w:rPr>
        <w:t>عريب تفضله على علويه و مخارق</w:t>
      </w:r>
      <w:r>
        <w:rPr>
          <w:rtl w:val="true"/>
        </w:rPr>
        <w:t>:</w:t>
      </w:r>
      <w:bookmarkEnd w:id="303"/>
    </w:p>
    <w:p>
      <w:pPr>
        <w:pStyle w:val="BookText"/>
        <w:rPr/>
      </w:pPr>
      <w:r>
        <w:rPr>
          <w:rFonts w:ascii="Amiri" w:hAnsi="Amiri" w:eastAsia="Amiri" w:cs="Amiri"/>
          <w:color w:val="111111"/>
          <w:sz w:val="28"/>
          <w:sz w:val="28"/>
          <w:szCs w:val="28"/>
          <w:rtl w:val="true"/>
          <w:lang w:bidi="ar-SA"/>
        </w:rPr>
        <w:t>أخبرني جحظة فيما قرأته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العباس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رأيته و قد حضرت عريب عند ابن المدبر، و هو يغنّي، فقالت له 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أبا جعفر، و لو عاش الشّيخان ما قلت لهما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علويه و مخارقا</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5352203_1280447820"/>
      <w:bookmarkStart w:id="305" w:name="_Toc124"/>
      <w:bookmarkEnd w:id="304"/>
      <w:r>
        <w:rPr>
          <w:rtl w:val="true"/>
        </w:rPr>
        <w:t>مائتا سوط إن تكلم</w:t>
      </w:r>
      <w:r>
        <w:rPr>
          <w:rtl w:val="true"/>
        </w:rPr>
        <w:t>:</w:t>
      </w:r>
      <w:bookmarkEnd w:id="305"/>
    </w:p>
    <w:p>
      <w:pPr>
        <w:pStyle w:val="BookText"/>
        <w:rPr/>
      </w:pPr>
      <w:r>
        <w:rPr>
          <w:rFonts w:ascii="Amiri" w:hAnsi="Amiri" w:eastAsia="Amiri" w:cs="Amiri"/>
          <w:color w:val="111111"/>
          <w:sz w:val="28"/>
          <w:sz w:val="28"/>
          <w:szCs w:val="28"/>
          <w:rtl w:val="true"/>
          <w:lang w:bidi="ar-SA"/>
        </w:rPr>
        <w:t>حدّثني أبو حشيشة،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عليّ خادم أسود،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ثيابك، فعلمت أن هذا لا يكون إلا عن أمر خليفة أو أمير، فلم أراجعه، حتى لبست ثيابي، فمضيت معه فعبر بي الجسر، و أدخلني إلى دار لا أعرفها، ثم اجتاز بي في رواق فيه حجر تفوح منهنّ رائحة الطعام و الشراب، فأدخلت منهنّ إلى حجرة مفروشة، و جاءني بمائدة كأنها جزعة يمانية قد نشرت في عراصها الحبرة</w:t>
      </w:r>
      <w:r>
        <w:rPr>
          <w:rStyle w:val="FootnoteAnchor"/>
          <w:rtl w:val="true"/>
        </w:rPr>
        <w:footnoteReference w:id="250"/>
      </w:r>
      <w:r>
        <w:rPr>
          <w:rFonts w:ascii="Amiri" w:hAnsi="Amiri" w:eastAsia="Amiri" w:cs="Amiri"/>
          <w:color w:val="111111"/>
          <w:sz w:val="28"/>
          <w:sz w:val="28"/>
          <w:szCs w:val="28"/>
          <w:rtl w:val="true"/>
          <w:lang w:bidi="ar-SA"/>
        </w:rPr>
        <w:t>، فأكلت و سقاني رطلين و جاءني بصندوق ففتحه فإذا فيه طنابير،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فاخترت واحدا، و أخذ بيدي، فأدخلني إلى دار فيها سمّاعة</w:t>
      </w:r>
      <w:r>
        <w:rPr>
          <w:rStyle w:val="FootnoteAnchor"/>
          <w:rtl w:val="true"/>
        </w:rPr>
        <w:footnoteReference w:id="251"/>
      </w:r>
      <w:r>
        <w:rPr>
          <w:rFonts w:ascii="Amiri" w:hAnsi="Amiri" w:eastAsia="Amiri" w:cs="Amiri"/>
          <w:color w:val="111111"/>
          <w:sz w:val="28"/>
          <w:sz w:val="28"/>
          <w:szCs w:val="28"/>
          <w:rtl w:val="true"/>
          <w:lang w:bidi="ar-SA"/>
        </w:rPr>
        <w:t>و فيها رجلان على أحدهما قباء غليظ، و على الآخر ثياب ملحم</w:t>
      </w:r>
      <w:r>
        <w:rPr>
          <w:rStyle w:val="FootnoteAnchor"/>
          <w:rtl w:val="true"/>
        </w:rPr>
        <w:footnoteReference w:id="252"/>
      </w:r>
      <w:r>
        <w:rPr>
          <w:rFonts w:ascii="Amiri" w:hAnsi="Amiri" w:eastAsia="Amiri" w:cs="Amiri"/>
          <w:color w:val="111111"/>
          <w:sz w:val="28"/>
          <w:sz w:val="28"/>
          <w:szCs w:val="28"/>
          <w:rtl w:val="true"/>
          <w:lang w:bidi="ar-SA"/>
        </w:rPr>
        <w:t>و خزّ، فقال لي صاحب 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و شربت؟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 ما نقول 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 بصنعتك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كثير الإقبال و الانصراف</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ملولا و لو أشأ قلت خاف</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رمل مطلق، فغنّيته إياه، و جعل يطلب مني صوتا بعد صوت من صنعتي، فأغنّيه، و يستعيده، و يشرب هو و الرجل، و أسقى بالإنصاف المختوتة</w:t>
      </w:r>
      <w:r>
        <w:rPr>
          <w:rStyle w:val="FootnoteAnchor"/>
          <w:rtl w:val="true"/>
        </w:rPr>
        <w:footnoteReference w:id="254"/>
      </w:r>
      <w:r>
        <w:rPr>
          <w:rFonts w:ascii="Amiri" w:hAnsi="Amiri" w:eastAsia="Amiri" w:cs="Amiri"/>
          <w:color w:val="111111"/>
          <w:sz w:val="28"/>
          <w:sz w:val="28"/>
          <w:szCs w:val="28"/>
          <w:rtl w:val="true"/>
          <w:lang w:bidi="ar-SA"/>
        </w:rPr>
        <w:t>إلى أن صلوا العشاء الآخرة، و هم لا يشربون إلا على الصوت الأول لا يريدون غيره، ثم أومأ إليّ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فقمت، فقال لي صاحب القباء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إسحاق بن إبراهيم الطاهريّ، و هذا محمد بن راشد الخنّاق، و اللّه لئن بلغني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رأيتني لأضربنّك مائتي سوط،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دفع إلى الخادم ثلاثمائة دينار، فجهدت أن يقبل منها شيئا على سبيل البرّ، فما فعل</w:t>
      </w:r>
      <w:r>
        <w:rPr>
          <w:rFonts w:eastAsia="Amiri" w:cs="Amiri" w:ascii="Amiri" w:hAnsi="Amiri"/>
          <w:color w:val="111111"/>
          <w:sz w:val="28"/>
          <w:szCs w:val="28"/>
          <w:rtl w:val="true"/>
          <w:lang w:bidi="ar-SA"/>
        </w:rPr>
        <w:t xml:space="preserve">. </w:t>
      </w:r>
      <w:bookmarkStart w:id="306" w:name="pg16297_180609"/>
    </w:p>
    <w:p>
      <w:pPr>
        <w:pStyle w:val="BookText"/>
        <w:rPr/>
      </w:pPr>
      <w:bookmarkEnd w:id="306"/>
      <w:r>
        <w:rPr>
          <w:rFonts w:ascii="Amiri" w:hAnsi="Amiri" w:eastAsia="Amiri" w:cs="Amiri"/>
          <w:color w:val="111111"/>
          <w:sz w:val="28"/>
          <w:sz w:val="28"/>
          <w:szCs w:val="28"/>
          <w:rtl w:val="true"/>
          <w:lang w:bidi="ar-SA"/>
        </w:rPr>
        <w:t>حدّثني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حشيشة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إليّ إسحاق بن إبراهيم الطاهريّ، فصرت إليه و هو في داره التي على طرف الخندق، فدعا بجونة</w:t>
      </w:r>
      <w:r>
        <w:rPr>
          <w:rStyle w:val="FootnoteAnchor"/>
          <w:rtl w:val="true"/>
        </w:rPr>
        <w:footnoteReference w:id="255"/>
      </w:r>
      <w:r>
        <w:rPr>
          <w:rFonts w:ascii="Amiri" w:hAnsi="Amiri" w:eastAsia="Amiri" w:cs="Amiri"/>
          <w:color w:val="111111"/>
          <w:sz w:val="28"/>
          <w:sz w:val="28"/>
          <w:szCs w:val="28"/>
          <w:rtl w:val="true"/>
          <w:lang w:bidi="ar-SA"/>
        </w:rPr>
        <w:t>، فأكل و أكلت من ناحية، و دعا بستارة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 بصنعتك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عاد الهوى بالكأس بردا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 إمارة من تبدّى</w:t>
      </w:r>
    </w:p>
    <w:p>
      <w:pPr>
        <w:pStyle w:val="BookText"/>
        <w:rPr/>
      </w:pPr>
      <w:r>
        <w:rPr>
          <w:rFonts w:ascii="Amiri" w:hAnsi="Amiri" w:eastAsia="Amiri" w:cs="Amiri"/>
          <w:color w:val="111111"/>
          <w:sz w:val="28"/>
          <w:sz w:val="28"/>
          <w:szCs w:val="28"/>
          <w:rtl w:val="true"/>
          <w:lang w:bidi="ar-SA"/>
        </w:rPr>
        <w:t>و هو خفيف رمل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فغنّيته مرارا، ثم ضرب السّتارة،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فولوه، فقالته جارية فأحسنت غاية الإحسان،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بغّضوه إليّ، فازداد في الضحك، و أنا أرمق جبّة خزّ خضراء كانت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ترمق</w:t>
      </w:r>
      <w:r>
        <w:rPr>
          <w:rStyle w:val="FootnoteAnchor"/>
          <w:rtl w:val="true"/>
        </w:rPr>
        <w:footnoteReference w:id="256"/>
      </w:r>
      <w:r>
        <w:rPr>
          <w:rFonts w:ascii="Amiri" w:hAnsi="Amiri" w:eastAsia="Amiri" w:cs="Amiri"/>
          <w:color w:val="111111"/>
          <w:sz w:val="28"/>
          <w:sz w:val="28"/>
          <w:szCs w:val="28"/>
          <w:rtl w:val="true"/>
          <w:lang w:bidi="ar-SA"/>
        </w:rPr>
        <w:t>هذه الجبّة؟ يا غلام، كانت عشرة أثواب خزّ فقطعت منها هذه الجبّة، فهات التسعة فجيء بها، فدفعها إليّ فكنت أبيع رذالها</w:t>
      </w:r>
      <w:r>
        <w:rPr>
          <w:rStyle w:val="FootnoteAnchor"/>
          <w:rtl w:val="true"/>
        </w:rPr>
        <w:footnoteReference w:id="257"/>
      </w:r>
      <w:r>
        <w:rPr>
          <w:rFonts w:ascii="Amiri" w:hAnsi="Amiri" w:eastAsia="Amiri" w:cs="Amiri"/>
          <w:color w:val="111111"/>
          <w:sz w:val="28"/>
          <w:sz w:val="28"/>
          <w:szCs w:val="28"/>
          <w:rtl w:val="true"/>
          <w:lang w:bidi="ar-SA"/>
        </w:rPr>
        <w:t>بستين دينارا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جحظة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حشيشة أن بني الجنيد الإسكافيّين كانوا أوّل من اصطنعه، و أنهم كانوا يسمونه الظّريف، و أن أول منزل ابتاعه من أموالهم إلى أن شاع خبره، و تفاقم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آكل الناس، رأيت رجلا منهم، و قد أكل هو و ابن عم له اثنين و عشرين رأسا كبارا، و شربا، فسكرا و ناما، ثم انتبها في وقت الظّهر، فدعوا بالطعام، فعادا إلى الأكل، ما أنكر منهما شيئا</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5352205_1280447820"/>
      <w:bookmarkStart w:id="308" w:name="_Toc125"/>
      <w:bookmarkEnd w:id="307"/>
      <w:r>
        <w:rPr>
          <w:rtl w:val="true"/>
        </w:rPr>
        <w:t>المأمون أول خليفة سمعه</w:t>
      </w:r>
      <w:r>
        <w:rPr>
          <w:rtl w:val="true"/>
        </w:rPr>
        <w:t>:</w:t>
      </w:r>
      <w:bookmarkEnd w:id="308"/>
    </w:p>
    <w:p>
      <w:pPr>
        <w:pStyle w:val="Heading5"/>
        <w:numPr>
          <w:ilvl w:val="4"/>
          <w:numId w:val="1"/>
        </w:numPr>
        <w:rPr/>
      </w:pPr>
      <w:bookmarkStart w:id="309" w:name="__RefHeading___Toc5352207_1280447820"/>
      <w:bookmarkStart w:id="310" w:name="_Toc126"/>
      <w:bookmarkEnd w:id="309"/>
      <w:r>
        <w:rPr>
          <w:rtl w:val="true"/>
        </w:rPr>
        <w:t>اشارة</w:t>
      </w:r>
      <w:bookmarkEnd w:id="310"/>
    </w:p>
    <w:p>
      <w:pPr>
        <w:pStyle w:val="BookText"/>
        <w:rPr/>
      </w:pPr>
      <w:r>
        <w:rPr>
          <w:rFonts w:ascii="Amiri" w:hAnsi="Amiri" w:eastAsia="Amiri" w:cs="Amiri"/>
          <w:color w:val="111111"/>
          <w:sz w:val="28"/>
          <w:sz w:val="28"/>
          <w:szCs w:val="28"/>
          <w:rtl w:val="true"/>
          <w:lang w:bidi="ar-SA"/>
        </w:rPr>
        <w:t>و نسخت من كتاب ألّفه أبو حشيشة، و جمع فيه أخباره مع من عاشره، و خدم من الخلفاء، و هو كتاب مشهور،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سمعني من الخلفاء المأمون، و هو بدمشق، و صفني له مخارق، فأمر بأشخاصي إليه، و أمر لي بخمسين</w:t>
      </w:r>
      <w:r>
        <w:rPr>
          <w:rStyle w:val="FootnoteAnchor"/>
          <w:rtl w:val="true"/>
        </w:rPr>
        <w:footnoteReference w:id="258"/>
      </w:r>
      <w:r>
        <w:rPr>
          <w:rFonts w:ascii="Amiri" w:hAnsi="Amiri" w:eastAsia="Amiri" w:cs="Amiri"/>
          <w:color w:val="111111"/>
          <w:sz w:val="28"/>
          <w:sz w:val="28"/>
          <w:szCs w:val="28"/>
          <w:rtl w:val="true"/>
          <w:lang w:bidi="ar-SA"/>
        </w:rPr>
        <w:t>ألف درهم أتجهّز بها، فلما وصلت إليه أدناني، و أعجب بي، و قال للمعتصم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من خدمك و خدم آبائك و أجدادك يا أبا إسحاق، جدّ هذا أمية كاتب جدّك المهديّ على كتابة السرّ و بيت المال و الخاتم، و حجّ المهديّ أربع حجج كان جدّ هذا زميله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اشتهى المأمون من غنائي</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5352209_1280447820"/>
      <w:bookmarkStart w:id="312" w:name="_Toc127"/>
      <w:bookmarkEnd w:id="311"/>
      <w:r>
        <w:rPr>
          <w:rtl w:val="true"/>
        </w:rPr>
        <w:t>صوت</w:t>
      </w:r>
      <w:bookmarkEnd w:id="312"/>
    </w:p>
    <w:p>
      <w:pPr>
        <w:pStyle w:val="Heading6"/>
        <w:numPr>
          <w:ilvl w:val="5"/>
          <w:numId w:val="1"/>
        </w:numPr>
        <w:rPr/>
      </w:pPr>
      <w:bookmarkStart w:id="313" w:name="__RefHeading___Toc5352211_1280447820"/>
      <w:bookmarkStart w:id="314" w:name="_Toc128"/>
      <w:bookmarkEnd w:id="313"/>
      <w:r>
        <w:rPr>
          <w:rtl w:val="true"/>
        </w:rPr>
        <w:t>يضرب لغنائه بشعر فيه ذكر الشيب</w:t>
      </w:r>
      <w:r>
        <w:rPr>
          <w:rtl w:val="true"/>
        </w:rPr>
        <w:t>:</w:t>
      </w:r>
      <w:bookmarkEnd w:id="314"/>
    </w:p>
    <w:p>
      <w:pPr>
        <w:pStyle w:val="BookText"/>
        <w:rPr/>
      </w:pPr>
      <w:r>
        <w:rPr>
          <w:rFonts w:ascii="Amiri" w:hAnsi="Amiri" w:eastAsia="Amiri" w:cs="Amiri"/>
          <w:color w:val="111111"/>
          <w:sz w:val="28"/>
          <w:sz w:val="28"/>
          <w:szCs w:val="28"/>
          <w:rtl w:val="true"/>
          <w:lang w:bidi="ar-SA"/>
        </w:rPr>
        <w:t xml:space="preserve">كان ينهى فنهى حين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انجلت عنه غيابات الصّبا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خلع اللهو و أضحى مسبلا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للنّهى فضل قميص وردا </w:t>
      </w:r>
      <w:bookmarkStart w:id="315" w:name="pg16297_180610"/>
    </w:p>
    <w:p>
      <w:pPr>
        <w:pStyle w:val="BookText"/>
        <w:rPr/>
      </w:pPr>
      <w:bookmarkEnd w:id="315"/>
      <w:r>
        <w:rPr>
          <w:rFonts w:ascii="Amiri" w:hAnsi="Amiri" w:eastAsia="Amiri" w:cs="Amiri"/>
          <w:color w:val="111111"/>
          <w:sz w:val="28"/>
          <w:sz w:val="28"/>
          <w:szCs w:val="28"/>
          <w:rtl w:val="true"/>
          <w:lang w:bidi="ar-SA"/>
        </w:rPr>
        <w:t xml:space="preserve">كيف يرجو البيض من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عيون البيض شيب وجلا</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كان كحلا لمآقيها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بالشيب لعينيها قذى</w:t>
      </w:r>
    </w:p>
    <w:p>
      <w:pPr>
        <w:pStyle w:val="BookText"/>
        <w:rPr/>
      </w:pPr>
      <w:r>
        <w:rPr>
          <w:rFonts w:ascii="Amiri" w:hAnsi="Amiri" w:eastAsia="Amiri" w:cs="Amiri"/>
          <w:color w:val="111111"/>
          <w:sz w:val="28"/>
          <w:sz w:val="28"/>
          <w:szCs w:val="28"/>
          <w:rtl w:val="true"/>
          <w:lang w:bidi="ar-SA"/>
        </w:rPr>
        <w:t>الشعر لدعبل، و الغناء لمحمد بن حسين بن محرز رمل بالوسطى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حشيشة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مخارق قد نهاني أن أغنّي ما فيه ذكر الشيب من هذا الشعر، و أن أقتصر على البيتين الأوّلين؛ لأن المأمون كان يشتدّ عليه ذكر الشيب،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يكرهه جدّا من المغنّين، و أمر ألاّ يغنّيه أحد بشعر قيل في الشيب أو فيه ذكر له، فسكرت يوما، فمررت في الشعر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مخارق، أ لا تحسن أدب هذا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فنقفني</w:t>
      </w:r>
      <w:r>
        <w:rPr>
          <w:rStyle w:val="FootnoteAnchor"/>
          <w:rtl w:val="true"/>
        </w:rPr>
        <w:footnoteReference w:id="260"/>
      </w:r>
      <w:r>
        <w:rPr>
          <w:rFonts w:ascii="Amiri" w:hAnsi="Amiri" w:eastAsia="Amiri" w:cs="Amiri"/>
          <w:color w:val="111111"/>
          <w:sz w:val="28"/>
          <w:sz w:val="28"/>
          <w:szCs w:val="28"/>
          <w:rtl w:val="true"/>
          <w:lang w:bidi="ar-SA"/>
        </w:rPr>
        <w:t>مخارق نقفة صلبة، فما عدت بعدها لذكر شيء فيه الشيب</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5352213_1280447820"/>
      <w:bookmarkStart w:id="317" w:name="_Toc129"/>
      <w:bookmarkEnd w:id="316"/>
      <w:r>
        <w:rPr>
          <w:rtl w:val="true"/>
        </w:rPr>
        <w:t>لكل خليفة صوت يحبه</w:t>
      </w:r>
      <w:r>
        <w:rPr>
          <w:rtl w:val="true"/>
        </w:rPr>
        <w:t>:</w:t>
      </w:r>
      <w:bookmarkEnd w:id="317"/>
    </w:p>
    <w:p>
      <w:pPr>
        <w:pStyle w:val="Heading5"/>
        <w:numPr>
          <w:ilvl w:val="4"/>
          <w:numId w:val="1"/>
        </w:numPr>
        <w:rPr/>
      </w:pPr>
      <w:bookmarkStart w:id="318" w:name="__RefHeading___Toc5352215_1280447820"/>
      <w:bookmarkStart w:id="319" w:name="_Toc130"/>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و ذكر أبو حشيشة في كتابه هذا مما كان يشتهيه عليه المأمون و غيره من الخلفاء أصواتا كثيرة، و لا فائدة في ذكرها هاهنا لأنها طويلة، فذكرت مما كان يختاره عليه كلّ خليفة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حشيشة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المعتصم يشتهي عليّ</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5352217_1280447820"/>
      <w:bookmarkStart w:id="321" w:name="_Toc131"/>
      <w:bookmarkEnd w:id="320"/>
      <w:r>
        <w:rPr>
          <w:rtl w:val="true"/>
        </w:rPr>
        <w:t>صوت</w:t>
      </w:r>
      <w:bookmarkEnd w:id="321"/>
    </w:p>
    <w:p>
      <w:pPr>
        <w:pStyle w:val="BookText"/>
        <w:rPr/>
      </w:pPr>
      <w:r>
        <w:rPr>
          <w:rFonts w:ascii="Amiri" w:hAnsi="Amiri" w:eastAsia="Amiri" w:cs="Amiri"/>
          <w:color w:val="111111"/>
          <w:sz w:val="28"/>
          <w:sz w:val="28"/>
          <w:szCs w:val="28"/>
          <w:rtl w:val="true"/>
          <w:lang w:bidi="ar-SA"/>
        </w:rPr>
        <w:t xml:space="preserve">أسرفت في سوء الصنيع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فتكت بي فتك الخليع</w:t>
      </w:r>
    </w:p>
    <w:p>
      <w:pPr>
        <w:pStyle w:val="BookText"/>
        <w:rPr/>
      </w:pPr>
      <w:r>
        <w:rPr>
          <w:rFonts w:ascii="Amiri" w:hAnsi="Amiri" w:eastAsia="Amiri" w:cs="Amiri"/>
          <w:color w:val="111111"/>
          <w:sz w:val="28"/>
          <w:sz w:val="28"/>
          <w:szCs w:val="28"/>
          <w:rtl w:val="true"/>
          <w:lang w:bidi="ar-SA"/>
        </w:rPr>
        <w:t xml:space="preserve">و ولعت بي متمرّدا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العذر في طرف الولوع</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صيّرت حبّك شافعا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من قبل الشّفيع</w:t>
      </w:r>
    </w:p>
    <w:p>
      <w:pPr>
        <w:pStyle w:val="BookText"/>
        <w:rPr/>
      </w:pPr>
      <w:r>
        <w:rPr>
          <w:rFonts w:ascii="Amiri" w:hAnsi="Amiri" w:eastAsia="Amiri" w:cs="Amiri"/>
          <w:color w:val="111111"/>
          <w:sz w:val="28"/>
          <w:sz w:val="28"/>
          <w:szCs w:val="28"/>
          <w:rtl w:val="true"/>
          <w:lang w:bidi="ar-SA"/>
        </w:rPr>
        <w:t>الشعر لأصرم بن حميد، و الغناء لأبي حشيشة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الواثق يختار من غنائي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تاركي متلدّد 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جذلان العداة</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انظر إليّ بعين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نظرة قبل الممات</w:t>
      </w:r>
    </w:p>
    <w:p>
      <w:pPr>
        <w:pStyle w:val="BookText"/>
        <w:rPr/>
      </w:pPr>
      <w:r>
        <w:rPr>
          <w:rFonts w:ascii="Amiri" w:hAnsi="Amiri" w:eastAsia="Amiri" w:cs="Amiri"/>
          <w:color w:val="111111"/>
          <w:sz w:val="28"/>
          <w:sz w:val="28"/>
          <w:szCs w:val="28"/>
          <w:rtl w:val="true"/>
          <w:lang w:bidi="ar-SA"/>
        </w:rPr>
        <w:t xml:space="preserve">خلّيتني بين الوعي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بين ألسنة الوشاة</w:t>
      </w:r>
    </w:p>
    <w:p>
      <w:pPr>
        <w:pStyle w:val="BookText"/>
        <w:rPr/>
      </w:pPr>
      <w:r>
        <w:rPr>
          <w:rFonts w:ascii="Amiri" w:hAnsi="Amiri" w:eastAsia="Amiri" w:cs="Amiri"/>
          <w:color w:val="111111"/>
          <w:sz w:val="28"/>
          <w:sz w:val="28"/>
          <w:szCs w:val="28"/>
          <w:rtl w:val="true"/>
          <w:lang w:bidi="ar-SA"/>
        </w:rPr>
        <w:t xml:space="preserve">ما ذا يرجّي بالحيا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منغّص روح الحياة؟</w:t>
      </w:r>
    </w:p>
    <w:p>
      <w:pPr>
        <w:pStyle w:val="BookText"/>
        <w:rPr/>
      </w:pPr>
      <w:r>
        <w:rPr>
          <w:rFonts w:ascii="Amiri" w:hAnsi="Amiri" w:eastAsia="Amiri" w:cs="Amiri"/>
          <w:color w:val="111111"/>
          <w:sz w:val="28"/>
          <w:sz w:val="28"/>
          <w:szCs w:val="28"/>
          <w:rtl w:val="true"/>
          <w:lang w:bidi="ar-SA"/>
        </w:rPr>
        <w:t>الشعر لمحمد بن سعيد الأسديّ، و الغناء لأبي حشيشة خفيف رمل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المتوكّل يحبّني، و يستخفّني، و كانت أغانيه التي يشتهيها عليّ كثيرة منها</w:t>
      </w:r>
      <w:r>
        <w:rPr>
          <w:rFonts w:eastAsia="Amiri" w:cs="Amiri" w:ascii="Amiri" w:hAnsi="Amiri"/>
          <w:color w:val="111111"/>
          <w:sz w:val="28"/>
          <w:szCs w:val="28"/>
          <w:rtl w:val="true"/>
          <w:lang w:bidi="ar-SA"/>
        </w:rPr>
        <w:t xml:space="preserve">: </w:t>
      </w:r>
      <w:bookmarkStart w:id="322" w:name="pg16297_180611"/>
    </w:p>
    <w:p>
      <w:pPr>
        <w:pStyle w:val="Heading5"/>
        <w:numPr>
          <w:ilvl w:val="4"/>
          <w:numId w:val="1"/>
        </w:numPr>
        <w:rPr/>
      </w:pPr>
      <w:bookmarkStart w:id="323" w:name="__RefHeading___Toc5352219_1280447820"/>
      <w:bookmarkStart w:id="324" w:name="_Toc132"/>
      <w:bookmarkEnd w:id="322"/>
      <w:bookmarkEnd w:id="323"/>
      <w:r>
        <w:rPr>
          <w:rtl w:val="true"/>
        </w:rPr>
        <w:t>صوت</w:t>
      </w:r>
      <w:bookmarkEnd w:id="324"/>
    </w:p>
    <w:p>
      <w:pPr>
        <w:pStyle w:val="BookText"/>
        <w:rPr/>
      </w:pPr>
      <w:r>
        <w:rPr>
          <w:rFonts w:ascii="Amiri" w:hAnsi="Amiri" w:eastAsia="Amiri" w:cs="Amiri"/>
          <w:color w:val="111111"/>
          <w:sz w:val="28"/>
          <w:sz w:val="28"/>
          <w:szCs w:val="28"/>
          <w:rtl w:val="true"/>
          <w:lang w:bidi="ar-SA"/>
        </w:rPr>
        <w:t xml:space="preserve">أطعت الهوى و خلعت العذارا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باكرت بعد القراح العقارا</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و نازعك الكأس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يحبّ عليها الوقارا</w:t>
      </w:r>
    </w:p>
    <w:p>
      <w:pPr>
        <w:pStyle w:val="BookText"/>
        <w:rPr/>
      </w:pPr>
      <w:r>
        <w:rPr>
          <w:rFonts w:ascii="Amiri" w:hAnsi="Amiri" w:eastAsia="Amiri" w:cs="Amiri"/>
          <w:color w:val="111111"/>
          <w:sz w:val="28"/>
          <w:sz w:val="28"/>
          <w:szCs w:val="28"/>
          <w:rtl w:val="true"/>
          <w:lang w:bidi="ar-SA"/>
        </w:rPr>
        <w:t xml:space="preserve">فتى فرّق الحمد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القميص و يرخي الإزارا</w:t>
      </w:r>
    </w:p>
    <w:p>
      <w:pPr>
        <w:pStyle w:val="BookText"/>
        <w:rPr/>
      </w:pPr>
      <w:r>
        <w:rPr>
          <w:rFonts w:ascii="Amiri" w:hAnsi="Amiri" w:eastAsia="Amiri" w:cs="Amiri"/>
          <w:color w:val="111111"/>
          <w:sz w:val="28"/>
          <w:sz w:val="28"/>
          <w:szCs w:val="28"/>
          <w:rtl w:val="true"/>
          <w:lang w:bidi="ar-SA"/>
        </w:rPr>
        <w:t xml:space="preserve">رأى اللّه جعفر خير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فملّكه و وقاه الحذارا</w:t>
      </w:r>
    </w:p>
    <w:p>
      <w:pPr>
        <w:pStyle w:val="BookText"/>
        <w:rPr/>
      </w:pPr>
      <w:r>
        <w:rPr>
          <w:rFonts w:ascii="Amiri" w:hAnsi="Amiri" w:eastAsia="Amiri" w:cs="Amiri"/>
          <w:color w:val="111111"/>
          <w:sz w:val="28"/>
          <w:sz w:val="28"/>
          <w:szCs w:val="28"/>
          <w:rtl w:val="true"/>
          <w:lang w:bidi="ar-SA"/>
        </w:rPr>
        <w:t>الشعر و الغناء لأبي حشيشة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الفتح بن خاقان يشتهي عليّ</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5352221_1280447820"/>
      <w:bookmarkStart w:id="326" w:name="_Toc133"/>
      <w:bookmarkEnd w:id="325"/>
      <w:r>
        <w:rPr>
          <w:rtl w:val="true"/>
        </w:rPr>
        <w:t>صوت</w:t>
      </w:r>
      <w:bookmarkEnd w:id="326"/>
    </w:p>
    <w:p>
      <w:pPr>
        <w:pStyle w:val="BookText"/>
        <w:rPr/>
      </w:pPr>
      <w:r>
        <w:rPr>
          <w:rFonts w:ascii="Amiri" w:hAnsi="Amiri" w:eastAsia="Amiri" w:cs="Amiri"/>
          <w:color w:val="111111"/>
          <w:sz w:val="28"/>
          <w:sz w:val="28"/>
          <w:szCs w:val="28"/>
          <w:rtl w:val="true"/>
          <w:lang w:bidi="ar-SA"/>
        </w:rPr>
        <w:t xml:space="preserve">قالوا عشقت فقلت أحسن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العشق ليس على الكريم بعار</w:t>
      </w:r>
    </w:p>
    <w:p>
      <w:pPr>
        <w:pStyle w:val="BookText"/>
        <w:rPr/>
      </w:pPr>
      <w:r>
        <w:rPr>
          <w:rFonts w:ascii="Amiri" w:hAnsi="Amiri" w:eastAsia="Amiri" w:cs="Amiri"/>
          <w:color w:val="111111"/>
          <w:sz w:val="28"/>
          <w:sz w:val="28"/>
          <w:szCs w:val="28"/>
          <w:rtl w:val="true"/>
          <w:lang w:bidi="ar-SA"/>
        </w:rPr>
        <w:t xml:space="preserve">يا من شكوت إليه طول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بتجهّم الإنكار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المستعين يشتهي عليّ</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5352223_1280447820"/>
      <w:bookmarkStart w:id="328" w:name="_Toc134"/>
      <w:bookmarkEnd w:id="327"/>
      <w:r>
        <w:rPr>
          <w:rtl w:val="true"/>
        </w:rPr>
        <w:t>صوت</w:t>
      </w:r>
      <w:bookmarkEnd w:id="328"/>
    </w:p>
    <w:p>
      <w:pPr>
        <w:pStyle w:val="BookText"/>
        <w:rPr/>
      </w:pPr>
      <w:r>
        <w:rPr>
          <w:rFonts w:ascii="Amiri" w:hAnsi="Amiri" w:eastAsia="Amiri" w:cs="Amiri"/>
          <w:color w:val="111111"/>
          <w:sz w:val="28"/>
          <w:sz w:val="28"/>
          <w:szCs w:val="28"/>
          <w:rtl w:val="true"/>
          <w:lang w:bidi="ar-SA"/>
        </w:rPr>
        <w:t xml:space="preserve">و ما أنس لا أنس منها الخشوع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فيض الدموع و غمز اليد</w:t>
      </w:r>
    </w:p>
    <w:p>
      <w:pPr>
        <w:pStyle w:val="BookText"/>
        <w:rPr/>
      </w:pPr>
      <w:r>
        <w:rPr>
          <w:rFonts w:ascii="Amiri" w:hAnsi="Amiri" w:eastAsia="Amiri" w:cs="Amiri"/>
          <w:color w:val="111111"/>
          <w:sz w:val="28"/>
          <w:sz w:val="28"/>
          <w:szCs w:val="28"/>
          <w:rtl w:val="true"/>
          <w:lang w:bidi="ar-SA"/>
        </w:rPr>
        <w:t xml:space="preserve">و خدّي مضافا إلى خدّها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قياما إلى الصّبح لم ترقد</w:t>
      </w:r>
    </w:p>
    <w:p>
      <w:pPr>
        <w:pStyle w:val="BookText"/>
        <w:rPr/>
      </w:pPr>
      <w:r>
        <w:rPr>
          <w:rFonts w:ascii="Amiri" w:hAnsi="Amiri" w:eastAsia="Amiri" w:cs="Amiri"/>
          <w:color w:val="111111"/>
          <w:sz w:val="28"/>
          <w:sz w:val="28"/>
          <w:szCs w:val="28"/>
          <w:rtl w:val="true"/>
          <w:lang w:bidi="ar-SA"/>
        </w:rPr>
        <w:t>الشعر لمحمد بن أبي أمية و الغناء لأبي حشيشة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محمد بن عليّ بن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إليه الزهد في الدنيا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المعتزّ و قد ورد عليه جواب كتابه إلى محمد بن عبد اللّه بن طاهر، و كان كتب إليه يطلبني منه، فكتب إليه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عليل، لا فضل فيّ للخدمة، قال أبو 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صديقك أبو حشيشة يؤثر علينا آل طاهر،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أنا أعلم الناس بخبره، هو و اللّه 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موضع لخدمة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ذكرني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حرّضه</w:t>
      </w:r>
      <w:r>
        <w:rPr>
          <w:rStyle w:val="FootnoteAnchor"/>
          <w:rtl w:val="true"/>
        </w:rPr>
        <w:footnoteReference w:id="264"/>
      </w:r>
      <w:r>
        <w:rPr>
          <w:rFonts w:ascii="Amiri" w:hAnsi="Amiri" w:eastAsia="Amiri" w:cs="Amiri"/>
          <w:color w:val="111111"/>
          <w:sz w:val="28"/>
          <w:sz w:val="28"/>
          <w:szCs w:val="28"/>
          <w:rtl w:val="true"/>
          <w:lang w:bidi="ar-SA"/>
        </w:rPr>
        <w:t>عليّ ابن حمدون، فكتب إلى أيوب</w:t>
      </w:r>
      <w:r>
        <w:rPr>
          <w:rStyle w:val="FootnoteAnchor"/>
          <w:rtl w:val="true"/>
        </w:rPr>
        <w:footnoteReference w:id="265"/>
      </w:r>
      <w:r>
        <w:rPr>
          <w:rFonts w:ascii="Amiri" w:hAnsi="Amiri" w:eastAsia="Amiri" w:cs="Amiri"/>
          <w:color w:val="111111"/>
          <w:sz w:val="28"/>
          <w:sz w:val="28"/>
          <w:szCs w:val="28"/>
          <w:rtl w:val="true"/>
          <w:lang w:bidi="ar-SA"/>
        </w:rPr>
        <w:t xml:space="preserve">سليمان بن عبد اللّه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يومئذ أمير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إشخاصي، فشخّصني إليه من ساعتي، فأكرمني، و أدنى في مجلسي، و أمر لي بجائزة، و اشتهى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قلبي يحبّك يا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 يبغض من يحبّك</w:t>
      </w:r>
    </w:p>
    <w:p>
      <w:pPr>
        <w:pStyle w:val="BookText"/>
        <w:rPr/>
      </w:pPr>
      <w:r>
        <w:rPr>
          <w:rFonts w:ascii="Amiri" w:hAnsi="Amiri" w:eastAsia="Amiri" w:cs="Amiri"/>
          <w:color w:val="111111"/>
          <w:sz w:val="28"/>
          <w:sz w:val="28"/>
          <w:szCs w:val="28"/>
          <w:rtl w:val="true"/>
          <w:lang w:bidi="ar-SA"/>
        </w:rPr>
        <w:t xml:space="preserve">لأكون فردا في 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فليت شعري كيف قلبك؟</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لأحمد بن يوسف الكاتب، و الصنعة لأبي حشيشة رمل</w:t>
      </w:r>
      <w:r>
        <w:rPr>
          <w:rFonts w:eastAsia="Amiri" w:cs="Amiri" w:ascii="Amiri" w:hAnsi="Amiri"/>
          <w:color w:val="111111"/>
          <w:sz w:val="28"/>
          <w:szCs w:val="28"/>
          <w:rtl w:val="true"/>
          <w:lang w:bidi="ar-SA"/>
        </w:rPr>
        <w:t xml:space="preserve">. </w:t>
      </w:r>
      <w:bookmarkStart w:id="329" w:name="pg16297_180612"/>
    </w:p>
    <w:p>
      <w:pPr>
        <w:pStyle w:val="Heading4"/>
        <w:numPr>
          <w:ilvl w:val="3"/>
          <w:numId w:val="1"/>
        </w:numPr>
        <w:rPr/>
      </w:pPr>
      <w:bookmarkStart w:id="330" w:name="__RefHeading___Toc5352225_1280447820"/>
      <w:bookmarkStart w:id="331" w:name="_Toc135"/>
      <w:bookmarkEnd w:id="329"/>
      <w:bookmarkEnd w:id="330"/>
      <w:r>
        <w:rPr>
          <w:rtl w:val="true"/>
        </w:rPr>
        <w:t>مع إبراهيم بن المهدي</w:t>
      </w:r>
      <w:r>
        <w:rPr>
          <w:rtl w:val="true"/>
        </w:rPr>
        <w:t>:</w:t>
      </w:r>
      <w:bookmarkEnd w:id="331"/>
    </w:p>
    <w:p>
      <w:pPr>
        <w:pStyle w:val="Heading5"/>
        <w:numPr>
          <w:ilvl w:val="4"/>
          <w:numId w:val="1"/>
        </w:numPr>
        <w:rPr/>
      </w:pPr>
      <w:bookmarkStart w:id="332" w:name="__RefHeading___Toc5352227_1280447820"/>
      <w:bookmarkStart w:id="333" w:name="_Toc136"/>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قال أبو حشيشة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إبراهيم بن المهديّ أصواتا من غناء محمد بن الحارث بن بُسخُنَّر و عمرو بن بانة، فاستحسنها و أخذها جواريه،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الطّنبور كلّه باطل، فإن كان فيه شيء حقّ 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أشتهي</w:t>
      </w:r>
      <w:r>
        <w:rPr>
          <w:rStyle w:val="FootnoteAnchor"/>
          <w:rtl w:val="true"/>
        </w:rPr>
        <w:footnoteReference w:id="266"/>
      </w:r>
      <w:r>
        <w:rPr>
          <w:rFonts w:ascii="Amiri" w:hAnsi="Amiri" w:eastAsia="Amiri" w:cs="Amiri"/>
          <w:color w:val="111111"/>
          <w:sz w:val="28"/>
          <w:sz w:val="28"/>
          <w:szCs w:val="28"/>
          <w:rtl w:val="true"/>
          <w:lang w:bidi="ar-SA"/>
        </w:rPr>
        <w:t>أن يسمعني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فهبته هيبة شديدة،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رضيني لم يزد ذلك في قدري، و إن لم يرضني بقيت وصمة آخر الدهر، و كان يطلبني من محمد بن الحارث بن بُسخُنَّر خاصة، و من إسحاق بن عمرو بن بزيع، فكنت أفرّ منهما، حتى صرت بسرّمن رأى، و أنا في تلك الأيام منقطع إلى أبي أحمد بن الرشيد، و نحن في مضارب</w:t>
      </w:r>
      <w:r>
        <w:rPr>
          <w:rStyle w:val="FootnoteAnchor"/>
          <w:rtl w:val="true"/>
        </w:rPr>
        <w:footnoteReference w:id="267"/>
      </w:r>
      <w:r>
        <w:rPr>
          <w:rFonts w:ascii="Amiri" w:hAnsi="Amiri" w:eastAsia="Amiri" w:cs="Amiri"/>
          <w:color w:val="111111"/>
          <w:sz w:val="28"/>
          <w:sz w:val="28"/>
          <w:szCs w:val="28"/>
          <w:rtl w:val="true"/>
          <w:lang w:bidi="ar-SA"/>
        </w:rPr>
        <w:t>لم نكن سكنّا المنازل بعد، فوافى إلى أبي أحمد بن الرشيد رسول إبراهيم بن المهدي فأبلغه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أعيتني الحيل في هذا الخبيث، و أنا أحبّ أن أسمعه، و هو يهرب مني، فأحبّ أن تبعث به إليّ، و يكون زيرب</w:t>
      </w:r>
      <w:r>
        <w:rPr>
          <w:rStyle w:val="FootnoteAnchor"/>
          <w:rtl w:val="true"/>
        </w:rPr>
        <w:footnoteReference w:id="268"/>
      </w:r>
      <w:r>
        <w:rPr>
          <w:rFonts w:ascii="Amiri" w:hAnsi="Amiri" w:eastAsia="Amiri" w:cs="Amiri"/>
          <w:color w:val="111111"/>
          <w:sz w:val="28"/>
          <w:sz w:val="28"/>
          <w:szCs w:val="28"/>
          <w:rtl w:val="true"/>
          <w:lang w:bidi="ar-SA"/>
        </w:rPr>
        <w:t>معه تؤنسه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تمضي إلى عمي، فجهدت كلّ الجهد أن يعفيني، فأبى، فلما رأيت أنه لا بدّ لي منه لبست ثيابي، و مضيت إليه، و هو نازل في دسكرة، فرحّب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قرّب، و بسطني كلّ البسط و معي زيرب، و دعا بالنبيذ، و أمر خدما له كبارا، فجلسوا معي و شربوا و سقوني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لي بكلّ حيلة أن أغنّي، فهبته هيبة شديدة، و حصرت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شرب، و دعا بثلاث جوار، فخرجت و جلسن، و قال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w:t>
      </w:r>
      <w:r>
        <w:rPr>
          <w:rFonts w:eastAsia="IRNazanin" w:cs="IRNazanin"/>
          <w:color w:val="111111"/>
          <w:sz w:val="28"/>
          <w:szCs w:val="28"/>
          <w:rtl w:val="true"/>
          <w:lang w:bidi="fa-IR"/>
        </w:rPr>
        <w:t>:</w:t>
      </w:r>
    </w:p>
    <w:p>
      <w:pPr>
        <w:pStyle w:val="Heading5"/>
        <w:numPr>
          <w:ilvl w:val="4"/>
          <w:numId w:val="1"/>
        </w:numPr>
        <w:rPr/>
      </w:pPr>
      <w:bookmarkStart w:id="334" w:name="__RefHeading___Toc5352229_1280447820"/>
      <w:bookmarkStart w:id="335" w:name="_Toc137"/>
      <w:bookmarkEnd w:id="334"/>
      <w:r>
        <w:rPr>
          <w:rtl w:val="true"/>
        </w:rPr>
        <w:t>صوت</w:t>
      </w:r>
      <w:bookmarkEnd w:id="335"/>
    </w:p>
    <w:p>
      <w:pPr>
        <w:pStyle w:val="BookText"/>
        <w:rPr/>
      </w:pPr>
      <w:r>
        <w:rPr>
          <w:rFonts w:ascii="Amiri" w:hAnsi="Amiri" w:eastAsia="Amiri" w:cs="Amiri"/>
          <w:color w:val="111111"/>
          <w:sz w:val="28"/>
          <w:sz w:val="28"/>
          <w:szCs w:val="28"/>
          <w:rtl w:val="true"/>
          <w:lang w:bidi="ar-SA"/>
        </w:rPr>
        <w:t xml:space="preserve">كيف احتيالي و أنت 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عيل اصطباري و قلّت الحيل</w:t>
      </w:r>
    </w:p>
    <w:p>
      <w:pPr>
        <w:pStyle w:val="BookText"/>
        <w:rPr/>
      </w:pPr>
      <w:r>
        <w:rPr>
          <w:rFonts w:ascii="Amiri" w:hAnsi="Amiri" w:eastAsia="Amiri" w:cs="Amiri"/>
          <w:color w:val="111111"/>
          <w:sz w:val="28"/>
          <w:sz w:val="28"/>
          <w:szCs w:val="28"/>
          <w:rtl w:val="true"/>
          <w:lang w:bidi="ar-SA"/>
        </w:rPr>
        <w:t xml:space="preserve">إن كان جسمي هواك ينحله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قلبي عليك يتّكل</w:t>
      </w:r>
    </w:p>
    <w:p>
      <w:pPr>
        <w:pStyle w:val="BookText"/>
        <w:rPr/>
      </w:pPr>
      <w:r>
        <w:rPr>
          <w:rFonts w:ascii="Amiri" w:hAnsi="Amiri" w:eastAsia="Amiri" w:cs="Amiri"/>
          <w:color w:val="111111"/>
          <w:sz w:val="28"/>
          <w:sz w:val="28"/>
          <w:szCs w:val="28"/>
          <w:rtl w:val="true"/>
          <w:lang w:bidi="ar-SA"/>
        </w:rPr>
        <w:t>الشعر لخالد الكاتب، و الغناء لأبي حشيشة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يسميه الرّهبانيّ، عمله على لحن من ألحان النصارى سمعه من رهبان في الليل يردّدونه، فغنّاه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فقالته إحداهنّ، فذهب عقلي، و سمعت شيئا لم أسمع مثله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خليلي، أ هذا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أخذتني رعدة، ثم 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قلن</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5352231_1280447820"/>
      <w:bookmarkStart w:id="337" w:name="_Toc138"/>
      <w:bookmarkEnd w:id="336"/>
      <w:r>
        <w:rPr>
          <w:rtl w:val="true"/>
        </w:rPr>
        <w:t>صوت</w:t>
      </w:r>
      <w:bookmarkEnd w:id="337"/>
    </w:p>
    <w:p>
      <w:pPr>
        <w:pStyle w:val="BookText"/>
        <w:rPr/>
      </w:pPr>
      <w:r>
        <w:rPr>
          <w:rFonts w:ascii="Amiri" w:hAnsi="Amiri" w:eastAsia="Amiri" w:cs="Amiri"/>
          <w:color w:val="111111"/>
          <w:sz w:val="28"/>
          <w:sz w:val="28"/>
          <w:szCs w:val="28"/>
          <w:rtl w:val="true"/>
          <w:lang w:bidi="ar-SA"/>
        </w:rPr>
        <w:t xml:space="preserve">ربّ ما لي و للهوى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الهوى دوا</w:t>
      </w:r>
    </w:p>
    <w:p>
      <w:pPr>
        <w:pStyle w:val="BookText"/>
        <w:rPr/>
      </w:pPr>
      <w:r>
        <w:rPr>
          <w:rFonts w:ascii="Amiri" w:hAnsi="Amiri" w:eastAsia="Amiri" w:cs="Amiri"/>
          <w:color w:val="111111"/>
          <w:sz w:val="28"/>
          <w:sz w:val="28"/>
          <w:szCs w:val="28"/>
          <w:rtl w:val="true"/>
          <w:lang w:bidi="ar-SA"/>
        </w:rPr>
        <w:t xml:space="preserve">حاز طرفي الذي هوى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قلبي و ما حوى</w:t>
      </w:r>
    </w:p>
    <w:p>
      <w:pPr>
        <w:pStyle w:val="BookText"/>
        <w:rPr/>
      </w:pPr>
      <w:r>
        <w:rPr>
          <w:rFonts w:ascii="Amiri" w:hAnsi="Amiri" w:eastAsia="Amiri" w:cs="Amiri"/>
          <w:color w:val="111111"/>
          <w:sz w:val="28"/>
          <w:sz w:val="28"/>
          <w:szCs w:val="28"/>
          <w:rtl w:val="true"/>
          <w:lang w:bidi="ar-SA"/>
        </w:rPr>
        <w:t>الشعر لخالد، و الغناء لأبي حشيشة رمل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فغنّته فسمعت ما هو أعجب من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خليلي، هذا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أخذناهما من محمد بن الحارث، ثم شرب رطلا 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w:t>
      </w:r>
      <w:r>
        <w:rPr>
          <w:rStyle w:val="FootnoteAnchor"/>
          <w:rtl w:val="true"/>
        </w:rPr>
        <w:footnoteReference w:id="269"/>
      </w:r>
      <w:r>
        <w:rPr>
          <w:rFonts w:ascii="Amiri" w:hAnsi="Amiri" w:eastAsia="Amiri" w:cs="Amiri"/>
          <w:color w:val="111111"/>
          <w:sz w:val="28"/>
          <w:sz w:val="28"/>
          <w:szCs w:val="28"/>
          <w:rtl w:val="true"/>
          <w:lang w:bidi="ar-SA"/>
        </w:rPr>
        <w:t>، دعاك الرجل يسمعك، أو يسمعك، و قوّيت عزمي، و تغنّيته بشعر خالد الكاتب، و هو هذا</w:t>
      </w:r>
      <w:r>
        <w:rPr>
          <w:rFonts w:eastAsia="Amiri" w:cs="Amiri" w:ascii="Amiri" w:hAnsi="Amiri"/>
          <w:color w:val="111111"/>
          <w:sz w:val="28"/>
          <w:szCs w:val="28"/>
          <w:rtl w:val="true"/>
          <w:lang w:bidi="ar-SA"/>
        </w:rPr>
        <w:t xml:space="preserve">: </w:t>
      </w:r>
      <w:bookmarkStart w:id="338" w:name="pg16297_180613"/>
    </w:p>
    <w:p>
      <w:pPr>
        <w:pStyle w:val="Heading5"/>
        <w:numPr>
          <w:ilvl w:val="4"/>
          <w:numId w:val="1"/>
        </w:numPr>
        <w:rPr/>
      </w:pPr>
      <w:bookmarkStart w:id="339" w:name="__RefHeading___Toc5352233_1280447820"/>
      <w:bookmarkStart w:id="340" w:name="_Toc139"/>
      <w:bookmarkEnd w:id="338"/>
      <w:bookmarkEnd w:id="339"/>
      <w:r>
        <w:rPr>
          <w:rtl w:val="true"/>
        </w:rPr>
        <w:t>صوت</w:t>
      </w:r>
      <w:bookmarkEnd w:id="340"/>
    </w:p>
    <w:p>
      <w:pPr>
        <w:pStyle w:val="BookText"/>
        <w:rPr/>
      </w:pPr>
      <w:r>
        <w:rPr>
          <w:rFonts w:ascii="Amiri" w:hAnsi="Amiri" w:eastAsia="Amiri" w:cs="Amiri"/>
          <w:color w:val="111111"/>
          <w:sz w:val="28"/>
          <w:sz w:val="28"/>
          <w:szCs w:val="28"/>
          <w:rtl w:val="true"/>
          <w:lang w:bidi="ar-SA"/>
        </w:rPr>
        <w:t xml:space="preserve">لئن لجّ قلبك في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 حبيبك في هجره</w:t>
      </w:r>
    </w:p>
    <w:p>
      <w:pPr>
        <w:pStyle w:val="BookText"/>
        <w:rPr/>
      </w:pPr>
      <w:r>
        <w:rPr>
          <w:rFonts w:ascii="Amiri" w:hAnsi="Amiri" w:eastAsia="Amiri" w:cs="Amiri"/>
          <w:color w:val="111111"/>
          <w:sz w:val="28"/>
          <w:sz w:val="28"/>
          <w:szCs w:val="28"/>
          <w:rtl w:val="true"/>
          <w:lang w:bidi="ar-SA"/>
        </w:rPr>
        <w:t xml:space="preserve">لقد أورث العين طول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الفؤاد على صبره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أذهب القلب وجد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فجسمك لا شكّ في إثره</w:t>
      </w:r>
    </w:p>
    <w:p>
      <w:pPr>
        <w:pStyle w:val="BookText"/>
        <w:rPr/>
      </w:pPr>
      <w:r>
        <w:rPr>
          <w:rFonts w:ascii="Amiri" w:hAnsi="Amiri" w:eastAsia="Amiri" w:cs="Amiri"/>
          <w:color w:val="111111"/>
          <w:sz w:val="28"/>
          <w:sz w:val="28"/>
          <w:szCs w:val="28"/>
          <w:rtl w:val="true"/>
          <w:lang w:bidi="ar-SA"/>
        </w:rPr>
        <w:t xml:space="preserve">و أيّ محبّ تجافى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التفكّر لم يبره</w:t>
      </w:r>
    </w:p>
    <w:p>
      <w:pPr>
        <w:pStyle w:val="BookText"/>
        <w:rPr/>
      </w:pPr>
      <w:r>
        <w:rPr>
          <w:rFonts w:ascii="Amiri" w:hAnsi="Amiri" w:eastAsia="Amiri" w:cs="Amiri"/>
          <w:color w:val="111111"/>
          <w:sz w:val="28"/>
          <w:sz w:val="28"/>
          <w:szCs w:val="28"/>
          <w:rtl w:val="true"/>
          <w:lang w:bidi="ar-SA"/>
        </w:rPr>
        <w:t>فجعل يردّد البيت الأول و البيت الأخير،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تخرجنّ يا خليلي من هذا إلى غيره، فلم أزل أردده عليه، حتى شرب ثلاثا، و استرحت ساعة، و شربت و طابت نفسي، ثم استعادني فغنّيته، فأعجب به خلاف الأول، فنظر إليّ و ضحك، و لم يقل شيئا، و شرب رطلا رابعا و جاءت المغرب،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خليلي، ما أشك في أنك قد أوحشت ابني</w:t>
      </w:r>
      <w:r>
        <w:rPr>
          <w:rStyle w:val="FootnoteAnchor"/>
          <w:rtl w:val="true"/>
        </w:rPr>
        <w:footnoteReference w:id="270"/>
      </w:r>
      <w:r>
        <w:rPr>
          <w:rFonts w:ascii="Amiri" w:hAnsi="Amiri" w:eastAsia="Amiri" w:cs="Amiri"/>
          <w:color w:val="111111"/>
          <w:sz w:val="28"/>
          <w:sz w:val="28"/>
          <w:szCs w:val="28"/>
          <w:rtl w:val="true"/>
          <w:lang w:bidi="ar-SA"/>
        </w:rPr>
        <w:t>منك، فامض في حفظ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أطير فرحا بانصرافي سالما، فلما وافيت أبا أحمد، و بصر بي من بعيد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حنطة، أو شعير؟ فقلت، بل سمسم و شهد، انج على رغم أنف من رغم،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 تراني لا أعرف فصلك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أحببت أن أستعين برأيه على رأيي فيك، و قصصت عليه القصة، فسرّه ذلك، و لم يرض حتّى دسّ إليه محمد بن راشد الخناق، فسأله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يكون في صناعته مثله</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5352235_1280447820"/>
      <w:bookmarkStart w:id="342" w:name="_Toc140"/>
      <w:bookmarkEnd w:id="341"/>
      <w:r>
        <w:rPr>
          <w:rtl w:val="true"/>
        </w:rPr>
        <w:t>إسحاق يزكيه</w:t>
      </w:r>
      <w:r>
        <w:rPr>
          <w:rtl w:val="true"/>
        </w:rPr>
        <w:t>:</w:t>
      </w:r>
      <w:bookmarkEnd w:id="342"/>
    </w:p>
    <w:p>
      <w:pPr>
        <w:pStyle w:val="BookText"/>
        <w:rPr/>
      </w:pPr>
      <w:r>
        <w:rPr>
          <w:rFonts w:ascii="Amiri" w:hAnsi="Amiri" w:eastAsia="Amiri" w:cs="Amiri"/>
          <w:color w:val="111111"/>
          <w:sz w:val="28"/>
          <w:sz w:val="28"/>
          <w:szCs w:val="28"/>
          <w:rtl w:val="true"/>
          <w:lang w:bidi="ar-SA"/>
        </w:rPr>
        <w:t>قال أبو حشيشة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إسحاق بن إبراهيم الموصليّ غنائي فاستحسنه، فسئل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الطّنبور كله ضعيف، و ما سمعت فيه قطّ أقوى و لا أصحّ من هذا</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5352237_1280447820"/>
      <w:bookmarkStart w:id="344" w:name="_Toc141"/>
      <w:bookmarkEnd w:id="343"/>
      <w:r>
        <w:rPr>
          <w:rtl w:val="true"/>
        </w:rPr>
        <w:t>موت أبي حشيشة</w:t>
      </w:r>
      <w:r>
        <w:rPr>
          <w:rtl w:val="true"/>
        </w:rPr>
        <w:t>:</w:t>
      </w:r>
      <w:bookmarkEnd w:id="344"/>
    </w:p>
    <w:p>
      <w:pPr>
        <w:pStyle w:val="Heading5"/>
        <w:numPr>
          <w:ilvl w:val="4"/>
          <w:numId w:val="1"/>
        </w:numPr>
        <w:rPr/>
      </w:pPr>
      <w:bookmarkStart w:id="345" w:name="__RefHeading___Toc5352239_1280447820"/>
      <w:bookmarkStart w:id="346" w:name="_Toc142"/>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حدّثني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موت أبي حشيشة بسرّمن رأى، أن قلما غلام الفضل بن كاووس صار إليه في يوم بارد، فدعاه إلى الصّبوح،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آكل إلا طعاما حارّا، و ليس عندك إلا فضيلة من مجليّة،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تساعدني، و تأكل معي، فأكل منها، فجمّدت دم قلبه، فمات، فحمله إبراهيم بن المدبّر إلى بناته و ما كسبه بسرّمن رأى معه، فاقتسمنه بينهنّ</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5352241_1280447820"/>
      <w:bookmarkStart w:id="348" w:name="_Toc143"/>
      <w:bookmarkEnd w:id="347"/>
      <w:r>
        <w:rPr>
          <w:rtl w:val="true"/>
        </w:rPr>
        <w:t>صوت</w:t>
      </w:r>
      <w:bookmarkEnd w:id="348"/>
    </w:p>
    <w:p>
      <w:pPr>
        <w:pStyle w:val="BookText"/>
        <w:rPr/>
      </w:pPr>
      <w:r>
        <w:rPr>
          <w:rFonts w:ascii="Amiri" w:hAnsi="Amiri" w:eastAsia="Amiri" w:cs="Amiri"/>
          <w:color w:val="111111"/>
          <w:sz w:val="28"/>
          <w:sz w:val="28"/>
          <w:szCs w:val="28"/>
          <w:rtl w:val="true"/>
          <w:lang w:bidi="ar-SA"/>
        </w:rPr>
        <w:t xml:space="preserve">سقيا لقاطول لا أرى بلدا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أوطنه الموطنون يشبهها</w:t>
      </w:r>
    </w:p>
    <w:p>
      <w:pPr>
        <w:pStyle w:val="BookText"/>
        <w:rPr/>
      </w:pPr>
      <w:r>
        <w:rPr>
          <w:rFonts w:ascii="Amiri" w:hAnsi="Amiri" w:eastAsia="Amiri" w:cs="Amiri"/>
          <w:color w:val="111111"/>
          <w:sz w:val="28"/>
          <w:sz w:val="28"/>
          <w:szCs w:val="28"/>
          <w:rtl w:val="true"/>
          <w:lang w:bidi="ar-SA"/>
        </w:rPr>
        <w:t xml:space="preserve">أمنا و خفضا و لا كبهجتها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أرغد أرض عيشا و أرفهها</w:t>
      </w:r>
    </w:p>
    <w:p>
      <w:pPr>
        <w:pStyle w:val="BookText"/>
        <w:rPr/>
      </w:pPr>
      <w:r>
        <w:rPr>
          <w:rFonts w:ascii="Amiri" w:hAnsi="Amiri" w:eastAsia="Amiri" w:cs="Amiri"/>
          <w:color w:val="111111"/>
          <w:sz w:val="28"/>
          <w:sz w:val="28"/>
          <w:szCs w:val="28"/>
          <w:rtl w:val="true"/>
          <w:lang w:bidi="ar-SA"/>
        </w:rPr>
        <w:t>البيت الأول من البيتين لعنان جارية الناطفيّ، و الثاني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لعمرو الوراق</w:t>
      </w:r>
      <w:r>
        <w:rPr>
          <w:rStyle w:val="FootnoteAnchor"/>
          <w:rtl w:val="true"/>
        </w:rPr>
        <w:footnoteReference w:id="271"/>
      </w:r>
      <w:r>
        <w:rPr>
          <w:rFonts w:ascii="Amiri" w:hAnsi="Amiri" w:eastAsia="Amiri" w:cs="Amiri"/>
          <w:color w:val="111111"/>
          <w:sz w:val="28"/>
          <w:sz w:val="28"/>
          <w:szCs w:val="28"/>
          <w:rtl w:val="true"/>
          <w:lang w:bidi="ar-SA"/>
        </w:rPr>
        <w:t>، و يقال إنّه لأبي نواس، و يقال بل هو لها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الغناء لعريب خفيف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سقيا لبغداد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فعيّرته عريب و جعلت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 لقاطول</w:t>
      </w:r>
      <w:r>
        <w:rPr>
          <w:rFonts w:eastAsia="Amiri" w:cs="Amiri" w:ascii="Amiri" w:hAnsi="Amiri"/>
          <w:color w:val="111111"/>
          <w:sz w:val="28"/>
          <w:szCs w:val="28"/>
          <w:rtl w:val="true"/>
          <w:lang w:bidi="ar-SA"/>
        </w:rPr>
        <w:t xml:space="preserve">». </w:t>
      </w:r>
      <w:bookmarkStart w:id="349" w:name="pg16297_180614"/>
    </w:p>
    <w:p>
      <w:pPr>
        <w:pStyle w:val="Heading3"/>
        <w:numPr>
          <w:ilvl w:val="2"/>
          <w:numId w:val="1"/>
        </w:numPr>
        <w:rPr/>
      </w:pPr>
      <w:bookmarkStart w:id="350" w:name="__RefHeading___Toc5352243_1280447820"/>
      <w:bookmarkStart w:id="351" w:name="_Toc144"/>
      <w:bookmarkEnd w:id="349"/>
      <w:bookmarkEnd w:id="350"/>
      <w:r>
        <w:rPr/>
        <w:t>6</w:t>
      </w:r>
      <w:r>
        <w:rPr>
          <w:rtl w:val="true"/>
        </w:rPr>
        <w:t xml:space="preserve"> - </w:t>
      </w:r>
      <w:r>
        <w:rPr>
          <w:rtl w:val="true"/>
        </w:rPr>
        <w:t>أخبار عنان</w:t>
      </w:r>
      <w:bookmarkEnd w:id="351"/>
    </w:p>
    <w:p>
      <w:pPr>
        <w:pStyle w:val="Heading4"/>
        <w:numPr>
          <w:ilvl w:val="3"/>
          <w:numId w:val="1"/>
        </w:numPr>
        <w:rPr/>
      </w:pPr>
      <w:bookmarkStart w:id="352" w:name="__RefHeading___Toc5352245_1280447820"/>
      <w:bookmarkStart w:id="353" w:name="_Toc145"/>
      <w:bookmarkEnd w:id="352"/>
      <w:r>
        <w:rPr>
          <w:rtl w:val="true"/>
        </w:rPr>
        <w:t>اشارة</w:t>
      </w:r>
      <w:bookmarkEnd w:id="353"/>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عنان</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كانت عنان مولّدة من مولّدات اليمامة، و بها نشأت و تأدبت، و اشتراها الناطفيّ، و ربّاها، و كانت صفراء جميلة الوجه، شكلة</w:t>
      </w:r>
      <w:r>
        <w:rPr>
          <w:rStyle w:val="FootnoteAnchor"/>
          <w:rtl w:val="true"/>
        </w:rPr>
        <w:footnoteReference w:id="273"/>
      </w:r>
      <w:r>
        <w:rPr>
          <w:rFonts w:ascii="Amiri" w:hAnsi="Amiri" w:eastAsia="Amiri" w:cs="Amiri"/>
          <w:color w:val="111111"/>
          <w:sz w:val="28"/>
          <w:sz w:val="28"/>
          <w:szCs w:val="28"/>
          <w:rtl w:val="true"/>
          <w:lang w:bidi="ar-SA"/>
        </w:rPr>
        <w:t>مليحة الأدب و الشعر سريعة 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فحول الشعراء يساجلونها، و يقارضونها، فتنتصف منهم</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5352247_1280447820"/>
      <w:bookmarkStart w:id="355" w:name="_Toc146"/>
      <w:bookmarkEnd w:id="354"/>
      <w:r>
        <w:rPr>
          <w:rtl w:val="true"/>
        </w:rPr>
        <w:t>مساجلة فاحشة بينها و بين أبي نواس</w:t>
      </w:r>
      <w:r>
        <w:rPr>
          <w:rtl w:val="true"/>
        </w:rPr>
        <w:t>:</w:t>
      </w:r>
      <w:bookmarkEnd w:id="355"/>
    </w:p>
    <w:p>
      <w:pPr>
        <w:pStyle w:val="BookText"/>
        <w:rPr/>
      </w:pPr>
      <w:r>
        <w:rPr>
          <w:rFonts w:ascii="Amiri" w:hAnsi="Amiri" w:eastAsia="Amiri" w:cs="Amiri"/>
          <w:color w:val="111111"/>
          <w:sz w:val="28"/>
          <w:sz w:val="28"/>
          <w:szCs w:val="28"/>
          <w:rtl w:val="true"/>
          <w:lang w:bidi="ar-SA"/>
        </w:rPr>
        <w:t>أخبرني محمد بن جعفر الصيدلانيّ صهر المبرّد النحويّ و عليّ بن صالح بن الهيثم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هفّان عن الجمّاز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نواس يوما على عنان جارية الناطفيّ، فتحدّثا ساعة، ثم قال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قلت شعرا،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لي أيرا خبيثا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لونه يحكي الكميتا</w:t>
      </w:r>
    </w:p>
    <w:p>
      <w:pPr>
        <w:pStyle w:val="BookText"/>
        <w:rPr/>
      </w:pPr>
      <w:r>
        <w:rPr>
          <w:rFonts w:ascii="Amiri" w:hAnsi="Amiri" w:eastAsia="Amiri" w:cs="Amiri"/>
          <w:color w:val="111111"/>
          <w:sz w:val="28"/>
          <w:sz w:val="28"/>
          <w:szCs w:val="28"/>
          <w:rtl w:val="true"/>
          <w:lang w:bidi="ar-SA"/>
        </w:rPr>
        <w:t xml:space="preserve">لو رأى في الجوّ صدعا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لنزا حتّى يموتا</w:t>
      </w:r>
    </w:p>
    <w:p>
      <w:pPr>
        <w:pStyle w:val="BookText"/>
        <w:rPr/>
      </w:pPr>
      <w:r>
        <w:rPr>
          <w:rFonts w:ascii="IRNazanin" w:hAnsi="IRNazanin" w:eastAsia="IRNazanin"/>
          <w:color w:val="111111"/>
          <w:sz w:val="28"/>
          <w:sz w:val="28"/>
          <w:szCs w:val="28"/>
          <w:rtl w:val="true"/>
          <w:lang w:bidi="fa-IR"/>
        </w:rPr>
        <w:t>أو رآه فوق سقف</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لتحوّل عنكبوتا</w:t>
      </w:r>
    </w:p>
    <w:p>
      <w:pPr>
        <w:pStyle w:val="BookText"/>
        <w:rPr/>
      </w:pPr>
      <w:r>
        <w:rPr>
          <w:rFonts w:ascii="Amiri" w:hAnsi="Amiri" w:eastAsia="Amiri" w:cs="Amiri"/>
          <w:color w:val="111111"/>
          <w:sz w:val="28"/>
          <w:sz w:val="28"/>
          <w:szCs w:val="28"/>
          <w:rtl w:val="true"/>
          <w:lang w:bidi="ar-SA"/>
        </w:rPr>
        <w:t xml:space="preserve">أو رآه جوف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خلته في البحر حوتا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لبثت أن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زوّجوا هذا بألف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 الألف قوتا</w:t>
      </w:r>
    </w:p>
    <w:p>
      <w:pPr>
        <w:pStyle w:val="BookText"/>
        <w:rPr/>
      </w:pPr>
      <w:r>
        <w:rPr>
          <w:rFonts w:ascii="Amiri" w:hAnsi="Amiri" w:eastAsia="Amiri" w:cs="Amiri"/>
          <w:color w:val="111111"/>
          <w:sz w:val="28"/>
          <w:sz w:val="28"/>
          <w:szCs w:val="28"/>
          <w:rtl w:val="true"/>
          <w:lang w:bidi="ar-SA"/>
        </w:rPr>
        <w:t xml:space="preserve">إنني أخشى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تمادى أن يموتا</w:t>
      </w:r>
    </w:p>
    <w:p>
      <w:pPr>
        <w:pStyle w:val="BookText"/>
        <w:rPr/>
      </w:pPr>
      <w:r>
        <w:rPr>
          <w:rFonts w:ascii="Amiri" w:hAnsi="Amiri" w:eastAsia="Amiri" w:cs="Amiri"/>
          <w:color w:val="111111"/>
          <w:sz w:val="28"/>
          <w:sz w:val="28"/>
          <w:szCs w:val="28"/>
          <w:rtl w:val="true"/>
          <w:lang w:bidi="ar-SA"/>
        </w:rPr>
        <w:t xml:space="preserve">بادروا ما حلّ بالمس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 خوفا أن يفوتا</w:t>
      </w:r>
    </w:p>
    <w:p>
      <w:pPr>
        <w:pStyle w:val="BookText"/>
        <w:rPr/>
      </w:pPr>
      <w:r>
        <w:rPr>
          <w:rFonts w:ascii="Amiri" w:hAnsi="Amiri" w:eastAsia="Amiri" w:cs="Amiri"/>
          <w:color w:val="111111"/>
          <w:sz w:val="28"/>
          <w:sz w:val="28"/>
          <w:szCs w:val="28"/>
          <w:rtl w:val="true"/>
          <w:lang w:bidi="ar-SA"/>
        </w:rPr>
        <w:t xml:space="preserve">قبل أن ينتكس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 فلا يأتي و يؤتي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إليها يوما،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ترين لصبّ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Style w:val="FootnoteAnchor"/>
          <w:rtl w:val="true"/>
        </w:rPr>
        <w:footnoteReference w:id="275"/>
      </w:r>
      <w:r>
        <w:rPr>
          <w:rFonts w:ascii="Amiri" w:hAnsi="Amiri" w:eastAsia="Amiri" w:cs="Amiri"/>
          <w:color w:val="111111"/>
          <w:sz w:val="28"/>
          <w:sz w:val="28"/>
          <w:szCs w:val="28"/>
          <w:rtl w:val="true"/>
          <w:lang w:bidi="ar-SA"/>
        </w:rPr>
        <w:t>منك قطيره</w:t>
      </w:r>
    </w:p>
    <w:p>
      <w:pPr>
        <w:pStyle w:val="BookText"/>
        <w:rPr/>
      </w:pPr>
      <w:r>
        <w:rPr>
          <w:rFonts w:ascii="IRNazanin" w:hAnsi="IRNazanin" w:eastAsia="IRNazanin"/>
          <w:color w:val="111111"/>
          <w:sz w:val="28"/>
          <w:sz w:val="28"/>
          <w:szCs w:val="28"/>
          <w:rtl w:val="true"/>
          <w:lang w:bidi="fa-IR"/>
        </w:rPr>
        <w:t>فأجابته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إياي تعني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فاجلد عميره </w:t>
      </w:r>
      <w:bookmarkStart w:id="356" w:name="pg16297_180615"/>
    </w:p>
    <w:p>
      <w:pPr>
        <w:pStyle w:val="BookText"/>
        <w:rPr/>
      </w:pPr>
      <w:bookmarkEnd w:id="356"/>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أريد هذا و أخشى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منك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تعست، و تعس من يغار عليك</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5352249_1280447820"/>
      <w:bookmarkStart w:id="358" w:name="_Toc147"/>
      <w:bookmarkEnd w:id="357"/>
      <w:r>
        <w:rPr>
          <w:rtl w:val="true"/>
        </w:rPr>
        <w:t>تطارح أبا حنش</w:t>
      </w:r>
      <w:r>
        <w:rPr>
          <w:rtl w:val="true"/>
        </w:rPr>
        <w:t>:</w:t>
      </w:r>
      <w:bookmarkEnd w:id="358"/>
    </w:p>
    <w:p>
      <w:pPr>
        <w:pStyle w:val="BookText"/>
        <w:rPr/>
      </w:pPr>
      <w:r>
        <w:rPr>
          <w:rFonts w:ascii="Amiri" w:hAnsi="Amiri" w:eastAsia="Amiri" w:cs="Amiri"/>
          <w:color w:val="111111"/>
          <w:sz w:val="28"/>
          <w:sz w:val="28"/>
          <w:szCs w:val="28"/>
          <w:rtl w:val="true"/>
          <w:lang w:bidi="ar-SA"/>
        </w:rPr>
        <w:t>أخبرنا أحمد بن عبد العزيز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أحمد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حنش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الناطفيّ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جئت إلى عنان فطارحتها</w:t>
      </w:r>
      <w:r>
        <w:rPr>
          <w:rStyle w:val="FootnoteAnchor"/>
          <w:rtl w:val="true"/>
        </w:rPr>
        <w:footnoteReference w:id="276"/>
      </w:r>
      <w:r>
        <w:rPr>
          <w:rFonts w:ascii="Amiri" w:hAnsi="Amiri" w:eastAsia="Amiri" w:cs="Amiri"/>
          <w:color w:val="111111"/>
          <w:sz w:val="28"/>
          <w:sz w:val="28"/>
          <w:szCs w:val="28"/>
          <w:rtl w:val="true"/>
          <w:lang w:bidi="ar-SA"/>
        </w:rPr>
        <w:t>، فعزمت على الغدوّ، فبتّ ليلتين أحوك بيتين، ثم غدوت عليها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الملاح البيض قلبي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الملاح الصّفر من ولد الحبش</w:t>
      </w:r>
    </w:p>
    <w:p>
      <w:pPr>
        <w:pStyle w:val="BookText"/>
        <w:rPr/>
      </w:pPr>
      <w:r>
        <w:rPr>
          <w:rFonts w:ascii="Amiri" w:hAnsi="Amiri" w:eastAsia="Amiri" w:cs="Amiri"/>
          <w:color w:val="111111"/>
          <w:sz w:val="28"/>
          <w:sz w:val="28"/>
          <w:szCs w:val="28"/>
          <w:rtl w:val="true"/>
          <w:lang w:bidi="ar-SA"/>
        </w:rPr>
        <w:t xml:space="preserve">بكيت على صفراء منهنّ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أصاب العين منّي بالعمش</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بكيت عليها أنّ قلبي يحبّها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فؤادي كالجناحين ذو رعش</w:t>
      </w:r>
    </w:p>
    <w:p>
      <w:pPr>
        <w:pStyle w:val="BookText"/>
        <w:rPr/>
      </w:pPr>
      <w:r>
        <w:rPr>
          <w:rFonts w:ascii="Amiri" w:hAnsi="Amiri" w:eastAsia="Amiri" w:cs="Amiri"/>
          <w:color w:val="111111"/>
          <w:sz w:val="28"/>
          <w:sz w:val="28"/>
          <w:szCs w:val="28"/>
          <w:rtl w:val="true"/>
          <w:lang w:bidi="ar-SA"/>
        </w:rPr>
        <w:t xml:space="preserve">تغنّيتنا بالشّعر لما أتيتنا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 خذه محكما يا أبا حنش</w:t>
      </w:r>
    </w:p>
    <w:p>
      <w:pPr>
        <w:pStyle w:val="Heading4"/>
        <w:numPr>
          <w:ilvl w:val="3"/>
          <w:numId w:val="1"/>
        </w:numPr>
        <w:rPr/>
      </w:pPr>
      <w:bookmarkStart w:id="359" w:name="__RefHeading___Toc5352251_1280447820"/>
      <w:bookmarkStart w:id="360" w:name="_Toc148"/>
      <w:bookmarkEnd w:id="359"/>
      <w:r>
        <w:rPr>
          <w:rtl w:val="true"/>
        </w:rPr>
        <w:t>هي أشعر الجن و الإنس</w:t>
      </w:r>
      <w:r>
        <w:rPr>
          <w:rtl w:val="true"/>
        </w:rPr>
        <w:t>:</w:t>
      </w:r>
      <w:bookmarkEnd w:id="360"/>
    </w:p>
    <w:p>
      <w:pPr>
        <w:pStyle w:val="BookText"/>
        <w:rPr/>
      </w:pPr>
      <w:r>
        <w:rPr>
          <w:rFonts w:ascii="Amiri" w:hAnsi="Amiri" w:eastAsia="Amiri" w:cs="Amiri"/>
          <w:color w:val="111111"/>
          <w:sz w:val="28"/>
          <w:sz w:val="28"/>
          <w:szCs w:val="28"/>
          <w:rtl w:val="true"/>
          <w:lang w:bidi="ar-SA"/>
        </w:rPr>
        <w:t>أخبرني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مروان بن أبي حفصة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الناطفيّ؛ فدعاني إلى عنان، فانطلقت معه، فدخل إليها قبلي،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جئتك بأشعر الناس، مروان بن أبي حفصة، فوجدها عليلة،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عن مروان لفي شغل، فأهوى إليها بسوط</w:t>
      </w:r>
      <w:r>
        <w:rPr>
          <w:rStyle w:val="FootnoteAnchor"/>
          <w:rtl w:val="true"/>
        </w:rPr>
        <w:footnoteReference w:id="278"/>
      </w:r>
      <w:r>
        <w:rPr>
          <w:rFonts w:ascii="Amiri" w:hAnsi="Amiri" w:eastAsia="Amiri" w:cs="Amiri"/>
          <w:color w:val="111111"/>
          <w:sz w:val="28"/>
          <w:sz w:val="28"/>
          <w:szCs w:val="28"/>
          <w:rtl w:val="true"/>
          <w:lang w:bidi="ar-SA"/>
        </w:rPr>
        <w:t>فضربها به،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و هي تبكي، فرأيت الدموع تنحدر من عينيها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 عنان فجرى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 إذ يسبق من خيطه</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فقالت و هي تبكي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من يضربها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تيبس يمناه على سوطه</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مروان ما يملك إن كان في الجنّ و الإنس أشعر منها</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5352253_1280447820"/>
      <w:bookmarkStart w:id="362" w:name="_Toc149"/>
      <w:bookmarkEnd w:id="361"/>
      <w:r>
        <w:rPr>
          <w:rtl w:val="true"/>
        </w:rPr>
        <w:t>تجيز ما لا يجاز</w:t>
      </w:r>
      <w:r>
        <w:rPr>
          <w:rtl w:val="true"/>
        </w:rPr>
        <w:t>:</w:t>
      </w:r>
      <w:bookmarkEnd w:id="362"/>
    </w:p>
    <w:p>
      <w:pPr>
        <w:pStyle w:val="Heading5"/>
        <w:numPr>
          <w:ilvl w:val="4"/>
          <w:numId w:val="1"/>
        </w:numPr>
        <w:rPr/>
      </w:pPr>
      <w:bookmarkStart w:id="363" w:name="__RefHeading___Toc5352255_1280447820"/>
      <w:bookmarkStart w:id="364" w:name="_Toc150"/>
      <w:bookmarkEnd w:id="363"/>
      <w:r>
        <w:rPr>
          <w:rtl w:val="true"/>
        </w:rPr>
        <w:t>اشارة</w:t>
      </w:r>
      <w:bookmarkEnd w:id="36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عن أحمد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365" w:name="pg16297_180616"/>
    </w:p>
    <w:p>
      <w:pPr>
        <w:pStyle w:val="BookText"/>
        <w:rPr/>
      </w:pPr>
      <w:bookmarkEnd w:id="365"/>
      <w:r>
        <w:rPr>
          <w:rFonts w:ascii="Amiri" w:hAnsi="Amiri" w:eastAsia="Amiri" w:cs="Amiri"/>
          <w:color w:val="111111"/>
          <w:sz w:val="28"/>
          <w:sz w:val="28"/>
          <w:szCs w:val="28"/>
          <w:rtl w:val="true"/>
          <w:lang w:bidi="ar-SA"/>
        </w:rPr>
        <w:t>قال لي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تصفّحت كتبا، فوجدت فيها بيتا جهدت جهدي أن أجد من يجيزه، فلم أجد، فقال لي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بعنان جارية الناطفيّ، فجئتها فأنشدتها</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5352257_1280447820"/>
      <w:bookmarkStart w:id="367" w:name="_Toc151"/>
      <w:bookmarkEnd w:id="366"/>
      <w:r>
        <w:rPr>
          <w:rtl w:val="true"/>
        </w:rPr>
        <w:t>صوت</w:t>
      </w:r>
      <w:bookmarkEnd w:id="367"/>
    </w:p>
    <w:p>
      <w:pPr>
        <w:pStyle w:val="BookText"/>
        <w:rPr/>
      </w:pPr>
      <w:r>
        <w:rPr>
          <w:rFonts w:ascii="Amiri" w:hAnsi="Amiri" w:eastAsia="Amiri" w:cs="Amiri"/>
          <w:color w:val="111111"/>
          <w:sz w:val="28"/>
          <w:sz w:val="28"/>
          <w:szCs w:val="28"/>
          <w:rtl w:val="true"/>
          <w:lang w:bidi="ar-SA"/>
        </w:rPr>
        <w:t xml:space="preserve">و ما زال يشكو الحبّ حتى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 في أحشائه و تكلّما</w:t>
      </w:r>
    </w:p>
    <w:p>
      <w:pPr>
        <w:pStyle w:val="BookText"/>
        <w:rPr/>
      </w:pPr>
      <w:r>
        <w:rPr>
          <w:rFonts w:ascii="IRNazanin" w:hAnsi="IRNazanin" w:eastAsia="IRNazanin"/>
          <w:color w:val="111111"/>
          <w:sz w:val="28"/>
          <w:sz w:val="28"/>
          <w:szCs w:val="28"/>
          <w:rtl w:val="true"/>
          <w:lang w:bidi="fa-IR"/>
        </w:rPr>
        <w:t>فما لبثت أن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يبكي فأبكي رحمة لبكائه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بكى دمعا بكيت له دما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هذين البيتين لحن من الرّمل، أظنّه لجحظة أو لبعض طبقته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بعض الكتب</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5352259_1280447820"/>
      <w:bookmarkStart w:id="369" w:name="_Toc152"/>
      <w:bookmarkEnd w:id="368"/>
      <w:r>
        <w:rPr>
          <w:rtl w:val="true"/>
        </w:rPr>
        <w:t>تعايي شاعرا</w:t>
      </w:r>
      <w:r>
        <w:rPr>
          <w:rtl w:val="true"/>
        </w:rPr>
        <w:t>:</w:t>
      </w:r>
      <w:bookmarkEnd w:id="369"/>
    </w:p>
    <w:p>
      <w:pPr>
        <w:pStyle w:val="BookText"/>
        <w:rPr/>
      </w:pPr>
      <w:r>
        <w:rPr>
          <w:rFonts w:ascii="Amiri" w:hAnsi="Amiri" w:eastAsia="Amiri" w:cs="Amiri"/>
          <w:color w:val="111111"/>
          <w:sz w:val="28"/>
          <w:sz w:val="28"/>
          <w:szCs w:val="28"/>
          <w:rtl w:val="true"/>
          <w:lang w:bidi="ar-SA"/>
        </w:rPr>
        <w:t>دخل بعض الشّعراء على عنان جارية الناطفي، فقال لها مولاها عاييه</w:t>
      </w:r>
      <w:r>
        <w:rPr>
          <w:rStyle w:val="FootnoteAnchor"/>
          <w:rtl w:val="true"/>
        </w:rPr>
        <w:footnoteReference w:id="281"/>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سقيا لبغداد لا أرى بلدا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يسكنه الساكنون يشبهها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كأنها فضّة مموّهة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تمويهها مموّهها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 و خفض</w:t>
      </w:r>
      <w:r>
        <w:rPr>
          <w:rStyle w:val="FootnoteAnchor"/>
          <w:rtl w:val="true"/>
        </w:rPr>
        <w:footnoteReference w:id="282"/>
      </w:r>
      <w:r>
        <w:rPr>
          <w:rFonts w:ascii="Amiri" w:hAnsi="Amiri" w:eastAsia="Amiri" w:cs="Amiri"/>
          <w:color w:val="111111"/>
          <w:sz w:val="28"/>
          <w:sz w:val="28"/>
          <w:szCs w:val="28"/>
          <w:rtl w:val="true"/>
          <w:lang w:bidi="ar-SA"/>
        </w:rPr>
        <w:t xml:space="preserve">و لا كبهجتها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أرغد أرض عيشا و أرفهها</w:t>
      </w:r>
    </w:p>
    <w:p>
      <w:pPr>
        <w:pStyle w:val="BookText"/>
        <w:rPr/>
      </w:pPr>
      <w:r>
        <w:rPr>
          <w:rFonts w:ascii="IRNazanin" w:hAnsi="IRNazanin" w:eastAsia="IRNazanin"/>
          <w:color w:val="111111"/>
          <w:sz w:val="28"/>
          <w:sz w:val="28"/>
          <w:szCs w:val="28"/>
          <w:rtl w:val="true"/>
          <w:lang w:bidi="fa-IR"/>
        </w:rPr>
        <w:t>فانقطع</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مسعود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موسى بن عبد اللّه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نواس على الناطفيّ، و عنان جالسة تبكي، و خدّها على رزّة من مصراع الباب، و قد كان الناطفيّ ضربها، فأومأ إلى أبي نواس أن يحرّكها بشيء، فقال أبو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عنان لو جدت لي فإني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عمري في آمن الرسول بما</w:t>
      </w:r>
    </w:p>
    <w:p>
      <w:pPr>
        <w:pStyle w:val="BookText"/>
        <w:rPr/>
      </w:pPr>
      <w:r>
        <w:rPr>
          <w:rFonts w:ascii="Amiri" w:hAnsi="Amiri" w:eastAsia="Amiri" w:cs="Amiri"/>
          <w:color w:val="111111"/>
          <w:sz w:val="28"/>
          <w:sz w:val="28"/>
          <w:szCs w:val="28"/>
          <w:rtl w:val="true"/>
          <w:lang w:bidi="ar-SA"/>
        </w:rPr>
        <w:t>فردّت عليه عنان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تمادى و لا تماديت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قطعك حبلي أكن كمن ختما</w:t>
      </w:r>
      <w:r>
        <w:rPr>
          <w:rStyle w:val="FootnoteAnchor"/>
          <w:rtl w:val="true"/>
        </w:rPr>
        <w:footnoteReference w:id="28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 عليها أبو نواس فقال</w:t>
      </w:r>
      <w:r>
        <w:rPr>
          <w:rFonts w:eastAsia="Amiri" w:cs="Amiri" w:ascii="Amiri" w:hAnsi="Amiri"/>
          <w:color w:val="111111"/>
          <w:sz w:val="28"/>
          <w:szCs w:val="28"/>
          <w:rtl w:val="true"/>
          <w:lang w:bidi="ar-SA"/>
        </w:rPr>
        <w:t xml:space="preserve">: </w:t>
      </w:r>
      <w:bookmarkStart w:id="370" w:name="pg16297_180617"/>
    </w:p>
    <w:p>
      <w:pPr>
        <w:pStyle w:val="BookText"/>
        <w:rPr/>
      </w:pPr>
      <w:bookmarkEnd w:id="370"/>
      <w:r>
        <w:rPr>
          <w:rFonts w:ascii="Amiri" w:hAnsi="Amiri" w:eastAsia="Amiri" w:cs="Amiri"/>
          <w:color w:val="111111"/>
          <w:sz w:val="28"/>
          <w:sz w:val="28"/>
          <w:szCs w:val="28"/>
          <w:rtl w:val="true"/>
          <w:lang w:bidi="ar-SA"/>
        </w:rPr>
        <w:t xml:space="preserve">علقت من لو أتى على 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الماضين و الغابرين ما ندما</w:t>
      </w:r>
    </w:p>
    <w:p>
      <w:pPr>
        <w:pStyle w:val="BookText"/>
        <w:rPr/>
      </w:pPr>
      <w:r>
        <w:rPr>
          <w:rFonts w:ascii="Amiri" w:hAnsi="Amiri" w:eastAsia="Amiri" w:cs="Amiri"/>
          <w:color w:val="111111"/>
          <w:sz w:val="28"/>
          <w:sz w:val="28"/>
          <w:szCs w:val="28"/>
          <w:rtl w:val="true"/>
          <w:lang w:bidi="ar-SA"/>
        </w:rPr>
        <w:t>فردّت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نظرت عينها إلى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فيه فتورها سقما</w:t>
      </w:r>
    </w:p>
    <w:p>
      <w:pPr>
        <w:pStyle w:val="Heading4"/>
        <w:numPr>
          <w:ilvl w:val="3"/>
          <w:numId w:val="1"/>
        </w:numPr>
        <w:rPr/>
      </w:pPr>
      <w:bookmarkStart w:id="371" w:name="__RefHeading___Toc5352261_1280447820"/>
      <w:bookmarkStart w:id="372" w:name="_Toc153"/>
      <w:bookmarkEnd w:id="371"/>
      <w:r>
        <w:rPr>
          <w:rtl w:val="true"/>
        </w:rPr>
        <w:t>لا تريد سوى خاتمها</w:t>
      </w:r>
      <w:r>
        <w:rPr>
          <w:rtl w:val="true"/>
        </w:rPr>
        <w:t>:</w:t>
      </w:r>
      <w:bookmarkEnd w:id="372"/>
    </w:p>
    <w:p>
      <w:pPr>
        <w:pStyle w:val="BookText"/>
        <w:rPr/>
      </w:pPr>
      <w:r>
        <w:rPr>
          <w:rFonts w:ascii="Amiri" w:hAnsi="Amiri" w:eastAsia="Amiri" w:cs="Amiri"/>
          <w:color w:val="111111"/>
          <w:sz w:val="28"/>
          <w:sz w:val="28"/>
          <w:szCs w:val="28"/>
          <w:rtl w:val="true"/>
          <w:lang w:bidi="ar-SA"/>
        </w:rPr>
        <w:t>أخبرني ابن عمار</w:t>
      </w:r>
      <w:r>
        <w:rPr>
          <w:rStyle w:val="FootnoteAnchor"/>
          <w:rtl w:val="true"/>
        </w:rPr>
        <w:footnoteReference w:id="2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مروان الكاتب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أبو نواس من عنان جارية الناطفيّ خاتما فصّه أحمر، فأخذه أحمد بن خالد حيلويه</w:t>
      </w:r>
      <w:r>
        <w:rPr>
          <w:rStyle w:val="FootnoteAnchor"/>
          <w:rtl w:val="true"/>
        </w:rPr>
        <w:footnoteReference w:id="286"/>
      </w:r>
      <w:r>
        <w:rPr>
          <w:rFonts w:ascii="Amiri" w:hAnsi="Amiri" w:eastAsia="Amiri" w:cs="Amiri"/>
          <w:color w:val="111111"/>
          <w:sz w:val="28"/>
          <w:sz w:val="28"/>
          <w:szCs w:val="28"/>
          <w:rtl w:val="true"/>
          <w:lang w:bidi="ar-SA"/>
        </w:rPr>
        <w:t>من أبي نواس، فطلبته منه عنان، فبعث إليها مكانه خاتما فصّه أخضر، فاتّهمته في ذلك، فكتب أبو نواس إلى أحمد بن خالد،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فدتك نفسي يا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كالقمر الأزهر</w:t>
      </w:r>
    </w:p>
    <w:p>
      <w:pPr>
        <w:pStyle w:val="BookText"/>
        <w:rPr/>
      </w:pPr>
      <w:r>
        <w:rPr>
          <w:rFonts w:ascii="Amiri" w:hAnsi="Amiri" w:eastAsia="Amiri" w:cs="Amiri"/>
          <w:color w:val="111111"/>
          <w:sz w:val="28"/>
          <w:sz w:val="28"/>
          <w:szCs w:val="28"/>
          <w:rtl w:val="true"/>
          <w:lang w:bidi="ar-SA"/>
        </w:rPr>
        <w:t xml:space="preserve">تعلقتني و تعلّقتها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طفلين في المهد إلى المكبر</w:t>
      </w:r>
    </w:p>
    <w:p>
      <w:pPr>
        <w:pStyle w:val="BookText"/>
        <w:rPr/>
      </w:pPr>
      <w:r>
        <w:rPr>
          <w:rFonts w:ascii="Amiri" w:hAnsi="Amiri" w:eastAsia="Amiri" w:cs="Amiri"/>
          <w:color w:val="111111"/>
          <w:sz w:val="28"/>
          <w:sz w:val="28"/>
          <w:szCs w:val="28"/>
          <w:rtl w:val="true"/>
          <w:lang w:bidi="ar-SA"/>
        </w:rPr>
        <w:t xml:space="preserve">كنت و كانت نتهادى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بخاتمينا غير مستنكر</w:t>
      </w:r>
    </w:p>
    <w:p>
      <w:pPr>
        <w:pStyle w:val="BookText"/>
        <w:rPr/>
      </w:pPr>
      <w:r>
        <w:rPr>
          <w:rFonts w:ascii="Amiri" w:hAnsi="Amiri" w:eastAsia="Amiri" w:cs="Amiri"/>
          <w:color w:val="111111"/>
          <w:sz w:val="28"/>
          <w:sz w:val="28"/>
          <w:szCs w:val="28"/>
          <w:rtl w:val="true"/>
          <w:lang w:bidi="ar-SA"/>
        </w:rPr>
        <w:t xml:space="preserve">حنّت إلى الخاتم مني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سلبتني إياه مذ أشهر</w:t>
      </w:r>
    </w:p>
    <w:p>
      <w:pPr>
        <w:pStyle w:val="BookText"/>
        <w:rPr/>
      </w:pPr>
      <w:r>
        <w:rPr>
          <w:rFonts w:ascii="Amiri" w:hAnsi="Amiri" w:eastAsia="Amiri" w:cs="Amiri"/>
          <w:color w:val="111111"/>
          <w:sz w:val="28"/>
          <w:sz w:val="28"/>
          <w:szCs w:val="28"/>
          <w:rtl w:val="true"/>
          <w:lang w:bidi="ar-SA"/>
        </w:rPr>
        <w:t xml:space="preserve">فأرسلت فيه فغالطتها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 في قدّه أخضر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لنا 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أهداه إلينا سري</w:t>
      </w:r>
    </w:p>
    <w:p>
      <w:pPr>
        <w:pStyle w:val="BookText"/>
        <w:rPr/>
      </w:pPr>
      <w:r>
        <w:rPr>
          <w:rFonts w:ascii="Amiri" w:hAnsi="Amiri" w:eastAsia="Amiri" w:cs="Amiri"/>
          <w:color w:val="111111"/>
          <w:sz w:val="28"/>
          <w:sz w:val="28"/>
          <w:szCs w:val="28"/>
          <w:rtl w:val="true"/>
          <w:lang w:bidi="ar-SA"/>
        </w:rPr>
        <w:t xml:space="preserve">لكنه علّق غيري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له الخاتم لا أمتري</w:t>
      </w:r>
    </w:p>
    <w:p>
      <w:pPr>
        <w:pStyle w:val="BookText"/>
        <w:rPr/>
      </w:pPr>
      <w:r>
        <w:rPr>
          <w:rFonts w:ascii="Amiri" w:hAnsi="Amiri" w:eastAsia="Amiri" w:cs="Amiri"/>
          <w:color w:val="111111"/>
          <w:sz w:val="28"/>
          <w:sz w:val="28"/>
          <w:szCs w:val="28"/>
          <w:rtl w:val="true"/>
          <w:lang w:bidi="ar-SA"/>
        </w:rPr>
        <w:t xml:space="preserve">كفرت باللّه و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لم أهجره فليصبر</w:t>
      </w:r>
    </w:p>
    <w:p>
      <w:pPr>
        <w:pStyle w:val="BookText"/>
        <w:rPr/>
      </w:pPr>
      <w:r>
        <w:rPr>
          <w:rFonts w:ascii="Amiri" w:hAnsi="Amiri" w:eastAsia="Amiri" w:cs="Amiri"/>
          <w:color w:val="111111"/>
          <w:sz w:val="28"/>
          <w:sz w:val="28"/>
          <w:szCs w:val="28"/>
          <w:rtl w:val="true"/>
          <w:lang w:bidi="ar-SA"/>
        </w:rPr>
        <w:t xml:space="preserve">أو فأت بالمخرج من تهمتي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في خاتمنا الأحمر</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فاردده تردد وصلها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عيني يا أبا جعفر</w:t>
      </w:r>
    </w:p>
    <w:p>
      <w:pPr>
        <w:pStyle w:val="BookText"/>
        <w:rPr/>
      </w:pPr>
      <w:r>
        <w:rPr>
          <w:rFonts w:ascii="Amiri" w:hAnsi="Amiri" w:eastAsia="Amiri" w:cs="Amiri"/>
          <w:color w:val="111111"/>
          <w:sz w:val="28"/>
          <w:sz w:val="28"/>
          <w:szCs w:val="28"/>
          <w:rtl w:val="true"/>
          <w:lang w:bidi="ar-SA"/>
        </w:rPr>
        <w:t xml:space="preserve">فإنني متّهم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قد تعلم أني بري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إليه الخاتم، و بعث إليه معه بألفي درهم</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5352263_1280447820"/>
      <w:bookmarkStart w:id="374" w:name="_Toc154"/>
      <w:bookmarkEnd w:id="373"/>
      <w:r>
        <w:rPr>
          <w:rtl w:val="true"/>
        </w:rPr>
        <w:t>الرشيد أشعر منها</w:t>
      </w:r>
      <w:r>
        <w:rPr>
          <w:rtl w:val="true"/>
        </w:rPr>
        <w:t>:</w:t>
      </w:r>
      <w:bookmarkEnd w:id="374"/>
    </w:p>
    <w:p>
      <w:pPr>
        <w:pStyle w:val="BookText"/>
        <w:rPr/>
      </w:pPr>
      <w:r>
        <w:rPr>
          <w:rFonts w:ascii="Amiri" w:hAnsi="Amiri" w:eastAsia="Amiri" w:cs="Amiri"/>
          <w:color w:val="111111"/>
          <w:sz w:val="28"/>
          <w:sz w:val="28"/>
          <w:szCs w:val="28"/>
          <w:rtl w:val="true"/>
          <w:lang w:bidi="ar-SA"/>
        </w:rPr>
        <w:t>أخبرني ابن عمار و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يزيد المبرد، عن المازنيّ عن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عمار في خبره عن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الأصمعيّ،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أثر النبيذ في وجه الرشيد قطّ إلا مرّة واحدة، فإني دخلت إليه أنا و أبو حفص الشّطرنجي، فرأيت </w:t>
      </w:r>
      <w:bookmarkStart w:id="375" w:name="pg16297_180618"/>
    </w:p>
    <w:p>
      <w:pPr>
        <w:pStyle w:val="BookText"/>
        <w:rPr/>
      </w:pPr>
      <w:bookmarkEnd w:id="375"/>
      <w:r>
        <w:rPr>
          <w:rFonts w:ascii="Amiri" w:hAnsi="Amiri" w:eastAsia="Amiri" w:cs="Amiri"/>
          <w:color w:val="111111"/>
          <w:sz w:val="28"/>
          <w:sz w:val="28"/>
          <w:szCs w:val="28"/>
          <w:rtl w:val="true"/>
          <w:lang w:bidi="ar-SA"/>
        </w:rPr>
        <w:t>التّخثّر</w:t>
      </w:r>
      <w:r>
        <w:rPr>
          <w:rStyle w:val="FootnoteAnchor"/>
          <w:rtl w:val="true"/>
        </w:rPr>
        <w:footnoteReference w:id="288"/>
      </w:r>
      <w:r>
        <w:rPr>
          <w:rFonts w:ascii="Amiri" w:hAnsi="Amiri" w:eastAsia="Amiri" w:cs="Amiri"/>
          <w:color w:val="111111"/>
          <w:sz w:val="28"/>
          <w:sz w:val="28"/>
          <w:szCs w:val="28"/>
          <w:rtl w:val="true"/>
          <w:lang w:bidi="ar-SA"/>
        </w:rPr>
        <w:t>في وجهه،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استبقا إلى بيت بل إلى أبيات، فمن أصاب ما في نفسي فله عشرة آلاف درهم،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فأشفقت</w:t>
      </w:r>
      <w:r>
        <w:rPr>
          <w:rStyle w:val="FootnoteAnchor"/>
          <w:rtl w:val="true"/>
        </w:rPr>
        <w:footnoteReference w:id="289"/>
      </w:r>
      <w:r>
        <w:rPr>
          <w:rFonts w:ascii="Amiri" w:hAnsi="Amiri" w:eastAsia="Amiri" w:cs="Amiri"/>
          <w:color w:val="111111"/>
          <w:sz w:val="28"/>
          <w:sz w:val="28"/>
          <w:szCs w:val="28"/>
          <w:rtl w:val="true"/>
          <w:lang w:bidi="ar-SA"/>
        </w:rPr>
        <w:t>، و منعتني هيبته،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 دارت الزجاجة زادت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اشتياقا و حرقة فبكاك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فلك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فزالت الهيبة عني،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ينلك الرجاء أن تحضريني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تجافت أمنيّتي عن سواك</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عشرون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مليّا، ثم رفع رأسه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أشعر منكما،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فتمنّيت أن يغشّيني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نعاسا لعلّ عيني تراك</w:t>
      </w:r>
    </w:p>
    <w:p>
      <w:pPr>
        <w:pStyle w:val="Heading4"/>
        <w:numPr>
          <w:ilvl w:val="3"/>
          <w:numId w:val="1"/>
        </w:numPr>
        <w:rPr/>
      </w:pPr>
      <w:bookmarkStart w:id="376" w:name="__RefHeading___Toc5352265_1280447820"/>
      <w:bookmarkStart w:id="377" w:name="_Toc155"/>
      <w:bookmarkEnd w:id="376"/>
      <w:r>
        <w:rPr>
          <w:rtl w:val="true"/>
        </w:rPr>
        <w:t>الأصمعي يصرف الرشيد عنها</w:t>
      </w:r>
      <w:r>
        <w:rPr>
          <w:rtl w:val="true"/>
        </w:rPr>
        <w:t>:</w:t>
      </w:r>
      <w:bookmarkEnd w:id="377"/>
    </w:p>
    <w:p>
      <w:pPr>
        <w:pStyle w:val="BookText"/>
        <w:rPr/>
      </w:pPr>
      <w:r>
        <w:rPr>
          <w:rFonts w:ascii="Amiri" w:hAnsi="Amiri" w:eastAsia="Amiri" w:cs="Amiri"/>
          <w:color w:val="111111"/>
          <w:sz w:val="28"/>
          <w:sz w:val="28"/>
          <w:szCs w:val="28"/>
          <w:rtl w:val="true"/>
          <w:lang w:bidi="ar-SA"/>
        </w:rPr>
        <w:t>أخبرني ابن عمار و الأخفش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عن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 أمّ جعفر أن أمير المؤمنين قد لهج بذكر هذه الجارية عنان، فإن صرفته عنها فلك حكمك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أريغ</w:t>
      </w:r>
      <w:r>
        <w:rPr>
          <w:rStyle w:val="FootnoteAnchor"/>
          <w:rtl w:val="true"/>
        </w:rPr>
        <w:footnoteReference w:id="291"/>
      </w:r>
      <w:r>
        <w:rPr>
          <w:rFonts w:ascii="Amiri" w:hAnsi="Amiri" w:eastAsia="Amiri" w:cs="Amiri"/>
          <w:color w:val="111111"/>
          <w:sz w:val="28"/>
          <w:sz w:val="28"/>
          <w:szCs w:val="28"/>
          <w:rtl w:val="true"/>
          <w:lang w:bidi="ar-SA"/>
        </w:rPr>
        <w:t>لأن أجد للقول فيها موضعا، فلا أجده، و لا أقدم عليه هيبة له، إذ دخلت يوما فرأيت في وجهه أثر الغضب، فانخزلت،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أصمعيّ؟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وجه أمير المؤمنين أثر غضب، فلعن اللّه من أغضبه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الناطفيّ و اللّه، لو لا أني لم أجر في حكم قطّ متعمّدا لجعلت على كل جبل منه قطعة، و ما لي في جاريته أرب غير الشعر، فذكرت رسالة أمّ جعفر،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ما فيها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أ فيسرّ أمير المؤمنين أن يجامع الفرزدق؟ فضحك حتى استلقى، و اتّصل قولي بأم جعفر فأجزلت لي الجائزة</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5352267_1280447820"/>
      <w:bookmarkStart w:id="379" w:name="_Toc156"/>
      <w:bookmarkEnd w:id="378"/>
      <w:r>
        <w:rPr>
          <w:rtl w:val="true"/>
        </w:rPr>
        <w:t>الرشيد يلح في طلبها</w:t>
      </w:r>
      <w:r>
        <w:rPr>
          <w:rtl w:val="true"/>
        </w:rPr>
        <w:t>:</w:t>
      </w:r>
      <w:bookmarkEnd w:id="379"/>
    </w:p>
    <w:p>
      <w:pPr>
        <w:pStyle w:val="BookText"/>
        <w:rPr/>
      </w:pPr>
      <w:r>
        <w:rPr>
          <w:rFonts w:ascii="Amiri" w:hAnsi="Amiri" w:eastAsia="Amiri" w:cs="Amiri"/>
          <w:color w:val="111111"/>
          <w:sz w:val="28"/>
          <w:sz w:val="28"/>
          <w:szCs w:val="28"/>
          <w:rtl w:val="true"/>
          <w:lang w:bidi="ar-SA"/>
        </w:rPr>
        <w:t>أخبرني عمي و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محمد بن عبد الملك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هارون، عن يعقوب بن إبراهيم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الرشيد طلب من الناطفيّ جاريته، فأبى أن يبيعها بأقلّ من مائة 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مائة ألف دينار على أن تأخذ بالدينار سبعة دراهم، فامتنع عليه، و أمر أن تحمل إليه، فذكروا أنها دخلت مجلسه، فجلست في هيئتها تنتظره فدخل عليها،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قد اعتاص عليّ في أمرك،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يمنعك أن توفيه و ترضيه؟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يقنع بما أعطيه، و أمرها بالانصراف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فبلغني أن الناطفيّ تصدّق بثلاثين ألف درهم حين رجعت إليه، فلم تزل في قلب الرشيد حتى مات مولاها، فلما مات بعث مسرورا الخادم، فأخرجها إلى باب الكرخ، </w:t>
      </w:r>
      <w:bookmarkStart w:id="380" w:name="pg16297_180619"/>
    </w:p>
    <w:p>
      <w:pPr>
        <w:pStyle w:val="BookText"/>
        <w:rPr/>
      </w:pPr>
      <w:bookmarkEnd w:id="380"/>
      <w:r>
        <w:rPr>
          <w:rFonts w:ascii="Amiri" w:hAnsi="Amiri" w:eastAsia="Amiri" w:cs="Amiri"/>
          <w:color w:val="111111"/>
          <w:sz w:val="28"/>
          <w:sz w:val="28"/>
          <w:szCs w:val="28"/>
          <w:rtl w:val="true"/>
          <w:lang w:bidi="ar-SA"/>
        </w:rPr>
        <w:t>فأقامها على سرير و عليها رداء رشيديّ</w:t>
      </w:r>
      <w:r>
        <w:rPr>
          <w:rStyle w:val="FootnoteAnchor"/>
          <w:rtl w:val="true"/>
        </w:rPr>
        <w:footnoteReference w:id="292"/>
      </w:r>
      <w:r>
        <w:rPr>
          <w:rFonts w:ascii="Amiri" w:hAnsi="Amiri" w:eastAsia="Amiri" w:cs="Amiri"/>
          <w:color w:val="111111"/>
          <w:sz w:val="28"/>
          <w:sz w:val="28"/>
          <w:szCs w:val="28"/>
          <w:rtl w:val="true"/>
          <w:lang w:bidi="ar-SA"/>
        </w:rPr>
        <w:t>قد جلّلها، فنودي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يزيد؟ بعد أن شاور الفقهاء فيها،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كبد رطبة، و على الرجل دين، فأشاروا ببيعها،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فبلغني أنها 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في المصطبة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أهان اللّه من أهانني، و أذلّ من أذلّني، فلكزها مسرور بيده، و بلغ بها مسرور مائتي ألف درهم، فجاء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زيادة خمسة و عشرين ألف درهم، فلكزه مسرور،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تزيد على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بلغ بها مائتين و خمسين ألفا، و أخذها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فيها شيء يعاب، و طلبوا لها عيبا لئلا تصيبها العين، فأوقعوا بخنصر رجلها</w:t>
      </w:r>
      <w:r>
        <w:rPr>
          <w:rStyle w:val="FootnoteAnchor"/>
          <w:rtl w:val="true"/>
        </w:rPr>
        <w:footnoteReference w:id="293"/>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أولدها ابنين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أظنهما ماتا صغيرين </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ثم خرج بها إلى خراسان، فمات هناك و ماتت عنان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نواس لشبب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لأبي نواس في قصيدة يمدح بها يزيد بن مزيد و يذكر عنان في تشبيبها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عنان يا من تشبه العينا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الحبّ تلومينا</w:t>
      </w:r>
    </w:p>
    <w:p>
      <w:pPr>
        <w:pStyle w:val="BookText"/>
        <w:rPr/>
      </w:pPr>
      <w:r>
        <w:rPr>
          <w:rFonts w:ascii="Amiri" w:hAnsi="Amiri" w:eastAsia="Amiri" w:cs="Amiri"/>
          <w:color w:val="111111"/>
          <w:sz w:val="28"/>
          <w:sz w:val="28"/>
          <w:szCs w:val="28"/>
          <w:rtl w:val="true"/>
          <w:lang w:bidi="ar-SA"/>
        </w:rPr>
        <w:t xml:space="preserve">حسنك حسن لا أرى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 الناس مجانينا</w:t>
      </w:r>
    </w:p>
    <w:p>
      <w:pPr>
        <w:pStyle w:val="Heading4"/>
        <w:numPr>
          <w:ilvl w:val="3"/>
          <w:numId w:val="1"/>
        </w:numPr>
        <w:rPr/>
      </w:pPr>
      <w:bookmarkStart w:id="381" w:name="__RefHeading___Toc5352269_1280447820"/>
      <w:bookmarkStart w:id="382" w:name="_Toc157"/>
      <w:bookmarkEnd w:id="381"/>
      <w:r>
        <w:rPr>
          <w:rtl w:val="true"/>
        </w:rPr>
        <w:t>بينهما و بين العباس بن الأحنف</w:t>
      </w:r>
      <w:r>
        <w:rPr>
          <w:rtl w:val="true"/>
        </w:rPr>
        <w:t>:</w:t>
      </w:r>
      <w:bookmarkEnd w:id="382"/>
    </w:p>
    <w:p>
      <w:pPr>
        <w:pStyle w:val="BookText"/>
        <w:rPr/>
      </w:pPr>
      <w:r>
        <w:rPr>
          <w:rFonts w:ascii="Amiri" w:hAnsi="Amiri" w:eastAsia="Amiri" w:cs="Amiri"/>
          <w:color w:val="111111"/>
          <w:sz w:val="28"/>
          <w:sz w:val="28"/>
          <w:szCs w:val="28"/>
          <w:rtl w:val="true"/>
          <w:lang w:bidi="ar-SA"/>
        </w:rPr>
        <w:t>أخبرني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القاسم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النخعيّ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العباس بن الأحنف يهوى عنان جارية الناطفي، فجاءني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إلى عنان جارية الناطفي، فصرنا إليها، فرأيتها كالمهاجرة له، فجلسنا قليلا، ثم ابتدأ العباس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عباس و قد أج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 من وجد شديد</w:t>
      </w:r>
    </w:p>
    <w:p>
      <w:pPr>
        <w:pStyle w:val="BookText"/>
        <w:rPr/>
      </w:pPr>
      <w:r>
        <w:rPr>
          <w:rFonts w:ascii="Amiri" w:hAnsi="Amiri" w:eastAsia="Amiri" w:cs="Amiri"/>
          <w:color w:val="111111"/>
          <w:sz w:val="28"/>
          <w:sz w:val="28"/>
          <w:szCs w:val="28"/>
          <w:rtl w:val="true"/>
          <w:lang w:bidi="ar-SA"/>
        </w:rPr>
        <w:t xml:space="preserve">ليس لي صبر على الهج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لا لذع الصّدود</w:t>
      </w:r>
    </w:p>
    <w:p>
      <w:pPr>
        <w:pStyle w:val="BookText"/>
        <w:rPr/>
      </w:pPr>
      <w:r>
        <w:rPr>
          <w:rFonts w:ascii="Amiri" w:hAnsi="Amiri" w:eastAsia="Amiri" w:cs="Amiri"/>
          <w:color w:val="111111"/>
          <w:sz w:val="28"/>
          <w:sz w:val="28"/>
          <w:szCs w:val="28"/>
          <w:rtl w:val="true"/>
          <w:lang w:bidi="ar-SA"/>
        </w:rPr>
        <w:t xml:space="preserve">لا و لا يصبر للهج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فؤاد من حديد</w:t>
      </w:r>
    </w:p>
    <w:p>
      <w:pPr>
        <w:pStyle w:val="BookText"/>
        <w:rPr/>
      </w:pPr>
      <w:r>
        <w:rPr>
          <w:rFonts w:ascii="IRNazanin" w:hAnsi="IRNazanin" w:eastAsia="IRNazanin"/>
          <w:color w:val="111111"/>
          <w:sz w:val="28"/>
          <w:sz w:val="28"/>
          <w:szCs w:val="28"/>
          <w:rtl w:val="true"/>
          <w:lang w:bidi="fa-IR"/>
        </w:rPr>
        <w:t>فقالت عنان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تراه كان أعنى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عن هذا الصدود</w:t>
      </w:r>
    </w:p>
    <w:p>
      <w:pPr>
        <w:pStyle w:val="BookText"/>
        <w:rPr/>
      </w:pPr>
      <w:r>
        <w:rPr>
          <w:rFonts w:ascii="Amiri" w:hAnsi="Amiri" w:eastAsia="Amiri" w:cs="Amiri"/>
          <w:color w:val="111111"/>
          <w:sz w:val="28"/>
          <w:sz w:val="28"/>
          <w:szCs w:val="28"/>
          <w:rtl w:val="true"/>
          <w:lang w:bidi="ar-SA"/>
        </w:rPr>
        <w:t xml:space="preserve">بعد وصل لك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إرغام الحسود</w:t>
      </w:r>
    </w:p>
    <w:p>
      <w:pPr>
        <w:pStyle w:val="BookText"/>
        <w:rPr/>
      </w:pPr>
      <w:r>
        <w:rPr>
          <w:rFonts w:ascii="Amiri" w:hAnsi="Amiri" w:eastAsia="Amiri" w:cs="Amiri"/>
          <w:color w:val="111111"/>
          <w:sz w:val="28"/>
          <w:sz w:val="28"/>
          <w:szCs w:val="28"/>
          <w:rtl w:val="true"/>
          <w:lang w:bidi="ar-SA"/>
        </w:rPr>
        <w:t xml:space="preserve">فاتّخذ للهجر إن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فؤادا من حديد</w:t>
      </w:r>
    </w:p>
    <w:p>
      <w:pPr>
        <w:pStyle w:val="BookText"/>
        <w:rPr/>
      </w:pPr>
      <w:r>
        <w:rPr>
          <w:rFonts w:ascii="Amiri" w:hAnsi="Amiri" w:eastAsia="Amiri" w:cs="Amiri"/>
          <w:color w:val="111111"/>
          <w:sz w:val="28"/>
          <w:sz w:val="28"/>
          <w:szCs w:val="28"/>
          <w:rtl w:val="true"/>
          <w:lang w:bidi="ar-SA"/>
        </w:rPr>
        <w:t xml:space="preserve">ما رأيناك على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تجني بجليد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bookmarkStart w:id="383" w:name="pg16297_180620"/>
    </w:p>
    <w:p>
      <w:pPr>
        <w:pStyle w:val="BookText"/>
        <w:rPr/>
      </w:pPr>
      <w:bookmarkEnd w:id="383"/>
      <w:r>
        <w:rPr>
          <w:rFonts w:ascii="Amiri" w:hAnsi="Amiri" w:eastAsia="Amiri" w:cs="Amiri"/>
          <w:color w:val="111111"/>
          <w:sz w:val="28"/>
          <w:sz w:val="28"/>
          <w:szCs w:val="28"/>
          <w:rtl w:val="true"/>
          <w:lang w:bidi="ar-SA"/>
        </w:rPr>
        <w:t xml:space="preserve">لو تجودين لصبّ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ذا وجد شديد</w:t>
      </w:r>
    </w:p>
    <w:p>
      <w:pPr>
        <w:pStyle w:val="BookText"/>
        <w:rPr/>
      </w:pPr>
      <w:r>
        <w:rPr>
          <w:rFonts w:ascii="Amiri" w:hAnsi="Amiri" w:eastAsia="Amiri" w:cs="Amiri"/>
          <w:color w:val="111111"/>
          <w:sz w:val="28"/>
          <w:sz w:val="28"/>
          <w:szCs w:val="28"/>
          <w:rtl w:val="true"/>
          <w:lang w:bidi="ar-SA"/>
        </w:rPr>
        <w:t xml:space="preserve">و أخي جهل بما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يجني بالصدود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أحدث هجرا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لصديق بسديد</w:t>
      </w:r>
    </w:p>
    <w:p>
      <w:pPr>
        <w:pStyle w:val="BookText"/>
        <w:rPr/>
      </w:pPr>
      <w:r>
        <w:rPr>
          <w:rFonts w:ascii="Amiri" w:hAnsi="Amiri" w:eastAsia="Amiri" w:cs="Amiri"/>
          <w:color w:val="111111"/>
          <w:sz w:val="28"/>
          <w:sz w:val="28"/>
          <w:szCs w:val="28"/>
          <w:rtl w:val="true"/>
          <w:lang w:bidi="ar-SA"/>
        </w:rPr>
        <w:t xml:space="preserve">ليس منه الموت إن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تصليه ببعيد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جنيت على نفسي بتتايهي عليها، فلم أبرح حتى ترضّيتها له</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5352271_1280447820"/>
      <w:bookmarkStart w:id="385" w:name="_Toc158"/>
      <w:bookmarkEnd w:id="384"/>
      <w:r>
        <w:rPr>
          <w:rtl w:val="true"/>
        </w:rPr>
        <w:t>أبو نواس يبغض الرشيد فيها</w:t>
      </w:r>
      <w:r>
        <w:rPr>
          <w:rtl w:val="true"/>
        </w:rPr>
        <w:t>:</w:t>
      </w:r>
      <w:bookmarkEnd w:id="385"/>
    </w:p>
    <w:p>
      <w:pPr>
        <w:pStyle w:val="Heading5"/>
        <w:numPr>
          <w:ilvl w:val="4"/>
          <w:numId w:val="1"/>
        </w:numPr>
        <w:rPr/>
      </w:pPr>
      <w:bookmarkStart w:id="386" w:name="__RefHeading___Toc5352273_1280447820"/>
      <w:bookmarkStart w:id="387" w:name="_Toc159"/>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أخبرني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يحيى بن حمد بن أبي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الرشيد كان يساوم بعنان جارية النّطّاف، فبلغ ذلك أمّ جعفر، فشقّ عليها، فدسّت إلى أبي نواس أن يحتال في أمرها فقال يهجوها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عنان للنّطاف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حرها للنّيك ميدانا</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ما يشتريها إلا ابن زانية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قلطبان يكون من كانا</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فبلغ ذلك الرشيد،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نواس، و قبّحه، فلقد أفسد عليّ لذّتي في عنان بما قال فيها، و منعني من شرائها</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5352275_1280447820"/>
      <w:bookmarkStart w:id="389" w:name="_Toc160"/>
      <w:bookmarkEnd w:id="388"/>
      <w:r>
        <w:rPr>
          <w:rtl w:val="true"/>
        </w:rPr>
        <w:t>صوت</w:t>
      </w:r>
      <w:bookmarkEnd w:id="389"/>
    </w:p>
    <w:p>
      <w:pPr>
        <w:pStyle w:val="BookText"/>
        <w:rPr/>
      </w:pPr>
      <w:r>
        <w:rPr>
          <w:rFonts w:ascii="Amiri" w:hAnsi="Amiri" w:eastAsia="Amiri" w:cs="Amiri"/>
          <w:color w:val="111111"/>
          <w:sz w:val="28"/>
          <w:sz w:val="28"/>
          <w:szCs w:val="28"/>
          <w:rtl w:val="true"/>
          <w:lang w:bidi="ar-SA"/>
        </w:rPr>
        <w:t xml:space="preserve">مالي و للخمر و قد أرعشت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يميني هات باليسرى</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حتى تراني مائلا 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الكأس بالأخرى</w:t>
      </w:r>
      <w:r>
        <w:rPr>
          <w:rStyle w:val="FootnoteAnchor"/>
          <w:rtl w:val="true"/>
        </w:rPr>
        <w:footnoteReference w:id="29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للحسن بن وهب، و الغناء لعبد اللّه بن العباس الرّبعيّ، خفيف ثقيل بالوسطى</w:t>
      </w:r>
      <w:r>
        <w:rPr>
          <w:rStyle w:val="FootnoteAnchor"/>
          <w:rtl w:val="true"/>
        </w:rPr>
        <w:footnoteReference w:id="299"/>
      </w:r>
      <w:r>
        <w:rPr>
          <w:rFonts w:ascii="Amiri" w:hAnsi="Amiri" w:eastAsia="Amiri" w:cs="Amiri"/>
          <w:color w:val="111111"/>
          <w:sz w:val="28"/>
          <w:sz w:val="28"/>
          <w:szCs w:val="28"/>
          <w:rtl w:val="true"/>
          <w:lang w:bidi="ar-SA"/>
        </w:rPr>
        <w:t>، و فيه أيضا له خفيف رمل بالبنصر</w:t>
      </w:r>
      <w:r>
        <w:rPr>
          <w:rFonts w:eastAsia="Amiri" w:cs="Amiri" w:ascii="Amiri" w:hAnsi="Amiri"/>
          <w:color w:val="111111"/>
          <w:sz w:val="28"/>
          <w:szCs w:val="28"/>
          <w:rtl w:val="true"/>
          <w:lang w:bidi="ar-SA"/>
        </w:rPr>
        <w:t xml:space="preserve">. </w:t>
      </w:r>
      <w:bookmarkStart w:id="390" w:name="pg16297_180621"/>
    </w:p>
    <w:p>
      <w:pPr>
        <w:pStyle w:val="Heading3"/>
        <w:numPr>
          <w:ilvl w:val="2"/>
          <w:numId w:val="1"/>
        </w:numPr>
        <w:rPr/>
      </w:pPr>
      <w:bookmarkStart w:id="391" w:name="__RefHeading___Toc5352277_1280447820"/>
      <w:bookmarkStart w:id="392" w:name="_Toc161"/>
      <w:bookmarkEnd w:id="390"/>
      <w:bookmarkEnd w:id="391"/>
      <w:r>
        <w:rPr/>
        <w:t>7</w:t>
      </w:r>
      <w:r>
        <w:rPr>
          <w:rtl w:val="true"/>
        </w:rPr>
        <w:t xml:space="preserve"> - </w:t>
      </w:r>
      <w:r>
        <w:rPr>
          <w:rtl w:val="true"/>
        </w:rPr>
        <w:t>أخبار الحسن بن وهب</w:t>
      </w:r>
      <w:bookmarkEnd w:id="392"/>
    </w:p>
    <w:p>
      <w:pPr>
        <w:pStyle w:val="Heading4"/>
        <w:numPr>
          <w:ilvl w:val="3"/>
          <w:numId w:val="1"/>
        </w:numPr>
        <w:rPr/>
      </w:pPr>
      <w:bookmarkStart w:id="393" w:name="__RefHeading___Toc5352279_1280447820"/>
      <w:bookmarkStart w:id="394" w:name="_Toc162"/>
      <w:bookmarkEnd w:id="393"/>
      <w:r>
        <w:rPr>
          <w:rtl w:val="true"/>
        </w:rPr>
        <w:t>اسمه و نشأته</w:t>
      </w:r>
      <w:r>
        <w:rPr>
          <w:rtl w:val="true"/>
        </w:rPr>
        <w:t>:</w:t>
      </w:r>
      <w:bookmarkEnd w:id="39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الحسن بن وهب</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هو الحسن بن وهب بن سعيد، كاتب شاعر</w:t>
      </w:r>
      <w:r>
        <w:rPr>
          <w:rStyle w:val="FootnoteAnchor"/>
          <w:rtl w:val="true"/>
        </w:rPr>
        <w:footnoteReference w:id="301"/>
      </w:r>
      <w:r>
        <w:rPr>
          <w:rFonts w:ascii="Amiri" w:hAnsi="Amiri" w:eastAsia="Amiri" w:cs="Amiri"/>
          <w:color w:val="111111"/>
          <w:sz w:val="28"/>
          <w:sz w:val="28"/>
          <w:szCs w:val="28"/>
          <w:rtl w:val="true"/>
          <w:lang w:bidi="ar-SA"/>
        </w:rPr>
        <w:t>مترسّل فصيح أديب، و أخوه سليمان بن وهب فحل</w:t>
      </w:r>
      <w:r>
        <w:rPr>
          <w:rStyle w:val="FootnoteAnchor"/>
          <w:rtl w:val="true"/>
        </w:rPr>
        <w:footnoteReference w:id="302"/>
      </w:r>
      <w:r>
        <w:rPr>
          <w:rFonts w:ascii="Amiri" w:hAnsi="Amiri" w:eastAsia="Amiri" w:cs="Amiri"/>
          <w:color w:val="111111"/>
          <w:sz w:val="28"/>
          <w:sz w:val="28"/>
          <w:szCs w:val="28"/>
          <w:rtl w:val="true"/>
          <w:lang w:bidi="ar-SA"/>
        </w:rPr>
        <w:t>من الكتّاب و يكنى أبا عليّ، و هو عريق في الكتابة، و لأولاده نجابة مشهورة تستغني عن وصف ذلك، و كانوا يقولون إنهم من بني الحارث بن كعب، و أصلهم نصارى، و في بني الحارث نصارى كثير</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5352281_1280447820"/>
      <w:bookmarkStart w:id="396" w:name="_Toc163"/>
      <w:bookmarkEnd w:id="395"/>
      <w:r>
        <w:rPr>
          <w:rtl w:val="true"/>
        </w:rPr>
        <w:t>قول البحتري فيه</w:t>
      </w:r>
      <w:r>
        <w:rPr>
          <w:rtl w:val="true"/>
        </w:rPr>
        <w:t>:</w:t>
      </w:r>
      <w:bookmarkEnd w:id="396"/>
    </w:p>
    <w:p>
      <w:pPr>
        <w:pStyle w:val="BookText"/>
        <w:rPr/>
      </w:pPr>
      <w:r>
        <w:rPr>
          <w:rFonts w:ascii="Amiri" w:hAnsi="Amiri" w:eastAsia="Amiri" w:cs="Amiri"/>
          <w:color w:val="111111"/>
          <w:sz w:val="28"/>
          <w:sz w:val="28"/>
          <w:szCs w:val="28"/>
          <w:rtl w:val="true"/>
          <w:lang w:bidi="ar-SA"/>
        </w:rPr>
        <w:t>و في الحسن بن وهب يقول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أخا الحارث بن كعب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شهورا تصوم أم أيّاما؟</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كان البحتريّ مدّاحا لهم، و له في الحسن، و قد اجتاز بمنزله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أناة أيّها الفلك المدار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أنهب ما تطرّق أم جبار</w:t>
      </w:r>
    </w:p>
    <w:p>
      <w:pPr>
        <w:pStyle w:val="BookText"/>
        <w:rPr/>
      </w:pPr>
      <w:r>
        <w:rPr>
          <w:rFonts w:ascii="Amiri" w:hAnsi="Amiri" w:eastAsia="Amiri" w:cs="Amiri"/>
          <w:color w:val="111111"/>
          <w:sz w:val="28"/>
          <w:sz w:val="28"/>
          <w:szCs w:val="28"/>
          <w:rtl w:val="true"/>
          <w:lang w:bidi="ar-SA"/>
        </w:rPr>
        <w:t xml:space="preserve">نزلنا منزل الحسن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درست مغانيه القفار</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يقول فيها يصف صبوحا كانوا قد اصطبحوه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أقمنا، أكلنا أكل استلاب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 شربنا شرب يدار</w:t>
      </w:r>
    </w:p>
    <w:p>
      <w:pPr>
        <w:pStyle w:val="BookText"/>
        <w:rPr/>
      </w:pPr>
      <w:r>
        <w:rPr>
          <w:rFonts w:ascii="Amiri" w:hAnsi="Amiri" w:eastAsia="Amiri" w:cs="Amiri"/>
          <w:color w:val="111111"/>
          <w:sz w:val="28"/>
          <w:sz w:val="28"/>
          <w:szCs w:val="28"/>
          <w:rtl w:val="true"/>
          <w:lang w:bidi="ar-SA"/>
        </w:rPr>
        <w:t xml:space="preserve">تنازعنا المدامة و هي 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أعجلنا الطبائخ و هي نار</w:t>
      </w:r>
    </w:p>
    <w:p>
      <w:pPr>
        <w:pStyle w:val="BookText"/>
        <w:rPr/>
      </w:pPr>
      <w:r>
        <w:rPr>
          <w:rFonts w:ascii="Amiri" w:hAnsi="Amiri" w:eastAsia="Amiri" w:cs="Amiri"/>
          <w:color w:val="111111"/>
          <w:sz w:val="28"/>
          <w:sz w:val="28"/>
          <w:szCs w:val="28"/>
          <w:rtl w:val="true"/>
          <w:lang w:bidi="ar-SA"/>
        </w:rPr>
        <w:t xml:space="preserve">و لم يك ذاك سخفا غير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الشّرب سخفهم الوقار</w:t>
      </w:r>
    </w:p>
    <w:p>
      <w:pPr>
        <w:pStyle w:val="BookText"/>
        <w:rPr/>
      </w:pPr>
      <w:r>
        <w:rPr>
          <w:rFonts w:ascii="Amiri" w:hAnsi="Amiri" w:eastAsia="Amiri" w:cs="Amiri"/>
          <w:color w:val="111111"/>
          <w:sz w:val="28"/>
          <w:sz w:val="28"/>
          <w:szCs w:val="28"/>
          <w:rtl w:val="true"/>
          <w:lang w:bidi="ar-SA"/>
        </w:rPr>
        <w:t>أخبرني الصوليّ، و ذكر ذلك عن جماعة من الكتاب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الحسن بن وهب كان أشدّ تمسكا بالنسب إلى بني الحارث بن كعب من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و كان سليمان ينكر ذلك، و يعاتب عليه أخاه الحسن و ابنه أحمد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أصلهم من قرية من سواد واسط في جسر</w:t>
      </w:r>
      <w:r>
        <w:rPr>
          <w:rStyle w:val="FootnoteAnchor"/>
          <w:rtl w:val="true"/>
        </w:rPr>
        <w:footnoteReference w:id="305"/>
      </w:r>
      <w:r>
        <w:rPr>
          <w:rFonts w:ascii="Amiri" w:hAnsi="Amiri" w:eastAsia="Amiri" w:cs="Amiri"/>
          <w:color w:val="111111"/>
          <w:sz w:val="28"/>
          <w:sz w:val="28"/>
          <w:szCs w:val="28"/>
          <w:rtl w:val="true"/>
          <w:lang w:bidi="ar-SA"/>
        </w:rPr>
        <w:t xml:space="preserve">سابور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سارقيقا</w:t>
      </w:r>
      <w:r>
        <w:rPr>
          <w:rFonts w:eastAsia="Amiri" w:cs="Amiri" w:ascii="Amiri" w:hAnsi="Amiri"/>
          <w:color w:val="111111"/>
          <w:sz w:val="28"/>
          <w:szCs w:val="28"/>
          <w:rtl w:val="true"/>
          <w:lang w:bidi="ar-SA"/>
        </w:rPr>
        <w:t xml:space="preserve">». </w:t>
      </w:r>
      <w:bookmarkStart w:id="397" w:name="pg16297_180622"/>
    </w:p>
    <w:p>
      <w:pPr>
        <w:pStyle w:val="Heading4"/>
        <w:numPr>
          <w:ilvl w:val="3"/>
          <w:numId w:val="1"/>
        </w:numPr>
        <w:rPr/>
      </w:pPr>
      <w:bookmarkStart w:id="398" w:name="__RefHeading___Toc5352283_1280447820"/>
      <w:bookmarkStart w:id="399" w:name="_Toc164"/>
      <w:bookmarkEnd w:id="397"/>
      <w:bookmarkEnd w:id="398"/>
      <w:r>
        <w:rPr>
          <w:rtl w:val="true"/>
        </w:rPr>
        <w:t>يتباهون بحفظ أشعاره</w:t>
      </w:r>
      <w:r>
        <w:rPr>
          <w:rtl w:val="true"/>
        </w:rPr>
        <w:t>:</w:t>
      </w:r>
      <w:bookmarkEnd w:id="399"/>
    </w:p>
    <w:p>
      <w:pPr>
        <w:pStyle w:val="BookText"/>
        <w:rPr/>
      </w:pPr>
      <w:r>
        <w:rPr>
          <w:rFonts w:ascii="Amiri" w:hAnsi="Amiri" w:eastAsia="Amiri" w:cs="Amiri"/>
          <w:color w:val="111111"/>
          <w:sz w:val="28"/>
          <w:sz w:val="28"/>
          <w:szCs w:val="28"/>
          <w:rtl w:val="true"/>
          <w:lang w:bidi="ar-SA"/>
        </w:rPr>
        <w:t>أخبرني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نصر الكاتب، و كان من مشايخ الكتّاب بسرّمن رأى،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نتهادى و نحن في الديوان أشعار الحسن بن وهب، و نتباهى بحفظها،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له، و كتب بها إلى أخيه سليمان بن وهب من مدينة السّلام و هو محبوس في أيام الواثق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أبا أيوب جلّ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جزعت من الخطوب فمن لها؟</w:t>
      </w:r>
    </w:p>
    <w:p>
      <w:pPr>
        <w:pStyle w:val="BookText"/>
        <w:rPr/>
      </w:pPr>
      <w:r>
        <w:rPr>
          <w:rFonts w:ascii="Amiri" w:hAnsi="Amiri" w:eastAsia="Amiri" w:cs="Amiri"/>
          <w:color w:val="111111"/>
          <w:sz w:val="28"/>
          <w:sz w:val="28"/>
          <w:szCs w:val="28"/>
          <w:rtl w:val="true"/>
          <w:lang w:bidi="ar-SA"/>
        </w:rPr>
        <w:t xml:space="preserve">إن الذي عقد الذي انعقدت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المكاره فيك يحسن حلّها</w:t>
      </w:r>
    </w:p>
    <w:p>
      <w:pPr>
        <w:pStyle w:val="BookText"/>
        <w:rPr/>
      </w:pPr>
      <w:r>
        <w:rPr>
          <w:rFonts w:ascii="Amiri" w:hAnsi="Amiri" w:eastAsia="Amiri" w:cs="Amiri"/>
          <w:color w:val="111111"/>
          <w:sz w:val="28"/>
          <w:sz w:val="28"/>
          <w:szCs w:val="28"/>
          <w:rtl w:val="true"/>
          <w:lang w:bidi="ar-SA"/>
        </w:rPr>
        <w:t xml:space="preserve">فاصبر لعلّ الصبر يفتق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عسى بها أن ينجلي و لعلّها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 أيضا و هو في الحبس بسرّمن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من عبد المدان تروّحا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نصّا صدور العيس حسرى و طلّحا</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فإنّ سليمان بن وهب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صميم القلب منّي فأقرحا</w:t>
      </w:r>
    </w:p>
    <w:p>
      <w:pPr>
        <w:pStyle w:val="BookText"/>
        <w:rPr/>
      </w:pPr>
      <w:r>
        <w:rPr>
          <w:rFonts w:ascii="Amiri" w:hAnsi="Amiri" w:eastAsia="Amiri" w:cs="Amiri"/>
          <w:color w:val="111111"/>
          <w:sz w:val="28"/>
          <w:sz w:val="28"/>
          <w:szCs w:val="28"/>
          <w:rtl w:val="true"/>
          <w:lang w:bidi="ar-SA"/>
        </w:rPr>
        <w:t xml:space="preserve">أسائل عنه الحارسين لحبسه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أمسى و أصبحا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يهنئ الأعداء أسر ابن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العدا أندى يمينا و أسمحا</w:t>
      </w:r>
    </w:p>
    <w:p>
      <w:pPr>
        <w:pStyle w:val="BookText"/>
        <w:rPr/>
      </w:pPr>
      <w:r>
        <w:rPr>
          <w:rFonts w:ascii="Amiri" w:hAnsi="Amiri" w:eastAsia="Amiri" w:cs="Amiri"/>
          <w:color w:val="111111"/>
          <w:sz w:val="28"/>
          <w:sz w:val="28"/>
          <w:szCs w:val="28"/>
          <w:rtl w:val="true"/>
          <w:lang w:bidi="ar-SA"/>
        </w:rPr>
        <w:t xml:space="preserve">و أنهض للأمر الجليل بعزمة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أقرع للباب الأصمّ و أفتحا</w:t>
      </w:r>
    </w:p>
    <w:p>
      <w:pPr>
        <w:pStyle w:val="BookText"/>
        <w:rPr/>
      </w:pPr>
      <w:r>
        <w:rPr>
          <w:rFonts w:ascii="Amiri" w:hAnsi="Amiri" w:eastAsia="Amiri" w:cs="Amiri"/>
          <w:color w:val="111111"/>
          <w:sz w:val="28"/>
          <w:sz w:val="28"/>
          <w:szCs w:val="28"/>
          <w:rtl w:val="true"/>
          <w:lang w:bidi="ar-SA"/>
        </w:rPr>
        <w:t>أخبرني محمد بن يحيى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الحسن بن وهب إلى أبي تمام و هو بالموصل خلعا فيها خزّ و وشي، فامتدحه بقصيدة أولها</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أبو عليّ و سمي منتجعه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فاحلل بأعلى واديه أو جرعه</w:t>
      </w:r>
    </w:p>
    <w:p>
      <w:pPr>
        <w:pStyle w:val="BookText"/>
        <w:rPr/>
      </w:pPr>
      <w:r>
        <w:rPr>
          <w:rFonts w:ascii="Amiri" w:hAnsi="Amiri" w:eastAsia="Amiri" w:cs="Amiri"/>
          <w:color w:val="111111"/>
          <w:sz w:val="28"/>
          <w:sz w:val="28"/>
          <w:szCs w:val="28"/>
          <w:rtl w:val="true"/>
          <w:lang w:bidi="ar-SA"/>
        </w:rPr>
        <w:t>ثم وصف الخلعة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أتاني الرسول بالملبس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 لصيف امرئ و مرتبعه</w:t>
      </w:r>
    </w:p>
    <w:p>
      <w:pPr>
        <w:pStyle w:val="BookText"/>
        <w:rPr/>
      </w:pPr>
      <w:r>
        <w:rPr>
          <w:rFonts w:ascii="Amiri" w:hAnsi="Amiri" w:eastAsia="Amiri" w:cs="Amiri"/>
          <w:color w:val="111111"/>
          <w:sz w:val="28"/>
          <w:sz w:val="28"/>
          <w:szCs w:val="28"/>
          <w:rtl w:val="true"/>
          <w:lang w:bidi="ar-SA"/>
        </w:rPr>
        <w:t xml:space="preserve">لو أنها جلّلت أويسا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 الكبرياء في ورعه</w:t>
      </w:r>
    </w:p>
    <w:p>
      <w:pPr>
        <w:pStyle w:val="BookText"/>
        <w:rPr/>
      </w:pPr>
      <w:r>
        <w:rPr>
          <w:rFonts w:ascii="Amiri" w:hAnsi="Amiri" w:eastAsia="Amiri" w:cs="Amiri"/>
          <w:color w:val="111111"/>
          <w:sz w:val="28"/>
          <w:sz w:val="28"/>
          <w:szCs w:val="28"/>
          <w:rtl w:val="true"/>
          <w:lang w:bidi="ar-SA"/>
        </w:rPr>
        <w:t xml:space="preserve">رائق خزّ أجيد سابره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سكب تدين الصّبا لمدّرعه</w:t>
      </w:r>
    </w:p>
    <w:p>
      <w:pPr>
        <w:pStyle w:val="BookText"/>
        <w:rPr/>
      </w:pPr>
      <w:r>
        <w:rPr>
          <w:rFonts w:ascii="Amiri" w:hAnsi="Amiri" w:eastAsia="Amiri" w:cs="Amiri"/>
          <w:color w:val="111111"/>
          <w:sz w:val="28"/>
          <w:sz w:val="28"/>
          <w:szCs w:val="28"/>
          <w:rtl w:val="true"/>
          <w:lang w:bidi="ar-SA"/>
        </w:rPr>
        <w:t xml:space="preserve">و سرّ وشي كأنّ شعري أحيا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نسيب العيون من بدعه</w:t>
      </w:r>
    </w:p>
    <w:p>
      <w:pPr>
        <w:pStyle w:val="BookText"/>
        <w:rPr/>
      </w:pPr>
      <w:r>
        <w:rPr>
          <w:rFonts w:ascii="Amiri" w:hAnsi="Amiri" w:eastAsia="Amiri" w:cs="Amiri"/>
          <w:color w:val="111111"/>
          <w:sz w:val="28"/>
          <w:sz w:val="28"/>
          <w:szCs w:val="28"/>
          <w:rtl w:val="true"/>
          <w:lang w:bidi="ar-SA"/>
        </w:rPr>
        <w:t xml:space="preserve">تركتني ساهر الجفون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أزلم دهر بحسنها جذعه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الدهر، و الدهر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الأزلم الجذع، و الأزلم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و 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قديم سالف، و يومه جديد، قال لقيط الإياديّ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بيضتكم لا تفضحنّ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عليها الأزلم الجذعا</w:t>
      </w:r>
      <w:r>
        <w:rPr>
          <w:rStyle w:val="FootnoteAnchor"/>
          <w:rtl w:val="true"/>
        </w:rPr>
        <w:footnoteReference w:id="30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0" w:name="pg16297_180623"/>
    </w:p>
    <w:p>
      <w:pPr>
        <w:pStyle w:val="Heading4"/>
        <w:numPr>
          <w:ilvl w:val="3"/>
          <w:numId w:val="1"/>
        </w:numPr>
        <w:rPr/>
      </w:pPr>
      <w:bookmarkStart w:id="401" w:name="__RefHeading___Toc5352285_1280447820"/>
      <w:bookmarkStart w:id="402" w:name="_Toc165"/>
      <w:bookmarkEnd w:id="400"/>
      <w:bookmarkEnd w:id="401"/>
      <w:r>
        <w:rPr>
          <w:rtl w:val="true"/>
        </w:rPr>
        <w:t>رواية أخرى فيما أرسله إلى أخيه في سجنه</w:t>
      </w:r>
      <w:r>
        <w:rPr>
          <w:rtl w:val="true"/>
        </w:rPr>
        <w:t>:</w:t>
      </w:r>
      <w:bookmarkEnd w:id="402"/>
    </w:p>
    <w:p>
      <w:pPr>
        <w:pStyle w:val="BookText"/>
        <w:rPr/>
      </w:pP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حبس محمد بن عبد الملك الزيات سليمان بن وهب، و طالبه بالأموال وقت نكبته قال الحسن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من عبد المدان تروّحا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نصّا صدور العيس حسري و طلّحا</w:t>
      </w:r>
    </w:p>
    <w:p>
      <w:pPr>
        <w:pStyle w:val="BookText"/>
        <w:rPr/>
      </w:pPr>
      <w:r>
        <w:rPr>
          <w:rFonts w:ascii="Amiri" w:hAnsi="Amiri" w:eastAsia="Amiri" w:cs="Amiri"/>
          <w:color w:val="111111"/>
          <w:sz w:val="28"/>
          <w:sz w:val="28"/>
          <w:szCs w:val="28"/>
          <w:rtl w:val="true"/>
          <w:lang w:bidi="ar-SA"/>
        </w:rPr>
        <w:t xml:space="preserve">فإنّ سليمان بن وهب بمنزل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صميم القلب منّي فأقرحا</w:t>
      </w:r>
    </w:p>
    <w:p>
      <w:pPr>
        <w:pStyle w:val="BookText"/>
        <w:rPr/>
      </w:pPr>
      <w:r>
        <w:rPr>
          <w:rFonts w:ascii="Amiri" w:hAnsi="Amiri" w:eastAsia="Amiri" w:cs="Amiri"/>
          <w:color w:val="111111"/>
          <w:sz w:val="28"/>
          <w:sz w:val="28"/>
          <w:szCs w:val="28"/>
          <w:rtl w:val="true"/>
          <w:lang w:bidi="ar-SA"/>
        </w:rPr>
        <w:t xml:space="preserve">أسائل عنه الحارسين لحبسه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أتوني كيف أمسى و أصبحا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يهنئ الأعداء حبس ابن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العدا أندى يمينا و أسمحا</w:t>
      </w:r>
    </w:p>
    <w:p>
      <w:pPr>
        <w:pStyle w:val="BookText"/>
        <w:rPr/>
      </w:pPr>
      <w:r>
        <w:rPr>
          <w:rFonts w:ascii="Amiri" w:hAnsi="Amiri" w:eastAsia="Amiri" w:cs="Amiri"/>
          <w:color w:val="111111"/>
          <w:sz w:val="28"/>
          <w:sz w:val="28"/>
          <w:szCs w:val="28"/>
          <w:rtl w:val="true"/>
          <w:lang w:bidi="ar-SA"/>
        </w:rPr>
        <w:t xml:space="preserve">و قولا لهم صبرا قليلا و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أقرب الليل البهيم من الضّحا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 و سليمان محبوس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اللّه قليل</w:t>
      </w:r>
      <w:r>
        <w:rPr>
          <w:rStyle w:val="FootnoteAnchor"/>
          <w:rtl w:val="true"/>
        </w:rPr>
        <w:footnoteReference w:id="309"/>
      </w:r>
      <w:r>
        <w:rPr>
          <w:rFonts w:ascii="Amiri" w:hAnsi="Amiri" w:eastAsia="Amiri" w:cs="Amiri"/>
          <w:color w:val="111111"/>
          <w:sz w:val="28"/>
          <w:sz w:val="28"/>
          <w:szCs w:val="28"/>
          <w:rtl w:val="true"/>
          <w:lang w:bidi="ar-SA"/>
        </w:rPr>
        <w:t>النّشاط، كالّ القريحة، صدئ الذهن، ميّت الخاطر من سوء فعل الزّمان، و توارد الأحزان، و تغيّر الإخوان،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آلى ألاّ يذوق طعاما طيّبا، و لا يشرب ماء باردا، ما دام أخوه محبوسا، فوفّى بذلك</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5352287_1280447820"/>
      <w:bookmarkStart w:id="404" w:name="_Toc166"/>
      <w:bookmarkEnd w:id="403"/>
      <w:r>
        <w:rPr>
          <w:rtl w:val="true"/>
        </w:rPr>
        <w:t>من قوله في حاج</w:t>
      </w:r>
      <w:r>
        <w:rPr>
          <w:rtl w:val="true"/>
        </w:rPr>
        <w:t>:</w:t>
      </w:r>
      <w:bookmarkEnd w:id="404"/>
    </w:p>
    <w:p>
      <w:pPr>
        <w:pStyle w:val="BookText"/>
        <w:rPr/>
      </w:pP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للحسن بن وهب جار هاشميّ، يلقّب بالطير، فحجّ سنة من السنين، و رجع آخر الناس، فقال فيه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ينقص أم يزيد من الرقاعه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حمق له الدّنيا مشاعه</w:t>
      </w:r>
    </w:p>
    <w:p>
      <w:pPr>
        <w:pStyle w:val="BookText"/>
        <w:rPr/>
      </w:pPr>
      <w:r>
        <w:rPr>
          <w:rFonts w:ascii="Amiri" w:hAnsi="Amiri" w:eastAsia="Amiri" w:cs="Amiri"/>
          <w:color w:val="111111"/>
          <w:sz w:val="28"/>
          <w:sz w:val="28"/>
          <w:szCs w:val="28"/>
          <w:rtl w:val="true"/>
          <w:lang w:bidi="ar-SA"/>
        </w:rPr>
        <w:t xml:space="preserve">يحجّ على الجمال و لو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لمكة جاءها في بعض ساعه</w:t>
      </w:r>
    </w:p>
    <w:p>
      <w:pPr>
        <w:pStyle w:val="Heading4"/>
        <w:numPr>
          <w:ilvl w:val="3"/>
          <w:numId w:val="1"/>
        </w:numPr>
        <w:rPr/>
      </w:pPr>
      <w:bookmarkStart w:id="405" w:name="__RefHeading___Toc5352289_1280447820"/>
      <w:bookmarkStart w:id="406" w:name="_Toc167"/>
      <w:bookmarkEnd w:id="405"/>
      <w:r>
        <w:rPr>
          <w:rtl w:val="true"/>
        </w:rPr>
        <w:t>الدمع حزن محلول</w:t>
      </w:r>
      <w:r>
        <w:rPr>
          <w:rtl w:val="true"/>
        </w:rPr>
        <w:t>:</w:t>
      </w:r>
      <w:bookmarkEnd w:id="406"/>
    </w:p>
    <w:p>
      <w:pPr>
        <w:pStyle w:val="BookText"/>
        <w:rPr/>
      </w:pP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الطالقاني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سليمان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عمي الحسن، و أنا أبكي لفراق بعض ألاّفي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ابك فما أنفع ما في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للوجد تسهيل</w:t>
      </w:r>
    </w:p>
    <w:p>
      <w:pPr>
        <w:pStyle w:val="BookText"/>
        <w:rPr/>
      </w:pPr>
      <w:r>
        <w:rPr>
          <w:rFonts w:ascii="Amiri" w:hAnsi="Amiri" w:eastAsia="Amiri" w:cs="Amiri"/>
          <w:color w:val="111111"/>
          <w:sz w:val="28"/>
          <w:sz w:val="28"/>
          <w:szCs w:val="28"/>
          <w:rtl w:val="true"/>
          <w:lang w:bidi="ar-SA"/>
        </w:rPr>
        <w:t xml:space="preserve">و هو إذا أنت تأمّلته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على الخدّين محلول</w:t>
      </w:r>
      <w:r>
        <w:rPr>
          <w:rStyle w:val="FootnoteAnchor"/>
          <w:rtl w:val="true"/>
        </w:rPr>
        <w:footnoteReference w:id="310"/>
      </w:r>
    </w:p>
    <w:p>
      <w:pPr>
        <w:pStyle w:val="Heading4"/>
        <w:numPr>
          <w:ilvl w:val="3"/>
          <w:numId w:val="1"/>
        </w:numPr>
        <w:rPr/>
      </w:pPr>
      <w:bookmarkStart w:id="407" w:name="__RefHeading___Toc5352291_1280447820"/>
      <w:bookmarkStart w:id="408" w:name="_Toc168"/>
      <w:bookmarkEnd w:id="407"/>
      <w:r>
        <w:rPr>
          <w:rtl w:val="true"/>
        </w:rPr>
        <w:t>لا تنه عن خلق</w:t>
      </w:r>
      <w:r>
        <w:rPr>
          <w:rtl w:val="true"/>
        </w:rPr>
        <w:t>:</w:t>
      </w:r>
      <w:bookmarkEnd w:id="40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الصبّاح</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الحسن بن رجاء أنّ الحسن بن وهب عابه بحبّ الغلمان، و كان الحسن بن وهب أشدّ حبّا لهم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و مثله كما قال حسان بن ثابت</w:t>
      </w:r>
      <w:r>
        <w:rPr>
          <w:rFonts w:eastAsia="Amiri" w:cs="Amiri" w:ascii="Amiri" w:hAnsi="Amiri"/>
          <w:color w:val="111111"/>
          <w:sz w:val="28"/>
          <w:szCs w:val="28"/>
          <w:rtl w:val="true"/>
          <w:lang w:bidi="ar-SA"/>
        </w:rPr>
        <w:t xml:space="preserve">: </w:t>
      </w:r>
      <w:bookmarkStart w:id="409" w:name="pg16297_180624"/>
    </w:p>
    <w:p>
      <w:pPr>
        <w:pStyle w:val="BookText"/>
        <w:rPr/>
      </w:pPr>
      <w:bookmarkEnd w:id="409"/>
      <w:r>
        <w:rPr>
          <w:rFonts w:ascii="Amiri" w:hAnsi="Amiri" w:eastAsia="Amiri" w:cs="Amiri"/>
          <w:color w:val="111111"/>
          <w:sz w:val="28"/>
          <w:sz w:val="28"/>
          <w:szCs w:val="28"/>
          <w:rtl w:val="true"/>
          <w:lang w:bidi="ar-SA"/>
        </w:rPr>
        <w:t>و إني لأغنى الناس عن فضل</w:t>
      </w:r>
      <w:r>
        <w:rPr>
          <w:rStyle w:val="FootnoteAnchor"/>
          <w:rtl w:val="true"/>
        </w:rPr>
        <w:footnoteReference w:id="312"/>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الناس ضلاّلا و ليس بمهتد</w:t>
      </w:r>
    </w:p>
    <w:p>
      <w:pPr>
        <w:pStyle w:val="Heading4"/>
        <w:numPr>
          <w:ilvl w:val="3"/>
          <w:numId w:val="1"/>
        </w:numPr>
        <w:rPr/>
      </w:pPr>
      <w:bookmarkStart w:id="410" w:name="__RefHeading___Toc5352293_1280447820"/>
      <w:bookmarkStart w:id="411" w:name="_Toc169"/>
      <w:bookmarkEnd w:id="410"/>
      <w:r>
        <w:rPr>
          <w:rtl w:val="true"/>
        </w:rPr>
        <w:t>المسئول أحوج من السائل</w:t>
      </w:r>
      <w:r>
        <w:rPr>
          <w:rtl w:val="true"/>
        </w:rPr>
        <w:t>:</w:t>
      </w:r>
      <w:bookmarkEnd w:id="411"/>
    </w:p>
    <w:p>
      <w:pPr>
        <w:pStyle w:val="BookText"/>
        <w:rPr/>
      </w:pPr>
      <w:r>
        <w:rPr>
          <w:rFonts w:ascii="IRNazanin" w:hAnsi="IRNazanin" w:eastAsia="IRNazanin"/>
          <w:color w:val="111111"/>
          <w:sz w:val="28"/>
          <w:sz w:val="28"/>
          <w:szCs w:val="28"/>
          <w:rtl w:val="true"/>
          <w:lang w:bidi="fa-IR"/>
        </w:rPr>
        <w:t>أخبرنا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الحزنبل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رجل إلى الحسن بن وهب يستميحه، فوقّع في رقعته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الجود طبعي و لكن ليس لي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يحتال من بالرّهن يحتال</w:t>
      </w:r>
    </w:p>
    <w:p>
      <w:pPr>
        <w:pStyle w:val="Heading4"/>
        <w:numPr>
          <w:ilvl w:val="3"/>
          <w:numId w:val="1"/>
        </w:numPr>
        <w:rPr/>
      </w:pPr>
      <w:bookmarkStart w:id="412" w:name="__RefHeading___Toc5352295_1280447820"/>
      <w:bookmarkStart w:id="413" w:name="_Toc170"/>
      <w:bookmarkEnd w:id="412"/>
      <w:r>
        <w:rPr>
          <w:rtl w:val="true"/>
        </w:rPr>
        <w:t>تكره النار</w:t>
      </w:r>
      <w:r>
        <w:rPr>
          <w:rtl w:val="true"/>
        </w:rPr>
        <w:t>:</w:t>
      </w:r>
      <w:bookmarkEnd w:id="413"/>
    </w:p>
    <w:p>
      <w:pPr>
        <w:pStyle w:val="BookText"/>
        <w:rPr/>
      </w:pPr>
      <w:r>
        <w:rPr>
          <w:rFonts w:ascii="Amiri" w:hAnsi="Amiri" w:eastAsia="Amiri" w:cs="Amiri"/>
          <w:color w:val="111111"/>
          <w:sz w:val="28"/>
          <w:sz w:val="28"/>
          <w:szCs w:val="28"/>
          <w:rtl w:val="true"/>
          <w:lang w:bidi="ar-SA"/>
        </w:rPr>
        <w:t>أخبرني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أكتب في حداثتي بين يدي الحسن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شديد الشّغف ببنات جارية محمد بن حماد كاتب راشد، فكنّا يوما عنده، و هي تغنّي، و بين أيدينا كانون فحم، فتأذّت به، فأمرت أن يباعد، فقال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كرهت النار حتى أبعدت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ما معناك في إبعادها</w:t>
      </w:r>
    </w:p>
    <w:p>
      <w:pPr>
        <w:pStyle w:val="BookText"/>
        <w:rPr/>
      </w:pPr>
      <w:r>
        <w:rPr>
          <w:rFonts w:ascii="Amiri" w:hAnsi="Amiri" w:eastAsia="Amiri" w:cs="Amiri"/>
          <w:color w:val="111111"/>
          <w:sz w:val="28"/>
          <w:sz w:val="28"/>
          <w:szCs w:val="28"/>
          <w:rtl w:val="true"/>
          <w:lang w:bidi="ar-SA"/>
        </w:rPr>
        <w:t xml:space="preserve">هي ضرة لك بالتماع ضيائها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بحسن صورتها لدى إيقادها</w:t>
      </w:r>
    </w:p>
    <w:p>
      <w:pPr>
        <w:pStyle w:val="BookText"/>
        <w:rPr/>
      </w:pPr>
      <w:r>
        <w:rPr>
          <w:rFonts w:ascii="Amiri" w:hAnsi="Amiri" w:eastAsia="Amiri" w:cs="Amiri"/>
          <w:color w:val="111111"/>
          <w:sz w:val="28"/>
          <w:sz w:val="28"/>
          <w:szCs w:val="28"/>
          <w:rtl w:val="true"/>
          <w:lang w:bidi="ar-SA"/>
        </w:rPr>
        <w:t xml:space="preserve">و أرى صنيعك في القلوب صنيعها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شوكها و سيالها و قتادها</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شركتك في كلّ الجهات بحسنها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ضيائها و صلاحها و فسادها</w:t>
      </w:r>
    </w:p>
    <w:p>
      <w:pPr>
        <w:pStyle w:val="Heading4"/>
        <w:numPr>
          <w:ilvl w:val="3"/>
          <w:numId w:val="1"/>
        </w:numPr>
        <w:rPr/>
      </w:pPr>
      <w:bookmarkStart w:id="414" w:name="__RefHeading___Toc5352297_1280447820"/>
      <w:bookmarkStart w:id="415" w:name="_Toc171"/>
      <w:bookmarkEnd w:id="414"/>
      <w:r>
        <w:rPr>
          <w:rtl w:val="true"/>
        </w:rPr>
        <w:t>تفاجئه بنات</w:t>
      </w:r>
      <w:r>
        <w:rPr>
          <w:rtl w:val="true"/>
        </w:rPr>
        <w:t>:</w:t>
      </w:r>
      <w:bookmarkEnd w:id="415"/>
    </w:p>
    <w:p>
      <w:pPr>
        <w:pStyle w:val="BookText"/>
        <w:rPr/>
      </w:pP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الحسن بن وهب،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ساعدنا الدهر لجاءتنا بنات، فما تكلّم بشيء حتى دخلت،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إياك لكما قال علي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فاجأتني و القلب نحوك شاخص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ذكرك ما بين اللسان إلى القلب</w:t>
      </w:r>
    </w:p>
    <w:p>
      <w:pPr>
        <w:pStyle w:val="BookText"/>
        <w:rPr/>
      </w:pPr>
      <w:r>
        <w:rPr>
          <w:rFonts w:ascii="Amiri" w:hAnsi="Amiri" w:eastAsia="Amiri" w:cs="Amiri"/>
          <w:color w:val="111111"/>
          <w:sz w:val="28"/>
          <w:sz w:val="28"/>
          <w:szCs w:val="28"/>
          <w:rtl w:val="true"/>
          <w:lang w:bidi="ar-SA"/>
        </w:rPr>
        <w:t xml:space="preserve">فيا فرحة جاءت على إثر ترحة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غفلتا عنها و قد نزلت قربي</w:t>
      </w:r>
      <w:r>
        <w:rPr>
          <w:rStyle w:val="FootnoteAnchor"/>
          <w:rtl w:val="true"/>
        </w:rPr>
        <w:footnoteReference w:id="314"/>
      </w:r>
    </w:p>
    <w:p>
      <w:pPr>
        <w:pStyle w:val="Heading4"/>
        <w:numPr>
          <w:ilvl w:val="3"/>
          <w:numId w:val="1"/>
        </w:numPr>
        <w:rPr/>
      </w:pPr>
      <w:bookmarkStart w:id="416" w:name="__RefHeading___Toc5352299_1280447820"/>
      <w:bookmarkStart w:id="417" w:name="_Toc172"/>
      <w:bookmarkEnd w:id="416"/>
      <w:r>
        <w:rPr>
          <w:rtl w:val="true"/>
        </w:rPr>
        <w:t>تخونه شجاعته أمام بنات</w:t>
      </w:r>
      <w:r>
        <w:rPr>
          <w:rtl w:val="true"/>
        </w:rPr>
        <w:t>:</w:t>
      </w:r>
      <w:bookmarkEnd w:id="417"/>
    </w:p>
    <w:p>
      <w:pPr>
        <w:pStyle w:val="BookText"/>
        <w:rPr/>
      </w:pPr>
      <w:r>
        <w:rPr>
          <w:rFonts w:ascii="Amiri" w:hAnsi="Amiri" w:eastAsia="Amiri" w:cs="Amiri"/>
          <w:color w:val="111111"/>
          <w:sz w:val="28"/>
          <w:sz w:val="28"/>
          <w:szCs w:val="28"/>
          <w:rtl w:val="true"/>
          <w:lang w:bidi="ar-SA"/>
        </w:rPr>
        <w:t>قرأت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يوما بنات على الحسن بن وهب، و هو مخمور، فسلّمت عليه، و قبلت يده، فأراد تقبيل يدها، فمنعته فرعش،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و قد حاولت تقبيل 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 رعدة أهتزّ منها و أسكن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فديتك إني أشجع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الحرب إلا أنّني عنك أجبن </w:t>
      </w:r>
      <w:bookmarkStart w:id="418" w:name="pg16297_180625"/>
    </w:p>
    <w:p>
      <w:pPr>
        <w:pStyle w:val="Heading4"/>
        <w:numPr>
          <w:ilvl w:val="3"/>
          <w:numId w:val="1"/>
        </w:numPr>
        <w:rPr/>
      </w:pPr>
      <w:bookmarkStart w:id="419" w:name="__RefHeading___Toc5352301_1280447820"/>
      <w:bookmarkStart w:id="420" w:name="_Toc173"/>
      <w:bookmarkEnd w:id="418"/>
      <w:bookmarkEnd w:id="419"/>
      <w:r>
        <w:rPr>
          <w:rtl w:val="true"/>
        </w:rPr>
        <w:t>بنات داؤه و دواؤه</w:t>
      </w:r>
      <w:r>
        <w:rPr>
          <w:rtl w:val="true"/>
        </w:rPr>
        <w:t>:</w:t>
      </w:r>
      <w:bookmarkEnd w:id="420"/>
    </w:p>
    <w:p>
      <w:pPr>
        <w:pStyle w:val="BookText"/>
        <w:rPr/>
      </w:pP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بنات تسأل الحسن بن وهب من علّة نالته، فحين رآها دعا برطل، فشربه على وجهها،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عوفيت، فأقيمي اليوم عندي، فأبت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مولاي دعوة، فأمر بإحضار مائتي دينار، فأحضرت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مائة لمولاك، فابعثي بها إليه و مائة 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هو فأبعث بمائة إليه</w:t>
      </w:r>
      <w:r>
        <w:rPr>
          <w:rStyle w:val="FootnoteAnchor"/>
          <w:rtl w:val="true"/>
        </w:rPr>
        <w:footnoteReference w:id="315"/>
      </w:r>
      <w:r>
        <w:rPr>
          <w:rFonts w:ascii="Amiri" w:hAnsi="Amiri" w:eastAsia="Amiri" w:cs="Amiri"/>
          <w:color w:val="111111"/>
          <w:sz w:val="28"/>
          <w:sz w:val="28"/>
          <w:szCs w:val="28"/>
          <w:rtl w:val="true"/>
          <w:lang w:bidi="ar-SA"/>
        </w:rPr>
        <w:t>و أما أنا فو اللّه لا أخذت المائة الأخرى، و لأتصدقنّ بمثلها لعافيتك</w:t>
      </w:r>
      <w:r>
        <w:rPr>
          <w:rStyle w:val="FootnoteAnchor"/>
          <w:rtl w:val="true"/>
        </w:rPr>
        <w:footnoteReference w:id="316"/>
      </w:r>
      <w:r>
        <w:rPr>
          <w:rFonts w:ascii="Amiri" w:hAnsi="Amiri" w:eastAsia="Amiri" w:cs="Amiri"/>
          <w:color w:val="111111"/>
          <w:sz w:val="28"/>
          <w:sz w:val="28"/>
          <w:szCs w:val="28"/>
          <w:rtl w:val="true"/>
          <w:lang w:bidi="ar-SA"/>
        </w:rPr>
        <w:t>و لكن أكتب إليه رقعة تقوم بعذري؛ فأخذ الدواة؛ و كتب إلى 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ضرّة الشمس و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متّعيني من النّظر</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متّعيني بجلسة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يا أحسن البشر</w:t>
      </w:r>
    </w:p>
    <w:p>
      <w:pPr>
        <w:pStyle w:val="BookText"/>
        <w:rPr/>
      </w:pPr>
      <w:r>
        <w:rPr>
          <w:rFonts w:ascii="Amiri" w:hAnsi="Amiri" w:eastAsia="Amiri" w:cs="Amiri"/>
          <w:color w:val="111111"/>
          <w:sz w:val="28"/>
          <w:sz w:val="28"/>
          <w:szCs w:val="28"/>
          <w:rtl w:val="true"/>
          <w:lang w:bidi="ar-SA"/>
        </w:rPr>
        <w:t xml:space="preserve">أشتريها إن بعتن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يها بسمعي و بالبصر</w:t>
      </w:r>
    </w:p>
    <w:p>
      <w:pPr>
        <w:pStyle w:val="BookText"/>
        <w:rPr/>
      </w:pPr>
      <w:r>
        <w:rPr>
          <w:rFonts w:ascii="Amiri" w:hAnsi="Amiri" w:eastAsia="Amiri" w:cs="Amiri"/>
          <w:color w:val="111111"/>
          <w:sz w:val="28"/>
          <w:sz w:val="28"/>
          <w:szCs w:val="28"/>
          <w:rtl w:val="true"/>
          <w:lang w:bidi="ar-SA"/>
        </w:rPr>
        <w:t xml:space="preserve">أذهب السقم سقم 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ذي الغنج و الحور</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فأديمي السرور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تمزجي الصفو بالكدر</w:t>
      </w:r>
    </w:p>
    <w:p>
      <w:pPr>
        <w:pStyle w:val="BookText"/>
        <w:rPr/>
      </w:pPr>
      <w:r>
        <w:rPr>
          <w:rFonts w:ascii="Amiri" w:hAnsi="Amiri" w:eastAsia="Amiri" w:cs="Amiri"/>
          <w:color w:val="111111"/>
          <w:sz w:val="28"/>
          <w:sz w:val="28"/>
          <w:szCs w:val="28"/>
          <w:rtl w:val="true"/>
          <w:lang w:bidi="ar-SA"/>
        </w:rPr>
        <w:t xml:space="preserve">ليس يبقي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هذا و لا يذر</w:t>
      </w:r>
    </w:p>
    <w:p>
      <w:pPr>
        <w:pStyle w:val="BookText"/>
        <w:rPr/>
      </w:pPr>
      <w:r>
        <w:rPr>
          <w:rFonts w:ascii="Amiri" w:hAnsi="Amiri" w:eastAsia="Amiri" w:cs="Amiri"/>
          <w:color w:val="111111"/>
          <w:sz w:val="28"/>
          <w:sz w:val="28"/>
          <w:szCs w:val="28"/>
          <w:rtl w:val="true"/>
          <w:lang w:bidi="ar-SA"/>
        </w:rPr>
        <w:t xml:space="preserve">و أنا منه فأنعمي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بمقام على خطر</w:t>
      </w:r>
    </w:p>
    <w:p>
      <w:pPr>
        <w:pStyle w:val="BookText"/>
        <w:rPr/>
      </w:pPr>
      <w:r>
        <w:rPr>
          <w:rFonts w:ascii="Amiri" w:hAnsi="Amiri" w:eastAsia="Amiri" w:cs="Amiri"/>
          <w:color w:val="111111"/>
          <w:sz w:val="28"/>
          <w:sz w:val="28"/>
          <w:szCs w:val="28"/>
          <w:rtl w:val="true"/>
          <w:lang w:bidi="ar-SA"/>
        </w:rPr>
        <w:t xml:space="preserve">و تغنّي فداك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 لكي أسرّ</w:t>
      </w:r>
    </w:p>
    <w:p>
      <w:pPr>
        <w:pStyle w:val="BookText"/>
        <w:rPr/>
      </w:pPr>
      <w:r>
        <w:rPr>
          <w:rFonts w:ascii="Amiri" w:hAnsi="Amiri" w:eastAsia="Amiri" w:cs="Amiri"/>
          <w:color w:val="111111"/>
          <w:sz w:val="28"/>
          <w:sz w:val="28"/>
          <w:szCs w:val="28"/>
          <w:rtl w:val="true"/>
          <w:lang w:bidi="ar-SA"/>
        </w:rPr>
        <w:t xml:space="preserve">ربع سلمى بذي 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عرضة الريح و المطر</w:t>
      </w:r>
      <w:r>
        <w:rPr>
          <w:rStyle w:val="FootnoteAnchor"/>
          <w:rtl w:val="true"/>
        </w:rPr>
        <w:footnoteReference w:id="319"/>
      </w:r>
    </w:p>
    <w:p>
      <w:pPr>
        <w:pStyle w:val="Heading4"/>
        <w:numPr>
          <w:ilvl w:val="3"/>
          <w:numId w:val="1"/>
        </w:numPr>
        <w:rPr/>
      </w:pPr>
      <w:bookmarkStart w:id="421" w:name="__RefHeading___Toc5352303_1280447820"/>
      <w:bookmarkStart w:id="422" w:name="_Toc174"/>
      <w:bookmarkEnd w:id="421"/>
      <w:r>
        <w:rPr>
          <w:rtl w:val="true"/>
        </w:rPr>
        <w:t>عمه من ضمن عزاله</w:t>
      </w:r>
      <w:r>
        <w:rPr>
          <w:rtl w:val="true"/>
        </w:rPr>
        <w:t>:</w:t>
      </w:r>
      <w:bookmarkEnd w:id="422"/>
    </w:p>
    <w:p>
      <w:pPr>
        <w:pStyle w:val="BookText"/>
        <w:rPr/>
      </w:pPr>
      <w:r>
        <w:rPr>
          <w:rFonts w:ascii="Amiri" w:hAnsi="Amiri" w:eastAsia="Amiri" w:cs="Amiri"/>
          <w:color w:val="111111"/>
          <w:sz w:val="28"/>
          <w:sz w:val="28"/>
          <w:szCs w:val="28"/>
          <w:rtl w:val="true"/>
          <w:lang w:bidi="ar-SA"/>
        </w:rPr>
        <w:t xml:space="preserve">حدّثني أبو إسحاق بن الضحاك عن أحمد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الحكايتان متفقتان متقاربتان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الحسين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سليمان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عزمت على معاتبة عمّك في حبه لبنات، فقد شهّر بها و افتضح، فكن معي، و أعنّي عليه، و كان هواي مع عمّي، فمضيت معه فقال له أبي، و قد أطال عتابه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ألذّ و أمتع، و الرأي أصوب و أنفع، فقال عمي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أمرتك العاذلات بهجرها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كبد عما يقلن صديع</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أطيع العاذلات و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يؤرّقني و العاذلات هجوع </w:t>
      </w:r>
      <w:bookmarkStart w:id="423" w:name="pg16297_180626"/>
    </w:p>
    <w:p>
      <w:pPr>
        <w:pStyle w:val="BookText"/>
        <w:rPr/>
      </w:pPr>
      <w:bookmarkEnd w:id="423"/>
      <w:r>
        <w:rPr>
          <w:rFonts w:ascii="Amiri" w:hAnsi="Amiri" w:eastAsia="Amiri" w:cs="Amiri"/>
          <w:color w:val="111111"/>
          <w:sz w:val="28"/>
          <w:sz w:val="28"/>
          <w:szCs w:val="28"/>
          <w:rtl w:val="true"/>
          <w:lang w:bidi="ar-SA"/>
        </w:rPr>
        <w:t>فالتفت إليّ أبي ينظر ما عندي، فتمثّلت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ليلحاني على فرط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أطاعتهم قلوب صحائح</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فنهض أبي مغضبا و ضمّني عمّي إليه، و قبّلني، و انصرفت إلى بنات، فحدّثتها بما جرى و عمّي يسمع، فأخذت العود، فغنّت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يلومك في مودّتها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أنّهم برأيك لم يلوموا</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فيه ثقيل أوّل</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5352305_1280447820"/>
      <w:bookmarkStart w:id="425" w:name="_Toc175"/>
      <w:bookmarkEnd w:id="424"/>
      <w:r>
        <w:rPr>
          <w:rtl w:val="true"/>
        </w:rPr>
        <w:t>منى لومه</w:t>
      </w:r>
      <w:r>
        <w:rPr>
          <w:rtl w:val="true"/>
        </w:rPr>
        <w:t>:</w:t>
      </w:r>
      <w:bookmarkEnd w:id="425"/>
    </w:p>
    <w:p>
      <w:pPr>
        <w:pStyle w:val="BookText"/>
        <w:rPr/>
      </w:pPr>
      <w:r>
        <w:rPr>
          <w:rFonts w:ascii="Amiri" w:hAnsi="Amiri" w:eastAsia="Amiri" w:cs="Amiri"/>
          <w:color w:val="111111"/>
          <w:sz w:val="28"/>
          <w:sz w:val="28"/>
          <w:szCs w:val="28"/>
          <w:rtl w:val="true"/>
          <w:lang w:bidi="ar-SA"/>
        </w:rPr>
        <w:t>قال أحمد بن سليمان، و عذلته عجوز لنا،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فانظري إليها، و اسمعي غناءها، ثم لوميني، فقامت معه، فرأتها، و سمعت غناءها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أعاود لومك فيها بعد هذا،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سها عنه الزمان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نواظره قد حار عنها بصيرها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خلوت بمن أهوى به فتكاملت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سعود أدار النحس عنّا مديرها</w:t>
      </w:r>
    </w:p>
    <w:p>
      <w:pPr>
        <w:pStyle w:val="BookText"/>
        <w:rPr/>
      </w:pPr>
      <w:r>
        <w:rPr>
          <w:rFonts w:ascii="Amiri" w:hAnsi="Amiri" w:eastAsia="Amiri" w:cs="Amiri"/>
          <w:color w:val="111111"/>
          <w:sz w:val="28"/>
          <w:sz w:val="28"/>
          <w:szCs w:val="28"/>
          <w:rtl w:val="true"/>
          <w:lang w:bidi="ar-SA"/>
        </w:rPr>
        <w:t xml:space="preserve">أ ما تعذريني يا منى في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وجهها كالشمس يلمع نورها؟</w:t>
      </w:r>
    </w:p>
    <w:p>
      <w:pPr>
        <w:pStyle w:val="Heading4"/>
        <w:numPr>
          <w:ilvl w:val="3"/>
          <w:numId w:val="1"/>
        </w:numPr>
        <w:rPr/>
      </w:pPr>
      <w:bookmarkStart w:id="426" w:name="__RefHeading___Toc5352307_1280447820"/>
      <w:bookmarkStart w:id="427" w:name="_Toc176"/>
      <w:bookmarkEnd w:id="426"/>
      <w:r>
        <w:rPr>
          <w:rtl w:val="true"/>
        </w:rPr>
        <w:t>تعمت الوسيلة بنات</w:t>
      </w:r>
      <w:r>
        <w:rPr>
          <w:rtl w:val="true"/>
        </w:rPr>
        <w:t>:</w:t>
      </w:r>
      <w:bookmarkEnd w:id="427"/>
    </w:p>
    <w:p>
      <w:pPr>
        <w:pStyle w:val="BookText"/>
        <w:rPr/>
      </w:pPr>
      <w:r>
        <w:rPr>
          <w:rFonts w:ascii="Amiri" w:hAnsi="Amiri" w:eastAsia="Amiri" w:cs="Amiri"/>
          <w:color w:val="111111"/>
          <w:sz w:val="28"/>
          <w:sz w:val="28"/>
          <w:szCs w:val="28"/>
          <w:rtl w:val="true"/>
          <w:lang w:bidi="ar-SA"/>
        </w:rPr>
        <w:t>قال أحمد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لعمي كاتب يعرف بإبراهيم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نصرانيّ يأنس به، فسأل بنات مسألتها</w:t>
      </w:r>
      <w:r>
        <w:rPr>
          <w:rStyle w:val="FootnoteAnchor"/>
          <w:rtl w:val="true"/>
        </w:rPr>
        <w:footnoteReference w:id="322"/>
      </w:r>
      <w:r>
        <w:rPr>
          <w:rFonts w:ascii="Amiri" w:hAnsi="Amiri" w:eastAsia="Amiri" w:cs="Amiri"/>
          <w:color w:val="111111"/>
          <w:sz w:val="28"/>
          <w:sz w:val="28"/>
          <w:szCs w:val="28"/>
          <w:rtl w:val="true"/>
          <w:lang w:bidi="ar-SA"/>
        </w:rPr>
        <w:t>عمّي أن يجعل رزقه ألف درهم في الشّهر، فلمّا شرب أقداحا، و طرب و ثبت قائمة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لي حاجة، فوثب عمّي، فقام لقيامها،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رزق إبراهيم ألف درهم في الشهر،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 فجلست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قامت فقمت و لم أكن لو لم 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خلقا غيرها فأقوما</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شفعت لإبراهيم في أرزاقه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فوددت أني كنت إبراهيما</w:t>
      </w:r>
    </w:p>
    <w:p>
      <w:pPr>
        <w:pStyle w:val="BookText"/>
        <w:rPr/>
      </w:pPr>
      <w:r>
        <w:rPr>
          <w:rFonts w:ascii="Amiri" w:hAnsi="Amiri" w:eastAsia="Amiri" w:cs="Amiri"/>
          <w:color w:val="111111"/>
          <w:sz w:val="28"/>
          <w:sz w:val="28"/>
          <w:szCs w:val="28"/>
          <w:rtl w:val="true"/>
          <w:lang w:bidi="ar-SA"/>
        </w:rPr>
        <w:t xml:space="preserve">فأجبتها إنّي مطيع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فرضا واجبا محتوما</w:t>
      </w:r>
    </w:p>
    <w:p>
      <w:pPr>
        <w:pStyle w:val="BookText"/>
        <w:rPr/>
      </w:pPr>
      <w:r>
        <w:rPr>
          <w:rFonts w:ascii="Amiri" w:hAnsi="Amiri" w:eastAsia="Amiri" w:cs="Amiri"/>
          <w:color w:val="111111"/>
          <w:sz w:val="28"/>
          <w:sz w:val="28"/>
          <w:szCs w:val="28"/>
          <w:rtl w:val="true"/>
          <w:lang w:bidi="ar-SA"/>
        </w:rPr>
        <w:t xml:space="preserve">ما كان أطيب يومنا و أسرّه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بفراقها مختوما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عمي صار إلى أبي، فأخبره الخبر، فأمر أن يجعل لإبراهيم من ماله ألف درهم أخرى لشفاعتها</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5352309_1280447820"/>
      <w:bookmarkStart w:id="429" w:name="_Toc177"/>
      <w:bookmarkEnd w:id="428"/>
      <w:r>
        <w:rPr>
          <w:rtl w:val="true"/>
        </w:rPr>
        <w:t>بنات لا تزوره في علته</w:t>
      </w:r>
      <w:r>
        <w:rPr>
          <w:rtl w:val="true"/>
        </w:rPr>
        <w:t>:</w:t>
      </w:r>
      <w:bookmarkEnd w:id="42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الخصيب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 الحسن بن وهب، فلم تعلم بنات بذلك، و تأخّرت عن عيادته، فكتب إليها</w:t>
      </w:r>
      <w:r>
        <w:rPr>
          <w:rFonts w:eastAsia="Amiri" w:cs="Amiri" w:ascii="Amiri" w:hAnsi="Amiri"/>
          <w:color w:val="111111"/>
          <w:sz w:val="28"/>
          <w:szCs w:val="28"/>
          <w:rtl w:val="true"/>
          <w:lang w:bidi="ar-SA"/>
        </w:rPr>
        <w:t xml:space="preserve">: </w:t>
      </w:r>
      <w:bookmarkStart w:id="430" w:name="pg16297_180627"/>
    </w:p>
    <w:p>
      <w:pPr>
        <w:pStyle w:val="BookText"/>
        <w:rPr/>
      </w:pPr>
      <w:bookmarkEnd w:id="430"/>
      <w:r>
        <w:rPr>
          <w:rFonts w:ascii="Amiri" w:hAnsi="Amiri" w:eastAsia="Amiri" w:cs="Amiri"/>
          <w:color w:val="111111"/>
          <w:sz w:val="28"/>
          <w:sz w:val="28"/>
          <w:szCs w:val="28"/>
          <w:rtl w:val="true"/>
          <w:lang w:bidi="ar-SA"/>
        </w:rPr>
        <w:t xml:space="preserve">عليل أنت أعللته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أنّك علّته</w:t>
      </w:r>
    </w:p>
    <w:p>
      <w:pPr>
        <w:pStyle w:val="BookText"/>
        <w:rPr/>
      </w:pPr>
      <w:r>
        <w:rPr>
          <w:rFonts w:ascii="Amiri" w:hAnsi="Amiri" w:eastAsia="Amiri" w:cs="Amiri"/>
          <w:color w:val="111111"/>
          <w:sz w:val="28"/>
          <w:sz w:val="28"/>
          <w:szCs w:val="28"/>
          <w:rtl w:val="true"/>
          <w:lang w:bidi="ar-SA"/>
        </w:rPr>
        <w:t xml:space="preserve">بوعد أن تزوريه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ممكن نلته</w:t>
      </w:r>
    </w:p>
    <w:p>
      <w:pPr>
        <w:pStyle w:val="BookText"/>
        <w:rPr/>
      </w:pPr>
      <w:r>
        <w:rPr>
          <w:rFonts w:ascii="Amiri" w:hAnsi="Amiri" w:eastAsia="Amiri" w:cs="Amiri"/>
          <w:color w:val="111111"/>
          <w:sz w:val="28"/>
          <w:sz w:val="28"/>
          <w:szCs w:val="28"/>
          <w:rtl w:val="true"/>
          <w:lang w:bidi="ar-SA"/>
        </w:rPr>
        <w:t xml:space="preserve">قريبا لنفيت 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عنه حين واعدته</w:t>
      </w:r>
    </w:p>
    <w:p>
      <w:pPr>
        <w:pStyle w:val="BookText"/>
        <w:rPr/>
      </w:pPr>
      <w:r>
        <w:rPr>
          <w:rFonts w:ascii="Amiri" w:hAnsi="Amiri" w:eastAsia="Amiri" w:cs="Amiri"/>
          <w:color w:val="111111"/>
          <w:sz w:val="28"/>
          <w:sz w:val="28"/>
          <w:szCs w:val="28"/>
          <w:rtl w:val="true"/>
          <w:lang w:bidi="ar-SA"/>
        </w:rPr>
        <w:t xml:space="preserve">و ما ضرّك لو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منك أرسلته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فيحكي لك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يحكي الذي قلته</w:t>
      </w:r>
    </w:p>
    <w:p>
      <w:pPr>
        <w:pStyle w:val="BookText"/>
        <w:rPr/>
      </w:pPr>
      <w:r>
        <w:rPr>
          <w:rFonts w:ascii="Amiri" w:hAnsi="Amiri" w:eastAsia="Amiri" w:cs="Amiri"/>
          <w:color w:val="111111"/>
          <w:sz w:val="28"/>
          <w:sz w:val="28"/>
          <w:szCs w:val="28"/>
          <w:rtl w:val="true"/>
          <w:lang w:bidi="ar-SA"/>
        </w:rPr>
        <w:t xml:space="preserve">أما و اللّه لو أن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يحمل حمّلته</w:t>
      </w:r>
    </w:p>
    <w:p>
      <w:pPr>
        <w:pStyle w:val="BookText"/>
        <w:rPr/>
      </w:pPr>
      <w:r>
        <w:rPr>
          <w:rFonts w:ascii="Amiri" w:hAnsi="Amiri" w:eastAsia="Amiri" w:cs="Amiri"/>
          <w:color w:val="111111"/>
          <w:sz w:val="28"/>
          <w:sz w:val="28"/>
          <w:szCs w:val="28"/>
          <w:rtl w:val="true"/>
          <w:lang w:bidi="ar-SA"/>
        </w:rPr>
        <w:t xml:space="preserve">لما احتاج إلى التعل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 فيما قد تجاهلته</w:t>
      </w:r>
    </w:p>
    <w:p>
      <w:pPr>
        <w:pStyle w:val="Heading4"/>
        <w:numPr>
          <w:ilvl w:val="3"/>
          <w:numId w:val="1"/>
        </w:numPr>
        <w:rPr/>
      </w:pPr>
      <w:bookmarkStart w:id="431" w:name="__RefHeading___Toc5352311_1280447820"/>
      <w:bookmarkStart w:id="432" w:name="_Toc178"/>
      <w:bookmarkEnd w:id="431"/>
      <w:r>
        <w:rPr>
          <w:rtl w:val="true"/>
        </w:rPr>
        <w:t>في الشفانين الشفاء</w:t>
      </w:r>
      <w:r>
        <w:rPr>
          <w:rtl w:val="true"/>
        </w:rPr>
        <w:t>:</w:t>
      </w:r>
      <w:bookmarkEnd w:id="432"/>
    </w:p>
    <w:p>
      <w:pPr>
        <w:pStyle w:val="BookText"/>
        <w:rPr/>
      </w:pP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عبيد اللّه بن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أهدى الحسن بن وهب إلى بنات في علة اعتلتها هدايا حسنة و أهدى معها قفص شفانين</w:t>
      </w:r>
      <w:r>
        <w:rPr>
          <w:rStyle w:val="FootnoteAnchor"/>
          <w:rtl w:val="true"/>
        </w:rPr>
        <w:footnoteReference w:id="324"/>
      </w:r>
      <w:r>
        <w:rPr>
          <w:rFonts w:ascii="Amiri" w:hAnsi="Amiri" w:eastAsia="Amiri" w:cs="Amiri"/>
          <w:color w:val="111111"/>
          <w:sz w:val="28"/>
          <w:sz w:val="28"/>
          <w:szCs w:val="28"/>
          <w:rtl w:val="true"/>
          <w:lang w:bidi="ar-SA"/>
        </w:rPr>
        <w:t>، و كتب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شفاء أنين بالشفانين أملت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نفس من أهدى الشفانين عامدا</w:t>
      </w:r>
    </w:p>
    <w:p>
      <w:pPr>
        <w:pStyle w:val="BookText"/>
        <w:rPr/>
      </w:pPr>
      <w:r>
        <w:rPr>
          <w:rFonts w:ascii="Amiri" w:hAnsi="Amiri" w:eastAsia="Amiri" w:cs="Amiri"/>
          <w:color w:val="111111"/>
          <w:sz w:val="28"/>
          <w:sz w:val="28"/>
          <w:szCs w:val="28"/>
          <w:rtl w:val="true"/>
          <w:lang w:bidi="ar-SA"/>
        </w:rPr>
        <w:t xml:space="preserve">كلوها يكلّ الداء عنكم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أزوركم للشوق لا زرت عائدا</w:t>
      </w:r>
    </w:p>
    <w:p>
      <w:pPr>
        <w:pStyle w:val="BookText"/>
        <w:rPr/>
      </w:pPr>
      <w:r>
        <w:rPr>
          <w:rFonts w:ascii="Amiri" w:hAnsi="Amiri" w:eastAsia="Amiri" w:cs="Amiri"/>
          <w:color w:val="111111"/>
          <w:sz w:val="28"/>
          <w:sz w:val="28"/>
          <w:szCs w:val="28"/>
          <w:rtl w:val="true"/>
          <w:lang w:bidi="ar-SA"/>
        </w:rPr>
        <w:t>أخبرني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الحسن بن وهب إلى بنات يوم جمعة يستدعيها، فكتبت إليه أن عند مولاها أصدقاء له، و قد منعها من المسير إليه، فكتب إليها ثانيا يقول</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5352313_1280447820"/>
      <w:bookmarkStart w:id="434" w:name="_Toc179"/>
      <w:bookmarkEnd w:id="433"/>
      <w:r>
        <w:rPr>
          <w:rtl w:val="true"/>
        </w:rPr>
        <w:t>لا كان سيدها الوضيع</w:t>
      </w:r>
      <w:r>
        <w:rPr>
          <w:rtl w:val="true"/>
        </w:rPr>
        <w:t>:</w:t>
      </w:r>
      <w:bookmarkEnd w:id="434"/>
    </w:p>
    <w:p>
      <w:pPr>
        <w:pStyle w:val="BookText"/>
        <w:rPr/>
      </w:pPr>
      <w:r>
        <w:rPr>
          <w:rFonts w:ascii="Amiri" w:hAnsi="Amiri" w:eastAsia="Amiri" w:cs="Amiri"/>
          <w:color w:val="111111"/>
          <w:sz w:val="28"/>
          <w:sz w:val="28"/>
          <w:szCs w:val="28"/>
          <w:rtl w:val="true"/>
          <w:lang w:bidi="ar-SA"/>
        </w:rPr>
        <w:t xml:space="preserve">يومنا يوم جمعة بأبي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عند الوضيع لا كان قوم</w:t>
      </w:r>
    </w:p>
    <w:p>
      <w:pPr>
        <w:pStyle w:val="BookText"/>
        <w:rPr/>
      </w:pPr>
      <w:r>
        <w:rPr>
          <w:rFonts w:ascii="Amiri" w:hAnsi="Amiri" w:eastAsia="Amiri" w:cs="Amiri"/>
          <w:color w:val="111111"/>
          <w:sz w:val="28"/>
          <w:sz w:val="28"/>
          <w:szCs w:val="28"/>
          <w:rtl w:val="true"/>
          <w:lang w:bidi="ar-SA"/>
        </w:rPr>
        <w:t xml:space="preserve">سفل مثله يسومونه الخس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و يرضاه و هو للوعد سوم</w:t>
      </w:r>
    </w:p>
    <w:p>
      <w:pPr>
        <w:pStyle w:val="BookText"/>
        <w:rPr/>
      </w:pPr>
      <w:r>
        <w:rPr>
          <w:rFonts w:ascii="Amiri" w:hAnsi="Amiri" w:eastAsia="Amiri" w:cs="Amiri"/>
          <w:color w:val="111111"/>
          <w:sz w:val="28"/>
          <w:sz w:val="28"/>
          <w:szCs w:val="28"/>
          <w:rtl w:val="true"/>
          <w:lang w:bidi="ar-SA"/>
        </w:rPr>
        <w:t xml:space="preserve">فامنعيهم منك البشاشة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يتغشّاهم من البرد نوم</w:t>
      </w:r>
    </w:p>
    <w:p>
      <w:pPr>
        <w:pStyle w:val="BookText"/>
        <w:rPr/>
      </w:pPr>
      <w:r>
        <w:rPr>
          <w:rFonts w:ascii="Amiri" w:hAnsi="Amiri" w:eastAsia="Amiri" w:cs="Amiri"/>
          <w:color w:val="111111"/>
          <w:sz w:val="28"/>
          <w:sz w:val="28"/>
          <w:szCs w:val="28"/>
          <w:rtl w:val="true"/>
          <w:lang w:bidi="ar-SA"/>
        </w:rPr>
        <w:t xml:space="preserve">و ليكن منك طول يومك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إلى المساء و صوم</w:t>
      </w:r>
    </w:p>
    <w:p>
      <w:pPr>
        <w:pStyle w:val="BookText"/>
        <w:rPr/>
      </w:pPr>
      <w:r>
        <w:rPr>
          <w:rFonts w:ascii="Amiri" w:hAnsi="Amiri" w:eastAsia="Amiri" w:cs="Amiri"/>
          <w:color w:val="111111"/>
          <w:sz w:val="28"/>
          <w:sz w:val="28"/>
          <w:szCs w:val="28"/>
          <w:rtl w:val="true"/>
          <w:lang w:bidi="ar-SA"/>
        </w:rPr>
        <w:t xml:space="preserve">و ارفعي عنهم الغناء و إن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عذل من الوضيع و لوم</w:t>
      </w:r>
    </w:p>
    <w:p>
      <w:pPr>
        <w:pStyle w:val="BookText"/>
        <w:rPr/>
      </w:pPr>
      <w:r>
        <w:rPr>
          <w:rFonts w:ascii="Amiri" w:hAnsi="Amiri" w:eastAsia="Amiri" w:cs="Amiri"/>
          <w:color w:val="111111"/>
          <w:sz w:val="28"/>
          <w:sz w:val="28"/>
          <w:szCs w:val="28"/>
          <w:rtl w:val="true"/>
          <w:lang w:bidi="ar-SA"/>
        </w:rPr>
        <w:t xml:space="preserve">و اذكري مغرما بحبّك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أن يديله منك يوم</w:t>
      </w:r>
      <w:r>
        <w:rPr>
          <w:rStyle w:val="FootnoteAnchor"/>
          <w:rtl w:val="true"/>
        </w:rPr>
        <w:footnoteReference w:id="325"/>
      </w:r>
    </w:p>
    <w:p>
      <w:pPr>
        <w:pStyle w:val="Heading4"/>
        <w:numPr>
          <w:ilvl w:val="3"/>
          <w:numId w:val="1"/>
        </w:numPr>
        <w:rPr/>
      </w:pPr>
      <w:bookmarkStart w:id="435" w:name="__RefHeading___Toc5352315_1280447820"/>
      <w:bookmarkStart w:id="436" w:name="_Toc180"/>
      <w:bookmarkEnd w:id="435"/>
      <w:r>
        <w:rPr>
          <w:rtl w:val="true"/>
        </w:rPr>
        <w:t>يناجي البرق</w:t>
      </w:r>
      <w:r>
        <w:rPr>
          <w:rtl w:val="true"/>
        </w:rPr>
        <w:t>:</w:t>
      </w:r>
      <w:bookmarkEnd w:id="436"/>
    </w:p>
    <w:p>
      <w:pPr>
        <w:pStyle w:val="BookText"/>
        <w:rPr/>
      </w:pPr>
      <w:r>
        <w:rPr>
          <w:rFonts w:ascii="Amiri" w:hAnsi="Amiri" w:eastAsia="Amiri" w:cs="Amiri"/>
          <w:color w:val="111111"/>
          <w:sz w:val="28"/>
          <w:sz w:val="28"/>
          <w:szCs w:val="28"/>
          <w:rtl w:val="true"/>
          <w:lang w:bidi="ar-SA"/>
        </w:rPr>
        <w:t>أخبرني عمّي قال حدّثني ميمون بن هارون،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الحسن بن وهب يشرب عند محمد بن عبد اللّه بن طاهر، فعرضت سحابة، فبرقت و رعدت، و قطرت، فقال الحسن</w:t>
      </w:r>
      <w:r>
        <w:rPr>
          <w:rFonts w:eastAsia="Amiri" w:cs="Amiri" w:ascii="Amiri" w:hAnsi="Amiri"/>
          <w:color w:val="111111"/>
          <w:sz w:val="28"/>
          <w:szCs w:val="28"/>
          <w:rtl w:val="true"/>
          <w:lang w:bidi="ar-SA"/>
        </w:rPr>
        <w:t xml:space="preserve">: </w:t>
      </w:r>
      <w:bookmarkStart w:id="437" w:name="pg16297_180628"/>
    </w:p>
    <w:p>
      <w:pPr>
        <w:pStyle w:val="BookText"/>
        <w:rPr/>
      </w:pPr>
      <w:bookmarkEnd w:id="437"/>
      <w:r>
        <w:rPr>
          <w:rFonts w:ascii="Amiri" w:hAnsi="Amiri" w:eastAsia="Amiri" w:cs="Amiri"/>
          <w:color w:val="111111"/>
          <w:sz w:val="28"/>
          <w:sz w:val="28"/>
          <w:szCs w:val="28"/>
          <w:rtl w:val="true"/>
          <w:lang w:bidi="ar-SA"/>
        </w:rPr>
        <w:t xml:space="preserve">هطلتنا السماء هطلا دراكا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 المرزمان فيها السّماكا</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قلت للبرق إذا تألّف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زناد السماء من أوراكا؟</w:t>
      </w:r>
    </w:p>
    <w:p>
      <w:pPr>
        <w:pStyle w:val="BookText"/>
        <w:rPr/>
      </w:pPr>
      <w:r>
        <w:rPr>
          <w:rFonts w:ascii="Amiri" w:hAnsi="Amiri" w:eastAsia="Amiri" w:cs="Amiri"/>
          <w:color w:val="111111"/>
          <w:sz w:val="28"/>
          <w:sz w:val="28"/>
          <w:szCs w:val="28"/>
          <w:rtl w:val="true"/>
          <w:lang w:bidi="ar-SA"/>
        </w:rPr>
        <w:t xml:space="preserve">أ حبيبا نأيته فبكاكا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العارض الّذي استبكاكا</w:t>
      </w:r>
    </w:p>
    <w:p>
      <w:pPr>
        <w:pStyle w:val="BookText"/>
        <w:rPr/>
      </w:pPr>
      <w:r>
        <w:rPr>
          <w:rFonts w:ascii="Amiri" w:hAnsi="Amiri" w:eastAsia="Amiri" w:cs="Amiri"/>
          <w:color w:val="111111"/>
          <w:sz w:val="28"/>
          <w:sz w:val="28"/>
          <w:szCs w:val="28"/>
          <w:rtl w:val="true"/>
          <w:lang w:bidi="ar-SA"/>
        </w:rPr>
        <w:t xml:space="preserve">أم تشبهت بالأمير أبي العبّ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 في جوده فلست كذاكا؟</w:t>
      </w:r>
      <w:r>
        <w:rPr>
          <w:rStyle w:val="FootnoteAnchor"/>
          <w:rtl w:val="true"/>
        </w:rPr>
        <w:footnoteReference w:id="327"/>
      </w:r>
    </w:p>
    <w:p>
      <w:pPr>
        <w:pStyle w:val="Heading4"/>
        <w:numPr>
          <w:ilvl w:val="3"/>
          <w:numId w:val="1"/>
        </w:numPr>
        <w:rPr/>
      </w:pPr>
      <w:bookmarkStart w:id="438" w:name="__RefHeading___Toc5352317_1280447820"/>
      <w:bookmarkStart w:id="439" w:name="_Toc181"/>
      <w:bookmarkEnd w:id="438"/>
      <w:r>
        <w:rPr>
          <w:rtl w:val="true"/>
        </w:rPr>
        <w:t>بينه و بين ابن الزيات</w:t>
      </w:r>
      <w:r>
        <w:rPr>
          <w:rtl w:val="true"/>
        </w:rPr>
        <w:t>:</w:t>
      </w:r>
      <w:bookmarkEnd w:id="439"/>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العيناء،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محمد بن عبد الملك الزيات الحسن بن وهب، و كان قد اصطبح مع بنات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في مجلس بهيّ، و طعام هنيّ، و شراب شهيّ، و غناء رضيّ، أ فأتحوّل عنه إلى كدّ الشقيّ، و وثبت بنات لتقوم، فردّها و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بان عنك الذي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عنه لا عاش بعدك</w:t>
      </w:r>
    </w:p>
    <w:p>
      <w:pPr>
        <w:pStyle w:val="BookText"/>
        <w:rPr/>
      </w:pPr>
      <w:r>
        <w:rPr>
          <w:rFonts w:ascii="Amiri" w:hAnsi="Amiri" w:eastAsia="Amiri" w:cs="Amiri"/>
          <w:color w:val="111111"/>
          <w:sz w:val="28"/>
          <w:sz w:val="28"/>
          <w:szCs w:val="28"/>
          <w:rtl w:val="true"/>
          <w:lang w:bidi="ar-SA"/>
        </w:rPr>
        <w:t xml:space="preserve">إن لم يكن عنده 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 السّلوّ فعندك</w:t>
      </w:r>
    </w:p>
    <w:p>
      <w:pPr>
        <w:pStyle w:val="BookText"/>
        <w:rPr/>
      </w:pPr>
      <w:r>
        <w:rPr>
          <w:rFonts w:ascii="Amiri" w:hAnsi="Amiri" w:eastAsia="Amiri" w:cs="Amiri"/>
          <w:color w:val="111111"/>
          <w:sz w:val="28"/>
          <w:sz w:val="28"/>
          <w:szCs w:val="28"/>
          <w:rtl w:val="true"/>
          <w:lang w:bidi="ar-SA"/>
        </w:rPr>
        <w:t xml:space="preserve">و ما وجدته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الرجاء و عبدك</w:t>
      </w:r>
    </w:p>
    <w:p>
      <w:pPr>
        <w:pStyle w:val="BookText"/>
        <w:rPr/>
      </w:pPr>
      <w:r>
        <w:rPr>
          <w:rFonts w:ascii="Amiri" w:hAnsi="Amiri" w:eastAsia="Amiri" w:cs="Amiri"/>
          <w:color w:val="111111"/>
          <w:sz w:val="28"/>
          <w:sz w:val="28"/>
          <w:szCs w:val="28"/>
          <w:rtl w:val="true"/>
          <w:lang w:bidi="ar-SA"/>
        </w:rPr>
        <w:t>فاستلبها الرسول، و مضى بها إلى محمد، فوقّع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عليّ أراك الإ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الأمر رشدك</w:t>
      </w:r>
    </w:p>
    <w:p>
      <w:pPr>
        <w:pStyle w:val="BookText"/>
        <w:rPr/>
      </w:pPr>
      <w:r>
        <w:rPr>
          <w:rFonts w:ascii="Amiri" w:hAnsi="Amiri" w:eastAsia="Amiri" w:cs="Amiri"/>
          <w:color w:val="111111"/>
          <w:sz w:val="28"/>
          <w:sz w:val="28"/>
          <w:szCs w:val="28"/>
          <w:rtl w:val="true"/>
          <w:lang w:bidi="ar-SA"/>
        </w:rPr>
        <w:t xml:space="preserve">إن لم تكن عندي اليو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كنت بالشوق عندك</w:t>
      </w:r>
    </w:p>
    <w:p>
      <w:pPr>
        <w:pStyle w:val="BookText"/>
        <w:rPr/>
      </w:pPr>
      <w:r>
        <w:rPr>
          <w:rFonts w:ascii="Amiri" w:hAnsi="Amiri" w:eastAsia="Amiri" w:cs="Amiri"/>
          <w:color w:val="111111"/>
          <w:sz w:val="28"/>
          <w:sz w:val="28"/>
          <w:szCs w:val="28"/>
          <w:rtl w:val="true"/>
          <w:lang w:bidi="ar-SA"/>
        </w:rPr>
        <w:t xml:space="preserve">فاهدم محلّك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اجهد لذلك جهدك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فلست أزداد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لك ودّك</w:t>
      </w:r>
    </w:p>
    <w:p>
      <w:pPr>
        <w:pStyle w:val="BookText"/>
        <w:rPr/>
      </w:pPr>
      <w:r>
        <w:rPr>
          <w:rFonts w:ascii="Amiri" w:hAnsi="Amiri" w:eastAsia="Amiri" w:cs="Amiri"/>
          <w:color w:val="111111"/>
          <w:sz w:val="28"/>
          <w:sz w:val="28"/>
          <w:szCs w:val="28"/>
          <w:rtl w:val="true"/>
          <w:lang w:bidi="ar-SA"/>
        </w:rPr>
        <w:t xml:space="preserve">و انعم بمن قلت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الرجاء و عبدك</w:t>
      </w:r>
    </w:p>
    <w:p>
      <w:pPr>
        <w:pStyle w:val="BookText"/>
        <w:rPr/>
      </w:pPr>
      <w:r>
        <w:rPr>
          <w:rFonts w:ascii="Amiri" w:hAnsi="Amiri" w:eastAsia="Amiri" w:cs="Amiri"/>
          <w:color w:val="111111"/>
          <w:sz w:val="28"/>
          <w:sz w:val="28"/>
          <w:szCs w:val="28"/>
          <w:rtl w:val="true"/>
          <w:lang w:bidi="ar-SA"/>
        </w:rPr>
        <w:t xml:space="preserve">أزيل نحسك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أطلع اللّه سعدك</w:t>
      </w:r>
    </w:p>
    <w:p>
      <w:pPr>
        <w:pStyle w:val="BookText"/>
        <w:rPr/>
      </w:pPr>
      <w:r>
        <w:rPr>
          <w:rFonts w:ascii="Amiri" w:hAnsi="Amiri" w:eastAsia="Amiri" w:cs="Amiri"/>
          <w:color w:val="111111"/>
          <w:sz w:val="28"/>
          <w:sz w:val="28"/>
          <w:szCs w:val="28"/>
          <w:rtl w:val="true"/>
          <w:lang w:bidi="ar-SA"/>
        </w:rPr>
        <w:t>و ردّ الرقعة إلى الحسن، فلما قرأها خجل، و حلف ألا يشرب النبيذ شهرا، و لا يفارق مجلس الوزير</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5352319_1280447820"/>
      <w:bookmarkStart w:id="441" w:name="_Toc182"/>
      <w:bookmarkEnd w:id="440"/>
      <w:r>
        <w:rPr>
          <w:rtl w:val="true"/>
        </w:rPr>
        <w:t>آخر عهد ببنات</w:t>
      </w:r>
      <w:r>
        <w:rPr>
          <w:rtl w:val="true"/>
        </w:rPr>
        <w:t>:</w:t>
      </w:r>
      <w:bookmarkEnd w:id="441"/>
    </w:p>
    <w:p>
      <w:pPr>
        <w:pStyle w:val="BookText"/>
        <w:rPr/>
      </w:pPr>
      <w:r>
        <w:rPr>
          <w:rFonts w:ascii="Amiri" w:hAnsi="Amiri" w:eastAsia="Amiri" w:cs="Amiri"/>
          <w:color w:val="111111"/>
          <w:sz w:val="28"/>
          <w:sz w:val="28"/>
          <w:szCs w:val="28"/>
          <w:rtl w:val="true"/>
          <w:lang w:bidi="ar-SA"/>
        </w:rPr>
        <w:t>أخبرني عمي عن إبراهيم بن المدبّر،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بنات من مولاها ولدا و سمته بإبراهيم، فأبغضها الحسن بن وهب، و كتب إليها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نتج المهرة الهجان هجينا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سمّى الهجين إبراهيما</w:t>
      </w:r>
      <w:r>
        <w:rPr>
          <w:rStyle w:val="FootnoteAnchor"/>
          <w:rtl w:val="true"/>
        </w:rPr>
        <w:footnoteReference w:id="328"/>
      </w:r>
      <w:bookmarkStart w:id="442" w:name="pg16297_180629"/>
    </w:p>
    <w:p>
      <w:pPr>
        <w:pStyle w:val="BookText"/>
        <w:rPr/>
      </w:pPr>
      <w:bookmarkEnd w:id="442"/>
      <w:r>
        <w:rPr>
          <w:rFonts w:ascii="Amiri" w:hAnsi="Amiri" w:eastAsia="Amiri" w:cs="Amiri"/>
          <w:color w:val="111111"/>
          <w:sz w:val="28"/>
          <w:sz w:val="28"/>
          <w:szCs w:val="28"/>
          <w:rtl w:val="true"/>
          <w:lang w:bidi="ar-SA"/>
        </w:rPr>
        <w:t xml:space="preserve">بخليل الرحمن سمّيت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قريع الفتيان ذاك الكريما</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 بعث بالبيتين إليها، و كان آخر عهده بها</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5352321_1280447820"/>
      <w:bookmarkStart w:id="444" w:name="_Toc183"/>
      <w:bookmarkEnd w:id="443"/>
      <w:r>
        <w:rPr>
          <w:rtl w:val="true"/>
        </w:rPr>
        <w:t>بينه و بين أبي تمام</w:t>
      </w:r>
      <w:r>
        <w:rPr>
          <w:rtl w:val="true"/>
        </w:rPr>
        <w:t>:</w:t>
      </w:r>
      <w:bookmarkEnd w:id="444"/>
    </w:p>
    <w:p>
      <w:pPr>
        <w:pStyle w:val="BookText"/>
        <w:rPr/>
      </w:pPr>
      <w:r>
        <w:rPr>
          <w:rFonts w:ascii="Amiri" w:hAnsi="Amiri" w:eastAsia="Amiri" w:cs="Amiri"/>
          <w:color w:val="111111"/>
          <w:sz w:val="28"/>
          <w:sz w:val="28"/>
          <w:szCs w:val="28"/>
          <w:rtl w:val="true"/>
          <w:lang w:bidi="ar-SA"/>
        </w:rPr>
        <w:t>أخبرني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الحسن بن وهب يعشق غلاما روميّا لأبي تمام، و كان أبو تمام يعشق غلاما خزريّا للحسن، فرأى أبو تمام يوما الحسن يعبث بغلامه،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أعتقت إلى الروم لنركضنّ إلى الخزر،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لحكمتنا و احتكمت، فقال له أبو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أشبّهك إلا بداود، و لا أشبّه نفسي إلا بخصيمه،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منظوما حفظه، فأما المنثور فهو عارض لا حقيقة له، فقال أبو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عليّ لصرف الدهر و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للحوادث و الأيام و العبر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عندك الشمس لم يحظ المغيب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مضطرب الأحشاء للقمر</w:t>
      </w:r>
    </w:p>
    <w:p>
      <w:pPr>
        <w:pStyle w:val="BookText"/>
        <w:rPr/>
      </w:pPr>
      <w:r>
        <w:rPr>
          <w:rFonts w:ascii="Amiri" w:hAnsi="Amiri" w:eastAsia="Amiri" w:cs="Amiri"/>
          <w:color w:val="111111"/>
          <w:sz w:val="28"/>
          <w:sz w:val="28"/>
          <w:szCs w:val="28"/>
          <w:rtl w:val="true"/>
          <w:lang w:bidi="ar-SA"/>
        </w:rPr>
        <w:t xml:space="preserve">أذكرتني أمر داود و كنت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القلب في الأهواء و الذّكر</w:t>
      </w:r>
    </w:p>
    <w:p>
      <w:pPr>
        <w:pStyle w:val="BookText"/>
        <w:rPr/>
      </w:pPr>
      <w:r>
        <w:rPr>
          <w:rFonts w:ascii="Amiri" w:hAnsi="Amiri" w:eastAsia="Amiri" w:cs="Amiri"/>
          <w:color w:val="111111"/>
          <w:sz w:val="28"/>
          <w:sz w:val="28"/>
          <w:szCs w:val="28"/>
          <w:rtl w:val="true"/>
          <w:lang w:bidi="ar-SA"/>
        </w:rPr>
        <w:t xml:space="preserve">إن أنت لم تترك السير الحثيث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جآذر الرّوم أعنقنا إلى الخزر</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إن الغزال له منّي محلّ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مني محلّ السمع و البصر</w:t>
      </w:r>
    </w:p>
    <w:p>
      <w:pPr>
        <w:pStyle w:val="BookText"/>
        <w:rPr/>
      </w:pPr>
      <w:r>
        <w:rPr>
          <w:rFonts w:ascii="Amiri" w:hAnsi="Amiri" w:eastAsia="Amiri" w:cs="Amiri"/>
          <w:color w:val="111111"/>
          <w:sz w:val="28"/>
          <w:sz w:val="28"/>
          <w:szCs w:val="28"/>
          <w:rtl w:val="true"/>
          <w:lang w:bidi="ar-SA"/>
        </w:rPr>
        <w:t xml:space="preserve">و ربّ أمنع منه جانبا و 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و لكنّه مني على خطر</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جرّدت منه جنود العزم فانكشفت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غيابتها عن تكّة هدر</w:t>
      </w:r>
    </w:p>
    <w:p>
      <w:pPr>
        <w:pStyle w:val="BookText"/>
        <w:rPr/>
      </w:pPr>
      <w:r>
        <w:rPr>
          <w:rFonts w:ascii="Amiri" w:hAnsi="Amiri" w:eastAsia="Amiri" w:cs="Amiri"/>
          <w:color w:val="111111"/>
          <w:sz w:val="28"/>
          <w:sz w:val="28"/>
          <w:szCs w:val="28"/>
          <w:rtl w:val="true"/>
          <w:lang w:bidi="ar-SA"/>
        </w:rPr>
        <w:t xml:space="preserve">سبحان من سبّحته كلّ 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فيك من طمحان الأير و النظر</w:t>
      </w:r>
    </w:p>
    <w:p>
      <w:pPr>
        <w:pStyle w:val="BookText"/>
        <w:rPr/>
      </w:pPr>
      <w:r>
        <w:rPr>
          <w:rFonts w:ascii="Amiri" w:hAnsi="Amiri" w:eastAsia="Amiri" w:cs="Amiri"/>
          <w:color w:val="111111"/>
          <w:sz w:val="28"/>
          <w:sz w:val="28"/>
          <w:szCs w:val="28"/>
          <w:rtl w:val="true"/>
          <w:lang w:bidi="ar-SA"/>
        </w:rPr>
        <w:t xml:space="preserve">أنت المقيم فما تعدو رواحله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أيره أبا منه على سفر</w:t>
      </w:r>
    </w:p>
    <w:p>
      <w:pPr>
        <w:pStyle w:val="Heading4"/>
        <w:numPr>
          <w:ilvl w:val="3"/>
          <w:numId w:val="1"/>
        </w:numPr>
        <w:rPr/>
      </w:pPr>
      <w:bookmarkStart w:id="445" w:name="__RefHeading___Toc5352323_1280447820"/>
      <w:bookmarkStart w:id="446" w:name="_Toc184"/>
      <w:bookmarkEnd w:id="445"/>
      <w:r>
        <w:rPr>
          <w:rtl w:val="true"/>
        </w:rPr>
        <w:t>غلامه و غلام أبي تمام</w:t>
      </w:r>
      <w:r>
        <w:rPr>
          <w:rtl w:val="true"/>
        </w:rPr>
        <w:t>:</w:t>
      </w:r>
      <w:bookmarkEnd w:id="446"/>
    </w:p>
    <w:p>
      <w:p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غلامك أطوع للحسن بن وهب من غلام الحسن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لأنّ غلامي يجد عنده ما لا يجده غلامه عندي، و أنا أعطي غلامه قيلا و قالا، و هو يعطي غلامي ثيابا و مالا</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5352325_1280447820"/>
      <w:bookmarkStart w:id="448" w:name="_Toc185"/>
      <w:bookmarkEnd w:id="447"/>
      <w:r>
        <w:rPr>
          <w:rtl w:val="true"/>
        </w:rPr>
        <w:t>ابن الزيات يتجسس عليه</w:t>
      </w:r>
      <w:r>
        <w:rPr>
          <w:rtl w:val="true"/>
        </w:rPr>
        <w:t>:</w:t>
      </w:r>
      <w:bookmarkEnd w:id="448"/>
    </w:p>
    <w:p>
      <w:pPr>
        <w:pStyle w:val="Heading5"/>
        <w:numPr>
          <w:ilvl w:val="4"/>
          <w:numId w:val="1"/>
        </w:numPr>
        <w:rPr/>
      </w:pPr>
      <w:bookmarkStart w:id="449" w:name="__RefHeading___Toc5352327_1280447820"/>
      <w:bookmarkStart w:id="450" w:name="_Toc186"/>
      <w:bookmarkEnd w:id="449"/>
      <w:r>
        <w:rPr>
          <w:rtl w:val="true"/>
        </w:rPr>
        <w:t>اشارة</w:t>
      </w:r>
      <w:bookmarkEnd w:id="45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الفضل الكاتب المعروف بفنجاخ</w:t>
      </w:r>
      <w:r>
        <w:rPr>
          <w:rFonts w:eastAsia="Amiri" w:cs="Amiri" w:ascii="Amiri" w:hAnsi="Amiri"/>
          <w:color w:val="111111"/>
          <w:sz w:val="28"/>
          <w:szCs w:val="28"/>
          <w:rtl w:val="true"/>
          <w:lang w:bidi="ar-SA"/>
        </w:rPr>
        <w:t xml:space="preserve">: </w:t>
      </w:r>
      <w:bookmarkStart w:id="451" w:name="pg16297_180630"/>
    </w:p>
    <w:p>
      <w:pPr>
        <w:pStyle w:val="BookText"/>
        <w:rPr/>
      </w:pPr>
      <w:bookmarkEnd w:id="451"/>
      <w:r>
        <w:rPr>
          <w:rFonts w:ascii="Amiri" w:hAnsi="Amiri" w:eastAsia="Amiri" w:cs="Amiri"/>
          <w:color w:val="111111"/>
          <w:sz w:val="28"/>
          <w:sz w:val="28"/>
          <w:szCs w:val="28"/>
          <w:rtl w:val="true"/>
          <w:lang w:bidi="ar-SA"/>
        </w:rPr>
        <w:t xml:space="preserve">أنّ الحسن بن وهب كان يكتب لمحمد بن عبد الملك الزيات، و هو وزير الواثق، و كان ابن الزيات قد وقف على ما بين الحسن بن وهب و بين أبي تمام في غلاميهما، فتقدّم إلى بعض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يجلسون عند الحسن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يعلموه بخبرهما، و ما يكون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عزم غلام أبي تمام على الحجامة، فكتب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يعلمه بذلك، و يسأله التوجيه إليه بنبيذ مطبوخ، فوجّه إليه بمائة دنّ و مائة دينار، و بخلعة حسنة و بخور كثير، و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يا أملح الناس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تداويت بالحجامة بعدي</w:t>
      </w:r>
    </w:p>
    <w:p>
      <w:pPr>
        <w:pStyle w:val="BookText"/>
        <w:rPr/>
      </w:pPr>
      <w:r>
        <w:rPr>
          <w:rFonts w:ascii="Amiri" w:hAnsi="Amiri" w:eastAsia="Amiri" w:cs="Amiri"/>
          <w:color w:val="111111"/>
          <w:sz w:val="28"/>
          <w:sz w:val="28"/>
          <w:szCs w:val="28"/>
          <w:rtl w:val="true"/>
          <w:lang w:bidi="ar-SA"/>
        </w:rPr>
        <w:t xml:space="preserve">دفع اللّه عنك لي كلّ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باكر رائح و إن خنت عهدي</w:t>
      </w:r>
    </w:p>
    <w:p>
      <w:pPr>
        <w:pStyle w:val="BookText"/>
        <w:rPr/>
      </w:pPr>
      <w:r>
        <w:rPr>
          <w:rFonts w:ascii="Amiri" w:hAnsi="Amiri" w:eastAsia="Amiri" w:cs="Amiri"/>
          <w:color w:val="111111"/>
          <w:sz w:val="28"/>
          <w:sz w:val="28"/>
          <w:szCs w:val="28"/>
          <w:rtl w:val="true"/>
          <w:lang w:bidi="ar-SA"/>
        </w:rPr>
        <w:t xml:space="preserve">قد كتمت الهوى بمبلغ جهدي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فبدا منه غير ما كنت أبدي</w:t>
      </w:r>
    </w:p>
    <w:p>
      <w:pPr>
        <w:pStyle w:val="BookText"/>
        <w:rPr/>
      </w:pPr>
      <w:r>
        <w:rPr>
          <w:rFonts w:ascii="Amiri" w:hAnsi="Amiri" w:eastAsia="Amiri" w:cs="Amiri"/>
          <w:color w:val="111111"/>
          <w:sz w:val="28"/>
          <w:sz w:val="28"/>
          <w:szCs w:val="28"/>
          <w:rtl w:val="true"/>
          <w:lang w:bidi="ar-SA"/>
        </w:rPr>
        <w:t xml:space="preserve">و خلعت العذار فليعلم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بأني إياك أصفي بودّي</w:t>
      </w:r>
    </w:p>
    <w:p>
      <w:pPr>
        <w:pStyle w:val="BookText"/>
        <w:rPr/>
      </w:pPr>
      <w:r>
        <w:rPr>
          <w:rFonts w:ascii="Amiri" w:hAnsi="Amiri" w:eastAsia="Amiri" w:cs="Amiri"/>
          <w:color w:val="111111"/>
          <w:sz w:val="28"/>
          <w:sz w:val="28"/>
          <w:szCs w:val="28"/>
          <w:rtl w:val="true"/>
          <w:lang w:bidi="ar-SA"/>
        </w:rPr>
        <w:t xml:space="preserve">و ليقولوا بما أحبّوا إذا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وصولا و لم ترعني بصدّ</w:t>
      </w:r>
    </w:p>
    <w:p>
      <w:pPr>
        <w:pStyle w:val="BookText"/>
        <w:rPr/>
      </w:pPr>
      <w:r>
        <w:rPr>
          <w:rFonts w:ascii="Amiri" w:hAnsi="Amiri" w:eastAsia="Amiri" w:cs="Amiri"/>
          <w:color w:val="111111"/>
          <w:sz w:val="28"/>
          <w:sz w:val="28"/>
          <w:szCs w:val="28"/>
          <w:rtl w:val="true"/>
          <w:lang w:bidi="ar-SA"/>
        </w:rPr>
        <w:t xml:space="preserve">من عذيري من مقلتيك و من إشر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 وجه من دون حمرة خدّ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الرّقعة تحت مصلاّه، و بلغ محمد بن عبد الملك خبر الرّقعة، فوجّه إلى الحسن، فشغله بشيء من أمره، و أمر من أخذ الرقعة من تحت مصلاّه، و جاءه بها، فقرأها، و كتب في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عن ليت شعرك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بهزل تقوله أم بجدّ</w:t>
      </w:r>
    </w:p>
    <w:p>
      <w:pPr>
        <w:pStyle w:val="BookText"/>
        <w:rPr/>
      </w:pPr>
      <w:r>
        <w:rPr>
          <w:rFonts w:ascii="Amiri" w:hAnsi="Amiri" w:eastAsia="Amiri" w:cs="Amiri"/>
          <w:color w:val="111111"/>
          <w:sz w:val="28"/>
          <w:sz w:val="28"/>
          <w:szCs w:val="28"/>
          <w:rtl w:val="true"/>
          <w:lang w:bidi="ar-SA"/>
        </w:rPr>
        <w:t xml:space="preserve">فلئن كنت في المقال محقّا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وهب لقد تغيّرت بعدي</w:t>
      </w:r>
    </w:p>
    <w:p>
      <w:pPr>
        <w:pStyle w:val="BookText"/>
        <w:rPr/>
      </w:pPr>
      <w:r>
        <w:rPr>
          <w:rFonts w:ascii="Amiri" w:hAnsi="Amiri" w:eastAsia="Amiri" w:cs="Amiri"/>
          <w:color w:val="111111"/>
          <w:sz w:val="28"/>
          <w:sz w:val="28"/>
          <w:szCs w:val="28"/>
          <w:rtl w:val="true"/>
          <w:lang w:bidi="ar-SA"/>
        </w:rPr>
        <w:t xml:space="preserve">و تشبّهت بي و كنت أرى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العاشق المتيّم وحدي</w:t>
      </w:r>
    </w:p>
    <w:p>
      <w:pPr>
        <w:pStyle w:val="BookText"/>
        <w:rPr/>
      </w:pPr>
      <w:r>
        <w:rPr>
          <w:rFonts w:ascii="Amiri" w:hAnsi="Amiri" w:eastAsia="Amiri" w:cs="Amiri"/>
          <w:color w:val="111111"/>
          <w:sz w:val="28"/>
          <w:sz w:val="28"/>
          <w:szCs w:val="28"/>
          <w:rtl w:val="true"/>
          <w:lang w:bidi="ar-SA"/>
        </w:rPr>
        <w:t xml:space="preserve">أترك القصد في الأمور و 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غمرات الهوى لأبصرت رشدي</w:t>
      </w:r>
    </w:p>
    <w:p>
      <w:pPr>
        <w:pStyle w:val="BookText"/>
        <w:rPr/>
      </w:pPr>
      <w:r>
        <w:rPr>
          <w:rFonts w:ascii="Amiri" w:hAnsi="Amiri" w:eastAsia="Amiri" w:cs="Amiri"/>
          <w:color w:val="111111"/>
          <w:sz w:val="28"/>
          <w:sz w:val="28"/>
          <w:szCs w:val="28"/>
          <w:rtl w:val="true"/>
          <w:lang w:bidi="ar-SA"/>
        </w:rPr>
        <w:t xml:space="preserve">و أحب الأخ المشارك في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به مثل و جدّي</w:t>
      </w:r>
    </w:p>
    <w:p>
      <w:pPr>
        <w:pStyle w:val="BookText"/>
        <w:rPr/>
      </w:pPr>
      <w:r>
        <w:rPr>
          <w:rFonts w:ascii="Amiri" w:hAnsi="Amiri" w:eastAsia="Amiri" w:cs="Amiri"/>
          <w:color w:val="111111"/>
          <w:sz w:val="28"/>
          <w:sz w:val="28"/>
          <w:szCs w:val="28"/>
          <w:rtl w:val="true"/>
          <w:lang w:bidi="ar-SA"/>
        </w:rPr>
        <w:t xml:space="preserve">كنديمي أبي عليّ و حاشا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لنديمي مثل شقوة و جدّي</w:t>
      </w:r>
    </w:p>
    <w:p>
      <w:pPr>
        <w:pStyle w:val="Heading5"/>
        <w:numPr>
          <w:ilvl w:val="4"/>
          <w:numId w:val="1"/>
        </w:numPr>
        <w:rPr/>
      </w:pPr>
      <w:bookmarkStart w:id="452" w:name="__RefHeading___Toc5352329_1280447820"/>
      <w:bookmarkStart w:id="453" w:name="_Toc187"/>
      <w:bookmarkEnd w:id="452"/>
      <w:r>
        <w:rPr>
          <w:rtl w:val="true"/>
        </w:rPr>
        <w:t>صوت</w:t>
      </w:r>
      <w:bookmarkEnd w:id="453"/>
    </w:p>
    <w:p>
      <w:pPr>
        <w:pStyle w:val="BookText"/>
        <w:rPr/>
      </w:pPr>
      <w:r>
        <w:rPr>
          <w:rFonts w:ascii="Amiri" w:hAnsi="Amiri" w:eastAsia="Amiri" w:cs="Amiri"/>
          <w:color w:val="111111"/>
          <w:sz w:val="28"/>
          <w:sz w:val="28"/>
          <w:szCs w:val="28"/>
          <w:rtl w:val="true"/>
          <w:lang w:bidi="ar-SA"/>
        </w:rPr>
        <w:t xml:space="preserve">إنّ مولاي عبد غيري و 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شؤم جدي لكان مولاي عبدي</w:t>
      </w:r>
    </w:p>
    <w:p>
      <w:pPr>
        <w:pStyle w:val="BookText"/>
        <w:rPr/>
      </w:pPr>
      <w:r>
        <w:rPr>
          <w:rFonts w:ascii="Amiri" w:hAnsi="Amiri" w:eastAsia="Amiri" w:cs="Amiri"/>
          <w:color w:val="111111"/>
          <w:sz w:val="28"/>
          <w:sz w:val="28"/>
          <w:szCs w:val="28"/>
          <w:rtl w:val="true"/>
          <w:lang w:bidi="ar-SA"/>
        </w:rPr>
        <w:t xml:space="preserve">سيّدي سيدي و مولاي من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رثني ذلّة و أضرع خدّي</w:t>
      </w:r>
    </w:p>
    <w:p>
      <w:pPr>
        <w:pStyle w:val="BookText"/>
        <w:rPr/>
      </w:pPr>
      <w:r>
        <w:rPr>
          <w:rFonts w:ascii="Amiri" w:hAnsi="Amiri" w:eastAsia="Amiri" w:cs="Amiri"/>
          <w:color w:val="111111"/>
          <w:sz w:val="28"/>
          <w:sz w:val="28"/>
          <w:szCs w:val="28"/>
          <w:rtl w:val="true"/>
          <w:lang w:bidi="ar-SA"/>
        </w:rPr>
        <w:t>في هذين البيتين الأخيرين لحن من الرمل، أظنه لجحظة أو غيره من طبقته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الرقعة في مكانها، فلما قرأها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افتضحنا عند الوزير، و حدّث أبا تمام بما كان، و وجّه إليه بالرقعة، فلقيا محمد بن عبد الملك، و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جعلنا هذين سببا للمكاتبة بالأشعار لا للريبة، فتضاحك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يظنّ بكما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قوله أشدّ عليهما من الخبرة</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5352331_1280447820"/>
      <w:bookmarkStart w:id="455" w:name="_Toc188"/>
      <w:bookmarkEnd w:id="454"/>
      <w:r>
        <w:rPr>
          <w:rtl w:val="true"/>
        </w:rPr>
        <w:t>هل عاقه أيلول</w:t>
      </w:r>
      <w:r>
        <w:rPr>
          <w:rtl w:val="true"/>
        </w:rPr>
        <w:t>:</w:t>
      </w:r>
      <w:bookmarkEnd w:id="45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وهب يعاشر أبا تمام عشرة متّصلة، فندب الحسن بن وهب للنظر في </w:t>
      </w:r>
      <w:bookmarkStart w:id="456" w:name="pg16297_180631"/>
    </w:p>
    <w:p>
      <w:pPr>
        <w:pStyle w:val="BookText"/>
        <w:rPr/>
      </w:pPr>
      <w:bookmarkEnd w:id="456"/>
      <w:r>
        <w:rPr>
          <w:rFonts w:ascii="Amiri" w:hAnsi="Amiri" w:eastAsia="Amiri" w:cs="Amiri"/>
          <w:color w:val="111111"/>
          <w:sz w:val="28"/>
          <w:sz w:val="28"/>
          <w:szCs w:val="28"/>
          <w:rtl w:val="true"/>
          <w:lang w:bidi="ar-SA"/>
        </w:rPr>
        <w:t>أمر بعض النواحي، فتشاغل عن عشرة أبي تمام، فكتب إليه أبو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جفاك فلا عهد و لا 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تراه دهاه؟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أيلول</w:t>
      </w:r>
    </w:p>
    <w:p>
      <w:pPr>
        <w:pStyle w:val="BookText"/>
        <w:rPr/>
      </w:pPr>
      <w:r>
        <w:rPr>
          <w:rFonts w:ascii="Amiri" w:hAnsi="Amiri" w:eastAsia="Amiri" w:cs="Amiri"/>
          <w:color w:val="111111"/>
          <w:sz w:val="28"/>
          <w:sz w:val="28"/>
          <w:szCs w:val="28"/>
          <w:rtl w:val="true"/>
          <w:lang w:bidi="ar-SA"/>
        </w:rPr>
        <w:t xml:space="preserve">شهر كأنّ حبال الهجر منه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من الوصل إلاّ و هو محلول</w:t>
      </w:r>
    </w:p>
    <w:p>
      <w:pPr>
        <w:pStyle w:val="BookText"/>
        <w:rPr/>
      </w:pPr>
      <w:r>
        <w:rPr>
          <w:rFonts w:ascii="IRNazanin" w:hAnsi="IRNazanin" w:eastAsia="IRNazanin"/>
          <w:color w:val="111111"/>
          <w:sz w:val="28"/>
          <w:sz w:val="28"/>
          <w:szCs w:val="28"/>
          <w:rtl w:val="true"/>
          <w:lang w:bidi="fa-IR"/>
        </w:rPr>
        <w:t>فأجابه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عاقني عنك أيلول بلذّته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طيبه و لنعم الشهر أيلول</w:t>
      </w:r>
    </w:p>
    <w:p>
      <w:pPr>
        <w:pStyle w:val="BookText"/>
        <w:rPr/>
      </w:pPr>
      <w:r>
        <w:rPr>
          <w:rFonts w:ascii="Amiri" w:hAnsi="Amiri" w:eastAsia="Amiri" w:cs="Amiri"/>
          <w:color w:val="111111"/>
          <w:sz w:val="28"/>
          <w:sz w:val="28"/>
          <w:szCs w:val="28"/>
          <w:rtl w:val="true"/>
          <w:lang w:bidi="ar-SA"/>
        </w:rPr>
        <w:t xml:space="preserve">لكن توقّع و شك البين عن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تحتلّه و وكاء العين محلول</w:t>
      </w:r>
    </w:p>
    <w:p>
      <w:pPr>
        <w:pStyle w:val="Heading4"/>
        <w:numPr>
          <w:ilvl w:val="3"/>
          <w:numId w:val="1"/>
        </w:numPr>
        <w:rPr/>
      </w:pPr>
      <w:bookmarkStart w:id="457" w:name="__RefHeading___Toc5352333_1280447820"/>
      <w:bookmarkStart w:id="458" w:name="_Toc189"/>
      <w:bookmarkEnd w:id="457"/>
      <w:r>
        <w:rPr>
          <w:rtl w:val="true"/>
        </w:rPr>
        <w:t>اثنان في قرن</w:t>
      </w:r>
      <w:r>
        <w:rPr>
          <w:rtl w:val="true"/>
        </w:rPr>
        <w:t>:</w:t>
      </w:r>
      <w:bookmarkEnd w:id="458"/>
    </w:p>
    <w:p>
      <w:pPr>
        <w:pStyle w:val="BookText"/>
        <w:rPr/>
      </w:pPr>
      <w:r>
        <w:rPr>
          <w:rFonts w:ascii="Amiri" w:hAnsi="Amiri" w:eastAsia="Amiri" w:cs="Amiri"/>
          <w:color w:val="111111"/>
          <w:sz w:val="28"/>
          <w:sz w:val="28"/>
          <w:szCs w:val="28"/>
          <w:rtl w:val="true"/>
          <w:lang w:bidi="ar-SA"/>
        </w:rPr>
        <w:t>و قرأت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الحسن بن وهب و بين الهيثم الغنويّ و أحمد بن أبي داود تباعد، فقال يهجوهما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سألت أبي و كان أبي خبيرا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بسكّان الجزيرة و السوّاد</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هيثم من 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كأحمد بن أبي دواد</w:t>
      </w:r>
    </w:p>
    <w:p>
      <w:pPr>
        <w:pStyle w:val="BookText"/>
        <w:rPr/>
      </w:pPr>
      <w:r>
        <w:rPr>
          <w:rFonts w:ascii="Amiri" w:hAnsi="Amiri" w:eastAsia="Amiri" w:cs="Amiri"/>
          <w:color w:val="111111"/>
          <w:sz w:val="28"/>
          <w:sz w:val="28"/>
          <w:szCs w:val="28"/>
          <w:rtl w:val="true"/>
          <w:lang w:bidi="ar-SA"/>
        </w:rPr>
        <w:t xml:space="preserve">فإن يك هيثم من جذم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فأحمد غير شكّ من إياد</w:t>
      </w:r>
    </w:p>
    <w:p>
      <w:pPr>
        <w:pStyle w:val="Heading4"/>
        <w:numPr>
          <w:ilvl w:val="3"/>
          <w:numId w:val="1"/>
        </w:numPr>
        <w:rPr/>
      </w:pPr>
      <w:bookmarkStart w:id="459" w:name="__RefHeading___Toc5352335_1280447820"/>
      <w:bookmarkStart w:id="460" w:name="_Toc190"/>
      <w:bookmarkEnd w:id="459"/>
      <w:r>
        <w:rPr>
          <w:rtl w:val="true"/>
        </w:rPr>
        <w:t>اعتذار قبول</w:t>
      </w:r>
      <w:r>
        <w:rPr>
          <w:rtl w:val="true"/>
        </w:rPr>
        <w:t>:</w:t>
      </w:r>
      <w:bookmarkEnd w:id="460"/>
    </w:p>
    <w:p>
      <w:pPr>
        <w:pStyle w:val="BookText"/>
        <w:rPr/>
      </w:pPr>
      <w:r>
        <w:rPr>
          <w:rFonts w:ascii="Amiri" w:hAnsi="Amiri" w:eastAsia="Amiri" w:cs="Amiri"/>
          <w:color w:val="111111"/>
          <w:sz w:val="28"/>
          <w:sz w:val="28"/>
          <w:szCs w:val="28"/>
          <w:rtl w:val="true"/>
          <w:lang w:bidi="ar-SA"/>
        </w:rPr>
        <w:t>أخبرني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نصر الكاتب،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الحسن بن وهب إلى محمد بن معروف الواسطي يسأله أن يصير إليه فكتب إليه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وقيتك كلّ مكروه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بالأدنين من أهلي و جنسي</w:t>
      </w:r>
    </w:p>
    <w:p>
      <w:pPr>
        <w:pStyle w:val="BookText"/>
        <w:rPr/>
      </w:pPr>
      <w:r>
        <w:rPr>
          <w:rFonts w:ascii="Amiri" w:hAnsi="Amiri" w:eastAsia="Amiri" w:cs="Amiri"/>
          <w:color w:val="111111"/>
          <w:sz w:val="28"/>
          <w:sz w:val="28"/>
          <w:szCs w:val="28"/>
          <w:rtl w:val="true"/>
          <w:lang w:bidi="ar-SA"/>
        </w:rPr>
        <w:t xml:space="preserve">أ تأذن في التأخّر عنك 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ليس غيرك لي بأنس</w:t>
      </w:r>
    </w:p>
    <w:p>
      <w:pPr>
        <w:pStyle w:val="BookText"/>
        <w:rPr/>
      </w:pPr>
      <w:r>
        <w:rPr>
          <w:rFonts w:ascii="IRNazanin" w:hAnsi="IRNazanin" w:eastAsia="IRNazanin"/>
          <w:color w:val="111111"/>
          <w:sz w:val="28"/>
          <w:sz w:val="28"/>
          <w:szCs w:val="28"/>
          <w:rtl w:val="true"/>
          <w:lang w:bidi="fa-IR"/>
        </w:rPr>
        <w:t>فأجابه الحسن بن وهب،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أقم لا زلت تصبح في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نعم مواصلة و تمسي</w:t>
      </w:r>
    </w:p>
    <w:p>
      <w:pPr>
        <w:pStyle w:val="BookText"/>
        <w:rPr/>
      </w:pPr>
      <w:r>
        <w:rPr>
          <w:rFonts w:ascii="Amiri" w:hAnsi="Amiri" w:eastAsia="Amiri" w:cs="Amiri"/>
          <w:color w:val="111111"/>
          <w:sz w:val="28"/>
          <w:sz w:val="28"/>
          <w:szCs w:val="28"/>
          <w:rtl w:val="true"/>
          <w:lang w:bidi="ar-SA"/>
        </w:rPr>
        <w:t xml:space="preserve">فما لي راحة في حبس من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يكون محبوسا بحبسي</w:t>
      </w:r>
    </w:p>
    <w:p>
      <w:pPr>
        <w:pStyle w:val="BookText"/>
        <w:rPr/>
      </w:pPr>
      <w:r>
        <w:rPr>
          <w:rFonts w:ascii="Amiri" w:hAnsi="Amiri" w:eastAsia="Amiri" w:cs="Amiri"/>
          <w:color w:val="111111"/>
          <w:sz w:val="28"/>
          <w:sz w:val="28"/>
          <w:szCs w:val="28"/>
          <w:rtl w:val="true"/>
          <w:lang w:bidi="ar-SA"/>
        </w:rPr>
        <w:t>و كان الحسن يومئذ معتقلا في مطالبة يطالب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بعض الكتب بغير إسناد</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5352337_1280447820"/>
      <w:bookmarkStart w:id="462" w:name="_Toc191"/>
      <w:bookmarkEnd w:id="461"/>
      <w:r>
        <w:rPr>
          <w:rtl w:val="true"/>
        </w:rPr>
        <w:t>صاحب غير مؤتمن</w:t>
      </w:r>
      <w:r>
        <w:rPr>
          <w:rtl w:val="true"/>
        </w:rPr>
        <w:t>:</w:t>
      </w:r>
      <w:bookmarkEnd w:id="462"/>
    </w:p>
    <w:p>
      <w:pPr>
        <w:pStyle w:val="BookText"/>
        <w:rPr/>
      </w:pPr>
      <w:r>
        <w:rPr>
          <w:rFonts w:ascii="Amiri" w:hAnsi="Amiri" w:eastAsia="Amiri" w:cs="Amiri"/>
          <w:color w:val="111111"/>
          <w:sz w:val="28"/>
          <w:sz w:val="28"/>
          <w:szCs w:val="28"/>
          <w:rtl w:val="true"/>
          <w:lang w:bidi="ar-SA"/>
        </w:rPr>
        <w:t>كان الحسن بن وهب يعشق بنات، جارية محمد بن حماد الكاتب، و كان له معها أخبار كثيرة، و كان لا يصبر عنها، فقدم الحسن بن إبراهيم بن رباح من البصرة، و اتصل به خبرها، و وصفها له الحسن بن وهب، و صار به إليها، فأتمّ ليلته معها، و مرّت بينهما أعاجيب، ثم خالفه الحسن بن إبراهيم بن رباح، و خاتله في أمرها، فكتب إليه الحسن بن وهب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جميل و لا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خنت عهدي و لم أخن </w:t>
      </w:r>
    </w:p>
    <w:p>
      <w:pPr>
        <w:pStyle w:val="BookText"/>
        <w:rPr/>
      </w:pPr>
      <w:r>
        <w:rPr>
          <w:rFonts w:ascii="Amiri" w:hAnsi="Amiri" w:eastAsia="Amiri" w:cs="Amiri"/>
          <w:color w:val="111111"/>
          <w:sz w:val="28"/>
          <w:sz w:val="28"/>
          <w:szCs w:val="28"/>
          <w:rtl w:val="true"/>
          <w:lang w:bidi="ar-SA"/>
        </w:rPr>
        <w:t xml:space="preserve">كملت إذ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أعاجيب الزّمن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فإلى اللّه أشتكي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بقلبي من الحزن</w:t>
      </w:r>
    </w:p>
    <w:p>
      <w:pPr>
        <w:pStyle w:val="BookText"/>
        <w:rPr/>
      </w:pPr>
      <w:r>
        <w:rPr>
          <w:rFonts w:ascii="Amiri" w:hAnsi="Amiri" w:eastAsia="Amiri" w:cs="Amiri"/>
          <w:color w:val="111111"/>
          <w:sz w:val="28"/>
          <w:sz w:val="28"/>
          <w:szCs w:val="28"/>
          <w:rtl w:val="true"/>
          <w:lang w:bidi="ar-SA"/>
        </w:rPr>
        <w:t xml:space="preserve">ربّ شكوى من الصد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 إلى غير ذي شجن</w:t>
      </w:r>
    </w:p>
    <w:p>
      <w:pPr>
        <w:pStyle w:val="BookText"/>
        <w:rPr/>
      </w:pPr>
      <w:r>
        <w:rPr>
          <w:rFonts w:ascii="Amiri" w:hAnsi="Amiri" w:eastAsia="Amiri" w:cs="Amiri"/>
          <w:color w:val="111111"/>
          <w:sz w:val="28"/>
          <w:sz w:val="28"/>
          <w:szCs w:val="28"/>
          <w:rtl w:val="true"/>
          <w:lang w:bidi="ar-SA"/>
        </w:rPr>
        <w:t xml:space="preserve">بأبي أنت 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الطول و المنن</w:t>
      </w:r>
    </w:p>
    <w:p>
      <w:pPr>
        <w:pStyle w:val="BookText"/>
        <w:rPr/>
      </w:pPr>
      <w:r>
        <w:rPr>
          <w:rFonts w:ascii="Amiri" w:hAnsi="Amiri" w:eastAsia="Amiri" w:cs="Amiri"/>
          <w:color w:val="111111"/>
          <w:sz w:val="28"/>
          <w:sz w:val="28"/>
          <w:szCs w:val="28"/>
          <w:rtl w:val="true"/>
          <w:lang w:bidi="ar-SA"/>
        </w:rPr>
        <w:t xml:space="preserve">أيّ رأي أراك 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في الشاهين الأغن</w:t>
      </w:r>
    </w:p>
    <w:p>
      <w:pPr>
        <w:pStyle w:val="BookText"/>
        <w:rPr/>
      </w:pPr>
      <w:r>
        <w:rPr>
          <w:rFonts w:ascii="Amiri" w:hAnsi="Amiri" w:eastAsia="Amiri" w:cs="Amiri"/>
          <w:color w:val="111111"/>
          <w:sz w:val="28"/>
          <w:sz w:val="28"/>
          <w:szCs w:val="28"/>
          <w:rtl w:val="true"/>
          <w:lang w:bidi="ar-SA"/>
        </w:rPr>
        <w:t xml:space="preserve">يتخطّى إليه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 في حالك الدّجن</w:t>
      </w:r>
    </w:p>
    <w:p>
      <w:pPr>
        <w:pStyle w:val="BookText"/>
        <w:rPr/>
      </w:pPr>
      <w:r>
        <w:rPr>
          <w:rFonts w:ascii="Amiri" w:hAnsi="Amiri" w:eastAsia="Amiri" w:cs="Amiri"/>
          <w:color w:val="111111"/>
          <w:sz w:val="28"/>
          <w:sz w:val="28"/>
          <w:szCs w:val="28"/>
          <w:rtl w:val="true"/>
          <w:lang w:bidi="ar-SA"/>
        </w:rPr>
        <w:t xml:space="preserve">فترى منه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تتعالى عن السّنن</w:t>
      </w:r>
    </w:p>
    <w:p>
      <w:pPr>
        <w:pStyle w:val="BookText"/>
        <w:rPr/>
      </w:pPr>
      <w:r>
        <w:rPr>
          <w:rFonts w:ascii="Amiri" w:hAnsi="Amiri" w:eastAsia="Amiri" w:cs="Amiri"/>
          <w:color w:val="111111"/>
          <w:sz w:val="28"/>
          <w:sz w:val="28"/>
          <w:szCs w:val="28"/>
          <w:rtl w:val="true"/>
          <w:lang w:bidi="ar-SA"/>
        </w:rPr>
        <w:t xml:space="preserve">مع كشفي لك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 الذي عنك لم يصن</w:t>
      </w:r>
    </w:p>
    <w:p>
      <w:pPr>
        <w:pStyle w:val="BookText"/>
        <w:rPr/>
      </w:pPr>
      <w:r>
        <w:rPr>
          <w:rFonts w:ascii="Amiri" w:hAnsi="Amiri" w:eastAsia="Amiri" w:cs="Amiri"/>
          <w:color w:val="111111"/>
          <w:sz w:val="28"/>
          <w:sz w:val="28"/>
          <w:szCs w:val="28"/>
          <w:rtl w:val="true"/>
          <w:lang w:bidi="ar-SA"/>
        </w:rPr>
        <w:t xml:space="preserve">و اعتمادي زعمت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 على أحصن الجنن</w:t>
      </w:r>
    </w:p>
    <w:p>
      <w:pPr>
        <w:pStyle w:val="BookText"/>
        <w:rPr/>
      </w:pPr>
      <w:r>
        <w:rPr>
          <w:rFonts w:ascii="Amiri" w:hAnsi="Amiri" w:eastAsia="Amiri" w:cs="Amiri"/>
          <w:color w:val="111111"/>
          <w:sz w:val="28"/>
          <w:sz w:val="28"/>
          <w:szCs w:val="28"/>
          <w:rtl w:val="true"/>
          <w:lang w:bidi="ar-SA"/>
        </w:rPr>
        <w:t xml:space="preserve">و على خير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خير ما سكن</w:t>
      </w:r>
    </w:p>
    <w:p>
      <w:pPr>
        <w:pStyle w:val="BookText"/>
        <w:rPr/>
      </w:pPr>
      <w:r>
        <w:rPr>
          <w:rFonts w:ascii="Amiri" w:hAnsi="Amiri" w:eastAsia="Amiri" w:cs="Amiri"/>
          <w:color w:val="111111"/>
          <w:sz w:val="28"/>
          <w:sz w:val="28"/>
          <w:szCs w:val="28"/>
          <w:rtl w:val="true"/>
          <w:lang w:bidi="ar-SA"/>
        </w:rPr>
        <w:t xml:space="preserve">خجلي من إساءة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 حسن كلّ ظنّ</w:t>
      </w:r>
    </w:p>
    <w:p>
      <w:pPr>
        <w:pStyle w:val="BookText"/>
        <w:rPr/>
      </w:pPr>
      <w:r>
        <w:rPr>
          <w:rFonts w:ascii="Amiri" w:hAnsi="Amiri" w:eastAsia="Amiri" w:cs="Amiri"/>
          <w:color w:val="111111"/>
          <w:sz w:val="28"/>
          <w:sz w:val="28"/>
          <w:szCs w:val="28"/>
          <w:rtl w:val="true"/>
          <w:lang w:bidi="ar-SA"/>
        </w:rPr>
        <w:t xml:space="preserve">ثم ممّن جرّت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فيمن و عند من؟</w:t>
      </w:r>
    </w:p>
    <w:p>
      <w:pPr>
        <w:pStyle w:val="BookText"/>
        <w:rPr/>
      </w:pPr>
      <w:r>
        <w:rPr>
          <w:rFonts w:ascii="Amiri" w:hAnsi="Amiri" w:eastAsia="Amiri" w:cs="Amiri"/>
          <w:color w:val="111111"/>
          <w:sz w:val="28"/>
          <w:sz w:val="28"/>
          <w:szCs w:val="28"/>
          <w:rtl w:val="true"/>
          <w:lang w:bidi="ar-SA"/>
        </w:rPr>
        <w:t xml:space="preserve">إن تكن تلك هفوة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كالشيء لم يكن</w:t>
      </w:r>
    </w:p>
    <w:p>
      <w:pPr>
        <w:pStyle w:val="BookText"/>
        <w:rPr/>
      </w:pPr>
      <w:r>
        <w:rPr>
          <w:rFonts w:ascii="Amiri" w:hAnsi="Amiri" w:eastAsia="Amiri" w:cs="Amiri"/>
          <w:color w:val="111111"/>
          <w:sz w:val="28"/>
          <w:sz w:val="28"/>
          <w:szCs w:val="28"/>
          <w:rtl w:val="true"/>
          <w:lang w:bidi="ar-SA"/>
        </w:rPr>
        <w:t xml:space="preserve">أو تكن بعت خلّتي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بمواف من الثمن</w:t>
      </w:r>
    </w:p>
    <w:p>
      <w:pPr>
        <w:pStyle w:val="BookText"/>
        <w:rPr/>
      </w:pPr>
      <w:r>
        <w:rPr>
          <w:rFonts w:ascii="Amiri" w:hAnsi="Amiri" w:eastAsia="Amiri" w:cs="Amiri"/>
          <w:color w:val="111111"/>
          <w:sz w:val="28"/>
          <w:sz w:val="28"/>
          <w:szCs w:val="28"/>
          <w:rtl w:val="true"/>
          <w:lang w:bidi="ar-SA"/>
        </w:rPr>
        <w:t xml:space="preserve">درّة البحر من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 سيف بن ذي يزن</w:t>
      </w:r>
    </w:p>
    <w:p>
      <w:pPr>
        <w:pStyle w:val="BookText"/>
        <w:rPr/>
      </w:pPr>
      <w:r>
        <w:rPr>
          <w:rFonts w:ascii="Amiri" w:hAnsi="Amiri" w:eastAsia="Amiri" w:cs="Amiri"/>
          <w:color w:val="111111"/>
          <w:sz w:val="28"/>
          <w:sz w:val="28"/>
          <w:szCs w:val="28"/>
          <w:rtl w:val="true"/>
          <w:lang w:bidi="ar-SA"/>
        </w:rPr>
        <w:t xml:space="preserve">لم يكن قطّ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معدّ و لا عدن</w:t>
      </w:r>
    </w:p>
    <w:p>
      <w:pPr>
        <w:pStyle w:val="BookText"/>
        <w:rPr/>
      </w:pPr>
      <w:r>
        <w:rPr>
          <w:rFonts w:ascii="Amiri" w:hAnsi="Amiri" w:eastAsia="Amiri" w:cs="Amiri"/>
          <w:color w:val="111111"/>
          <w:sz w:val="28"/>
          <w:sz w:val="28"/>
          <w:szCs w:val="28"/>
          <w:rtl w:val="true"/>
          <w:lang w:bidi="ar-SA"/>
        </w:rPr>
        <w:t>فتغافل عن جوابه، و أقام على مواصلتها و سماعها و حظر عليها، فلم يكن الحسن بن وهب يلقاها، فغلظ ذلك عليه، و كتب إليها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أنكرت معرفتي جعلت لك الفدا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سيّدة تلاعب سيّدا</w:t>
      </w:r>
    </w:p>
    <w:p>
      <w:pPr>
        <w:pStyle w:val="BookText"/>
        <w:rPr/>
      </w:pPr>
      <w:r>
        <w:rPr>
          <w:rFonts w:ascii="IRNazanin" w:hAnsi="IRNazanin" w:eastAsia="IRNazanin"/>
          <w:color w:val="111111"/>
          <w:sz w:val="28"/>
          <w:sz w:val="28"/>
          <w:szCs w:val="28"/>
          <w:rtl w:val="true"/>
          <w:lang w:bidi="fa-IR"/>
        </w:rPr>
        <w:t>أنا ذو</w:t>
      </w:r>
      <w:r>
        <w:rPr>
          <w:rStyle w:val="FootnoteAnchor"/>
          <w:rtl w:val="true"/>
        </w:rPr>
        <w:footnoteReference w:id="332"/>
      </w:r>
      <w:r>
        <w:rPr>
          <w:rFonts w:ascii="Amiri" w:hAnsi="Amiri" w:eastAsia="Amiri" w:cs="Amiri"/>
          <w:color w:val="111111"/>
          <w:sz w:val="28"/>
          <w:sz w:val="28"/>
          <w:szCs w:val="28"/>
          <w:rtl w:val="true"/>
          <w:lang w:bidi="ar-SA"/>
        </w:rPr>
        <w:t xml:space="preserve">منعت جفونه أن ترقدا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تركته ليل التمام مسهّدا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بريت لحم عظامه فتجرّدا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أزرت مضجعه النساء العوّدا</w:t>
      </w:r>
    </w:p>
    <w:p>
      <w:pPr>
        <w:pStyle w:val="BookText"/>
        <w:rPr/>
      </w:pPr>
      <w:r>
        <w:rPr>
          <w:rFonts w:ascii="Amiri" w:hAnsi="Amiri" w:eastAsia="Amiri" w:cs="Amiri"/>
          <w:color w:val="111111"/>
          <w:sz w:val="28"/>
          <w:sz w:val="28"/>
          <w:szCs w:val="28"/>
          <w:rtl w:val="true"/>
          <w:lang w:bidi="ar-SA"/>
        </w:rPr>
        <w:t xml:space="preserve">أنا ذا فإن لم تعرفيني بعد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ابن وهب ذو السماحة و النّدى</w:t>
      </w:r>
    </w:p>
    <w:p>
      <w:pPr>
        <w:pStyle w:val="BookText"/>
        <w:rPr/>
      </w:pPr>
      <w:r>
        <w:rPr>
          <w:rFonts w:ascii="Amiri" w:hAnsi="Amiri" w:eastAsia="Amiri" w:cs="Amiri"/>
          <w:color w:val="111111"/>
          <w:sz w:val="28"/>
          <w:sz w:val="28"/>
          <w:szCs w:val="28"/>
          <w:rtl w:val="true"/>
          <w:lang w:bidi="ar-SA"/>
        </w:rPr>
        <w:t xml:space="preserve">أشكو إلى اللّه الفؤاد المقصدا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جوى ثوى تحت الحشا متلدّدا</w:t>
      </w:r>
    </w:p>
    <w:p>
      <w:pPr>
        <w:pStyle w:val="BookText"/>
        <w:rPr/>
      </w:pPr>
      <w:r>
        <w:rPr>
          <w:rFonts w:ascii="Amiri" w:hAnsi="Amiri" w:eastAsia="Amiri" w:cs="Amiri"/>
          <w:color w:val="111111"/>
          <w:sz w:val="28"/>
          <w:sz w:val="28"/>
          <w:szCs w:val="28"/>
          <w:rtl w:val="true"/>
          <w:lang w:bidi="ar-SA"/>
        </w:rPr>
        <w:t xml:space="preserve">و غريرة ما كنت من إشفاقها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إن بعد التلاقي مسعدا</w:t>
      </w:r>
    </w:p>
    <w:p>
      <w:pPr>
        <w:pStyle w:val="BookText"/>
        <w:rPr/>
      </w:pPr>
      <w:r>
        <w:rPr>
          <w:rFonts w:ascii="Amiri" w:hAnsi="Amiri" w:eastAsia="Amiri" w:cs="Amiri"/>
          <w:color w:val="111111"/>
          <w:sz w:val="28"/>
          <w:sz w:val="28"/>
          <w:szCs w:val="28"/>
          <w:rtl w:val="true"/>
          <w:lang w:bidi="ar-SA"/>
        </w:rPr>
        <w:t xml:space="preserve">يا ظبية في روضة مولية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الربيع ترابها فتلبّدا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تجزينّ الودّ منّي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تصدقين من المواعد موعدا؟ </w:t>
      </w:r>
      <w:bookmarkStart w:id="463" w:name="pg16297_180633"/>
    </w:p>
    <w:p>
      <w:pPr>
        <w:pStyle w:val="BookText"/>
        <w:rPr/>
      </w:pPr>
      <w:bookmarkEnd w:id="463"/>
      <w:r>
        <w:rPr>
          <w:rFonts w:ascii="Amiri" w:hAnsi="Amiri" w:eastAsia="Amiri" w:cs="Amiri"/>
          <w:color w:val="111111"/>
          <w:sz w:val="28"/>
          <w:sz w:val="28"/>
          <w:szCs w:val="28"/>
          <w:rtl w:val="true"/>
          <w:lang w:bidi="ar-SA"/>
        </w:rPr>
        <w:t xml:space="preserve">إني و إن جعل القريض يجول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يغور بما أقول و ينجدا</w:t>
      </w:r>
    </w:p>
    <w:p>
      <w:pPr>
        <w:pStyle w:val="BookText"/>
        <w:rPr/>
      </w:pPr>
      <w:r>
        <w:rPr>
          <w:rFonts w:ascii="Amiri" w:hAnsi="Amiri" w:eastAsia="Amiri" w:cs="Amiri"/>
          <w:color w:val="111111"/>
          <w:sz w:val="28"/>
          <w:sz w:val="28"/>
          <w:szCs w:val="28"/>
          <w:rtl w:val="true"/>
          <w:lang w:bidi="ar-SA"/>
        </w:rPr>
        <w:t xml:space="preserve">لعلى يقين أنّ قلبك موجع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المثال أنا الحمى و لك الفدا</w:t>
      </w:r>
    </w:p>
    <w:p>
      <w:pPr>
        <w:pStyle w:val="BookText"/>
        <w:rPr/>
      </w:pPr>
      <w:r>
        <w:rPr>
          <w:rFonts w:ascii="Amiri" w:hAnsi="Amiri" w:eastAsia="Amiri" w:cs="Amiri"/>
          <w:color w:val="111111"/>
          <w:sz w:val="28"/>
          <w:sz w:val="28"/>
          <w:szCs w:val="28"/>
          <w:rtl w:val="true"/>
          <w:lang w:bidi="ar-SA"/>
        </w:rPr>
        <w:t xml:space="preserve">و كما علمت إذا لبست المجسدا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ثنيت خلف الأذن حاشية الرّدا</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و حبوت جيدك من حليّك عسجدا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نظمت ياقوتا به و زبرجدا</w:t>
      </w:r>
    </w:p>
    <w:p>
      <w:pPr>
        <w:pStyle w:val="BookText"/>
        <w:rPr/>
      </w:pPr>
      <w:r>
        <w:rPr>
          <w:rFonts w:ascii="Amiri" w:hAnsi="Amiri" w:eastAsia="Amiri" w:cs="Amiri"/>
          <w:color w:val="111111"/>
          <w:sz w:val="28"/>
          <w:sz w:val="28"/>
          <w:szCs w:val="28"/>
          <w:rtl w:val="true"/>
          <w:lang w:bidi="ar-SA"/>
        </w:rPr>
        <w:t xml:space="preserve">و شكوت وجدك في الغناء شكاية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ينسي حنينا و الغريض و معبدا</w:t>
      </w:r>
    </w:p>
    <w:p>
      <w:pPr>
        <w:pStyle w:val="BookText"/>
        <w:rPr/>
      </w:pPr>
      <w:r>
        <w:rPr>
          <w:rFonts w:ascii="Amiri" w:hAnsi="Amiri" w:eastAsia="Amiri" w:cs="Amiri"/>
          <w:color w:val="111111"/>
          <w:sz w:val="28"/>
          <w:sz w:val="28"/>
          <w:szCs w:val="28"/>
          <w:rtl w:val="true"/>
          <w:lang w:bidi="ar-SA"/>
        </w:rPr>
        <w:t xml:space="preserve">سيما إذا غنّيتني بتعمّد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ذاك منك تعمّدا</w:t>
      </w:r>
    </w:p>
    <w:p>
      <w:pPr>
        <w:pStyle w:val="BookText"/>
        <w:rPr/>
      </w:pPr>
      <w:r>
        <w:rPr>
          <w:rFonts w:ascii="Amiri" w:hAnsi="Amiri" w:eastAsia="Amiri" w:cs="Amiri"/>
          <w:color w:val="111111"/>
          <w:sz w:val="28"/>
          <w:sz w:val="28"/>
          <w:szCs w:val="28"/>
          <w:rtl w:val="true"/>
          <w:lang w:bidi="ar-SA"/>
        </w:rPr>
        <w:t xml:space="preserve">أثوي فأقصر ليلة ليزوّدا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و أخلف من قتيلة موعدا</w:t>
      </w:r>
    </w:p>
    <w:p>
      <w:pPr>
        <w:pStyle w:val="Heading4"/>
        <w:numPr>
          <w:ilvl w:val="3"/>
          <w:numId w:val="1"/>
        </w:numPr>
        <w:rPr/>
      </w:pPr>
      <w:bookmarkStart w:id="464" w:name="__RefHeading___Toc5352339_1280447820"/>
      <w:bookmarkStart w:id="465" w:name="_Toc192"/>
      <w:bookmarkEnd w:id="464"/>
      <w:r>
        <w:rPr>
          <w:rtl w:val="true"/>
        </w:rPr>
        <w:t>صاحبه يرثي لحاله</w:t>
      </w:r>
      <w:r>
        <w:rPr>
          <w:rtl w:val="true"/>
        </w:rPr>
        <w:t>:</w:t>
      </w:r>
      <w:bookmarkEnd w:id="465"/>
    </w:p>
    <w:p>
      <w:pPr>
        <w:pStyle w:val="BookText"/>
        <w:rPr/>
      </w:pPr>
      <w:r>
        <w:rPr>
          <w:rFonts w:ascii="Amiri" w:hAnsi="Amiri" w:eastAsia="Amiri" w:cs="Amiri"/>
          <w:color w:val="111111"/>
          <w:sz w:val="28"/>
          <w:sz w:val="28"/>
          <w:szCs w:val="28"/>
          <w:rtl w:val="true"/>
          <w:lang w:bidi="ar-SA"/>
        </w:rPr>
        <w:t>فوقعت الأبيات</w:t>
      </w:r>
      <w:r>
        <w:rPr>
          <w:rStyle w:val="FootnoteAnchor"/>
          <w:rtl w:val="true"/>
        </w:rPr>
        <w:footnoteReference w:id="334"/>
      </w:r>
      <w:r>
        <w:rPr>
          <w:rFonts w:ascii="Amiri" w:hAnsi="Amiri" w:eastAsia="Amiri" w:cs="Amiri"/>
          <w:color w:val="111111"/>
          <w:sz w:val="28"/>
          <w:sz w:val="28"/>
          <w:szCs w:val="28"/>
          <w:rtl w:val="true"/>
          <w:lang w:bidi="ar-SA"/>
        </w:rPr>
        <w:t>في يد ابن رباح فقرأها، و علم أنّه قد بلغ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فدى لك آبائي و حقّ بأن تفدّى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فدى لك قصدا من ملامك لي قصدا</w:t>
      </w:r>
    </w:p>
    <w:p>
      <w:pPr>
        <w:pStyle w:val="BookText"/>
        <w:rPr/>
      </w:pPr>
      <w:r>
        <w:rPr>
          <w:rFonts w:ascii="Amiri" w:hAnsi="Amiri" w:eastAsia="Amiri" w:cs="Amiri"/>
          <w:color w:val="111111"/>
          <w:sz w:val="28"/>
          <w:sz w:val="28"/>
          <w:szCs w:val="28"/>
          <w:rtl w:val="true"/>
          <w:lang w:bidi="ar-SA"/>
        </w:rPr>
        <w:t xml:space="preserve">و لا تلحني في عثرة إن عثرتها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الذي أمسيت أدعى له عبدا</w:t>
      </w:r>
    </w:p>
    <w:p>
      <w:pPr>
        <w:pStyle w:val="BookText"/>
        <w:rPr/>
      </w:pPr>
      <w:r>
        <w:rPr>
          <w:rFonts w:ascii="Amiri" w:hAnsi="Amiri" w:eastAsia="Amiri" w:cs="Amiri"/>
          <w:color w:val="111111"/>
          <w:sz w:val="28"/>
          <w:sz w:val="28"/>
          <w:szCs w:val="28"/>
          <w:rtl w:val="true"/>
          <w:lang w:bidi="ar-SA"/>
        </w:rPr>
        <w:t xml:space="preserve">و عهدك يا نفسي يقيك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به عندي و أكرم به عهدا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يمين امرئ برّ صدوق مبرّإ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الإثم ما حاولت هزلا و لا جدّا</w:t>
      </w:r>
    </w:p>
    <w:p>
      <w:pPr>
        <w:pStyle w:val="BookText"/>
        <w:rPr/>
      </w:pPr>
      <w:r>
        <w:rPr>
          <w:rFonts w:ascii="Amiri" w:hAnsi="Amiri" w:eastAsia="Amiri" w:cs="Amiri"/>
          <w:color w:val="111111"/>
          <w:sz w:val="28"/>
          <w:sz w:val="28"/>
          <w:szCs w:val="28"/>
          <w:rtl w:val="true"/>
          <w:lang w:bidi="ar-SA"/>
        </w:rPr>
        <w:t xml:space="preserve">سوى ما به أزداد عندك 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يكسبني منك المودّة و الحمدا</w:t>
      </w:r>
    </w:p>
    <w:p>
      <w:pPr>
        <w:pStyle w:val="BookText"/>
        <w:rPr/>
      </w:pPr>
      <w:r>
        <w:rPr>
          <w:rFonts w:ascii="Amiri" w:hAnsi="Amiri" w:eastAsia="Amiri" w:cs="Amiri"/>
          <w:color w:val="111111"/>
          <w:sz w:val="28"/>
          <w:sz w:val="28"/>
          <w:szCs w:val="28"/>
          <w:rtl w:val="true"/>
          <w:lang w:bidi="ar-SA"/>
        </w:rPr>
        <w:t xml:space="preserve">أرى الغيّ إن أومأت للغيّ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لأمرك فضلا عن سوى الغيّ لي رشدا</w:t>
      </w:r>
    </w:p>
    <w:p>
      <w:pPr>
        <w:pStyle w:val="BookText"/>
        <w:rPr/>
      </w:pPr>
      <w:r>
        <w:rPr>
          <w:rFonts w:ascii="Amiri" w:hAnsi="Amiri" w:eastAsia="Amiri" w:cs="Amiri"/>
          <w:color w:val="111111"/>
          <w:sz w:val="28"/>
          <w:sz w:val="28"/>
          <w:szCs w:val="28"/>
          <w:rtl w:val="true"/>
          <w:lang w:bidi="ar-SA"/>
        </w:rPr>
        <w:t xml:space="preserve">و أسعى لما تسعى و أتبع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ما يرضيك أستغرق الجهدا</w:t>
      </w:r>
    </w:p>
    <w:p>
      <w:pPr>
        <w:pStyle w:val="BookText"/>
        <w:rPr/>
      </w:pPr>
      <w:r>
        <w:rPr>
          <w:rFonts w:ascii="Amiri" w:hAnsi="Amiri" w:eastAsia="Amiri" w:cs="Amiri"/>
          <w:color w:val="111111"/>
          <w:sz w:val="28"/>
          <w:sz w:val="28"/>
          <w:szCs w:val="28"/>
          <w:rtl w:val="true"/>
          <w:lang w:bidi="ar-SA"/>
        </w:rPr>
        <w:t xml:space="preserve">إذا أنا لم أمنحك صفو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أصفي له غيرك الودّا؟</w:t>
      </w:r>
    </w:p>
    <w:p>
      <w:pPr>
        <w:pStyle w:val="BookText"/>
        <w:rPr/>
      </w:pPr>
      <w:r>
        <w:rPr>
          <w:rFonts w:ascii="Amiri" w:hAnsi="Amiri" w:eastAsia="Amiri" w:cs="Amiri"/>
          <w:color w:val="111111"/>
          <w:sz w:val="28"/>
          <w:sz w:val="28"/>
          <w:szCs w:val="28"/>
          <w:rtl w:val="true"/>
          <w:lang w:bidi="ar-SA"/>
        </w:rPr>
        <w:t xml:space="preserve">و من ذا الذي أرعى و أشكر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يؤمّل خيرا بعد منّي أو رفدا</w:t>
      </w:r>
    </w:p>
    <w:p>
      <w:pPr>
        <w:pStyle w:val="BookText"/>
        <w:rPr/>
      </w:pPr>
      <w:r>
        <w:rPr>
          <w:rFonts w:ascii="Amiri" w:hAnsi="Amiri" w:eastAsia="Amiri" w:cs="Amiri"/>
          <w:color w:val="111111"/>
          <w:sz w:val="28"/>
          <w:sz w:val="28"/>
          <w:szCs w:val="28"/>
          <w:rtl w:val="true"/>
          <w:lang w:bidi="ar-SA"/>
        </w:rPr>
        <w:t xml:space="preserve">و أنت ثمالي و المعوّل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به أزري فيعصمني شدّا</w:t>
      </w:r>
    </w:p>
    <w:p>
      <w:pPr>
        <w:pStyle w:val="BookText"/>
        <w:rPr/>
      </w:pPr>
      <w:r>
        <w:rPr>
          <w:rFonts w:ascii="Amiri" w:hAnsi="Amiri" w:eastAsia="Amiri" w:cs="Amiri"/>
          <w:color w:val="111111"/>
          <w:sz w:val="28"/>
          <w:sz w:val="28"/>
          <w:szCs w:val="28"/>
          <w:rtl w:val="true"/>
          <w:lang w:bidi="ar-SA"/>
        </w:rPr>
        <w:t xml:space="preserve">و آثر خلق اللّه عندي و 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أياد و ودّ لست أحصيهما عدّا</w:t>
      </w:r>
    </w:p>
    <w:p>
      <w:pPr>
        <w:pStyle w:val="BookText"/>
        <w:rPr/>
      </w:pPr>
      <w:r>
        <w:rPr>
          <w:rFonts w:ascii="Amiri" w:hAnsi="Amiri" w:eastAsia="Amiri" w:cs="Amiri"/>
          <w:color w:val="111111"/>
          <w:sz w:val="28"/>
          <w:sz w:val="28"/>
          <w:szCs w:val="28"/>
          <w:rtl w:val="true"/>
          <w:lang w:bidi="ar-SA"/>
        </w:rPr>
        <w:t xml:space="preserve">فلا تحسبنّ مائلا عن خليقتي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الدهر حتى أسكن القبر و اللّحدا</w:t>
      </w:r>
    </w:p>
    <w:p>
      <w:pPr>
        <w:pStyle w:val="BookText"/>
        <w:rPr/>
      </w:pPr>
      <w:r>
        <w:rPr>
          <w:rFonts w:ascii="Amiri" w:hAnsi="Amiri" w:eastAsia="Amiri" w:cs="Amiri"/>
          <w:color w:val="111111"/>
          <w:sz w:val="28"/>
          <w:sz w:val="28"/>
          <w:szCs w:val="28"/>
          <w:rtl w:val="true"/>
          <w:lang w:bidi="ar-SA"/>
        </w:rPr>
        <w:t xml:space="preserve">معاذ إلهي أن أرى لك خاذلا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عذري واضح أنّ بي وجدا</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بأحسن من أبصرت شخصا و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أملح خلق اللّه كلّهم قدّا</w:t>
      </w:r>
    </w:p>
    <w:p>
      <w:pPr>
        <w:pStyle w:val="BookText"/>
        <w:rPr/>
      </w:pPr>
      <w:r>
        <w:rPr>
          <w:rFonts w:ascii="Amiri" w:hAnsi="Amiri" w:eastAsia="Amiri" w:cs="Amiri"/>
          <w:color w:val="111111"/>
          <w:sz w:val="28"/>
          <w:sz w:val="28"/>
          <w:szCs w:val="28"/>
          <w:rtl w:val="true"/>
          <w:lang w:bidi="ar-SA"/>
        </w:rPr>
        <w:t xml:space="preserve">بمالكة أمري و إن كنت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ففؤادي ليس من حبّها يهدا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سألتهن أن أقيم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لأونسها لا أستطيع لها ردّا </w:t>
      </w:r>
      <w:bookmarkStart w:id="466" w:name="pg16297_180634"/>
    </w:p>
    <w:p>
      <w:pPr>
        <w:pStyle w:val="BookText"/>
        <w:rPr/>
      </w:pPr>
      <w:bookmarkEnd w:id="466"/>
      <w:r>
        <w:rPr>
          <w:rFonts w:ascii="Amiri" w:hAnsi="Amiri" w:eastAsia="Amiri" w:cs="Amiri"/>
          <w:color w:val="111111"/>
          <w:sz w:val="28"/>
          <w:sz w:val="28"/>
          <w:szCs w:val="28"/>
          <w:rtl w:val="true"/>
          <w:lang w:bidi="ar-SA"/>
        </w:rPr>
        <w:t xml:space="preserve">تراشفني صفو المودّة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أجني إذا ما شئت من خدّها وردا</w:t>
      </w:r>
    </w:p>
    <w:p>
      <w:pPr>
        <w:pStyle w:val="BookText"/>
        <w:rPr/>
      </w:pPr>
      <w:r>
        <w:rPr>
          <w:rFonts w:ascii="Amiri" w:hAnsi="Amiri" w:eastAsia="Amiri" w:cs="Amiri"/>
          <w:color w:val="111111"/>
          <w:sz w:val="28"/>
          <w:sz w:val="28"/>
          <w:szCs w:val="28"/>
          <w:rtl w:val="true"/>
          <w:lang w:bidi="ar-SA"/>
        </w:rPr>
        <w:t xml:space="preserve">قنعت بها لمّا وثقت بحبّها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زينبا أبغي سواها و لا هندا</w:t>
      </w:r>
    </w:p>
    <w:p>
      <w:pPr>
        <w:pStyle w:val="BookText"/>
        <w:rPr/>
      </w:pPr>
      <w:r>
        <w:rPr>
          <w:rFonts w:ascii="Amiri" w:hAnsi="Amiri" w:eastAsia="Amiri" w:cs="Amiri"/>
          <w:color w:val="111111"/>
          <w:sz w:val="28"/>
          <w:sz w:val="28"/>
          <w:szCs w:val="28"/>
          <w:rtl w:val="true"/>
          <w:lang w:bidi="ar-SA"/>
        </w:rPr>
        <w:t xml:space="preserve">و لو بذلت لي جنّة الخلد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اجتنبها لاجتنبت لها الخلدا</w:t>
      </w:r>
    </w:p>
    <w:p>
      <w:pPr>
        <w:pStyle w:val="Heading4"/>
        <w:numPr>
          <w:ilvl w:val="3"/>
          <w:numId w:val="1"/>
        </w:numPr>
        <w:rPr/>
      </w:pPr>
      <w:bookmarkStart w:id="467" w:name="__RefHeading___Toc5352341_1280447820"/>
      <w:bookmarkStart w:id="468" w:name="_Toc193"/>
      <w:bookmarkEnd w:id="467"/>
      <w:r>
        <w:rPr>
          <w:rtl w:val="true"/>
        </w:rPr>
        <w:t>المساجلة بينهما تمد</w:t>
      </w:r>
      <w:r>
        <w:rPr>
          <w:rtl w:val="true"/>
        </w:rPr>
        <w:t>:</w:t>
      </w:r>
      <w:bookmarkEnd w:id="468"/>
    </w:p>
    <w:p>
      <w:pPr>
        <w:pStyle w:val="BookText"/>
        <w:rPr/>
      </w:pPr>
      <w:r>
        <w:rPr>
          <w:rFonts w:ascii="Amiri" w:hAnsi="Amiri" w:eastAsia="Amiri" w:cs="Amiri"/>
          <w:color w:val="111111"/>
          <w:sz w:val="28"/>
          <w:sz w:val="28"/>
          <w:szCs w:val="28"/>
          <w:rtl w:val="true"/>
          <w:lang w:bidi="ar-SA"/>
        </w:rPr>
        <w:t>فلما قرأها الحسن بن وهب علم أنه قد ندم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يشكو إلى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طعم النوم و الوسن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هوى أمست مطالبه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باليأس في قرن</w:t>
      </w:r>
    </w:p>
    <w:p>
      <w:pPr>
        <w:pStyle w:val="BookText"/>
        <w:rPr/>
      </w:pPr>
      <w:r>
        <w:rPr>
          <w:rFonts w:ascii="Amiri" w:hAnsi="Amiri" w:eastAsia="Amiri" w:cs="Amiri"/>
          <w:color w:val="111111"/>
          <w:sz w:val="28"/>
          <w:sz w:val="28"/>
          <w:szCs w:val="28"/>
          <w:rtl w:val="true"/>
          <w:lang w:bidi="ar-SA"/>
        </w:rPr>
        <w:t xml:space="preserve">و حبيب في محلّته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في الدار لم يبن</w:t>
      </w:r>
    </w:p>
    <w:p>
      <w:pPr>
        <w:pStyle w:val="BookText"/>
        <w:rPr/>
      </w:pPr>
      <w:r>
        <w:rPr>
          <w:rFonts w:ascii="Amiri" w:hAnsi="Amiri" w:eastAsia="Amiri" w:cs="Amiri"/>
          <w:color w:val="111111"/>
          <w:sz w:val="28"/>
          <w:sz w:val="28"/>
          <w:szCs w:val="28"/>
          <w:rtl w:val="true"/>
          <w:lang w:bidi="ar-SA"/>
        </w:rPr>
        <w:t xml:space="preserve">فإذا ما رام زورته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كالغادين في الظّعن</w:t>
      </w:r>
    </w:p>
    <w:p>
      <w:pPr>
        <w:pStyle w:val="BookText"/>
        <w:rPr/>
      </w:pPr>
      <w:r>
        <w:rPr>
          <w:rFonts w:ascii="Amiri" w:hAnsi="Amiri" w:eastAsia="Amiri" w:cs="Amiri"/>
          <w:color w:val="111111"/>
          <w:sz w:val="28"/>
          <w:sz w:val="28"/>
          <w:szCs w:val="28"/>
          <w:rtl w:val="true"/>
          <w:lang w:bidi="ar-SA"/>
        </w:rPr>
        <w:t xml:space="preserve">عجبا للشمس لم 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مقلتي حولا و لم ترني</w:t>
      </w:r>
    </w:p>
    <w:p>
      <w:pPr>
        <w:pStyle w:val="BookText"/>
        <w:rPr/>
      </w:pPr>
      <w:r>
        <w:rPr>
          <w:rFonts w:ascii="Amiri" w:hAnsi="Amiri" w:eastAsia="Amiri" w:cs="Amiri"/>
          <w:color w:val="111111"/>
          <w:sz w:val="28"/>
          <w:sz w:val="28"/>
          <w:szCs w:val="28"/>
          <w:rtl w:val="true"/>
          <w:lang w:bidi="ar-SA"/>
        </w:rPr>
        <w:t xml:space="preserve">أ تراها بعدنا صرمت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هذا من اليمن</w:t>
      </w:r>
    </w:p>
    <w:p>
      <w:pPr>
        <w:pStyle w:val="BookText"/>
        <w:rPr/>
      </w:pPr>
      <w:r>
        <w:rPr>
          <w:rFonts w:ascii="Amiri" w:hAnsi="Amiri" w:eastAsia="Amiri" w:cs="Amiri"/>
          <w:color w:val="111111"/>
          <w:sz w:val="28"/>
          <w:sz w:val="28"/>
          <w:szCs w:val="28"/>
          <w:rtl w:val="true"/>
          <w:lang w:bidi="ar-SA"/>
        </w:rPr>
        <w:t xml:space="preserve">فقديما كان 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سيف بن ذي يزن</w:t>
      </w:r>
    </w:p>
    <w:p>
      <w:pPr>
        <w:pStyle w:val="BookText"/>
        <w:rPr/>
      </w:pPr>
      <w:r>
        <w:rPr>
          <w:rFonts w:ascii="Amiri" w:hAnsi="Amiri" w:eastAsia="Amiri" w:cs="Amiri"/>
          <w:color w:val="111111"/>
          <w:sz w:val="28"/>
          <w:sz w:val="28"/>
          <w:szCs w:val="28"/>
          <w:rtl w:val="true"/>
          <w:lang w:bidi="ar-SA"/>
        </w:rPr>
        <w:t>فكتب إليه ابن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يفدي بمهجته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من حادث الزّمن</w:t>
      </w:r>
    </w:p>
    <w:p>
      <w:pPr>
        <w:pStyle w:val="BookText"/>
        <w:rPr/>
      </w:pPr>
      <w:r>
        <w:rPr>
          <w:rFonts w:ascii="Amiri" w:hAnsi="Amiri" w:eastAsia="Amiri" w:cs="Amiri"/>
          <w:color w:val="111111"/>
          <w:sz w:val="28"/>
          <w:sz w:val="28"/>
          <w:szCs w:val="28"/>
          <w:rtl w:val="true"/>
          <w:lang w:bidi="ar-SA"/>
        </w:rPr>
        <w:t xml:space="preserve">و يقيه ما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دخيل الهمّ و الحزن</w:t>
      </w:r>
    </w:p>
    <w:p>
      <w:pPr>
        <w:pStyle w:val="BookText"/>
        <w:rPr/>
      </w:pPr>
      <w:r>
        <w:rPr>
          <w:rFonts w:ascii="Amiri" w:hAnsi="Amiri" w:eastAsia="Amiri" w:cs="Amiri"/>
          <w:color w:val="111111"/>
          <w:sz w:val="28"/>
          <w:sz w:val="28"/>
          <w:szCs w:val="28"/>
          <w:rtl w:val="true"/>
          <w:lang w:bidi="ar-SA"/>
        </w:rPr>
        <w:t xml:space="preserve">هاك عيني فابك 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عينك العبري على الشّجن</w:t>
      </w:r>
    </w:p>
    <w:p>
      <w:pPr>
        <w:pStyle w:val="BookText"/>
        <w:rPr/>
      </w:pPr>
      <w:r>
        <w:rPr>
          <w:rFonts w:ascii="Amiri" w:hAnsi="Amiri" w:eastAsia="Amiri" w:cs="Amiri"/>
          <w:color w:val="111111"/>
          <w:sz w:val="28"/>
          <w:sz w:val="28"/>
          <w:szCs w:val="28"/>
          <w:rtl w:val="true"/>
          <w:lang w:bidi="ar-SA"/>
        </w:rPr>
        <w:t xml:space="preserve">و فؤادي فامله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صروف الهمّ و الفتن</w:t>
      </w:r>
    </w:p>
    <w:p>
      <w:pPr>
        <w:pStyle w:val="BookText"/>
        <w:rPr/>
      </w:pPr>
      <w:r>
        <w:rPr>
          <w:rFonts w:ascii="Amiri" w:hAnsi="Amiri" w:eastAsia="Amiri" w:cs="Amiri"/>
          <w:color w:val="111111"/>
          <w:sz w:val="28"/>
          <w:sz w:val="28"/>
          <w:szCs w:val="28"/>
          <w:rtl w:val="true"/>
          <w:lang w:bidi="ar-SA"/>
        </w:rPr>
        <w:t xml:space="preserve">إن تكن شمس الضّحا حجبت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سليل المجد من يمن</w:t>
      </w:r>
    </w:p>
    <w:p>
      <w:pPr>
        <w:pStyle w:val="BookText"/>
        <w:rPr/>
      </w:pPr>
      <w:r>
        <w:rPr>
          <w:rFonts w:ascii="Amiri" w:hAnsi="Amiri" w:eastAsia="Amiri" w:cs="Amiri"/>
          <w:color w:val="111111"/>
          <w:sz w:val="28"/>
          <w:sz w:val="28"/>
          <w:szCs w:val="28"/>
          <w:rtl w:val="true"/>
          <w:lang w:bidi="ar-SA"/>
        </w:rPr>
        <w:t xml:space="preserve">فهي حيرى عن مطالعها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سوى قوم ابن ذي يزن</w:t>
      </w:r>
    </w:p>
    <w:p>
      <w:pPr>
        <w:pStyle w:val="Heading4"/>
        <w:numPr>
          <w:ilvl w:val="3"/>
          <w:numId w:val="1"/>
        </w:numPr>
        <w:rPr/>
      </w:pPr>
      <w:bookmarkStart w:id="469" w:name="__RefHeading___Toc5352343_1280447820"/>
      <w:bookmarkStart w:id="470" w:name="_Toc194"/>
      <w:bookmarkEnd w:id="469"/>
      <w:r>
        <w:rPr>
          <w:rtl w:val="true"/>
        </w:rPr>
        <w:t>رواية أخرى عن منافسه في بنات</w:t>
      </w:r>
      <w:r>
        <w:rPr>
          <w:rtl w:val="true"/>
        </w:rPr>
        <w:t>:</w:t>
      </w:r>
      <w:bookmarkEnd w:id="470"/>
    </w:p>
    <w:p>
      <w:pPr>
        <w:pStyle w:val="BookText"/>
        <w:rPr/>
      </w:pPr>
      <w:r>
        <w:rPr>
          <w:rFonts w:ascii="Amiri" w:hAnsi="Amiri" w:eastAsia="Amiri" w:cs="Amiri"/>
          <w:color w:val="111111"/>
          <w:sz w:val="28"/>
          <w:sz w:val="28"/>
          <w:szCs w:val="28"/>
          <w:rtl w:val="true"/>
          <w:lang w:bidi="ar-SA"/>
        </w:rPr>
        <w:t>ثم اعتذر إليه، و رجع إلى معاشرته، و كان لا يحضر دار محمد بن حماد، و لا يسمع غناء بنات جاريته إلا مع الحسن بن وهب لا يستأثر 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داود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وهب، أتى أبا إسحاق إبراهيم بن العباس مستعديا على أبي محمد الحسن بن مخلد في أمر بنات جارية محمد بن حماد، و كان الحسن بن وهب يتعشقها، فأفسدها عليه الحسن بن مخلد، و لم يذكر محمد بن داود من خبرهما غير هذا، و إنما ذكرت هذه القصة على قلة الفائدة فيها ليتّضح خبره مع بنات إذ كان ما مضى ذكره من خبرها لم يقع إليّ بروايته</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5352345_1280447820"/>
      <w:bookmarkStart w:id="472" w:name="_Toc195"/>
      <w:bookmarkEnd w:id="471"/>
      <w:r>
        <w:rPr>
          <w:rtl w:val="true"/>
        </w:rPr>
        <w:t>يستسقيه أبو تمام فيسقيه</w:t>
      </w:r>
      <w:r>
        <w:rPr>
          <w:rtl w:val="true"/>
        </w:rPr>
        <w:t>:</w:t>
      </w:r>
      <w:bookmarkEnd w:id="47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أحمد، قال</w:t>
      </w:r>
      <w:r>
        <w:rPr>
          <w:rFonts w:eastAsia="Amiri" w:cs="Amiri" w:ascii="Amiri" w:hAnsi="Amiri"/>
          <w:color w:val="111111"/>
          <w:sz w:val="28"/>
          <w:szCs w:val="28"/>
          <w:rtl w:val="true"/>
          <w:lang w:bidi="ar-SA"/>
        </w:rPr>
        <w:t xml:space="preserve">: </w:t>
      </w:r>
      <w:bookmarkStart w:id="473" w:name="pg16297_180635"/>
    </w:p>
    <w:p>
      <w:pPr>
        <w:pStyle w:val="BookText"/>
        <w:rPr/>
      </w:pPr>
      <w:bookmarkEnd w:id="473"/>
      <w:r>
        <w:rPr>
          <w:rFonts w:ascii="Amiri" w:hAnsi="Amiri" w:eastAsia="Amiri" w:cs="Amiri"/>
          <w:color w:val="111111"/>
          <w:sz w:val="28"/>
          <w:sz w:val="28"/>
          <w:szCs w:val="28"/>
          <w:rtl w:val="true"/>
          <w:lang w:bidi="ar-SA"/>
        </w:rPr>
        <w:t>وجدت بخط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تمام إلى الحسن بن وهب يستسقيه نبيذا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فداك عبد اللّه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بعقب الهجر منه و البعاد</w:t>
      </w:r>
    </w:p>
    <w:p>
      <w:pPr>
        <w:pStyle w:val="BookText"/>
        <w:rPr/>
      </w:pPr>
      <w:r>
        <w:rPr>
          <w:rFonts w:ascii="Amiri" w:hAnsi="Amiri" w:eastAsia="Amiri" w:cs="Amiri"/>
          <w:color w:val="111111"/>
          <w:sz w:val="28"/>
          <w:sz w:val="28"/>
          <w:szCs w:val="28"/>
          <w:rtl w:val="true"/>
          <w:lang w:bidi="ar-SA"/>
        </w:rPr>
        <w:t>له لمة</w:t>
      </w:r>
      <w:r>
        <w:rPr>
          <w:rStyle w:val="FootnoteAnchor"/>
          <w:rtl w:val="true"/>
        </w:rPr>
        <w:footnoteReference w:id="336"/>
      </w:r>
      <w:r>
        <w:rPr>
          <w:rFonts w:ascii="Amiri" w:hAnsi="Amiri" w:eastAsia="Amiri" w:cs="Amiri"/>
          <w:color w:val="111111"/>
          <w:sz w:val="28"/>
          <w:sz w:val="28"/>
          <w:szCs w:val="28"/>
          <w:rtl w:val="true"/>
          <w:lang w:bidi="ar-SA"/>
        </w:rPr>
        <w:t xml:space="preserve">من الكتّاب 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قضوا حقّ الزيارة و الوداد</w:t>
      </w:r>
    </w:p>
    <w:p>
      <w:pPr>
        <w:pStyle w:val="BookText"/>
        <w:rPr/>
      </w:pPr>
      <w:r>
        <w:rPr>
          <w:rFonts w:ascii="Amiri" w:hAnsi="Amiri" w:eastAsia="Amiri" w:cs="Amiri"/>
          <w:color w:val="111111"/>
          <w:sz w:val="28"/>
          <w:sz w:val="28"/>
          <w:szCs w:val="28"/>
          <w:rtl w:val="true"/>
          <w:lang w:bidi="ar-SA"/>
        </w:rPr>
        <w:t xml:space="preserve">و أحسب يومهم إن لم تجدهم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مصادف دعوة منهم جماد</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فكم يوم من الصهباء 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منك بالمعروف غاد</w:t>
      </w:r>
    </w:p>
    <w:p>
      <w:pPr>
        <w:pStyle w:val="BookText"/>
        <w:rPr/>
      </w:pPr>
      <w:r>
        <w:rPr>
          <w:rFonts w:ascii="Amiri" w:hAnsi="Amiri" w:eastAsia="Amiri" w:cs="Amiri"/>
          <w:color w:val="111111"/>
          <w:sz w:val="28"/>
          <w:sz w:val="28"/>
          <w:szCs w:val="28"/>
          <w:rtl w:val="true"/>
          <w:lang w:bidi="ar-SA"/>
        </w:rPr>
        <w:t xml:space="preserve">فهذا يستهلّ على غليلي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يستهلّ على تلادي</w:t>
      </w:r>
    </w:p>
    <w:p>
      <w:pPr>
        <w:pStyle w:val="BookText"/>
        <w:rPr/>
      </w:pPr>
      <w:r>
        <w:rPr>
          <w:rFonts w:ascii="Amiri" w:hAnsi="Amiri" w:eastAsia="Amiri" w:cs="Amiri"/>
          <w:color w:val="111111"/>
          <w:sz w:val="28"/>
          <w:sz w:val="28"/>
          <w:szCs w:val="28"/>
          <w:rtl w:val="true"/>
          <w:lang w:bidi="ar-SA"/>
        </w:rPr>
        <w:t xml:space="preserve">فيسقي ذا مذانب كلّ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ينزع ذا قرارة كلّ واد</w:t>
      </w:r>
    </w:p>
    <w:p>
      <w:pPr>
        <w:pStyle w:val="BookText"/>
        <w:rPr/>
      </w:pPr>
      <w:r>
        <w:rPr>
          <w:rFonts w:ascii="Amiri" w:hAnsi="Amiri" w:eastAsia="Amiri" w:cs="Amiri"/>
          <w:color w:val="111111"/>
          <w:sz w:val="28"/>
          <w:sz w:val="28"/>
          <w:szCs w:val="28"/>
          <w:rtl w:val="true"/>
          <w:lang w:bidi="ar-SA"/>
        </w:rPr>
        <w:t xml:space="preserve">دعوتهم عليك و كنت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نعيّنه على العقد الجياد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إليه بمائة دينار و مائة دنّ نبيذا</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5352347_1280447820"/>
      <w:bookmarkStart w:id="475" w:name="_Toc196"/>
      <w:bookmarkEnd w:id="474"/>
      <w:r>
        <w:rPr>
          <w:rtl w:val="true"/>
        </w:rPr>
        <w:t>هو و أبو تمام يزوران أبا نهشل</w:t>
      </w:r>
      <w:r>
        <w:rPr>
          <w:rtl w:val="true"/>
        </w:rPr>
        <w:t>:</w:t>
      </w:r>
      <w:bookmarkEnd w:id="475"/>
    </w:p>
    <w:p>
      <w:pPr>
        <w:pStyle w:val="BookText"/>
        <w:rPr/>
      </w:pPr>
      <w:r>
        <w:rPr>
          <w:rFonts w:ascii="IRNazanin" w:hAnsi="IRNazanin" w:eastAsia="IRNazanin"/>
          <w:color w:val="111111"/>
          <w:sz w:val="28"/>
          <w:sz w:val="28"/>
          <w:szCs w:val="28"/>
          <w:rtl w:val="true"/>
          <w:lang w:bidi="fa-IR"/>
        </w:rPr>
        <w:t>قال محمد بن داود بن الجراح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زار الحسن بن وهب و أبو تمام أبا نهشل بن حميد، فبدأ أبو تمام،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أغصّك اللّه أبا نهشل</w:t>
      </w:r>
    </w:p>
    <w:p>
      <w:pPr>
        <w:pStyle w:val="BookText"/>
        <w:rPr/>
      </w:pPr>
      <w:r>
        <w:rPr>
          <w:rFonts w:ascii="IRNazanin" w:hAnsi="IRNazanin" w:eastAsia="IRNazanin"/>
          <w:color w:val="111111"/>
          <w:sz w:val="28"/>
          <w:sz w:val="28"/>
          <w:szCs w:val="28"/>
          <w:rtl w:val="true"/>
          <w:lang w:bidi="fa-IR"/>
        </w:rPr>
        <w:t>ثم قال للحسن أجز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بخدّ ريم شادن أكحل</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أجزيا أبا نهشل،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نطمع في الوصل فإن 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مع العيّوق في منزل</w:t>
      </w:r>
      <w:r>
        <w:rPr>
          <w:rStyle w:val="FootnoteAnchor"/>
          <w:rtl w:val="true"/>
        </w:rPr>
        <w:footnoteReference w:id="338"/>
      </w:r>
    </w:p>
    <w:p>
      <w:pPr>
        <w:pStyle w:val="Heading4"/>
        <w:numPr>
          <w:ilvl w:val="3"/>
          <w:numId w:val="1"/>
        </w:numPr>
        <w:rPr/>
      </w:pPr>
      <w:bookmarkStart w:id="476" w:name="__RefHeading___Toc5352349_1280447820"/>
      <w:bookmarkStart w:id="477" w:name="_Toc197"/>
      <w:bookmarkEnd w:id="476"/>
      <w:r>
        <w:rPr>
          <w:rtl w:val="true"/>
        </w:rPr>
        <w:t>من كتبه إلى أبي تمام</w:t>
      </w:r>
      <w:r>
        <w:rPr>
          <w:rtl w:val="true"/>
        </w:rPr>
        <w:t>:</w:t>
      </w:r>
      <w:bookmarkEnd w:id="477"/>
    </w:p>
    <w:p>
      <w:pPr>
        <w:pStyle w:val="BookText"/>
        <w:rPr/>
      </w:pPr>
      <w:r>
        <w:rPr>
          <w:rFonts w:ascii="Amiri" w:hAnsi="Amiri" w:eastAsia="Amiri" w:cs="Amiri"/>
          <w:color w:val="111111"/>
          <w:sz w:val="28"/>
          <w:sz w:val="28"/>
          <w:szCs w:val="28"/>
          <w:rtl w:val="true"/>
          <w:lang w:bidi="ar-SA"/>
        </w:rPr>
        <w:t>أخبرني جعفر بن محمد بن قدامة بن زياد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الحسن بن وهب إلى أبي تمام، و قد قدم من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فداءك و وقاءك و أسعدني اللّه بما أوفى عليّ من مقدمك، و بلغ الوطر كلّ الوطر بانضمام اليد عليك، و إحاطة الملك بك، و أهلا و سهلا، فقرّب اللّه دارا قرّبتك، و أحيا ركابا أدّتك، و سقى بلادا يلتقي ليلها و نهارها عليك، و جعلك اللّه في أحصن معاقله، و أيقظ محارسه و أبعدهما على الحوادث مراما برحمته</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5352351_1280447820"/>
      <w:bookmarkStart w:id="479" w:name="_Toc198"/>
      <w:bookmarkEnd w:id="478"/>
      <w:r>
        <w:rPr>
          <w:rtl w:val="true"/>
        </w:rPr>
        <w:t>يدافع عن أبي تمام</w:t>
      </w:r>
      <w:r>
        <w:rPr>
          <w:rtl w:val="true"/>
        </w:rPr>
        <w:t>:</w:t>
      </w:r>
      <w:bookmarkEnd w:id="47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480" w:name="pg16297_180636"/>
    </w:p>
    <w:p>
      <w:pPr>
        <w:pStyle w:val="BookText"/>
        <w:rPr/>
      </w:pPr>
      <w:bookmarkEnd w:id="480"/>
      <w:r>
        <w:rPr>
          <w:rFonts w:ascii="Amiri" w:hAnsi="Amiri" w:eastAsia="Amiri" w:cs="Amiri"/>
          <w:color w:val="111111"/>
          <w:sz w:val="28"/>
          <w:sz w:val="28"/>
          <w:szCs w:val="28"/>
          <w:rtl w:val="true"/>
          <w:lang w:bidi="ar-SA"/>
        </w:rPr>
        <w:t>قال رجل للحسن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تمام سرق من رجل يقال له مكنف من ولد زهير بن أبي سلمى، و هو رجل من أهل الجزيرة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بني القعقاع يوم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سماء خرّ من بينها البدر</w:t>
      </w:r>
    </w:p>
    <w:p>
      <w:pPr>
        <w:pStyle w:val="BookText"/>
        <w:rPr/>
      </w:pPr>
      <w:r>
        <w:rPr>
          <w:rFonts w:ascii="Amiri" w:hAnsi="Amiri" w:eastAsia="Amiri" w:cs="Amiri"/>
          <w:color w:val="111111"/>
          <w:sz w:val="28"/>
          <w:sz w:val="28"/>
          <w:szCs w:val="28"/>
          <w:rtl w:val="true"/>
          <w:lang w:bidi="ar-SA"/>
        </w:rPr>
        <w:t xml:space="preserve">توفّيت الآمال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في شغل عن السّفر السّفر</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دعبل حكاه، و أشاعه في الناس، و قد كذب، و شعر مكنف عندي، ثم أخرجه، و أخرج هذه القصيدة بعينها، فقرأها الرجل فلم يجد فيها شيئا مما قاله أبو تمام في قصيدته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دعبل</w:t>
      </w:r>
      <w:r>
        <w:rPr>
          <w:rStyle w:val="FootnoteAnchor"/>
          <w:rtl w:val="true"/>
        </w:rPr>
        <w:footnoteReference w:id="339"/>
      </w:r>
      <w:r>
        <w:rPr>
          <w:rFonts w:ascii="Amiri" w:hAnsi="Amiri" w:eastAsia="Amiri" w:cs="Amiri"/>
          <w:color w:val="111111"/>
          <w:sz w:val="28"/>
          <w:sz w:val="28"/>
          <w:szCs w:val="28"/>
          <w:rtl w:val="true"/>
          <w:lang w:bidi="ar-SA"/>
        </w:rPr>
        <w:t>على الحسن بن وهب،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بلغني أنك قلت في أبي تمام كيت و كيت، فهبه سرق هذه القصيدة كلّها، و قبلنا قولك فيه، أسرق شعره كلّه؟ أ تحسن أنت أن تقول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لقد أقوت مغانيكم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محّت كما محّت و شائع من برد</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 أنجدتم من بعد إتهام داركم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دمع أنجدني على ساكني نجد؟</w:t>
      </w:r>
    </w:p>
    <w:p>
      <w:pPr>
        <w:pStyle w:val="BookText"/>
        <w:rPr/>
      </w:pPr>
      <w:r>
        <w:rPr>
          <w:rFonts w:ascii="Amiri" w:hAnsi="Amiri" w:eastAsia="Amiri" w:cs="Amiri"/>
          <w:color w:val="111111"/>
          <w:sz w:val="28"/>
          <w:sz w:val="28"/>
          <w:szCs w:val="28"/>
          <w:rtl w:val="true"/>
          <w:lang w:bidi="ar-SA"/>
        </w:rPr>
        <w:t>فانخزل دعبل و استحيا،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الندم توبة، و هذا الرجل قد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لعلك كنت تعاديه في الدنيا حسدا على حظّه منها، و قد مات الآن، فحسبك من ذكره،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أصدقك يا أبا عليّ، ما كان بيني و بينه شيء قط إلا أني سألته أن ينزل لي عن شيء استحسنته من شعره، فبخل عليّ به، و أما الآن فأمسك عن ذكره، فجعل الحسن يضحك من قوله و اعترافه بما اعترف به</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5352353_1280447820"/>
      <w:bookmarkStart w:id="482" w:name="_Toc199"/>
      <w:bookmarkEnd w:id="481"/>
      <w:r>
        <w:rPr>
          <w:rtl w:val="true"/>
        </w:rPr>
        <w:t>يعير حماد</w:t>
      </w:r>
      <w:r>
        <w:rPr>
          <w:rtl w:val="true"/>
        </w:rPr>
        <w:t>:</w:t>
      </w:r>
      <w:bookmarkEnd w:id="482"/>
    </w:p>
    <w:p>
      <w:pPr>
        <w:pStyle w:val="Heading5"/>
        <w:numPr>
          <w:ilvl w:val="4"/>
          <w:numId w:val="1"/>
        </w:numPr>
        <w:rPr/>
      </w:pPr>
      <w:bookmarkStart w:id="483" w:name="__RefHeading___Toc5352355_1280447820"/>
      <w:bookmarkStart w:id="484" w:name="_Toc200"/>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أخبرني الحرميّ 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إبراهيم بن محمد بن أبي محمد اليزيدي إلى محمد بن حماد الكاتب يهجوه، و يعيره بعشق الحسن بن إبراهيم بن رباح و الحسن بن وهب جاريته و تغايرهما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خليطان محكمان يجيدا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لما يعملانه حاذقان</w:t>
      </w:r>
    </w:p>
    <w:p>
      <w:pPr>
        <w:pStyle w:val="BookText"/>
        <w:rPr/>
      </w:pPr>
      <w:r>
        <w:rPr>
          <w:rFonts w:ascii="Amiri" w:hAnsi="Amiri" w:eastAsia="Amiri" w:cs="Amiri"/>
          <w:color w:val="111111"/>
          <w:sz w:val="28"/>
          <w:sz w:val="28"/>
          <w:szCs w:val="28"/>
          <w:rtl w:val="true"/>
          <w:lang w:bidi="ar-SA"/>
        </w:rPr>
        <w:t xml:space="preserve">واحد يعمل القسيّ فيأ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تيك بها في استقامة الميزان</w:t>
      </w:r>
    </w:p>
    <w:p>
      <w:pPr>
        <w:pStyle w:val="BookText"/>
        <w:rPr/>
      </w:pPr>
      <w:r>
        <w:rPr>
          <w:rFonts w:ascii="Amiri" w:hAnsi="Amiri" w:eastAsia="Amiri" w:cs="Amiri"/>
          <w:color w:val="111111"/>
          <w:sz w:val="28"/>
          <w:sz w:val="28"/>
          <w:szCs w:val="28"/>
          <w:rtl w:val="true"/>
          <w:lang w:bidi="ar-SA"/>
        </w:rPr>
        <w:t xml:space="preserve">و فتى يعمل السكاكين في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مقرّ بحذقه الثّقلان</w:t>
      </w:r>
    </w:p>
    <w:p>
      <w:pPr>
        <w:pStyle w:val="BookText"/>
        <w:rPr/>
      </w:pPr>
      <w:r>
        <w:rPr>
          <w:rFonts w:ascii="Amiri" w:hAnsi="Amiri" w:eastAsia="Amiri" w:cs="Amiri"/>
          <w:color w:val="111111"/>
          <w:sz w:val="28"/>
          <w:sz w:val="28"/>
          <w:szCs w:val="28"/>
          <w:rtl w:val="true"/>
          <w:lang w:bidi="ar-SA"/>
        </w:rPr>
        <w:t xml:space="preserve">و هما يطلبان قرنا على 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 فانظر في بعض ما يسألان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يؤلم الفتى قطع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تريدان أيها الفتيان؟</w:t>
      </w:r>
    </w:p>
    <w:p>
      <w:pPr>
        <w:pStyle w:val="BookText"/>
        <w:rPr/>
      </w:pPr>
      <w:r>
        <w:rPr>
          <w:rFonts w:ascii="Amiri" w:hAnsi="Amiri" w:eastAsia="Amiri" w:cs="Amiri"/>
          <w:color w:val="111111"/>
          <w:sz w:val="28"/>
          <w:sz w:val="28"/>
          <w:szCs w:val="28"/>
          <w:rtl w:val="true"/>
          <w:lang w:bidi="ar-SA"/>
        </w:rPr>
        <w:t xml:space="preserve">فأجابا بلطف قول و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فإنّا إذا لنوكي مدان</w:t>
      </w:r>
      <w:r>
        <w:rPr>
          <w:rStyle w:val="FootnoteAnchor"/>
          <w:rtl w:val="true"/>
        </w:rPr>
        <w:footnoteReference w:id="34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فاقطع الآن ما برأسك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فيما ترى لمحض بيان </w:t>
      </w:r>
      <w:bookmarkStart w:id="485" w:name="pg16297_180637"/>
    </w:p>
    <w:p>
      <w:pPr>
        <w:pStyle w:val="BookText"/>
        <w:rPr/>
      </w:pPr>
      <w:bookmarkEnd w:id="485"/>
      <w:r>
        <w:rPr>
          <w:rFonts w:ascii="Amiri" w:hAnsi="Amiri" w:eastAsia="Amiri" w:cs="Amiri"/>
          <w:color w:val="111111"/>
          <w:sz w:val="28"/>
          <w:sz w:val="28"/>
          <w:szCs w:val="28"/>
          <w:rtl w:val="true"/>
          <w:lang w:bidi="ar-SA"/>
        </w:rPr>
        <w:t xml:space="preserve">ذاك خير من أن يسمّى اسم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انظروا إلى القرنان</w:t>
      </w:r>
      <w:r>
        <w:rPr>
          <w:rStyle w:val="FootnoteAnchor"/>
          <w:rtl w:val="true"/>
        </w:rPr>
        <w:footnoteReference w:id="342"/>
      </w:r>
    </w:p>
    <w:p>
      <w:pPr>
        <w:pStyle w:val="Heading5"/>
        <w:numPr>
          <w:ilvl w:val="4"/>
          <w:numId w:val="1"/>
        </w:numPr>
        <w:rPr/>
      </w:pPr>
      <w:bookmarkStart w:id="486" w:name="__RefHeading___Toc5352357_1280447820"/>
      <w:bookmarkStart w:id="487" w:name="_Toc201"/>
      <w:bookmarkEnd w:id="486"/>
      <w:r>
        <w:rPr>
          <w:rtl w:val="true"/>
        </w:rPr>
        <w:t>صوت</w:t>
      </w:r>
      <w:bookmarkEnd w:id="487"/>
    </w:p>
    <w:p>
      <w:pPr>
        <w:pStyle w:val="BookText"/>
        <w:rPr/>
      </w:pPr>
      <w:r>
        <w:rPr>
          <w:rFonts w:ascii="Amiri" w:hAnsi="Amiri" w:eastAsia="Amiri" w:cs="Amiri"/>
          <w:color w:val="111111"/>
          <w:sz w:val="28"/>
          <w:sz w:val="28"/>
          <w:szCs w:val="28"/>
          <w:rtl w:val="true"/>
          <w:lang w:bidi="ar-SA"/>
        </w:rPr>
        <w:t xml:space="preserve">قد كان عتبك مرّة مكتوما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أصبح ظاهرا معلوما</w:t>
      </w:r>
    </w:p>
    <w:p>
      <w:pPr>
        <w:pStyle w:val="BookText"/>
        <w:rPr/>
      </w:pPr>
      <w:r>
        <w:rPr>
          <w:rFonts w:ascii="Amiri" w:hAnsi="Amiri" w:eastAsia="Amiri" w:cs="Amiri"/>
          <w:color w:val="111111"/>
          <w:sz w:val="28"/>
          <w:sz w:val="28"/>
          <w:szCs w:val="28"/>
          <w:rtl w:val="true"/>
          <w:lang w:bidi="ar-SA"/>
        </w:rPr>
        <w:t xml:space="preserve">نال الأعادي سؤلهم لا هنّئوا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رأونا ظاعنا و مقيما</w:t>
      </w:r>
    </w:p>
    <w:p>
      <w:pPr>
        <w:pStyle w:val="BookText"/>
        <w:rPr/>
      </w:pPr>
      <w:r>
        <w:rPr>
          <w:rFonts w:ascii="Amiri" w:hAnsi="Amiri" w:eastAsia="Amiri" w:cs="Amiri"/>
          <w:color w:val="111111"/>
          <w:sz w:val="28"/>
          <w:sz w:val="28"/>
          <w:szCs w:val="28"/>
          <w:rtl w:val="true"/>
          <w:lang w:bidi="ar-SA"/>
        </w:rPr>
        <w:t xml:space="preserve">و اللّه لو أبصرتني لأديت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الدمع يجري كالجمان سجوما</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هبني أسأت فعادة لك 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متجاوزا متطاولا مظلوما</w:t>
      </w:r>
      <w:r>
        <w:rPr>
          <w:rStyle w:val="FootnoteAnchor"/>
          <w:rtl w:val="true"/>
        </w:rPr>
        <w:footnoteReference w:id="34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لأحمد بن يوسف الكاتب، و الغناء لعبيد بن الحسن الناطفي اللّطفي، ثاني ثقيل بالوسط، و فيه خفيف رمل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لرذاذ، و فيه ثقيل أول مجهول</w:t>
      </w:r>
      <w:r>
        <w:rPr>
          <w:rFonts w:eastAsia="Amiri" w:cs="Amiri" w:ascii="Amiri" w:hAnsi="Amiri"/>
          <w:color w:val="111111"/>
          <w:sz w:val="28"/>
          <w:szCs w:val="28"/>
          <w:rtl w:val="true"/>
          <w:lang w:bidi="ar-SA"/>
        </w:rPr>
        <w:t xml:space="preserve">. </w:t>
      </w:r>
      <w:bookmarkStart w:id="488" w:name="pg16297_180638"/>
    </w:p>
    <w:p>
      <w:pPr>
        <w:pStyle w:val="Heading3"/>
        <w:numPr>
          <w:ilvl w:val="2"/>
          <w:numId w:val="1"/>
        </w:numPr>
        <w:rPr/>
      </w:pPr>
      <w:bookmarkStart w:id="489" w:name="__RefHeading___Toc5352359_1280447820"/>
      <w:bookmarkStart w:id="490" w:name="_Toc202"/>
      <w:bookmarkEnd w:id="488"/>
      <w:bookmarkEnd w:id="489"/>
      <w:r>
        <w:rPr/>
        <w:t>8</w:t>
      </w:r>
      <w:r>
        <w:rPr>
          <w:rtl w:val="true"/>
        </w:rPr>
        <w:t xml:space="preserve"> - </w:t>
      </w:r>
      <w:r>
        <w:rPr>
          <w:rtl w:val="true"/>
        </w:rPr>
        <w:t>أخبار أحمد بن يوسف</w:t>
      </w:r>
      <w:bookmarkEnd w:id="490"/>
    </w:p>
    <w:p>
      <w:pPr>
        <w:pStyle w:val="Heading4"/>
        <w:numPr>
          <w:ilvl w:val="3"/>
          <w:numId w:val="1"/>
        </w:numPr>
        <w:rPr/>
      </w:pPr>
      <w:bookmarkStart w:id="491" w:name="__RefHeading___Toc5352361_1280447820"/>
      <w:bookmarkStart w:id="492" w:name="_Toc203"/>
      <w:bookmarkEnd w:id="491"/>
      <w:r>
        <w:rPr>
          <w:rtl w:val="true"/>
        </w:rPr>
        <w:t>اسمه و نسبه</w:t>
      </w:r>
      <w:r>
        <w:rPr>
          <w:rtl w:val="true"/>
        </w:rPr>
        <w:t>:</w:t>
      </w:r>
      <w:bookmarkEnd w:id="492"/>
    </w:p>
    <w:p>
      <w:pPr>
        <w:pStyle w:val="BookText"/>
        <w:rPr/>
      </w:pPr>
      <w:r>
        <w:rPr>
          <w:rFonts w:ascii="Amiri" w:hAnsi="Amiri" w:eastAsia="Amiri" w:cs="Amiri"/>
          <w:color w:val="111111"/>
          <w:sz w:val="28"/>
          <w:sz w:val="28"/>
          <w:szCs w:val="28"/>
          <w:rtl w:val="true"/>
          <w:lang w:bidi="ar-SA"/>
        </w:rPr>
        <w:t>هو أحمد بن يوسف بن صبيح الكاتب، و أصله من الكوفة، و كان مذهبه الرسائل و الإنشاء، و له رسائل معروفة، و كان يتولى ديوان الرسائل للمأمون، و يكنى أبا جعفر، و كان موسى بن عبد الملك غلامه و خرّيجه، فذكر محمد بن داود بن الجراح أن أحمد بن سعيد حدّثه عن موسى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لي أحمد بن يوسف ألفي</w:t>
      </w:r>
      <w:r>
        <w:rPr>
          <w:rStyle w:val="FootnoteAnchor"/>
          <w:rtl w:val="true"/>
        </w:rPr>
        <w:footnoteReference w:id="345"/>
      </w:r>
      <w:r>
        <w:rPr>
          <w:rFonts w:ascii="Amiri" w:hAnsi="Amiri" w:eastAsia="Amiri" w:cs="Amiri"/>
          <w:color w:val="111111"/>
          <w:sz w:val="28"/>
          <w:sz w:val="28"/>
          <w:szCs w:val="28"/>
          <w:rtl w:val="true"/>
          <w:lang w:bidi="ar-SA"/>
        </w:rPr>
        <w:t>ألف درهم تفاريق عن ظهر يد</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5352363_1280447820"/>
      <w:bookmarkStart w:id="494" w:name="_Toc204"/>
      <w:bookmarkEnd w:id="493"/>
      <w:r>
        <w:rPr>
          <w:rtl w:val="true"/>
        </w:rPr>
        <w:t>أخوه القاسم رائي البهائم</w:t>
      </w:r>
      <w:r>
        <w:rPr>
          <w:rtl w:val="true"/>
        </w:rPr>
        <w:t>:</w:t>
      </w:r>
      <w:bookmarkEnd w:id="494"/>
    </w:p>
    <w:p>
      <w:pPr>
        <w:pStyle w:val="BookText"/>
        <w:rPr/>
      </w:pPr>
      <w:r>
        <w:rPr>
          <w:rFonts w:ascii="Amiri" w:hAnsi="Amiri" w:eastAsia="Amiri" w:cs="Amiri"/>
          <w:color w:val="111111"/>
          <w:sz w:val="28"/>
          <w:sz w:val="28"/>
          <w:szCs w:val="28"/>
          <w:rtl w:val="true"/>
          <w:lang w:bidi="ar-SA"/>
        </w:rPr>
        <w:t>و أخوه القاسم بن يوسف أبو محمد شاعر مليح الشعر، و كان ينتمي إلى بني عجل، و لم يكن أخوه أحمد يدّعي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القاسم قد جعل وكده</w:t>
      </w:r>
      <w:r>
        <w:rPr>
          <w:rStyle w:val="FootnoteAnchor"/>
          <w:rtl w:val="true"/>
        </w:rPr>
        <w:footnoteReference w:id="346"/>
      </w:r>
      <w:r>
        <w:rPr>
          <w:rFonts w:ascii="Amiri" w:hAnsi="Amiri" w:eastAsia="Amiri" w:cs="Amiri"/>
          <w:color w:val="111111"/>
          <w:sz w:val="28"/>
          <w:sz w:val="28"/>
          <w:szCs w:val="28"/>
          <w:rtl w:val="true"/>
          <w:lang w:bidi="ar-SA"/>
        </w:rPr>
        <w:t>في مدح البهائم و مراثيها فاستغرق أكثر شعره في ذلك، منها قوله يرثي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بكّي لعنزنا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كالعروس الأدماء يوم الجلاء</w:t>
      </w:r>
      <w:r>
        <w:rPr>
          <w:rStyle w:val="FootnoteAnchor"/>
          <w:rtl w:val="true"/>
        </w:rPr>
        <w:footnoteReference w:id="3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في الشاه مرك</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أقفرت منك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عراص و ديار</w:t>
      </w:r>
    </w:p>
    <w:p>
      <w:pPr>
        <w:pStyle w:val="BookText"/>
        <w:rPr/>
      </w:pPr>
      <w:r>
        <w:rPr>
          <w:rFonts w:ascii="Amiri" w:hAnsi="Amiri" w:eastAsia="Amiri" w:cs="Amiri"/>
          <w:color w:val="111111"/>
          <w:sz w:val="28"/>
          <w:sz w:val="28"/>
          <w:szCs w:val="28"/>
          <w:rtl w:val="true"/>
          <w:lang w:bidi="ar-SA"/>
        </w:rPr>
        <w:t>و قوله في السّنّور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لمجّة أو ماردة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على الهرّة الصائدة</w:t>
      </w:r>
      <w:r>
        <w:rPr>
          <w:rStyle w:val="FootnoteAnchor"/>
          <w:rtl w:val="true"/>
        </w:rPr>
        <w:footnoteReference w:id="3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في القمريّ</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لامرئ من 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طارق الحدثان؟</w:t>
      </w:r>
    </w:p>
    <w:p>
      <w:pPr>
        <w:pStyle w:val="Heading4"/>
        <w:numPr>
          <w:ilvl w:val="3"/>
          <w:numId w:val="1"/>
        </w:numPr>
        <w:rPr/>
      </w:pPr>
      <w:bookmarkStart w:id="495" w:name="__RefHeading___Toc5352365_1280447820"/>
      <w:bookmarkStart w:id="496" w:name="_Toc205"/>
      <w:bookmarkEnd w:id="495"/>
      <w:r>
        <w:rPr>
          <w:rtl w:val="true"/>
        </w:rPr>
        <w:t>يتبنى جارية للمأمون</w:t>
      </w:r>
      <w:r>
        <w:rPr>
          <w:rtl w:val="true"/>
        </w:rPr>
        <w:t>:</w:t>
      </w:r>
      <w:bookmarkEnd w:id="49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خلف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ولد عبد الملك بن صالح أن الهشامي قال</w:t>
      </w:r>
      <w:r>
        <w:rPr>
          <w:rFonts w:eastAsia="Amiri" w:cs="Amiri" w:ascii="Amiri" w:hAnsi="Amiri"/>
          <w:color w:val="111111"/>
          <w:sz w:val="28"/>
          <w:szCs w:val="28"/>
          <w:rtl w:val="true"/>
          <w:lang w:bidi="ar-SA"/>
        </w:rPr>
        <w:t xml:space="preserve">: </w:t>
      </w:r>
      <w:bookmarkStart w:id="497" w:name="pg16297_180639"/>
    </w:p>
    <w:p>
      <w:pPr>
        <w:pStyle w:val="BookText"/>
        <w:rPr/>
      </w:pPr>
      <w:bookmarkEnd w:id="497"/>
      <w:r>
        <w:rPr>
          <w:rFonts w:ascii="Amiri" w:hAnsi="Amiri" w:eastAsia="Amiri" w:cs="Amiri"/>
          <w:color w:val="111111"/>
          <w:sz w:val="28"/>
          <w:sz w:val="28"/>
          <w:szCs w:val="28"/>
          <w:rtl w:val="true"/>
          <w:lang w:bidi="ar-SA"/>
        </w:rPr>
        <w:t>كان أحمد بن يوسف قد تبنّى جارية للمأمون اسمها مؤنسة، فأراد المأمون أن يسافر و يحملها، فكتب إليه أحمد بن يوسف بهذا الشعر على لسانها، و أمر بعض المغنّين، فغناه به، فلما سمعه و قرأ الكتاب أمر بإخراجها إليه،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عتبك مرة مكتوما</w:t>
      </w:r>
    </w:p>
    <w:p>
      <w:pPr>
        <w:pStyle w:val="Heading4"/>
        <w:numPr>
          <w:ilvl w:val="3"/>
          <w:numId w:val="1"/>
        </w:numPr>
        <w:rPr/>
      </w:pPr>
      <w:bookmarkStart w:id="498" w:name="__RefHeading___Toc5352367_1280447820"/>
      <w:bookmarkStart w:id="499" w:name="_Toc206"/>
      <w:bookmarkEnd w:id="498"/>
      <w:r>
        <w:rPr>
          <w:rtl w:val="true"/>
        </w:rPr>
        <w:t>واعظ غير متعظ</w:t>
      </w:r>
      <w:r>
        <w:rPr>
          <w:rtl w:val="true"/>
        </w:rPr>
        <w:t>:</w:t>
      </w:r>
      <w:bookmarkEnd w:id="499"/>
    </w:p>
    <w:p>
      <w:pPr>
        <w:pStyle w:val="BookText"/>
        <w:rPr/>
      </w:pPr>
      <w:r>
        <w:rPr>
          <w:rFonts w:ascii="Amiri" w:hAnsi="Amiri" w:eastAsia="Amiri" w:cs="Amiri"/>
          <w:color w:val="111111"/>
          <w:sz w:val="28"/>
          <w:sz w:val="28"/>
          <w:szCs w:val="28"/>
          <w:rtl w:val="true"/>
          <w:lang w:bidi="ar-SA"/>
        </w:rPr>
        <w:t>و قال محمد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خيثمة الأطروش</w:t>
      </w:r>
      <w:r>
        <w:rPr>
          <w:rStyle w:val="FootnoteAnchor"/>
          <w:rtl w:val="true"/>
        </w:rPr>
        <w:footnoteReference w:id="3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عتب أحمد بن يوسف على جارية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عامل بالفجور يأمر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 كهاد يخوض في الظّلم</w:t>
      </w:r>
    </w:p>
    <w:p>
      <w:pPr>
        <w:pStyle w:val="BookText"/>
        <w:rPr/>
      </w:pPr>
      <w:r>
        <w:rPr>
          <w:rFonts w:ascii="Amiri" w:hAnsi="Amiri" w:eastAsia="Amiri" w:cs="Amiri"/>
          <w:color w:val="111111"/>
          <w:sz w:val="28"/>
          <w:sz w:val="28"/>
          <w:szCs w:val="28"/>
          <w:rtl w:val="true"/>
          <w:lang w:bidi="ar-SA"/>
        </w:rPr>
        <w:t xml:space="preserve">أو كطبيب قد شفّه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يداوي من ذلك السّقم</w:t>
      </w:r>
    </w:p>
    <w:p>
      <w:pPr>
        <w:pStyle w:val="BookText"/>
        <w:rPr/>
      </w:pPr>
      <w:r>
        <w:rPr>
          <w:rFonts w:ascii="Amiri" w:hAnsi="Amiri" w:eastAsia="Amiri" w:cs="Amiri"/>
          <w:color w:val="111111"/>
          <w:sz w:val="28"/>
          <w:sz w:val="28"/>
          <w:szCs w:val="28"/>
          <w:rtl w:val="true"/>
          <w:lang w:bidi="ar-SA"/>
        </w:rPr>
        <w:t xml:space="preserve">يا واعظ الناس غير متّعظ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طهّر أولا فلا تلم</w:t>
      </w:r>
    </w:p>
    <w:p>
      <w:pPr>
        <w:pStyle w:val="Heading4"/>
        <w:numPr>
          <w:ilvl w:val="3"/>
          <w:numId w:val="1"/>
        </w:numPr>
        <w:rPr/>
      </w:pPr>
      <w:bookmarkStart w:id="500" w:name="__RefHeading___Toc5352369_1280447820"/>
      <w:bookmarkStart w:id="501" w:name="_Toc207"/>
      <w:bookmarkEnd w:id="500"/>
      <w:r>
        <w:rPr>
          <w:rtl w:val="true"/>
        </w:rPr>
        <w:t>يقول شعراء على لسان مؤنسة</w:t>
      </w:r>
      <w:r>
        <w:rPr>
          <w:rtl w:val="true"/>
        </w:rPr>
        <w:t>:</w:t>
      </w:r>
      <w:bookmarkEnd w:id="501"/>
    </w:p>
    <w:p>
      <w:pPr>
        <w:pStyle w:val="BookText"/>
        <w:rPr/>
      </w:pPr>
      <w:r>
        <w:rPr>
          <w:rFonts w:ascii="Amiri" w:hAnsi="Amiri" w:eastAsia="Amiri" w:cs="Amiri"/>
          <w:color w:val="111111"/>
          <w:sz w:val="28"/>
          <w:sz w:val="28"/>
          <w:szCs w:val="28"/>
          <w:rtl w:val="true"/>
          <w:lang w:bidi="ar-SA"/>
        </w:rPr>
        <w:t>و وجدت في بعض الكتب بلا 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 المأمون على مؤنسة، فخرج إلى الشّمّاسيّة</w:t>
      </w:r>
      <w:r>
        <w:rPr>
          <w:rStyle w:val="FootnoteAnchor"/>
          <w:rtl w:val="true"/>
        </w:rPr>
        <w:footnoteReference w:id="352"/>
      </w:r>
      <w:r>
        <w:rPr>
          <w:rFonts w:ascii="Amiri" w:hAnsi="Amiri" w:eastAsia="Amiri" w:cs="Amiri"/>
          <w:color w:val="111111"/>
          <w:sz w:val="28"/>
          <w:sz w:val="28"/>
          <w:szCs w:val="28"/>
          <w:rtl w:val="true"/>
          <w:lang w:bidi="ar-SA"/>
        </w:rPr>
        <w:t>متنزّها، و خلّفها عند أحمد بن يوسف الكاتب فرجت أن يذكرها إذا صار في متنزّهه</w:t>
      </w:r>
      <w:r>
        <w:rPr>
          <w:rStyle w:val="FootnoteAnchor"/>
          <w:rtl w:val="true"/>
        </w:rPr>
        <w:footnoteReference w:id="353"/>
      </w:r>
      <w:r>
        <w:rPr>
          <w:rFonts w:ascii="Amiri" w:hAnsi="Amiri" w:eastAsia="Amiri" w:cs="Amiri"/>
          <w:color w:val="111111"/>
          <w:sz w:val="28"/>
          <w:sz w:val="28"/>
          <w:szCs w:val="28"/>
          <w:rtl w:val="true"/>
          <w:lang w:bidi="ar-SA"/>
        </w:rPr>
        <w:t>، فيرسل في حملها، فلم يفعل، و تمادى في عتبه، فسألت أحمد بن يوسف أن يقول على لسانها شعرا ترفعه</w:t>
      </w:r>
      <w:r>
        <w:rPr>
          <w:rStyle w:val="FootnoteAnchor"/>
          <w:rtl w:val="true"/>
        </w:rPr>
        <w:footnoteReference w:id="35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سيدا فقده أغرى بي الحزنا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ذقت بعدك لا نوما و لا وسنا</w:t>
      </w:r>
    </w:p>
    <w:p>
      <w:pPr>
        <w:pStyle w:val="BookText"/>
        <w:rPr/>
      </w:pPr>
      <w:r>
        <w:rPr>
          <w:rFonts w:ascii="Amiri" w:hAnsi="Amiri" w:eastAsia="Amiri" w:cs="Amiri"/>
          <w:color w:val="111111"/>
          <w:sz w:val="28"/>
          <w:sz w:val="28"/>
          <w:szCs w:val="28"/>
          <w:rtl w:val="true"/>
          <w:lang w:bidi="ar-SA"/>
        </w:rPr>
        <w:t xml:space="preserve">لا زلت بعدك مطويّا على 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أشنا المقام و أشنا الأهل و الوطنا</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و لا التذذت بكأس في منادمة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قد ظعنا</w:t>
      </w:r>
    </w:p>
    <w:p>
      <w:pPr>
        <w:pStyle w:val="BookText"/>
        <w:rPr/>
      </w:pPr>
      <w:r>
        <w:rPr>
          <w:rFonts w:ascii="Amiri" w:hAnsi="Amiri" w:eastAsia="Amiri" w:cs="Amiri"/>
          <w:color w:val="111111"/>
          <w:sz w:val="28"/>
          <w:sz w:val="28"/>
          <w:szCs w:val="28"/>
          <w:rtl w:val="true"/>
          <w:lang w:bidi="ar-SA"/>
        </w:rPr>
        <w:t xml:space="preserve">و لا أرى حسنا تبدو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تذكرت شوقا وجهك الحسنا</w:t>
      </w:r>
    </w:p>
    <w:p>
      <w:pPr>
        <w:pStyle w:val="BookText"/>
        <w:rPr/>
      </w:pPr>
      <w:r>
        <w:rPr>
          <w:rFonts w:ascii="Amiri" w:hAnsi="Amiri" w:eastAsia="Amiri" w:cs="Amiri"/>
          <w:color w:val="111111"/>
          <w:sz w:val="28"/>
          <w:sz w:val="28"/>
          <w:szCs w:val="28"/>
          <w:rtl w:val="true"/>
          <w:lang w:bidi="ar-SA"/>
        </w:rPr>
        <w:t>و بعثت به إلى إسحاق الموصليّ، فغناه 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بعثت به إلى سندس، فغنّته به؛ فاستحسن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لمؤنسة يا سيدي تترضّاك، و تشكو البعد منك، فركب من ساعته، حتى ترضّاها، و رضي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في هذا الكتاب 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مع أحمد بن يوسف الكاتب في مجلس؛ و عندنا قينة، فتحلاّها</w:t>
      </w:r>
      <w:r>
        <w:rPr>
          <w:rStyle w:val="FootnoteAnchor"/>
          <w:rtl w:val="true"/>
        </w:rPr>
        <w:footnoteReference w:id="356"/>
      </w:r>
      <w:r>
        <w:rPr>
          <w:rFonts w:ascii="Amiri" w:hAnsi="Amiri" w:eastAsia="Amiri" w:cs="Amiri"/>
          <w:color w:val="111111"/>
          <w:sz w:val="28"/>
          <w:sz w:val="28"/>
          <w:szCs w:val="28"/>
          <w:rtl w:val="true"/>
          <w:lang w:bidi="ar-SA"/>
        </w:rPr>
        <w:t>أحمد بن يوسف، فكتب إلى صاحب المنزل</w:t>
      </w:r>
      <w:r>
        <w:rPr>
          <w:rFonts w:eastAsia="Amiri" w:cs="Amiri" w:ascii="Amiri" w:hAnsi="Amiri"/>
          <w:color w:val="111111"/>
          <w:sz w:val="28"/>
          <w:szCs w:val="28"/>
          <w:rtl w:val="true"/>
          <w:lang w:bidi="ar-SA"/>
        </w:rPr>
        <w:t xml:space="preserve">: </w:t>
      </w:r>
      <w:bookmarkStart w:id="502" w:name="pg16297_180640"/>
    </w:p>
    <w:p>
      <w:pPr>
        <w:pStyle w:val="BookText"/>
        <w:rPr/>
      </w:pPr>
      <w:bookmarkEnd w:id="502"/>
      <w:r>
        <w:rPr>
          <w:rFonts w:ascii="Amiri" w:hAnsi="Amiri" w:eastAsia="Amiri" w:cs="Amiri"/>
          <w:color w:val="111111"/>
          <w:sz w:val="28"/>
          <w:sz w:val="28"/>
          <w:szCs w:val="28"/>
          <w:rtl w:val="true"/>
          <w:lang w:bidi="ar-SA"/>
        </w:rPr>
        <w:t xml:space="preserve">أنا رهن للمنايا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إبرام و نقض</w:t>
      </w:r>
    </w:p>
    <w:p>
      <w:pPr>
        <w:pStyle w:val="BookText"/>
        <w:rPr/>
      </w:pPr>
      <w:r>
        <w:rPr>
          <w:rFonts w:ascii="Amiri" w:hAnsi="Amiri" w:eastAsia="Amiri" w:cs="Amiri"/>
          <w:color w:val="111111"/>
          <w:sz w:val="28"/>
          <w:sz w:val="28"/>
          <w:szCs w:val="28"/>
          <w:rtl w:val="true"/>
          <w:lang w:bidi="ar-SA"/>
        </w:rPr>
        <w:t xml:space="preserve">من هوى ظبي غرير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مونق المنظر غضّ</w:t>
      </w:r>
    </w:p>
    <w:p>
      <w:pPr>
        <w:pStyle w:val="BookText"/>
        <w:rPr/>
      </w:pPr>
      <w:r>
        <w:rPr>
          <w:rFonts w:ascii="Amiri" w:hAnsi="Amiri" w:eastAsia="Amiri" w:cs="Amiri"/>
          <w:color w:val="111111"/>
          <w:sz w:val="28"/>
          <w:sz w:val="28"/>
          <w:szCs w:val="28"/>
          <w:rtl w:val="true"/>
          <w:lang w:bidi="ar-SA"/>
        </w:rPr>
        <w:t xml:space="preserve">ليتها جادت بتق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بيل لخدّيها و عضّ</w:t>
      </w:r>
    </w:p>
    <w:p>
      <w:pPr>
        <w:pStyle w:val="BookText"/>
        <w:rPr/>
      </w:pPr>
      <w:r>
        <w:rPr>
          <w:rFonts w:ascii="Amiri" w:hAnsi="Amiri" w:eastAsia="Amiri" w:cs="Amiri"/>
          <w:color w:val="111111"/>
          <w:sz w:val="28"/>
          <w:sz w:val="28"/>
          <w:szCs w:val="28"/>
          <w:rtl w:val="true"/>
          <w:lang w:bidi="ar-SA"/>
        </w:rPr>
        <w:t xml:space="preserve">إن عجزتم عن شراها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بفرض أو بقرض</w:t>
      </w:r>
    </w:p>
    <w:p>
      <w:pPr>
        <w:pStyle w:val="BookText"/>
        <w:rPr/>
      </w:pPr>
      <w:r>
        <w:rPr>
          <w:rFonts w:ascii="Amiri" w:hAnsi="Amiri" w:eastAsia="Amiri" w:cs="Amiri"/>
          <w:color w:val="111111"/>
          <w:sz w:val="28"/>
          <w:sz w:val="28"/>
          <w:szCs w:val="28"/>
          <w:rtl w:val="true"/>
          <w:lang w:bidi="ar-SA"/>
        </w:rPr>
        <w:t xml:space="preserve">فتمنّوا لي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قبر لبعضي</w:t>
      </w:r>
    </w:p>
    <w:p>
      <w:pPr>
        <w:pStyle w:val="Heading4"/>
        <w:numPr>
          <w:ilvl w:val="3"/>
          <w:numId w:val="1"/>
        </w:numPr>
        <w:rPr/>
      </w:pPr>
      <w:bookmarkStart w:id="503" w:name="__RefHeading___Toc5352371_1280447820"/>
      <w:bookmarkStart w:id="504" w:name="_Toc208"/>
      <w:bookmarkEnd w:id="503"/>
      <w:r>
        <w:rPr>
          <w:rtl w:val="true"/>
        </w:rPr>
        <w:t>له يطل و الفضل بطل</w:t>
      </w:r>
      <w:r>
        <w:rPr>
          <w:rtl w:val="true"/>
        </w:rPr>
        <w:t>:</w:t>
      </w:r>
      <w:bookmarkEnd w:id="504"/>
    </w:p>
    <w:p>
      <w:pPr>
        <w:pStyle w:val="Heading5"/>
        <w:numPr>
          <w:ilvl w:val="4"/>
          <w:numId w:val="1"/>
        </w:numPr>
        <w:rPr/>
      </w:pPr>
      <w:bookmarkStart w:id="505" w:name="__RefHeading___Toc5352373_1280447820"/>
      <w:bookmarkStart w:id="506" w:name="_Toc209"/>
      <w:bookmarkEnd w:id="505"/>
      <w:r>
        <w:rPr>
          <w:rtl w:val="true"/>
        </w:rPr>
        <w:t>اشارة</w:t>
      </w:r>
      <w:bookmarkEnd w:id="506"/>
    </w:p>
    <w:p>
      <w:pPr>
        <w:pStyle w:val="BookText"/>
        <w:rPr/>
      </w:pPr>
      <w:r>
        <w:rPr>
          <w:rFonts w:ascii="Amiri" w:hAnsi="Amiri" w:eastAsia="Amiri" w:cs="Amiri"/>
          <w:color w:val="111111"/>
          <w:sz w:val="28"/>
          <w:sz w:val="28"/>
          <w:szCs w:val="28"/>
          <w:rtl w:val="true"/>
          <w:lang w:bidi="ar-SA"/>
        </w:rPr>
        <w:t>أخبرني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مسعود بن أبي بشر أنّ أحمد بن يوسف دخل يوما على الفضل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أخيه في يوم دجن، فأطال مخاطبته، و كان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يوسف آنسا به، ففتح دواته و كتب إليه</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5352375_1280447820"/>
      <w:bookmarkStart w:id="508" w:name="_Toc210"/>
      <w:bookmarkEnd w:id="507"/>
      <w:r>
        <w:rPr>
          <w:rtl w:val="true"/>
        </w:rPr>
        <w:t>صوت</w:t>
      </w:r>
      <w:bookmarkEnd w:id="508"/>
    </w:p>
    <w:p>
      <w:pPr>
        <w:pStyle w:val="BookText"/>
        <w:rPr/>
      </w:pPr>
      <w:r>
        <w:rPr>
          <w:rFonts w:ascii="Amiri" w:hAnsi="Amiri" w:eastAsia="Amiri" w:cs="Amiri"/>
          <w:color w:val="111111"/>
          <w:sz w:val="28"/>
          <w:sz w:val="28"/>
          <w:szCs w:val="28"/>
          <w:rtl w:val="true"/>
          <w:lang w:bidi="ar-SA"/>
        </w:rPr>
        <w:t xml:space="preserve">أرى غيما تؤلّفه 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سيأتينا بهطل</w:t>
      </w:r>
    </w:p>
    <w:p>
      <w:pPr>
        <w:pStyle w:val="BookText"/>
        <w:rPr/>
      </w:pPr>
      <w:r>
        <w:rPr>
          <w:rFonts w:ascii="Amiri" w:hAnsi="Amiri" w:eastAsia="Amiri" w:cs="Amiri"/>
          <w:color w:val="111111"/>
          <w:sz w:val="28"/>
          <w:sz w:val="28"/>
          <w:szCs w:val="28"/>
          <w:rtl w:val="true"/>
          <w:lang w:bidi="ar-SA"/>
        </w:rPr>
        <w:t xml:space="preserve">فوجه الرأي أن تدعو برطل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فتشربه و تدعو لي برطل</w:t>
      </w:r>
    </w:p>
    <w:p>
      <w:pPr>
        <w:pStyle w:val="BookText"/>
        <w:rPr/>
      </w:pPr>
      <w:r>
        <w:rPr>
          <w:rFonts w:ascii="Amiri" w:hAnsi="Amiri" w:eastAsia="Amiri" w:cs="Amiri"/>
          <w:color w:val="111111"/>
          <w:sz w:val="28"/>
          <w:sz w:val="28"/>
          <w:szCs w:val="28"/>
          <w:rtl w:val="true"/>
          <w:lang w:bidi="ar-SA"/>
        </w:rPr>
        <w:t>و دفعها إليه فقرأهما، و 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عين الرأي قبلناه، و لم نردّه، ثم دعا بالطعام و الشراب، فأتموا يومهم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الغناء في هذين البيتين للقاسم بن زرزور ثاني ثقيل بالوسطى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يغنّي فيه من شعره</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5352377_1280447820"/>
      <w:bookmarkStart w:id="510" w:name="_Toc211"/>
      <w:bookmarkEnd w:id="509"/>
      <w:r>
        <w:rPr>
          <w:rtl w:val="true"/>
        </w:rPr>
        <w:t>صوت</w:t>
      </w:r>
      <w:bookmarkEnd w:id="510"/>
    </w:p>
    <w:p>
      <w:pPr>
        <w:pStyle w:val="Heading6"/>
        <w:numPr>
          <w:ilvl w:val="5"/>
          <w:numId w:val="1"/>
        </w:numPr>
        <w:rPr/>
      </w:pPr>
      <w:bookmarkStart w:id="511" w:name="__RefHeading___Toc5352379_1280447820"/>
      <w:bookmarkStart w:id="512" w:name="_Toc212"/>
      <w:bookmarkEnd w:id="511"/>
      <w:r>
        <w:rPr>
          <w:rtl w:val="true"/>
        </w:rPr>
        <w:t>يعشق محمد سعيد</w:t>
      </w:r>
      <w:r>
        <w:rPr>
          <w:rtl w:val="true"/>
        </w:rPr>
        <w:t>:</w:t>
      </w:r>
      <w:bookmarkEnd w:id="512"/>
    </w:p>
    <w:p>
      <w:pPr>
        <w:pStyle w:val="BookText"/>
        <w:rPr/>
      </w:pPr>
      <w:r>
        <w:rPr>
          <w:rFonts w:ascii="Amiri" w:hAnsi="Amiri" w:eastAsia="Amiri" w:cs="Amiri"/>
          <w:color w:val="111111"/>
          <w:sz w:val="28"/>
          <w:sz w:val="28"/>
          <w:szCs w:val="28"/>
          <w:rtl w:val="true"/>
          <w:lang w:bidi="ar-SA"/>
        </w:rPr>
        <w:t xml:space="preserve">صدّ عني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العالمين ثاني جيد</w:t>
      </w:r>
    </w:p>
    <w:p>
      <w:pPr>
        <w:pStyle w:val="BookText"/>
        <w:rPr/>
      </w:pPr>
      <w:r>
        <w:rPr>
          <w:rFonts w:ascii="Amiri" w:hAnsi="Amiri" w:eastAsia="Amiri" w:cs="Amiri"/>
          <w:color w:val="111111"/>
          <w:sz w:val="28"/>
          <w:sz w:val="28"/>
          <w:szCs w:val="28"/>
          <w:rtl w:val="true"/>
          <w:lang w:bidi="ar-SA"/>
        </w:rPr>
        <w:t xml:space="preserve">ليس من جفوة يصدّ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يتجنّى لحسنه في الصّدود</w:t>
      </w:r>
    </w:p>
    <w:p>
      <w:pPr>
        <w:pStyle w:val="BookText"/>
        <w:rPr/>
      </w:pPr>
      <w:r>
        <w:rPr>
          <w:rFonts w:ascii="Amiri" w:hAnsi="Amiri" w:eastAsia="Amiri" w:cs="Amiri"/>
          <w:color w:val="111111"/>
          <w:sz w:val="28"/>
          <w:sz w:val="28"/>
          <w:szCs w:val="28"/>
          <w:rtl w:val="true"/>
          <w:lang w:bidi="ar-SA"/>
        </w:rPr>
        <w:t>الغناء فيه لزرزور خفيف رمل، ذكر ذلك إبراهيم بن القاسم بن زرزور عن أبيه، و محمد بن سعيد هذا كان من أولاد الكتّاب بسرّمن رأى، و كان أحمد يتعشّقه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شعره الذي يغنّى فيه</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5352381_1280447820"/>
      <w:bookmarkStart w:id="514" w:name="_Toc213"/>
      <w:bookmarkEnd w:id="513"/>
      <w:r>
        <w:rPr>
          <w:rtl w:val="true"/>
        </w:rPr>
        <w:t>صوت</w:t>
      </w:r>
      <w:bookmarkEnd w:id="514"/>
    </w:p>
    <w:p>
      <w:pPr>
        <w:pStyle w:val="BookText"/>
        <w:rPr/>
      </w:pPr>
      <w:r>
        <w:rPr>
          <w:rFonts w:ascii="Amiri" w:hAnsi="Amiri" w:eastAsia="Amiri" w:cs="Amiri"/>
          <w:color w:val="111111"/>
          <w:sz w:val="28"/>
          <w:sz w:val="28"/>
          <w:szCs w:val="28"/>
          <w:rtl w:val="true"/>
          <w:lang w:bidi="ar-SA"/>
        </w:rPr>
        <w:t xml:space="preserve">كم ليلة فيك لا صباح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أحببتها قابضا على كبدي</w:t>
      </w:r>
    </w:p>
    <w:p>
      <w:pPr>
        <w:pStyle w:val="BookText"/>
        <w:rPr/>
      </w:pPr>
      <w:r>
        <w:rPr>
          <w:rFonts w:ascii="Amiri" w:hAnsi="Amiri" w:eastAsia="Amiri" w:cs="Amiri"/>
          <w:color w:val="111111"/>
          <w:sz w:val="28"/>
          <w:sz w:val="28"/>
          <w:szCs w:val="28"/>
          <w:rtl w:val="true"/>
          <w:lang w:bidi="ar-SA"/>
        </w:rPr>
        <w:t xml:space="preserve">قد غصّت العين بالدموع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خدّي على بنان يدي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قلبي إذا ذكرتكم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فريسة بين ساعدي أسد </w:t>
      </w:r>
      <w:bookmarkStart w:id="515" w:name="pg16297_180641"/>
    </w:p>
    <w:p>
      <w:pPr>
        <w:pStyle w:val="BookText"/>
        <w:rPr/>
      </w:pPr>
      <w:bookmarkEnd w:id="515"/>
      <w:r>
        <w:rPr>
          <w:rFonts w:ascii="Amiri" w:hAnsi="Amiri" w:eastAsia="Amiri" w:cs="Amiri"/>
          <w:color w:val="111111"/>
          <w:sz w:val="28"/>
          <w:sz w:val="28"/>
          <w:szCs w:val="28"/>
          <w:rtl w:val="true"/>
          <w:lang w:bidi="ar-SA"/>
        </w:rPr>
        <w:t>الغناء لشارية من رواية طبّاع، و فيه خفيف رمل، ذكر حبش أنه لأحمد النّصيبي، و هو خطأ يشبه أن يكون لأحمد بن صدقة أو بعض طبقته</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5352383_1280447820"/>
      <w:bookmarkStart w:id="517" w:name="_Toc214"/>
      <w:bookmarkEnd w:id="516"/>
      <w:r>
        <w:rPr>
          <w:rtl w:val="true"/>
        </w:rPr>
        <w:t>صوت</w:t>
      </w:r>
      <w:bookmarkEnd w:id="517"/>
    </w:p>
    <w:p>
      <w:pPr>
        <w:pStyle w:val="BookText"/>
        <w:rPr/>
      </w:pPr>
      <w:r>
        <w:rPr>
          <w:rFonts w:ascii="Amiri" w:hAnsi="Amiri" w:eastAsia="Amiri" w:cs="Amiri"/>
          <w:color w:val="111111"/>
          <w:sz w:val="28"/>
          <w:sz w:val="28"/>
          <w:szCs w:val="28"/>
          <w:rtl w:val="true"/>
          <w:lang w:bidi="ar-SA"/>
        </w:rPr>
        <w:t xml:space="preserve">الراح و النّدمان أحسن منظرا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ملتفّ الحدائق رائق</w:t>
      </w:r>
    </w:p>
    <w:p>
      <w:pPr>
        <w:pStyle w:val="BookText"/>
        <w:rPr/>
      </w:pPr>
      <w:r>
        <w:rPr>
          <w:rFonts w:ascii="Amiri" w:hAnsi="Amiri" w:eastAsia="Amiri" w:cs="Amiri"/>
          <w:color w:val="111111"/>
          <w:sz w:val="28"/>
          <w:sz w:val="28"/>
          <w:szCs w:val="28"/>
          <w:rtl w:val="true"/>
          <w:lang w:bidi="ar-SA"/>
        </w:rPr>
        <w:t xml:space="preserve">فإذا جمعت صفاءه و صفاءها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فارجم بكل ملمة من حالق</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للعطوي، و الغناء لبنان ثقيل أول بالوسطى، و فيه لذكاء وجه الرزة</w:t>
      </w:r>
      <w:r>
        <w:rPr>
          <w:rStyle w:val="FootnoteAnchor"/>
          <w:rtl w:val="true"/>
        </w:rPr>
        <w:footnoteReference w:id="357"/>
      </w:r>
      <w:r>
        <w:rPr>
          <w:rFonts w:ascii="Amiri" w:hAnsi="Amiri" w:eastAsia="Amiri" w:cs="Amiri"/>
          <w:color w:val="111111"/>
          <w:sz w:val="28"/>
          <w:sz w:val="28"/>
          <w:szCs w:val="28"/>
          <w:rtl w:val="true"/>
          <w:lang w:bidi="ar-SA"/>
        </w:rPr>
        <w:t>خفيف ثقيل</w:t>
      </w:r>
      <w:r>
        <w:rPr>
          <w:rFonts w:eastAsia="Amiri" w:cs="Amiri" w:ascii="Amiri" w:hAnsi="Amiri"/>
          <w:color w:val="111111"/>
          <w:sz w:val="28"/>
          <w:szCs w:val="28"/>
          <w:rtl w:val="true"/>
          <w:lang w:bidi="ar-SA"/>
        </w:rPr>
        <w:t xml:space="preserve">. </w:t>
      </w:r>
      <w:bookmarkStart w:id="518" w:name="pg16297_180642"/>
    </w:p>
    <w:p>
      <w:pPr>
        <w:pStyle w:val="Heading3"/>
        <w:numPr>
          <w:ilvl w:val="2"/>
          <w:numId w:val="1"/>
        </w:numPr>
        <w:rPr/>
      </w:pPr>
      <w:bookmarkStart w:id="519" w:name="__RefHeading___Toc5352385_1280447820"/>
      <w:bookmarkStart w:id="520" w:name="_Toc215"/>
      <w:bookmarkEnd w:id="518"/>
      <w:bookmarkEnd w:id="519"/>
      <w:r>
        <w:rPr/>
        <w:t>9</w:t>
      </w:r>
      <w:r>
        <w:rPr>
          <w:rtl w:val="true"/>
        </w:rPr>
        <w:t xml:space="preserve"> - </w:t>
      </w:r>
      <w:r>
        <w:rPr>
          <w:rtl w:val="true"/>
        </w:rPr>
        <w:t>أخبار العطوي</w:t>
      </w:r>
      <w:bookmarkEnd w:id="520"/>
    </w:p>
    <w:p>
      <w:pPr>
        <w:pStyle w:val="Heading4"/>
        <w:numPr>
          <w:ilvl w:val="3"/>
          <w:numId w:val="1"/>
        </w:numPr>
        <w:rPr/>
      </w:pPr>
      <w:bookmarkStart w:id="521" w:name="__RefHeading___Toc5352387_1280447820"/>
      <w:bookmarkStart w:id="522" w:name="_Toc216"/>
      <w:bookmarkEnd w:id="521"/>
      <w:r>
        <w:rPr>
          <w:rtl w:val="true"/>
        </w:rPr>
        <w:t>اسمه و نسبه</w:t>
      </w:r>
      <w:r>
        <w:rPr>
          <w:rtl w:val="true"/>
        </w:rPr>
        <w:t>:</w:t>
      </w:r>
      <w:bookmarkEnd w:id="522"/>
    </w:p>
    <w:p>
      <w:pPr>
        <w:pStyle w:val="BookText"/>
        <w:rPr/>
      </w:pPr>
      <w:r>
        <w:rPr>
          <w:rFonts w:ascii="Amiri" w:hAnsi="Amiri" w:eastAsia="Amiri" w:cs="Amiri"/>
          <w:color w:val="111111"/>
          <w:sz w:val="28"/>
          <w:sz w:val="28"/>
          <w:szCs w:val="28"/>
          <w:rtl w:val="true"/>
          <w:lang w:bidi="ar-SA"/>
        </w:rPr>
        <w:t>هو محمد بن عبد الرحمن بن أبي عطية مولى بني ليث بن بكر بن عبد مناة بن كنانة، و يكنى أبا عبد الرحمن بصريّ المولد و 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شاعرا كاتبا من شعراء الدولة العباسية، و اتصل بأحمد بن أبي داود، و تقرّب إليه بمذهبه و تقدّمه فيه بقوة جداله عليه، فلما توفّي أحمد نقصت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فيه مدائح يسيرة، و مراث كثيرة</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5352389_1280447820"/>
      <w:bookmarkStart w:id="524" w:name="_Toc217"/>
      <w:bookmarkEnd w:id="523"/>
      <w:r>
        <w:rPr>
          <w:rtl w:val="true"/>
        </w:rPr>
        <w:t>و اتصاله بأبي داود</w:t>
      </w:r>
      <w:r>
        <w:rPr>
          <w:rtl w:val="true"/>
        </w:rPr>
        <w:t>:</w:t>
      </w:r>
      <w:bookmarkEnd w:id="524"/>
    </w:p>
    <w:p>
      <w:pPr>
        <w:pStyle w:val="BookText"/>
        <w:rPr/>
      </w:pPr>
      <w:r>
        <w:rPr>
          <w:rFonts w:ascii="Amiri" w:hAnsi="Amiri" w:eastAsia="Amiri" w:cs="Amiri"/>
          <w:color w:val="111111"/>
          <w:sz w:val="28"/>
          <w:sz w:val="28"/>
          <w:szCs w:val="28"/>
          <w:rtl w:val="true"/>
          <w:lang w:bidi="ar-SA"/>
        </w:rPr>
        <w:t>منها ما أنشدنيه الأخفش عن كوثرة أخي العطويّ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حنّطته يا نصر بالكافور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زففته للمنزل المهجور</w:t>
      </w:r>
    </w:p>
    <w:p>
      <w:pPr>
        <w:pStyle w:val="BookText"/>
        <w:rPr/>
      </w:pPr>
      <w:r>
        <w:rPr>
          <w:rFonts w:ascii="Amiri" w:hAnsi="Amiri" w:eastAsia="Amiri" w:cs="Amiri"/>
          <w:color w:val="111111"/>
          <w:sz w:val="28"/>
          <w:sz w:val="28"/>
          <w:szCs w:val="28"/>
          <w:rtl w:val="true"/>
          <w:lang w:bidi="ar-SA"/>
        </w:rPr>
        <w:t xml:space="preserve">هلاّ ببعض خصاله حنّطته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فيضوع أفق منازل و قبور؟</w:t>
      </w:r>
    </w:p>
    <w:p>
      <w:pPr>
        <w:pStyle w:val="BookText"/>
        <w:rPr/>
      </w:pPr>
      <w:r>
        <w:rPr>
          <w:rFonts w:ascii="Amiri" w:hAnsi="Amiri" w:eastAsia="Amiri" w:cs="Amiri"/>
          <w:color w:val="111111"/>
          <w:sz w:val="28"/>
          <w:sz w:val="28"/>
          <w:szCs w:val="28"/>
          <w:rtl w:val="true"/>
          <w:lang w:bidi="ar-SA"/>
        </w:rPr>
        <w:t xml:space="preserve">تاللّه لو من نشر أخلاق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يعزى إلى التقديس و التطهير</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حنّطت من سكن الثّرى و علا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لتزوّدوه عدّة لنشور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فاذهب كما ذهب الوفاء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به ريحا صبا و دبور</w:t>
      </w:r>
    </w:p>
    <w:p>
      <w:pPr>
        <w:pStyle w:val="BookText"/>
        <w:rPr/>
      </w:pPr>
      <w:r>
        <w:rPr>
          <w:rFonts w:ascii="Amiri" w:hAnsi="Amiri" w:eastAsia="Amiri" w:cs="Amiri"/>
          <w:color w:val="111111"/>
          <w:sz w:val="28"/>
          <w:sz w:val="28"/>
          <w:szCs w:val="28"/>
          <w:rtl w:val="true"/>
          <w:lang w:bidi="ar-SA"/>
        </w:rPr>
        <w:t xml:space="preserve">و اذهب كما ذهب الشباب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خير مصاحب و عشير</w:t>
      </w:r>
    </w:p>
    <w:p>
      <w:pPr>
        <w:pStyle w:val="BookText"/>
        <w:rPr/>
      </w:pPr>
      <w:r>
        <w:rPr>
          <w:rFonts w:ascii="Amiri" w:hAnsi="Amiri" w:eastAsia="Amiri" w:cs="Amiri"/>
          <w:color w:val="111111"/>
          <w:sz w:val="28"/>
          <w:sz w:val="28"/>
          <w:szCs w:val="28"/>
          <w:rtl w:val="true"/>
          <w:lang w:bidi="ar-SA"/>
        </w:rPr>
        <w:t xml:space="preserve">و اللّه ما أبّنته لأزيده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و لكن نفثة المصدور</w:t>
      </w:r>
    </w:p>
    <w:p>
      <w:pPr>
        <w:pStyle w:val="BookText"/>
        <w:rPr/>
      </w:pPr>
      <w:r>
        <w:rPr>
          <w:rFonts w:ascii="Amiri" w:hAnsi="Amiri" w:eastAsia="Amiri" w:cs="Amiri"/>
          <w:color w:val="111111"/>
          <w:sz w:val="28"/>
          <w:sz w:val="28"/>
          <w:szCs w:val="28"/>
          <w:rtl w:val="true"/>
          <w:lang w:bidi="ar-SA"/>
        </w:rPr>
        <w:t>و أنشدني الأخفش للعطويّ أيضا يرثي أحمد بن أبي دواد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صرير النعش ما تسمعونه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أصلاب قوم تقصّف</w:t>
      </w:r>
    </w:p>
    <w:p>
      <w:pPr>
        <w:pStyle w:val="BookText"/>
        <w:rPr/>
      </w:pPr>
      <w:r>
        <w:rPr>
          <w:rFonts w:ascii="Amiri" w:hAnsi="Amiri" w:eastAsia="Amiri" w:cs="Amiri"/>
          <w:color w:val="111111"/>
          <w:sz w:val="28"/>
          <w:sz w:val="28"/>
          <w:szCs w:val="28"/>
          <w:rtl w:val="true"/>
          <w:lang w:bidi="ar-SA"/>
        </w:rPr>
        <w:t xml:space="preserve">و ليس نسيم المسك ريّا حنوطه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ذاك الثناء المخلّف</w:t>
      </w:r>
    </w:p>
    <w:p>
      <w:pPr>
        <w:pStyle w:val="Heading4"/>
        <w:numPr>
          <w:ilvl w:val="3"/>
          <w:numId w:val="1"/>
        </w:numPr>
        <w:rPr/>
      </w:pPr>
      <w:bookmarkStart w:id="525" w:name="__RefHeading___Toc5352391_1280447820"/>
      <w:bookmarkStart w:id="526" w:name="_Toc218"/>
      <w:bookmarkEnd w:id="525"/>
      <w:r>
        <w:rPr>
          <w:rtl w:val="true"/>
        </w:rPr>
        <w:t>يعتبره الشعراء إماما</w:t>
      </w:r>
      <w:r>
        <w:rPr>
          <w:rtl w:val="true"/>
        </w:rPr>
        <w:t>:</w:t>
      </w:r>
      <w:bookmarkEnd w:id="52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محمد بن داود في كتاب الشعراء،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فن من الشعر لم يسبق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فيه إلى مذهب أصحاب الكلام، ففاق جميع نظرائه، و خفّ شعره على كل لسان، و روي، و استعمله الكتاب، و احتذوا معانيه، و جعلوه إماما</w:t>
      </w:r>
      <w:r>
        <w:rPr>
          <w:rFonts w:eastAsia="Amiri" w:cs="Amiri" w:ascii="Amiri" w:hAnsi="Amiri"/>
          <w:color w:val="111111"/>
          <w:sz w:val="28"/>
          <w:szCs w:val="28"/>
          <w:rtl w:val="true"/>
          <w:lang w:bidi="ar-SA"/>
        </w:rPr>
        <w:t xml:space="preserve">. </w:t>
      </w:r>
      <w:bookmarkStart w:id="527" w:name="pg16297_180643"/>
    </w:p>
    <w:p>
      <w:pPr>
        <w:pStyle w:val="Heading4"/>
        <w:numPr>
          <w:ilvl w:val="3"/>
          <w:numId w:val="1"/>
        </w:numPr>
        <w:rPr/>
      </w:pPr>
      <w:bookmarkStart w:id="528" w:name="__RefHeading___Toc5352393_1280447820"/>
      <w:bookmarkStart w:id="529" w:name="_Toc219"/>
      <w:bookmarkEnd w:id="527"/>
      <w:bookmarkEnd w:id="528"/>
      <w:r>
        <w:rPr>
          <w:rtl w:val="true"/>
        </w:rPr>
        <w:t>قذارة و إدمان</w:t>
      </w:r>
      <w:r>
        <w:rPr>
          <w:rtl w:val="true"/>
        </w:rPr>
        <w:t>:</w:t>
      </w:r>
      <w:bookmarkEnd w:id="529"/>
    </w:p>
    <w:p>
      <w:pPr>
        <w:pStyle w:val="BookText"/>
        <w:rPr/>
      </w:pPr>
      <w:r>
        <w:rPr>
          <w:rFonts w:ascii="Amiri" w:hAnsi="Amiri" w:eastAsia="Amiri" w:cs="Amiri"/>
          <w:color w:val="111111"/>
          <w:sz w:val="28"/>
          <w:sz w:val="28"/>
          <w:szCs w:val="28"/>
          <w:rtl w:val="true"/>
          <w:lang w:bidi="ar-SA"/>
        </w:rPr>
        <w:t>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عندنا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ينطق بالشعر، ثم ورد علينا شعره لمّا صار إلى سرّ من رأى، و كنا نتهاداه، و كان مقتّرا عليه رزقه، دفرا</w:t>
      </w:r>
      <w:r>
        <w:rPr>
          <w:rStyle w:val="FootnoteAnchor"/>
          <w:rtl w:val="true"/>
        </w:rPr>
        <w:footnoteReference w:id="359"/>
      </w:r>
      <w:r>
        <w:rPr>
          <w:rFonts w:ascii="Amiri" w:hAnsi="Amiri" w:eastAsia="Amiri" w:cs="Amiri"/>
          <w:color w:val="111111"/>
          <w:sz w:val="28"/>
          <w:sz w:val="28"/>
          <w:szCs w:val="28"/>
          <w:rtl w:val="true"/>
          <w:lang w:bidi="ar-SA"/>
        </w:rPr>
        <w:t>و سخا، منهوما بالنبيذ، و له فيه في وصف الصّبوح و ذكر النّدامى و المجالس أحسن قول، و ليس له قول يسقط، فمن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فيئي إلى أهدى السّبل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 علما و عمل</w:t>
      </w:r>
    </w:p>
    <w:p>
      <w:pPr>
        <w:pStyle w:val="BookText"/>
        <w:rPr/>
      </w:pPr>
      <w:r>
        <w:rPr>
          <w:rFonts w:ascii="Amiri" w:hAnsi="Amiri" w:eastAsia="Amiri" w:cs="Amiri"/>
          <w:color w:val="111111"/>
          <w:sz w:val="28"/>
          <w:sz w:val="28"/>
          <w:szCs w:val="28"/>
          <w:rtl w:val="true"/>
          <w:lang w:bidi="ar-SA"/>
        </w:rPr>
        <w:t xml:space="preserve">قاتلها اللّه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سامتكما إحدى العضل</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تقول هلا 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تنقلنا خير نقل</w:t>
      </w:r>
    </w:p>
    <w:p>
      <w:pPr>
        <w:pStyle w:val="BookText"/>
        <w:rPr/>
      </w:pPr>
      <w:r>
        <w:rPr>
          <w:rFonts w:ascii="Amiri" w:hAnsi="Amiri" w:eastAsia="Amiri" w:cs="Amiri"/>
          <w:color w:val="111111"/>
          <w:sz w:val="28"/>
          <w:sz w:val="28"/>
          <w:szCs w:val="28"/>
          <w:rtl w:val="true"/>
          <w:lang w:bidi="ar-SA"/>
        </w:rPr>
        <w:t xml:space="preserve">أخشى على جائلة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الآمال جوّال الأجل</w:t>
      </w:r>
    </w:p>
    <w:p>
      <w:pPr>
        <w:pStyle w:val="Heading4"/>
        <w:numPr>
          <w:ilvl w:val="3"/>
          <w:numId w:val="1"/>
        </w:numPr>
        <w:rPr/>
      </w:pPr>
      <w:bookmarkStart w:id="530" w:name="__RefHeading___Toc5352395_1280447820"/>
      <w:bookmarkStart w:id="531" w:name="_Toc220"/>
      <w:bookmarkEnd w:id="530"/>
      <w:r>
        <w:rPr>
          <w:rtl w:val="true"/>
        </w:rPr>
        <w:t>أ يضمن الآجال جامع الأموال؟</w:t>
      </w:r>
      <w:bookmarkEnd w:id="531"/>
    </w:p>
    <w:p>
      <w:pPr>
        <w:pStyle w:val="BookText"/>
        <w:rPr/>
      </w:pPr>
      <w:r>
        <w:rPr>
          <w:rFonts w:ascii="Amiri" w:hAnsi="Amiri" w:eastAsia="Amiri" w:cs="Amiri"/>
          <w:color w:val="111111"/>
          <w:sz w:val="28"/>
          <w:sz w:val="28"/>
          <w:szCs w:val="28"/>
          <w:rtl w:val="true"/>
          <w:lang w:bidi="ar-SA"/>
        </w:rPr>
        <w:t>أخبرني علي بن سليمان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العطويّ رجلا يحدّث أن رجلا قال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قد جمع مالا، فقال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جمع له أياما؟ فأخذ العطوي هذا المعنى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أرفه بعيش فتى يغدو على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قسم الأرزاق يرزقه</w:t>
      </w:r>
    </w:p>
    <w:p>
      <w:pPr>
        <w:pStyle w:val="BookText"/>
        <w:rPr/>
      </w:pPr>
      <w:r>
        <w:rPr>
          <w:rFonts w:ascii="Amiri" w:hAnsi="Amiri" w:eastAsia="Amiri" w:cs="Amiri"/>
          <w:color w:val="111111"/>
          <w:sz w:val="28"/>
          <w:sz w:val="28"/>
          <w:szCs w:val="28"/>
          <w:rtl w:val="true"/>
          <w:lang w:bidi="ar-SA"/>
        </w:rPr>
        <w:t xml:space="preserve">فالعرض منه مصون لا يدنّسه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منه جديد ليس يخلقه</w:t>
      </w:r>
    </w:p>
    <w:p>
      <w:pPr>
        <w:pStyle w:val="BookText"/>
        <w:rPr/>
      </w:pPr>
      <w:r>
        <w:rPr>
          <w:rFonts w:ascii="Amiri" w:hAnsi="Amiri" w:eastAsia="Amiri" w:cs="Amiri"/>
          <w:color w:val="111111"/>
          <w:sz w:val="28"/>
          <w:sz w:val="28"/>
          <w:szCs w:val="28"/>
          <w:rtl w:val="true"/>
          <w:lang w:bidi="ar-SA"/>
        </w:rPr>
        <w:t xml:space="preserve">جمعت مالا ففكّر هل جمعت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جامع المال أياما تفرّقه؟</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المال عندك مخزون لوارثه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المال مالك إلا حين تنفقه</w:t>
      </w:r>
    </w:p>
    <w:p>
      <w:pPr>
        <w:pStyle w:val="Heading4"/>
        <w:numPr>
          <w:ilvl w:val="3"/>
          <w:numId w:val="1"/>
        </w:numPr>
        <w:rPr/>
      </w:pPr>
      <w:bookmarkStart w:id="532" w:name="__RefHeading___Toc5352397_1280447820"/>
      <w:bookmarkStart w:id="533" w:name="_Toc221"/>
      <w:bookmarkEnd w:id="532"/>
      <w:r>
        <w:rPr>
          <w:rtl w:val="true"/>
        </w:rPr>
        <w:t>يتمنى كأسا و ندمانا</w:t>
      </w:r>
      <w:r>
        <w:rPr>
          <w:rtl w:val="true"/>
        </w:rPr>
        <w:t>:</w:t>
      </w:r>
      <w:bookmarkEnd w:id="533"/>
    </w:p>
    <w:p>
      <w:pPr>
        <w:pStyle w:val="Heading5"/>
        <w:numPr>
          <w:ilvl w:val="4"/>
          <w:numId w:val="1"/>
        </w:numPr>
        <w:rPr/>
      </w:pPr>
      <w:bookmarkStart w:id="534" w:name="__RefHeading___Toc5352399_1280447820"/>
      <w:bookmarkStart w:id="535" w:name="_Toc222"/>
      <w:bookmarkEnd w:id="534"/>
      <w:r>
        <w:rPr>
          <w:rtl w:val="true"/>
        </w:rPr>
        <w:t>اشارة</w:t>
      </w:r>
      <w:bookmarkEnd w:id="535"/>
    </w:p>
    <w:p>
      <w:pPr>
        <w:pStyle w:val="BookText"/>
        <w:rPr/>
      </w:pPr>
      <w:r>
        <w:rPr>
          <w:rFonts w:ascii="Amiri" w:hAnsi="Amiri" w:eastAsia="Amiri" w:cs="Amiri"/>
          <w:color w:val="111111"/>
          <w:sz w:val="28"/>
          <w:sz w:val="28"/>
          <w:szCs w:val="28"/>
          <w:rtl w:val="true"/>
          <w:lang w:bidi="ar-SA"/>
        </w:rPr>
        <w:t>و من قوله في النّدمان و النّبيذ مما يغنّي فيه ما أنشدنيه الأخفش و غيره من شيوخنا</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5352401_1280447820"/>
      <w:bookmarkStart w:id="537" w:name="_Toc223"/>
      <w:bookmarkEnd w:id="536"/>
      <w:r>
        <w:rPr>
          <w:rtl w:val="true"/>
        </w:rPr>
        <w:t>صوت</w:t>
      </w:r>
      <w:bookmarkEnd w:id="537"/>
    </w:p>
    <w:p>
      <w:pPr>
        <w:pStyle w:val="BookText"/>
        <w:rPr/>
      </w:pPr>
      <w:r>
        <w:rPr>
          <w:rFonts w:ascii="Amiri" w:hAnsi="Amiri" w:eastAsia="Amiri" w:cs="Amiri"/>
          <w:color w:val="111111"/>
          <w:sz w:val="28"/>
          <w:sz w:val="28"/>
          <w:szCs w:val="28"/>
          <w:rtl w:val="true"/>
          <w:lang w:bidi="ar-SA"/>
        </w:rPr>
        <w:t xml:space="preserve">فكم قالوا تمنّ فقلت كاس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بها قضيب في كثيب</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و ندمان تساقطني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كلحظ الحبّ أو غضّ الرقيب</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الغناء في هذين البيتين لذكاء وجه الززّة خفيف رمل</w:t>
      </w:r>
      <w:r>
        <w:rPr>
          <w:rFonts w:eastAsia="Amiri" w:cs="Amiri" w:ascii="Amiri" w:hAnsi="Amiri"/>
          <w:color w:val="111111"/>
          <w:sz w:val="28"/>
          <w:szCs w:val="28"/>
          <w:rtl w:val="true"/>
          <w:lang w:bidi="ar-SA"/>
        </w:rPr>
        <w:t xml:space="preserve">. </w:t>
      </w:r>
      <w:bookmarkStart w:id="538" w:name="pg16297_180644"/>
    </w:p>
    <w:p>
      <w:pPr>
        <w:pStyle w:val="Heading4"/>
        <w:numPr>
          <w:ilvl w:val="3"/>
          <w:numId w:val="1"/>
        </w:numPr>
        <w:rPr/>
      </w:pPr>
      <w:bookmarkStart w:id="539" w:name="__RefHeading___Toc5352403_1280447820"/>
      <w:bookmarkStart w:id="540" w:name="_Toc224"/>
      <w:bookmarkEnd w:id="538"/>
      <w:bookmarkEnd w:id="539"/>
      <w:r>
        <w:rPr>
          <w:rtl w:val="true"/>
        </w:rPr>
        <w:t>يستقي علويا نبيذا</w:t>
      </w:r>
      <w:r>
        <w:rPr>
          <w:rtl w:val="true"/>
        </w:rPr>
        <w:t>:</w:t>
      </w:r>
      <w:bookmarkEnd w:id="540"/>
    </w:p>
    <w:p>
      <w:pPr>
        <w:pStyle w:val="BookText"/>
        <w:rPr/>
      </w:pPr>
      <w:r>
        <w:rPr>
          <w:rFonts w:ascii="Amiri" w:hAnsi="Amiri" w:eastAsia="Amiri" w:cs="Amiri"/>
          <w:color w:val="111111"/>
          <w:sz w:val="28"/>
          <w:sz w:val="28"/>
          <w:szCs w:val="28"/>
          <w:rtl w:val="true"/>
          <w:lang w:bidi="ar-SA"/>
        </w:rPr>
        <w:t>أخبرني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كوثرة أخو العطوي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أخي أبو عبد الرحمن يشرب مع أصدقاء له من الكتّاب، و معهم قينة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من أحسن الناس وجها، و أطيبهم غناء، فما زالوا في قصف و عزف إلى أن انقطع نبيذهم؛ فبقوا حيارى، و كانوا قريبا من منزل أبي العباس أحمد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 بن جعفر بن محمد العلويّ، و كان صديقا لأبي عبد الرحمن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من طاب في المواليد مذ 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جرّا إلى الحسين أبيه</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أنا بالقرب منك عند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ألحّت عليه شهب سنيه</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عنده قينة إذا ما تغنّت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منّا</w:t>
      </w:r>
      <w:r>
        <w:rPr>
          <w:rStyle w:val="FootnoteAnchor"/>
          <w:rtl w:val="true"/>
        </w:rPr>
        <w:footnoteReference w:id="365"/>
      </w:r>
      <w:r>
        <w:rPr>
          <w:rFonts w:ascii="Amiri" w:hAnsi="Amiri" w:eastAsia="Amiri" w:cs="Amiri"/>
          <w:color w:val="111111"/>
          <w:sz w:val="28"/>
          <w:sz w:val="28"/>
          <w:szCs w:val="28"/>
          <w:rtl w:val="true"/>
          <w:lang w:bidi="ar-SA"/>
        </w:rPr>
        <w:t>الفقيه غير فقيه</w:t>
      </w:r>
    </w:p>
    <w:p>
      <w:pPr>
        <w:pStyle w:val="BookText"/>
        <w:rPr/>
      </w:pPr>
      <w:r>
        <w:rPr>
          <w:rFonts w:ascii="Amiri" w:hAnsi="Amiri" w:eastAsia="Amiri" w:cs="Amiri"/>
          <w:color w:val="111111"/>
          <w:sz w:val="28"/>
          <w:sz w:val="28"/>
          <w:szCs w:val="28"/>
          <w:rtl w:val="true"/>
          <w:lang w:bidi="ar-SA"/>
        </w:rPr>
        <w:t xml:space="preserve">تزدهيني و أين مثلي في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تغنّيه ثم لا تزدهيه؟</w:t>
      </w:r>
    </w:p>
    <w:p>
      <w:pPr>
        <w:pStyle w:val="BookText"/>
        <w:rPr/>
      </w:pPr>
      <w:r>
        <w:rPr>
          <w:rFonts w:ascii="Amiri" w:hAnsi="Amiri" w:eastAsia="Amiri" w:cs="Amiri"/>
          <w:color w:val="111111"/>
          <w:sz w:val="28"/>
          <w:sz w:val="28"/>
          <w:szCs w:val="28"/>
          <w:rtl w:val="true"/>
          <w:lang w:bidi="ar-SA"/>
        </w:rPr>
        <w:t xml:space="preserve">مجلس كالرياض حسنا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قطب السرور و اللهو فيه</w:t>
      </w:r>
      <w:r>
        <w:rPr>
          <w:rStyle w:val="FootnoteAnchor"/>
          <w:rtl w:val="true"/>
        </w:rPr>
        <w:footnoteReference w:id="3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فأقمه بما به يمتري دن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خمارة ممتريه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بأشياخك الكرام إلى السّؤ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دد موسى بن جعفر و أبيه</w:t>
      </w:r>
    </w:p>
    <w:p>
      <w:pPr>
        <w:pStyle w:val="BookText"/>
        <w:rPr/>
      </w:pPr>
      <w:r>
        <w:rPr>
          <w:rFonts w:ascii="Amiri" w:hAnsi="Amiri" w:eastAsia="Amiri" w:cs="Amiri"/>
          <w:color w:val="111111"/>
          <w:sz w:val="28"/>
          <w:sz w:val="28"/>
          <w:szCs w:val="28"/>
          <w:rtl w:val="true"/>
          <w:lang w:bidi="ar-SA"/>
        </w:rPr>
        <w:t xml:space="preserve">إن تحشّمتني و إن كان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يأنس الفتى بأخيه</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الرقعة إلى أبي العباس أرسل إليهم براوية شراب، فلم يزالوا يشربون مجتمعين، حتى نفدت في أخفض عيش</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5352405_1280447820"/>
      <w:bookmarkStart w:id="542" w:name="_Toc225"/>
      <w:bookmarkEnd w:id="541"/>
      <w:r>
        <w:rPr>
          <w:rtl w:val="true"/>
        </w:rPr>
        <w:t>يأكل الحاضر و يسمع عقد</w:t>
      </w:r>
      <w:r>
        <w:rPr>
          <w:rtl w:val="true"/>
        </w:rPr>
        <w:t>:</w:t>
      </w:r>
      <w:bookmarkEnd w:id="542"/>
    </w:p>
    <w:p>
      <w:pPr>
        <w:pStyle w:val="BookText"/>
        <w:rPr/>
      </w:pPr>
      <w:r>
        <w:rPr>
          <w:rFonts w:ascii="Amiri" w:hAnsi="Amiri" w:eastAsia="Amiri" w:cs="Amiri"/>
          <w:color w:val="111111"/>
          <w:sz w:val="28"/>
          <w:sz w:val="28"/>
          <w:szCs w:val="28"/>
          <w:rtl w:val="true"/>
          <w:lang w:bidi="ar-SA"/>
        </w:rPr>
        <w:t>حدّثني أبو يعقوب إسحاق بن الضحّاك بن الخصيب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جاءني يوما أبو عبد الرحمن العطوي بعد وفاة عمي أحمد بن الخصيب بسنتين، و كان صديقه و صنيعته، فجلس عندي يحادثني حديثه، و يبكي ساعة طويلة، ثم تغيمت السماء و هطلت، فسألته أن يقيم عندي، فحلف ألا يفعل إلا بعد أن أحضره من وقتي ما راج من الطعام، و لا أتكلّف له شيئا، ففعلت و جئته بما حضر،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عقد؟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باقية، و هي في يومنا هذا مقيمة عندي، و الساعة تسمع غناءها،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إذن فإنّ النهار قصير، ثم أنشأ يقول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 الكأس قد تعالى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يميت الهموم إلا العقار </w:t>
      </w:r>
      <w:bookmarkStart w:id="543" w:name="pg16297_180645"/>
    </w:p>
    <w:p>
      <w:pPr>
        <w:pStyle w:val="BookText"/>
        <w:rPr/>
      </w:pPr>
      <w:bookmarkEnd w:id="543"/>
      <w:r>
        <w:rPr>
          <w:rFonts w:ascii="Amiri" w:hAnsi="Amiri" w:eastAsia="Amiri" w:cs="Amiri"/>
          <w:color w:val="111111"/>
          <w:sz w:val="28"/>
          <w:sz w:val="28"/>
          <w:szCs w:val="28"/>
          <w:rtl w:val="true"/>
          <w:lang w:bidi="ar-SA"/>
        </w:rPr>
        <w:t xml:space="preserve">صاح هذا الشتاء فاغد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أيامه لذاذ قصار</w:t>
      </w:r>
    </w:p>
    <w:p>
      <w:pPr>
        <w:pStyle w:val="BookText"/>
        <w:rPr/>
      </w:pPr>
      <w:r>
        <w:rPr>
          <w:rFonts w:ascii="Amiri" w:hAnsi="Amiri" w:eastAsia="Amiri" w:cs="Amiri"/>
          <w:color w:val="111111"/>
          <w:sz w:val="28"/>
          <w:sz w:val="28"/>
          <w:szCs w:val="28"/>
          <w:rtl w:val="true"/>
          <w:lang w:bidi="ar-SA"/>
        </w:rPr>
        <w:t xml:space="preserve">أيّ شيء ألذ من يوم دجن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كأس على النّدامى تدار</w:t>
      </w:r>
    </w:p>
    <w:p>
      <w:pPr>
        <w:pStyle w:val="BookText"/>
        <w:rPr/>
      </w:pPr>
      <w:r>
        <w:rPr>
          <w:rFonts w:ascii="Amiri" w:hAnsi="Amiri" w:eastAsia="Amiri" w:cs="Amiri"/>
          <w:color w:val="111111"/>
          <w:sz w:val="28"/>
          <w:sz w:val="28"/>
          <w:szCs w:val="28"/>
          <w:rtl w:val="true"/>
          <w:lang w:bidi="ar-SA"/>
        </w:rPr>
        <w:t xml:space="preserve">و قيان كأنهنّ ظباء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 قالت الأوتار</w:t>
      </w:r>
    </w:p>
    <w:p>
      <w:pPr>
        <w:pStyle w:val="Heading4"/>
        <w:numPr>
          <w:ilvl w:val="3"/>
          <w:numId w:val="1"/>
        </w:numPr>
        <w:rPr/>
      </w:pPr>
      <w:bookmarkStart w:id="544" w:name="__RefHeading___Toc5352407_1280447820"/>
      <w:bookmarkStart w:id="545" w:name="_Toc226"/>
      <w:bookmarkEnd w:id="544"/>
      <w:r>
        <w:rPr>
          <w:rtl w:val="true"/>
        </w:rPr>
        <w:t>أحسن يوم و أطيبه</w:t>
      </w:r>
      <w:r>
        <w:rPr>
          <w:rtl w:val="true"/>
        </w:rPr>
        <w:t>:</w:t>
      </w:r>
      <w:bookmarkEnd w:id="545"/>
    </w:p>
    <w:p>
      <w:pPr>
        <w:pStyle w:val="BookText"/>
        <w:rPr/>
      </w:pPr>
      <w:r>
        <w:rPr>
          <w:rFonts w:ascii="Amiri" w:hAnsi="Amiri" w:eastAsia="Amiri" w:cs="Amiri"/>
          <w:color w:val="111111"/>
          <w:sz w:val="28"/>
          <w:sz w:val="28"/>
          <w:szCs w:val="28"/>
          <w:rtl w:val="true"/>
          <w:lang w:bidi="ar-SA"/>
        </w:rPr>
        <w:t>حدّثني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كوثرة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لأبي عبد الرحمن صديق من الأدباء، و كان يتعشّق جارية من جواري القيان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عثعث، و كان لا يقدر عليها إلا على لقاء عسير، و اجتماع يسير، فأرسل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فأحضرها</w:t>
      </w:r>
      <w:r>
        <w:rPr>
          <w:rStyle w:val="FootnoteAnchor"/>
          <w:rtl w:val="true"/>
        </w:rPr>
        <w:footnoteReference w:id="369"/>
      </w:r>
      <w:r>
        <w:rPr>
          <w:rFonts w:ascii="Amiri" w:hAnsi="Amiri" w:eastAsia="Amiri" w:cs="Amiri"/>
          <w:color w:val="111111"/>
          <w:sz w:val="28"/>
          <w:sz w:val="28"/>
          <w:szCs w:val="28"/>
          <w:rtl w:val="true"/>
          <w:lang w:bidi="ar-SA"/>
        </w:rPr>
        <w:t>و أصلح جميع ما يحتاج إليه، و اتفق أن كان ذلك في</w:t>
      </w:r>
      <w:r>
        <w:rPr>
          <w:rStyle w:val="FootnoteAnchor"/>
          <w:rtl w:val="true"/>
        </w:rPr>
        <w:footnoteReference w:id="370"/>
      </w:r>
      <w:r>
        <w:rPr>
          <w:rFonts w:ascii="Amiri" w:hAnsi="Amiri" w:eastAsia="Amiri" w:cs="Amiri"/>
          <w:color w:val="111111"/>
          <w:sz w:val="28"/>
          <w:sz w:val="28"/>
          <w:szCs w:val="28"/>
          <w:rtl w:val="true"/>
          <w:lang w:bidi="ar-SA"/>
        </w:rPr>
        <w:t>يوم رذاذ به من الطّيب و الحسن ما اللّه به عليم، فكتب إلى صديقه يعرفه الخبر، و يسأله المصير إليه و وصف له القصة بشعر،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مطير و عيش 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كأس تدور و قدر تفور</w:t>
      </w:r>
    </w:p>
    <w:p>
      <w:pPr>
        <w:pStyle w:val="BookText"/>
        <w:rPr/>
      </w:pPr>
      <w:r>
        <w:rPr>
          <w:rFonts w:ascii="Amiri" w:hAnsi="Amiri" w:eastAsia="Amiri" w:cs="Amiri"/>
          <w:color w:val="111111"/>
          <w:sz w:val="28"/>
          <w:sz w:val="28"/>
          <w:szCs w:val="28"/>
          <w:rtl w:val="true"/>
          <w:lang w:bidi="ar-SA"/>
        </w:rPr>
        <w:t xml:space="preserve">و عثعث تأتي إذا جئتنا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فتسمع منها غناء يصور</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 عندي و عندك ما تشت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شعر يمرّ و علم يدور</w:t>
      </w:r>
    </w:p>
    <w:p>
      <w:pPr>
        <w:pStyle w:val="BookText"/>
        <w:rPr/>
      </w:pPr>
      <w:r>
        <w:rPr>
          <w:rFonts w:ascii="Amiri" w:hAnsi="Amiri" w:eastAsia="Amiri" w:cs="Amiri"/>
          <w:color w:val="111111"/>
          <w:sz w:val="28"/>
          <w:sz w:val="28"/>
          <w:szCs w:val="28"/>
          <w:rtl w:val="true"/>
          <w:lang w:bidi="ar-SA"/>
        </w:rPr>
        <w:t xml:space="preserve">و إذ كان هذا كما قد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التفرّق خطب كبير</w:t>
      </w:r>
    </w:p>
    <w:p>
      <w:pPr>
        <w:pStyle w:val="BookText"/>
        <w:rPr/>
      </w:pPr>
      <w:r>
        <w:rPr>
          <w:rFonts w:ascii="Amiri" w:hAnsi="Amiri" w:eastAsia="Amiri" w:cs="Amiri"/>
          <w:color w:val="111111"/>
          <w:sz w:val="28"/>
          <w:sz w:val="28"/>
          <w:szCs w:val="28"/>
          <w:rtl w:val="true"/>
          <w:lang w:bidi="ar-SA"/>
        </w:rPr>
        <w:t xml:space="preserve">فقم نصطبح قبل فوت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زمان التلهّي قصير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إليه صاحبه فمرّ لهما أحسن يوم و أطيبه</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5352409_1280447820"/>
      <w:bookmarkStart w:id="547" w:name="_Toc227"/>
      <w:bookmarkEnd w:id="546"/>
      <w:r>
        <w:rPr>
          <w:rtl w:val="true"/>
        </w:rPr>
        <w:t>نثرا استحال شعرا</w:t>
      </w:r>
      <w:r>
        <w:rPr>
          <w:rtl w:val="true"/>
        </w:rPr>
        <w:t>:</w:t>
      </w:r>
      <w:bookmarkEnd w:id="547"/>
    </w:p>
    <w:p>
      <w:pPr>
        <w:pStyle w:val="BookText"/>
        <w:rPr/>
      </w:pPr>
      <w:r>
        <w:rPr>
          <w:rFonts w:ascii="Amiri" w:hAnsi="Amiri" w:eastAsia="Amiri" w:cs="Amiri"/>
          <w:color w:val="111111"/>
          <w:sz w:val="28"/>
          <w:sz w:val="28"/>
          <w:szCs w:val="28"/>
          <w:rtl w:val="true"/>
          <w:lang w:bidi="ar-SA"/>
        </w:rPr>
        <w:t>و هذا الشعر أخذه العطويّ من كلام إسحاق، أخبرني به وسواسة بن الموصلي عن حماد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يألفني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 و كان طيبا، فجاءني يوما،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أرك أمس،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صديق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ما كنتم فيه،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مجلس نظامه سرور بين قدور تفور، و كأس تدور، و غناء يصور، و حديث لا يحور</w:t>
      </w:r>
      <w:r>
        <w:rPr>
          <w:rStyle w:val="FootnoteAnchor"/>
          <w:rtl w:val="true"/>
        </w:rPr>
        <w:footnoteReference w:id="372"/>
      </w:r>
      <w:r>
        <w:rPr>
          <w:rFonts w:ascii="Amiri" w:hAnsi="Amiri" w:eastAsia="Amiri" w:cs="Amiri"/>
          <w:color w:val="111111"/>
          <w:sz w:val="28"/>
          <w:sz w:val="28"/>
          <w:szCs w:val="28"/>
          <w:rtl w:val="true"/>
          <w:lang w:bidi="ar-SA"/>
        </w:rPr>
        <w:t>و ندامى كأنهم البدور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بالأمس؟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بعض ملوك سرّ من رأى، فأدخلني إلى قبة كإيوان كسرى، و أطعمني في قصاع تترى، و غنتني جارية سكرى، تلعب بالمضراب كأنه مدري، فيا ليتني لقيتها مرة أخرى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لبعض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طلبتك أمس فلم أجدك فأين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صديق لي، فأطعمني بنات التّنانير، و أطعمني أمّهات الأبازير</w:t>
      </w:r>
      <w:r>
        <w:rPr>
          <w:rStyle w:val="FootnoteAnchor"/>
          <w:rtl w:val="true"/>
        </w:rPr>
        <w:footnoteReference w:id="373"/>
      </w:r>
      <w:r>
        <w:rPr>
          <w:rFonts w:ascii="Amiri" w:hAnsi="Amiri" w:eastAsia="Amiri" w:cs="Amiri"/>
          <w:color w:val="111111"/>
          <w:sz w:val="28"/>
          <w:sz w:val="28"/>
          <w:szCs w:val="28"/>
          <w:rtl w:val="true"/>
          <w:lang w:bidi="ar-SA"/>
        </w:rPr>
        <w:t>و حلواء الطّناجير</w:t>
      </w:r>
      <w:r>
        <w:rPr>
          <w:rStyle w:val="FootnoteAnchor"/>
          <w:rtl w:val="true"/>
        </w:rPr>
        <w:footnoteReference w:id="374"/>
      </w:r>
      <w:r>
        <w:rPr>
          <w:rFonts w:ascii="Amiri" w:hAnsi="Amiri" w:eastAsia="Amiri" w:cs="Amiri"/>
          <w:color w:val="111111"/>
          <w:sz w:val="28"/>
          <w:sz w:val="28"/>
          <w:szCs w:val="28"/>
          <w:rtl w:val="true"/>
          <w:lang w:bidi="ar-SA"/>
        </w:rPr>
        <w:t xml:space="preserve">، و سقاني زعاف القوارير، و أسمعني غناء </w:t>
      </w:r>
      <w:bookmarkStart w:id="548" w:name="pg16297_180646"/>
    </w:p>
    <w:p>
      <w:pPr>
        <w:pStyle w:val="BookText"/>
        <w:rPr/>
      </w:pPr>
      <w:bookmarkEnd w:id="548"/>
      <w:r>
        <w:rPr>
          <w:rFonts w:ascii="IRNazanin" w:hAnsi="IRNazanin" w:eastAsia="IRNazanin"/>
          <w:color w:val="111111"/>
          <w:sz w:val="28"/>
          <w:sz w:val="28"/>
          <w:szCs w:val="28"/>
          <w:rtl w:val="true"/>
          <w:lang w:bidi="fa-IR"/>
        </w:rPr>
        <w:t>الشادن</w:t>
      </w:r>
      <w:r>
        <w:rPr>
          <w:rStyle w:val="FootnoteAnchor"/>
          <w:rtl w:val="true"/>
        </w:rPr>
        <w:footnoteReference w:id="375"/>
      </w:r>
      <w:r>
        <w:rPr>
          <w:rFonts w:ascii="Amiri" w:hAnsi="Amiri" w:eastAsia="Amiri" w:cs="Amiri"/>
          <w:color w:val="111111"/>
          <w:sz w:val="28"/>
          <w:sz w:val="28"/>
          <w:szCs w:val="28"/>
          <w:rtl w:val="true"/>
          <w:lang w:bidi="ar-SA"/>
        </w:rPr>
        <w:t>الغرير، على العيدان و الطّنابير، قد ملكت بأوقار الدراهم و الدّنانير</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5352411_1280447820"/>
      <w:bookmarkStart w:id="550" w:name="_Toc228"/>
      <w:bookmarkEnd w:id="549"/>
      <w:r>
        <w:rPr>
          <w:rtl w:val="true"/>
        </w:rPr>
        <w:t>دعوة سبقتها تلبيتها</w:t>
      </w:r>
      <w:r>
        <w:rPr>
          <w:rtl w:val="true"/>
        </w:rPr>
        <w:t>:</w:t>
      </w:r>
      <w:bookmarkEnd w:id="550"/>
    </w:p>
    <w:p>
      <w:pPr>
        <w:pStyle w:val="Heading5"/>
        <w:numPr>
          <w:ilvl w:val="4"/>
          <w:numId w:val="1"/>
        </w:numPr>
        <w:rPr/>
      </w:pPr>
      <w:bookmarkStart w:id="551" w:name="__RefHeading___Toc5352413_1280447820"/>
      <w:bookmarkStart w:id="552" w:name="_Toc229"/>
      <w:bookmarkEnd w:id="551"/>
      <w:r>
        <w:rPr>
          <w:rtl w:val="true"/>
        </w:rPr>
        <w:t>اشارة</w:t>
      </w:r>
      <w:bookmarkEnd w:id="552"/>
    </w:p>
    <w:p>
      <w:pPr>
        <w:pStyle w:val="BookText"/>
        <w:rPr/>
      </w:pPr>
      <w:r>
        <w:rPr>
          <w:rFonts w:ascii="Amiri" w:hAnsi="Amiri" w:eastAsia="Amiri" w:cs="Amiri"/>
          <w:color w:val="111111"/>
          <w:sz w:val="28"/>
          <w:sz w:val="28"/>
          <w:szCs w:val="28"/>
          <w:rtl w:val="true"/>
          <w:lang w:bidi="ar-SA"/>
        </w:rPr>
        <w:t>قرأت في بعض الكتب بغير 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العطوي كان يوما جالسا في منزله، و طرقه صديق له ممن كان يغنّي</w:t>
      </w:r>
      <w:r>
        <w:rPr>
          <w:rStyle w:val="FootnoteAnchor"/>
          <w:rtl w:val="true"/>
        </w:rPr>
        <w:footnoteReference w:id="376"/>
      </w:r>
      <w:r>
        <w:rPr>
          <w:rFonts w:ascii="Amiri" w:hAnsi="Amiri" w:eastAsia="Amiri" w:cs="Amiri"/>
          <w:color w:val="111111"/>
          <w:sz w:val="28"/>
          <w:sz w:val="28"/>
          <w:szCs w:val="28"/>
          <w:rtl w:val="true"/>
          <w:lang w:bidi="ar-SA"/>
        </w:rPr>
        <w:t>بسرّمن رأى،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أهديت إليك جواريّ اليوم و نبيذا يكفيك، و حسبك بالكفاية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عنده، فدخل عليه غلام أمرد أحسن من القمر، فاحتبسوه و كتب العطويّ إلى صديق له من أهل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يومنا طيّب به حسن 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و حثّ الأرطال و الكاسات</w:t>
      </w:r>
    </w:p>
    <w:p>
      <w:pPr>
        <w:pStyle w:val="BookText"/>
        <w:rPr/>
      </w:pPr>
      <w:r>
        <w:rPr>
          <w:rFonts w:ascii="Amiri" w:hAnsi="Amiri" w:eastAsia="Amiri" w:cs="Amiri"/>
          <w:color w:val="111111"/>
          <w:sz w:val="28"/>
          <w:sz w:val="28"/>
          <w:szCs w:val="28"/>
          <w:rtl w:val="true"/>
          <w:lang w:bidi="ar-SA"/>
        </w:rPr>
        <w:t xml:space="preserve">ما ترى البرق كيف يلمع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رشاشا يبلّ في الساعات</w:t>
      </w:r>
    </w:p>
    <w:p>
      <w:pPr>
        <w:pStyle w:val="BookText"/>
        <w:rPr/>
      </w:pPr>
      <w:r>
        <w:rPr>
          <w:rFonts w:ascii="Amiri" w:hAnsi="Amiri" w:eastAsia="Amiri" w:cs="Amiri"/>
          <w:color w:val="111111"/>
          <w:sz w:val="28"/>
          <w:sz w:val="28"/>
          <w:szCs w:val="28"/>
          <w:rtl w:val="true"/>
          <w:lang w:bidi="ar-SA"/>
        </w:rPr>
        <w:t xml:space="preserve">و لدينا ظبي غرير ظريف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غنينا به عن القينات</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إن تخلّفت بعد ما تصل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قعة عنّا فأنت في الأموات</w:t>
      </w:r>
    </w:p>
    <w:p>
      <w:pPr>
        <w:pStyle w:val="BookText"/>
        <w:rPr/>
      </w:pPr>
      <w:r>
        <w:rPr>
          <w:rFonts w:ascii="IRNazanin" w:hAnsi="IRNazanin" w:eastAsia="IRNazanin"/>
          <w:color w:val="111111"/>
          <w:sz w:val="28"/>
          <w:sz w:val="28"/>
          <w:szCs w:val="28"/>
          <w:rtl w:val="true"/>
          <w:lang w:bidi="fa-IR"/>
        </w:rPr>
        <w:t>فأجابه الرجل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في إثر رقعتي فاعلمن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على أنّني من البيّات</w:t>
      </w:r>
    </w:p>
    <w:p>
      <w:pPr>
        <w:pStyle w:val="BookText"/>
        <w:rPr/>
      </w:pPr>
      <w:r>
        <w:rPr>
          <w:rFonts w:ascii="Amiri" w:hAnsi="Amiri" w:eastAsia="Amiri" w:cs="Amiri"/>
          <w:color w:val="111111"/>
          <w:sz w:val="28"/>
          <w:sz w:val="28"/>
          <w:szCs w:val="28"/>
          <w:rtl w:val="true"/>
          <w:lang w:bidi="ar-SA"/>
        </w:rPr>
        <w:t xml:space="preserve">فأفهم الشّرط بيننا لا تقل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تثاقلت فانصرف بحياتي</w:t>
      </w:r>
    </w:p>
    <w:p>
      <w:pPr>
        <w:pStyle w:val="BookText"/>
        <w:rPr/>
      </w:pPr>
      <w:r>
        <w:rPr>
          <w:rFonts w:ascii="Amiri" w:hAnsi="Amiri" w:eastAsia="Amiri" w:cs="Amiri"/>
          <w:color w:val="111111"/>
          <w:sz w:val="28"/>
          <w:sz w:val="28"/>
          <w:szCs w:val="28"/>
          <w:rtl w:val="true"/>
          <w:lang w:bidi="ar-SA"/>
        </w:rPr>
        <w:t xml:space="preserve">لا لسوء لكن لأمتع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الظبي الغرير المواتي</w:t>
      </w:r>
      <w:r>
        <w:rPr>
          <w:rStyle w:val="FootnoteAnchor"/>
          <w:rtl w:val="true"/>
        </w:rPr>
        <w:footnoteReference w:id="378"/>
      </w:r>
    </w:p>
    <w:p>
      <w:pPr>
        <w:pStyle w:val="Heading5"/>
        <w:numPr>
          <w:ilvl w:val="4"/>
          <w:numId w:val="1"/>
        </w:numPr>
        <w:rPr/>
      </w:pPr>
      <w:bookmarkStart w:id="553" w:name="__RefHeading___Toc5352415_1280447820"/>
      <w:bookmarkStart w:id="554" w:name="_Toc230"/>
      <w:bookmarkEnd w:id="553"/>
      <w:r>
        <w:rPr>
          <w:rtl w:val="true"/>
        </w:rPr>
        <w:t>صوت</w:t>
      </w:r>
      <w:bookmarkEnd w:id="554"/>
    </w:p>
    <w:p>
      <w:pPr>
        <w:pStyle w:val="BookText"/>
        <w:rPr/>
      </w:pPr>
      <w:r>
        <w:rPr>
          <w:rFonts w:ascii="Amiri" w:hAnsi="Amiri" w:eastAsia="Amiri" w:cs="Amiri"/>
          <w:color w:val="111111"/>
          <w:sz w:val="28"/>
          <w:sz w:val="28"/>
          <w:szCs w:val="28"/>
          <w:rtl w:val="true"/>
          <w:lang w:bidi="ar-SA"/>
        </w:rPr>
        <w:t xml:space="preserve">أيا بيت ليلى إنّ ليلى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برادان لا خال لديها و لا ابن عمّ</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 يا بيت ليلى لو شهدتك أعولت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رجال من فصيح و من عجم</w:t>
      </w:r>
    </w:p>
    <w:p>
      <w:pPr>
        <w:pStyle w:val="BookText"/>
        <w:rPr/>
      </w:pPr>
      <w:r>
        <w:rPr>
          <w:rFonts w:ascii="Amiri" w:hAnsi="Amiri" w:eastAsia="Amiri" w:cs="Amiri"/>
          <w:color w:val="111111"/>
          <w:sz w:val="28"/>
          <w:sz w:val="28"/>
          <w:szCs w:val="28"/>
          <w:rtl w:val="true"/>
          <w:lang w:bidi="ar-SA"/>
        </w:rPr>
        <w:t>و يا بيت ليلى لا يبست</w:t>
      </w:r>
      <w:r>
        <w:rPr>
          <w:rStyle w:val="FootnoteAnchor"/>
          <w:rtl w:val="true"/>
        </w:rPr>
        <w:footnoteReference w:id="380"/>
      </w:r>
      <w:r>
        <w:rPr>
          <w:rFonts w:ascii="Amiri" w:hAnsi="Amiri" w:eastAsia="Amiri" w:cs="Amiri"/>
          <w:color w:val="111111"/>
          <w:sz w:val="28"/>
          <w:sz w:val="28"/>
          <w:szCs w:val="28"/>
          <w:rtl w:val="true"/>
          <w:lang w:bidi="ar-SA"/>
        </w:rPr>
        <w:t xml:space="preserve">و لا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بلادك سقياها من الواكف الدّيم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لمرة بن عبد اللّه النّهدي، و الغناء لأحمد النّصيبي ثقيل أول بالوسطى، يقال إنه لحنين</w:t>
      </w:r>
      <w:r>
        <w:rPr>
          <w:rFonts w:eastAsia="Amiri" w:cs="Amiri" w:ascii="Amiri" w:hAnsi="Amiri"/>
          <w:color w:val="111111"/>
          <w:sz w:val="28"/>
          <w:szCs w:val="28"/>
          <w:rtl w:val="true"/>
          <w:lang w:bidi="ar-SA"/>
        </w:rPr>
        <w:t xml:space="preserve">. </w:t>
      </w:r>
      <w:bookmarkStart w:id="555" w:name="pg16297_180647"/>
    </w:p>
    <w:p>
      <w:pPr>
        <w:pStyle w:val="Heading3"/>
        <w:numPr>
          <w:ilvl w:val="2"/>
          <w:numId w:val="1"/>
        </w:numPr>
        <w:rPr/>
      </w:pPr>
      <w:bookmarkStart w:id="556" w:name="__RefHeading___Toc5352417_1280447820"/>
      <w:bookmarkStart w:id="557" w:name="_Toc231"/>
      <w:bookmarkEnd w:id="555"/>
      <w:bookmarkEnd w:id="556"/>
      <w:r>
        <w:rPr/>
        <w:t>10</w:t>
      </w:r>
      <w:r>
        <w:rPr>
          <w:rtl w:val="true"/>
        </w:rPr>
        <w:t xml:space="preserve"> - </w:t>
      </w:r>
      <w:r>
        <w:rPr>
          <w:rtl w:val="true"/>
        </w:rPr>
        <w:t>أخبار مرة و نسبه</w:t>
      </w:r>
      <w:bookmarkEnd w:id="557"/>
    </w:p>
    <w:p>
      <w:pPr>
        <w:pStyle w:val="Heading4"/>
        <w:numPr>
          <w:ilvl w:val="3"/>
          <w:numId w:val="1"/>
        </w:numPr>
        <w:rPr/>
      </w:pPr>
      <w:bookmarkStart w:id="558" w:name="__RefHeading___Toc5352419_1280447820"/>
      <w:bookmarkStart w:id="559" w:name="_Toc232"/>
      <w:bookmarkEnd w:id="558"/>
      <w:r>
        <w:rPr>
          <w:rtl w:val="true"/>
        </w:rPr>
        <w:t>اسمه و نسبه</w:t>
      </w:r>
      <w:r>
        <w:rPr>
          <w:rtl w:val="true"/>
        </w:rPr>
        <w:t>:</w:t>
      </w:r>
      <w:bookmarkEnd w:id="559"/>
    </w:p>
    <w:p>
      <w:pPr>
        <w:pStyle w:val="BookText"/>
        <w:rPr/>
      </w:pPr>
      <w:r>
        <w:rPr>
          <w:rFonts w:ascii="Amiri" w:hAnsi="Amiri" w:eastAsia="Amiri" w:cs="Amiri"/>
          <w:color w:val="111111"/>
          <w:sz w:val="28"/>
          <w:sz w:val="28"/>
          <w:szCs w:val="28"/>
          <w:rtl w:val="true"/>
          <w:lang w:bidi="ar-SA"/>
        </w:rPr>
        <w:t>هو مرة بن عبد اللّه بن هليل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بني هلال بن عصم بن نصر بن مازن بن خزيمة بن نهد، و ليلى هذه من رهطه،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بنت زهير بن يزيد بن خالد</w:t>
      </w:r>
      <w:r>
        <w:rPr>
          <w:rStyle w:val="FootnoteAnchor"/>
          <w:rtl w:val="true"/>
        </w:rPr>
        <w:footnoteReference w:id="381"/>
      </w:r>
      <w:r>
        <w:rPr>
          <w:rFonts w:ascii="Amiri" w:hAnsi="Amiri" w:eastAsia="Amiri" w:cs="Amiri"/>
          <w:color w:val="111111"/>
          <w:sz w:val="28"/>
          <w:sz w:val="28"/>
          <w:szCs w:val="28"/>
          <w:rtl w:val="true"/>
          <w:lang w:bidi="ar-SA"/>
        </w:rPr>
        <w:t>بن عمرو بن سلمة</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5352421_1280447820"/>
      <w:bookmarkStart w:id="561" w:name="_Toc233"/>
      <w:bookmarkEnd w:id="560"/>
      <w:r>
        <w:rPr>
          <w:rtl w:val="true"/>
        </w:rPr>
        <w:t>يهجو من يخطبها</w:t>
      </w:r>
      <w:r>
        <w:rPr>
          <w:rtl w:val="true"/>
        </w:rPr>
        <w:t>:</w:t>
      </w:r>
      <w:bookmarkEnd w:id="561"/>
    </w:p>
    <w:p>
      <w:pPr>
        <w:pStyle w:val="BookText"/>
        <w:rPr/>
      </w:pPr>
      <w:r>
        <w:rPr>
          <w:rFonts w:ascii="Amiri" w:hAnsi="Amiri" w:eastAsia="Amiri" w:cs="Amiri"/>
          <w:color w:val="111111"/>
          <w:sz w:val="28"/>
          <w:sz w:val="28"/>
          <w:szCs w:val="28"/>
          <w:rtl w:val="true"/>
          <w:lang w:bidi="ar-SA"/>
        </w:rPr>
        <w:t>نسخت خبرها من كتاب ابن أبي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الكلبي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امرأة من بني نهد،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بنت زهير بن يزيد، و كان لها ابن عم يقال له مرّة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هليل يهواها، و اشتد شغفه بها فخطبها، و أبوا أن يزوجوه، و كان لا يخطبها غيره إلاّ هجاه، فخطبها رجل من بني نهشل،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إران، فقال مرّة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كنت أخشى أن تصير بمرّة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ليلى زوجة لإران</w:t>
      </w:r>
    </w:p>
    <w:p>
      <w:pPr>
        <w:pStyle w:val="BookText"/>
        <w:rPr/>
      </w:pPr>
      <w:r>
        <w:rPr>
          <w:rFonts w:ascii="Amiri" w:hAnsi="Amiri" w:eastAsia="Amiri" w:cs="Amiri"/>
          <w:color w:val="111111"/>
          <w:sz w:val="28"/>
          <w:sz w:val="28"/>
          <w:szCs w:val="28"/>
          <w:rtl w:val="true"/>
          <w:lang w:bidi="ar-SA"/>
        </w:rPr>
        <w:t xml:space="preserve">لمن ليس ذا لبّ و لا ذا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لعرس و لا ذا منطق و بيان</w:t>
      </w:r>
    </w:p>
    <w:p>
      <w:pPr>
        <w:pStyle w:val="BookText"/>
        <w:rPr/>
      </w:pPr>
      <w:r>
        <w:rPr>
          <w:rFonts w:ascii="Amiri" w:hAnsi="Amiri" w:eastAsia="Amiri" w:cs="Amiri"/>
          <w:color w:val="111111"/>
          <w:sz w:val="28"/>
          <w:sz w:val="28"/>
          <w:szCs w:val="28"/>
          <w:rtl w:val="true"/>
          <w:lang w:bidi="ar-SA"/>
        </w:rPr>
        <w:t xml:space="preserve">لقد بليت ليلى بشرّ 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أنزلت ليلى بدار هوان</w:t>
      </w:r>
    </w:p>
    <w:p>
      <w:pPr>
        <w:pStyle w:val="Heading4"/>
        <w:numPr>
          <w:ilvl w:val="3"/>
          <w:numId w:val="1"/>
        </w:numPr>
        <w:rPr/>
      </w:pPr>
      <w:bookmarkStart w:id="562" w:name="__RefHeading___Toc5352423_1280447820"/>
      <w:bookmarkStart w:id="563" w:name="_Toc234"/>
      <w:bookmarkEnd w:id="562"/>
      <w:r>
        <w:rPr>
          <w:rtl w:val="true"/>
        </w:rPr>
        <w:t>تنمي إليه فيرثيها</w:t>
      </w:r>
      <w:r>
        <w:rPr>
          <w:rtl w:val="true"/>
        </w:rPr>
        <w:t>:</w:t>
      </w:r>
      <w:bookmarkEnd w:id="56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 المنجاب</w:t>
      </w:r>
      <w:r>
        <w:rPr>
          <w:rStyle w:val="FootnoteAnchor"/>
          <w:rtl w:val="true"/>
        </w:rPr>
        <w:footnoteReference w:id="382"/>
      </w:r>
      <w:r>
        <w:rPr>
          <w:rFonts w:ascii="Amiri" w:hAnsi="Amiri" w:eastAsia="Amiri" w:cs="Amiri"/>
          <w:color w:val="111111"/>
          <w:sz w:val="28"/>
          <w:sz w:val="28"/>
          <w:szCs w:val="28"/>
          <w:rtl w:val="true"/>
          <w:lang w:bidi="ar-SA"/>
        </w:rPr>
        <w:t>بن عبد اللّه بن مسروق بن سلمة بن سعد، من بني زويّ بن مالك بن نهد، فخرج إلى البعث براذان، و هي إذ ذاك مسلحة لأهل الكوفة، فخرج بها معه، فماتت براذان و دفنت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رجلان من بجيلة من مكتبهما براذان من بني نهد، و كانت بجيلة جيران بني نهد بالكوفة، فمرّا على مجلسهم، فسألوهما عمن براذان من بني نهد، فأخبراهم بسلامتهم، و نعيا إليهم ليلى و مرّة في القوم،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ناعيي ليلى أ ما كان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ينعاها إليّ سواكما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يا ناعيي ليلى أ لم نك 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لها حقّ فألاّ نهاكما</w:t>
      </w:r>
      <w:r>
        <w:rPr>
          <w:rStyle w:val="FootnoteAnchor"/>
          <w:rtl w:val="true"/>
        </w:rPr>
        <w:footnoteReference w:id="38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ناعيي ليلى لقد هجتما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تجاوب نوح في الديار كلاكما </w:t>
      </w:r>
      <w:bookmarkStart w:id="564" w:name="pg16297_180648"/>
    </w:p>
    <w:p>
      <w:pPr>
        <w:pStyle w:val="BookText"/>
        <w:rPr/>
      </w:pPr>
      <w:bookmarkEnd w:id="564"/>
      <w:r>
        <w:rPr>
          <w:rFonts w:ascii="Amiri" w:hAnsi="Amiri" w:eastAsia="Amiri" w:cs="Amiri"/>
          <w:color w:val="111111"/>
          <w:sz w:val="28"/>
          <w:sz w:val="28"/>
          <w:szCs w:val="28"/>
          <w:rtl w:val="true"/>
          <w:lang w:bidi="ar-SA"/>
        </w:rPr>
        <w:t xml:space="preserve">و يا ناعيي ليلى لجلّت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فقد ليلى لا أمرّت قواكما</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 لا عشتما إلا حليفي 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متّ حتى يشترى كفناكما</w:t>
      </w:r>
    </w:p>
    <w:p>
      <w:pPr>
        <w:pStyle w:val="BookText"/>
        <w:rPr/>
      </w:pPr>
      <w:r>
        <w:rPr>
          <w:rFonts w:ascii="Amiri" w:hAnsi="Amiri" w:eastAsia="Amiri" w:cs="Amiri"/>
          <w:color w:val="111111"/>
          <w:sz w:val="28"/>
          <w:sz w:val="28"/>
          <w:szCs w:val="28"/>
          <w:rtl w:val="true"/>
          <w:lang w:bidi="ar-SA"/>
        </w:rPr>
        <w:t xml:space="preserve">فأشمت و الأيام فيها بوائق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بموتكما إني أحبّ رداكما</w:t>
      </w:r>
    </w:p>
    <w:p>
      <w:pPr>
        <w:pStyle w:val="BookText"/>
        <w:rPr/>
      </w:pPr>
      <w:r>
        <w:rPr>
          <w:rFonts w:ascii="Amiri" w:hAnsi="Amiri" w:eastAsia="Amiri" w:cs="Amiri"/>
          <w:color w:val="111111"/>
          <w:sz w:val="28"/>
          <w:sz w:val="28"/>
          <w:szCs w:val="28"/>
          <w:rtl w:val="true"/>
          <w:lang w:bidi="ar-SA"/>
        </w:rPr>
        <w:t>و قال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كأنك لم تفجع بشيء تعدّه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تصطبر للنائبات من الدهر</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و لم تر بؤسا بعد طول غضارة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ترمك الأيام من حيث لا تدري</w:t>
      </w:r>
    </w:p>
    <w:p>
      <w:pPr>
        <w:pStyle w:val="BookText"/>
        <w:rPr/>
      </w:pPr>
      <w:r>
        <w:rPr>
          <w:rFonts w:ascii="Amiri" w:hAnsi="Amiri" w:eastAsia="Amiri" w:cs="Amiri"/>
          <w:color w:val="111111"/>
          <w:sz w:val="28"/>
          <w:sz w:val="28"/>
          <w:szCs w:val="28"/>
          <w:rtl w:val="true"/>
          <w:lang w:bidi="ar-SA"/>
        </w:rPr>
        <w:t xml:space="preserve">سقى جانبي راذان و الساحة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دفنوا ليلى ملثّ من القطر</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و لا زال خصب حيث حلّت عظامها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براذان يسقى الغيث من هطل غمر</w:t>
      </w:r>
    </w:p>
    <w:p>
      <w:pPr>
        <w:pStyle w:val="BookText"/>
        <w:rPr/>
      </w:pPr>
      <w:r>
        <w:rPr>
          <w:rFonts w:ascii="Amiri" w:hAnsi="Amiri" w:eastAsia="Amiri" w:cs="Amiri"/>
          <w:color w:val="111111"/>
          <w:sz w:val="28"/>
          <w:sz w:val="28"/>
          <w:szCs w:val="28"/>
          <w:rtl w:val="true"/>
          <w:lang w:bidi="ar-SA"/>
        </w:rPr>
        <w:t xml:space="preserve">و إن لم تكلمنا عظام و 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 أصداء بقين مع الصخر</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قبر ليلى لا يبست و لا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بلادك تسقيها من الواكف الدّيم</w:t>
      </w:r>
    </w:p>
    <w:p>
      <w:pPr>
        <w:pStyle w:val="BookText"/>
        <w:rPr/>
      </w:pPr>
      <w:r>
        <w:rPr>
          <w:rFonts w:ascii="Amiri" w:hAnsi="Amiri" w:eastAsia="Amiri" w:cs="Amiri"/>
          <w:color w:val="111111"/>
          <w:sz w:val="28"/>
          <w:sz w:val="28"/>
          <w:szCs w:val="28"/>
          <w:rtl w:val="true"/>
          <w:lang w:bidi="ar-SA"/>
        </w:rPr>
        <w:t xml:space="preserve">و يا قبر ليلى غيبت عنك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خالتها و الناصحون ذو و الذّمم</w:t>
      </w:r>
    </w:p>
    <w:p>
      <w:pPr>
        <w:pStyle w:val="BookText"/>
        <w:rPr/>
      </w:pPr>
      <w:r>
        <w:rPr>
          <w:rFonts w:ascii="Amiri" w:hAnsi="Amiri" w:eastAsia="Amiri" w:cs="Amiri"/>
          <w:color w:val="111111"/>
          <w:sz w:val="28"/>
          <w:sz w:val="28"/>
          <w:szCs w:val="28"/>
          <w:rtl w:val="true"/>
          <w:lang w:bidi="ar-SA"/>
        </w:rPr>
        <w:t xml:space="preserve">و يا قبر ليلى كم جمال تكنّه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ضمّ فيك من عفاف و من كرم</w:t>
      </w:r>
      <w:r>
        <w:rPr>
          <w:rStyle w:val="FootnoteAnchor"/>
          <w:rtl w:val="true"/>
        </w:rPr>
        <w:footnoteReference w:id="3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باقي الأبيات التي فيها الغناء</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5352425_1280447820"/>
      <w:bookmarkStart w:id="566" w:name="_Toc235"/>
      <w:bookmarkEnd w:id="565"/>
      <w:r>
        <w:rPr>
          <w:rtl w:val="true"/>
        </w:rPr>
        <w:t>هل كان تزوجها</w:t>
      </w:r>
      <w:r>
        <w:rPr>
          <w:rtl w:val="true"/>
        </w:rPr>
        <w:t>:</w:t>
      </w:r>
      <w:bookmarkEnd w:id="566"/>
    </w:p>
    <w:p>
      <w:pPr>
        <w:pStyle w:val="Heading5"/>
        <w:numPr>
          <w:ilvl w:val="4"/>
          <w:numId w:val="1"/>
        </w:numPr>
        <w:rPr/>
      </w:pPr>
      <w:bookmarkStart w:id="567" w:name="__RefHeading___Toc5352427_1280447820"/>
      <w:bookmarkStart w:id="568" w:name="_Toc236"/>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و حكى الهيثم بن عدي عن شيخ من بني نهد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مرة كان تزوجها، و كان مكتبه براذان، و أخرجها معه، ثم ضرب عليه البعث إلى خراسان، فخلّفها عند شيخ من أهل منزله هناك، و أفرد لها الشيخ دارا كانت فيها، و مضى لبعثه، ثم قدم بعد حول، فلقي فتى من أهل راذان قبل وصوله إلى دارها، فسأله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القبر الذي بفناء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قبرها، فجاء، فأكبّ عليه يبكي، و يندبها، و ترك مكتبه، و 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قبرها يغدو و يروح إليه، حتى لحق بها</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5352429_1280447820"/>
      <w:bookmarkStart w:id="570" w:name="_Toc237"/>
      <w:bookmarkEnd w:id="569"/>
      <w:r>
        <w:rPr>
          <w:rtl w:val="true"/>
        </w:rPr>
        <w:t>صوت</w:t>
      </w:r>
      <w:bookmarkEnd w:id="570"/>
    </w:p>
    <w:p>
      <w:pPr>
        <w:pStyle w:val="BookText"/>
        <w:rPr/>
      </w:pPr>
      <w:r>
        <w:rPr>
          <w:rFonts w:ascii="Amiri" w:hAnsi="Amiri" w:eastAsia="Amiri" w:cs="Amiri"/>
          <w:color w:val="111111"/>
          <w:sz w:val="28"/>
          <w:sz w:val="28"/>
          <w:szCs w:val="28"/>
          <w:rtl w:val="true"/>
          <w:lang w:bidi="ar-SA"/>
        </w:rPr>
        <w:t xml:space="preserve">بأبي أنت يا بن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أسمّي لبعض ما</w:t>
      </w:r>
    </w:p>
    <w:p>
      <w:pPr>
        <w:pStyle w:val="BookText"/>
        <w:rPr/>
      </w:pPr>
      <w:r>
        <w:rPr>
          <w:rFonts w:ascii="Amiri" w:hAnsi="Amiri" w:eastAsia="Amiri" w:cs="Amiri"/>
          <w:color w:val="111111"/>
          <w:sz w:val="28"/>
          <w:sz w:val="28"/>
          <w:szCs w:val="28"/>
          <w:rtl w:val="true"/>
          <w:lang w:bidi="ar-SA"/>
        </w:rPr>
        <w:t xml:space="preserve">يا شبيه الهلال 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الأفق أنجما</w:t>
      </w:r>
    </w:p>
    <w:p>
      <w:pPr>
        <w:pStyle w:val="BookText"/>
        <w:rPr/>
      </w:pPr>
      <w:r>
        <w:rPr>
          <w:rFonts w:ascii="Amiri" w:hAnsi="Amiri" w:eastAsia="Amiri" w:cs="Amiri"/>
          <w:color w:val="111111"/>
          <w:sz w:val="28"/>
          <w:sz w:val="28"/>
          <w:szCs w:val="28"/>
          <w:rtl w:val="true"/>
          <w:lang w:bidi="ar-SA"/>
        </w:rPr>
        <w:t xml:space="preserve">راقب اللّه في 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 إن كنت مسلما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لعليّ بن أمية و الغناء لعمر الميداني رمل مطلق</w:t>
      </w:r>
      <w:r>
        <w:rPr>
          <w:rFonts w:eastAsia="Amiri" w:cs="Amiri" w:ascii="Amiri" w:hAnsi="Amiri"/>
          <w:color w:val="111111"/>
          <w:sz w:val="28"/>
          <w:szCs w:val="28"/>
          <w:rtl w:val="true"/>
          <w:lang w:bidi="ar-SA"/>
        </w:rPr>
        <w:t xml:space="preserve">. </w:t>
      </w:r>
      <w:bookmarkStart w:id="571" w:name="pg16297_180649"/>
    </w:p>
    <w:p>
      <w:pPr>
        <w:pStyle w:val="Heading3"/>
        <w:numPr>
          <w:ilvl w:val="2"/>
          <w:numId w:val="1"/>
        </w:numPr>
        <w:rPr/>
      </w:pPr>
      <w:bookmarkStart w:id="572" w:name="__RefHeading___Toc5352431_1280447820"/>
      <w:bookmarkStart w:id="573" w:name="_Toc238"/>
      <w:bookmarkEnd w:id="571"/>
      <w:bookmarkEnd w:id="572"/>
      <w:r>
        <w:rPr/>
        <w:t>11</w:t>
      </w:r>
      <w:r>
        <w:rPr>
          <w:rtl w:val="true"/>
        </w:rPr>
        <w:t xml:space="preserve"> - </w:t>
      </w:r>
      <w:r>
        <w:rPr>
          <w:rtl w:val="true"/>
        </w:rPr>
        <w:t>أخبار علي بن أمية</w:t>
      </w:r>
      <w:bookmarkEnd w:id="573"/>
    </w:p>
    <w:p>
      <w:pPr>
        <w:pStyle w:val="Heading4"/>
        <w:numPr>
          <w:ilvl w:val="3"/>
          <w:numId w:val="1"/>
        </w:numPr>
        <w:rPr/>
      </w:pPr>
      <w:bookmarkStart w:id="574" w:name="__RefHeading___Toc5352433_1280447820"/>
      <w:bookmarkStart w:id="575" w:name="_Toc239"/>
      <w:bookmarkEnd w:id="574"/>
      <w:r>
        <w:rPr>
          <w:rtl w:val="true"/>
        </w:rPr>
        <w:t>اسمه و نسبه</w:t>
      </w:r>
      <w:r>
        <w:rPr>
          <w:rtl w:val="true"/>
        </w:rPr>
        <w:t>:</w:t>
      </w:r>
      <w:bookmarkEnd w:id="575"/>
    </w:p>
    <w:p>
      <w:pPr>
        <w:pStyle w:val="BookText"/>
        <w:rPr/>
      </w:pPr>
      <w:r>
        <w:rPr>
          <w:rFonts w:ascii="Amiri" w:hAnsi="Amiri" w:eastAsia="Amiri" w:cs="Amiri"/>
          <w:color w:val="111111"/>
          <w:sz w:val="28"/>
          <w:sz w:val="28"/>
          <w:szCs w:val="28"/>
          <w:rtl w:val="true"/>
          <w:lang w:bidi="ar-SA"/>
        </w:rPr>
        <w:t>علي بن أمية بن أبي أمية، و كان أبوه يكتب للمهديّ على ديوان بيت المال و ديواني الرسائل و الخاتم، و كان منقطعا إلى إبراهيم بن المهدي، و إلى الفضل بن الربيع، و قد تقدم خبر أخيه محمد في مواضع من هذا الكتاب</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5352435_1280447820"/>
      <w:bookmarkStart w:id="577" w:name="_Toc240"/>
      <w:bookmarkEnd w:id="576"/>
      <w:r>
        <w:rPr>
          <w:rtl w:val="true"/>
        </w:rPr>
        <w:t>الحسن يثير ضجة</w:t>
      </w:r>
      <w:r>
        <w:rPr>
          <w:rtl w:val="true"/>
        </w:rPr>
        <w:t>:</w:t>
      </w:r>
      <w:bookmarkEnd w:id="577"/>
    </w:p>
    <w:p>
      <w:pPr>
        <w:pStyle w:val="Heading5"/>
        <w:numPr>
          <w:ilvl w:val="4"/>
          <w:numId w:val="1"/>
        </w:numPr>
        <w:rPr/>
      </w:pPr>
      <w:bookmarkStart w:id="578" w:name="__RefHeading___Toc5352437_1280447820"/>
      <w:bookmarkStart w:id="579" w:name="_Toc241"/>
      <w:bookmarkEnd w:id="578"/>
      <w:r>
        <w:rPr>
          <w:rtl w:val="true"/>
        </w:rPr>
        <w:t>اشارة</w:t>
      </w:r>
      <w:bookmarkEnd w:id="579"/>
    </w:p>
    <w:p>
      <w:pPr>
        <w:pStyle w:val="BookText"/>
        <w:rPr/>
      </w:pPr>
      <w:r>
        <w:rPr>
          <w:rFonts w:ascii="Amiri" w:hAnsi="Amiri" w:eastAsia="Amiri" w:cs="Amiri"/>
          <w:color w:val="111111"/>
          <w:sz w:val="28"/>
          <w:sz w:val="28"/>
          <w:szCs w:val="28"/>
          <w:rtl w:val="true"/>
          <w:lang w:bidi="ar-SA"/>
        </w:rPr>
        <w:t>فحدّثني أحمد بن عبيد اللّه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محمد بن عبد الملك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بن أمية، و قال</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5352439_1280447820"/>
      <w:bookmarkStart w:id="581" w:name="_Toc242"/>
      <w:bookmarkEnd w:id="580"/>
      <w:r>
        <w:rPr>
          <w:rtl w:val="true"/>
        </w:rPr>
        <w:t>صوت</w:t>
      </w:r>
      <w:bookmarkEnd w:id="581"/>
    </w:p>
    <w:p>
      <w:pPr>
        <w:pStyle w:val="BookText"/>
        <w:rPr/>
      </w:pPr>
      <w:r>
        <w:rPr>
          <w:rFonts w:ascii="Amiri" w:hAnsi="Amiri" w:eastAsia="Amiri" w:cs="Amiri"/>
          <w:color w:val="111111"/>
          <w:sz w:val="28"/>
          <w:sz w:val="28"/>
          <w:szCs w:val="28"/>
          <w:rtl w:val="true"/>
          <w:lang w:bidi="ar-SA"/>
        </w:rPr>
        <w:t xml:space="preserve">يا ريح ما تصنعين بالدّمن؟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من محو منظر حسن</w:t>
      </w:r>
    </w:p>
    <w:p>
      <w:pPr>
        <w:pStyle w:val="BookText"/>
        <w:rPr/>
      </w:pPr>
      <w:r>
        <w:rPr>
          <w:rFonts w:ascii="Amiri" w:hAnsi="Amiri" w:eastAsia="Amiri" w:cs="Amiri"/>
          <w:color w:val="111111"/>
          <w:sz w:val="28"/>
          <w:sz w:val="28"/>
          <w:szCs w:val="28"/>
          <w:rtl w:val="true"/>
          <w:lang w:bidi="ar-SA"/>
        </w:rPr>
        <w:t xml:space="preserve">محوت آثارنا و أحدثت 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ثارا بربع الحبيب لم تكن</w:t>
      </w:r>
    </w:p>
    <w:p>
      <w:pPr>
        <w:pStyle w:val="BookText"/>
        <w:rPr/>
      </w:pPr>
      <w:r>
        <w:rPr>
          <w:rFonts w:ascii="Amiri" w:hAnsi="Amiri" w:eastAsia="Amiri" w:cs="Amiri"/>
          <w:color w:val="111111"/>
          <w:sz w:val="28"/>
          <w:sz w:val="28"/>
          <w:szCs w:val="28"/>
          <w:rtl w:val="true"/>
          <w:lang w:bidi="ar-SA"/>
        </w:rPr>
        <w:t xml:space="preserve">إن تك يا ربع قد بليت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فإني بال من الحزن</w:t>
      </w:r>
    </w:p>
    <w:p>
      <w:pPr>
        <w:pStyle w:val="BookText"/>
        <w:rPr/>
      </w:pPr>
      <w:r>
        <w:rPr>
          <w:rFonts w:ascii="Amiri" w:hAnsi="Amiri" w:eastAsia="Amiri" w:cs="Amiri"/>
          <w:color w:val="111111"/>
          <w:sz w:val="28"/>
          <w:sz w:val="28"/>
          <w:szCs w:val="28"/>
          <w:rtl w:val="true"/>
          <w:lang w:bidi="ar-SA"/>
        </w:rPr>
        <w:t xml:space="preserve">قد كان يا ربع فيك لي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إذ بان بعده سكني</w:t>
      </w:r>
    </w:p>
    <w:p>
      <w:pPr>
        <w:pStyle w:val="BookText"/>
        <w:rPr/>
      </w:pPr>
      <w:r>
        <w:rPr>
          <w:rFonts w:ascii="Amiri" w:hAnsi="Amiri" w:eastAsia="Amiri" w:cs="Amiri"/>
          <w:color w:val="111111"/>
          <w:sz w:val="28"/>
          <w:sz w:val="28"/>
          <w:szCs w:val="28"/>
          <w:rtl w:val="true"/>
          <w:lang w:bidi="ar-SA"/>
        </w:rPr>
        <w:t xml:space="preserve">شبّهت ما أبلت الرياح من 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 حبيبي الثّأى بلا بدن</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يا ريح لا تطمسي الرموس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تمحي رسوم الديار و الدمن</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حاشاك يا ريح أن تكون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العاشق عونا لحادث الزّمن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 الناس فيه، و غناه عمرو الغزال، فقال أبو موسى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خذني و خذ عليّا و 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ما تصنعين بالدّمن</w:t>
      </w:r>
    </w:p>
    <w:p>
      <w:pPr>
        <w:pStyle w:val="BookText"/>
        <w:rPr/>
      </w:pPr>
      <w:r>
        <w:rPr>
          <w:rFonts w:ascii="Amiri" w:hAnsi="Amiri" w:eastAsia="Amiri" w:cs="Amiri"/>
          <w:color w:val="111111"/>
          <w:sz w:val="28"/>
          <w:sz w:val="28"/>
          <w:szCs w:val="28"/>
          <w:rtl w:val="true"/>
          <w:lang w:bidi="ar-SA"/>
        </w:rPr>
        <w:t xml:space="preserve">عجّل إلى النار بالثلاثة و الرا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عمرو الغزال في قرن</w:t>
      </w:r>
    </w:p>
    <w:p>
      <w:pPr>
        <w:pStyle w:val="BookText"/>
        <w:rPr/>
      </w:pPr>
      <w:r>
        <w:rPr>
          <w:rFonts w:ascii="Amiri" w:hAnsi="Amiri" w:eastAsia="Amiri" w:cs="Amiri"/>
          <w:color w:val="111111"/>
          <w:sz w:val="28"/>
          <w:sz w:val="28"/>
          <w:szCs w:val="28"/>
          <w:rtl w:val="true"/>
          <w:lang w:bidi="ar-SA"/>
        </w:rPr>
        <w:t>ثم ندم،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 و هم إخوتي، و لا أحبّ أن أنشب بيني و بينهم عداوة و شرّا، فأتى أميّة فقال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قد أذنبت فيما بيني و بينكم ذنبا، و قد جئتك مستجيرا بك من فتيانك، فدعا بعليّ بن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عمّك أبو موسى قد أتاك معتذرا من الشعر الذي قاله،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فأنشده،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ضجرنا نحن و اللّه منه كما ضجرت </w:t>
      </w:r>
      <w:bookmarkStart w:id="582" w:name="pg16297_180650"/>
    </w:p>
    <w:p>
      <w:pPr>
        <w:pStyle w:val="BookText"/>
        <w:rPr/>
      </w:pPr>
      <w:bookmarkEnd w:id="582"/>
      <w:r>
        <w:rPr>
          <w:rFonts w:ascii="Amiri" w:hAnsi="Amiri" w:eastAsia="Amiri" w:cs="Amiri"/>
          <w:color w:val="111111"/>
          <w:sz w:val="28"/>
          <w:sz w:val="28"/>
          <w:szCs w:val="28"/>
          <w:rtl w:val="true"/>
          <w:lang w:bidi="ar-SA"/>
        </w:rPr>
        <w:t>أنت و أكثر، و أنت آمن من أن يكون منا جواب، و أتى محمد بن أمية، فقال له مثل ذلك، و مضى أبو موسى، فأخذ عليّ بن أمية رقعة فكتب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شاعر عند نفسه 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لدينا بالشاعر الفطن</w:t>
      </w:r>
    </w:p>
    <w:p>
      <w:pPr>
        <w:pStyle w:val="BookText"/>
        <w:rPr/>
      </w:pPr>
      <w:r>
        <w:rPr>
          <w:rFonts w:ascii="Amiri" w:hAnsi="Amiri" w:eastAsia="Amiri" w:cs="Amiri"/>
          <w:color w:val="111111"/>
          <w:sz w:val="28"/>
          <w:sz w:val="28"/>
          <w:szCs w:val="28"/>
          <w:rtl w:val="true"/>
          <w:lang w:bidi="ar-SA"/>
        </w:rPr>
        <w:t xml:space="preserve">قد أخرجت نفسه بغصّتها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ما تصنعين بالدّمن</w:t>
      </w:r>
    </w:p>
    <w:p>
      <w:pPr>
        <w:pStyle w:val="BookText"/>
        <w:rPr/>
      </w:pPr>
      <w:r>
        <w:rPr>
          <w:rFonts w:ascii="Amiri" w:hAnsi="Amiri" w:eastAsia="Amiri" w:cs="Amiri"/>
          <w:color w:val="111111"/>
          <w:sz w:val="28"/>
          <w:sz w:val="28"/>
          <w:szCs w:val="28"/>
          <w:rtl w:val="true"/>
          <w:lang w:bidi="ar-SA"/>
        </w:rPr>
        <w:t>و دفع الرقعة إلى غلام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إلى غلام أبي موسى،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مولاك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اذكرني بهذا إذا انصرفت إلى المنزل، فلما انصرفت إلى المنزل أتاه غلامه بالرقعة،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بعثت بها إليّ،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بعثت إليك رقعة، و أظن الفاسق قد فعلها، ثم دعا ابنه، فقرأها عليه، فلما سمع ما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لا تنزع عن البغلة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عليّ بن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أن تزيد على ما كان،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لحن عمرو الغزال في أبيات عليّ بن أمية رمل بالوسطى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يوسف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أيوب المكي</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5352441_1280447820"/>
      <w:bookmarkStart w:id="584" w:name="_Toc243"/>
      <w:bookmarkEnd w:id="583"/>
      <w:r>
        <w:rPr>
          <w:rtl w:val="true"/>
        </w:rPr>
        <w:t>بئس المغني عمرو الغزال</w:t>
      </w:r>
      <w:r>
        <w:rPr>
          <w:rtl w:val="true"/>
        </w:rPr>
        <w:t>:</w:t>
      </w:r>
      <w:bookmarkEnd w:id="584"/>
    </w:p>
    <w:p>
      <w:pPr>
        <w:pStyle w:val="BookText"/>
        <w:rPr/>
      </w:pPr>
      <w:r>
        <w:rPr>
          <w:rFonts w:ascii="Amiri" w:hAnsi="Amiri" w:eastAsia="Amiri" w:cs="Amiri"/>
          <w:color w:val="111111"/>
          <w:sz w:val="28"/>
          <w:sz w:val="28"/>
          <w:szCs w:val="28"/>
          <w:rtl w:val="true"/>
          <w:lang w:bidi="ar-SA"/>
        </w:rPr>
        <w:t>أنه كان في خدمة عبيد اللّه بن جعفر بن المنصور، و كان مستخفّا لعمرو الغزال، محبّا له، و كان عمرو يستحق ذلك بكل شيء، إلا ما يدّعيه و يتحقّق به من صناعة الغناء؛ و كان ظريفا أديبا نظيف الوجه و اللباس، معه كلّ ما يحتاج إليه من آلة الفتوّة، و كان صالح الغناء، ما وقف بحيث يستحقّ، و لم يدع ما يستحقه، و أنه كان عند نفسه نظير ابن جامع و إبراهيم و طبقتهما، لا يرى لهم عليه فضلا و لا يشكّ في أنّ صنعتهم مثل صنعته، و كان عبد اللّه قليل الفهم بالصناعة، فكان يظن أنه قد ظفر منه بكنز من الكنوز، فكان أحظى الناس عنده من استحسن غناء عمرو الغزال و صنعته، و لم يكن في ندمائه</w:t>
      </w:r>
      <w:r>
        <w:rPr>
          <w:rStyle w:val="FootnoteAnchor"/>
          <w:rtl w:val="true"/>
        </w:rPr>
        <w:footnoteReference w:id="391"/>
      </w:r>
      <w:r>
        <w:rPr>
          <w:rFonts w:ascii="Amiri" w:hAnsi="Amiri" w:eastAsia="Amiri" w:cs="Amiri"/>
          <w:color w:val="111111"/>
          <w:sz w:val="28"/>
          <w:sz w:val="28"/>
          <w:szCs w:val="28"/>
          <w:rtl w:val="true"/>
          <w:lang w:bidi="ar-SA"/>
        </w:rPr>
        <w:t>من يفهم هذا، ثم استزار عبيد اللّه بن جعفر أخاه عيسى، و كان أفهم منه،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استعن برأي أخيك في عمرو الغزال؛ إنه أفهم منك، و كانت أمّ جعفر كثيرا ما تسأل الرشيد تحويل أخيها عبيد اللّه و تقديمه و التنويه به، فكان عيسى أخوه يعرّف الرشيد أنه ضعيف عاجز لا يستحق ذلك، فلما زاره عيسى أسمعه غناء عمرو، فسمع منه سخنة عين</w:t>
      </w:r>
      <w:r>
        <w:rPr>
          <w:rStyle w:val="FootnoteAnchor"/>
          <w:rtl w:val="true"/>
        </w:rPr>
        <w:footnoteReference w:id="392"/>
      </w:r>
      <w:r>
        <w:rPr>
          <w:rFonts w:ascii="Amiri" w:hAnsi="Amiri" w:eastAsia="Amiri" w:cs="Amiri"/>
          <w:color w:val="111111"/>
          <w:sz w:val="28"/>
          <w:sz w:val="28"/>
          <w:szCs w:val="28"/>
          <w:rtl w:val="true"/>
          <w:lang w:bidi="ar-SA"/>
        </w:rPr>
        <w:t>، فأظهر من السرور و الطّرب أمرا عظيما، ليزيد بذلك عبيد اللّه بصيرة فيه، و يجعله عيسى سببا قويا يشهد عند الرشيد بضعف عقله، و علمت ما أراد، و عرفت أن عمرا الغزال أول داخل على الرشيد، فلما كان وقت العصر من اليوم الثاني، لم نشعر إلا برسول الرشيد قد جاء يطلب عمرا الغزال، فوجّه إليه و أقبل يلومني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أظنك إلا قد فرقت بيني و بين عمرو، و كنت غنيا عن الجمع بينه و بين عيسى، و اتفق أن غنى عمرو الرشيد في هذا الشعر 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ريح ما تصنعين بالدّمن؟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من محو منظر حسن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صوتا خفيفا مليحا فأطربه، و وصله بألف</w:t>
      </w:r>
      <w:r>
        <w:rPr>
          <w:rStyle w:val="FootnoteAnchor"/>
          <w:rtl w:val="true"/>
        </w:rPr>
        <w:footnoteReference w:id="393"/>
      </w:r>
      <w:r>
        <w:rPr>
          <w:rFonts w:ascii="Amiri" w:hAnsi="Amiri" w:eastAsia="Amiri" w:cs="Amiri"/>
          <w:color w:val="111111"/>
          <w:sz w:val="28"/>
          <w:sz w:val="28"/>
          <w:szCs w:val="28"/>
          <w:rtl w:val="true"/>
          <w:lang w:bidi="ar-SA"/>
        </w:rPr>
        <w:t>دينار، و صار في عداد 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الرشيد، إلا أنه كان يلازم </w:t>
      </w:r>
    </w:p>
    <w:p>
      <w:pPr>
        <w:pStyle w:val="BookText"/>
        <w:rPr/>
      </w:pPr>
      <w:r>
        <w:rPr>
          <w:rFonts w:ascii="Amiri" w:hAnsi="Amiri" w:eastAsia="Amiri" w:cs="Amiri"/>
          <w:color w:val="111111"/>
          <w:sz w:val="28"/>
          <w:sz w:val="28"/>
          <w:szCs w:val="28"/>
          <w:rtl w:val="true"/>
          <w:lang w:bidi="ar-SA"/>
        </w:rPr>
        <w:t>عبيد اللّه إذا لم يكن له نوبة، فأقبلت أتعجّب من ذلك، و اتّصلت خدمته إياه ثلاث سنين، ثم انصرفا يوما من الشّمّاسية مع عبيد اللّه بن جعفر، فلقيه الخضر بن جبريل، و كان في</w:t>
      </w:r>
      <w:r>
        <w:rPr>
          <w:rStyle w:val="FootnoteAnchor"/>
          <w:rtl w:val="true"/>
        </w:rPr>
        <w:footnoteReference w:id="394"/>
      </w:r>
      <w:r>
        <w:rPr>
          <w:rFonts w:ascii="Amiri" w:hAnsi="Amiri" w:eastAsia="Amiri" w:cs="Amiri"/>
          <w:color w:val="111111"/>
          <w:sz w:val="28"/>
          <w:sz w:val="28"/>
          <w:szCs w:val="28"/>
          <w:rtl w:val="true"/>
          <w:lang w:bidi="ar-SA"/>
        </w:rPr>
        <w:t>الناس في العسكر، فعاتبه عبيد اللّه على تركه و انقطاعه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أفعل ذلك جهلا بحقك، و لا إخلالا بواجبك، و لكنا في طريقين متباينين لا يمكن معهما الاجتماع،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ويحك؟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نهاية السّرف في محبّة</w:t>
      </w:r>
      <w:r>
        <w:rPr>
          <w:rStyle w:val="FootnoteAnchor"/>
          <w:rtl w:val="true"/>
        </w:rPr>
        <w:footnoteReference w:id="395"/>
      </w:r>
      <w:r>
        <w:rPr>
          <w:rFonts w:ascii="Amiri" w:hAnsi="Amiri" w:eastAsia="Amiri" w:cs="Amiri"/>
          <w:color w:val="111111"/>
          <w:sz w:val="28"/>
          <w:sz w:val="28"/>
          <w:szCs w:val="28"/>
          <w:rtl w:val="true"/>
          <w:lang w:bidi="ar-SA"/>
        </w:rPr>
        <w:t>عمرو الغزال، و أنا على نهاية السّرف في بغضه</w:t>
      </w:r>
      <w:r>
        <w:rPr>
          <w:rStyle w:val="FootnoteAnchor"/>
          <w:rtl w:val="true"/>
        </w:rPr>
        <w:footnoteReference w:id="396"/>
      </w:r>
      <w:r>
        <w:rPr>
          <w:rFonts w:ascii="Amiri" w:hAnsi="Amiri" w:eastAsia="Amiri" w:cs="Amiri"/>
          <w:color w:val="111111"/>
          <w:sz w:val="28"/>
          <w:sz w:val="28"/>
          <w:szCs w:val="28"/>
          <w:rtl w:val="true"/>
          <w:lang w:bidi="ar-SA"/>
        </w:rPr>
        <w:t>و أنت تتوهم أنه لا يطيب لك عيش إلا به، و أنا أتوهم أني إن عاشرته ساعة متّ، و تقطعت نفسي غيظا و كمدا، و ما يستقيم مع هذا بيننا عشرة أبدا،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w:t>
      </w:r>
      <w:r>
        <w:rPr>
          <w:rStyle w:val="FootnoteAnchor"/>
          <w:rtl w:val="true"/>
        </w:rPr>
        <w:footnoteReference w:id="397"/>
      </w:r>
      <w:r>
        <w:rPr>
          <w:rFonts w:ascii="Amiri" w:hAnsi="Amiri" w:eastAsia="Amiri" w:cs="Amiri"/>
          <w:color w:val="111111"/>
          <w:sz w:val="28"/>
          <w:sz w:val="28"/>
          <w:szCs w:val="28"/>
          <w:rtl w:val="true"/>
          <w:lang w:bidi="ar-SA"/>
        </w:rPr>
        <w:t>هكذا فأنا أعفيك منه إذا زرتني، فصر إليّ آمنا، ففعل، و لم يجلس عبيد اللّه حتى قال لحاجبه لا تدخل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 و لا تستأذن عليّ لجلوسه و دخلنا، فلما وضعت المائدة لم يأكل ثلاث لقم، حتى دخل الحاجب فوقف بين يديه، و أقبل عمرو الغزال خلفه، فرآه من أقصى الصحن،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لا تدخل عليّ أحدا من خلق اللّه؟ فقال له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طالق ثلاثا إن كان عنده أن عمرا عندك في هذا المجرى، و لو جاء جبريل و ميكائيل و كلّ من خلق اللّه لم يدخلوا عليك إلا بإذن سوى عمرو؛ فإنك أمرتني أن آذن له خاصة و أن يدخل متى شاء، و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يفرغ الحاجب من كلامه حتى دخل عمرو، فجلس على المائدة و تغيّر وجه الخضر، و بانت الكراهة فيه، فما أكل أكلا فيه خير، و تبيّن عبيد اللّه ذلك، و رفعت المائدة و قدّم النبيذ، فجعل الخضر يشرب شربا كثيرا لم أكن أعهده يشرب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فظننت</w:t>
      </w:r>
      <w:r>
        <w:rPr>
          <w:rStyle w:val="FootnoteAnchor"/>
          <w:rtl w:val="true"/>
        </w:rPr>
        <w:footnoteReference w:id="398"/>
      </w:r>
      <w:r>
        <w:rPr>
          <w:rFonts w:ascii="Amiri" w:hAnsi="Amiri" w:eastAsia="Amiri" w:cs="Amiri"/>
          <w:color w:val="111111"/>
          <w:sz w:val="28"/>
          <w:sz w:val="28"/>
          <w:szCs w:val="28"/>
          <w:rtl w:val="true"/>
          <w:lang w:bidi="ar-SA"/>
        </w:rPr>
        <w:t>أنه يريد بذلك أن يستتر</w:t>
      </w:r>
      <w:r>
        <w:rPr>
          <w:rStyle w:val="FootnoteAnchor"/>
          <w:rtl w:val="true"/>
        </w:rPr>
        <w:footnoteReference w:id="399"/>
      </w:r>
      <w:r>
        <w:rPr>
          <w:rFonts w:ascii="Amiri" w:hAnsi="Amiri" w:eastAsia="Amiri" w:cs="Amiri"/>
          <w:color w:val="111111"/>
          <w:sz w:val="28"/>
          <w:sz w:val="28"/>
          <w:szCs w:val="28"/>
          <w:rtl w:val="true"/>
          <w:lang w:bidi="ar-SA"/>
        </w:rPr>
        <w:t>من عمرو الغزال، و عمرو يتغنّى، فلا يقتصر</w:t>
      </w:r>
      <w:r>
        <w:rPr>
          <w:rStyle w:val="FootnoteAnchor"/>
          <w:rtl w:val="true"/>
        </w:rPr>
        <w:footnoteReference w:id="400"/>
      </w:r>
      <w:r>
        <w:rPr>
          <w:rFonts w:ascii="Amiri" w:hAnsi="Amiri" w:eastAsia="Amiri" w:cs="Amiri"/>
          <w:color w:val="111111"/>
          <w:sz w:val="28"/>
          <w:sz w:val="28"/>
          <w:szCs w:val="28"/>
          <w:rtl w:val="true"/>
          <w:lang w:bidi="ar-SA"/>
        </w:rPr>
        <w:t>و كلما تغنى 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الصوت يا حبيبي؟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عندنا يومئذ جوار مطربات محسنات، و هو يقطع غناءهنّ بغنائه، و تبينت في وجه الخضر العربدة إلى أن قال عمرو بعقب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فوثب الخضر و كشف استه و خزي في وسط المجلس على بساط خزّ لم أر لأحد مثله،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الغناء لك، فهذا الخراء لي، فغضب عبيد اللّه،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خضر أ كنت تستطيع أن تفعل أكثر من هذا؟ قال إي و اللّه أيها الأمير، ثم وضع رجليه على سلحه، ثم أخرجهما فمشى على البساط مقبلا و مدبرا، حتى خرج و قد لوّثه،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لي، و تفرّقنا عن المجلس على أقبح حال و أسوئها، و شاع الخبر، حتى بلغ الرشيد، فضحك حتى غلب عليه، و دعا الخضر، و جعله في ندمائه منذ يومئذ،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أطيب خلق اللّه، و انكشف عنده عوار عمرو الغزال و استرحنا منه، و أمر أن يحجب عنه، فسقط يومئذ، و قد كان الجواري و الغلمان أخذوه و لهجوا به، و كان الرشيد يكايد به إبراهيم الموصلي و ابن جامع قبل ذلك فسقط غناؤه أيضا منذ يومئذ، فما ذكر منه حرف بعد ذلك اليوم إلا صنعته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ريح ما تصنعين بالدّمن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إعجاب الرشيد به لسقط أيضا</w:t>
      </w:r>
      <w:r>
        <w:rPr>
          <w:rFonts w:eastAsia="Amiri" w:cs="Amiri" w:ascii="Amiri" w:hAnsi="Amiri"/>
          <w:color w:val="111111"/>
          <w:sz w:val="28"/>
          <w:szCs w:val="28"/>
          <w:rtl w:val="true"/>
          <w:lang w:bidi="ar-SA"/>
        </w:rPr>
        <w:t xml:space="preserve">. </w:t>
      </w:r>
      <w:bookmarkStart w:id="585" w:name="pg16297_180652"/>
    </w:p>
    <w:p>
      <w:pPr>
        <w:pStyle w:val="Heading4"/>
        <w:numPr>
          <w:ilvl w:val="3"/>
          <w:numId w:val="1"/>
        </w:numPr>
        <w:rPr/>
      </w:pPr>
      <w:bookmarkStart w:id="586" w:name="__RefHeading___Toc5352443_1280447820"/>
      <w:bookmarkStart w:id="587" w:name="_Toc244"/>
      <w:bookmarkEnd w:id="585"/>
      <w:bookmarkEnd w:id="586"/>
      <w:r>
        <w:rPr>
          <w:rtl w:val="true"/>
        </w:rPr>
        <w:t>أية ريح يعني</w:t>
      </w:r>
      <w:r>
        <w:rPr>
          <w:rtl w:val="true"/>
        </w:rPr>
        <w:t>:</w:t>
      </w:r>
      <w:bookmarkEnd w:id="587"/>
    </w:p>
    <w:p>
      <w:pPr>
        <w:pStyle w:val="BookText"/>
        <w:rPr/>
      </w:pPr>
      <w:r>
        <w:rPr>
          <w:rFonts w:ascii="Amiri" w:hAnsi="Amiri" w:eastAsia="Amiri" w:cs="Amiri"/>
          <w:color w:val="111111"/>
          <w:sz w:val="28"/>
          <w:sz w:val="28"/>
          <w:szCs w:val="28"/>
          <w:rtl w:val="true"/>
          <w:lang w:bidi="ar-SA"/>
        </w:rPr>
        <w:t>حدّثني الحسن بن علي عن محمد بن القاسم عن أبي هفّان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مجلس، و عندنا قينة تغنينا، و صاحب البيت يهواها، فجعلت تكايده، و تومئ إلى غيره بالمزح و التّجميش</w:t>
      </w:r>
      <w:r>
        <w:rPr>
          <w:rStyle w:val="FootnoteAnchor"/>
          <w:rtl w:val="true"/>
        </w:rPr>
        <w:footnoteReference w:id="401"/>
      </w:r>
      <w:r>
        <w:rPr>
          <w:rFonts w:ascii="Amiri" w:hAnsi="Amiri" w:eastAsia="Amiri" w:cs="Amiri"/>
          <w:color w:val="111111"/>
          <w:sz w:val="28"/>
          <w:sz w:val="28"/>
          <w:szCs w:val="28"/>
          <w:rtl w:val="true"/>
          <w:lang w:bidi="ar-SA"/>
        </w:rPr>
        <w:t>، و تغيظه بجهدها، و هو يكاد يموت قلفا و همّا و تنغّص عليه يومه، و لجّت في أمرها، ثم سقط المضراب عن يدها، فأكبّت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لتأخذه، فضرطت ضرطة سمعها جميع من حضر، و خجلت، فلم تدر ما تقول فأقبلت على عشيقها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تشتهي أن أغني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ريح ما تصنعين بالدّمن</w:t>
      </w:r>
    </w:p>
    <w:p>
      <w:pPr>
        <w:pStyle w:val="BookText"/>
        <w:rPr/>
      </w:pPr>
      <w:r>
        <w:rPr>
          <w:rFonts w:ascii="Amiri" w:hAnsi="Amiri" w:eastAsia="Amiri" w:cs="Amiri"/>
          <w:color w:val="111111"/>
          <w:sz w:val="28"/>
          <w:sz w:val="28"/>
          <w:szCs w:val="28"/>
          <w:rtl w:val="true"/>
          <w:lang w:bidi="ar-SA"/>
        </w:rPr>
        <w:t>فخجلت و ضحك القوم و صاحب الدار، حتى أفرطوا، فبكت و قامت من المجلس،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 اللّه قوم سفل، و لعنة اللّه على من يعاشركم، و غضبت و خرجت،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القطيعة بينهما و سلو ذلك الرجل عنها</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5352445_1280447820"/>
      <w:bookmarkStart w:id="589" w:name="_Toc245"/>
      <w:bookmarkEnd w:id="588"/>
      <w:r>
        <w:rPr>
          <w:rtl w:val="true"/>
        </w:rPr>
        <w:t>من الرسول؟</w:t>
      </w:r>
      <w:bookmarkEnd w:id="589"/>
    </w:p>
    <w:p>
      <w:pPr>
        <w:pStyle w:val="BookText"/>
        <w:rPr/>
      </w:pPr>
      <w:r>
        <w:rPr>
          <w:rFonts w:ascii="Amiri" w:hAnsi="Amiri" w:eastAsia="Amiri" w:cs="Amiri"/>
          <w:color w:val="111111"/>
          <w:sz w:val="28"/>
          <w:sz w:val="28"/>
          <w:szCs w:val="28"/>
          <w:rtl w:val="true"/>
          <w:lang w:bidi="ar-SA"/>
        </w:rPr>
        <w:t>أخبرني ابن عمّار و عمي و الحسن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مجلس قد دعينا إليه، و معنا علي بن أمية، فعلقت نفسه بقينة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دعيت لنا يومئذ، فأقبل عليها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تغنّين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خبريني من الرسول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اجعليه من لا ينمّ عليك</w:t>
      </w:r>
    </w:p>
    <w:p>
      <w:pPr>
        <w:pStyle w:val="BookText"/>
        <w:rPr/>
      </w:pPr>
      <w:r>
        <w:rPr>
          <w:rFonts w:ascii="Amiri" w:hAnsi="Amiri" w:eastAsia="Amiri" w:cs="Amiri"/>
          <w:color w:val="111111"/>
          <w:sz w:val="28"/>
          <w:sz w:val="28"/>
          <w:szCs w:val="28"/>
          <w:rtl w:val="true"/>
          <w:lang w:bidi="ar-SA"/>
        </w:rPr>
        <w:t xml:space="preserve">و أشيري إليّ من هو بالل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 ليخفى على الذين لديك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غنته لوقتها و زادت فيه هذا البيت،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أفلّي المزاح في المجلس اليو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فإن المزاح بين يديك</w:t>
      </w:r>
      <w:r>
        <w:rPr>
          <w:rStyle w:val="FootnoteAnchor"/>
          <w:rtl w:val="true"/>
        </w:rPr>
        <w:footnoteReference w:id="40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ففطن لما أرادت و سرّ بذلك، ثم أقبلت على خادم واقف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مسرور، اسقني، فسقاها، و فطن بن أمية أنها أرادت أن تعلمه أن مسرورا هو الرسول، فخاطبه، فوجده كما يريد، و ما زال ذلك الخادم يتردّد في الرسائل بينهما</w:t>
      </w:r>
      <w:r>
        <w:rPr>
          <w:rFonts w:eastAsia="Amiri" w:cs="Amiri" w:ascii="Amiri" w:hAnsi="Amiri"/>
          <w:color w:val="111111"/>
          <w:sz w:val="28"/>
          <w:szCs w:val="28"/>
          <w:rtl w:val="true"/>
          <w:lang w:bidi="ar-SA"/>
        </w:rPr>
        <w:t xml:space="preserve">. </w:t>
      </w:r>
      <w:bookmarkStart w:id="590" w:name="pg16297_180653"/>
    </w:p>
    <w:p>
      <w:pPr>
        <w:pStyle w:val="Heading3"/>
        <w:numPr>
          <w:ilvl w:val="2"/>
          <w:numId w:val="1"/>
        </w:numPr>
        <w:rPr/>
      </w:pPr>
      <w:bookmarkStart w:id="591" w:name="__RefHeading___Toc5352447_1280447820"/>
      <w:bookmarkStart w:id="592" w:name="_Toc246"/>
      <w:bookmarkEnd w:id="590"/>
      <w:bookmarkEnd w:id="591"/>
      <w:r>
        <w:rPr/>
        <w:t>12</w:t>
      </w:r>
      <w:r>
        <w:rPr>
          <w:rtl w:val="true"/>
        </w:rPr>
        <w:t xml:space="preserve"> - </w:t>
      </w:r>
      <w:r>
        <w:rPr>
          <w:rtl w:val="true"/>
        </w:rPr>
        <w:t>أخبار عمر الميداني</w:t>
      </w:r>
      <w:bookmarkEnd w:id="592"/>
    </w:p>
    <w:p>
      <w:pPr>
        <w:pStyle w:val="Heading4"/>
        <w:numPr>
          <w:ilvl w:val="3"/>
          <w:numId w:val="1"/>
        </w:numPr>
        <w:rPr/>
      </w:pPr>
      <w:bookmarkStart w:id="593" w:name="__RefHeading___Toc5352449_1280447820"/>
      <w:bookmarkStart w:id="594" w:name="_Toc247"/>
      <w:bookmarkEnd w:id="593"/>
      <w:r>
        <w:rPr>
          <w:rtl w:val="true"/>
        </w:rPr>
        <w:t>متقدم في الصنعة و الأداء</w:t>
      </w:r>
      <w:r>
        <w:rPr>
          <w:rtl w:val="true"/>
        </w:rPr>
        <w:t>:</w:t>
      </w:r>
      <w:bookmarkEnd w:id="594"/>
    </w:p>
    <w:p>
      <w:pPr>
        <w:pStyle w:val="BookText"/>
        <w:rPr/>
      </w:pPr>
      <w:r>
        <w:rPr>
          <w:rFonts w:ascii="Amiri" w:hAnsi="Amiri" w:eastAsia="Amiri" w:cs="Amiri"/>
          <w:color w:val="111111"/>
          <w:sz w:val="28"/>
          <w:sz w:val="28"/>
          <w:szCs w:val="28"/>
          <w:rtl w:val="true"/>
          <w:lang w:bidi="ar-SA"/>
        </w:rPr>
        <w:t>هو رجل من أهل بغداد كان ينزل الميدان</w:t>
      </w:r>
      <w:r>
        <w:rPr>
          <w:rStyle w:val="FootnoteAnchor"/>
          <w:rtl w:val="true"/>
        </w:rPr>
        <w:footnoteReference w:id="404"/>
      </w:r>
      <w:r>
        <w:rPr>
          <w:rFonts w:ascii="Amiri" w:hAnsi="Amiri" w:eastAsia="Amiri" w:cs="Amiri"/>
          <w:color w:val="111111"/>
          <w:sz w:val="28"/>
          <w:sz w:val="28"/>
          <w:szCs w:val="28"/>
          <w:rtl w:val="true"/>
          <w:lang w:bidi="ar-SA"/>
        </w:rPr>
        <w:t>فعرف به، و كان لا يفارق محمدا و عليّا ابني أمية و أبا حشيشة، ينادمهم و يغنّي في أشعارهم، و كان منزله قريبا منهم، و هو أحد المحسنين المتقدمين في الصنعة و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سمعت ابن دقاق</w:t>
      </w:r>
      <w:r>
        <w:rPr>
          <w:rStyle w:val="FootnoteAnchor"/>
          <w:rtl w:val="true"/>
        </w:rPr>
        <w:footnoteReference w:id="405"/>
      </w:r>
      <w:r>
        <w:rPr>
          <w:rFonts w:ascii="Amiri" w:hAnsi="Amiri" w:eastAsia="Amiri" w:cs="Amiri"/>
          <w:color w:val="111111"/>
          <w:sz w:val="28"/>
          <w:sz w:val="28"/>
          <w:szCs w:val="28"/>
          <w:rtl w:val="true"/>
          <w:lang w:bidi="ar-SA"/>
        </w:rPr>
        <w:t>في منزل أبي العبيس بن حمدون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حشيشة و المسدود، و من قبلهما من الطّنبوريين، فما سمعت منهم أصحّ غناء و لا أكثر تصرفا من عمر الميداني</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5352451_1280447820"/>
      <w:bookmarkStart w:id="596" w:name="_Toc248"/>
      <w:bookmarkEnd w:id="595"/>
      <w:r>
        <w:rPr>
          <w:rtl w:val="true"/>
        </w:rPr>
        <w:t>مائدة إسحاق و جائزته</w:t>
      </w:r>
      <w:r>
        <w:rPr>
          <w:rtl w:val="true"/>
        </w:rPr>
        <w:t>:</w:t>
      </w:r>
      <w:bookmarkEnd w:id="596"/>
    </w:p>
    <w:p>
      <w:pPr>
        <w:pStyle w:val="Heading5"/>
        <w:numPr>
          <w:ilvl w:val="4"/>
          <w:numId w:val="1"/>
        </w:numPr>
        <w:rPr/>
      </w:pPr>
      <w:bookmarkStart w:id="597" w:name="__RefHeading___Toc5352453_1280447820"/>
      <w:bookmarkStart w:id="598" w:name="_Toc249"/>
      <w:bookmarkEnd w:id="597"/>
      <w:r>
        <w:rPr>
          <w:rtl w:val="true"/>
        </w:rPr>
        <w:t>اشارة</w:t>
      </w:r>
      <w:bookmarkEnd w:id="598"/>
    </w:p>
    <w:p>
      <w:pPr>
        <w:pStyle w:val="BookText"/>
        <w:rPr/>
      </w:pPr>
      <w:r>
        <w:rPr>
          <w:rFonts w:ascii="Amiri" w:hAnsi="Amiri" w:eastAsia="Amiri" w:cs="Amiri"/>
          <w:color w:val="111111"/>
          <w:sz w:val="28"/>
          <w:sz w:val="28"/>
          <w:szCs w:val="28"/>
          <w:rtl w:val="true"/>
          <w:lang w:bidi="ar-SA"/>
        </w:rPr>
        <w:t>حدّثني جحظة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يوما على عمر الميداني، و كان له بقّال على باب داره ينادمه و لا يفارقه، و يقارضه</w:t>
      </w:r>
      <w:r>
        <w:rPr>
          <w:rStyle w:val="FootnoteAnchor"/>
          <w:rtl w:val="true"/>
        </w:rPr>
        <w:footnoteReference w:id="406"/>
      </w:r>
      <w:r>
        <w:rPr>
          <w:rFonts w:ascii="Amiri" w:hAnsi="Amiri" w:eastAsia="Amiri" w:cs="Amiri"/>
          <w:color w:val="111111"/>
          <w:sz w:val="28"/>
          <w:sz w:val="28"/>
          <w:szCs w:val="28"/>
          <w:rtl w:val="true"/>
          <w:lang w:bidi="ar-SA"/>
        </w:rPr>
        <w:t>إذا أعسر، و يتصرّف في حوائجه، فإذا حصلت له دراهم دفعها إليه يقبض منها ما رأى، لا يسأله عن شيء، فوجدت عنده يومئذ هذا البقال، فقال لنا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أربعة دراهم تعطوني منها لعلف حماري درهما، و الثلاثة لكم، فكلوا بها ما أحببتم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نبيذ، و أنا أغنّيكم، و البقال يحضرنا من الأبقال اليابسة ما في حانوته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فوجّهنا بالبقال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فاشترى لنا بدرهم</w:t>
      </w:r>
      <w:r>
        <w:rPr>
          <w:rStyle w:val="FootnoteAnchor"/>
          <w:rtl w:val="true"/>
        </w:rPr>
        <w:footnoteReference w:id="407"/>
      </w:r>
      <w:r>
        <w:rPr>
          <w:rFonts w:ascii="Amiri" w:hAnsi="Amiri" w:eastAsia="Amiri" w:cs="Amiri"/>
          <w:color w:val="111111"/>
          <w:sz w:val="28"/>
          <w:sz w:val="28"/>
          <w:szCs w:val="28"/>
          <w:rtl w:val="true"/>
          <w:lang w:bidi="ar-SA"/>
        </w:rPr>
        <w:t>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بدرهم خبزا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بدرهم فاكهة و ريحانا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جاءنا من حانوته بحوائج السّكباج</w:t>
      </w:r>
      <w:r>
        <w:rPr>
          <w:rStyle w:val="FootnoteAnchor"/>
          <w:rtl w:val="true"/>
        </w:rPr>
        <w:footnoteReference w:id="408"/>
      </w: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نتوقع الفراغ من القدر إذا بفرانق</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الأمير إسحاق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علينا عمر بالطلاق ألاّ نبرح، و مضى هو؛ و أكلنا السّكباج و شربنا و انصرف</w:t>
      </w:r>
      <w:r>
        <w:rPr>
          <w:rStyle w:val="FootnoteAnchor"/>
          <w:rtl w:val="true"/>
        </w:rPr>
        <w:footnoteReference w:id="410"/>
      </w:r>
      <w:r>
        <w:rPr>
          <w:rFonts w:ascii="Amiri" w:hAnsi="Amiri" w:eastAsia="Amiri" w:cs="Amiri"/>
          <w:color w:val="111111"/>
          <w:sz w:val="28"/>
          <w:sz w:val="28"/>
          <w:szCs w:val="28"/>
          <w:rtl w:val="true"/>
          <w:lang w:bidi="ar-SA"/>
        </w:rPr>
        <w:t>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بكر إليّ رسوله في السّحر أن صر إليّ، فصرت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خبرك من النّعل إلى النّعل</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فوضعت بين يديّ مائدة كأنها جزعة</w:t>
      </w:r>
      <w:r>
        <w:rPr>
          <w:rStyle w:val="FootnoteAnchor"/>
          <w:rtl w:val="true"/>
        </w:rPr>
        <w:footnoteReference w:id="412"/>
      </w:r>
      <w:r>
        <w:rPr>
          <w:rFonts w:ascii="Amiri" w:hAnsi="Amiri" w:eastAsia="Amiri" w:cs="Amiri"/>
          <w:color w:val="111111"/>
          <w:sz w:val="28"/>
          <w:sz w:val="28"/>
          <w:szCs w:val="28"/>
          <w:rtl w:val="true"/>
          <w:lang w:bidi="ar-SA"/>
        </w:rPr>
        <w:t>يمانية قد قرشت في عراصها</w:t>
      </w:r>
      <w:r>
        <w:rPr>
          <w:rStyle w:val="FootnoteAnchor"/>
          <w:rtl w:val="true"/>
        </w:rPr>
        <w:footnoteReference w:id="413"/>
      </w:r>
      <w:r>
        <w:rPr>
          <w:rFonts w:ascii="Amiri" w:hAnsi="Amiri" w:eastAsia="Amiri" w:cs="Amiri"/>
          <w:color w:val="111111"/>
          <w:sz w:val="28"/>
          <w:sz w:val="28"/>
          <w:szCs w:val="28"/>
          <w:rtl w:val="true"/>
          <w:lang w:bidi="ar-SA"/>
        </w:rPr>
        <w:t>الحبر فأكلت و سقبت رطلين، و دفع إليّ طنبور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إلى إسحاق، </w:t>
      </w:r>
      <w:bookmarkStart w:id="599" w:name="pg16297_180654"/>
    </w:p>
    <w:p>
      <w:pPr>
        <w:pStyle w:val="BookText"/>
        <w:rPr/>
      </w:pPr>
      <w:bookmarkEnd w:id="599"/>
      <w:r>
        <w:rPr>
          <w:rFonts w:ascii="Amiri" w:hAnsi="Amiri" w:eastAsia="Amiri" w:cs="Amiri"/>
          <w:color w:val="111111"/>
          <w:sz w:val="28"/>
          <w:sz w:val="28"/>
          <w:szCs w:val="28"/>
          <w:rtl w:val="true"/>
          <w:lang w:bidi="ar-SA"/>
        </w:rPr>
        <w:t>فوجدته في الصدر جالسا، و خلفه ستارة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يمينه مخارق و عن يساره 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عمر الميداني؟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أكلت؟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أو في منزلك؟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فغنّ بصوتك الذي صنعته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شبيه الهلال كلّل في الأفق أنجما</w:t>
      </w:r>
    </w:p>
    <w:p>
      <w:pPr>
        <w:pStyle w:val="BookText"/>
        <w:rPr/>
      </w:pPr>
      <w:r>
        <w:rPr>
          <w:rFonts w:ascii="Amiri" w:hAnsi="Amiri" w:eastAsia="Amiri" w:cs="Amiri"/>
          <w:color w:val="111111"/>
          <w:sz w:val="28"/>
          <w:sz w:val="28"/>
          <w:szCs w:val="28"/>
          <w:rtl w:val="true"/>
          <w:lang w:bidi="ar-SA"/>
        </w:rPr>
        <w:t>و هو رمل مطلق، فغنّيته فضرب الستارة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قولوه أنتم، فقالوه،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لمخارق و 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تسمعان؟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ذاك، فرددته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خلوة و لك عليّ دعوات، فانصرف اليوم 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دفع إليّ الغلام خمسة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هذه، و اللّه لا استأثرت عليكم منها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نزل عنده نقصف حتى نفدت</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5352455_1280447820"/>
      <w:bookmarkStart w:id="601" w:name="_Toc250"/>
      <w:bookmarkEnd w:id="600"/>
      <w:r>
        <w:rPr>
          <w:rtl w:val="true"/>
        </w:rPr>
        <w:t>صوت</w:t>
      </w:r>
      <w:bookmarkEnd w:id="601"/>
    </w:p>
    <w:p>
      <w:pPr>
        <w:pStyle w:val="BookText"/>
        <w:rPr/>
      </w:pPr>
      <w:r>
        <w:rPr>
          <w:rFonts w:ascii="Amiri" w:hAnsi="Amiri" w:eastAsia="Amiri" w:cs="Amiri"/>
          <w:color w:val="111111"/>
          <w:sz w:val="28"/>
          <w:sz w:val="28"/>
          <w:szCs w:val="28"/>
          <w:rtl w:val="true"/>
          <w:lang w:bidi="ar-SA"/>
        </w:rPr>
        <w:t xml:space="preserve">أمين الخالق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راعى كلّ مخلوق</w:t>
      </w:r>
    </w:p>
    <w:p>
      <w:pPr>
        <w:pStyle w:val="BookText"/>
        <w:rPr/>
      </w:pPr>
      <w:r>
        <w:rPr>
          <w:rFonts w:ascii="Amiri" w:hAnsi="Amiri" w:eastAsia="Amiri" w:cs="Amiri"/>
          <w:color w:val="111111"/>
          <w:sz w:val="28"/>
          <w:sz w:val="28"/>
          <w:szCs w:val="28"/>
          <w:rtl w:val="true"/>
          <w:lang w:bidi="ar-SA"/>
        </w:rPr>
        <w:t xml:space="preserve">أدر راحك في المعشو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من راحة معشوق</w:t>
      </w:r>
      <w:r>
        <w:rPr>
          <w:rStyle w:val="FootnoteAnchor"/>
          <w:rtl w:val="true"/>
        </w:rPr>
        <w:footnoteReference w:id="41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لأبي أيوب سليمان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للقاسم بن زرزور ثقيل أول بالبنصر من جامع غنائه المأخوذ عن أبيه أبي القاسم عبيد اللّه بن القاسم</w:t>
      </w:r>
      <w:r>
        <w:rPr>
          <w:rFonts w:eastAsia="Amiri" w:cs="Amiri" w:ascii="Amiri" w:hAnsi="Amiri"/>
          <w:color w:val="111111"/>
          <w:sz w:val="28"/>
          <w:szCs w:val="28"/>
          <w:rtl w:val="true"/>
          <w:lang w:bidi="ar-SA"/>
        </w:rPr>
        <w:t xml:space="preserve">. </w:t>
      </w:r>
      <w:bookmarkStart w:id="602" w:name="pg16297_180655"/>
    </w:p>
    <w:p>
      <w:pPr>
        <w:pStyle w:val="Heading3"/>
        <w:numPr>
          <w:ilvl w:val="2"/>
          <w:numId w:val="1"/>
        </w:numPr>
        <w:rPr/>
      </w:pPr>
      <w:bookmarkStart w:id="603" w:name="__RefHeading___Toc5352457_1280447820"/>
      <w:bookmarkStart w:id="604" w:name="_Toc251"/>
      <w:bookmarkEnd w:id="602"/>
      <w:bookmarkEnd w:id="603"/>
      <w:r>
        <w:rPr/>
        <w:t>13</w:t>
      </w:r>
      <w:r>
        <w:rPr>
          <w:rtl w:val="true"/>
        </w:rPr>
        <w:t xml:space="preserve"> - </w:t>
      </w:r>
      <w:r>
        <w:rPr>
          <w:rtl w:val="true"/>
        </w:rPr>
        <w:t>أخبار سليمان بن وهب و جمل من أحاديثه تصلح لهذا الكتاب</w:t>
      </w:r>
      <w:bookmarkEnd w:id="604"/>
    </w:p>
    <w:p>
      <w:pPr>
        <w:pStyle w:val="Heading4"/>
        <w:numPr>
          <w:ilvl w:val="3"/>
          <w:numId w:val="1"/>
        </w:numPr>
        <w:rPr/>
      </w:pPr>
      <w:bookmarkStart w:id="605" w:name="__RefHeading___Toc5352459_1280447820"/>
      <w:bookmarkStart w:id="606" w:name="_Toc252"/>
      <w:bookmarkEnd w:id="605"/>
      <w:r>
        <w:rPr>
          <w:rtl w:val="true"/>
        </w:rPr>
        <w:t>ينكر الانتساب إلى الحارث</w:t>
      </w:r>
      <w:r>
        <w:rPr>
          <w:rtl w:val="true"/>
        </w:rPr>
        <w:t>:</w:t>
      </w:r>
      <w:bookmarkEnd w:id="606"/>
    </w:p>
    <w:p>
      <w:pPr>
        <w:pStyle w:val="BookText"/>
        <w:rPr/>
      </w:pPr>
      <w:r>
        <w:rPr>
          <w:rFonts w:ascii="Amiri" w:hAnsi="Amiri" w:eastAsia="Amiri" w:cs="Amiri"/>
          <w:color w:val="111111"/>
          <w:sz w:val="28"/>
          <w:sz w:val="28"/>
          <w:szCs w:val="28"/>
          <w:rtl w:val="true"/>
          <w:lang w:bidi="ar-SA"/>
        </w:rPr>
        <w:t>قد تقدّم نسبه في أخبار الحسن بن وهب أخيه و انتماؤه في بني الحارث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أصلهم من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قرمقا من طسّوج</w:t>
      </w:r>
      <w:r>
        <w:rPr>
          <w:rStyle w:val="FootnoteAnchor"/>
          <w:rtl w:val="true"/>
        </w:rPr>
        <w:footnoteReference w:id="415"/>
      </w:r>
      <w:r>
        <w:rPr>
          <w:rFonts w:ascii="Amiri" w:hAnsi="Amiri" w:eastAsia="Amiri" w:cs="Amiri"/>
          <w:color w:val="111111"/>
          <w:sz w:val="28"/>
          <w:sz w:val="28"/>
          <w:szCs w:val="28"/>
          <w:rtl w:val="true"/>
          <w:lang w:bidi="ar-SA"/>
        </w:rPr>
        <w:t>خسرو سابور من سواد واسط، و كان سليمان بن وهب ينكر الانتساب إلى الحارث بن كعب على أخيه الحسن و على ابنه أبي الفضل أحمد بن سليمان بن وهب لشدة تعلقهما به، أخبرني بذلك محمد بن يحيى و غيره من شيوخنا و من مشيخة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يحيى و عون بن محمد الكندي، أن جعفر بن محمد كان وزير المهتدي في أول أمره، فبلغه عنه تشيّع فكرهه،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رافضيّ لا حاجة لي فيه، و استوزر جعفر بن محمد بن عمّار، فلم يزل على وزارته حتى مضت سنة من خلافة المهتدي، ثم قدم موسى بن بغا من الجبل، و كاتبه سليمان بن وهب و ابنه عبيد اللّه، فاستوزر المهتدي سليمان بن وهب و لقب الوزير حقّا؛ لأن من كان قبله كان غير مستحق للوزارة، و لا مستقلّ بها</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5352461_1280447820"/>
      <w:bookmarkStart w:id="608" w:name="_Toc253"/>
      <w:bookmarkEnd w:id="607"/>
      <w:r>
        <w:rPr>
          <w:rtl w:val="true"/>
        </w:rPr>
        <w:t>ينصفه و يعطيه</w:t>
      </w:r>
      <w:r>
        <w:rPr>
          <w:rtl w:val="true"/>
        </w:rPr>
        <w:t>:</w:t>
      </w:r>
      <w:bookmarkEnd w:id="608"/>
    </w:p>
    <w:p>
      <w:pPr>
        <w:pStyle w:val="BookText"/>
        <w:rPr/>
      </w:pPr>
      <w:r>
        <w:rPr>
          <w:rFonts w:ascii="Amiri" w:hAnsi="Amiri" w:eastAsia="Amiri" w:cs="Amiri"/>
          <w:color w:val="111111"/>
          <w:sz w:val="28"/>
          <w:sz w:val="28"/>
          <w:szCs w:val="28"/>
          <w:rtl w:val="true"/>
          <w:lang w:bidi="ar-SA"/>
        </w:rPr>
        <w:t>أخبرني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يحيى بن الجماز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استوزر سليمان بن وهب جلس للناس، فدخل عليه شاعر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محمد البالسي، فذكر مظلمة له ببلده، ثم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في قدرك العليّ 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وهب من كاتب و وزير</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أسفر الشرق منك و الغرب عن 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من العدل فاق ضوء البدور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أنشر الناس غيثكم بعد ما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 رفاتا من قبل يوم النّشور</w:t>
      </w:r>
    </w:p>
    <w:p>
      <w:pPr>
        <w:pStyle w:val="BookText"/>
        <w:rPr/>
      </w:pPr>
      <w:r>
        <w:rPr>
          <w:rFonts w:ascii="Amiri" w:hAnsi="Amiri" w:eastAsia="Amiri" w:cs="Amiri"/>
          <w:color w:val="111111"/>
          <w:sz w:val="28"/>
          <w:sz w:val="28"/>
          <w:szCs w:val="28"/>
          <w:rtl w:val="true"/>
          <w:lang w:bidi="ar-SA"/>
        </w:rPr>
        <w:t xml:space="preserve">شرّد الجور عدلكم فسرحنا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 بين روضة و سرور</w:t>
      </w:r>
      <w:r>
        <w:rPr>
          <w:rStyle w:val="FootnoteAnchor"/>
          <w:rtl w:val="true"/>
        </w:rPr>
        <w:footnoteReference w:id="41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18"/>
      </w:r>
      <w:r>
        <w:rPr>
          <w:rFonts w:ascii="Amiri" w:hAnsi="Amiri" w:eastAsia="Amiri" w:cs="Amiri"/>
          <w:color w:val="111111"/>
          <w:sz w:val="28"/>
          <w:sz w:val="28"/>
          <w:szCs w:val="28"/>
          <w:rtl w:val="true"/>
          <w:lang w:bidi="ar-SA"/>
        </w:rPr>
        <w:t xml:space="preserve">أنت عين الإمام و القرم 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 بك تفترّ عابسات الأمور</w:t>
      </w:r>
      <w:r>
        <w:rPr>
          <w:rFonts w:eastAsia="Amiri" w:cs="Amiri" w:ascii="Amiri" w:hAnsi="Amiri"/>
          <w:color w:val="111111"/>
          <w:sz w:val="28"/>
          <w:szCs w:val="28"/>
          <w:rtl w:val="true"/>
          <w:lang w:bidi="ar-SA"/>
        </w:rPr>
        <w:t xml:space="preserve">] </w:t>
      </w:r>
      <w:bookmarkStart w:id="609" w:name="pg16297_180656"/>
    </w:p>
    <w:p>
      <w:pPr>
        <w:pStyle w:val="BookText"/>
        <w:rPr/>
      </w:pPr>
      <w:bookmarkEnd w:id="609"/>
      <w:r>
        <w:rPr>
          <w:rFonts w:ascii="Amiri" w:hAnsi="Amiri" w:eastAsia="Amiri" w:cs="Amiri"/>
          <w:color w:val="111111"/>
          <w:sz w:val="28"/>
          <w:sz w:val="28"/>
          <w:szCs w:val="28"/>
          <w:rtl w:val="true"/>
          <w:lang w:bidi="ar-SA"/>
        </w:rPr>
        <w:t xml:space="preserve">فوقع في ظلماته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أراد</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وصله بمائتي دينار</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5352463_1280447820"/>
      <w:bookmarkStart w:id="611" w:name="_Toc254"/>
      <w:bookmarkEnd w:id="610"/>
      <w:r>
        <w:rPr>
          <w:rtl w:val="true"/>
        </w:rPr>
        <w:t>يزيد المهلبي يمدحه فيزيد جائزته</w:t>
      </w:r>
      <w:r>
        <w:rPr>
          <w:rtl w:val="true"/>
        </w:rPr>
        <w:t>:</w:t>
      </w:r>
      <w:bookmarkEnd w:id="611"/>
    </w:p>
    <w:p>
      <w:pPr>
        <w:pStyle w:val="BookText"/>
        <w:rPr/>
      </w:pPr>
      <w:r>
        <w:rPr>
          <w:rFonts w:ascii="Amiri" w:hAnsi="Amiri" w:eastAsia="Amiri" w:cs="Amiri"/>
          <w:color w:val="111111"/>
          <w:sz w:val="28"/>
          <w:sz w:val="28"/>
          <w:szCs w:val="28"/>
          <w:rtl w:val="true"/>
          <w:lang w:bidi="ar-SA"/>
        </w:rPr>
        <w:t>أخبرني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الخصيب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لعهدي بيزيد بن محمد المهلبيّ عند سليمان ابن وهب بعد ما استوزره المهتدي، و قد أجلسه إلى جانبه، و هو ينشده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هبتم لنا يا آل وهب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فأبقت لنا جاها و مجدا يؤثّل</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فمن كان للآثام و الذلّ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فأرضكم للأجر و العزّ منزل</w:t>
      </w:r>
    </w:p>
    <w:p>
      <w:pPr>
        <w:pStyle w:val="BookText"/>
        <w:rPr/>
      </w:pPr>
      <w:r>
        <w:rPr>
          <w:rFonts w:ascii="Amiri" w:hAnsi="Amiri" w:eastAsia="Amiri" w:cs="Amiri"/>
          <w:color w:val="111111"/>
          <w:sz w:val="28"/>
          <w:sz w:val="28"/>
          <w:szCs w:val="28"/>
          <w:rtl w:val="true"/>
          <w:lang w:bidi="ar-SA"/>
        </w:rPr>
        <w:t xml:space="preserve">رأى الناس فوق المجد مقدار مجدكم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سألوكم فوق ما كان يسأل</w:t>
      </w:r>
    </w:p>
    <w:p>
      <w:pPr>
        <w:pStyle w:val="BookText"/>
        <w:rPr/>
      </w:pPr>
      <w:r>
        <w:rPr>
          <w:rFonts w:ascii="Amiri" w:hAnsi="Amiri" w:eastAsia="Amiri" w:cs="Amiri"/>
          <w:color w:val="111111"/>
          <w:sz w:val="28"/>
          <w:sz w:val="28"/>
          <w:szCs w:val="28"/>
          <w:rtl w:val="true"/>
          <w:lang w:bidi="ar-SA"/>
        </w:rPr>
        <w:t xml:space="preserve">يقصر عن مسعاكم كلّ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فاتكم ممّن تقدّم أول</w:t>
      </w:r>
      <w:r>
        <w:rPr>
          <w:rStyle w:val="FootnoteAnchor"/>
          <w:rtl w:val="true"/>
        </w:rPr>
        <w:footnoteReference w:id="4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بلغت الذي قد كنت أمّلته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لم أبلغ بكم ما أؤمّل</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فقطع عليه سليمان الإنشاد،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فأنت و اللّه عندي كما قال عمارة بن عقيل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أقهفه مسرورا إذا أبت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أبكي من الإشفاق حين تغيب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 مني الوزير آخر الشّعر لا أوله، و تمم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لي حق واجب غير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بجودكم في حاجتي أتوسّل</w:t>
      </w:r>
    </w:p>
    <w:p>
      <w:pPr>
        <w:pStyle w:val="BookText"/>
        <w:rPr/>
      </w:pPr>
      <w:r>
        <w:rPr>
          <w:rFonts w:ascii="Amiri" w:hAnsi="Amiri" w:eastAsia="Amiri" w:cs="Amiri"/>
          <w:color w:val="111111"/>
          <w:sz w:val="28"/>
          <w:sz w:val="28"/>
          <w:szCs w:val="28"/>
          <w:rtl w:val="true"/>
          <w:lang w:bidi="ar-SA"/>
        </w:rPr>
        <w:t xml:space="preserve">و أنّكم أفضلتم و بررتم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يستتمّ النّعمة المتفضّل</w:t>
      </w:r>
    </w:p>
    <w:p>
      <w:pPr>
        <w:pStyle w:val="BookText"/>
        <w:rPr/>
      </w:pPr>
      <w:r>
        <w:rPr>
          <w:rFonts w:ascii="Amiri" w:hAnsi="Amiri" w:eastAsia="Amiri" w:cs="Amiri"/>
          <w:color w:val="111111"/>
          <w:sz w:val="28"/>
          <w:sz w:val="28"/>
          <w:szCs w:val="28"/>
          <w:rtl w:val="true"/>
          <w:lang w:bidi="ar-SA"/>
        </w:rPr>
        <w:t xml:space="preserve">و أوليتم فعلا جميلا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فعودوا فإن العود بالحرّ أجمل</w:t>
      </w:r>
    </w:p>
    <w:p>
      <w:pPr>
        <w:pStyle w:val="BookText"/>
        <w:rPr/>
      </w:pPr>
      <w:r>
        <w:rPr>
          <w:rFonts w:ascii="Amiri" w:hAnsi="Amiri" w:eastAsia="Amiri" w:cs="Amiri"/>
          <w:color w:val="111111"/>
          <w:sz w:val="28"/>
          <w:sz w:val="28"/>
          <w:szCs w:val="28"/>
          <w:rtl w:val="true"/>
          <w:lang w:bidi="ar-SA"/>
        </w:rPr>
        <w:t xml:space="preserve">و كم ملحف قد نال ما رام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يمنعنا من مثل ذاك التجمّل</w:t>
      </w:r>
    </w:p>
    <w:p>
      <w:pPr>
        <w:pStyle w:val="BookText"/>
        <w:rPr/>
      </w:pPr>
      <w:r>
        <w:rPr>
          <w:rFonts w:ascii="Amiri" w:hAnsi="Amiri" w:eastAsia="Amiri" w:cs="Amiri"/>
          <w:color w:val="111111"/>
          <w:sz w:val="28"/>
          <w:sz w:val="28"/>
          <w:szCs w:val="28"/>
          <w:rtl w:val="true"/>
          <w:lang w:bidi="ar-SA"/>
        </w:rPr>
        <w:t xml:space="preserve">و عوّدتمونا قبل أن نسأل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بذل للمعروف و الوجه يبذل</w:t>
      </w:r>
    </w:p>
    <w:p>
      <w:pPr>
        <w:pStyle w:val="BookText"/>
        <w:rPr/>
      </w:pPr>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و اللّه إلاّ بقضاء حوائجك كائنة ما كانت، و لو لم أستفد من كتبة أمير المؤمنين إلا شكرك لرأيت جنابي بذلك ممرعا، و غرسي مثمرا، ثم وقّع له في رقاع كثيرة كانت بين يديه</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5352465_1280447820"/>
      <w:bookmarkStart w:id="613" w:name="_Toc255"/>
      <w:bookmarkEnd w:id="612"/>
      <w:r>
        <w:rPr>
          <w:rtl w:val="true"/>
        </w:rPr>
        <w:t>رجل من ذوي حرفته يطلب عمال</w:t>
      </w:r>
      <w:r>
        <w:rPr>
          <w:rtl w:val="true"/>
        </w:rPr>
        <w:t>:</w:t>
      </w:r>
      <w:bookmarkEnd w:id="613"/>
    </w:p>
    <w:p>
      <w:pPr>
        <w:pStyle w:val="BookText"/>
        <w:rPr/>
      </w:pPr>
      <w:r>
        <w:rPr>
          <w:rFonts w:ascii="Amiri" w:hAnsi="Amiri" w:eastAsia="Amiri" w:cs="Amiri"/>
          <w:color w:val="111111"/>
          <w:sz w:val="28"/>
          <w:sz w:val="28"/>
          <w:szCs w:val="28"/>
          <w:rtl w:val="true"/>
          <w:lang w:bidi="ar-SA"/>
        </w:rPr>
        <w:t>أخبرني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الحزنبل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ولّى المهتدي سليمان بن وهب وزارته قام إليه رجل من ذوي حرفته،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خادمك، المؤمّل دولتك، السعيد بأيامك، المطويّ القلب على ودّك، المنشور اللسان بمدحك، المرتهن بشكر نعمتك، و قد قال الشاعر</w:t>
      </w:r>
      <w:r>
        <w:rPr>
          <w:rFonts w:eastAsia="Amiri" w:cs="Amiri" w:ascii="Amiri" w:hAnsi="Amiri"/>
          <w:color w:val="111111"/>
          <w:sz w:val="28"/>
          <w:szCs w:val="28"/>
          <w:rtl w:val="true"/>
          <w:lang w:bidi="ar-SA"/>
        </w:rPr>
        <w:t xml:space="preserve">: </w:t>
      </w:r>
      <w:bookmarkStart w:id="614" w:name="pg16297_180657"/>
    </w:p>
    <w:p>
      <w:pPr>
        <w:pStyle w:val="BookText"/>
        <w:rPr/>
      </w:pPr>
      <w:bookmarkEnd w:id="614"/>
      <w:r>
        <w:rPr>
          <w:rFonts w:ascii="Amiri" w:hAnsi="Amiri" w:eastAsia="Amiri" w:cs="Amiri"/>
          <w:color w:val="111111"/>
          <w:sz w:val="28"/>
          <w:sz w:val="28"/>
          <w:szCs w:val="28"/>
          <w:rtl w:val="true"/>
          <w:lang w:bidi="ar-SA"/>
        </w:rPr>
        <w:t xml:space="preserve">وفّيت كلّ أديب ودّني ثمنا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المؤمّل دولاتي و أيّامي</w:t>
      </w:r>
    </w:p>
    <w:p>
      <w:pPr>
        <w:pStyle w:val="BookText"/>
        <w:rPr/>
      </w:pPr>
      <w:r>
        <w:rPr>
          <w:rFonts w:ascii="Amiri" w:hAnsi="Amiri" w:eastAsia="Amiri" w:cs="Amiri"/>
          <w:color w:val="111111"/>
          <w:sz w:val="28"/>
          <w:sz w:val="28"/>
          <w:szCs w:val="28"/>
          <w:rtl w:val="true"/>
          <w:lang w:bidi="ar-SA"/>
        </w:rPr>
        <w:t xml:space="preserve">فإنني ضامن ألا أكافئه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بتسويغه فضلي و إنعامي</w:t>
      </w:r>
    </w:p>
    <w:p>
      <w:pPr>
        <w:pStyle w:val="BookText"/>
        <w:rPr/>
      </w:pPr>
      <w:r>
        <w:rPr>
          <w:rFonts w:ascii="Amiri" w:hAnsi="Amiri" w:eastAsia="Amiri" w:cs="Amiri"/>
          <w:color w:val="111111"/>
          <w:sz w:val="28"/>
          <w:sz w:val="28"/>
          <w:szCs w:val="28"/>
          <w:rtl w:val="true"/>
          <w:lang w:bidi="ar-SA"/>
        </w:rPr>
        <w:t>و إنّي لكما قال القيسيّ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أمتطي النهار إليك، و أستدلّ بفضلك عليك، حتى إذا جنّني الليل، فقبض البصر، و محا الأثر، أقام بدني؛ و سافر أملي، و 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و إذا بلغتك فهو مرادي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بوسيلتك، محتاج إلى كفايتك، و لست أؤخّر عن أمري</w:t>
      </w:r>
      <w:r>
        <w:rPr>
          <w:rStyle w:val="FootnoteAnchor"/>
          <w:rtl w:val="true"/>
        </w:rPr>
        <w:footnoteReference w:id="424"/>
      </w:r>
      <w:r>
        <w:rPr>
          <w:rFonts w:ascii="Amiri" w:hAnsi="Amiri" w:eastAsia="Amiri" w:cs="Amiri"/>
          <w:color w:val="111111"/>
          <w:sz w:val="28"/>
          <w:sz w:val="28"/>
          <w:szCs w:val="28"/>
          <w:rtl w:val="true"/>
          <w:lang w:bidi="ar-SA"/>
        </w:rPr>
        <w:t>النظر في أمرك و توليتك ما يحسن أثره عليك</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5352467_1280447820"/>
      <w:bookmarkStart w:id="616" w:name="_Toc256"/>
      <w:bookmarkEnd w:id="615"/>
      <w:r>
        <w:rPr>
          <w:rtl w:val="true"/>
        </w:rPr>
        <w:t>القاضي أحد شهودها</w:t>
      </w:r>
      <w:r>
        <w:rPr>
          <w:rtl w:val="true"/>
        </w:rPr>
        <w:t>:</w:t>
      </w:r>
      <w:bookmarkEnd w:id="616"/>
    </w:p>
    <w:p>
      <w:pPr>
        <w:pStyle w:val="BookText"/>
        <w:rPr/>
      </w:pPr>
      <w:r>
        <w:rPr>
          <w:rFonts w:ascii="Amiri" w:hAnsi="Amiri" w:eastAsia="Amiri" w:cs="Amiri"/>
          <w:color w:val="111111"/>
          <w:sz w:val="28"/>
          <w:sz w:val="28"/>
          <w:szCs w:val="28"/>
          <w:rtl w:val="true"/>
          <w:lang w:bidi="ar-SA"/>
        </w:rPr>
        <w:t>و ذكر يحيى بن علي بن يحيى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أظرف من سليمان بن وهب، و لا أحسن 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نتلقاه عند قدومه من الجبل مع موسى بن بغا،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الآن يا أبا الحسن، حدّثني بعجائبكم بعدي، و ما أظنك تحدّثني بأعجب من خبر ضرطة أبي وهب بحضرة القاضي، و ما سيّر من خبرها، و ما قيل</w:t>
      </w:r>
      <w:r>
        <w:rPr>
          <w:rStyle w:val="FootnoteAnchor"/>
          <w:rtl w:val="true"/>
        </w:rPr>
        <w:footnoteReference w:id="425"/>
      </w:r>
      <w:r>
        <w:rPr>
          <w:rFonts w:ascii="Amiri" w:hAnsi="Amiri" w:eastAsia="Amiri" w:cs="Amiri"/>
          <w:color w:val="111111"/>
          <w:sz w:val="28"/>
          <w:sz w:val="28"/>
          <w:szCs w:val="28"/>
          <w:rtl w:val="true"/>
          <w:lang w:bidi="ar-SA"/>
        </w:rPr>
        <w:t>فيها، حتى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العجائب أنها بشهادة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فليس يزيلها الإنكار</w:t>
      </w:r>
    </w:p>
    <w:p>
      <w:pPr>
        <w:pStyle w:val="BookText"/>
        <w:rPr/>
      </w:pPr>
      <w:r>
        <w:rPr>
          <w:rFonts w:ascii="Amiri" w:hAnsi="Amiri" w:eastAsia="Amiri" w:cs="Amiri"/>
          <w:color w:val="111111"/>
          <w:sz w:val="28"/>
          <w:sz w:val="28"/>
          <w:szCs w:val="28"/>
          <w:rtl w:val="true"/>
          <w:lang w:bidi="ar-SA"/>
        </w:rPr>
        <w:t>و جعل يضحك</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5352469_1280447820"/>
      <w:bookmarkStart w:id="618" w:name="_Toc257"/>
      <w:bookmarkEnd w:id="617"/>
      <w:r>
        <w:rPr>
          <w:rtl w:val="true"/>
        </w:rPr>
        <w:t>يعترف بفضل بن ثوابة</w:t>
      </w:r>
      <w:r>
        <w:rPr>
          <w:rtl w:val="true"/>
        </w:rPr>
        <w:t>:</w:t>
      </w:r>
      <w:bookmarkEnd w:id="618"/>
    </w:p>
    <w:p>
      <w:pPr>
        <w:pStyle w:val="BookText"/>
        <w:rPr/>
      </w:pPr>
      <w:r>
        <w:rPr>
          <w:rFonts w:ascii="Amiri" w:hAnsi="Amiri" w:eastAsia="Amiri" w:cs="Amiri"/>
          <w:color w:val="111111"/>
          <w:sz w:val="28"/>
          <w:sz w:val="28"/>
          <w:szCs w:val="28"/>
          <w:rtl w:val="true"/>
          <w:lang w:bidi="ar-SA"/>
        </w:rPr>
        <w:t>قال علي بن الحسين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أبا عبد اللّه الباقطاني، و هو يتقلّد ديوان المشرق، و قد تقلّد ابن أبي السلاسل ماسبذان و مهرجان قذف</w:t>
      </w:r>
      <w:r>
        <w:rPr>
          <w:rStyle w:val="FootnoteAnchor"/>
          <w:rtl w:val="true"/>
        </w:rPr>
        <w:footnoteReference w:id="426"/>
      </w:r>
      <w:r>
        <w:rPr>
          <w:rFonts w:ascii="Amiri" w:hAnsi="Amiri" w:eastAsia="Amiri" w:cs="Amiri"/>
          <w:color w:val="111111"/>
          <w:sz w:val="28"/>
          <w:sz w:val="28"/>
          <w:szCs w:val="28"/>
          <w:rtl w:val="true"/>
          <w:lang w:bidi="ar-SA"/>
        </w:rPr>
        <w:t>، و جاءه يأخذ كتبه، فجعل يوصيه كما يوصي أصحاب الدواوين العمّال، فقال ابن أبي 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استكثرت لي هذا العمل أنت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تكتب لأبي العباس بن ثوابة، ثم صرت صاحب ديوان، فقال له الباقطانيّ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جاهل يا مجنون، لو لا أنه قبيح عليّ مكافأة مثلك لراجعت الوزير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أمرك، حتى أزيل يدك، و من لي أن أجد مثل ابن</w:t>
      </w:r>
      <w:r>
        <w:rPr>
          <w:rStyle w:val="FootnoteAnchor"/>
          <w:rtl w:val="true"/>
        </w:rPr>
        <w:footnoteReference w:id="427"/>
      </w:r>
      <w:r>
        <w:rPr>
          <w:rFonts w:ascii="Amiri" w:hAnsi="Amiri" w:eastAsia="Amiri" w:cs="Amiri"/>
          <w:color w:val="111111"/>
          <w:sz w:val="28"/>
          <w:sz w:val="28"/>
          <w:szCs w:val="28"/>
          <w:rtl w:val="true"/>
          <w:lang w:bidi="ar-SA"/>
        </w:rPr>
        <w:t>ثوابة في هذا الوقت، فأكتب له، و لا أريد 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علينا يحدثنا، فقال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مع أبي العباس بن ثوابة إلى المهتدي، و كان سليمان بن وهب وزيره،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إليه الوزير و أصحاب الدواوين و العمال و الكتّاب، فيعملون بحضرته، فيوقع إليهم في الأعمال، فأمر سليمان أن يكتب عنه عشرة كتب مختلفة إلى جماعة من العمال، فأخذ سليمان بيد أبي العباس بن ثوابة،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اليوم أحدّ ذهنا منّي فهلمّ نتعاون، فدخلا بيتا، و دخلت معهما، و أخذ سليمان خمسة أنصاف و أبو العباس خمسة أنصاف أخر، فكتبا الكتب </w:t>
      </w:r>
      <w:bookmarkStart w:id="619" w:name="pg16297_180658"/>
    </w:p>
    <w:p>
      <w:pPr>
        <w:pStyle w:val="BookText"/>
        <w:rPr/>
      </w:pPr>
      <w:bookmarkEnd w:id="619"/>
      <w:r>
        <w:rPr>
          <w:rFonts w:ascii="Amiri" w:hAnsi="Amiri" w:eastAsia="Amiri" w:cs="Amiri"/>
          <w:color w:val="111111"/>
          <w:sz w:val="28"/>
          <w:sz w:val="28"/>
          <w:szCs w:val="28"/>
          <w:rtl w:val="true"/>
          <w:lang w:bidi="ar-SA"/>
        </w:rPr>
        <w:t>التي أمر بها سليمان ما احتاج أحدهما إلى نسخه، و قد أكمل</w:t>
      </w:r>
      <w:r>
        <w:rPr>
          <w:rStyle w:val="FootnoteAnchor"/>
          <w:rtl w:val="true"/>
        </w:rPr>
        <w:footnoteReference w:id="428"/>
      </w:r>
      <w:r>
        <w:rPr>
          <w:rFonts w:ascii="Amiri" w:hAnsi="Amiri" w:eastAsia="Amiri" w:cs="Amiri"/>
          <w:color w:val="111111"/>
          <w:sz w:val="28"/>
          <w:sz w:val="28"/>
          <w:szCs w:val="28"/>
          <w:rtl w:val="true"/>
          <w:lang w:bidi="ar-SA"/>
        </w:rPr>
        <w:t>كلّ واحد منهما ما كتب به صاحبه، فاستحسنه و قرّظه، ثم وضع سليمان الكتب بين يدي المهتدي، فقال له و قد 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سليمان، و نعم الرجل أنت لو لا المعجّل و المؤجّل، و كان سليمان إذا ولّي عاملا أخذ</w:t>
      </w:r>
      <w:r>
        <w:rPr>
          <w:rStyle w:val="FootnoteAnchor"/>
          <w:rtl w:val="true"/>
        </w:rPr>
        <w:footnoteReference w:id="429"/>
      </w:r>
      <w:r>
        <w:rPr>
          <w:rFonts w:ascii="Amiri" w:hAnsi="Amiri" w:eastAsia="Amiri" w:cs="Amiri"/>
          <w:color w:val="111111"/>
          <w:sz w:val="28"/>
          <w:sz w:val="28"/>
          <w:szCs w:val="28"/>
          <w:rtl w:val="true"/>
          <w:lang w:bidi="ar-SA"/>
        </w:rPr>
        <w:t>منه مالا معجّلا، و أجّل له مالا إلى أن يتسلّم عمله،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قول لا يخلو من أن يكون حقّا أو باطلا، فإن كان باطلا فليس مثلك من يقوله، و إن كان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علمت أن الأصول محفوظة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يضر من يساهمني من عمالي على بعض ما يصل إليهم من برّ؛ من غير تحيّف للرعية و لا نقص للأموال؟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هكذا</w:t>
      </w:r>
      <w:r>
        <w:rPr>
          <w:rStyle w:val="FootnoteAnchor"/>
          <w:rtl w:val="true"/>
        </w:rPr>
        <w:footnoteReference w:id="430"/>
      </w:r>
      <w:r>
        <w:rPr>
          <w:rFonts w:ascii="Amiri" w:hAnsi="Amiri" w:eastAsia="Amiri" w:cs="Amiri"/>
          <w:color w:val="111111"/>
          <w:sz w:val="28"/>
          <w:sz w:val="28"/>
          <w:szCs w:val="28"/>
          <w:rtl w:val="true"/>
          <w:lang w:bidi="ar-SA"/>
        </w:rPr>
        <w:t>فلا بأس،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فلان العامل يقبض ضيعة فلان المصروف المعتقل في يده، بباقي ما عليه من المصادرة، فقال له أبو العباس بن ثوابة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يا أمير المؤمنين خدمك و أولياؤك، و كلّنا حاطب في حبلك، و ساع فيما أرضاك و أيّد ملكك، أ فنمضي ما تأمر به على ما خيّلت أم نقول بالحق؟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 الحقّ يا أحمد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الملك يقين، و المصادرة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أ فترى أن أزيل اليقين بالشكّ؟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شهدت للرجل بالملك، و صادرته عن شكّ فيما بينك و بينه، و هل خانك أم لا، فتجعل المصادرة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قبضت ضيعته بهذا فقد أزلت اليقين بالشكّ،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لكن كيف الوصول إلى المال؟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بدّ لك من عمّال على أعمالك، و كلهم يرتزق، و يرتفق، فيحوز رفقه و رزقه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منزله، فاجعله أحد عمّالك؛ ليصرف هذين الوجهين إلى ما عليه و يسعفه معاملوه، فيتخلّص بنفسه و ضيعته و يعود إليك مالك، فأمر سليمان بن وهب بأن يفعل ذلك، فلمّا خرجا من حضرة المهتدي 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بهذا الرجل عدوّك، و كل واحد منكما يسعى على صاحبه، فكيف زال ذلك، حتى نبت</w:t>
      </w:r>
      <w:r>
        <w:rPr>
          <w:rStyle w:val="FootnoteAnchor"/>
          <w:rtl w:val="true"/>
        </w:rPr>
        <w:footnoteReference w:id="431"/>
      </w:r>
      <w:r>
        <w:rPr>
          <w:rFonts w:ascii="Amiri" w:hAnsi="Amiri" w:eastAsia="Amiri" w:cs="Amiri"/>
          <w:color w:val="111111"/>
          <w:sz w:val="28"/>
          <w:sz w:val="28"/>
          <w:szCs w:val="28"/>
          <w:rtl w:val="true"/>
          <w:lang w:bidi="ar-SA"/>
        </w:rPr>
        <w:t>عنه في هذا الوقت نيابة أحييته بها، و تخلّصت</w:t>
      </w:r>
      <w:r>
        <w:rPr>
          <w:rStyle w:val="FootnoteAnchor"/>
          <w:rtl w:val="true"/>
        </w:rPr>
        <w:footnoteReference w:id="432"/>
      </w:r>
      <w:r>
        <w:rPr>
          <w:rFonts w:ascii="Amiri" w:hAnsi="Amiri" w:eastAsia="Amiri" w:cs="Amiri"/>
          <w:color w:val="111111"/>
          <w:sz w:val="28"/>
          <w:sz w:val="28"/>
          <w:szCs w:val="28"/>
          <w:rtl w:val="true"/>
          <w:lang w:bidi="ar-SA"/>
        </w:rPr>
        <w:t>نفسه و نعمته؟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كنت أعاديه، و أسعى عليه و هو يقدر على الانتصاف مني، فأمّا و هو فقير إليّ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يحظره الدين و الصناعة و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أما و اللّه، لأشكرن هذه النيّة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لأعتقدنّك من أجلها أخا و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لأجعلنّ هذا الرجل لك عبدا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الباقطاني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هذا وزنه و فعله يعاب من كان يكتب له؟</w:t>
      </w:r>
    </w:p>
    <w:p>
      <w:pPr>
        <w:pStyle w:val="Heading4"/>
        <w:numPr>
          <w:ilvl w:val="3"/>
          <w:numId w:val="1"/>
        </w:numPr>
        <w:rPr/>
      </w:pPr>
      <w:bookmarkStart w:id="620" w:name="__RefHeading___Toc5352471_1280447820"/>
      <w:bookmarkStart w:id="621" w:name="_Toc258"/>
      <w:bookmarkEnd w:id="620"/>
      <w:r>
        <w:rPr>
          <w:rtl w:val="true"/>
        </w:rPr>
        <w:t>من شعره في نكبته</w:t>
      </w:r>
      <w:r>
        <w:rPr>
          <w:rtl w:val="true"/>
        </w:rPr>
        <w:t>:</w:t>
      </w:r>
      <w:bookmarkEnd w:id="621"/>
    </w:p>
    <w:p>
      <w:pPr>
        <w:pStyle w:val="Heading5"/>
        <w:numPr>
          <w:ilvl w:val="4"/>
          <w:numId w:val="1"/>
        </w:numPr>
        <w:rPr/>
      </w:pPr>
      <w:bookmarkStart w:id="622" w:name="__RefHeading___Toc5352473_1280447820"/>
      <w:bookmarkStart w:id="623" w:name="_Toc259"/>
      <w:bookmarkEnd w:id="622"/>
      <w:r>
        <w:rPr>
          <w:rtl w:val="true"/>
        </w:rPr>
        <w:t>اشارة</w:t>
      </w:r>
      <w:bookmarkEnd w:id="623"/>
    </w:p>
    <w:p>
      <w:pPr>
        <w:pStyle w:val="BookText"/>
        <w:rPr/>
      </w:pPr>
      <w:r>
        <w:rPr>
          <w:rFonts w:ascii="Amiri" w:hAnsi="Amiri" w:eastAsia="Amiri" w:cs="Amiri"/>
          <w:color w:val="111111"/>
          <w:sz w:val="28"/>
          <w:sz w:val="28"/>
          <w:szCs w:val="28"/>
          <w:rtl w:val="true"/>
          <w:lang w:bidi="ar-SA"/>
        </w:rPr>
        <w:t>أخبرني محمد بن يحيى الباقطاني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يحيى الباقطاني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آلف سليمان بن وهب كثيرا، و أخدمه و أحادثه، و كان يخصّني و يأنس 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فأنشدني لنفسه يذكر نكبته في أيام الواثق</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5352475_1280447820"/>
      <w:bookmarkStart w:id="625" w:name="_Toc260"/>
      <w:bookmarkEnd w:id="624"/>
      <w:r>
        <w:rPr>
          <w:rtl w:val="true"/>
        </w:rPr>
        <w:t>صوت</w:t>
      </w:r>
      <w:bookmarkEnd w:id="62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نوائب الدهر أدّبتني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يوعظ الأريب</w:t>
      </w:r>
      <w:r>
        <w:rPr>
          <w:rStyle w:val="FootnoteAnchor"/>
          <w:rtl w:val="true"/>
        </w:rPr>
        <w:footnoteReference w:id="433"/>
      </w:r>
      <w:bookmarkStart w:id="626" w:name="pg16297_180659"/>
    </w:p>
    <w:p>
      <w:pPr>
        <w:pStyle w:val="BookText"/>
        <w:rPr/>
      </w:pPr>
      <w:bookmarkEnd w:id="626"/>
      <w:r>
        <w:rPr>
          <w:rFonts w:ascii="Amiri" w:hAnsi="Amiri" w:eastAsia="Amiri" w:cs="Amiri"/>
          <w:color w:val="111111"/>
          <w:sz w:val="28"/>
          <w:sz w:val="28"/>
          <w:szCs w:val="28"/>
          <w:rtl w:val="true"/>
          <w:lang w:bidi="ar-SA"/>
        </w:rPr>
        <w:t xml:space="preserve">قد ذقت حلوا و ذقت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عيش الفتى ضروب</w:t>
      </w:r>
    </w:p>
    <w:p>
      <w:pPr>
        <w:pStyle w:val="BookText"/>
        <w:rPr/>
      </w:pPr>
      <w:r>
        <w:rPr>
          <w:rFonts w:ascii="Amiri" w:hAnsi="Amiri" w:eastAsia="Amiri" w:cs="Amiri"/>
          <w:color w:val="111111"/>
          <w:sz w:val="28"/>
          <w:sz w:val="28"/>
          <w:szCs w:val="28"/>
          <w:rtl w:val="true"/>
          <w:lang w:bidi="ar-SA"/>
        </w:rPr>
        <w:t xml:space="preserve">ما مرّ بؤس و لا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لي فيهما نصيب</w:t>
      </w:r>
    </w:p>
    <w:p>
      <w:pPr>
        <w:pStyle w:val="BookText"/>
        <w:rPr/>
      </w:pPr>
      <w:r>
        <w:rPr>
          <w:rFonts w:ascii="Amiri" w:hAnsi="Amiri" w:eastAsia="Amiri" w:cs="Amiri"/>
          <w:color w:val="111111"/>
          <w:sz w:val="28"/>
          <w:sz w:val="28"/>
          <w:szCs w:val="28"/>
          <w:rtl w:val="true"/>
          <w:lang w:bidi="ar-SA"/>
        </w:rPr>
        <w:t>فيه رمل محدث لا أعرف صانعه</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5352477_1280447820"/>
      <w:bookmarkStart w:id="628" w:name="_Toc261"/>
      <w:bookmarkEnd w:id="627"/>
      <w:r>
        <w:rPr>
          <w:rtl w:val="true"/>
        </w:rPr>
        <w:t>بينه و بين علي بن يحيى</w:t>
      </w:r>
      <w:r>
        <w:rPr>
          <w:rtl w:val="true"/>
        </w:rPr>
        <w:t>:</w:t>
      </w:r>
      <w:bookmarkEnd w:id="628"/>
    </w:p>
    <w:p>
      <w:pPr>
        <w:pStyle w:val="BookText"/>
        <w:rPr/>
      </w:pPr>
      <w:r>
        <w:rPr>
          <w:rFonts w:ascii="Amiri" w:hAnsi="Amiri" w:eastAsia="Amiri" w:cs="Amiri"/>
          <w:color w:val="111111"/>
          <w:sz w:val="28"/>
          <w:sz w:val="28"/>
          <w:szCs w:val="28"/>
          <w:rtl w:val="true"/>
          <w:lang w:bidi="ar-SA"/>
        </w:rPr>
        <w:t>و ذكر يحيى بن عليّ بن يحيى أنّ جفوة نالت أباه من سليمان بن وهب فكتب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جفاني أبو أيوب نفسي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فعاتبته كيما يريع و يعتبا</w:t>
      </w:r>
    </w:p>
    <w:p>
      <w:pPr>
        <w:pStyle w:val="BookText"/>
        <w:rPr/>
      </w:pPr>
      <w:r>
        <w:rPr>
          <w:rFonts w:ascii="Amiri" w:hAnsi="Amiri" w:eastAsia="Amiri" w:cs="Amiri"/>
          <w:color w:val="111111"/>
          <w:sz w:val="28"/>
          <w:sz w:val="28"/>
          <w:szCs w:val="28"/>
          <w:rtl w:val="true"/>
          <w:lang w:bidi="ar-SA"/>
        </w:rPr>
        <w:t xml:space="preserve">فو اللّه لو لا الضنّ مني 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سهيل من عتابيه أقربا</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فكتب إليه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جفائي و هو من غير شيمتي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لدان من بعيد تقرّبا</w:t>
      </w:r>
    </w:p>
    <w:p>
      <w:pPr>
        <w:pStyle w:val="BookText"/>
        <w:rPr/>
      </w:pPr>
      <w:r>
        <w:rPr>
          <w:rFonts w:ascii="Amiri" w:hAnsi="Amiri" w:eastAsia="Amiri" w:cs="Amiri"/>
          <w:color w:val="111111"/>
          <w:sz w:val="28"/>
          <w:sz w:val="28"/>
          <w:szCs w:val="28"/>
          <w:rtl w:val="true"/>
          <w:lang w:bidi="ar-SA"/>
        </w:rPr>
        <w:t xml:space="preserve">فكيف بخلّ لي أضنّ 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أصفيه ودّا ظاهرا و مغيّبا</w:t>
      </w:r>
    </w:p>
    <w:p>
      <w:pPr>
        <w:pStyle w:val="BookText"/>
        <w:rPr/>
      </w:pPr>
      <w:r>
        <w:rPr>
          <w:rFonts w:ascii="Amiri" w:hAnsi="Amiri" w:eastAsia="Amiri" w:cs="Amiri"/>
          <w:color w:val="111111"/>
          <w:sz w:val="28"/>
          <w:sz w:val="28"/>
          <w:szCs w:val="28"/>
          <w:rtl w:val="true"/>
          <w:lang w:bidi="ar-SA"/>
        </w:rPr>
        <w:t xml:space="preserve">عليّ بن يحيى لا عدمت إخاءه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في كلّ الخصال مهذّبا</w:t>
      </w:r>
    </w:p>
    <w:p>
      <w:pPr>
        <w:pStyle w:val="BookText"/>
        <w:rPr/>
      </w:pPr>
      <w:r>
        <w:rPr>
          <w:rFonts w:ascii="Amiri" w:hAnsi="Amiri" w:eastAsia="Amiri" w:cs="Amiri"/>
          <w:color w:val="111111"/>
          <w:sz w:val="28"/>
          <w:sz w:val="28"/>
          <w:szCs w:val="28"/>
          <w:rtl w:val="true"/>
          <w:lang w:bidi="ar-SA"/>
        </w:rPr>
        <w:t>و لكنّ أشغالا غدت</w:t>
      </w:r>
      <w:r>
        <w:rPr>
          <w:rStyle w:val="FootnoteAnchor"/>
          <w:rtl w:val="true"/>
        </w:rPr>
        <w:footnoteReference w:id="435"/>
      </w:r>
      <w:r>
        <w:rPr>
          <w:rFonts w:ascii="Amiri" w:hAnsi="Amiri" w:eastAsia="Amiri" w:cs="Amiri"/>
          <w:color w:val="111111"/>
          <w:sz w:val="28"/>
          <w:sz w:val="28"/>
          <w:szCs w:val="28"/>
          <w:rtl w:val="true"/>
          <w:lang w:bidi="ar-SA"/>
        </w:rPr>
        <w:t xml:space="preserve">و تواترت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الشغل عاق و أتعبا</w:t>
      </w:r>
    </w:p>
    <w:p>
      <w:pPr>
        <w:pStyle w:val="BookText"/>
        <w:rPr/>
      </w:pPr>
      <w:r>
        <w:rPr>
          <w:rFonts w:ascii="Amiri" w:hAnsi="Amiri" w:eastAsia="Amiri" w:cs="Amiri"/>
          <w:color w:val="111111"/>
          <w:sz w:val="28"/>
          <w:sz w:val="28"/>
          <w:szCs w:val="28"/>
          <w:rtl w:val="true"/>
          <w:lang w:bidi="ar-SA"/>
        </w:rPr>
        <w:t xml:space="preserve">و كنت إلى عذر الأخلاّء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و إن كان التواصل أوجبا</w:t>
      </w:r>
    </w:p>
    <w:p>
      <w:pPr>
        <w:pStyle w:val="BookText"/>
        <w:rPr/>
      </w:pPr>
      <w:r>
        <w:rPr>
          <w:rFonts w:ascii="Amiri" w:hAnsi="Amiri" w:eastAsia="Amiri" w:cs="Amiri"/>
          <w:color w:val="111111"/>
          <w:sz w:val="28"/>
          <w:sz w:val="28"/>
          <w:szCs w:val="28"/>
          <w:rtl w:val="true"/>
          <w:lang w:bidi="ar-SA"/>
        </w:rPr>
        <w:t>فإن يطلب</w:t>
      </w:r>
      <w:r>
        <w:rPr>
          <w:rStyle w:val="FootnoteAnchor"/>
          <w:rtl w:val="true"/>
        </w:rPr>
        <w:footnoteReference w:id="436"/>
      </w:r>
      <w:r>
        <w:rPr>
          <w:rFonts w:ascii="Amiri" w:hAnsi="Amiri" w:eastAsia="Amiri" w:cs="Amiri"/>
          <w:color w:val="111111"/>
          <w:sz w:val="28"/>
          <w:sz w:val="28"/>
          <w:szCs w:val="28"/>
          <w:rtl w:val="true"/>
          <w:lang w:bidi="ar-SA"/>
        </w:rPr>
        <w:t xml:space="preserve">منّي عتابك أوبة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 تجدني بالأمانة معتبا</w:t>
      </w:r>
    </w:p>
    <w:p>
      <w:pPr>
        <w:pStyle w:val="Heading4"/>
        <w:numPr>
          <w:ilvl w:val="3"/>
          <w:numId w:val="1"/>
        </w:numPr>
        <w:rPr/>
      </w:pPr>
      <w:bookmarkStart w:id="629" w:name="__RefHeading___Toc5352479_1280447820"/>
      <w:bookmarkStart w:id="630" w:name="_Toc262"/>
      <w:bookmarkEnd w:id="629"/>
      <w:r>
        <w:rPr>
          <w:rtl w:val="true"/>
        </w:rPr>
        <w:t>قبلة بقبلة</w:t>
      </w:r>
      <w:r>
        <w:rPr>
          <w:rtl w:val="true"/>
        </w:rPr>
        <w:t>:</w:t>
      </w:r>
      <w:bookmarkEnd w:id="630"/>
    </w:p>
    <w:p>
      <w:pPr>
        <w:pStyle w:val="BookText"/>
        <w:rPr/>
      </w:pPr>
      <w:r>
        <w:rPr>
          <w:rFonts w:ascii="Amiri" w:hAnsi="Amiri" w:eastAsia="Amiri" w:cs="Amiri"/>
          <w:color w:val="111111"/>
          <w:sz w:val="28"/>
          <w:sz w:val="28"/>
          <w:szCs w:val="28"/>
          <w:rtl w:val="true"/>
          <w:lang w:bidi="ar-SA"/>
        </w:rPr>
        <w:t>أخبرني محمد بن العباس اليزيدي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سليمان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يتعشّق إبراهيم بن سوّار بن شداد بن ميمون، و كان من أحسن الناس وجها و أملحهم أدبا و طرفا، و كان إبراهيم هذا يتعشق جارية مغنّية يقال لها رخاص، فاجتمعوا يوما فسكر إبراهيم و نام، فرأت رخاص سليمان يقبّله، فلما انتبه لامته،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أصفو لك و قد رأيت سليمان يقبّلك؟ فهجره إبراهيم، فكتب إليه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للذي ليس لي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جوى هواه خلاص</w:t>
      </w:r>
    </w:p>
    <w:p>
      <w:pPr>
        <w:pStyle w:val="BookText"/>
        <w:rPr/>
      </w:pPr>
      <w:r>
        <w:rPr>
          <w:rFonts w:ascii="Amiri" w:hAnsi="Amiri" w:eastAsia="Amiri" w:cs="Amiri"/>
          <w:color w:val="111111"/>
          <w:sz w:val="28"/>
          <w:sz w:val="28"/>
          <w:szCs w:val="28"/>
          <w:rtl w:val="true"/>
          <w:lang w:bidi="ar-SA"/>
        </w:rPr>
        <w:t xml:space="preserve">أ إن لثمتك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أبصرتني رخاص</w:t>
      </w:r>
    </w:p>
    <w:p>
      <w:pPr>
        <w:pStyle w:val="BookText"/>
        <w:rPr/>
      </w:pPr>
      <w:r>
        <w:rPr>
          <w:rFonts w:ascii="Amiri" w:hAnsi="Amiri" w:eastAsia="Amiri" w:cs="Amiri"/>
          <w:color w:val="111111"/>
          <w:sz w:val="28"/>
          <w:sz w:val="28"/>
          <w:szCs w:val="28"/>
          <w:rtl w:val="true"/>
          <w:lang w:bidi="ar-SA"/>
        </w:rPr>
        <w:t xml:space="preserve">و قال لي ذاك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اغتيابي حراص</w:t>
      </w:r>
      <w:r>
        <w:rPr>
          <w:rStyle w:val="FootnoteAnchor"/>
          <w:rtl w:val="true"/>
        </w:rPr>
        <w:footnoteReference w:id="43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هجرتني و أتتني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شتيمة و انتقاص </w:t>
      </w:r>
      <w:bookmarkStart w:id="631" w:name="pg16297_180660"/>
    </w:p>
    <w:p>
      <w:pPr>
        <w:pStyle w:val="BookText"/>
        <w:rPr/>
      </w:pPr>
      <w:bookmarkEnd w:id="631"/>
      <w:r>
        <w:rPr>
          <w:rFonts w:ascii="Amiri" w:hAnsi="Amiri" w:eastAsia="Amiri" w:cs="Amiri"/>
          <w:color w:val="111111"/>
          <w:sz w:val="28"/>
          <w:sz w:val="28"/>
          <w:szCs w:val="28"/>
          <w:rtl w:val="true"/>
          <w:lang w:bidi="ar-SA"/>
        </w:rPr>
        <w:t>و سرّ ذاك أناسا</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علينا اختراص</w:t>
      </w:r>
    </w:p>
    <w:p>
      <w:pPr>
        <w:pStyle w:val="BookText"/>
        <w:rPr/>
      </w:pPr>
      <w:r>
        <w:rPr>
          <w:rFonts w:ascii="Amiri" w:hAnsi="Amiri" w:eastAsia="Amiri" w:cs="Amiri"/>
          <w:color w:val="111111"/>
          <w:sz w:val="28"/>
          <w:sz w:val="28"/>
          <w:szCs w:val="28"/>
          <w:rtl w:val="true"/>
          <w:lang w:bidi="ar-SA"/>
        </w:rPr>
        <w:t xml:space="preserve">فهاك فاقتصّ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الجروح قصاص</w:t>
      </w:r>
    </w:p>
    <w:p>
      <w:pPr>
        <w:pStyle w:val="BookText"/>
        <w:rPr/>
      </w:pPr>
      <w:r>
        <w:rPr>
          <w:rFonts w:ascii="Amiri" w:hAnsi="Amiri" w:eastAsia="Amiri" w:cs="Amiri"/>
          <w:color w:val="111111"/>
          <w:sz w:val="28"/>
          <w:sz w:val="28"/>
          <w:szCs w:val="28"/>
          <w:rtl w:val="true"/>
          <w:lang w:bidi="ar-SA"/>
        </w:rPr>
        <w:t>و أهدي سليمان إلى رخاص هدايا كثيرة، فكانوا بعد ذلك يتناوبون يوما عند سليمان، و يوما عند إبراهيم، و يوما عند رخاص</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5352481_1280447820"/>
      <w:bookmarkStart w:id="633" w:name="_Toc263"/>
      <w:bookmarkEnd w:id="632"/>
      <w:r>
        <w:rPr>
          <w:rtl w:val="true"/>
        </w:rPr>
        <w:t>مساجلة بينه و بين أحد أصحابه</w:t>
      </w:r>
      <w:r>
        <w:rPr>
          <w:rtl w:val="true"/>
        </w:rPr>
        <w:t>:</w:t>
      </w:r>
      <w:bookmarkEnd w:id="633"/>
    </w:p>
    <w:p>
      <w:pPr>
        <w:pStyle w:val="BookText"/>
        <w:rPr/>
      </w:pPr>
      <w:r>
        <w:rPr>
          <w:rFonts w:ascii="Amiri" w:hAnsi="Amiri" w:eastAsia="Amiri" w:cs="Amiri"/>
          <w:color w:val="111111"/>
          <w:sz w:val="28"/>
          <w:sz w:val="28"/>
          <w:szCs w:val="28"/>
          <w:rtl w:val="true"/>
          <w:lang w:bidi="ar-SA"/>
        </w:rPr>
        <w:t>أخبرني الصوليّ عن أحمد بن الخصيب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سليمان بن وهب، و قد جاءته رقعة من بعض من وعده أن يصرّفه من أصحابه،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هبني رضيت منك بالقليل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في التأويل و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خبر جاء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حجة في فطر العقول</w:t>
      </w:r>
    </w:p>
    <w:p>
      <w:pPr>
        <w:pStyle w:val="BookText"/>
        <w:rPr/>
      </w:pPr>
      <w:r>
        <w:rPr>
          <w:rFonts w:ascii="Amiri" w:hAnsi="Amiri" w:eastAsia="Amiri" w:cs="Amiri"/>
          <w:color w:val="111111"/>
          <w:sz w:val="28"/>
          <w:sz w:val="28"/>
          <w:szCs w:val="28"/>
          <w:rtl w:val="true"/>
          <w:lang w:bidi="ar-SA"/>
        </w:rPr>
        <w:t xml:space="preserve">مستحسن من رجل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له حظّ من الجميل</w:t>
      </w:r>
    </w:p>
    <w:p>
      <w:pPr>
        <w:pStyle w:val="BookText"/>
        <w:rPr/>
      </w:pPr>
      <w:r>
        <w:rPr>
          <w:rFonts w:ascii="Amiri" w:hAnsi="Amiri" w:eastAsia="Amiri" w:cs="Amiri"/>
          <w:color w:val="111111"/>
          <w:sz w:val="28"/>
          <w:sz w:val="28"/>
          <w:szCs w:val="28"/>
          <w:rtl w:val="true"/>
          <w:lang w:bidi="ar-SA"/>
        </w:rPr>
        <w:t xml:space="preserve">ينقص ما أشاع بالتطويل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دون الفعل بالتحصيل</w:t>
      </w:r>
    </w:p>
    <w:p>
      <w:pPr>
        <w:pStyle w:val="BookText"/>
        <w:rPr/>
      </w:pPr>
      <w:r>
        <w:rPr>
          <w:rFonts w:ascii="Amiri" w:hAnsi="Amiri" w:eastAsia="Amiri" w:cs="Amiri"/>
          <w:color w:val="111111"/>
          <w:sz w:val="28"/>
          <w:sz w:val="28"/>
          <w:szCs w:val="28"/>
          <w:rtl w:val="true"/>
          <w:lang w:bidi="ar-SA"/>
        </w:rPr>
        <w:t>ليس كذا وصف الفتى النّبيل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 بولاية ناحية، و أنفذ إليه مائتي دينار و كتب في 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إلى الباطل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لمن يعدل عن تعديل</w:t>
      </w:r>
    </w:p>
    <w:p>
      <w:pPr>
        <w:pStyle w:val="BookText"/>
        <w:rPr/>
      </w:pPr>
      <w:r>
        <w:rPr>
          <w:rFonts w:ascii="Amiri" w:hAnsi="Amiri" w:eastAsia="Amiri" w:cs="Amiri"/>
          <w:color w:val="111111"/>
          <w:sz w:val="28"/>
          <w:sz w:val="28"/>
          <w:szCs w:val="28"/>
          <w:rtl w:val="true"/>
          <w:lang w:bidi="ar-SA"/>
        </w:rPr>
        <w:t xml:space="preserve">و قد وفينا لك بالتحصيل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فاطو الذي كان عن الخليل</w:t>
      </w:r>
    </w:p>
    <w:p>
      <w:pPr>
        <w:pStyle w:val="BookText"/>
        <w:rPr/>
      </w:pPr>
      <w:r>
        <w:rPr>
          <w:rFonts w:ascii="Amiri" w:hAnsi="Amiri" w:eastAsia="Amiri" w:cs="Amiri"/>
          <w:color w:val="111111"/>
          <w:sz w:val="28"/>
          <w:sz w:val="28"/>
          <w:szCs w:val="28"/>
          <w:rtl w:val="true"/>
          <w:lang w:bidi="ar-SA"/>
        </w:rPr>
        <w:t xml:space="preserve">فضلا عن الخليط و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من القول إلى الجميل</w:t>
      </w:r>
    </w:p>
    <w:p>
      <w:pPr>
        <w:pStyle w:val="BookText"/>
        <w:rPr/>
      </w:pPr>
      <w:r>
        <w:rPr>
          <w:rFonts w:ascii="Amiri" w:hAnsi="Amiri" w:eastAsia="Amiri" w:cs="Amiri"/>
          <w:color w:val="111111"/>
          <w:sz w:val="28"/>
          <w:sz w:val="28"/>
          <w:szCs w:val="28"/>
          <w:rtl w:val="true"/>
          <w:lang w:bidi="ar-SA"/>
        </w:rPr>
        <w:t xml:space="preserve">و عفّ في الكثير و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تحظ من الرتبة بالجزيل</w:t>
      </w:r>
    </w:p>
    <w:p>
      <w:pPr>
        <w:pStyle w:val="Heading4"/>
        <w:numPr>
          <w:ilvl w:val="3"/>
          <w:numId w:val="1"/>
        </w:numPr>
        <w:rPr/>
      </w:pPr>
      <w:bookmarkStart w:id="634" w:name="__RefHeading___Toc5352483_1280447820"/>
      <w:bookmarkStart w:id="635" w:name="_Toc264"/>
      <w:bookmarkEnd w:id="634"/>
      <w:r>
        <w:rPr>
          <w:rtl w:val="true"/>
        </w:rPr>
        <w:t>هل كان مرتشيا</w:t>
      </w:r>
      <w:r>
        <w:rPr>
          <w:rtl w:val="true"/>
        </w:rPr>
        <w:t>:</w:t>
      </w:r>
      <w:bookmarkEnd w:id="635"/>
    </w:p>
    <w:p>
      <w:pPr>
        <w:pStyle w:val="BookText"/>
        <w:rPr/>
      </w:pPr>
      <w:r>
        <w:rPr>
          <w:rFonts w:ascii="Amiri" w:hAnsi="Amiri" w:eastAsia="Amiri" w:cs="Amiri"/>
          <w:color w:val="111111"/>
          <w:sz w:val="28"/>
          <w:sz w:val="28"/>
          <w:szCs w:val="28"/>
          <w:rtl w:val="true"/>
          <w:lang w:bidi="ar-SA"/>
        </w:rPr>
        <w:t>أخبرني محمد بن يحيى عن عبد اللّه بن الحسين بن سعد عن بعض أهله أنه كتب إلى سليمان بن وهب، و هو يتولى شيئا من أعمال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أطال اللّه إسعاد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في الآجل و العاجل</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أ ما ترعى لمن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فضلا حرمة الآمل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عندي عاجل من 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وة يتبعها آجل</w:t>
      </w:r>
      <w:r>
        <w:rPr>
          <w:rStyle w:val="FootnoteAnchor"/>
          <w:rtl w:val="true"/>
        </w:rPr>
        <w:footnoteReference w:id="440"/>
      </w:r>
      <w:bookmarkStart w:id="636" w:name="pg16297_180661"/>
    </w:p>
    <w:p>
      <w:pPr>
        <w:pStyle w:val="BookText"/>
        <w:rPr/>
      </w:pPr>
      <w:bookmarkEnd w:id="636"/>
      <w:r>
        <w:rPr>
          <w:rFonts w:ascii="Amiri" w:hAnsi="Amiri" w:eastAsia="Amiri" w:cs="Amiri"/>
          <w:color w:val="111111"/>
          <w:sz w:val="28"/>
          <w:sz w:val="28"/>
          <w:szCs w:val="28"/>
          <w:rtl w:val="true"/>
          <w:lang w:bidi="ar-SA"/>
        </w:rPr>
        <w:t xml:space="preserve">و أنت العالم الشاه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أني كاتب عامل</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فولّ الكافل الباذ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دون العاجز الباخل</w:t>
      </w:r>
    </w:p>
    <w:p>
      <w:pPr>
        <w:pStyle w:val="BookText"/>
        <w:rPr/>
      </w:pPr>
      <w:r>
        <w:rPr>
          <w:rFonts w:ascii="Amiri" w:hAnsi="Amiri" w:eastAsia="Amiri" w:cs="Amiri"/>
          <w:color w:val="111111"/>
          <w:sz w:val="28"/>
          <w:sz w:val="28"/>
          <w:szCs w:val="28"/>
          <w:rtl w:val="true"/>
          <w:lang w:bidi="ar-SA"/>
        </w:rPr>
        <w:t xml:space="preserve">فما أفشي لك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الأخرق الجاهل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أجلسه و كتب في رقعته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لي ما الذي تخط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شرحا أيها الباذل؟</w:t>
      </w:r>
    </w:p>
    <w:p>
      <w:pPr>
        <w:pStyle w:val="BookText"/>
        <w:rPr/>
      </w:pPr>
      <w:r>
        <w:rPr>
          <w:rFonts w:ascii="Amiri" w:hAnsi="Amiri" w:eastAsia="Amiri" w:cs="Amiri"/>
          <w:color w:val="111111"/>
          <w:sz w:val="28"/>
          <w:sz w:val="28"/>
          <w:szCs w:val="28"/>
          <w:rtl w:val="true"/>
          <w:lang w:bidi="ar-SA"/>
        </w:rPr>
        <w:t xml:space="preserve">و ما تعطي إذا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تعجيلا و ما الآجل؟</w:t>
      </w:r>
    </w:p>
    <w:p>
      <w:pPr>
        <w:pStyle w:val="BookText"/>
        <w:rPr/>
      </w:pPr>
      <w:r>
        <w:rPr>
          <w:rFonts w:ascii="Amiri" w:hAnsi="Amiri" w:eastAsia="Amiri" w:cs="Amiri"/>
          <w:color w:val="111111"/>
          <w:sz w:val="28"/>
          <w:sz w:val="28"/>
          <w:szCs w:val="28"/>
          <w:rtl w:val="true"/>
          <w:lang w:bidi="ar-SA"/>
        </w:rPr>
        <w:t xml:space="preserve">أ في الإسلاف تنقيص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الوزن له كامل؟</w:t>
      </w:r>
    </w:p>
    <w:p>
      <w:pPr>
        <w:pStyle w:val="BookText"/>
        <w:rPr/>
      </w:pPr>
      <w:r>
        <w:rPr>
          <w:rFonts w:ascii="Amiri" w:hAnsi="Amiri" w:eastAsia="Amiri" w:cs="Amiri"/>
          <w:color w:val="111111"/>
          <w:sz w:val="28"/>
          <w:sz w:val="28"/>
          <w:szCs w:val="28"/>
          <w:rtl w:val="true"/>
          <w:lang w:bidi="ar-SA"/>
        </w:rPr>
        <w:t xml:space="preserve">و في الموقوف تضمين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الوعد به حاصل؟</w:t>
      </w:r>
    </w:p>
    <w:p>
      <w:pPr>
        <w:pStyle w:val="BookText"/>
        <w:rPr/>
      </w:pPr>
      <w:r>
        <w:rPr>
          <w:rFonts w:ascii="Amiri" w:hAnsi="Amiri" w:eastAsia="Amiri" w:cs="Amiri"/>
          <w:color w:val="111111"/>
          <w:sz w:val="28"/>
          <w:sz w:val="28"/>
          <w:szCs w:val="28"/>
          <w:rtl w:val="true"/>
          <w:lang w:bidi="ar-SA"/>
        </w:rPr>
        <w:t xml:space="preserve">و هل ميقاته الغلّ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في العام أو القابل؟</w:t>
      </w:r>
    </w:p>
    <w:p>
      <w:pPr>
        <w:pStyle w:val="BookText"/>
        <w:rPr/>
      </w:pPr>
      <w:r>
        <w:rPr>
          <w:rFonts w:ascii="Amiri" w:hAnsi="Amiri" w:eastAsia="Amiri" w:cs="Amiri"/>
          <w:color w:val="111111"/>
          <w:sz w:val="28"/>
          <w:sz w:val="28"/>
          <w:szCs w:val="28"/>
          <w:rtl w:val="true"/>
          <w:lang w:bidi="ar-SA"/>
        </w:rPr>
        <w:t xml:space="preserve">ابن لي ذاك و اردد 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 يا كاتبا عامل؟</w:t>
      </w:r>
    </w:p>
    <w:p>
      <w:pPr>
        <w:pStyle w:val="BookText"/>
        <w:rPr/>
      </w:pPr>
      <w:r>
        <w:rPr>
          <w:rFonts w:ascii="Amiri" w:hAnsi="Amiri" w:eastAsia="Amiri" w:cs="Amiri"/>
          <w:color w:val="111111"/>
          <w:sz w:val="28"/>
          <w:sz w:val="28"/>
          <w:szCs w:val="28"/>
          <w:rtl w:val="true"/>
          <w:lang w:bidi="ar-SA"/>
        </w:rPr>
        <w:t>فلما قرأها الرجل قطع ما بينه و بينه، و ردّ الرقعة عليه، و ولاّه سليمان ما التمس</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5352485_1280447820"/>
      <w:bookmarkStart w:id="638" w:name="_Toc265"/>
      <w:bookmarkEnd w:id="637"/>
      <w:r>
        <w:rPr>
          <w:rtl w:val="true"/>
        </w:rPr>
        <w:t>مع سلة رطب</w:t>
      </w:r>
      <w:r>
        <w:rPr>
          <w:rtl w:val="true"/>
        </w:rPr>
        <w:t>:</w:t>
      </w:r>
      <w:bookmarkEnd w:id="638"/>
    </w:p>
    <w:p>
      <w:pPr>
        <w:pStyle w:val="BookText"/>
        <w:rPr/>
      </w:pPr>
      <w:r>
        <w:rPr>
          <w:rFonts w:ascii="Amiri" w:hAnsi="Amiri" w:eastAsia="Amiri" w:cs="Amiri"/>
          <w:color w:val="111111"/>
          <w:sz w:val="28"/>
          <w:sz w:val="28"/>
          <w:szCs w:val="28"/>
          <w:rtl w:val="true"/>
          <w:lang w:bidi="ar-SA"/>
        </w:rPr>
        <w:t>أخبرني محمد بن يحيى عن موسى البربريّ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 سليمان بن وهب إلى سليمان بن عبد اللّه بن طاهر سلال رطب من ضيعته، و كتب إليه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أذن الأمير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بجوده و بنيله</w:t>
      </w:r>
    </w:p>
    <w:p>
      <w:pPr>
        <w:pStyle w:val="BookText"/>
        <w:rPr/>
      </w:pPr>
      <w:r>
        <w:rPr>
          <w:rFonts w:ascii="Amiri" w:hAnsi="Amiri" w:eastAsia="Amiri" w:cs="Amiri"/>
          <w:color w:val="111111"/>
          <w:sz w:val="28"/>
          <w:sz w:val="28"/>
          <w:szCs w:val="28"/>
          <w:rtl w:val="true"/>
          <w:lang w:bidi="ar-SA"/>
        </w:rPr>
        <w:t xml:space="preserve">لوليّه في 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بجناه سكّر نخله</w:t>
      </w:r>
    </w:p>
    <w:p>
      <w:pPr>
        <w:pStyle w:val="BookText"/>
        <w:rPr/>
      </w:pPr>
      <w:r>
        <w:rPr>
          <w:rFonts w:ascii="Amiri" w:hAnsi="Amiri" w:eastAsia="Amiri" w:cs="Amiri"/>
          <w:color w:val="111111"/>
          <w:sz w:val="28"/>
          <w:sz w:val="28"/>
          <w:szCs w:val="28"/>
          <w:rtl w:val="true"/>
          <w:lang w:bidi="ar-SA"/>
        </w:rPr>
        <w:t xml:space="preserve">فبعثت منه بسلّة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حلاوة عدله</w:t>
      </w:r>
    </w:p>
    <w:p>
      <w:pPr>
        <w:pStyle w:val="Heading4"/>
        <w:numPr>
          <w:ilvl w:val="3"/>
          <w:numId w:val="1"/>
        </w:numPr>
        <w:rPr/>
      </w:pPr>
      <w:bookmarkStart w:id="639" w:name="__RefHeading___Toc5352487_1280447820"/>
      <w:bookmarkStart w:id="640" w:name="_Toc266"/>
      <w:bookmarkEnd w:id="639"/>
      <w:r>
        <w:rPr>
          <w:rtl w:val="true"/>
        </w:rPr>
        <w:t>قلما يصم السميع</w:t>
      </w:r>
      <w:r>
        <w:rPr>
          <w:rtl w:val="true"/>
        </w:rPr>
        <w:t>:</w:t>
      </w:r>
      <w:bookmarkEnd w:id="640"/>
    </w:p>
    <w:p>
      <w:pPr>
        <w:pStyle w:val="BookText"/>
        <w:rPr/>
      </w:pPr>
      <w:r>
        <w:rPr>
          <w:rFonts w:ascii="Amiri" w:hAnsi="Amiri" w:eastAsia="Amiri" w:cs="Amiri"/>
          <w:color w:val="111111"/>
          <w:sz w:val="28"/>
          <w:sz w:val="28"/>
          <w:szCs w:val="28"/>
          <w:rtl w:val="true"/>
          <w:lang w:bidi="ar-SA"/>
        </w:rPr>
        <w:t>أخبرني محمد الباقطاني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سليمان بن وهب بقلم صلب، فاعتمد عليه اعتمادا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 فصرّ القلم في يده،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حددنا و انتضينا قواطعا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 الذكيّ السمع منها صريرها</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تظلّ المنايا و العطايا شوارعا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بما شئنا و تمضي أمورها</w:t>
      </w:r>
    </w:p>
    <w:p>
      <w:pPr>
        <w:pStyle w:val="BookText"/>
        <w:rPr/>
      </w:pPr>
      <w:r>
        <w:rPr>
          <w:rFonts w:ascii="Amiri" w:hAnsi="Amiri" w:eastAsia="Amiri" w:cs="Amiri"/>
          <w:color w:val="111111"/>
          <w:sz w:val="28"/>
          <w:sz w:val="28"/>
          <w:szCs w:val="28"/>
          <w:rtl w:val="true"/>
          <w:lang w:bidi="ar-SA"/>
        </w:rPr>
        <w:t xml:space="preserve">تساقط في القرطاس منها بدائع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اللآلي نظمها و نثيرها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تقود أبيات البيان بفطنة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 عن وجه البلاغة نورها </w:t>
      </w:r>
      <w:bookmarkStart w:id="641" w:name="pg16297_180662"/>
    </w:p>
    <w:p>
      <w:pPr>
        <w:pStyle w:val="BookText"/>
        <w:rPr/>
      </w:pPr>
      <w:bookmarkEnd w:id="6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ما خطوب الدهر أرخت ستورها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تجلت بنا عما تسرّ ستورها</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يرثي أخاه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له يرثي أخاه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مذ مضي عزّ المعالي و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لآلي الحجا و القول ليس لها نظم</w:t>
      </w:r>
    </w:p>
    <w:p>
      <w:pPr>
        <w:pStyle w:val="BookText"/>
        <w:rPr/>
      </w:pPr>
      <w:r>
        <w:rPr>
          <w:rFonts w:ascii="Amiri" w:hAnsi="Amiri" w:eastAsia="Amiri" w:cs="Amiri"/>
          <w:color w:val="111111"/>
          <w:sz w:val="28"/>
          <w:sz w:val="28"/>
          <w:szCs w:val="28"/>
          <w:rtl w:val="true"/>
          <w:lang w:bidi="ar-SA"/>
        </w:rPr>
        <w:t xml:space="preserve">و أضحى نجيّ الفكر بعد 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بالإفصاح منطقه كظم</w:t>
      </w:r>
      <w:r>
        <w:rPr>
          <w:rStyle w:val="FootnoteAnchor"/>
          <w:rtl w:val="true"/>
        </w:rPr>
        <w:footnoteReference w:id="444"/>
      </w:r>
    </w:p>
    <w:p>
      <w:pPr>
        <w:pStyle w:val="Heading4"/>
        <w:numPr>
          <w:ilvl w:val="3"/>
          <w:numId w:val="1"/>
        </w:numPr>
        <w:rPr/>
      </w:pPr>
      <w:bookmarkStart w:id="642" w:name="__RefHeading___Toc5352489_1280447820"/>
      <w:bookmarkStart w:id="643" w:name="_Toc267"/>
      <w:bookmarkEnd w:id="642"/>
      <w:r>
        <w:rPr>
          <w:rtl w:val="true"/>
        </w:rPr>
        <w:t>الغنى يهلك صاحبه</w:t>
      </w:r>
      <w:r>
        <w:rPr>
          <w:rtl w:val="true"/>
        </w:rPr>
        <w:t>:</w:t>
      </w:r>
      <w:bookmarkEnd w:id="643"/>
    </w:p>
    <w:p>
      <w:pPr>
        <w:pStyle w:val="BookText"/>
        <w:rPr/>
      </w:pPr>
      <w:r>
        <w:rPr>
          <w:rFonts w:ascii="Amiri" w:hAnsi="Amiri" w:eastAsia="Amiri" w:cs="Amiri"/>
          <w:color w:val="111111"/>
          <w:sz w:val="28"/>
          <w:sz w:val="28"/>
          <w:szCs w:val="28"/>
          <w:rtl w:val="true"/>
          <w:lang w:bidi="ar-SA"/>
        </w:rPr>
        <w:t>و ذكر ابن المسيّب أنّ جماعة تذاكروا لمّا قبض الموفّق على سليمان بن وهب و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استكتبهما ليقف منهما على ذخائر موسى بن بغا و ودائعه، فلما استقصى ذلك نكبهما لكثرة مالهما، فقال ابن الرومي و كان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المال يتلف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 آتيه و سدّ طريقه</w:t>
      </w:r>
    </w:p>
    <w:p>
      <w:pPr>
        <w:pStyle w:val="BookText"/>
        <w:rPr/>
      </w:pPr>
      <w:r>
        <w:rPr>
          <w:rFonts w:ascii="Amiri" w:hAnsi="Amiri" w:eastAsia="Amiri" w:cs="Amiri"/>
          <w:color w:val="111111"/>
          <w:sz w:val="28"/>
          <w:sz w:val="28"/>
          <w:szCs w:val="28"/>
          <w:rtl w:val="true"/>
          <w:lang w:bidi="ar-SA"/>
        </w:rPr>
        <w:t xml:space="preserve">و من جاور الماء الغزير مجمّه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 مفيض الماء فهو غريقه</w:t>
      </w:r>
    </w:p>
    <w:p>
      <w:pPr>
        <w:pStyle w:val="Heading4"/>
        <w:numPr>
          <w:ilvl w:val="3"/>
          <w:numId w:val="1"/>
        </w:numPr>
        <w:rPr/>
      </w:pPr>
      <w:bookmarkStart w:id="644" w:name="__RefHeading___Toc5352491_1280447820"/>
      <w:bookmarkStart w:id="645" w:name="_Toc268"/>
      <w:bookmarkEnd w:id="644"/>
      <w:r>
        <w:rPr>
          <w:rtl w:val="true"/>
        </w:rPr>
        <w:t>البحتري يرثيه</w:t>
      </w:r>
      <w:r>
        <w:rPr>
          <w:rtl w:val="true"/>
        </w:rPr>
        <w:t>:</w:t>
      </w:r>
      <w:bookmarkEnd w:id="645"/>
    </w:p>
    <w:p>
      <w:pPr>
        <w:pStyle w:val="Heading5"/>
        <w:numPr>
          <w:ilvl w:val="4"/>
          <w:numId w:val="1"/>
        </w:numPr>
        <w:rPr/>
      </w:pPr>
      <w:bookmarkStart w:id="646" w:name="__RefHeading___Toc5352493_1280447820"/>
      <w:bookmarkStart w:id="647" w:name="_Toc269"/>
      <w:bookmarkEnd w:id="646"/>
      <w:r>
        <w:rPr>
          <w:rtl w:val="true"/>
        </w:rPr>
        <w:t>اشارة</w:t>
      </w:r>
      <w:bookmarkEnd w:id="647"/>
    </w:p>
    <w:p>
      <w:pPr>
        <w:pStyle w:val="BookText"/>
        <w:rPr/>
      </w:pPr>
      <w:r>
        <w:rPr>
          <w:rFonts w:ascii="Amiri" w:hAnsi="Amiri" w:eastAsia="Amiri" w:cs="Amiri"/>
          <w:color w:val="111111"/>
          <w:sz w:val="28"/>
          <w:sz w:val="28"/>
          <w:szCs w:val="28"/>
          <w:rtl w:val="true"/>
          <w:lang w:bidi="ar-SA"/>
        </w:rPr>
        <w:t>و مات سليمان بن وهب في محبسه و هو مطالب، فرثاه جماعة من الشعراء، فممّن جوّد في مرثيته البحتريّ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سليمان بن وهب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مساعيه النجوم سموكا</w:t>
      </w:r>
    </w:p>
    <w:p>
      <w:pPr>
        <w:pStyle w:val="BookText"/>
        <w:rPr/>
      </w:pPr>
      <w:r>
        <w:rPr>
          <w:rFonts w:ascii="Amiri" w:hAnsi="Amiri" w:eastAsia="Amiri" w:cs="Amiri"/>
          <w:color w:val="111111"/>
          <w:sz w:val="28"/>
          <w:sz w:val="28"/>
          <w:szCs w:val="28"/>
          <w:rtl w:val="true"/>
          <w:lang w:bidi="ar-SA"/>
        </w:rPr>
        <w:t>و تنصّف الدنيا يدبّر أمرها</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حولا قد تممن دكيكا</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أغرت به الأقدار بغت</w:t>
      </w:r>
      <w:r>
        <w:rPr>
          <w:rStyle w:val="FootnoteAnchor"/>
          <w:rtl w:val="true"/>
        </w:rPr>
        <w:footnoteReference w:id="447"/>
      </w:r>
      <w:r>
        <w:rPr>
          <w:rFonts w:ascii="Amiri" w:hAnsi="Amiri" w:eastAsia="Amiri" w:cs="Amiri"/>
          <w:color w:val="111111"/>
          <w:sz w:val="28"/>
          <w:sz w:val="28"/>
          <w:szCs w:val="28"/>
          <w:rtl w:val="true"/>
          <w:lang w:bidi="ar-SA"/>
        </w:rPr>
        <w:t xml:space="preserve">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رسّ حديثها مأفوكا</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أبلغ عبيد اللّه بارع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و معطى فضلها تمليكا</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 متى وجدت الناس إلا تاركا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لحميمه في التّرب أو متروكا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 الإرادة إذ فداك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تودّ لو تفديه لا يفديكا</w:t>
      </w:r>
      <w:r>
        <w:rPr>
          <w:rStyle w:val="FootnoteAnchor"/>
          <w:rtl w:val="true"/>
        </w:rPr>
        <w:footnoteReference w:id="450"/>
      </w:r>
      <w:bookmarkStart w:id="648" w:name="pg16297_180663"/>
    </w:p>
    <w:p>
      <w:pPr>
        <w:pStyle w:val="BookText"/>
        <w:rPr/>
      </w:pPr>
      <w:bookmarkEnd w:id="648"/>
      <w:r>
        <w:rPr>
          <w:rFonts w:ascii="Amiri" w:hAnsi="Amiri" w:eastAsia="Amiri" w:cs="Amiri"/>
          <w:color w:val="111111"/>
          <w:sz w:val="28"/>
          <w:sz w:val="28"/>
          <w:szCs w:val="28"/>
          <w:rtl w:val="true"/>
          <w:lang w:bidi="ar-SA"/>
        </w:rPr>
        <w:t xml:space="preserve">إن الرزيّة في الفقيد فإن 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بلبّك فالرزيّة فيكا</w:t>
      </w:r>
    </w:p>
    <w:p>
      <w:pPr>
        <w:pStyle w:val="BookText"/>
        <w:rPr/>
      </w:pPr>
      <w:r>
        <w:rPr>
          <w:rFonts w:ascii="Amiri" w:hAnsi="Amiri" w:eastAsia="Amiri" w:cs="Amiri"/>
          <w:color w:val="111111"/>
          <w:sz w:val="28"/>
          <w:sz w:val="28"/>
          <w:szCs w:val="28"/>
          <w:rtl w:val="true"/>
          <w:lang w:bidi="ar-SA"/>
        </w:rPr>
        <w:t xml:space="preserve">لو ينجلي لك ذخرها من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 لأضحكك الذي يبكيكا</w:t>
      </w:r>
    </w:p>
    <w:p>
      <w:pPr>
        <w:pStyle w:val="Heading5"/>
        <w:numPr>
          <w:ilvl w:val="4"/>
          <w:numId w:val="1"/>
        </w:numPr>
        <w:rPr/>
      </w:pPr>
      <w:bookmarkStart w:id="649" w:name="__RefHeading___Toc5352495_1280447820"/>
      <w:bookmarkStart w:id="650" w:name="_Toc270"/>
      <w:bookmarkEnd w:id="649"/>
      <w:r>
        <w:rPr>
          <w:rtl w:val="true"/>
        </w:rPr>
        <w:t>صوت</w:t>
      </w:r>
      <w:bookmarkEnd w:id="650"/>
    </w:p>
    <w:p>
      <w:pPr>
        <w:pStyle w:val="BookText"/>
        <w:rPr/>
      </w:pPr>
      <w:r>
        <w:rPr>
          <w:rFonts w:ascii="Amiri" w:hAnsi="Amiri" w:eastAsia="Amiri" w:cs="Amiri"/>
          <w:color w:val="111111"/>
          <w:sz w:val="28"/>
          <w:sz w:val="28"/>
          <w:szCs w:val="28"/>
          <w:rtl w:val="true"/>
          <w:lang w:bidi="ar-SA"/>
        </w:rPr>
        <w:t xml:space="preserve">لقد برّز الفضل بن يحيى و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يسامي من الغايات ما كان أرفعا</w:t>
      </w:r>
    </w:p>
    <w:p>
      <w:pPr>
        <w:pStyle w:val="BookText"/>
        <w:rPr/>
      </w:pPr>
      <w:r>
        <w:rPr>
          <w:rFonts w:ascii="Amiri" w:hAnsi="Amiri" w:eastAsia="Amiri" w:cs="Amiri"/>
          <w:color w:val="111111"/>
          <w:sz w:val="28"/>
          <w:sz w:val="28"/>
          <w:szCs w:val="28"/>
          <w:rtl w:val="true"/>
          <w:lang w:bidi="ar-SA"/>
        </w:rPr>
        <w:t xml:space="preserve">يراه أمير المؤمنين لملكه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كفيلا لما أعطى من العهد مقنعا</w:t>
      </w:r>
    </w:p>
    <w:p>
      <w:pPr>
        <w:pStyle w:val="BookText"/>
        <w:rPr/>
      </w:pPr>
      <w:r>
        <w:rPr>
          <w:rFonts w:ascii="Amiri" w:hAnsi="Amiri" w:eastAsia="Amiri" w:cs="Amiri"/>
          <w:color w:val="111111"/>
          <w:sz w:val="28"/>
          <w:sz w:val="28"/>
          <w:szCs w:val="28"/>
          <w:rtl w:val="true"/>
          <w:lang w:bidi="ar-SA"/>
        </w:rPr>
        <w:t xml:space="preserve">قضى بالتي شدّت لهارون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أحيت ليحيي نفسه فتمتّعا</w:t>
      </w:r>
      <w:r>
        <w:rPr>
          <w:rStyle w:val="FootnoteAnchor"/>
          <w:rtl w:val="true"/>
        </w:rPr>
        <w:footnoteReference w:id="451"/>
      </w:r>
      <w:r>
        <w:rPr>
          <w:rStyle w:val="FootnoteAnchor"/>
          <w:rtl w:val="true"/>
        </w:rPr>
        <w:footnoteReference w:id="452"/>
      </w:r>
      <w:r>
        <w:rPr>
          <w:rFonts w:ascii="Amiri" w:hAnsi="Amiri" w:eastAsia="Amiri" w:cs="Amiri"/>
          <w:color w:val="111111"/>
          <w:sz w:val="28"/>
          <w:sz w:val="28"/>
          <w:szCs w:val="28"/>
          <w:rtl w:val="true"/>
          <w:lang w:bidi="ar-SA"/>
        </w:rPr>
        <w:t xml:space="preserve">فأمست بنو العباس بعد اختلافها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عليّ مثل زندي يد معا</w:t>
      </w:r>
    </w:p>
    <w:p>
      <w:pPr>
        <w:pStyle w:val="BookText"/>
        <w:rPr/>
      </w:pPr>
      <w:r>
        <w:rPr>
          <w:rFonts w:ascii="Amiri" w:hAnsi="Amiri" w:eastAsia="Amiri" w:cs="Amiri"/>
          <w:color w:val="111111"/>
          <w:sz w:val="28"/>
          <w:sz w:val="28"/>
          <w:szCs w:val="28"/>
          <w:rtl w:val="true"/>
          <w:lang w:bidi="ar-SA"/>
        </w:rPr>
        <w:t xml:space="preserve">لئن كان من أسدى القريض أجاده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صاغ إبراهيم فيه فأوقعا</w:t>
      </w:r>
    </w:p>
    <w:p>
      <w:pPr>
        <w:pStyle w:val="BookText"/>
        <w:rPr/>
      </w:pPr>
      <w:r>
        <w:rPr>
          <w:rFonts w:ascii="Amiri" w:hAnsi="Amiri" w:eastAsia="Amiri" w:cs="Amiri"/>
          <w:color w:val="111111"/>
          <w:sz w:val="28"/>
          <w:sz w:val="28"/>
          <w:szCs w:val="28"/>
          <w:rtl w:val="true"/>
          <w:lang w:bidi="ar-SA"/>
        </w:rPr>
        <w:t>الشعر لأبان بن عبد الحميد اللاحقيّ بقوله في الفضل بن يحيى لمّا قدم يحيى بن عبد اللّه بن الحسين على أمان الرشيد و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لإبراهيم الموصلي ثاني ثقيل بالبنصر عن أحمد بن المكي، و كان الرشيد أمره أن يغني في هذا الشعر، و إياه عني أبان بقوله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صاغ إبراهيم فيه فأوقعا </w:t>
      </w:r>
      <w:bookmarkStart w:id="651" w:name="pg16297_180664"/>
    </w:p>
    <w:p>
      <w:pPr>
        <w:pStyle w:val="Heading3"/>
        <w:numPr>
          <w:ilvl w:val="2"/>
          <w:numId w:val="1"/>
        </w:numPr>
        <w:rPr/>
      </w:pPr>
      <w:bookmarkStart w:id="652" w:name="__RefHeading___Toc5352497_1280447820"/>
      <w:bookmarkStart w:id="653" w:name="_Toc271"/>
      <w:bookmarkEnd w:id="651"/>
      <w:bookmarkEnd w:id="652"/>
      <w:r>
        <w:rPr/>
        <w:t>14</w:t>
      </w:r>
      <w:r>
        <w:rPr>
          <w:rtl w:val="true"/>
        </w:rPr>
        <w:t xml:space="preserve"> - </w:t>
      </w:r>
      <w:r>
        <w:rPr>
          <w:rtl w:val="true"/>
        </w:rPr>
        <w:t>أخبار أبان بن عبد الحميد و نسبه</w:t>
      </w:r>
      <w:bookmarkEnd w:id="653"/>
    </w:p>
    <w:p>
      <w:pPr>
        <w:pStyle w:val="Heading4"/>
        <w:numPr>
          <w:ilvl w:val="3"/>
          <w:numId w:val="1"/>
        </w:numPr>
        <w:rPr/>
      </w:pPr>
      <w:bookmarkStart w:id="654" w:name="__RefHeading___Toc5352499_1280447820"/>
      <w:bookmarkStart w:id="655" w:name="_Toc272"/>
      <w:bookmarkEnd w:id="654"/>
      <w:r>
        <w:rPr>
          <w:rtl w:val="true"/>
        </w:rPr>
        <w:t>اسمه و نسبه</w:t>
      </w:r>
      <w:r>
        <w:rPr>
          <w:rtl w:val="true"/>
        </w:rPr>
        <w:t>:</w:t>
      </w:r>
      <w:bookmarkEnd w:id="655"/>
    </w:p>
    <w:p>
      <w:pPr>
        <w:pStyle w:val="BookText"/>
        <w:rPr/>
      </w:pPr>
      <w:r>
        <w:rPr>
          <w:rFonts w:ascii="Amiri" w:hAnsi="Amiri" w:eastAsia="Amiri" w:cs="Amiri"/>
          <w:color w:val="111111"/>
          <w:sz w:val="28"/>
          <w:sz w:val="28"/>
          <w:szCs w:val="28"/>
          <w:rtl w:val="true"/>
          <w:lang w:bidi="ar-SA"/>
        </w:rPr>
        <w:t>أبان بن عبد الحميد بن لاحق بن عفير</w:t>
      </w:r>
      <w:r>
        <w:rPr>
          <w:rStyle w:val="FootnoteAnchor"/>
          <w:rtl w:val="true"/>
        </w:rPr>
        <w:footnoteReference w:id="453"/>
      </w:r>
      <w:r>
        <w:rPr>
          <w:rFonts w:ascii="Amiri" w:hAnsi="Amiri" w:eastAsia="Amiri" w:cs="Amiri"/>
          <w:color w:val="111111"/>
          <w:sz w:val="28"/>
          <w:sz w:val="28"/>
          <w:szCs w:val="28"/>
          <w:rtl w:val="true"/>
          <w:lang w:bidi="ar-SA"/>
        </w:rPr>
        <w:t>مولى بني رقاش،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رقاش ثلاثة نفر ينسبون إلى أمهم، و اسمها رقاش،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زيد مناة، و عامر، بنو شيبان بن ذهل بن ثعلبة بن عكابة بن صعب بن علي بن بكر بن وائل</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5352501_1280447820"/>
      <w:bookmarkStart w:id="657" w:name="_Toc273"/>
      <w:bookmarkEnd w:id="656"/>
      <w:r>
        <w:rPr>
          <w:rtl w:val="true"/>
        </w:rPr>
        <w:t>صنيعة البرامكة</w:t>
      </w:r>
      <w:r>
        <w:rPr>
          <w:rtl w:val="true"/>
        </w:rPr>
        <w:t>:</w:t>
      </w:r>
      <w:bookmarkEnd w:id="657"/>
    </w:p>
    <w:p>
      <w:pPr>
        <w:pStyle w:val="BookText"/>
        <w:rPr/>
      </w:pPr>
      <w:r>
        <w:rPr>
          <w:rFonts w:ascii="Amiri" w:hAnsi="Amiri" w:eastAsia="Amiri" w:cs="Amiri"/>
          <w:color w:val="111111"/>
          <w:sz w:val="28"/>
          <w:sz w:val="28"/>
          <w:szCs w:val="28"/>
          <w:rtl w:val="true"/>
          <w:lang w:bidi="ar-SA"/>
        </w:rPr>
        <w:t>أخبرني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مهران مولى البرامكة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شكا مروان بن أبي حفصة إلى بعض إخوانه تغيّر الرشيد عليه و إمساك يده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تشكو الرشيد بعد ما أعطاك؟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تعجب من ذلك؟ هذا أبان اللاحقيّ، قد أخذ من البرامكة بقصيدة قالها واحدة مثل ما أخذته من الرشيد في دهري كلّه، سوى ما أخذه منهم و من أشباههم بعدها، و كان أبان نقل للبرامكة كتاب كليلة و دمنة، فجعله شعرا، ليسهل حفظه عليهم، و هو معروف،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كتاب أدب و محنه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يدعى كليلة دمنه</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فيه احتيالات و فيه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وضعته الهند</w:t>
      </w:r>
    </w:p>
    <w:p>
      <w:pPr>
        <w:pStyle w:val="BookText"/>
        <w:rPr/>
      </w:pPr>
      <w:r>
        <w:rPr>
          <w:rFonts w:ascii="Amiri" w:hAnsi="Amiri" w:eastAsia="Amiri" w:cs="Amiri"/>
          <w:color w:val="111111"/>
          <w:sz w:val="28"/>
          <w:sz w:val="28"/>
          <w:szCs w:val="28"/>
          <w:rtl w:val="true"/>
          <w:lang w:bidi="ar-SA"/>
        </w:rPr>
        <w:t>فأعطاه يحيى بن خالد عشرة آلاف دينار، و أعطاه الفضل خمسة آلاف دينار، و لم يعطه جعفر شيئا،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يكفيك أن أحفظه فأكون راويتك؟ و عمل أيضا القصيدة التي ذكر فيها مبدأ الخلق و أمر الدنيا و شيئا من المنطق، و سماها ذات الحلل، و من الناس من ينسبها إلى أبي العتاهية، و الصحيح أنها لأبان</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5352503_1280447820"/>
      <w:bookmarkStart w:id="659" w:name="_Toc274"/>
      <w:bookmarkEnd w:id="658"/>
      <w:r>
        <w:rPr>
          <w:rtl w:val="true"/>
        </w:rPr>
        <w:t>بينه و بين أبي نواس</w:t>
      </w:r>
      <w:r>
        <w:rPr>
          <w:rtl w:val="true"/>
        </w:rPr>
        <w:t>:</w:t>
      </w:r>
      <w:bookmarkEnd w:id="659"/>
    </w:p>
    <w:p>
      <w:pPr>
        <w:pStyle w:val="BookText"/>
        <w:rPr/>
      </w:pPr>
      <w:r>
        <w:rPr>
          <w:rFonts w:ascii="Amiri" w:hAnsi="Amiri" w:eastAsia="Amiri" w:cs="Amiri"/>
          <w:color w:val="111111"/>
          <w:sz w:val="28"/>
          <w:sz w:val="28"/>
          <w:szCs w:val="28"/>
          <w:rtl w:val="true"/>
          <w:lang w:bidi="ar-SA"/>
        </w:rPr>
        <w:t>أخبرني محمد بن جعفر النحويّ صهر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الحمّاز،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يحيى بن خالد البرمكيّ قد جعل امتحان الشعراء و ترتيبهم في الجوائز إلى أبان بن عبد الحميد، فلم يرض أبو نواس المرتبة التي جعله فيها أبان، فقال يهجوه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جالست يوما أبانا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 درّ أبان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ما صلاة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دنت لأوان </w:t>
      </w:r>
      <w:bookmarkStart w:id="660" w:name="pg16297_180665"/>
    </w:p>
    <w:p>
      <w:pPr>
        <w:pStyle w:val="BookText"/>
        <w:rPr/>
      </w:pPr>
      <w:bookmarkEnd w:id="660"/>
      <w:r>
        <w:rPr>
          <w:rFonts w:ascii="Amiri" w:hAnsi="Amiri" w:eastAsia="Amiri" w:cs="Amiri"/>
          <w:color w:val="111111"/>
          <w:sz w:val="28"/>
          <w:sz w:val="28"/>
          <w:szCs w:val="28"/>
          <w:rtl w:val="true"/>
          <w:lang w:bidi="ar-SA"/>
        </w:rPr>
        <w:t xml:space="preserve">فقام ثمّ بها 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فصاحة و بيان</w:t>
      </w:r>
    </w:p>
    <w:p>
      <w:pPr>
        <w:pStyle w:val="BookText"/>
        <w:rPr/>
      </w:pPr>
      <w:r>
        <w:rPr>
          <w:rFonts w:ascii="Amiri" w:hAnsi="Amiri" w:eastAsia="Amiri" w:cs="Amiri"/>
          <w:color w:val="111111"/>
          <w:sz w:val="28"/>
          <w:sz w:val="28"/>
          <w:szCs w:val="28"/>
          <w:rtl w:val="true"/>
          <w:lang w:bidi="ar-SA"/>
        </w:rPr>
        <w:t xml:space="preserve">فكلّما قال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انقضاء الأذان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شهدتم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 بغير عيان</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لا أشهد الدّهر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تعاين العينان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ماني</w:t>
      </w:r>
    </w:p>
    <w:p>
      <w:pPr>
        <w:pStyle w:val="BookText"/>
        <w:rPr/>
      </w:pPr>
      <w:r>
        <w:rPr>
          <w:rFonts w:ascii="Amiri" w:hAnsi="Amiri" w:eastAsia="Amiri" w:cs="Amiri"/>
          <w:color w:val="111111"/>
          <w:sz w:val="28"/>
          <w:sz w:val="28"/>
          <w:szCs w:val="28"/>
          <w:rtl w:val="true"/>
          <w:lang w:bidi="ar-SA"/>
        </w:rPr>
        <w:t>فقال أبان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يكن هذا النّواسيّ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ذنب هجانا</w:t>
      </w:r>
    </w:p>
    <w:p>
      <w:pPr>
        <w:pStyle w:val="BookText"/>
        <w:rPr/>
      </w:pPr>
      <w:r>
        <w:rPr>
          <w:rFonts w:ascii="Amiri" w:hAnsi="Amiri" w:eastAsia="Amiri" w:cs="Amiri"/>
          <w:color w:val="111111"/>
          <w:sz w:val="28"/>
          <w:sz w:val="28"/>
          <w:szCs w:val="28"/>
          <w:rtl w:val="true"/>
          <w:lang w:bidi="ar-SA"/>
        </w:rPr>
        <w:t xml:space="preserve">فلقد نكناه 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صفعناه زمانا</w:t>
      </w:r>
    </w:p>
    <w:p>
      <w:pPr>
        <w:pStyle w:val="BookText"/>
        <w:rPr/>
      </w:pPr>
      <w:r>
        <w:rPr>
          <w:rFonts w:ascii="Amiri" w:hAnsi="Amiri" w:eastAsia="Amiri" w:cs="Amiri"/>
          <w:color w:val="111111"/>
          <w:sz w:val="28"/>
          <w:sz w:val="28"/>
          <w:szCs w:val="28"/>
          <w:rtl w:val="true"/>
          <w:lang w:bidi="ar-SA"/>
        </w:rPr>
        <w:t xml:space="preserve">هانئ الجربي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 اللّه هوانا</w:t>
      </w:r>
    </w:p>
    <w:p>
      <w:pPr>
        <w:pStyle w:val="BookText"/>
        <w:rPr/>
      </w:pPr>
      <w:r>
        <w:rPr>
          <w:rFonts w:ascii="Amiri" w:hAnsi="Amiri" w:eastAsia="Amiri" w:cs="Amiri"/>
          <w:color w:val="111111"/>
          <w:sz w:val="28"/>
          <w:sz w:val="28"/>
          <w:szCs w:val="28"/>
          <w:rtl w:val="true"/>
          <w:lang w:bidi="ar-SA"/>
        </w:rPr>
        <w:t xml:space="preserve">سائل العباس و 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أمّك شانا</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عجنوا من جلنار</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ليكيدوك عجانا</w:t>
      </w:r>
    </w:p>
    <w:p>
      <w:pPr>
        <w:pStyle w:val="BookText"/>
        <w:rPr/>
      </w:pPr>
      <w:r>
        <w:rPr>
          <w:rFonts w:ascii="Amiri" w:hAnsi="Amiri" w:eastAsia="Amiri" w:cs="Amiri"/>
          <w:color w:val="111111"/>
          <w:sz w:val="28"/>
          <w:sz w:val="28"/>
          <w:szCs w:val="28"/>
          <w:rtl w:val="true"/>
          <w:lang w:bidi="ar-SA"/>
        </w:rPr>
        <w:t>جلنار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أبي نواس، و تزوجها العباس بعد أبيه</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5352505_1280447820"/>
      <w:bookmarkStart w:id="662" w:name="_Toc275"/>
      <w:bookmarkEnd w:id="661"/>
      <w:r>
        <w:rPr>
          <w:rtl w:val="true"/>
        </w:rPr>
        <w:t>هو و المعذل يتهاجيان</w:t>
      </w:r>
      <w:r>
        <w:rPr>
          <w:rtl w:val="true"/>
        </w:rPr>
        <w:t>:</w:t>
      </w:r>
      <w:bookmarkEnd w:id="662"/>
    </w:p>
    <w:p>
      <w:pPr>
        <w:pStyle w:val="BookText"/>
        <w:rPr/>
      </w:pPr>
      <w:r>
        <w:rPr>
          <w:rFonts w:ascii="Amiri" w:hAnsi="Amiri" w:eastAsia="Amiri" w:cs="Amiri"/>
          <w:color w:val="111111"/>
          <w:sz w:val="28"/>
          <w:sz w:val="28"/>
          <w:szCs w:val="28"/>
          <w:rtl w:val="true"/>
          <w:lang w:bidi="ar-SA"/>
        </w:rPr>
        <w:t>أخبرنا محمد بن العباس اليزيديّ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قلابة عبد الملك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أبان اللاحقيّ صديقا للمعذّل بن غيلان، و كانا مع صداقتهما يتعابثان بالهجاء، فيهجوه المعذّل بالكفر و ينسبه إلى الشؤم، و يهجوه أبان، و ينسبه إلى الفساء الذي تهجى به عبد القيس، و بالقصر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المعذّل قصيرا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فسعى في الإصلاح بينهما أبو عيينة المهلّبيّ، فقال له أخوه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أسن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 في هذين شرّا كثيرا و لا بد من أن يخرجاه، فدعهما؛ ليكون شرّهما بينهما، و إلا فرّقاه على الناس، فقال أبان يهجو المعذّل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أحاجيكم ما قوس لحم سهامها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الريح لم توصل بقدّ و لا عقب</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و ليست بشريان و ليست بشوحط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بنبع لا و ليست من الغرب</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ألا تلك قوس الدّحدحيّ معذّل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صار عبديّا و تمّ له النسب</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تصكّ خياشيم الأنوف 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راميها يريد بها العقب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تفتخر يوما تميم بحاجب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بالقوس مضمونا لكسرى بها العرب</w:t>
      </w:r>
      <w:r>
        <w:rPr>
          <w:rStyle w:val="FootnoteAnchor"/>
          <w:rtl w:val="true"/>
        </w:rPr>
        <w:footnoteReference w:id="461"/>
      </w:r>
      <w:bookmarkStart w:id="663" w:name="pg16297_180666"/>
    </w:p>
    <w:p>
      <w:pPr>
        <w:pStyle w:val="BookText"/>
        <w:rPr/>
      </w:pPr>
      <w:bookmarkEnd w:id="663"/>
      <w:r>
        <w:rPr>
          <w:rFonts w:ascii="Amiri" w:hAnsi="Amiri" w:eastAsia="Amiri" w:cs="Amiri"/>
          <w:color w:val="111111"/>
          <w:sz w:val="28"/>
          <w:sz w:val="28"/>
          <w:szCs w:val="28"/>
          <w:rtl w:val="true"/>
          <w:lang w:bidi="ar-SA"/>
        </w:rPr>
        <w:t xml:space="preserve">فحيّ ابن عمرو فاخرون بقوسه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أسهمه حتى يغلّب</w:t>
      </w:r>
      <w:r>
        <w:rPr>
          <w:rStyle w:val="FootnoteAnchor"/>
          <w:rtl w:val="true"/>
        </w:rPr>
        <w:footnoteReference w:id="462"/>
      </w:r>
      <w:r>
        <w:rPr>
          <w:rFonts w:ascii="IRNazanin" w:hAnsi="IRNazanin" w:eastAsia="IRNazanin"/>
          <w:color w:val="111111"/>
          <w:sz w:val="28"/>
          <w:sz w:val="28"/>
          <w:szCs w:val="28"/>
          <w:rtl w:val="true"/>
          <w:lang w:bidi="fa-IR"/>
        </w:rPr>
        <w:t>من غلب</w:t>
      </w:r>
    </w:p>
    <w:p>
      <w:pPr>
        <w:pStyle w:val="BookText"/>
        <w:rPr/>
      </w:pPr>
      <w:r>
        <w:rPr>
          <w:rFonts w:ascii="Amiri" w:hAnsi="Amiri" w:eastAsia="Amiri" w:cs="Amiri"/>
          <w:color w:val="111111"/>
          <w:sz w:val="28"/>
          <w:sz w:val="28"/>
          <w:szCs w:val="28"/>
          <w:rtl w:val="true"/>
          <w:lang w:bidi="ar-SA"/>
        </w:rPr>
        <w:t>قال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المعذّل في جواب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أبانا يوم فطر مصلّيا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فكري و استفزني الطرب</w:t>
      </w:r>
    </w:p>
    <w:p>
      <w:pPr>
        <w:pStyle w:val="BookText"/>
        <w:rPr/>
      </w:pPr>
      <w:r>
        <w:rPr>
          <w:rFonts w:ascii="Amiri" w:hAnsi="Amiri" w:eastAsia="Amiri" w:cs="Amiri"/>
          <w:color w:val="111111"/>
          <w:sz w:val="28"/>
          <w:sz w:val="28"/>
          <w:szCs w:val="28"/>
          <w:rtl w:val="true"/>
          <w:lang w:bidi="ar-SA"/>
        </w:rPr>
        <w:t xml:space="preserve">و كيف يصلّي مظلم القلب،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 ماني إنّ ذاك من العجب</w:t>
      </w:r>
    </w:p>
    <w:p>
      <w:pPr>
        <w:pStyle w:val="Heading4"/>
        <w:numPr>
          <w:ilvl w:val="3"/>
          <w:numId w:val="1"/>
        </w:numPr>
        <w:rPr/>
      </w:pPr>
      <w:bookmarkStart w:id="664" w:name="__RefHeading___Toc5352507_1280447820"/>
      <w:bookmarkStart w:id="665" w:name="_Toc276"/>
      <w:bookmarkEnd w:id="664"/>
      <w:r>
        <w:rPr>
          <w:rtl w:val="true"/>
        </w:rPr>
        <w:t>يهجو أبا النضير</w:t>
      </w:r>
      <w:r>
        <w:rPr>
          <w:rtl w:val="true"/>
        </w:rPr>
        <w:t>:</w:t>
      </w:r>
      <w:bookmarkEnd w:id="665"/>
    </w:p>
    <w:p>
      <w:pPr>
        <w:pStyle w:val="BookText"/>
        <w:rPr/>
      </w:pPr>
      <w:r>
        <w:rPr>
          <w:rFonts w:ascii="Amiri" w:hAnsi="Amiri" w:eastAsia="Amiri" w:cs="Amiri"/>
          <w:color w:val="111111"/>
          <w:sz w:val="28"/>
          <w:sz w:val="28"/>
          <w:szCs w:val="28"/>
          <w:rtl w:val="true"/>
          <w:lang w:bidi="ar-SA"/>
        </w:rPr>
        <w:t>أخبرني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محمد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لأبي النّضير حوار يغنّين، و يخرجن إلى جلّة أهل البصرة، و كان أبان بن عبد الحميد يهجوه بذلك، فمن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غضب الأحمق إذ مازحته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لو كنا ذكرنا الممرغة</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أو ذكرنا أنه لاعبها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الجدّ بمزح الدغدغه</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سوّد اللّه بخمس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دغن أمثال طين الردغه</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خنفساوان و بنتا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تفترّ عنها وزغه</w:t>
      </w:r>
    </w:p>
    <w:p>
      <w:pPr>
        <w:pStyle w:val="BookText"/>
        <w:rPr/>
      </w:pPr>
      <w:r>
        <w:rPr>
          <w:rFonts w:ascii="Amiri" w:hAnsi="Amiri" w:eastAsia="Amiri" w:cs="Amiri"/>
          <w:color w:val="111111"/>
          <w:sz w:val="28"/>
          <w:sz w:val="28"/>
          <w:szCs w:val="28"/>
          <w:rtl w:val="true"/>
          <w:lang w:bidi="ar-SA"/>
        </w:rPr>
        <w:t xml:space="preserve">يكسر الشّعر و إن عاتبته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اللغة</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 أنشدني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الكرانيّ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إسماعيل اللاحقي لجدّه أبان في هجاء أبي النّضير،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الصوليّ أنه وجدها بخط الكراني</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قامت بواكيك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هتّكن أستارك</w:t>
      </w:r>
    </w:p>
    <w:p>
      <w:pPr>
        <w:pStyle w:val="BookText"/>
        <w:rPr/>
      </w:pPr>
      <w:r>
        <w:rPr>
          <w:rFonts w:ascii="Amiri" w:hAnsi="Amiri" w:eastAsia="Amiri" w:cs="Amiri"/>
          <w:color w:val="111111"/>
          <w:sz w:val="28"/>
          <w:sz w:val="28"/>
          <w:szCs w:val="28"/>
          <w:rtl w:val="true"/>
          <w:lang w:bidi="ar-SA"/>
        </w:rPr>
        <w:t xml:space="preserve">أ يثنين على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أم يلعن أحجارك؟</w:t>
      </w:r>
    </w:p>
    <w:p>
      <w:pPr>
        <w:pStyle w:val="BookText"/>
        <w:rPr/>
      </w:pPr>
      <w:r>
        <w:rPr>
          <w:rFonts w:ascii="Amiri" w:hAnsi="Amiri" w:eastAsia="Amiri" w:cs="Amiri"/>
          <w:color w:val="111111"/>
          <w:sz w:val="28"/>
          <w:sz w:val="28"/>
          <w:szCs w:val="28"/>
          <w:rtl w:val="true"/>
          <w:lang w:bidi="ar-SA"/>
        </w:rPr>
        <w:t xml:space="preserve">و ما تترك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 غدا نارك؟</w:t>
      </w:r>
    </w:p>
    <w:p>
      <w:pPr>
        <w:pStyle w:val="BookText"/>
        <w:rPr/>
      </w:pPr>
      <w:r>
        <w:rPr>
          <w:rFonts w:ascii="Amiri" w:hAnsi="Amiri" w:eastAsia="Amiri" w:cs="Amiri"/>
          <w:color w:val="111111"/>
          <w:sz w:val="28"/>
          <w:sz w:val="28"/>
          <w:szCs w:val="28"/>
          <w:rtl w:val="true"/>
          <w:lang w:bidi="ar-SA"/>
        </w:rPr>
        <w:t xml:space="preserve">ترى في سقر المثوى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إبليس غدا حارك</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لمن تترك زقّيك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دنيك و أوتارك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خمسا من بنات اللي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قد ألبسن أطمارك</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اللّه ما أقبح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ولّيت أدبارك</w:t>
      </w:r>
      <w:r>
        <w:rPr>
          <w:rStyle w:val="FootnoteAnchor"/>
          <w:rtl w:val="true"/>
        </w:rPr>
        <w:footnoteReference w:id="469"/>
      </w:r>
      <w:bookmarkStart w:id="666" w:name="pg16297_180667"/>
    </w:p>
    <w:p>
      <w:pPr>
        <w:pStyle w:val="BookText"/>
        <w:rPr/>
      </w:pPr>
      <w:bookmarkEnd w:id="666"/>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قيان أبي النضير مثلّجات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مثل شعر أبي النضير</w:t>
      </w:r>
    </w:p>
    <w:p>
      <w:pPr>
        <w:pStyle w:val="BookText"/>
        <w:rPr/>
      </w:pPr>
      <w:r>
        <w:rPr>
          <w:rFonts w:ascii="Amiri" w:hAnsi="Amiri" w:eastAsia="Amiri" w:cs="Amiri"/>
          <w:color w:val="111111"/>
          <w:sz w:val="28"/>
          <w:sz w:val="28"/>
          <w:szCs w:val="28"/>
          <w:rtl w:val="true"/>
          <w:lang w:bidi="ar-SA"/>
        </w:rPr>
        <w:t xml:space="preserve">فلا همدان حين نصيف 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الماهين</w:t>
      </w:r>
      <w:r>
        <w:rPr>
          <w:rStyle w:val="FootnoteAnchor"/>
          <w:rtl w:val="true"/>
        </w:rPr>
        <w:footnoteReference w:id="471"/>
      </w:r>
      <w:r>
        <w:rPr>
          <w:rFonts w:ascii="Amiri" w:hAnsi="Amiri" w:eastAsia="Amiri" w:cs="Amiri"/>
          <w:color w:val="111111"/>
          <w:sz w:val="28"/>
          <w:sz w:val="28"/>
          <w:szCs w:val="28"/>
          <w:rtl w:val="true"/>
          <w:lang w:bidi="ar-SA"/>
        </w:rPr>
        <w:t>أيام الحرور</w:t>
      </w:r>
    </w:p>
    <w:p>
      <w:pPr>
        <w:pStyle w:val="BookText"/>
        <w:rPr/>
      </w:pPr>
      <w:r>
        <w:rPr>
          <w:rFonts w:ascii="Amiri" w:hAnsi="Amiri" w:eastAsia="Amiri" w:cs="Amiri"/>
          <w:color w:val="111111"/>
          <w:sz w:val="28"/>
          <w:sz w:val="28"/>
          <w:szCs w:val="28"/>
          <w:rtl w:val="true"/>
          <w:lang w:bidi="ar-SA"/>
        </w:rPr>
        <w:t>و لا نبغي بقرميسين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نبلى البغال من المسير</w:t>
      </w:r>
      <w:r>
        <w:rPr>
          <w:rStyle w:val="FootnoteAnchor"/>
          <w:rtl w:val="true"/>
        </w:rPr>
        <w:footnoteReference w:id="472"/>
      </w:r>
      <w:r>
        <w:rPr>
          <w:rFonts w:ascii="Amiri" w:hAnsi="Amiri" w:eastAsia="Amiri" w:cs="Amiri"/>
          <w:color w:val="111111"/>
          <w:sz w:val="28"/>
          <w:sz w:val="28"/>
          <w:szCs w:val="28"/>
          <w:rtl w:val="true"/>
          <w:lang w:bidi="ar-SA"/>
        </w:rPr>
        <w:t xml:space="preserve">فإن رمت الغناء لديه فاصبر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جئته للزّمهرير</w:t>
      </w:r>
    </w:p>
    <w:p>
      <w:pPr>
        <w:pStyle w:val="Heading4"/>
        <w:numPr>
          <w:ilvl w:val="3"/>
          <w:numId w:val="1"/>
        </w:numPr>
        <w:rPr/>
      </w:pPr>
      <w:bookmarkStart w:id="667" w:name="__RefHeading___Toc5352509_1280447820"/>
      <w:bookmarkStart w:id="668" w:name="_Toc277"/>
      <w:bookmarkEnd w:id="667"/>
      <w:r>
        <w:rPr>
          <w:rtl w:val="true"/>
        </w:rPr>
        <w:t>يهجو المعذل</w:t>
      </w:r>
      <w:r>
        <w:rPr>
          <w:rtl w:val="true"/>
        </w:rPr>
        <w:t>:</w:t>
      </w:r>
      <w:bookmarkEnd w:id="668"/>
    </w:p>
    <w:p>
      <w:pPr>
        <w:pStyle w:val="BookText"/>
        <w:rPr/>
      </w:pPr>
      <w:r>
        <w:rPr>
          <w:rFonts w:ascii="Amiri" w:hAnsi="Amiri" w:eastAsia="Amiri" w:cs="Amiri"/>
          <w:color w:val="111111"/>
          <w:sz w:val="28"/>
          <w:sz w:val="28"/>
          <w:szCs w:val="28"/>
          <w:rtl w:val="true"/>
          <w:lang w:bidi="ar-SA"/>
        </w:rPr>
        <w:t>أخبرني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و أبو ذكوان و الحسن بن عليّ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المعذّل بن غيلان المهري يجالس عيسى بن جعفر بن المنصور، و هو يلي حينئذ إمارة البصرة من قبل الرشيد، فوهب للمعذّل</w:t>
      </w:r>
      <w:r>
        <w:rPr>
          <w:rStyle w:val="FootnoteAnchor"/>
          <w:rtl w:val="true"/>
        </w:rPr>
        <w:footnoteReference w:id="473"/>
      </w:r>
      <w:r>
        <w:rPr>
          <w:rFonts w:ascii="Amiri" w:hAnsi="Amiri" w:eastAsia="Amiri" w:cs="Amiri"/>
          <w:color w:val="111111"/>
          <w:sz w:val="28"/>
          <w:sz w:val="28"/>
          <w:szCs w:val="28"/>
          <w:rtl w:val="true"/>
          <w:lang w:bidi="ar-SA"/>
        </w:rPr>
        <w:t>بن غيلان له بيضة عنبر وزنها أربعة أرطال، فقال أبان بن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أصلحك اللّه و قد أصلحا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آلوك أن أنصحا</w:t>
      </w:r>
    </w:p>
    <w:p>
      <w:pPr>
        <w:pStyle w:val="BookText"/>
        <w:rPr/>
      </w:pPr>
      <w:r>
        <w:rPr>
          <w:rFonts w:ascii="Amiri" w:hAnsi="Amiri" w:eastAsia="Amiri" w:cs="Amiri"/>
          <w:color w:val="111111"/>
          <w:sz w:val="28"/>
          <w:sz w:val="28"/>
          <w:szCs w:val="28"/>
          <w:rtl w:val="true"/>
          <w:lang w:bidi="ar-SA"/>
        </w:rPr>
        <w:t xml:space="preserve">علام تعطي منوي 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الخازن قد أرجحا</w:t>
      </w:r>
    </w:p>
    <w:p>
      <w:pPr>
        <w:pStyle w:val="BookText"/>
        <w:rPr/>
      </w:pPr>
      <w:r>
        <w:rPr>
          <w:rFonts w:ascii="Amiri" w:hAnsi="Amiri" w:eastAsia="Amiri" w:cs="Amiri"/>
          <w:color w:val="111111"/>
          <w:sz w:val="28"/>
          <w:sz w:val="28"/>
          <w:szCs w:val="28"/>
          <w:rtl w:val="true"/>
          <w:lang w:bidi="ar-SA"/>
        </w:rPr>
        <w:t xml:space="preserve">من ليس من قرد و لا كلبة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أبهى و لا أحلى و لا أملحا</w:t>
      </w:r>
      <w:r>
        <w:rPr>
          <w:rStyle w:val="FootnoteAnchor"/>
          <w:rtl w:val="true"/>
        </w:rPr>
        <w:footnoteReference w:id="474"/>
      </w:r>
      <w:r>
        <w:rPr>
          <w:rFonts w:ascii="Amiri" w:hAnsi="Amiri" w:eastAsia="Amiri" w:cs="Amiri"/>
          <w:color w:val="111111"/>
          <w:sz w:val="28"/>
          <w:sz w:val="28"/>
          <w:szCs w:val="28"/>
          <w:rtl w:val="true"/>
          <w:lang w:bidi="ar-SA"/>
        </w:rPr>
        <w:t xml:space="preserve">رسول يأجوج أتى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أن الروم قد أقبحا</w:t>
      </w:r>
    </w:p>
    <w:p>
      <w:pPr>
        <w:pStyle w:val="BookText"/>
        <w:rPr/>
      </w:pPr>
      <w:r>
        <w:rPr>
          <w:rFonts w:ascii="Amiri" w:hAnsi="Amiri" w:eastAsia="Amiri" w:cs="Amiri"/>
          <w:color w:val="111111"/>
          <w:sz w:val="28"/>
          <w:sz w:val="28"/>
          <w:szCs w:val="28"/>
          <w:rtl w:val="true"/>
          <w:lang w:bidi="ar-SA"/>
        </w:rPr>
        <w:t xml:space="preserve">ما بين رجليه إلى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فلا شبّ و لا أفلحا</w:t>
      </w:r>
      <w:r>
        <w:rPr>
          <w:rStyle w:val="FootnoteAnchor"/>
          <w:rtl w:val="true"/>
        </w:rPr>
        <w:footnoteReference w:id="475"/>
      </w:r>
    </w:p>
    <w:p>
      <w:pPr>
        <w:pStyle w:val="Heading4"/>
        <w:numPr>
          <w:ilvl w:val="3"/>
          <w:numId w:val="1"/>
        </w:numPr>
        <w:rPr/>
      </w:pPr>
      <w:bookmarkStart w:id="669" w:name="__RefHeading___Toc5352511_1280447820"/>
      <w:bookmarkStart w:id="670" w:name="_Toc278"/>
      <w:bookmarkEnd w:id="669"/>
      <w:r>
        <w:rPr>
          <w:rtl w:val="true"/>
        </w:rPr>
        <w:t>على باب الفضل بن يحيى</w:t>
      </w:r>
      <w:r>
        <w:rPr>
          <w:rtl w:val="true"/>
        </w:rPr>
        <w:t>:</w:t>
      </w:r>
      <w:bookmarkEnd w:id="670"/>
    </w:p>
    <w:p>
      <w:pPr>
        <w:pStyle w:val="BookText"/>
        <w:rPr/>
      </w:pP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الحرمازيّ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أبان بن عبد الحميد من البصرة طالبا للاتصال بالبرامكة، و كان الفضل بن يحيى غائبا، فقصده، فأقام ببابه مدة مديدة لا يصل إليه فتوسّل إلى من وصّل</w:t>
      </w:r>
      <w:r>
        <w:rPr>
          <w:rStyle w:val="FootnoteAnchor"/>
          <w:rtl w:val="true"/>
        </w:rPr>
        <w:footnoteReference w:id="476"/>
      </w:r>
      <w:r>
        <w:rPr>
          <w:rFonts w:ascii="Amiri" w:hAnsi="Amiri" w:eastAsia="Amiri" w:cs="Amiri"/>
          <w:color w:val="111111"/>
          <w:sz w:val="28"/>
          <w:sz w:val="28"/>
          <w:szCs w:val="28"/>
          <w:rtl w:val="true"/>
          <w:lang w:bidi="ar-SA"/>
        </w:rPr>
        <w:t>له شعرا إليه،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توسل إلى بعض بني هاشم ممّن شخص مع الفضل،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غزير الندى و يا جوهر 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من آل هاشم بالبطاح</w:t>
      </w:r>
    </w:p>
    <w:p>
      <w:pPr>
        <w:pStyle w:val="BookText"/>
        <w:rPr/>
      </w:pPr>
      <w:r>
        <w:rPr>
          <w:rFonts w:ascii="Amiri" w:hAnsi="Amiri" w:eastAsia="Amiri" w:cs="Amiri"/>
          <w:color w:val="111111"/>
          <w:sz w:val="28"/>
          <w:sz w:val="28"/>
          <w:szCs w:val="28"/>
          <w:rtl w:val="true"/>
          <w:lang w:bidi="ar-SA"/>
        </w:rPr>
        <w:t xml:space="preserve">إنّ ظنّي و ليس يخلف 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في حاجتي سبيل النجاح</w:t>
      </w:r>
    </w:p>
    <w:p>
      <w:pPr>
        <w:pStyle w:val="BookText"/>
        <w:rPr/>
      </w:pPr>
      <w:r>
        <w:rPr>
          <w:rFonts w:ascii="Amiri" w:hAnsi="Amiri" w:eastAsia="Amiri" w:cs="Amiri"/>
          <w:color w:val="111111"/>
          <w:sz w:val="28"/>
          <w:sz w:val="28"/>
          <w:szCs w:val="28"/>
          <w:rtl w:val="true"/>
          <w:lang w:bidi="ar-SA"/>
        </w:rPr>
        <w:t xml:space="preserve">إن من دونها لمصمت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دون قفله مفتاحي</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تاقت النفس يا خليل السّماح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بحر الندى مجاري الرياح </w:t>
      </w:r>
      <w:bookmarkStart w:id="671" w:name="pg16297_180668"/>
    </w:p>
    <w:p>
      <w:pPr>
        <w:pStyle w:val="BookText"/>
        <w:rPr/>
      </w:pPr>
      <w:bookmarkEnd w:id="671"/>
      <w:r>
        <w:rPr>
          <w:rFonts w:ascii="Amiri" w:hAnsi="Amiri" w:eastAsia="Amiri" w:cs="Amiri"/>
          <w:color w:val="111111"/>
          <w:sz w:val="28"/>
          <w:sz w:val="28"/>
          <w:szCs w:val="28"/>
          <w:rtl w:val="true"/>
          <w:lang w:bidi="ar-SA"/>
        </w:rPr>
        <w:t xml:space="preserve">ثم فكّرت كيف لي و استخرت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عند الإمساء و الإصباح</w:t>
      </w:r>
    </w:p>
    <w:p>
      <w:pPr>
        <w:pStyle w:val="BookText"/>
        <w:rPr/>
      </w:pPr>
      <w:r>
        <w:rPr>
          <w:rFonts w:ascii="Amiri" w:hAnsi="Amiri" w:eastAsia="Amiri" w:cs="Amiri"/>
          <w:color w:val="111111"/>
          <w:sz w:val="28"/>
          <w:sz w:val="28"/>
          <w:szCs w:val="28"/>
          <w:rtl w:val="true"/>
          <w:lang w:bidi="ar-SA"/>
        </w:rPr>
        <w:t xml:space="preserve">و امتدحت الأمير أصلحه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بشعر مشهّر الأوضاح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مديحك، فأعطاه شعرا في الفضل في هذا الوزن و قافيته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من بغية الأمير و 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كنوز الأمير ذو أرباح</w:t>
      </w:r>
    </w:p>
    <w:p>
      <w:pPr>
        <w:pStyle w:val="BookText"/>
        <w:rPr/>
      </w:pPr>
      <w:r>
        <w:rPr>
          <w:rFonts w:ascii="Amiri" w:hAnsi="Amiri" w:eastAsia="Amiri" w:cs="Amiri"/>
          <w:color w:val="111111"/>
          <w:sz w:val="28"/>
          <w:sz w:val="28"/>
          <w:szCs w:val="28"/>
          <w:rtl w:val="true"/>
          <w:lang w:bidi="ar-SA"/>
        </w:rPr>
        <w:t xml:space="preserve">كاتب حاسب خطيب 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ناصح زائد على النّصّاح</w:t>
      </w:r>
    </w:p>
    <w:p>
      <w:pPr>
        <w:pStyle w:val="BookText"/>
        <w:rPr/>
      </w:pPr>
      <w:r>
        <w:rPr>
          <w:rFonts w:ascii="Amiri" w:hAnsi="Amiri" w:eastAsia="Amiri" w:cs="Amiri"/>
          <w:color w:val="111111"/>
          <w:sz w:val="28"/>
          <w:sz w:val="28"/>
          <w:szCs w:val="28"/>
          <w:rtl w:val="true"/>
          <w:lang w:bidi="ar-SA"/>
        </w:rPr>
        <w:t xml:space="preserve">شاعر مفلق أخفّ من الرّيش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ممّا يكون تحت الجناح</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هي طويلة جدا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دعاني الأمير عاين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شمّريا كالبلبل الصّيّاح</w:t>
      </w:r>
      <w:r>
        <w:rPr>
          <w:rStyle w:val="FootnoteAnchor"/>
          <w:rtl w:val="true"/>
        </w:rPr>
        <w:footnoteReference w:id="4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به، و وصله، ثم خصّ بالفضل، و قدّم معه، فقرّب من قلب يحيى بن خالد و صار صاحب الجماعة و زمام أمرهم</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5352513_1280447820"/>
      <w:bookmarkStart w:id="673" w:name="_Toc279"/>
      <w:bookmarkEnd w:id="672"/>
      <w:r>
        <w:rPr>
          <w:rtl w:val="true"/>
        </w:rPr>
        <w:t>يصل إلى الرشيد على حساب آل علي</w:t>
      </w:r>
      <w:r>
        <w:rPr>
          <w:rtl w:val="true"/>
        </w:rPr>
        <w:t>:</w:t>
      </w:r>
      <w:bookmarkEnd w:id="673"/>
    </w:p>
    <w:p>
      <w:pPr>
        <w:pStyle w:val="BookText"/>
        <w:rPr/>
      </w:pPr>
      <w:r>
        <w:rPr>
          <w:rFonts w:ascii="Amiri" w:hAnsi="Amiri" w:eastAsia="Amiri" w:cs="Amiri"/>
          <w:color w:val="111111"/>
          <w:sz w:val="28"/>
          <w:sz w:val="28"/>
          <w:szCs w:val="28"/>
          <w:rtl w:val="true"/>
          <w:lang w:bidi="ar-SA"/>
        </w:rPr>
        <w:t>أخبرني حبيب بن نصر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النوفليّ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أبان بن عبد الحميد عاتب البرامكة على تركهم إيصاله إلى الرشيد و إيصال مديحه إليه،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تريد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أحظى منه بمثل ما يحظى به مروان بن أبي حفصة،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لمروان مذهبا في هجاء آل أبي طالب و ذمّهم، به يحظى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يعطى، فاسلكه حتى نفعل،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أستحلّ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لا يجيء طلب الدنيا إلا بما لا يحلّ، فقال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نشدت بحقّ اللّه من كان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بما قد قلته العجم و العرب</w:t>
      </w:r>
    </w:p>
    <w:p>
      <w:pPr>
        <w:pStyle w:val="BookText"/>
        <w:rPr/>
      </w:pPr>
      <w:r>
        <w:rPr>
          <w:rFonts w:ascii="Amiri" w:hAnsi="Amiri" w:eastAsia="Amiri" w:cs="Amiri"/>
          <w:color w:val="111111"/>
          <w:sz w:val="28"/>
          <w:sz w:val="28"/>
          <w:szCs w:val="28"/>
          <w:rtl w:val="true"/>
          <w:lang w:bidi="ar-SA"/>
        </w:rPr>
        <w:t xml:space="preserve">أعمّ رسول اللّه أقرب 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أم ابن العمّ في رتبة النسب</w:t>
      </w:r>
    </w:p>
    <w:p>
      <w:pPr>
        <w:pStyle w:val="BookText"/>
        <w:rPr/>
      </w:pPr>
      <w:r>
        <w:rPr>
          <w:rFonts w:ascii="Amiri" w:hAnsi="Amiri" w:eastAsia="Amiri" w:cs="Amiri"/>
          <w:color w:val="111111"/>
          <w:sz w:val="28"/>
          <w:sz w:val="28"/>
          <w:szCs w:val="28"/>
          <w:rtl w:val="true"/>
          <w:lang w:bidi="ar-SA"/>
        </w:rPr>
        <w:t xml:space="preserve">و أيّهما أولى به و بعهده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له حقّ التّراث بما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عبّاس أحقّ بتلكم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بعد ذاك على سبب</w:t>
      </w:r>
    </w:p>
    <w:p>
      <w:pPr>
        <w:pStyle w:val="BookText"/>
        <w:rPr/>
      </w:pPr>
      <w:r>
        <w:rPr>
          <w:rFonts w:ascii="Amiri" w:hAnsi="Amiri" w:eastAsia="Amiri" w:cs="Amiri"/>
          <w:color w:val="111111"/>
          <w:sz w:val="28"/>
          <w:sz w:val="28"/>
          <w:szCs w:val="28"/>
          <w:rtl w:val="true"/>
          <w:lang w:bidi="ar-SA"/>
        </w:rPr>
        <w:t xml:space="preserve">فأبناء عباس هم يرثونه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العمّ لابن العمّ في الإرث قد حجب</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طويلة، قد تركت ذكرها لما فيه، فقال له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على أمير المؤمنين اليوم شيء أعجب إليه من أبياتك، فركب فأنشدها الرّشيد، فأمر لأبان بعشرين ألف درهم، ثم اتصلت</w:t>
      </w:r>
      <w:r>
        <w:rPr>
          <w:rStyle w:val="FootnoteAnchor"/>
          <w:rtl w:val="true"/>
        </w:rPr>
        <w:footnoteReference w:id="479"/>
      </w:r>
      <w:r>
        <w:rPr>
          <w:rFonts w:ascii="Amiri" w:hAnsi="Amiri" w:eastAsia="Amiri" w:cs="Amiri"/>
          <w:color w:val="111111"/>
          <w:sz w:val="28"/>
          <w:sz w:val="28"/>
          <w:szCs w:val="28"/>
          <w:rtl w:val="true"/>
          <w:lang w:bidi="ar-SA"/>
        </w:rPr>
        <w:t>بعد ذلك خدمته الرشيد، و خصّ به</w:t>
      </w:r>
      <w:r>
        <w:rPr>
          <w:rFonts w:eastAsia="Amiri" w:cs="Amiri" w:ascii="Amiri" w:hAnsi="Amiri"/>
          <w:color w:val="111111"/>
          <w:sz w:val="28"/>
          <w:szCs w:val="28"/>
          <w:rtl w:val="true"/>
          <w:lang w:bidi="ar-SA"/>
        </w:rPr>
        <w:t xml:space="preserve">. </w:t>
      </w:r>
      <w:bookmarkStart w:id="674" w:name="pg16297_180669"/>
    </w:p>
    <w:p>
      <w:pPr>
        <w:pStyle w:val="Heading4"/>
        <w:numPr>
          <w:ilvl w:val="3"/>
          <w:numId w:val="1"/>
        </w:numPr>
        <w:rPr/>
      </w:pPr>
      <w:bookmarkStart w:id="675" w:name="__RefHeading___Toc5352515_1280447820"/>
      <w:bookmarkStart w:id="676" w:name="_Toc280"/>
      <w:bookmarkEnd w:id="674"/>
      <w:bookmarkEnd w:id="675"/>
      <w:r>
        <w:rPr>
          <w:rtl w:val="true"/>
        </w:rPr>
        <w:t>بينه و بين عنان</w:t>
      </w:r>
      <w:r>
        <w:rPr>
          <w:rtl w:val="true"/>
        </w:rPr>
        <w:t>:</w:t>
      </w:r>
      <w:bookmarkEnd w:id="676"/>
    </w:p>
    <w:p>
      <w:pPr>
        <w:pStyle w:val="BookText"/>
        <w:rPr/>
      </w:pPr>
      <w:r>
        <w:rPr>
          <w:rFonts w:ascii="Amiri" w:hAnsi="Amiri" w:eastAsia="Amiri" w:cs="Amiri"/>
          <w:color w:val="111111"/>
          <w:sz w:val="28"/>
          <w:sz w:val="28"/>
          <w:szCs w:val="28"/>
          <w:rtl w:val="true"/>
          <w:lang w:bidi="ar-SA"/>
        </w:rPr>
        <w:t>أخبرنا أبو العباس بن عمار عن أبي العيناء عن أبي العباس</w:t>
      </w:r>
      <w:r>
        <w:rPr>
          <w:rStyle w:val="FootnoteAnchor"/>
          <w:rtl w:val="true"/>
        </w:rPr>
        <w:footnoteReference w:id="480"/>
      </w:r>
      <w:r>
        <w:rPr>
          <w:rFonts w:ascii="IRNazanin" w:hAnsi="IRNazanin" w:eastAsia="IRNazanin"/>
          <w:color w:val="111111"/>
          <w:sz w:val="28"/>
          <w:sz w:val="28"/>
          <w:szCs w:val="28"/>
          <w:rtl w:val="true"/>
          <w:lang w:bidi="fa-IR"/>
        </w:rPr>
        <w:t>بن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مع أبان بن عبد الحميد على عنان جارية النّاطفي، و هي في خيش، فقال لها أبان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العيش في الصيف خيش</w:t>
      </w:r>
    </w:p>
    <w:p>
      <w:pPr>
        <w:pStyle w:val="BookText"/>
        <w:rPr/>
      </w:pPr>
      <w:r>
        <w:rPr>
          <w:rFonts w:ascii="Amiri" w:hAnsi="Amiri" w:eastAsia="Amiri" w:cs="Amiri"/>
          <w:color w:val="111111"/>
          <w:sz w:val="28"/>
          <w:sz w:val="28"/>
          <w:szCs w:val="28"/>
          <w:rtl w:val="true"/>
          <w:lang w:bidi="ar-SA"/>
        </w:rPr>
        <w:t>فقالت مسرعة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قتال و جيش</w:t>
      </w:r>
    </w:p>
    <w:p>
      <w:pPr>
        <w:pStyle w:val="BookText"/>
        <w:rPr/>
      </w:pPr>
      <w:r>
        <w:rPr>
          <w:rFonts w:ascii="Amiri" w:hAnsi="Amiri" w:eastAsia="Amiri" w:cs="Amiri"/>
          <w:color w:val="111111"/>
          <w:sz w:val="28"/>
          <w:sz w:val="28"/>
          <w:szCs w:val="28"/>
          <w:rtl w:val="true"/>
          <w:lang w:bidi="ar-SA"/>
        </w:rPr>
        <w:t>فأنشدتها أنا لجرير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طللت أواري صاحبيّ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علقتني من هواك علوق</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فقالت مسرعة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عقل الخوف اللسان تكلمت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بأسراره عين عليه نطوق</w:t>
      </w:r>
    </w:p>
    <w:p>
      <w:pPr>
        <w:pStyle w:val="Heading4"/>
        <w:numPr>
          <w:ilvl w:val="3"/>
          <w:numId w:val="1"/>
        </w:numPr>
        <w:rPr/>
      </w:pPr>
      <w:bookmarkStart w:id="677" w:name="__RefHeading___Toc5352517_1280447820"/>
      <w:bookmarkStart w:id="678" w:name="_Toc281"/>
      <w:bookmarkEnd w:id="677"/>
      <w:r>
        <w:rPr>
          <w:rtl w:val="true"/>
        </w:rPr>
        <w:t>مائدة بطيئة</w:t>
      </w:r>
      <w:r>
        <w:rPr>
          <w:rtl w:val="true"/>
        </w:rPr>
        <w:t>:</w:t>
      </w:r>
      <w:bookmarkEnd w:id="678"/>
    </w:p>
    <w:p>
      <w:pPr>
        <w:pStyle w:val="BookText"/>
        <w:rPr/>
      </w:pP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إسماعيل عن عبد اللّه بن محمد بن عثمان بن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أولم محمد بن خالد، فدعا أبان بن عبد الحميد و العتبيّ، و عبيد اللّه بن عمرو، و سهل بن عبد الحميد، و الحكم بن قنبر، فاحتبس عنهم الغداء، فجاء محمد بن خالد فوقف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لكم أعزكم اللّه حاجة؟ يمازحهم بذلك، فقال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حاجتنا فاعجل علينا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الحشاوي كلّ طردين</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فقال ابن قنبر بعد ذلك</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و من خبيص قد حكت عاشقا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صفرته زين بتلوين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أتبعوا ذاك بأبّيّة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آيين آيين</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سهل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دعنا من الشعر و أوصافه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اعجل علينا بالأخاوين</w:t>
      </w:r>
      <w:r>
        <w:rPr>
          <w:rStyle w:val="FootnoteAnchor"/>
          <w:rtl w:val="true"/>
        </w:rPr>
        <w:footnoteReference w:id="485"/>
      </w:r>
      <w:bookmarkStart w:id="679" w:name="pg16297_180670"/>
    </w:p>
    <w:p>
      <w:pPr>
        <w:pStyle w:val="BookText"/>
        <w:rPr/>
      </w:pPr>
      <w:bookmarkEnd w:id="679"/>
      <w:r>
        <w:rPr>
          <w:rFonts w:ascii="Amiri" w:hAnsi="Amiri" w:eastAsia="Amiri" w:cs="Amiri"/>
          <w:color w:val="111111"/>
          <w:sz w:val="28"/>
          <w:sz w:val="28"/>
          <w:szCs w:val="28"/>
          <w:rtl w:val="true"/>
          <w:lang w:bidi="ar-SA"/>
        </w:rPr>
        <w:t>فأحضر الغداء، و خلع عليهم و وصلهم</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5352519_1280447820"/>
      <w:bookmarkStart w:id="681" w:name="_Toc282"/>
      <w:bookmarkEnd w:id="680"/>
      <w:r>
        <w:rPr>
          <w:rtl w:val="true"/>
        </w:rPr>
        <w:t>يشبّب بغلام تركي</w:t>
      </w:r>
      <w:r>
        <w:rPr>
          <w:rtl w:val="true"/>
        </w:rPr>
        <w:t>:</w:t>
      </w:r>
      <w:bookmarkEnd w:id="681"/>
    </w:p>
    <w:p>
      <w:pPr>
        <w:pStyle w:val="BookText"/>
        <w:rPr/>
      </w:pP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أبان بن سعيد الحميدي بن أبان بن عبد الحميد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اشترى جار لجدّي أبان غلاما تركيّا بألف دينار، و كان أبان يهواه و يخفي ذلك عن مولاة،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الجاهل المغ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رور من غرّ بليت</w:t>
      </w:r>
    </w:p>
    <w:p>
      <w:pPr>
        <w:pStyle w:val="BookText"/>
        <w:rPr/>
      </w:pPr>
      <w:r>
        <w:rPr>
          <w:rFonts w:ascii="Amiri" w:hAnsi="Amiri" w:eastAsia="Amiri" w:cs="Amiri"/>
          <w:color w:val="111111"/>
          <w:sz w:val="28"/>
          <w:sz w:val="28"/>
          <w:szCs w:val="28"/>
          <w:rtl w:val="true"/>
          <w:lang w:bidi="ar-SA"/>
        </w:rPr>
        <w:t xml:space="preserve">نلت ممّن لا أسمّي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جاري بيت بيت</w:t>
      </w:r>
    </w:p>
    <w:p>
      <w:pPr>
        <w:pStyle w:val="BookText"/>
        <w:rPr/>
      </w:pPr>
      <w:r>
        <w:rPr>
          <w:rFonts w:ascii="Amiri" w:hAnsi="Amiri" w:eastAsia="Amiri" w:cs="Amiri"/>
          <w:color w:val="111111"/>
          <w:sz w:val="28"/>
          <w:sz w:val="28"/>
          <w:szCs w:val="28"/>
          <w:rtl w:val="true"/>
          <w:lang w:bidi="ar-SA"/>
        </w:rPr>
        <w:t xml:space="preserve">قبلة تنعش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حيّ كميت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نتساقى الريق بعد الش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من راح كميت</w:t>
      </w:r>
    </w:p>
    <w:p>
      <w:pPr>
        <w:pStyle w:val="BookText"/>
        <w:rPr/>
      </w:pPr>
      <w:r>
        <w:rPr>
          <w:rFonts w:ascii="Amiri" w:hAnsi="Amiri" w:eastAsia="Amiri" w:cs="Amiri"/>
          <w:color w:val="111111"/>
          <w:sz w:val="28"/>
          <w:sz w:val="28"/>
          <w:szCs w:val="28"/>
          <w:rtl w:val="true"/>
          <w:lang w:bidi="ar-SA"/>
        </w:rPr>
        <w:t xml:space="preserve">لا أسمّيه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كيت و كيت</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 كان اسمه يتك</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5352521_1280447820"/>
      <w:bookmarkStart w:id="683" w:name="_Toc283"/>
      <w:bookmarkEnd w:id="682"/>
      <w:r>
        <w:rPr>
          <w:rtl w:val="true"/>
        </w:rPr>
        <w:t>يحض عمارة على الهرب من زوجها</w:t>
      </w:r>
      <w:r>
        <w:rPr>
          <w:rtl w:val="true"/>
        </w:rPr>
        <w:t>:</w:t>
      </w:r>
      <w:bookmarkEnd w:id="683"/>
    </w:p>
    <w:p>
      <w:pPr>
        <w:pStyle w:val="BookText"/>
        <w:rPr/>
      </w:pPr>
      <w:r>
        <w:rPr>
          <w:rFonts w:ascii="Amiri" w:hAnsi="Amiri" w:eastAsia="Amiri" w:cs="Amiri"/>
          <w:color w:val="111111"/>
          <w:sz w:val="28"/>
          <w:sz w:val="28"/>
          <w:szCs w:val="28"/>
          <w:rtl w:val="true"/>
          <w:lang w:bidi="ar-SA"/>
        </w:rPr>
        <w:t>و قال أبو الفيّاض سوّار بن أبي شراعة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جوار أبان بن عبد الحميد رجل من ثقيف يقال له محمد بن خالد، و كان عدوّا لأبان، فتزوج بعمّارة بنت عبد الوهاب الثقفي</w:t>
      </w:r>
      <w:r>
        <w:rPr>
          <w:rStyle w:val="FootnoteAnchor"/>
          <w:rtl w:val="true"/>
        </w:rPr>
        <w:footnoteReference w:id="487"/>
      </w:r>
      <w:r>
        <w:rPr>
          <w:rFonts w:ascii="Amiri" w:hAnsi="Amiri" w:eastAsia="Amiri" w:cs="Amiri"/>
          <w:color w:val="111111"/>
          <w:sz w:val="28"/>
          <w:sz w:val="28"/>
          <w:szCs w:val="28"/>
          <w:rtl w:val="true"/>
          <w:lang w:bidi="ar-SA"/>
        </w:rPr>
        <w:t>، و هي أخت عبد المجيد الذي كان ابن مناذر</w:t>
      </w:r>
      <w:r>
        <w:rPr>
          <w:rStyle w:val="FootnoteAnchor"/>
          <w:rtl w:val="true"/>
        </w:rPr>
        <w:footnoteReference w:id="488"/>
      </w:r>
      <w:r>
        <w:rPr>
          <w:rFonts w:ascii="Amiri" w:hAnsi="Amiri" w:eastAsia="Amiri" w:cs="Amiri"/>
          <w:color w:val="111111"/>
          <w:sz w:val="28"/>
          <w:sz w:val="28"/>
          <w:szCs w:val="28"/>
          <w:rtl w:val="true"/>
          <w:lang w:bidi="ar-SA"/>
        </w:rPr>
        <w:t>يهواه، و رثاه، و هي مولاة جنان التي يشبّب بها أبو نواس، و يقول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خرجت تشهد الزفاف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فاستمالت بحسنها النّظّاره</w:t>
      </w:r>
    </w:p>
    <w:p>
      <w:pPr>
        <w:pStyle w:val="BookText"/>
        <w:rPr/>
      </w:pPr>
      <w:r>
        <w:rPr>
          <w:rFonts w:ascii="IRNazanin" w:hAnsi="IRNazanin" w:eastAsia="IRNazanin"/>
          <w:color w:val="111111"/>
          <w:sz w:val="28"/>
          <w:sz w:val="28"/>
          <w:szCs w:val="28"/>
          <w:rtl w:val="true"/>
          <w:lang w:bidi="fa-IR"/>
        </w:rPr>
        <w:t xml:space="preserve">قال أهل العروس لما رأوها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دهانا بها سوى عمّاره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موسرة، فقال أبان بن عبد الحميد يهجوه و يحذّرها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رأيت البزّ و الشاره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الفرش قد ضاقت به الحاره</w:t>
      </w:r>
    </w:p>
    <w:p>
      <w:pPr>
        <w:pStyle w:val="BookText"/>
        <w:rPr/>
      </w:pPr>
      <w:r>
        <w:rPr>
          <w:rFonts w:ascii="Amiri" w:hAnsi="Amiri" w:eastAsia="Amiri" w:cs="Amiri"/>
          <w:color w:val="111111"/>
          <w:sz w:val="28"/>
          <w:sz w:val="28"/>
          <w:szCs w:val="28"/>
          <w:rtl w:val="true"/>
          <w:lang w:bidi="ar-SA"/>
        </w:rPr>
        <w:t xml:space="preserve">و اللوز و السّكّر يرمى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ذي الدار و ذي الداره</w:t>
      </w:r>
    </w:p>
    <w:p>
      <w:pPr>
        <w:pStyle w:val="BookText"/>
        <w:rPr/>
      </w:pPr>
      <w:r>
        <w:rPr>
          <w:rFonts w:ascii="Amiri" w:hAnsi="Amiri" w:eastAsia="Amiri" w:cs="Amiri"/>
          <w:color w:val="111111"/>
          <w:sz w:val="28"/>
          <w:sz w:val="28"/>
          <w:szCs w:val="28"/>
          <w:rtl w:val="true"/>
          <w:lang w:bidi="ar-SA"/>
        </w:rPr>
        <w:t xml:space="preserve">و أحضروا الملهين لم يتركوا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طبلا و لا صاحب زمّارة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قيل أعجوبة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زوّج عمّاره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عمّر اللّه بها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رأته مدركا ثاره </w:t>
      </w:r>
      <w:bookmarkStart w:id="684" w:name="pg16297_180671"/>
    </w:p>
    <w:p>
      <w:pPr>
        <w:pStyle w:val="BookText"/>
        <w:rPr/>
      </w:pPr>
      <w:bookmarkEnd w:id="684"/>
      <w:r>
        <w:rPr>
          <w:rFonts w:ascii="Amiri" w:hAnsi="Amiri" w:eastAsia="Amiri" w:cs="Amiri"/>
          <w:color w:val="111111"/>
          <w:sz w:val="28"/>
          <w:sz w:val="28"/>
          <w:szCs w:val="28"/>
          <w:rtl w:val="true"/>
          <w:lang w:bidi="ar-SA"/>
        </w:rPr>
        <w:t xml:space="preserve">ما ذا رأت فيه و ما ذا 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النّسوان مختاره</w:t>
      </w:r>
    </w:p>
    <w:p>
      <w:pPr>
        <w:pStyle w:val="BookText"/>
        <w:rPr/>
      </w:pPr>
      <w:r>
        <w:rPr>
          <w:rFonts w:ascii="Amiri" w:hAnsi="Amiri" w:eastAsia="Amiri" w:cs="Amiri"/>
          <w:color w:val="111111"/>
          <w:sz w:val="28"/>
          <w:sz w:val="28"/>
          <w:szCs w:val="28"/>
          <w:rtl w:val="true"/>
          <w:lang w:bidi="ar-SA"/>
        </w:rPr>
        <w:t xml:space="preserve">أسود كالسّفود ينسى لدى التّنّ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 بل محراك قيّاره</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يجري على أولاده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أرغفة كالريش طيّاره</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و أهله في الأرض من خوفه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أفرطوا في الأكل سيّاره</w:t>
      </w:r>
    </w:p>
    <w:p>
      <w:pPr>
        <w:pStyle w:val="BookText"/>
        <w:rPr/>
      </w:pPr>
      <w:r>
        <w:rPr>
          <w:rFonts w:ascii="Amiri" w:hAnsi="Amiri" w:eastAsia="Amiri" w:cs="Amiri"/>
          <w:color w:val="111111"/>
          <w:sz w:val="28"/>
          <w:sz w:val="28"/>
          <w:szCs w:val="28"/>
          <w:rtl w:val="true"/>
          <w:lang w:bidi="ar-SA"/>
        </w:rPr>
        <w:t xml:space="preserve">ويحك فرّي و أعصى ذاك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أختك فرّاره</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إذا غفا بالليل فاستيقظي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اطفري إنك طفّاره</w:t>
      </w:r>
    </w:p>
    <w:p>
      <w:pPr>
        <w:pStyle w:val="BookText"/>
        <w:rPr/>
      </w:pPr>
      <w:r>
        <w:rPr>
          <w:rFonts w:ascii="Amiri" w:hAnsi="Amiri" w:eastAsia="Amiri" w:cs="Amiri"/>
          <w:color w:val="111111"/>
          <w:sz w:val="28"/>
          <w:sz w:val="28"/>
          <w:szCs w:val="28"/>
          <w:rtl w:val="true"/>
          <w:lang w:bidi="ar-SA"/>
        </w:rPr>
        <w:t xml:space="preserve">فصعّدت نائلة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 أن تصعده الفاره</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سرور غرّتها فلا أفلحت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اللّخناء غرّاره</w:t>
      </w:r>
    </w:p>
    <w:p>
      <w:pPr>
        <w:pStyle w:val="BookText"/>
        <w:rPr/>
      </w:pPr>
      <w:r>
        <w:rPr>
          <w:rFonts w:ascii="Amiri" w:hAnsi="Amiri" w:eastAsia="Amiri" w:cs="Amiri"/>
          <w:color w:val="111111"/>
          <w:sz w:val="28"/>
          <w:sz w:val="28"/>
          <w:szCs w:val="28"/>
          <w:rtl w:val="true"/>
          <w:lang w:bidi="ar-SA"/>
        </w:rPr>
        <w:t xml:space="preserve">لو نلت ما أبعدت من 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نفثة سحّاره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قصيدته هذه عمّارة هربت فحرم الثقفيّ من جهتها مالا عظيما،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الثلاثة الأبيات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فصعّدت نائلة سلما</w:t>
      </w:r>
    </w:p>
    <w:p>
      <w:pPr>
        <w:pStyle w:val="BookText"/>
        <w:rPr/>
      </w:pPr>
      <w:r>
        <w:rPr>
          <w:rFonts w:ascii="Amiri" w:hAnsi="Amiri" w:eastAsia="Amiri" w:cs="Amiri"/>
          <w:color w:val="111111"/>
          <w:sz w:val="28"/>
          <w:sz w:val="28"/>
          <w:szCs w:val="28"/>
          <w:rtl w:val="true"/>
          <w:lang w:bidi="ar-SA"/>
        </w:rPr>
        <w:t>زادها في القصيدة بعد أن هربت</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5352523_1280447820"/>
      <w:bookmarkStart w:id="686" w:name="_Toc284"/>
      <w:bookmarkEnd w:id="685"/>
      <w:r>
        <w:rPr>
          <w:rtl w:val="true"/>
        </w:rPr>
        <w:t>ابن مناذر يهجوه</w:t>
      </w:r>
      <w:r>
        <w:rPr>
          <w:rtl w:val="true"/>
        </w:rPr>
        <w:t>:</w:t>
      </w:r>
      <w:bookmarkEnd w:id="686"/>
    </w:p>
    <w:p>
      <w:pPr>
        <w:pStyle w:val="BookText"/>
        <w:rPr/>
      </w:pPr>
      <w:r>
        <w:rPr>
          <w:rFonts w:ascii="Amiri" w:hAnsi="Amiri" w:eastAsia="Amiri" w:cs="Amiri"/>
          <w:color w:val="111111"/>
          <w:sz w:val="28"/>
          <w:sz w:val="28"/>
          <w:szCs w:val="28"/>
          <w:rtl w:val="true"/>
          <w:lang w:bidi="ar-SA"/>
        </w:rPr>
        <w:t>أخبرني الأخفش عن المبرد عن أبي وائلة،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أبان اللاحقيّ يولع بابن مناذر،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شاعر في المراثي، فإذا مت فلا ترثني، فكثر ذلك من أبان عليه، حتى أغضبه، فقال فيه ابن مناذر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غنج أبان و لين 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الناس أنه حلقي</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داء به تعرفون كلّكم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عبد الحميد في الأفق</w:t>
      </w:r>
    </w:p>
    <w:p>
      <w:pPr>
        <w:pStyle w:val="BookText"/>
        <w:rPr/>
      </w:pPr>
      <w:r>
        <w:rPr>
          <w:rFonts w:ascii="Amiri" w:hAnsi="Amiri" w:eastAsia="Amiri" w:cs="Amiri"/>
          <w:color w:val="111111"/>
          <w:sz w:val="28"/>
          <w:sz w:val="28"/>
          <w:szCs w:val="28"/>
          <w:rtl w:val="true"/>
          <w:lang w:bidi="ar-SA"/>
        </w:rPr>
        <w:t xml:space="preserve">حتّى إذا ما المساء جلّله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أطبّاؤه على الطّرق</w:t>
      </w:r>
    </w:p>
    <w:p>
      <w:pPr>
        <w:pStyle w:val="BookText"/>
        <w:rPr/>
      </w:pPr>
      <w:r>
        <w:rPr>
          <w:rFonts w:ascii="Amiri" w:hAnsi="Amiri" w:eastAsia="Amiri" w:cs="Amiri"/>
          <w:color w:val="111111"/>
          <w:sz w:val="28"/>
          <w:sz w:val="28"/>
          <w:szCs w:val="28"/>
          <w:rtl w:val="true"/>
          <w:lang w:bidi="ar-SA"/>
        </w:rPr>
        <w:t xml:space="preserve">ففرّجوا عنه بعض كربته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بمسبطرّ مطوّق العنق</w:t>
      </w:r>
      <w:r>
        <w:rPr>
          <w:rStyle w:val="FootnoteAnchor"/>
          <w:rtl w:val="true"/>
        </w:rPr>
        <w:footnoteReference w:id="49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هجاه بمثل هذه القصيدة، و لم يجبه أبان خوفا منه، و سعي بينهما، فأمسك عنه</w:t>
      </w:r>
      <w:r>
        <w:rPr>
          <w:rFonts w:eastAsia="Amiri" w:cs="Amiri" w:ascii="Amiri" w:hAnsi="Amiri"/>
          <w:color w:val="111111"/>
          <w:sz w:val="28"/>
          <w:szCs w:val="28"/>
          <w:rtl w:val="true"/>
          <w:lang w:bidi="ar-SA"/>
        </w:rPr>
        <w:t xml:space="preserve">. </w:t>
      </w:r>
      <w:bookmarkStart w:id="687" w:name="pg16297_180672"/>
    </w:p>
    <w:p>
      <w:pPr>
        <w:pStyle w:val="Heading4"/>
        <w:numPr>
          <w:ilvl w:val="3"/>
          <w:numId w:val="1"/>
        </w:numPr>
        <w:rPr/>
      </w:pPr>
      <w:bookmarkStart w:id="688" w:name="__RefHeading___Toc5352525_1280447820"/>
      <w:bookmarkStart w:id="689" w:name="_Toc285"/>
      <w:bookmarkEnd w:id="687"/>
      <w:bookmarkEnd w:id="688"/>
      <w:r>
        <w:rPr>
          <w:rtl w:val="true"/>
        </w:rPr>
        <w:t>أ كان يهوديا</w:t>
      </w:r>
      <w:r>
        <w:rPr>
          <w:rtl w:val="true"/>
        </w:rPr>
        <w:t>:</w:t>
      </w:r>
      <w:bookmarkEnd w:id="689"/>
    </w:p>
    <w:p>
      <w:pPr>
        <w:pStyle w:val="BookText"/>
        <w:rPr/>
      </w:pPr>
      <w:r>
        <w:rPr>
          <w:rFonts w:ascii="Amiri" w:hAnsi="Amiri" w:eastAsia="Amiri" w:cs="Amiri"/>
          <w:color w:val="111111"/>
          <w:sz w:val="28"/>
          <w:sz w:val="28"/>
          <w:szCs w:val="28"/>
          <w:rtl w:val="true"/>
          <w:lang w:bidi="ar-SA"/>
        </w:rPr>
        <w:t>أخبرني الصّولي، عن محمد بن سعيد، عن عيسى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أبان بن عبد الحميد ليلة في قوم، فثلب أبا عبيدة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يقدح في الأنساب و لا نسب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أبا عبيدة فقال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أغفل السلطان كلّ شيء حتى أغفل أخذ الجزية من أبان اللاحقي، و هو و أهله يهود، و هذه منازلهم فيها أسفار التوراة، و ليس فيها مصحف، و أوضح الدلالة على يهوديتهم أنّ أكثرهم يدّعي حفظ التوراة، و لا يحفظ من القرآن ما يصلّي به، فبلغ ذلك أبانا</w:t>
      </w:r>
      <w:r>
        <w:rPr>
          <w:rStyle w:val="FootnoteAnchor"/>
          <w:rtl w:val="true"/>
        </w:rPr>
        <w:footnoteReference w:id="49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تنمّنّ عن صديق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استعذ من تسرّر النمّام</w:t>
      </w:r>
    </w:p>
    <w:p>
      <w:pPr>
        <w:pStyle w:val="BookText"/>
        <w:rPr/>
      </w:pPr>
      <w:r>
        <w:rPr>
          <w:rFonts w:ascii="Amiri" w:hAnsi="Amiri" w:eastAsia="Amiri" w:cs="Amiri"/>
          <w:color w:val="111111"/>
          <w:sz w:val="28"/>
          <w:sz w:val="28"/>
          <w:szCs w:val="28"/>
          <w:rtl w:val="true"/>
          <w:lang w:bidi="ar-SA"/>
        </w:rPr>
        <w:t xml:space="preserve">و اخفض الصّوت إن نطقت بليل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بالنهار قبل الكلام</w:t>
      </w:r>
    </w:p>
    <w:p>
      <w:pPr>
        <w:pStyle w:val="Heading4"/>
        <w:numPr>
          <w:ilvl w:val="3"/>
          <w:numId w:val="1"/>
        </w:numPr>
        <w:rPr/>
      </w:pPr>
      <w:bookmarkStart w:id="690" w:name="__RefHeading___Toc5352527_1280447820"/>
      <w:bookmarkStart w:id="691" w:name="_Toc286"/>
      <w:bookmarkEnd w:id="690"/>
      <w:r>
        <w:rPr>
          <w:rtl w:val="true"/>
        </w:rPr>
        <w:t>أ كان كافرا</w:t>
      </w:r>
      <w:r>
        <w:rPr>
          <w:rtl w:val="true"/>
        </w:rPr>
        <w:t>:</w:t>
      </w:r>
      <w:bookmarkEnd w:id="691"/>
    </w:p>
    <w:p>
      <w:pPr>
        <w:pStyle w:val="BookText"/>
        <w:rPr/>
      </w:pPr>
      <w:r>
        <w:rPr>
          <w:rFonts w:ascii="Amiri" w:hAnsi="Amiri" w:eastAsia="Amiri" w:cs="Amiri"/>
          <w:color w:val="111111"/>
          <w:sz w:val="28"/>
          <w:sz w:val="28"/>
          <w:szCs w:val="28"/>
          <w:rtl w:val="true"/>
          <w:lang w:bidi="ar-SA"/>
        </w:rPr>
        <w:t>أخبرني أبو الحسن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إسماعيل تينة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مجلس أبي زيد الأنصاري، فذكروا أبان بن عبد الحميد،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كافرا، فغضب أبو زيد،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جاري، فما فقدت قرآنه في ليلة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هاشم بن محمد الخزاعيّ عن دماذ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لأبان جار، و كان يعاديه، فاعتلّ علّة طويلة و أرجف أبان بموته، ثم صحّ من علّته، و خرج، فجلس على بابه، فكانت علّته من السّلّ، و كان يكنى أبا الأطول، فقال له أبان</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5352529_1280447820"/>
      <w:bookmarkStart w:id="693" w:name="_Toc287"/>
      <w:bookmarkEnd w:id="692"/>
      <w:r>
        <w:rPr>
          <w:rtl w:val="true"/>
        </w:rPr>
        <w:t>يقضي على جاره المريض</w:t>
      </w:r>
      <w:r>
        <w:rPr>
          <w:rtl w:val="true"/>
        </w:rPr>
        <w:t>:</w:t>
      </w:r>
      <w:bookmarkEnd w:id="693"/>
    </w:p>
    <w:p>
      <w:pPr>
        <w:pStyle w:val="Heading5"/>
        <w:numPr>
          <w:ilvl w:val="4"/>
          <w:numId w:val="1"/>
        </w:numPr>
        <w:rPr/>
      </w:pPr>
      <w:bookmarkStart w:id="694" w:name="__RefHeading___Toc5352531_1280447820"/>
      <w:bookmarkStart w:id="695" w:name="_Toc288"/>
      <w:bookmarkEnd w:id="694"/>
      <w:r>
        <w:rPr>
          <w:rtl w:val="true"/>
        </w:rPr>
        <w:t>اشارة</w:t>
      </w:r>
      <w:bookmarkEnd w:id="695"/>
    </w:p>
    <w:p>
      <w:pPr>
        <w:pStyle w:val="BookText"/>
        <w:rPr/>
      </w:pPr>
      <w:r>
        <w:rPr>
          <w:rFonts w:ascii="Amiri" w:hAnsi="Amiri" w:eastAsia="Amiri" w:cs="Amiri"/>
          <w:color w:val="111111"/>
          <w:sz w:val="28"/>
          <w:sz w:val="28"/>
          <w:szCs w:val="28"/>
          <w:rtl w:val="true"/>
          <w:lang w:bidi="ar-SA"/>
        </w:rPr>
        <w:t xml:space="preserve">أبا الأطول طوّلت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ينجيك تطويل</w:t>
      </w:r>
    </w:p>
    <w:p>
      <w:pPr>
        <w:pStyle w:val="BookText"/>
        <w:rPr/>
      </w:pPr>
      <w:r>
        <w:rPr>
          <w:rFonts w:ascii="Amiri" w:hAnsi="Amiri" w:eastAsia="Amiri" w:cs="Amiri"/>
          <w:color w:val="111111"/>
          <w:sz w:val="28"/>
          <w:sz w:val="28"/>
          <w:szCs w:val="28"/>
          <w:rtl w:val="true"/>
          <w:lang w:bidi="ar-SA"/>
        </w:rPr>
        <w:t xml:space="preserve">بك السّلّ و لا 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يبرأ مسلول</w:t>
      </w:r>
    </w:p>
    <w:p>
      <w:pPr>
        <w:pStyle w:val="BookText"/>
        <w:rPr/>
      </w:pPr>
      <w:r>
        <w:rPr>
          <w:rFonts w:ascii="Amiri" w:hAnsi="Amiri" w:eastAsia="Amiri" w:cs="Amiri"/>
          <w:color w:val="111111"/>
          <w:sz w:val="28"/>
          <w:sz w:val="28"/>
          <w:szCs w:val="28"/>
          <w:rtl w:val="true"/>
          <w:lang w:bidi="ar-SA"/>
        </w:rPr>
        <w:t xml:space="preserve">فلا يغررك من 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أقوال أباطيل</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أرى فيك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للأسباب تأويل</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هزالا قد برى 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 و المسلول مهزول</w:t>
      </w:r>
    </w:p>
    <w:p>
      <w:pPr>
        <w:pStyle w:val="BookText"/>
        <w:rPr/>
      </w:pPr>
      <w:r>
        <w:rPr>
          <w:rFonts w:ascii="Amiri" w:hAnsi="Amiri" w:eastAsia="Amiri" w:cs="Amiri"/>
          <w:color w:val="111111"/>
          <w:sz w:val="28"/>
          <w:sz w:val="28"/>
          <w:szCs w:val="28"/>
          <w:rtl w:val="true"/>
          <w:lang w:bidi="ar-SA"/>
        </w:rPr>
        <w:t xml:space="preserve">و ذبّانا حواليك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فموقوذ و مقتول</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و حمى منك في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الدهر مملول</w:t>
      </w:r>
    </w:p>
    <w:p>
      <w:pPr>
        <w:pStyle w:val="BookText"/>
        <w:rPr/>
      </w:pPr>
      <w:r>
        <w:rPr>
          <w:rFonts w:ascii="Amiri" w:hAnsi="Amiri" w:eastAsia="Amiri" w:cs="Amiri"/>
          <w:color w:val="111111"/>
          <w:sz w:val="28"/>
          <w:sz w:val="28"/>
          <w:szCs w:val="28"/>
          <w:rtl w:val="true"/>
          <w:lang w:bidi="ar-SA"/>
        </w:rPr>
        <w:t xml:space="preserve">و أعلاما سوى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تواريها السّراويل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بالفيل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عشر ما نجا الفيل </w:t>
      </w:r>
      <w:bookmarkStart w:id="696" w:name="pg16297_180673"/>
    </w:p>
    <w:p>
      <w:pPr>
        <w:pStyle w:val="BookText"/>
        <w:rPr/>
      </w:pPr>
      <w:bookmarkEnd w:id="69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هذا على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قلاع أم دماميل</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و ما زال مناجيك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يولّي و هو مبلول</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لئن كان من الجوف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سال بك النيل</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و ذا داء يزجّيك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قال و لا قيل</w:t>
      </w:r>
    </w:p>
    <w:p>
      <w:pPr>
        <w:pStyle w:val="BookText"/>
        <w:rPr/>
      </w:pPr>
      <w:r>
        <w:rPr>
          <w:rFonts w:ascii="Amiri" w:hAnsi="Amiri" w:eastAsia="Amiri" w:cs="Amiri"/>
          <w:color w:val="111111"/>
          <w:sz w:val="28"/>
          <w:sz w:val="28"/>
          <w:szCs w:val="28"/>
          <w:rtl w:val="true"/>
          <w:lang w:bidi="ar-SA"/>
        </w:rPr>
        <w:t>فلما أنشده هذا الشعر أرعد، و اضطرب، و دخل منزله، فما خرج منه بعد ذلك، حتى مات</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5352533_1280447820"/>
      <w:bookmarkStart w:id="698" w:name="_Toc289"/>
      <w:bookmarkEnd w:id="697"/>
      <w:r>
        <w:rPr>
          <w:rtl w:val="true"/>
        </w:rPr>
        <w:t>صوت</w:t>
      </w:r>
      <w:bookmarkEnd w:id="698"/>
    </w:p>
    <w:p>
      <w:pPr>
        <w:pStyle w:val="BookText"/>
        <w:rPr/>
      </w:pPr>
      <w:r>
        <w:rPr>
          <w:rFonts w:ascii="Amiri" w:hAnsi="Amiri" w:eastAsia="Amiri" w:cs="Amiri"/>
          <w:color w:val="111111"/>
          <w:sz w:val="28"/>
          <w:sz w:val="28"/>
          <w:szCs w:val="28"/>
          <w:rtl w:val="true"/>
          <w:lang w:bidi="ar-SA"/>
        </w:rPr>
        <w:t xml:space="preserve">ما تزال الدّيار في برقة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لسعدى بقرقري تبكيني</w:t>
      </w:r>
      <w:r>
        <w:rPr>
          <w:rStyle w:val="FootnoteAnchor"/>
          <w:rtl w:val="true"/>
        </w:rPr>
        <w:footnoteReference w:id="5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تحيّلت كي أرى وجه 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كل حيلة تعييني</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قلت لما وقفت في سدّة 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لسعدى مقالة المسكين</w:t>
      </w:r>
    </w:p>
    <w:p>
      <w:pPr>
        <w:pStyle w:val="BookText"/>
        <w:rPr/>
      </w:pPr>
      <w:r>
        <w:rPr>
          <w:rFonts w:ascii="Amiri" w:hAnsi="Amiri" w:eastAsia="Amiri" w:cs="Amiri"/>
          <w:color w:val="111111"/>
          <w:sz w:val="28"/>
          <w:sz w:val="28"/>
          <w:szCs w:val="28"/>
          <w:rtl w:val="true"/>
          <w:lang w:bidi="ar-SA"/>
        </w:rPr>
        <w:t xml:space="preserve">افعلي بي يا ربّة الخدر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الماء شربة فاسقيني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في الرّكيّ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الركيّ لا يرويني</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طرحت دوني الستور و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يوم بعلّة تأتيني</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لتويت اليمامي، و الغناء لأبي زكار الأعمى، رمل بالوسطى، ابتداؤه نشيد من رواية الهشامي</w:t>
      </w:r>
      <w:r>
        <w:rPr>
          <w:rFonts w:eastAsia="Amiri" w:cs="Amiri" w:ascii="Amiri" w:hAnsi="Amiri"/>
          <w:color w:val="111111"/>
          <w:sz w:val="28"/>
          <w:szCs w:val="28"/>
          <w:rtl w:val="true"/>
          <w:lang w:bidi="ar-SA"/>
        </w:rPr>
        <w:t xml:space="preserve">. </w:t>
      </w:r>
      <w:bookmarkStart w:id="699" w:name="pg16297_180674"/>
    </w:p>
    <w:p>
      <w:pPr>
        <w:pStyle w:val="Heading3"/>
        <w:numPr>
          <w:ilvl w:val="2"/>
          <w:numId w:val="1"/>
        </w:numPr>
        <w:rPr/>
      </w:pPr>
      <w:bookmarkStart w:id="700" w:name="__RefHeading___Toc5352535_1280447820"/>
      <w:bookmarkStart w:id="701" w:name="_Toc290"/>
      <w:bookmarkEnd w:id="699"/>
      <w:bookmarkEnd w:id="700"/>
      <w:r>
        <w:rPr/>
        <w:t>15</w:t>
      </w:r>
      <w:r>
        <w:rPr>
          <w:rtl w:val="true"/>
        </w:rPr>
        <w:t xml:space="preserve"> - </w:t>
      </w:r>
      <w:r>
        <w:rPr>
          <w:rtl w:val="true"/>
        </w:rPr>
        <w:t>أخبار تويت و نسبه</w:t>
      </w:r>
      <w:bookmarkEnd w:id="701"/>
    </w:p>
    <w:p>
      <w:pPr>
        <w:pStyle w:val="Heading4"/>
        <w:numPr>
          <w:ilvl w:val="3"/>
          <w:numId w:val="1"/>
        </w:numPr>
        <w:rPr/>
      </w:pPr>
      <w:bookmarkStart w:id="702" w:name="__RefHeading___Toc5352537_1280447820"/>
      <w:bookmarkStart w:id="703" w:name="_Toc291"/>
      <w:bookmarkEnd w:id="702"/>
      <w:r>
        <w:rPr>
          <w:rtl w:val="true"/>
        </w:rPr>
        <w:t>اسمه و نسبه</w:t>
      </w:r>
      <w:r>
        <w:rPr>
          <w:rtl w:val="true"/>
        </w:rPr>
        <w:t>:</w:t>
      </w:r>
      <w:bookmarkEnd w:id="703"/>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تويت</w:t>
      </w:r>
      <w:r>
        <w:rPr>
          <w:rStyle w:val="FootnoteAnchor"/>
          <w:rtl w:val="true"/>
        </w:rPr>
        <w:footnoteReference w:id="505"/>
      </w:r>
      <w:r>
        <w:rPr>
          <w:rFonts w:ascii="IRNazanin" w:hAnsi="IRNazanin" w:eastAsia="IRNazanin"/>
          <w:color w:val="111111"/>
          <w:sz w:val="28"/>
          <w:sz w:val="28"/>
          <w:szCs w:val="28"/>
          <w:rtl w:val="true"/>
          <w:lang w:bidi="fa-IR"/>
        </w:rPr>
        <w:t>و نسبه</w:t>
      </w:r>
    </w:p>
    <w:p>
      <w:pPr>
        <w:pStyle w:val="BookText"/>
        <w:rPr/>
      </w:pPr>
      <w:r>
        <w:rPr>
          <w:rFonts w:ascii="Amiri" w:hAnsi="Amiri" w:eastAsia="Amiri" w:cs="Amiri"/>
          <w:color w:val="111111"/>
          <w:sz w:val="28"/>
          <w:sz w:val="28"/>
          <w:szCs w:val="28"/>
          <w:rtl w:val="true"/>
          <w:lang w:bidi="ar-SA"/>
        </w:rPr>
        <w:t>تويت لقب، و اسمه عبد الملك بن عبد العزيز السّلولي من أهل اليمامة، لم يقع لي غير هذا وجدته بخط أبي العبّاس بن ثوابة، عن عبد اللّه بن شبيب من أخبار رواها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تويت أحد الشعراء اليماميين من طبقة يحيى بن طالب و بني أبي حفصة و ذويهم، و لم يفد إلى خليفة، و لا وجدت له مديحا في الأكابر و الرؤساء فأخمل ذلك ذكره، و كان شاعرا فصيحا نشأ باليمامة و توفّي بها</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5352539_1280447820"/>
      <w:bookmarkStart w:id="705" w:name="_Toc292"/>
      <w:bookmarkEnd w:id="704"/>
      <w:r>
        <w:rPr>
          <w:rtl w:val="true"/>
        </w:rPr>
        <w:t>حبيبته تضربه</w:t>
      </w:r>
      <w:r>
        <w:rPr>
          <w:rtl w:val="true"/>
        </w:rPr>
        <w:t>:</w:t>
      </w:r>
      <w:bookmarkEnd w:id="705"/>
    </w:p>
    <w:p>
      <w:pPr>
        <w:pStyle w:val="BookText"/>
        <w:rPr/>
      </w:pPr>
      <w:r>
        <w:rPr>
          <w:rFonts w:ascii="Amiri" w:hAnsi="Amiri" w:eastAsia="Amiri" w:cs="Amiri"/>
          <w:color w:val="111111"/>
          <w:sz w:val="28"/>
          <w:sz w:val="28"/>
          <w:szCs w:val="28"/>
          <w:rtl w:val="true"/>
          <w:lang w:bidi="ar-SA"/>
        </w:rPr>
        <w:t>قال عبد اللّه بن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تويت يهوى امرأة من أهل اليمامة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سعدى بنت أزهر، و كان يقول فيها الشعر، فبلغها شعره من وراء وراء، و لم تره، فمرّ بها يوما، و هي مع أتراب لها،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 و كان دميما، فقامت إليه و قمن معها، فضربنه، و خرّقن ثيابه، فاستعدى عليهنّ فلم يعده الوالي،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الغواني جرحن في جسدي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قد فرغن من كبدي</w:t>
      </w:r>
    </w:p>
    <w:p>
      <w:pPr>
        <w:pStyle w:val="BookText"/>
        <w:rPr/>
      </w:pPr>
      <w:r>
        <w:rPr>
          <w:rFonts w:ascii="Amiri" w:hAnsi="Amiri" w:eastAsia="Amiri" w:cs="Amiri"/>
          <w:color w:val="111111"/>
          <w:sz w:val="28"/>
          <w:sz w:val="28"/>
          <w:szCs w:val="28"/>
          <w:rtl w:val="true"/>
          <w:lang w:bidi="ar-SA"/>
        </w:rPr>
        <w:t xml:space="preserve">و قد شققن الرّداء ثمّت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عليهن صاحب البلد</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لم يعدني الأحول المشوم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ما قد صنعن في جسدي</w:t>
      </w:r>
    </w:p>
    <w:p>
      <w:pPr>
        <w:pStyle w:val="Heading4"/>
        <w:numPr>
          <w:ilvl w:val="3"/>
          <w:numId w:val="1"/>
        </w:numPr>
        <w:rPr/>
      </w:pPr>
      <w:bookmarkStart w:id="706" w:name="__RefHeading___Toc5352541_1280447820"/>
      <w:bookmarkStart w:id="707" w:name="_Toc293"/>
      <w:bookmarkEnd w:id="706"/>
      <w:r>
        <w:rPr>
          <w:rtl w:val="true"/>
        </w:rPr>
        <w:t>ثم ترق له بعد ضربه</w:t>
      </w:r>
      <w:r>
        <w:rPr>
          <w:rtl w:val="true"/>
        </w:rPr>
        <w:t>:</w:t>
      </w:r>
      <w:bookmarkEnd w:id="70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جرى هذا بينه و بينها عقد له في قلبها رقّة، و كانت تتعرّض له إذا مرّ بها، و اجتاز يوما بفنائها فلم تتوار عنه، و أرته أنها لم تره، فلما وقف مليّا سترت وجهها بخمارها، فقال تويت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الثار الذي ليس نائما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ترة إن متّ من حبّها غدا</w:t>
      </w:r>
      <w:r>
        <w:rPr>
          <w:rStyle w:val="FootnoteAnchor"/>
          <w:rtl w:val="true"/>
        </w:rPr>
        <w:footnoteReference w:id="5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بدمي سعدى فسعدى منيتها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النّقا صادت فؤادا مقصّدا</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بآية ما ردّت غداة لقيتها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طرف عينيها الرداء المورّدا</w:t>
      </w:r>
    </w:p>
    <w:p>
      <w:pPr>
        <w:pStyle w:val="Heading4"/>
        <w:numPr>
          <w:ilvl w:val="3"/>
          <w:numId w:val="1"/>
        </w:numPr>
        <w:rPr/>
      </w:pPr>
      <w:bookmarkStart w:id="708" w:name="__RefHeading___Toc5352543_1280447820"/>
      <w:bookmarkStart w:id="709" w:name="_Toc294"/>
      <w:bookmarkEnd w:id="708"/>
      <w:r>
        <w:rPr>
          <w:rtl w:val="true"/>
        </w:rPr>
        <w:t>الوصل قبل الحج</w:t>
      </w:r>
      <w:r>
        <w:rPr>
          <w:rtl w:val="true"/>
        </w:rPr>
        <w:t>:</w:t>
      </w:r>
      <w:bookmarkEnd w:id="70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لقيها راحلة نحو مكة حاجّة، فأخذ بخطام بعيرها و قال</w:t>
      </w:r>
      <w:r>
        <w:rPr>
          <w:rFonts w:eastAsia="Amiri" w:cs="Amiri" w:ascii="Amiri" w:hAnsi="Amiri"/>
          <w:color w:val="111111"/>
          <w:sz w:val="28"/>
          <w:szCs w:val="28"/>
          <w:rtl w:val="true"/>
          <w:lang w:bidi="ar-SA"/>
        </w:rPr>
        <w:t xml:space="preserve">: </w:t>
      </w:r>
      <w:bookmarkStart w:id="710" w:name="pg16297_180675"/>
    </w:p>
    <w:p>
      <w:pPr>
        <w:pStyle w:val="BookText"/>
        <w:rPr/>
      </w:pPr>
      <w:bookmarkEnd w:id="710"/>
      <w:r>
        <w:rPr>
          <w:rFonts w:ascii="Amiri" w:hAnsi="Amiri" w:eastAsia="Amiri" w:cs="Amiri"/>
          <w:color w:val="111111"/>
          <w:sz w:val="28"/>
          <w:sz w:val="28"/>
          <w:szCs w:val="28"/>
          <w:rtl w:val="true"/>
          <w:lang w:bidi="ar-SA"/>
        </w:rPr>
        <w:t xml:space="preserve">قل للتي بكرت تريد رحيلا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 إذ وجدت إليه سبيلا</w:t>
      </w:r>
    </w:p>
    <w:p>
      <w:pPr>
        <w:pStyle w:val="BookText"/>
        <w:rPr/>
      </w:pPr>
      <w:r>
        <w:rPr>
          <w:rFonts w:ascii="Amiri" w:hAnsi="Amiri" w:eastAsia="Amiri" w:cs="Amiri"/>
          <w:color w:val="111111"/>
          <w:sz w:val="28"/>
          <w:sz w:val="28"/>
          <w:szCs w:val="28"/>
          <w:rtl w:val="true"/>
          <w:lang w:bidi="ar-SA"/>
        </w:rPr>
        <w:t xml:space="preserve">ما تصنعين بحجّة أو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تقبلان و قد قتلت قتيلا</w:t>
      </w:r>
    </w:p>
    <w:p>
      <w:pPr>
        <w:pStyle w:val="BookText"/>
        <w:rPr/>
      </w:pPr>
      <w:r>
        <w:rPr>
          <w:rFonts w:ascii="Amiri" w:hAnsi="Amiri" w:eastAsia="Amiri" w:cs="Amiri"/>
          <w:color w:val="111111"/>
          <w:sz w:val="28"/>
          <w:sz w:val="28"/>
          <w:szCs w:val="28"/>
          <w:rtl w:val="true"/>
          <w:lang w:bidi="ar-SA"/>
        </w:rPr>
        <w:t xml:space="preserve">أحيي قتيلك ثم حجّي و انسكي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حجّك طاهرا مقبولا</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الخطام، خيّبك اللّه و قبحك، فأرسله، و سارت</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5352545_1280447820"/>
      <w:bookmarkStart w:id="712" w:name="_Toc295"/>
      <w:bookmarkEnd w:id="711"/>
      <w:r>
        <w:rPr>
          <w:rtl w:val="true"/>
        </w:rPr>
        <w:t>ثم تزوجها غيره فقال شعرا</w:t>
      </w:r>
      <w:r>
        <w:rPr>
          <w:rtl w:val="true"/>
        </w:rPr>
        <w:t>:</w:t>
      </w:r>
      <w:bookmarkEnd w:id="712"/>
    </w:p>
    <w:p>
      <w:pPr>
        <w:pStyle w:val="BookText"/>
        <w:rPr/>
      </w:pPr>
      <w:r>
        <w:rPr>
          <w:rFonts w:ascii="Amiri" w:hAnsi="Amiri" w:eastAsia="Amiri" w:cs="Amiri"/>
          <w:color w:val="111111"/>
          <w:sz w:val="28"/>
          <w:sz w:val="28"/>
          <w:szCs w:val="28"/>
          <w:rtl w:val="true"/>
          <w:lang w:bidi="ar-SA"/>
        </w:rPr>
        <w:t>قال عبد اللّه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تزوجها أبو الجنوب يحيى بن أبي حفصة، فحجبها، و انقطع ما كان بينها و بين تويت، فطفق يهجو يحيى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عناء سيق للقلب الطروب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حجبت معذّبة القلوب</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أقول و قد عرفت لها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ففاضت عبرة العين السّكوب</w:t>
      </w:r>
    </w:p>
    <w:p>
      <w:pPr>
        <w:pStyle w:val="BookText"/>
        <w:rPr/>
      </w:pPr>
      <w:r>
        <w:rPr>
          <w:rFonts w:ascii="Amiri" w:hAnsi="Amiri" w:eastAsia="Amiri" w:cs="Amiri"/>
          <w:color w:val="111111"/>
          <w:sz w:val="28"/>
          <w:sz w:val="28"/>
          <w:szCs w:val="28"/>
          <w:rtl w:val="true"/>
          <w:lang w:bidi="ar-SA"/>
        </w:rPr>
        <w:t xml:space="preserve">ألا يا دار سعدى كلّمينا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دار سعدى من مجيب</w:t>
      </w:r>
    </w:p>
    <w:p>
      <w:pPr>
        <w:pStyle w:val="BookText"/>
        <w:rPr/>
      </w:pPr>
      <w:r>
        <w:rPr>
          <w:rFonts w:ascii="Amiri" w:hAnsi="Amiri" w:eastAsia="Amiri" w:cs="Amiri"/>
          <w:color w:val="111111"/>
          <w:sz w:val="28"/>
          <w:sz w:val="28"/>
          <w:szCs w:val="28"/>
          <w:rtl w:val="true"/>
          <w:lang w:bidi="ar-SA"/>
        </w:rPr>
        <w:t xml:space="preserve">و لما ضمّها و حوى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له بعاقبة نصيبي</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زحام مثلك مثل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ليس بالرأي المصيب</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فما لك مثل لمّته تدرّى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مثل بخل أبي الجنوب</w:t>
      </w:r>
      <w:r>
        <w:rPr>
          <w:rStyle w:val="FootnoteAnchor"/>
          <w:rtl w:val="true"/>
        </w:rPr>
        <w:footnoteReference w:id="5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فقد الرغيف بكى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 ذاك تشقيق الجيوب</w:t>
      </w:r>
    </w:p>
    <w:p>
      <w:pPr>
        <w:pStyle w:val="BookText"/>
        <w:rPr/>
      </w:pPr>
      <w:r>
        <w:rPr>
          <w:rFonts w:ascii="Amiri" w:hAnsi="Amiri" w:eastAsia="Amiri" w:cs="Amiri"/>
          <w:color w:val="111111"/>
          <w:sz w:val="28"/>
          <w:sz w:val="28"/>
          <w:szCs w:val="28"/>
          <w:rtl w:val="true"/>
          <w:lang w:bidi="ar-SA"/>
        </w:rPr>
        <w:t xml:space="preserve">يعذّب أهله في القرص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يظلوا منه في يوم عصيب</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في سبيل اللّه نفس تقسّمت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شعاعا و قلب للحسان صديق</w:t>
      </w:r>
    </w:p>
    <w:p>
      <w:pPr>
        <w:pStyle w:val="BookText"/>
        <w:rPr/>
      </w:pPr>
      <w:r>
        <w:rPr>
          <w:rFonts w:ascii="Amiri" w:hAnsi="Amiri" w:eastAsia="Amiri" w:cs="Amiri"/>
          <w:color w:val="111111"/>
          <w:sz w:val="28"/>
          <w:sz w:val="28"/>
          <w:szCs w:val="28"/>
          <w:rtl w:val="true"/>
          <w:lang w:bidi="ar-SA"/>
        </w:rPr>
        <w:t xml:space="preserve">أفاقت قلوب كنّ عذّبن بالهوى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و قلبي ما أراه يفيق</w:t>
      </w:r>
    </w:p>
    <w:p>
      <w:pPr>
        <w:pStyle w:val="BookText"/>
        <w:rPr/>
      </w:pPr>
      <w:r>
        <w:rPr>
          <w:rFonts w:ascii="Amiri" w:hAnsi="Amiri" w:eastAsia="Amiri" w:cs="Amiri"/>
          <w:color w:val="111111"/>
          <w:sz w:val="28"/>
          <w:sz w:val="28"/>
          <w:szCs w:val="28"/>
          <w:rtl w:val="true"/>
          <w:lang w:bidi="ar-SA"/>
        </w:rPr>
        <w:t xml:space="preserve">سرقت فؤادي ثم لا ترجعينه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الغواني للقلوب سروق</w:t>
      </w:r>
    </w:p>
    <w:p>
      <w:pPr>
        <w:pStyle w:val="BookText"/>
        <w:rPr/>
      </w:pPr>
      <w:r>
        <w:rPr>
          <w:rFonts w:ascii="Amiri" w:hAnsi="Amiri" w:eastAsia="Amiri" w:cs="Amiri"/>
          <w:color w:val="111111"/>
          <w:sz w:val="28"/>
          <w:sz w:val="28"/>
          <w:szCs w:val="28"/>
          <w:rtl w:val="true"/>
          <w:lang w:bidi="ar-SA"/>
        </w:rPr>
        <w:t xml:space="preserve">عروف الهوى بالوعد حتى إذا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ببينك غربان لهن نعيق</w:t>
      </w:r>
    </w:p>
    <w:p>
      <w:pPr>
        <w:pStyle w:val="BookText"/>
        <w:rPr/>
      </w:pPr>
      <w:r>
        <w:rPr>
          <w:rFonts w:ascii="Amiri" w:hAnsi="Amiri" w:eastAsia="Amiri" w:cs="Amiri"/>
          <w:color w:val="111111"/>
          <w:sz w:val="28"/>
          <w:sz w:val="28"/>
          <w:szCs w:val="28"/>
          <w:rtl w:val="true"/>
          <w:lang w:bidi="ar-SA"/>
        </w:rPr>
        <w:t xml:space="preserve">و ردّت جمال الحي و انشقّت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آذن بالبين المشتّ صدوق</w:t>
      </w:r>
      <w:r>
        <w:rPr>
          <w:rStyle w:val="FootnoteAnchor"/>
          <w:rtl w:val="true"/>
        </w:rPr>
        <w:footnoteReference w:id="51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ندمت على ألاّ تكوني جزيتني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و كلّ الغانيات مذوق</w:t>
      </w:r>
      <w:r>
        <w:rPr>
          <w:rStyle w:val="FootnoteAnchor"/>
          <w:rtl w:val="true"/>
        </w:rPr>
        <w:footnoteReference w:id="514"/>
      </w:r>
      <w:bookmarkStart w:id="713" w:name="pg16297_180676"/>
    </w:p>
    <w:p>
      <w:pPr>
        <w:pStyle w:val="BookText"/>
        <w:rPr/>
      </w:pPr>
      <w:bookmarkEnd w:id="713"/>
      <w:r>
        <w:rPr>
          <w:rFonts w:ascii="Amiri" w:hAnsi="Amiri" w:eastAsia="Amiri" w:cs="Amiri"/>
          <w:color w:val="111111"/>
          <w:sz w:val="28"/>
          <w:sz w:val="28"/>
          <w:szCs w:val="28"/>
          <w:rtl w:val="true"/>
          <w:lang w:bidi="ar-SA"/>
        </w:rPr>
        <w:t xml:space="preserve">لعلك أن تنأى جميعا بغلّة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تذوقين من حرّ الهوى و أذوق</w:t>
      </w:r>
    </w:p>
    <w:p>
      <w:pPr>
        <w:pStyle w:val="BookText"/>
        <w:rPr/>
      </w:pPr>
      <w:r>
        <w:rPr>
          <w:rFonts w:ascii="Amiri" w:hAnsi="Amiri" w:eastAsia="Amiri" w:cs="Amiri"/>
          <w:color w:val="111111"/>
          <w:sz w:val="28"/>
          <w:sz w:val="28"/>
          <w:szCs w:val="28"/>
          <w:rtl w:val="true"/>
          <w:lang w:bidi="ar-SA"/>
        </w:rPr>
        <w:t xml:space="preserve">عصيت بك الناهين حتى لو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أموت لما أرعى عليّ شفيق</w:t>
      </w:r>
      <w:r>
        <w:rPr>
          <w:rStyle w:val="FootnoteAnchor"/>
          <w:rtl w:val="true"/>
        </w:rPr>
        <w:footnoteReference w:id="515"/>
      </w:r>
    </w:p>
    <w:p>
      <w:pPr>
        <w:pStyle w:val="Heading4"/>
        <w:numPr>
          <w:ilvl w:val="3"/>
          <w:numId w:val="1"/>
        </w:numPr>
        <w:rPr/>
      </w:pPr>
      <w:bookmarkStart w:id="714" w:name="__RefHeading___Toc5352547_1280447820"/>
      <w:bookmarkStart w:id="715" w:name="_Toc296"/>
      <w:bookmarkEnd w:id="714"/>
      <w:r>
        <w:rPr>
          <w:rtl w:val="true"/>
        </w:rPr>
        <w:t>من مختار قوله في سعدى</w:t>
      </w:r>
      <w:r>
        <w:rPr>
          <w:rtl w:val="true"/>
        </w:rPr>
        <w:t>:</w:t>
      </w:r>
      <w:bookmarkEnd w:id="715"/>
    </w:p>
    <w:p>
      <w:pPr>
        <w:pStyle w:val="Heading5"/>
        <w:numPr>
          <w:ilvl w:val="4"/>
          <w:numId w:val="1"/>
        </w:numPr>
        <w:rPr/>
      </w:pPr>
      <w:bookmarkStart w:id="716" w:name="__RefHeading___Toc5352549_1280447820"/>
      <w:bookmarkStart w:id="717" w:name="_Toc297"/>
      <w:bookmarkEnd w:id="716"/>
      <w:r>
        <w:rPr>
          <w:rtl w:val="true"/>
        </w:rPr>
        <w:t>اشارة</w:t>
      </w:r>
      <w:bookmarkEnd w:id="717"/>
    </w:p>
    <w:p>
      <w:pPr>
        <w:pStyle w:val="BookText"/>
        <w:rPr/>
      </w:pPr>
      <w:r>
        <w:rPr>
          <w:rFonts w:ascii="Amiri" w:hAnsi="Amiri" w:eastAsia="Amiri" w:cs="Amiri"/>
          <w:color w:val="111111"/>
          <w:sz w:val="28"/>
          <w:sz w:val="28"/>
          <w:szCs w:val="28"/>
          <w:rtl w:val="true"/>
          <w:lang w:bidi="ar-SA"/>
        </w:rPr>
        <w:t>و من مختار قول تويت في سعدى هذه مما أخذته من رواية عبد اللّه بن شبيب من 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سنرضي في سعيدى عاذلينا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بعاقبة و إن كرمت علينا</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لقيت سعيد تمشي في 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بجرعاء النّقا فلقيت حينا</w:t>
      </w:r>
    </w:p>
    <w:p>
      <w:pPr>
        <w:pStyle w:val="BookText"/>
        <w:rPr/>
      </w:pPr>
      <w:r>
        <w:rPr>
          <w:rFonts w:ascii="Amiri" w:hAnsi="Amiri" w:eastAsia="Amiri" w:cs="Amiri"/>
          <w:color w:val="111111"/>
          <w:sz w:val="28"/>
          <w:sz w:val="28"/>
          <w:szCs w:val="28"/>
          <w:rtl w:val="true"/>
          <w:lang w:bidi="ar-SA"/>
        </w:rPr>
        <w:t xml:space="preserve">سلبن القلب ثم مضين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ناديتهنّ فما لوينا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و قد بقيت بغير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بقلبي يا سعيدى أين أينا</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فما تجزين يا سعدى محبّا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بهيم بكم و لا تقضين دينا</w:t>
      </w:r>
    </w:p>
    <w:p>
      <w:pPr>
        <w:pStyle w:val="BookText"/>
        <w:rPr/>
      </w:pPr>
      <w:r>
        <w:rPr>
          <w:rFonts w:ascii="Amiri" w:hAnsi="Amiri" w:eastAsia="Amiri" w:cs="Amiri"/>
          <w:color w:val="111111"/>
          <w:sz w:val="28"/>
          <w:sz w:val="28"/>
          <w:szCs w:val="28"/>
          <w:rtl w:val="true"/>
          <w:lang w:bidi="ar-SA"/>
        </w:rPr>
        <w:t xml:space="preserve">فقالوا إذ شكوت المطل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من سمعت له قضينا</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و من هذا الذي إن جاء يشكو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الحبّ من سقم شفينا</w:t>
      </w:r>
    </w:p>
    <w:p>
      <w:pPr>
        <w:pStyle w:val="BookText"/>
        <w:rPr/>
      </w:pPr>
      <w:r>
        <w:rPr>
          <w:rFonts w:ascii="Amiri" w:hAnsi="Amiri" w:eastAsia="Amiri" w:cs="Amiri"/>
          <w:color w:val="111111"/>
          <w:sz w:val="28"/>
          <w:sz w:val="28"/>
          <w:szCs w:val="28"/>
          <w:rtl w:val="true"/>
          <w:lang w:bidi="ar-SA"/>
        </w:rPr>
        <w:t xml:space="preserve">فهنّ فواعل بي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قلبي فعلن بصاحبينا</w:t>
      </w:r>
      <w:r>
        <w:rPr>
          <w:rStyle w:val="FootnoteAnchor"/>
          <w:rtl w:val="true"/>
        </w:rPr>
        <w:footnoteReference w:id="518"/>
      </w:r>
      <w:r>
        <w:rPr>
          <w:rFonts w:ascii="Amiri" w:hAnsi="Amiri" w:eastAsia="Amiri" w:cs="Amiri"/>
          <w:color w:val="111111"/>
          <w:sz w:val="28"/>
          <w:sz w:val="28"/>
          <w:szCs w:val="28"/>
          <w:rtl w:val="true"/>
          <w:lang w:bidi="ar-SA"/>
        </w:rPr>
        <w:t xml:space="preserve">بعروة و الذي بسهام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فما أقدن و لا و دينا</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 من مختار قوله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الأطلال إن نفع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يربع الركب العجال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الخود التي قتلتك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بها إذا بطشت قتال</w:t>
      </w:r>
    </w:p>
    <w:p>
      <w:pPr>
        <w:pStyle w:val="BookText"/>
        <w:rPr/>
      </w:pPr>
      <w:r>
        <w:rPr>
          <w:rFonts w:ascii="Amiri" w:hAnsi="Amiri" w:eastAsia="Amiri" w:cs="Amiri"/>
          <w:color w:val="111111"/>
          <w:sz w:val="28"/>
          <w:sz w:val="28"/>
          <w:szCs w:val="28"/>
          <w:rtl w:val="true"/>
          <w:lang w:bidi="ar-SA"/>
        </w:rPr>
        <w:t xml:space="preserve">أصابك مقلتان لها و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أشنب بارد عذب زلال</w:t>
      </w:r>
    </w:p>
    <w:p>
      <w:pPr>
        <w:pStyle w:val="BookText"/>
        <w:rPr/>
      </w:pPr>
      <w:r>
        <w:rPr>
          <w:rFonts w:ascii="Amiri" w:hAnsi="Amiri" w:eastAsia="Amiri" w:cs="Amiri"/>
          <w:color w:val="111111"/>
          <w:sz w:val="28"/>
          <w:sz w:val="28"/>
          <w:szCs w:val="28"/>
          <w:rtl w:val="true"/>
          <w:lang w:bidi="ar-SA"/>
        </w:rPr>
        <w:t xml:space="preserve">أعارك ما تبلت به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العينين و الجيد الغزال</w:t>
      </w:r>
    </w:p>
    <w:p>
      <w:pPr>
        <w:pStyle w:val="BookText"/>
        <w:rPr/>
      </w:pPr>
      <w:r>
        <w:rPr>
          <w:rFonts w:ascii="Amiri" w:hAnsi="Amiri" w:eastAsia="Amiri" w:cs="Amiri"/>
          <w:color w:val="111111"/>
          <w:sz w:val="28"/>
          <w:sz w:val="28"/>
          <w:szCs w:val="28"/>
          <w:rtl w:val="true"/>
          <w:lang w:bidi="ar-SA"/>
        </w:rPr>
        <w:t xml:space="preserve">أيا ثارات من قتلته 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حلال</w:t>
      </w:r>
    </w:p>
    <w:p>
      <w:pPr>
        <w:pStyle w:val="BookText"/>
        <w:rPr/>
      </w:pPr>
      <w:r>
        <w:rPr>
          <w:rFonts w:ascii="Amiri" w:hAnsi="Amiri" w:eastAsia="Amiri" w:cs="Amiri"/>
          <w:color w:val="111111"/>
          <w:sz w:val="28"/>
          <w:sz w:val="28"/>
          <w:szCs w:val="28"/>
          <w:rtl w:val="true"/>
          <w:lang w:bidi="ar-SA"/>
        </w:rPr>
        <w:t xml:space="preserve">أرقّ لها و أشفق بعد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سعدى و إن قلّ النّوال</w:t>
      </w:r>
    </w:p>
    <w:p>
      <w:pPr>
        <w:pStyle w:val="BookText"/>
        <w:rPr/>
      </w:pPr>
      <w:r>
        <w:rPr>
          <w:rFonts w:ascii="Amiri" w:hAnsi="Amiri" w:eastAsia="Amiri" w:cs="Amiri"/>
          <w:color w:val="111111"/>
          <w:sz w:val="28"/>
          <w:sz w:val="28"/>
          <w:szCs w:val="28"/>
          <w:rtl w:val="true"/>
          <w:lang w:bidi="ar-SA"/>
        </w:rPr>
        <w:t xml:space="preserve">و ما جادت لنا يوما ببذل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من سعاد و لا شمال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قوله فيها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بنت أزهر إنّ ثأري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بدمي غدا و الثأر أجهد طالب</w:t>
      </w:r>
    </w:p>
    <w:p>
      <w:pPr>
        <w:pStyle w:val="BookText"/>
        <w:rPr/>
      </w:pPr>
      <w:r>
        <w:rPr>
          <w:rFonts w:ascii="Amiri" w:hAnsi="Amiri" w:eastAsia="Amiri" w:cs="Amiri"/>
          <w:color w:val="111111"/>
          <w:sz w:val="28"/>
          <w:sz w:val="28"/>
          <w:szCs w:val="28"/>
          <w:rtl w:val="true"/>
          <w:lang w:bidi="ar-SA"/>
        </w:rPr>
        <w:t xml:space="preserve">فإذا سمعت براكب متعصّب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ينعى قتيلك فافزعي للراكب</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فلأنت من بين الأنام رميتني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قوس متلفة بسهم صائب</w:t>
      </w:r>
    </w:p>
    <w:p>
      <w:pPr>
        <w:pStyle w:val="BookText"/>
        <w:rPr/>
      </w:pPr>
      <w:r>
        <w:rPr>
          <w:rFonts w:ascii="Amiri" w:hAnsi="Amiri" w:eastAsia="Amiri" w:cs="Amiri"/>
          <w:color w:val="111111"/>
          <w:sz w:val="28"/>
          <w:sz w:val="28"/>
          <w:szCs w:val="28"/>
          <w:rtl w:val="true"/>
          <w:lang w:bidi="ar-SA"/>
        </w:rPr>
        <w:t xml:space="preserve">لا تأمني شمّ الأنوف وترتهم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 صاحبهم كأمس الذاهب</w:t>
      </w:r>
    </w:p>
    <w:p>
      <w:pPr>
        <w:pStyle w:val="BookText"/>
        <w:rPr/>
      </w:pPr>
      <w:r>
        <w:rPr>
          <w:rFonts w:ascii="Amiri" w:hAnsi="Amiri" w:eastAsia="Amiri" w:cs="Amiri"/>
          <w:color w:val="111111"/>
          <w:sz w:val="28"/>
          <w:sz w:val="28"/>
          <w:szCs w:val="28"/>
          <w:rtl w:val="true"/>
          <w:lang w:bidi="ar-SA"/>
        </w:rPr>
        <w:t xml:space="preserve">من كان أصبح غالبا لهوى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يهوى فإن هواك أصبح غالبي</w:t>
      </w:r>
    </w:p>
    <w:p>
      <w:pPr>
        <w:pStyle w:val="BookText"/>
        <w:rPr/>
      </w:pPr>
      <w:r>
        <w:rPr>
          <w:rFonts w:ascii="IRNazanin" w:hAnsi="IRNazanin" w:eastAsia="IRNazanin"/>
          <w:color w:val="111111"/>
          <w:sz w:val="28"/>
          <w:sz w:val="28"/>
          <w:szCs w:val="28"/>
          <w:rtl w:val="true"/>
          <w:lang w:bidi="fa-IR"/>
        </w:rPr>
        <w:t xml:space="preserve">قلت و أسبلت الدموع لتربها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اغتررت و أومأت بالحاجب</w:t>
      </w:r>
    </w:p>
    <w:p>
      <w:pPr>
        <w:pStyle w:val="BookText"/>
        <w:rPr/>
      </w:pP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يطلق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يزوّد أو يروح بصاحب</w:t>
      </w:r>
    </w:p>
    <w:p>
      <w:pPr>
        <w:pStyle w:val="BookText"/>
        <w:rPr/>
      </w:pPr>
      <w:r>
        <w:rPr>
          <w:rFonts w:ascii="Amiri" w:hAnsi="Amiri" w:eastAsia="Amiri" w:cs="Amiri"/>
          <w:color w:val="111111"/>
          <w:sz w:val="28"/>
          <w:sz w:val="28"/>
          <w:szCs w:val="28"/>
          <w:rtl w:val="true"/>
          <w:lang w:bidi="ar-SA"/>
        </w:rPr>
        <w:t>و قال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أرّق العين من الشوق السّهر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صبا القلب إلى أمّ عمر</w:t>
      </w:r>
    </w:p>
    <w:p>
      <w:pPr>
        <w:pStyle w:val="BookText"/>
        <w:rPr/>
      </w:pPr>
      <w:r>
        <w:rPr>
          <w:rFonts w:ascii="Amiri" w:hAnsi="Amiri" w:eastAsia="Amiri" w:cs="Amiri"/>
          <w:color w:val="111111"/>
          <w:sz w:val="28"/>
          <w:sz w:val="28"/>
          <w:szCs w:val="28"/>
          <w:rtl w:val="true"/>
          <w:lang w:bidi="ar-SA"/>
        </w:rPr>
        <w:t xml:space="preserve">و اعترتني فكرة من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هذا القلب من طول الفكر</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قدر سيق فمن يملكه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يملك أسباب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شيء نالني من حبّها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نجت نفسي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للرّجال لقلبك المتطرّف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إن تر برق نجد تذرف</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و لحاجة يوم العبير تعرّضت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فردّ رسولها لم يسعف</w:t>
      </w:r>
    </w:p>
    <w:p>
      <w:pPr>
        <w:pStyle w:val="BookText"/>
        <w:rPr/>
      </w:pPr>
      <w:r>
        <w:rPr>
          <w:rFonts w:ascii="Amiri" w:hAnsi="Amiri" w:eastAsia="Amiri" w:cs="Amiri"/>
          <w:color w:val="111111"/>
          <w:sz w:val="28"/>
          <w:sz w:val="28"/>
          <w:szCs w:val="28"/>
          <w:rtl w:val="true"/>
          <w:lang w:bidi="ar-SA"/>
        </w:rPr>
        <w:t xml:space="preserve">يا بنت أزهر ما أراك مثيبتي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على ودّي لكم و تلطّفي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 إن خبّرت أنّ حياتنا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طرف عينك هكذا لم تطرف</w:t>
      </w:r>
    </w:p>
    <w:p>
      <w:pPr>
        <w:pStyle w:val="BookText"/>
        <w:rPr/>
      </w:pPr>
      <w:r>
        <w:rPr>
          <w:rFonts w:ascii="Amiri" w:hAnsi="Amiri" w:eastAsia="Amiri" w:cs="Amiri"/>
          <w:color w:val="111111"/>
          <w:sz w:val="28"/>
          <w:sz w:val="28"/>
          <w:szCs w:val="28"/>
          <w:rtl w:val="true"/>
          <w:lang w:bidi="ar-SA"/>
        </w:rPr>
        <w:t xml:space="preserve">ليظلّ قلبي من مخافة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الجناح معلّقا في نفنف</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و ليظلّ في هجر الأحبّة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لرضاك مما جار إن لم تسعف</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كأخي الفلاة يغرّه من 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السراب جرى بقاع صفصف</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أهراق نطفته فلما جاءها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المنيّة عندها لم تخلف </w:t>
      </w:r>
      <w:bookmarkStart w:id="718" w:name="pg16297_180678"/>
    </w:p>
    <w:p>
      <w:pPr>
        <w:pStyle w:val="Heading5"/>
        <w:numPr>
          <w:ilvl w:val="4"/>
          <w:numId w:val="1"/>
        </w:numPr>
        <w:rPr/>
      </w:pPr>
      <w:bookmarkStart w:id="719" w:name="__RefHeading___Toc5352551_1280447820"/>
      <w:bookmarkStart w:id="720" w:name="_Toc298"/>
      <w:bookmarkEnd w:id="718"/>
      <w:bookmarkEnd w:id="719"/>
      <w:r>
        <w:rPr>
          <w:rtl w:val="true"/>
        </w:rPr>
        <w:t>صوت</w:t>
      </w:r>
      <w:bookmarkEnd w:id="720"/>
    </w:p>
    <w:p>
      <w:pPr>
        <w:pStyle w:val="BookText"/>
        <w:rPr/>
      </w:pPr>
      <w:r>
        <w:rPr>
          <w:rFonts w:ascii="Amiri" w:hAnsi="Amiri" w:eastAsia="Amiri" w:cs="Amiri"/>
          <w:color w:val="111111"/>
          <w:sz w:val="28"/>
          <w:sz w:val="28"/>
          <w:szCs w:val="28"/>
          <w:rtl w:val="true"/>
          <w:lang w:bidi="ar-SA"/>
        </w:rPr>
        <w:t xml:space="preserve">أمنت بإذن اللّه من كلّ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بقربك من خير الورى يا بن حارث</w:t>
      </w:r>
    </w:p>
    <w:p>
      <w:pPr>
        <w:pStyle w:val="BookText"/>
        <w:rPr/>
      </w:pPr>
      <w:r>
        <w:rPr>
          <w:rFonts w:ascii="Amiri" w:hAnsi="Amiri" w:eastAsia="Amiri" w:cs="Amiri"/>
          <w:color w:val="111111"/>
          <w:sz w:val="28"/>
          <w:sz w:val="28"/>
          <w:szCs w:val="28"/>
          <w:rtl w:val="true"/>
          <w:lang w:bidi="ar-SA"/>
        </w:rPr>
        <w:t xml:space="preserve">إمام حوى إرث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به من ابن عمّ و وارث</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و الغناء لمحمد بن الحارث بن بُسخُنَّر، خفيف رمل بالبنصر مطلق من جامع أغانيه و عن الهشامي</w:t>
      </w:r>
      <w:r>
        <w:rPr>
          <w:rFonts w:eastAsia="Amiri" w:cs="Amiri" w:ascii="Amiri" w:hAnsi="Amiri"/>
          <w:color w:val="111111"/>
          <w:sz w:val="28"/>
          <w:szCs w:val="28"/>
          <w:rtl w:val="true"/>
          <w:lang w:bidi="ar-SA"/>
        </w:rPr>
        <w:t xml:space="preserve">. </w:t>
      </w:r>
      <w:bookmarkStart w:id="721" w:name="pg16297_180679"/>
    </w:p>
    <w:p>
      <w:pPr>
        <w:pStyle w:val="Heading3"/>
        <w:numPr>
          <w:ilvl w:val="2"/>
          <w:numId w:val="1"/>
        </w:numPr>
        <w:rPr/>
      </w:pPr>
      <w:bookmarkStart w:id="722" w:name="__RefHeading___Toc5352553_1280447820"/>
      <w:bookmarkStart w:id="723" w:name="_Toc299"/>
      <w:bookmarkEnd w:id="721"/>
      <w:bookmarkEnd w:id="722"/>
      <w:r>
        <w:rPr/>
        <w:t>16</w:t>
      </w:r>
      <w:r>
        <w:rPr>
          <w:rtl w:val="true"/>
        </w:rPr>
        <w:t xml:space="preserve"> - </w:t>
      </w:r>
      <w:r>
        <w:rPr>
          <w:rtl w:val="true"/>
        </w:rPr>
        <w:t>أخبار محمد بن الحارث</w:t>
      </w:r>
      <w:bookmarkEnd w:id="723"/>
    </w:p>
    <w:p>
      <w:pPr>
        <w:pStyle w:val="Heading4"/>
        <w:numPr>
          <w:ilvl w:val="3"/>
          <w:numId w:val="1"/>
        </w:numPr>
        <w:rPr/>
      </w:pPr>
      <w:bookmarkStart w:id="724" w:name="__RefHeading___Toc5352555_1280447820"/>
      <w:bookmarkStart w:id="725" w:name="_Toc300"/>
      <w:bookmarkEnd w:id="724"/>
      <w:r>
        <w:rPr>
          <w:rtl w:val="true"/>
        </w:rPr>
        <w:t>مروءة أبيه</w:t>
      </w:r>
      <w:r>
        <w:rPr>
          <w:rtl w:val="true"/>
        </w:rPr>
        <w:t>:</w:t>
      </w:r>
      <w:bookmarkEnd w:id="725"/>
    </w:p>
    <w:p>
      <w:pPr>
        <w:pStyle w:val="BookText"/>
        <w:rPr/>
      </w:pPr>
      <w:r>
        <w:rPr>
          <w:rFonts w:ascii="Amiri" w:hAnsi="Amiri" w:eastAsia="Amiri" w:cs="Amiri"/>
          <w:color w:val="111111"/>
          <w:sz w:val="28"/>
          <w:sz w:val="28"/>
          <w:szCs w:val="28"/>
          <w:rtl w:val="true"/>
          <w:lang w:bidi="ar-SA"/>
        </w:rPr>
        <w:t xml:space="preserve">مولى المنصور، و أصله من الرّي من أولاد المرازبة، و كان الحارث بن بُسخُنَّر أبوه رفيع القدر عند السلطان، و من وجوه قواده، و ولاه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و الخراج بكور الأهواز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حبيب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النّوفليّ عن محمد بن الحارث بن بُسخُنَّر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بالدّير، و كان رجل من أهلها يعرض عليّ الحوائج و يخدمني فيكرمني، و يذكر قديمنا، و يترحّم على أبي، فقال لي رجل من أهل تلك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سبب شكر هذا لأبيك؟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أباه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يعرف بابن 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أباك الحارث بن بُسخُنَّر اجتاز بهم يريد الأهواز فتلقاه بدجلة العوراء، و أهدى له صقورا و بواشق صائدة،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بي بالأهواز، 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نظرت في أمور الأعمال بالأهواز، فلم أجد شيئا</w:t>
      </w:r>
      <w:r>
        <w:rPr>
          <w:rStyle w:val="FootnoteAnchor"/>
          <w:rtl w:val="true"/>
        </w:rPr>
        <w:footnoteReference w:id="525"/>
      </w:r>
      <w:r>
        <w:rPr>
          <w:rFonts w:ascii="Amiri" w:hAnsi="Amiri" w:eastAsia="Amiri" w:cs="Amiri"/>
          <w:color w:val="111111"/>
          <w:sz w:val="28"/>
          <w:sz w:val="28"/>
          <w:szCs w:val="28"/>
          <w:rtl w:val="true"/>
          <w:lang w:bidi="ar-SA"/>
        </w:rPr>
        <w:t>منها يرتفق منه بما قدّرت أن أبرّك به، و قد ساومني التّجّار بالأهواز بالأرز، و قد جعلته لك بالسعر الذي بذلوه</w:t>
      </w:r>
      <w:r>
        <w:rPr>
          <w:rStyle w:val="FootnoteAnchor"/>
          <w:rtl w:val="true"/>
        </w:rPr>
        <w:footnoteReference w:id="526"/>
      </w:r>
      <w:r>
        <w:rPr>
          <w:rFonts w:ascii="Amiri" w:hAnsi="Amiri" w:eastAsia="Amiri" w:cs="Amiri"/>
          <w:color w:val="111111"/>
          <w:sz w:val="28"/>
          <w:sz w:val="28"/>
          <w:szCs w:val="28"/>
          <w:rtl w:val="true"/>
          <w:lang w:bidi="ar-SA"/>
        </w:rPr>
        <w:t>، و سيأتونني، فأعلمهم بذلك،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فجاءوا، و خلصوه منه بأربعين ألف دينار، فصرت إلى الحارث فأعلمته،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 بذلك؟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قفل الحارث من الأهواز مرّ بالمدائن، فلقيه الحسين بن محرز المدائني المغنّي فغنّاه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 اللّه علا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إلى الحارث مشتاق</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شوقك إليّ، و سلني حاجة فإني مبادر،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ألف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 و أمر له بها، و أصعد</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5352557_1280447820"/>
      <w:bookmarkStart w:id="727" w:name="_Toc301"/>
      <w:bookmarkEnd w:id="726"/>
      <w:r>
        <w:rPr>
          <w:rtl w:val="true"/>
        </w:rPr>
        <w:t>كان من أصحاب إبراهيم بن المهدي و يسير على منهاجه</w:t>
      </w:r>
      <w:r>
        <w:rPr>
          <w:rtl w:val="true"/>
        </w:rPr>
        <w:t>:</w:t>
      </w:r>
      <w:bookmarkEnd w:id="727"/>
    </w:p>
    <w:p>
      <w:pPr>
        <w:pStyle w:val="BookText"/>
        <w:rPr/>
      </w:pPr>
      <w:r>
        <w:rPr>
          <w:rFonts w:ascii="Amiri" w:hAnsi="Amiri" w:eastAsia="Amiri" w:cs="Amiri"/>
          <w:color w:val="111111"/>
          <w:sz w:val="28"/>
          <w:sz w:val="28"/>
          <w:szCs w:val="28"/>
          <w:rtl w:val="true"/>
          <w:lang w:bidi="ar-SA"/>
        </w:rPr>
        <w:t>و كان محمد بن الحارث من أصحاب إبراهيم بن المهدي و المتعصبين له على إسحاق، و عن إبراهيم بن المهديّ أخذ الغناء، و من بحره استقى، و على منهاجه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عيسى بن الحسين الورّاق، عن محمد بن هارون الهاشمي، عن هبة اللّه بن إبراهيم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5352559_1280447820"/>
      <w:bookmarkStart w:id="729" w:name="_Toc302"/>
      <w:bookmarkEnd w:id="728"/>
      <w:r>
        <w:rPr>
          <w:rtl w:val="true"/>
        </w:rPr>
        <w:t>جاسوس غير أمين</w:t>
      </w:r>
      <w:r>
        <w:rPr>
          <w:rtl w:val="true"/>
        </w:rPr>
        <w:t>:</w:t>
      </w:r>
      <w:bookmarkEnd w:id="72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المأمون قد ألزم أبي رجلا ينقل إليه كلّ ما يسمعه من لفظ جدّا و هزلا شعرا و غناء، ثم لم يثق به، فألزمه مكانه محمد بن الحارث بن بُسخُنَّر،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قل ما شئت و اصنع ما أحببت، فو اللّه لا بلّغت عنك أبدا </w:t>
      </w:r>
      <w:bookmarkStart w:id="730" w:name="pg16297_180680"/>
    </w:p>
    <w:p>
      <w:pPr>
        <w:pStyle w:val="BookText"/>
        <w:rPr/>
      </w:pPr>
      <w:bookmarkEnd w:id="730"/>
      <w:r>
        <w:rPr>
          <w:rFonts w:ascii="Amiri" w:hAnsi="Amiri" w:eastAsia="Amiri" w:cs="Amiri"/>
          <w:color w:val="111111"/>
          <w:sz w:val="28"/>
          <w:sz w:val="28"/>
          <w:szCs w:val="28"/>
          <w:rtl w:val="true"/>
          <w:lang w:bidi="ar-SA"/>
        </w:rPr>
        <w:t>إلا ما تحبّ، و طالت صحبته له، حتى أمنه و أنس به، و كان محمد يغني بالمعزفة فنقله أبي إلى العود، و واظب عليه حتى حذقه، ثم قال له محمد بن الحارث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عبدك و خرّيجك و صنيعتك، فاخصصني بأن أروي عنك صنعتك، ففعل، و ألقى عليه غناءه أجمع، فأخذه عنه، فما ذهب عليه شيء منه و لا شذّ</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5352561_1280447820"/>
      <w:bookmarkStart w:id="732" w:name="_Toc303"/>
      <w:bookmarkEnd w:id="731"/>
      <w:r>
        <w:rPr>
          <w:rtl w:val="true"/>
        </w:rPr>
        <w:t>يغني للواثق</w:t>
      </w:r>
      <w:r>
        <w:rPr>
          <w:rtl w:val="true"/>
        </w:rPr>
        <w:t>:</w:t>
      </w:r>
      <w:bookmarkEnd w:id="732"/>
    </w:p>
    <w:p>
      <w:pPr>
        <w:pStyle w:val="Heading5"/>
        <w:numPr>
          <w:ilvl w:val="4"/>
          <w:numId w:val="1"/>
        </w:numPr>
        <w:rPr/>
      </w:pPr>
      <w:bookmarkStart w:id="733" w:name="__RefHeading___Toc5352563_1280447820"/>
      <w:bookmarkStart w:id="734" w:name="_Toc304"/>
      <w:bookmarkEnd w:id="733"/>
      <w:r>
        <w:rPr>
          <w:rtl w:val="true"/>
        </w:rPr>
        <w:t>اشارة</w:t>
      </w:r>
      <w:bookmarkEnd w:id="734"/>
    </w:p>
    <w:p>
      <w:pPr>
        <w:pStyle w:val="BookText"/>
        <w:rPr/>
      </w:pPr>
      <w:r>
        <w:rPr>
          <w:rFonts w:ascii="Amiri" w:hAnsi="Amiri" w:eastAsia="Amiri" w:cs="Amiri"/>
          <w:color w:val="111111"/>
          <w:sz w:val="28"/>
          <w:sz w:val="28"/>
          <w:szCs w:val="28"/>
          <w:rtl w:val="true"/>
          <w:lang w:bidi="ar-SA"/>
        </w:rPr>
        <w:t>و قال العتّابي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الحارث قليل الصنعة، و سمعته يغنّي الواثق في صنعته في شعر له مدحه به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أمنت بإذن اللّه من كلّ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بقربك من خير الورى يا بن حارث</w:t>
      </w:r>
    </w:p>
    <w:p>
      <w:pPr>
        <w:pStyle w:val="BookText"/>
        <w:rPr/>
      </w:pPr>
      <w:r>
        <w:rPr>
          <w:rFonts w:ascii="Amiri" w:hAnsi="Amiri" w:eastAsia="Amiri" w:cs="Amiri"/>
          <w:color w:val="111111"/>
          <w:sz w:val="28"/>
          <w:sz w:val="28"/>
          <w:szCs w:val="28"/>
          <w:rtl w:val="true"/>
          <w:lang w:bidi="ar-SA"/>
        </w:rPr>
        <w:t>فأمر له بألفي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عليّ بن محمد الهشامي، عن حمدون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الحارث قد صنع هزجا في هذا الشعر</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5352565_1280447820"/>
      <w:bookmarkStart w:id="736" w:name="_Toc305"/>
      <w:bookmarkEnd w:id="735"/>
      <w:r>
        <w:rPr>
          <w:rtl w:val="true"/>
        </w:rPr>
        <w:t>صوت</w:t>
      </w:r>
      <w:bookmarkEnd w:id="736"/>
    </w:p>
    <w:p>
      <w:pPr>
        <w:pStyle w:val="BookText"/>
        <w:rPr/>
      </w:pPr>
      <w:r>
        <w:rPr>
          <w:rFonts w:ascii="Amiri" w:hAnsi="Amiri" w:eastAsia="Amiri" w:cs="Amiri"/>
          <w:color w:val="111111"/>
          <w:sz w:val="28"/>
          <w:sz w:val="28"/>
          <w:szCs w:val="28"/>
          <w:rtl w:val="true"/>
          <w:lang w:bidi="ar-SA"/>
        </w:rPr>
        <w:t xml:space="preserve">أصبحت عبدا مسترقا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الألى سكنوا دمشقا</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أعطيتهم قلبي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بلا قلب فأبقى</w:t>
      </w:r>
    </w:p>
    <w:p>
      <w:pPr>
        <w:pStyle w:val="Heading4"/>
        <w:numPr>
          <w:ilvl w:val="3"/>
          <w:numId w:val="1"/>
        </w:numPr>
        <w:rPr/>
      </w:pPr>
      <w:bookmarkStart w:id="737" w:name="__RefHeading___Toc5352567_1280447820"/>
      <w:bookmarkStart w:id="738" w:name="_Toc306"/>
      <w:bookmarkEnd w:id="737"/>
      <w:r>
        <w:rPr>
          <w:rtl w:val="true"/>
        </w:rPr>
        <w:t>يهب لحنه لغيره</w:t>
      </w:r>
      <w:r>
        <w:rPr>
          <w:rtl w:val="true"/>
        </w:rPr>
        <w:t>:</w:t>
      </w:r>
      <w:bookmarkEnd w:id="738"/>
    </w:p>
    <w:p>
      <w:pPr>
        <w:pStyle w:val="BookText"/>
        <w:rPr/>
      </w:pPr>
      <w:r>
        <w:rPr>
          <w:rFonts w:ascii="IRNazanin" w:hAnsi="IRNazanin" w:eastAsia="IRNazanin"/>
          <w:color w:val="111111"/>
          <w:sz w:val="28"/>
          <w:sz w:val="28"/>
          <w:szCs w:val="28"/>
          <w:rtl w:val="true"/>
          <w:lang w:bidi="fa-IR"/>
        </w:rPr>
        <w:t>و طرحه على المسدود</w:t>
      </w:r>
      <w:r>
        <w:rPr>
          <w:rStyle w:val="FootnoteAnchor"/>
          <w:rtl w:val="true"/>
        </w:rPr>
        <w:footnoteReference w:id="528"/>
      </w:r>
      <w:r>
        <w:rPr>
          <w:rFonts w:ascii="Amiri" w:hAnsi="Amiri" w:eastAsia="Amiri" w:cs="Amiri"/>
          <w:color w:val="111111"/>
          <w:sz w:val="28"/>
          <w:sz w:val="28"/>
          <w:szCs w:val="28"/>
          <w:rtl w:val="true"/>
          <w:lang w:bidi="ar-SA"/>
        </w:rPr>
        <w:t>، فغنّاه، فاستحسنه محمد بن الحارث منه لطيب مسموع المسدود،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مسدود، أ تحبّ أن أهبه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فكان يغنّيه، و يدّعيه، و هو لمحمد بن الحارث</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5352569_1280447820"/>
      <w:bookmarkStart w:id="740" w:name="_Toc307"/>
      <w:bookmarkEnd w:id="739"/>
      <w:r>
        <w:rPr>
          <w:rtl w:val="true"/>
        </w:rPr>
        <w:t>من ألحانه العشرة</w:t>
      </w:r>
      <w:r>
        <w:rPr>
          <w:rtl w:val="true"/>
        </w:rPr>
        <w:t>:</w:t>
      </w:r>
      <w:bookmarkEnd w:id="740"/>
    </w:p>
    <w:p>
      <w:pPr>
        <w:pStyle w:val="Heading5"/>
        <w:numPr>
          <w:ilvl w:val="4"/>
          <w:numId w:val="1"/>
        </w:numPr>
        <w:rPr/>
      </w:pPr>
      <w:bookmarkStart w:id="741" w:name="__RefHeading___Toc5352571_1280447820"/>
      <w:bookmarkStart w:id="742" w:name="_Toc308"/>
      <w:bookmarkEnd w:id="741"/>
      <w:r>
        <w:rPr>
          <w:rtl w:val="true"/>
        </w:rPr>
        <w:t>اشارة</w:t>
      </w:r>
      <w:bookmarkEnd w:id="742"/>
    </w:p>
    <w:p>
      <w:pPr>
        <w:pStyle w:val="BookText"/>
        <w:rPr/>
      </w:pPr>
      <w:r>
        <w:rPr>
          <w:rFonts w:ascii="Amiri" w:hAnsi="Amiri" w:eastAsia="Amiri" w:cs="Amiri"/>
          <w:color w:val="111111"/>
          <w:sz w:val="28"/>
          <w:sz w:val="28"/>
          <w:szCs w:val="28"/>
          <w:rtl w:val="true"/>
          <w:lang w:bidi="ar-SA"/>
        </w:rPr>
        <w:t>و قال العتّابي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شروين المغني المدادي</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صنعة محمد بن الحارث بلغت عشرة أصوات، و أنه أخذها كلّها عنه، و أن منها في طريقه الرّمل،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أحسن ما صنعه</w:t>
      </w:r>
      <w:r>
        <w:rPr>
          <w:rFonts w:eastAsia="Amiri" w:cs="Amiri" w:ascii="Amiri" w:hAnsi="Amiri"/>
          <w:color w:val="111111"/>
          <w:sz w:val="28"/>
          <w:szCs w:val="28"/>
          <w:rtl w:val="true"/>
          <w:lang w:bidi="ar-SA"/>
        </w:rPr>
        <w:t>.</w:t>
      </w:r>
    </w:p>
    <w:p>
      <w:pPr>
        <w:pStyle w:val="Heading5"/>
        <w:numPr>
          <w:ilvl w:val="4"/>
          <w:numId w:val="1"/>
        </w:numPr>
        <w:rPr/>
      </w:pPr>
      <w:bookmarkStart w:id="743" w:name="__RefHeading___Toc5352573_1280447820"/>
      <w:bookmarkStart w:id="744" w:name="_Toc309"/>
      <w:bookmarkEnd w:id="743"/>
      <w:r>
        <w:rPr>
          <w:rtl w:val="true"/>
        </w:rPr>
        <w:t>صوت</w:t>
      </w:r>
      <w:bookmarkEnd w:id="744"/>
    </w:p>
    <w:p>
      <w:pPr>
        <w:pStyle w:val="BookText"/>
        <w:rPr/>
      </w:pPr>
      <w:r>
        <w:rPr>
          <w:rFonts w:ascii="Amiri" w:hAnsi="Amiri" w:eastAsia="Amiri" w:cs="Amiri"/>
          <w:color w:val="111111"/>
          <w:sz w:val="28"/>
          <w:sz w:val="28"/>
          <w:szCs w:val="28"/>
          <w:rtl w:val="true"/>
          <w:lang w:bidi="ar-SA"/>
        </w:rPr>
        <w:t xml:space="preserve">أيا من دعاني فلبّيته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ببذل الهوى و هو لا يبذل</w:t>
      </w:r>
    </w:p>
    <w:p>
      <w:pPr>
        <w:pStyle w:val="BookText"/>
        <w:rPr/>
      </w:pPr>
      <w:r>
        <w:rPr>
          <w:rFonts w:ascii="Amiri" w:hAnsi="Amiri" w:eastAsia="Amiri" w:cs="Amiri"/>
          <w:color w:val="111111"/>
          <w:sz w:val="28"/>
          <w:sz w:val="28"/>
          <w:szCs w:val="28"/>
          <w:rtl w:val="true"/>
          <w:lang w:bidi="ar-SA"/>
        </w:rPr>
        <w:t xml:space="preserve">يدلّ عليّ بحبّي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ذاك يفعل ما يفعل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لحن محمد بن الحارث في هذا الصوت رمل مطلق، و فيه ليزيد حوراء ثقيل أول و فيه لسليم لحن وجدته في جميع أغانيه غير مجنّس</w:t>
      </w:r>
      <w:r>
        <w:rPr>
          <w:rFonts w:eastAsia="Amiri" w:cs="Amiri" w:ascii="Amiri" w:hAnsi="Amiri"/>
          <w:color w:val="111111"/>
          <w:sz w:val="28"/>
          <w:szCs w:val="28"/>
          <w:rtl w:val="true"/>
          <w:lang w:bidi="ar-SA"/>
        </w:rPr>
        <w:t xml:space="preserve">. </w:t>
      </w:r>
      <w:bookmarkStart w:id="745" w:name="pg16297_180681"/>
    </w:p>
    <w:p>
      <w:pPr>
        <w:pStyle w:val="Heading4"/>
        <w:numPr>
          <w:ilvl w:val="3"/>
          <w:numId w:val="1"/>
        </w:numPr>
        <w:rPr/>
      </w:pPr>
      <w:bookmarkStart w:id="746" w:name="__RefHeading___Toc5352575_1280447820"/>
      <w:bookmarkStart w:id="747" w:name="_Toc310"/>
      <w:bookmarkEnd w:id="745"/>
      <w:bookmarkEnd w:id="746"/>
      <w:r>
        <w:rPr>
          <w:rtl w:val="true"/>
        </w:rPr>
        <w:t>مع ابن العباس الربيعي</w:t>
      </w:r>
      <w:r>
        <w:rPr>
          <w:rtl w:val="true"/>
        </w:rPr>
        <w:t>:</w:t>
      </w:r>
      <w:bookmarkEnd w:id="747"/>
    </w:p>
    <w:p>
      <w:pPr>
        <w:pStyle w:val="BookText"/>
        <w:rPr/>
      </w:pPr>
      <w:r>
        <w:rPr>
          <w:rFonts w:ascii="Amiri" w:hAnsi="Amiri" w:eastAsia="Amiri" w:cs="Amiri"/>
          <w:color w:val="111111"/>
          <w:sz w:val="28"/>
          <w:sz w:val="28"/>
          <w:szCs w:val="28"/>
          <w:rtl w:val="true"/>
          <w:lang w:bidi="ar-SA"/>
        </w:rPr>
        <w:t>أخبرني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توبة صالح بن محمد، عن 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محمد بن الحارث بن بُسخُنَّر في منزله، و نحن مصطبحون في يوم غيم، فبينا نحن كذلك إذ جاءتنا رقعة عبد اللّه بن العباس الربيعيّ، و قد اجتاز بنا مصعدا إلى سرّ من رأى، و هو في سفينة، ففضّها محمد، و قرأها، و إذا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قد جادت علينا بودقها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سحائب مزن برقها يتهلّل</w:t>
      </w:r>
    </w:p>
    <w:p>
      <w:pPr>
        <w:pStyle w:val="BookText"/>
        <w:rPr/>
      </w:pPr>
      <w:r>
        <w:rPr>
          <w:rFonts w:ascii="Amiri" w:hAnsi="Amiri" w:eastAsia="Amiri" w:cs="Amiri"/>
          <w:color w:val="111111"/>
          <w:sz w:val="28"/>
          <w:sz w:val="28"/>
          <w:szCs w:val="28"/>
          <w:rtl w:val="true"/>
          <w:lang w:bidi="ar-SA"/>
        </w:rPr>
        <w:t xml:space="preserve">و نحن من القاطول في شبه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مسرح سهل المحلّة مبقل</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فمر فائزا تفديك نفسي يغنّني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 ظعن الحيّ الألى كنت تسأل؟</w:t>
      </w:r>
    </w:p>
    <w:p>
      <w:pPr>
        <w:pStyle w:val="BookText"/>
        <w:rPr/>
      </w:pPr>
      <w:r>
        <w:rPr>
          <w:rFonts w:ascii="Amiri" w:hAnsi="Amiri" w:eastAsia="Amiri" w:cs="Amiri"/>
          <w:color w:val="111111"/>
          <w:sz w:val="28"/>
          <w:sz w:val="28"/>
          <w:szCs w:val="28"/>
          <w:rtl w:val="true"/>
          <w:lang w:bidi="ar-SA"/>
        </w:rPr>
        <w:t xml:space="preserve">و لا تسقني إلا حلالا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أعاف من الأشياء ما لا يحلّل</w:t>
      </w:r>
    </w:p>
    <w:p>
      <w:pPr>
        <w:pStyle w:val="BookText"/>
        <w:rPr/>
      </w:pPr>
      <w:r>
        <w:rPr>
          <w:rFonts w:ascii="Amiri" w:hAnsi="Amiri" w:eastAsia="Amiri" w:cs="Amiri"/>
          <w:color w:val="111111"/>
          <w:sz w:val="28"/>
          <w:sz w:val="28"/>
          <w:szCs w:val="28"/>
          <w:rtl w:val="true"/>
          <w:lang w:bidi="ar-SA"/>
        </w:rPr>
        <w:t>فقام محمد بن الحارث مستعجلا حافيا، حتى نزل إليه فتلقّاه، و حلف عليه حتى خرج معه، و سار به إلى منزله، فاصطبحا يومئذ، و غنّاه فائز غلامه هذا الصوت، و كان صوته عليه، و غنّاه محمد بن الحارث و جواريه و كل من حضر يومئذ، و غنّانا عبد اللّه بن العباس الربيعي أيضا أصواتا و صنع يومئذ هذا الهزج،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طيب يومي بالمطيرة معملا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للكأس عند محمد بن الحارث</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في فتية لا يسمعون لعاذل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 لا لمسوّف أو رائث</w:t>
      </w:r>
    </w:p>
    <w:p>
      <w:pPr>
        <w:pStyle w:val="Heading4"/>
        <w:numPr>
          <w:ilvl w:val="3"/>
          <w:numId w:val="1"/>
        </w:numPr>
        <w:rPr/>
      </w:pPr>
      <w:bookmarkStart w:id="748" w:name="__RefHeading___Toc5352577_1280447820"/>
      <w:bookmarkStart w:id="749" w:name="_Toc311"/>
      <w:bookmarkEnd w:id="748"/>
      <w:r>
        <w:rPr>
          <w:rtl w:val="true"/>
        </w:rPr>
        <w:t>عجائز أبيه أساتذة مخارق</w:t>
      </w:r>
      <w:r>
        <w:rPr>
          <w:rtl w:val="true"/>
        </w:rPr>
        <w:t>:</w:t>
      </w:r>
      <w:bookmarkEnd w:id="749"/>
    </w:p>
    <w:p>
      <w:pPr>
        <w:pStyle w:val="Heading5"/>
        <w:numPr>
          <w:ilvl w:val="4"/>
          <w:numId w:val="1"/>
        </w:numPr>
        <w:rPr/>
      </w:pPr>
      <w:bookmarkStart w:id="750" w:name="__RefHeading___Toc5352579_1280447820"/>
      <w:bookmarkStart w:id="751" w:name="_Toc312"/>
      <w:bookmarkEnd w:id="750"/>
      <w:r>
        <w:rPr>
          <w:rtl w:val="true"/>
        </w:rPr>
        <w:t>اشارة</w:t>
      </w:r>
      <w:bookmarkEnd w:id="751"/>
    </w:p>
    <w:p>
      <w:pPr>
        <w:pStyle w:val="BookText"/>
        <w:rPr/>
      </w:pPr>
      <w:r>
        <w:rPr>
          <w:rFonts w:ascii="Amiri" w:hAnsi="Amiri" w:eastAsia="Amiri" w:cs="Amiri"/>
          <w:color w:val="111111"/>
          <w:sz w:val="28"/>
          <w:sz w:val="28"/>
          <w:szCs w:val="28"/>
          <w:rtl w:val="true"/>
          <w:lang w:bidi="ar-SA"/>
        </w:rPr>
        <w:t>حدّثني وسواسه</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يستحسن غناء جواري الحارث بن بُسخُنَّر، و يعتمد على تعليمهنّ لجواريه، و كان إذا اضطرب على واحدة منهنّ أو على غيرهن صوت، أو وقع فيه اختلاف، اعتمد على الرجوع فيه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غنّى مخارق يوما بين يديه صوتا، فتزايد فيه الزوائد التي كان يستعملها، حتى اضطرب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المهنّأ، قد ساء بعدي أدبك في غنائك فالزم عجائز الحارث بن بُسخُنَّر يقوّمن أودك</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5352581_1280447820"/>
      <w:bookmarkStart w:id="753" w:name="_Toc313"/>
      <w:bookmarkEnd w:id="752"/>
      <w:r>
        <w:rPr>
          <w:rtl w:val="true"/>
        </w:rPr>
        <w:t>صوت</w:t>
      </w:r>
      <w:bookmarkEnd w:id="753"/>
    </w:p>
    <w:p>
      <w:pPr>
        <w:pStyle w:val="BookText"/>
        <w:rPr/>
      </w:pPr>
      <w:r>
        <w:rPr>
          <w:rFonts w:ascii="Amiri" w:hAnsi="Amiri" w:eastAsia="Amiri" w:cs="Amiri"/>
          <w:color w:val="111111"/>
          <w:sz w:val="28"/>
          <w:sz w:val="28"/>
          <w:szCs w:val="28"/>
          <w:rtl w:val="true"/>
          <w:lang w:bidi="ar-SA"/>
        </w:rPr>
        <w:t xml:space="preserve">بنان يد تشير إلى 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تجاوبتا و ما يتكلّمان</w:t>
      </w:r>
    </w:p>
    <w:p>
      <w:pPr>
        <w:pStyle w:val="BookText"/>
        <w:rPr/>
      </w:pPr>
      <w:r>
        <w:rPr>
          <w:rFonts w:ascii="Amiri" w:hAnsi="Amiri" w:eastAsia="Amiri" w:cs="Amiri"/>
          <w:color w:val="111111"/>
          <w:sz w:val="28"/>
          <w:sz w:val="28"/>
          <w:szCs w:val="28"/>
          <w:rtl w:val="true"/>
          <w:lang w:bidi="ar-SA"/>
        </w:rPr>
        <w:t xml:space="preserve">جرى الإيماء بينهما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فأحكم وحيه المتناجيان</w:t>
      </w:r>
    </w:p>
    <w:p>
      <w:pPr>
        <w:pStyle w:val="BookText"/>
        <w:rPr/>
      </w:pPr>
      <w:r>
        <w:rPr>
          <w:rFonts w:ascii="Amiri" w:hAnsi="Amiri" w:eastAsia="Amiri" w:cs="Amiri"/>
          <w:color w:val="111111"/>
          <w:sz w:val="28"/>
          <w:sz w:val="28"/>
          <w:szCs w:val="28"/>
          <w:rtl w:val="true"/>
          <w:lang w:bidi="ar-SA"/>
        </w:rPr>
        <w:t xml:space="preserve">فلو أبصرته لغضضت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المتناجيين بلا لسان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لماني</w:t>
      </w:r>
      <w:r>
        <w:rPr>
          <w:rStyle w:val="FootnoteAnchor"/>
          <w:rtl w:val="true"/>
        </w:rPr>
        <w:footnoteReference w:id="533"/>
      </w:r>
      <w:r>
        <w:rPr>
          <w:rFonts w:ascii="Amiri" w:hAnsi="Amiri" w:eastAsia="Amiri" w:cs="Amiri"/>
          <w:color w:val="111111"/>
          <w:sz w:val="28"/>
          <w:sz w:val="28"/>
          <w:szCs w:val="28"/>
          <w:rtl w:val="true"/>
          <w:lang w:bidi="ar-SA"/>
        </w:rPr>
        <w:t>الموسوس، و الغناء لعمر الميداني هرج، و فيه لعريب لحن من الهزج أيضا</w:t>
      </w:r>
      <w:r>
        <w:rPr>
          <w:rFonts w:eastAsia="Amiri" w:cs="Amiri" w:ascii="Amiri" w:hAnsi="Amiri"/>
          <w:color w:val="111111"/>
          <w:sz w:val="28"/>
          <w:szCs w:val="28"/>
          <w:rtl w:val="true"/>
          <w:lang w:bidi="ar-SA"/>
        </w:rPr>
        <w:t xml:space="preserve">. </w:t>
      </w:r>
      <w:bookmarkStart w:id="754" w:name="pg16297_180682"/>
    </w:p>
    <w:p>
      <w:pPr>
        <w:pStyle w:val="Heading3"/>
        <w:numPr>
          <w:ilvl w:val="2"/>
          <w:numId w:val="1"/>
        </w:numPr>
        <w:rPr/>
      </w:pPr>
      <w:bookmarkStart w:id="755" w:name="__RefHeading___Toc5352583_1280447820"/>
      <w:bookmarkStart w:id="756" w:name="_Toc314"/>
      <w:bookmarkEnd w:id="754"/>
      <w:bookmarkEnd w:id="755"/>
      <w:r>
        <w:rPr/>
        <w:t>17</w:t>
      </w:r>
      <w:r>
        <w:rPr>
          <w:rtl w:val="true"/>
        </w:rPr>
        <w:t xml:space="preserve"> - </w:t>
      </w:r>
      <w:r>
        <w:rPr>
          <w:rtl w:val="true"/>
        </w:rPr>
        <w:t>أخبار ماني الموسوس</w:t>
      </w:r>
      <w:bookmarkEnd w:id="756"/>
    </w:p>
    <w:p>
      <w:pPr>
        <w:pStyle w:val="Heading4"/>
        <w:numPr>
          <w:ilvl w:val="3"/>
          <w:numId w:val="1"/>
        </w:numPr>
        <w:rPr/>
      </w:pPr>
      <w:bookmarkStart w:id="757" w:name="__RefHeading___Toc5352585_1280447820"/>
      <w:bookmarkStart w:id="758" w:name="_Toc315"/>
      <w:bookmarkEnd w:id="757"/>
      <w:r>
        <w:rPr>
          <w:rtl w:val="true"/>
        </w:rPr>
        <w:t>يعارض العريان</w:t>
      </w:r>
      <w:r>
        <w:rPr>
          <w:rtl w:val="true"/>
        </w:rPr>
        <w:t>:</w:t>
      </w:r>
      <w:bookmarkEnd w:id="758"/>
    </w:p>
    <w:p>
      <w:pPr>
        <w:pStyle w:val="BookText"/>
        <w:rPr/>
      </w:pPr>
      <w:r>
        <w:rPr>
          <w:rFonts w:ascii="Amiri" w:hAnsi="Amiri" w:eastAsia="Amiri" w:cs="Amiri"/>
          <w:color w:val="111111"/>
          <w:sz w:val="28"/>
          <w:sz w:val="28"/>
          <w:szCs w:val="28"/>
          <w:rtl w:val="true"/>
          <w:lang w:bidi="ar-SA"/>
        </w:rPr>
        <w:t>هو رجل من أهل مصر، يكنى أبا الحسن و اسمه محمد بن القاسم</w:t>
      </w:r>
      <w:r>
        <w:rPr>
          <w:rStyle w:val="FootnoteAnchor"/>
          <w:rtl w:val="true"/>
        </w:rPr>
        <w:footnoteReference w:id="534"/>
      </w:r>
      <w:r>
        <w:rPr>
          <w:rFonts w:ascii="Amiri" w:hAnsi="Amiri" w:eastAsia="Amiri" w:cs="Amiri"/>
          <w:color w:val="111111"/>
          <w:sz w:val="28"/>
          <w:sz w:val="28"/>
          <w:szCs w:val="28"/>
          <w:rtl w:val="true"/>
          <w:lang w:bidi="ar-SA"/>
        </w:rPr>
        <w:t>، شاعر ليّن الشعر رقيقه، لم يقل شيئا إلا في الغزل، و ماني لقب غلب عليه، و كان قدم مدينة السّلام، و لقيه جماعة من شيوخنا، منهم أبو العباس محمد بن عمّار و أبو الحسن الأسديّ و غيرهما، فحدّثني أبو العباس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ماني يألفني، و كان مليح الإنشاد حلوه، رقيق الشعر غزله، فكان ينشدني الشيء، ثم يخالط، فيقطعه، و كان يوما جالسا إلى جنبي، فأنشدني للعريان</w:t>
      </w:r>
      <w:r>
        <w:rPr>
          <w:rStyle w:val="FootnoteAnchor"/>
          <w:rtl w:val="true"/>
        </w:rPr>
        <w:footnoteReference w:id="535"/>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أنصفتك العيون لم تكف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الحبيب لم يقف</w:t>
      </w:r>
    </w:p>
    <w:p>
      <w:pPr>
        <w:pStyle w:val="BookText"/>
        <w:rPr/>
      </w:pPr>
      <w:r>
        <w:rPr>
          <w:rFonts w:ascii="Amiri" w:hAnsi="Amiri" w:eastAsia="Amiri" w:cs="Amiri"/>
          <w:color w:val="111111"/>
          <w:sz w:val="28"/>
          <w:sz w:val="28"/>
          <w:szCs w:val="28"/>
          <w:rtl w:val="true"/>
          <w:lang w:bidi="ar-SA"/>
        </w:rPr>
        <w:t xml:space="preserve">فابك ديارا حلّ الحبيب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منها الجفاء باللّطف</w:t>
      </w:r>
    </w:p>
    <w:p>
      <w:pPr>
        <w:pStyle w:val="BookText"/>
        <w:rPr/>
      </w:pPr>
      <w:r>
        <w:rPr>
          <w:rFonts w:ascii="Amiri" w:hAnsi="Amiri" w:eastAsia="Amiri" w:cs="Amiri"/>
          <w:color w:val="111111"/>
          <w:sz w:val="28"/>
          <w:sz w:val="28"/>
          <w:szCs w:val="28"/>
          <w:rtl w:val="true"/>
          <w:lang w:bidi="ar-SA"/>
        </w:rPr>
        <w:t xml:space="preserve">ثم استعارت مسامعا كسد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 عليها من عاشق كلف</w:t>
      </w:r>
    </w:p>
    <w:p>
      <w:pPr>
        <w:pStyle w:val="BookText"/>
        <w:rPr/>
      </w:pPr>
      <w:r>
        <w:rPr>
          <w:rFonts w:ascii="Amiri" w:hAnsi="Amiri" w:eastAsia="Amiri" w:cs="Amiri"/>
          <w:color w:val="111111"/>
          <w:sz w:val="28"/>
          <w:sz w:val="28"/>
          <w:szCs w:val="28"/>
          <w:rtl w:val="true"/>
          <w:lang w:bidi="ar-SA"/>
        </w:rPr>
        <w:t xml:space="preserve">كأنها إذ تقنّعت ببلى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شمطاء ما تستقلّ من خرف</w:t>
      </w:r>
    </w:p>
    <w:p>
      <w:pPr>
        <w:pStyle w:val="BookText"/>
        <w:rPr/>
      </w:pPr>
      <w:r>
        <w:rPr>
          <w:rFonts w:ascii="Amiri" w:hAnsi="Amiri" w:eastAsia="Amiri" w:cs="Amiri"/>
          <w:color w:val="111111"/>
          <w:sz w:val="28"/>
          <w:sz w:val="28"/>
          <w:szCs w:val="28"/>
          <w:rtl w:val="true"/>
          <w:lang w:bidi="ar-SA"/>
        </w:rPr>
        <w:t xml:space="preserve">يا عين إمّا أريتني 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غضبان يزوي بوجه منصرف</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فمثّليه للقلب مبتسما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شخص راض عليّ منعطف</w:t>
      </w:r>
    </w:p>
    <w:p>
      <w:pPr>
        <w:pStyle w:val="BookText"/>
        <w:rPr/>
      </w:pPr>
      <w:r>
        <w:rPr>
          <w:rFonts w:ascii="Amiri" w:hAnsi="Amiri" w:eastAsia="Amiri" w:cs="Amiri"/>
          <w:color w:val="111111"/>
          <w:sz w:val="28"/>
          <w:sz w:val="28"/>
          <w:szCs w:val="28"/>
          <w:rtl w:val="true"/>
          <w:lang w:bidi="ar-SA"/>
        </w:rPr>
        <w:t xml:space="preserve">إن تصفيه للقلب منقبضا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أشقى منه به فصفي</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يقال بالصّبر قتل ذي 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صبري يموت من كلفي</w:t>
      </w:r>
    </w:p>
    <w:p>
      <w:pPr>
        <w:pStyle w:val="BookText"/>
        <w:rPr/>
      </w:pPr>
      <w:r>
        <w:rPr>
          <w:rFonts w:ascii="Amiri" w:hAnsi="Amiri" w:eastAsia="Amiri" w:cs="Amiri"/>
          <w:color w:val="111111"/>
          <w:sz w:val="28"/>
          <w:sz w:val="28"/>
          <w:szCs w:val="28"/>
          <w:rtl w:val="true"/>
          <w:lang w:bidi="ar-SA"/>
        </w:rPr>
        <w:t xml:space="preserve">إذا دعا الشوق عبرة 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جفن يقول لا تكفي</w:t>
      </w:r>
      <w:r>
        <w:rPr>
          <w:rStyle w:val="FootnoteAnchor"/>
          <w:rtl w:val="true"/>
        </w:rPr>
        <w:footnoteReference w:id="5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مستراد للّهو تنفسح المق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لة في حافتيه مؤتلف</w:t>
      </w:r>
      <w:r>
        <w:rPr>
          <w:rStyle w:val="FootnoteAnchor"/>
          <w:rtl w:val="true"/>
        </w:rPr>
        <w:footnoteReference w:id="53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قصرت أيامه على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منن بالنّدى و لا أسف</w:t>
      </w:r>
      <w:r>
        <w:rPr>
          <w:rStyle w:val="FootnoteAnchor"/>
          <w:rtl w:val="true"/>
        </w:rPr>
        <w:footnoteReference w:id="540"/>
      </w:r>
      <w:bookmarkStart w:id="759" w:name="pg16297_180683"/>
    </w:p>
    <w:p>
      <w:pPr>
        <w:pStyle w:val="BookText"/>
        <w:rPr/>
      </w:pPr>
      <w:bookmarkEnd w:id="759"/>
      <w:r>
        <w:rPr>
          <w:rFonts w:ascii="Amiri" w:hAnsi="Amiri" w:eastAsia="Amiri" w:cs="Amiri"/>
          <w:color w:val="111111"/>
          <w:sz w:val="28"/>
          <w:sz w:val="28"/>
          <w:szCs w:val="28"/>
          <w:rtl w:val="true"/>
          <w:lang w:bidi="ar-SA"/>
        </w:rPr>
        <w:t xml:space="preserve">بحيث إن شئت أن ترى قمرا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عليهم بالكأس ذا نطف</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أن يمليها عليّ، ففعل،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فعارضه أبو الحسن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أقفر مغني الديار بالنّجف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حلت عما عهدت من لطف</w:t>
      </w:r>
    </w:p>
    <w:p>
      <w:pPr>
        <w:pStyle w:val="BookText"/>
        <w:rPr/>
      </w:pPr>
      <w:r>
        <w:rPr>
          <w:rFonts w:ascii="Amiri" w:hAnsi="Amiri" w:eastAsia="Amiri" w:cs="Amiri"/>
          <w:color w:val="111111"/>
          <w:sz w:val="28"/>
          <w:sz w:val="28"/>
          <w:szCs w:val="28"/>
          <w:rtl w:val="true"/>
          <w:lang w:bidi="ar-SA"/>
        </w:rPr>
        <w:t xml:space="preserve">طويت عنها الرضا مذمّمة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انطوى غضّ عيشها الأنف</w:t>
      </w:r>
    </w:p>
    <w:p>
      <w:pPr>
        <w:pStyle w:val="BookText"/>
        <w:rPr/>
      </w:pPr>
      <w:r>
        <w:rPr>
          <w:rFonts w:ascii="Amiri" w:hAnsi="Amiri" w:eastAsia="Amiri" w:cs="Amiri"/>
          <w:color w:val="111111"/>
          <w:sz w:val="28"/>
          <w:sz w:val="28"/>
          <w:szCs w:val="28"/>
          <w:rtl w:val="true"/>
          <w:lang w:bidi="ar-SA"/>
        </w:rPr>
        <w:t xml:space="preserve">حللت عن سكرة الصّبابة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إلهي بمعزل قذف</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سئمت ورد الصّبا فقد يئست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بنات الخدور و الخزف</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سلوت عن نهّد نسبن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قوام و اللحظ في وطف</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يمددن حبل الصّبا لمن ألفت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رجلاه قد المحول و الدّنف</w:t>
      </w:r>
      <w:r>
        <w:rPr>
          <w:rStyle w:val="FootnoteAnchor"/>
          <w:rtl w:val="true"/>
        </w:rPr>
        <w:footnoteReference w:id="5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مدنف عاد في النحول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 إلى مثل رقّة الألف</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يشارك الطير في النّحيب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يشركنه في النّول و القضف</w:t>
      </w:r>
      <w:r>
        <w:rPr>
          <w:rStyle w:val="FootnoteAnchor"/>
          <w:rtl w:val="true"/>
        </w:rPr>
        <w:footnoteReference w:id="5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مسمعات نهكن أعظمه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الضيم غير منتصف</w:t>
      </w:r>
    </w:p>
    <w:p>
      <w:pPr>
        <w:pStyle w:val="BookText"/>
        <w:rPr/>
      </w:pPr>
      <w:r>
        <w:rPr>
          <w:rFonts w:ascii="Amiri" w:hAnsi="Amiri" w:eastAsia="Amiri" w:cs="Amiri"/>
          <w:color w:val="111111"/>
          <w:sz w:val="28"/>
          <w:sz w:val="28"/>
          <w:szCs w:val="28"/>
          <w:rtl w:val="true"/>
          <w:lang w:bidi="ar-SA"/>
        </w:rPr>
        <w:t xml:space="preserve">مفتخرات بالجور عجبا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يفخر أهل السّفاة بالجنف</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و قهوة من نتاج قطربّل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تخطف عقل الفتى بلا عنف</w:t>
      </w:r>
    </w:p>
    <w:p>
      <w:pPr>
        <w:pStyle w:val="BookText"/>
        <w:rPr/>
      </w:pPr>
      <w:r>
        <w:rPr>
          <w:rFonts w:ascii="Amiri" w:hAnsi="Amiri" w:eastAsia="Amiri" w:cs="Amiri"/>
          <w:color w:val="111111"/>
          <w:sz w:val="28"/>
          <w:sz w:val="28"/>
          <w:szCs w:val="28"/>
          <w:rtl w:val="true"/>
          <w:lang w:bidi="ar-SA"/>
        </w:rPr>
        <w:t xml:space="preserve">ترجع شرخ الشباب للخرف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و تدنى الفتى من الشّغف</w:t>
      </w:r>
    </w:p>
    <w:p>
      <w:pPr>
        <w:pStyle w:val="Heading4"/>
        <w:numPr>
          <w:ilvl w:val="3"/>
          <w:numId w:val="1"/>
        </w:numPr>
        <w:rPr/>
      </w:pPr>
      <w:bookmarkStart w:id="760" w:name="__RefHeading___Toc5352587_1280447820"/>
      <w:bookmarkStart w:id="761" w:name="_Toc316"/>
      <w:bookmarkEnd w:id="760"/>
      <w:r>
        <w:rPr>
          <w:rtl w:val="true"/>
        </w:rPr>
        <w:t>يصفع المؤذن</w:t>
      </w:r>
      <w:r>
        <w:rPr>
          <w:rtl w:val="true"/>
        </w:rPr>
        <w:t>:</w:t>
      </w:r>
      <w:bookmarkEnd w:id="76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ينشد إذ نظر إلى إمام المسجد الذي كنّا بإزائه قد صعد المئذنة ليؤذن فأمسك عن الإنشاد، و 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شيخا ضعيف الجسم و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أذانا ضعيفا بصوت مرتعش، فصعد إليه ماني مسرعا، حتى صار معه في رأس الصّومعة، ثم أخذ بلحيته، فصفعه في صلعته صفعة ظننت أنّه قد قلع رأسه، و جاء لها صوت منكر شديد،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صعدت المنارة لتؤذّن، فعطعط</w:t>
      </w:r>
      <w:r>
        <w:rPr>
          <w:rStyle w:val="FootnoteAnchor"/>
          <w:rtl w:val="true"/>
        </w:rPr>
        <w:footnoteReference w:id="549"/>
      </w:r>
      <w:r>
        <w:rPr>
          <w:rFonts w:ascii="IRNazanin" w:hAnsi="IRNazanin" w:eastAsia="IRNazanin"/>
          <w:color w:val="111111"/>
          <w:sz w:val="28"/>
          <w:sz w:val="28"/>
          <w:szCs w:val="28"/>
          <w:rtl w:val="true"/>
          <w:lang w:bidi="fa-IR"/>
        </w:rPr>
        <w:t>، و لا تمطمط</w:t>
      </w:r>
      <w:r>
        <w:rPr>
          <w:rStyle w:val="FootnoteAnchor"/>
          <w:rtl w:val="true"/>
        </w:rPr>
        <w:footnoteReference w:id="550"/>
      </w:r>
      <w:r>
        <w:rPr>
          <w:rFonts w:ascii="Amiri" w:hAnsi="Amiri" w:eastAsia="Amiri" w:cs="Amiri"/>
          <w:color w:val="111111"/>
          <w:sz w:val="28"/>
          <w:sz w:val="28"/>
          <w:szCs w:val="28"/>
          <w:rtl w:val="true"/>
          <w:lang w:bidi="ar-SA"/>
        </w:rPr>
        <w:t>، ثم نزل و مضى يعدو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لقيت عنتا من عتب</w:t>
      </w:r>
      <w:r>
        <w:rPr>
          <w:rStyle w:val="FootnoteAnchor"/>
          <w:rtl w:val="true"/>
        </w:rPr>
        <w:footnoteReference w:id="551"/>
      </w:r>
      <w:r>
        <w:rPr>
          <w:rFonts w:ascii="Amiri" w:hAnsi="Amiri" w:eastAsia="Amiri" w:cs="Amiri"/>
          <w:color w:val="111111"/>
          <w:sz w:val="28"/>
          <w:sz w:val="28"/>
          <w:szCs w:val="28"/>
          <w:rtl w:val="true"/>
          <w:lang w:bidi="ar-SA"/>
        </w:rPr>
        <w:t>الشيخ و شكواه إياي إلى أبي و مشايخ الجيران،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عمّار يجيء بالمجانين، فيكتب </w:t>
      </w:r>
      <w:bookmarkStart w:id="762" w:name="pg16297_180684"/>
    </w:p>
    <w:p>
      <w:pPr>
        <w:pStyle w:val="BookText"/>
        <w:rPr/>
      </w:pPr>
      <w:bookmarkEnd w:id="762"/>
      <w:r>
        <w:rPr>
          <w:rFonts w:ascii="Amiri" w:hAnsi="Amiri" w:eastAsia="Amiri" w:cs="Amiri"/>
          <w:color w:val="111111"/>
          <w:sz w:val="28"/>
          <w:sz w:val="28"/>
          <w:szCs w:val="28"/>
          <w:rtl w:val="true"/>
          <w:lang w:bidi="ar-SA"/>
        </w:rPr>
        <w:t>هذيانهم، و يسلّطهم على المشايخ فيصفعونهم في الصوامع إذا أذّنوا، حتى صرت إلى منزله، فاعتذرت و حلفت أني إنما أكتب شيئا من شعره، و ما عرفت ما عمله و لا أحيط به علما</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5352589_1280447820"/>
      <w:bookmarkStart w:id="764" w:name="_Toc317"/>
      <w:bookmarkEnd w:id="763"/>
      <w:r>
        <w:rPr>
          <w:rtl w:val="true"/>
        </w:rPr>
        <w:t>الجارية تغني و هو يضيف</w:t>
      </w:r>
      <w:r>
        <w:rPr>
          <w:rtl w:val="true"/>
        </w:rPr>
        <w:t>:</w:t>
      </w:r>
      <w:bookmarkEnd w:id="764"/>
    </w:p>
    <w:p>
      <w:pPr>
        <w:pStyle w:val="BookText"/>
        <w:rPr/>
      </w:pPr>
      <w:r>
        <w:rPr>
          <w:rFonts w:ascii="Amiri" w:hAnsi="Amiri" w:eastAsia="Amiri" w:cs="Amiri"/>
          <w:color w:val="111111"/>
          <w:sz w:val="28"/>
          <w:sz w:val="28"/>
          <w:szCs w:val="28"/>
          <w:rtl w:val="true"/>
          <w:lang w:bidi="ar-SA"/>
        </w:rPr>
        <w:t>و نسخت من كتاب لابن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محمد بن عبد اللّه بن طاهر على الصّبوح، و عنده الحسن بن محمد بن طالوت، فقال</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نحتاج أن يكون معنا ثالث نأنس به و نلذّ في مجاورته فمن ترى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خطر ببالي رجل ليس علينا في منادمته ثقل، قد خلا من إبرام المجالسين، و برئ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المؤانسين، خفيف الوطأة إذا أدنيته، سريع الوثبة إذا أمرته،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ماني الموسوس،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أسأت الاختيار، ثم تقدّم إلى صاحب الشّرطة يطلبه و إحضاره، فما كان بأسرع من أن قبض عليه صاحب الشرطة</w:t>
      </w:r>
      <w:r>
        <w:rPr>
          <w:rStyle w:val="FootnoteAnchor"/>
          <w:rtl w:val="true"/>
        </w:rPr>
        <w:footnoteReference w:id="553"/>
      </w:r>
      <w:r>
        <w:rPr>
          <w:rFonts w:ascii="Amiri" w:hAnsi="Amiri" w:eastAsia="Amiri" w:cs="Amiri"/>
          <w:color w:val="111111"/>
          <w:sz w:val="28"/>
          <w:sz w:val="28"/>
          <w:szCs w:val="28"/>
          <w:rtl w:val="true"/>
          <w:lang w:bidi="ar-SA"/>
        </w:rPr>
        <w:t>بربع الكرخ فوافى به باب محمد بن عبد اللّه، فأدخل، و نظّف و أخذ من شعره، و ألبس ثيابا نظافا، و أدخل على محمد بن عبد اللّه، فلما مثل بين يديه سلّم، فردّ عليه،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حان لك أن تزورنا مع شوقنا إليك؟ فقال له 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شديد، و الودّ عتيد، و الحجاب صعب، و البواب فظّ، و لو تسهّل لنا الإذن لسهلت علينا الزيارة،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لطفت في الاستئذان، و أمره بالجلوس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و قد كان أطعم قبل أن يدخل، فأتى محمد بن عبد اللّه بجارية لإحدى بنات المهديّ،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منوسة، و كان يحبّ السماع منها، و كانت تكثر أن تكون عنده، فكان أول ما غنّته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بناس إذ غدوا فتحمّلوا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دموعي على الخدّين من شدّة الوجد</w:t>
      </w:r>
    </w:p>
    <w:p>
      <w:pPr>
        <w:pStyle w:val="BookText"/>
        <w:rPr/>
      </w:pPr>
      <w:r>
        <w:rPr>
          <w:rFonts w:ascii="Amiri" w:hAnsi="Amiri" w:eastAsia="Amiri" w:cs="Amiri"/>
          <w:color w:val="111111"/>
          <w:sz w:val="28"/>
          <w:sz w:val="28"/>
          <w:szCs w:val="28"/>
          <w:rtl w:val="true"/>
          <w:lang w:bidi="ar-SA"/>
        </w:rPr>
        <w:t xml:space="preserve">و قولي و قد زالت بعيني حمولهم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بواكر تحدى لا يكن آخر العهد</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فقال 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يأذن لي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استحسان ما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فإن رأيت أن تزيدي مع هذا الشعر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قمت أداري الدمع و القلب 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بمقلة موقوف على الضّرّ و الجهد</w:t>
      </w:r>
      <w:r>
        <w:rPr>
          <w:rStyle w:val="FootnoteAnchor"/>
          <w:rtl w:val="true"/>
        </w:rPr>
        <w:footnoteReference w:id="5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يعدني هذا الأمير بعدله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ظالم قد لجّ في الهجر و الصّدّ</w:t>
      </w:r>
    </w:p>
    <w:p>
      <w:pPr>
        <w:pStyle w:val="BookText"/>
        <w:rPr/>
      </w:pP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 شيء استعديت يا ماني؟ فاستحيا،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ظلم أيها الأمير، و لكن الطّرب حرّك شوقا كان كامنا، 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حجبوها عن الرياح لأنّي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بلّغيها السّلاما</w:t>
      </w:r>
    </w:p>
    <w:p>
      <w:pPr>
        <w:pStyle w:val="BookText"/>
        <w:rPr/>
      </w:pPr>
      <w:r>
        <w:rPr>
          <w:rFonts w:ascii="Amiri" w:hAnsi="Amiri" w:eastAsia="Amiri" w:cs="Amiri"/>
          <w:color w:val="111111"/>
          <w:sz w:val="28"/>
          <w:sz w:val="28"/>
          <w:szCs w:val="28"/>
          <w:rtl w:val="true"/>
          <w:lang w:bidi="ar-SA"/>
        </w:rPr>
        <w:t xml:space="preserve">لو رضوا بالحجاب هان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منعوها يوم الرياح الكلاما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محمد، و دعا برطل فشربه فقال 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قائل هذين البيتين لو أضاف إليهما هذين البيتين</w:t>
      </w:r>
      <w:r>
        <w:rPr>
          <w:rFonts w:eastAsia="Amiri" w:cs="Amiri" w:ascii="Amiri" w:hAnsi="Amiri"/>
          <w:color w:val="111111"/>
          <w:sz w:val="28"/>
          <w:szCs w:val="28"/>
          <w:rtl w:val="true"/>
          <w:lang w:bidi="ar-SA"/>
        </w:rPr>
        <w:t xml:space="preserve">: </w:t>
      </w:r>
      <w:bookmarkStart w:id="765" w:name="pg16297_180685"/>
    </w:p>
    <w:p>
      <w:pPr>
        <w:pStyle w:val="BookText"/>
        <w:rPr/>
      </w:pPr>
      <w:bookmarkEnd w:id="765"/>
      <w:r>
        <w:rPr>
          <w:rFonts w:ascii="Amiri" w:hAnsi="Amiri" w:eastAsia="Amiri" w:cs="Amiri"/>
          <w:color w:val="111111"/>
          <w:sz w:val="28"/>
          <w:sz w:val="28"/>
          <w:szCs w:val="28"/>
          <w:rtl w:val="true"/>
          <w:lang w:bidi="ar-SA"/>
        </w:rPr>
        <w:t>فتنفّست ثم قلت لطيفي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ويك إن زرت طيفها إلماما</w:t>
      </w:r>
    </w:p>
    <w:p>
      <w:pPr>
        <w:pStyle w:val="BookText"/>
        <w:rPr/>
      </w:pPr>
      <w:r>
        <w:rPr>
          <w:rFonts w:ascii="Amiri" w:hAnsi="Amiri" w:eastAsia="Amiri" w:cs="Amiri"/>
          <w:color w:val="111111"/>
          <w:sz w:val="28"/>
          <w:sz w:val="28"/>
          <w:szCs w:val="28"/>
          <w:rtl w:val="true"/>
          <w:lang w:bidi="ar-SA"/>
        </w:rPr>
        <w:t xml:space="preserve">حيّها بالسلام سرّا 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منعوها لشقوتي أن تناما</w:t>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ماني، ثم 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خليليّ ساعة لا تريما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ذي صبابة فأقيما</w:t>
      </w:r>
    </w:p>
    <w:p>
      <w:pPr>
        <w:pStyle w:val="BookText"/>
        <w:rPr/>
      </w:pPr>
      <w:r>
        <w:rPr>
          <w:rFonts w:ascii="Amiri" w:hAnsi="Amiri" w:eastAsia="Amiri" w:cs="Amiri"/>
          <w:color w:val="111111"/>
          <w:sz w:val="28"/>
          <w:sz w:val="28"/>
          <w:szCs w:val="28"/>
          <w:rtl w:val="true"/>
          <w:lang w:bidi="ar-SA"/>
        </w:rPr>
        <w:t xml:space="preserve">ما مررنا بقصر زينب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الدمع سرّك المكتوما</w:t>
      </w:r>
    </w:p>
    <w:p>
      <w:pPr>
        <w:pStyle w:val="BookText"/>
        <w:rPr/>
      </w:pPr>
      <w:r>
        <w:rPr>
          <w:rFonts w:ascii="Amiri" w:hAnsi="Amiri" w:eastAsia="Amiri" w:cs="Amiri"/>
          <w:color w:val="111111"/>
          <w:sz w:val="28"/>
          <w:sz w:val="28"/>
          <w:szCs w:val="28"/>
          <w:rtl w:val="true"/>
          <w:lang w:bidi="ar-SA"/>
        </w:rPr>
        <w:t>قال 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رهبة الأمير لأضفت إلى هذين البيتين بيتين لا يردان على سمع سامع ذي لبّ فيصدران إلا عن استحسان لهما،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حسن ما تأتي به حائلة عن كلّ رهبة، فهات ما عندك،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ظبية كالهلال لو تلحظ الصخر بطرف لغادرته هشيما و إذا ما تبسّمت خلت ما يبدو من الثّغر لؤلؤا منظوما</w:t>
      </w:r>
    </w:p>
    <w:p>
      <w:pPr>
        <w:pStyle w:val="Heading4"/>
        <w:numPr>
          <w:ilvl w:val="3"/>
          <w:numId w:val="1"/>
        </w:numPr>
        <w:rPr/>
      </w:pPr>
      <w:bookmarkStart w:id="766" w:name="__RefHeading___Toc5352591_1280447820"/>
      <w:bookmarkStart w:id="767" w:name="_Toc318"/>
      <w:bookmarkEnd w:id="766"/>
      <w:r>
        <w:rPr>
          <w:rtl w:val="true"/>
        </w:rPr>
        <w:t>مختار الشعر يكسبه طبيا</w:t>
      </w:r>
      <w:r>
        <w:rPr>
          <w:rtl w:val="true"/>
        </w:rPr>
        <w:t>:</w:t>
      </w:r>
      <w:bookmarkEnd w:id="767"/>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الشعر ما دام الإنسان يشرب ما كان مكسوّا لحنا حسنا تغنّي به منوسة و أشباهها، فإن كسيت</w:t>
      </w:r>
      <w:r>
        <w:rPr>
          <w:rStyle w:val="FootnoteAnchor"/>
          <w:rtl w:val="true"/>
        </w:rPr>
        <w:footnoteReference w:id="556"/>
      </w:r>
      <w:r>
        <w:rPr>
          <w:rFonts w:ascii="Amiri" w:hAnsi="Amiri" w:eastAsia="Amiri" w:cs="Amiri"/>
          <w:color w:val="111111"/>
          <w:sz w:val="28"/>
          <w:sz w:val="28"/>
          <w:szCs w:val="28"/>
          <w:rtl w:val="true"/>
          <w:lang w:bidi="ar-SA"/>
        </w:rPr>
        <w:t>شعرك من الألحان مثل ما غنّت قبله 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إليها</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5352593_1280447820"/>
      <w:bookmarkStart w:id="769" w:name="_Toc319"/>
      <w:bookmarkEnd w:id="768"/>
      <w:r>
        <w:rPr>
          <w:rtl w:val="true"/>
        </w:rPr>
        <w:t>يصف منوسة</w:t>
      </w:r>
      <w:r>
        <w:rPr>
          <w:rtl w:val="true"/>
        </w:rPr>
        <w:t>:</w:t>
      </w:r>
      <w:bookmarkEnd w:id="769"/>
    </w:p>
    <w:p>
      <w:pPr>
        <w:pStyle w:val="BookText"/>
        <w:rPr/>
      </w:pPr>
      <w:r>
        <w:rPr>
          <w:rFonts w:ascii="Amiri" w:hAnsi="Amiri" w:eastAsia="Amiri" w:cs="Amiri"/>
          <w:color w:val="111111"/>
          <w:sz w:val="28"/>
          <w:sz w:val="28"/>
          <w:szCs w:val="28"/>
          <w:rtl w:val="true"/>
          <w:lang w:bidi="ar-SA"/>
        </w:rPr>
        <w:t>فقال له ابن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الحسين</w:t>
      </w:r>
      <w:r>
        <w:rPr>
          <w:rStyle w:val="FootnoteAnchor"/>
          <w:rtl w:val="true"/>
        </w:rPr>
        <w:footnoteReference w:id="557"/>
      </w:r>
      <w:r>
        <w:rPr>
          <w:rFonts w:ascii="Amiri" w:hAnsi="Amiri" w:eastAsia="Amiri" w:cs="Amiri"/>
          <w:color w:val="111111"/>
          <w:sz w:val="28"/>
          <w:sz w:val="28"/>
          <w:szCs w:val="28"/>
          <w:rtl w:val="true"/>
          <w:lang w:bidi="ar-SA"/>
        </w:rPr>
        <w:t>، كيف هي عندك في حسنها و جمالها و غنائها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غاية ينتهي إليها الوصف، ثم يقف،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ذلك شعرا،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صبر النفس عن غادة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تظلمها إن قلت طاوسه</w:t>
      </w:r>
    </w:p>
    <w:p>
      <w:pPr>
        <w:pStyle w:val="BookText"/>
        <w:rPr/>
      </w:pPr>
      <w:r>
        <w:rPr>
          <w:rFonts w:ascii="Amiri" w:hAnsi="Amiri" w:eastAsia="Amiri" w:cs="Amiri"/>
          <w:color w:val="111111"/>
          <w:sz w:val="28"/>
          <w:sz w:val="28"/>
          <w:szCs w:val="28"/>
          <w:rtl w:val="true"/>
          <w:lang w:bidi="ar-SA"/>
        </w:rPr>
        <w:t xml:space="preserve">و جرت إن شبّهتها 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الفردوس مغروسه</w:t>
      </w:r>
    </w:p>
    <w:p>
      <w:pPr>
        <w:pStyle w:val="BookText"/>
        <w:rPr/>
      </w:pPr>
      <w:r>
        <w:rPr>
          <w:rFonts w:ascii="Amiri" w:hAnsi="Amiri" w:eastAsia="Amiri" w:cs="Amiri"/>
          <w:color w:val="111111"/>
          <w:sz w:val="28"/>
          <w:sz w:val="28"/>
          <w:szCs w:val="28"/>
          <w:rtl w:val="true"/>
          <w:lang w:bidi="ar-SA"/>
        </w:rPr>
        <w:t xml:space="preserve">و غير عدل إن عدلنا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 في البحر منفوسة</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جلّت عن الوصف فما 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تلحقها بالنعت محسوسه</w:t>
      </w:r>
    </w:p>
    <w:p>
      <w:pPr>
        <w:pStyle w:val="BookText"/>
        <w:rPr/>
      </w:pPr>
      <w:r>
        <w:rPr>
          <w:rFonts w:ascii="Amiri" w:hAnsi="Amiri" w:eastAsia="Amiri" w:cs="Amiri"/>
          <w:color w:val="111111"/>
          <w:sz w:val="28"/>
          <w:sz w:val="28"/>
          <w:szCs w:val="28"/>
          <w:rtl w:val="true"/>
          <w:lang w:bidi="ar-SA"/>
        </w:rPr>
        <w:t>فقال له ابن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شكرك يا ماني، فساعدك دهرك، و عطف عليك إلفك، و نلت سرورك، و فارقت محذورك، و اللّه يديم لنا و لك بقاء من ببقائه اجتمع شملنا، و طاب يومنا</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5352595_1280447820"/>
      <w:bookmarkStart w:id="771" w:name="_Toc320"/>
      <w:bookmarkEnd w:id="770"/>
      <w:r>
        <w:rPr>
          <w:rtl w:val="true"/>
        </w:rPr>
        <w:t>إذا زرت فخفف</w:t>
      </w:r>
      <w:r>
        <w:rPr>
          <w:rtl w:val="true"/>
        </w:rPr>
        <w:t>:</w:t>
      </w:r>
      <w:bookmarkEnd w:id="771"/>
    </w:p>
    <w:p>
      <w:pPr>
        <w:pStyle w:val="BookText"/>
        <w:rPr/>
      </w:pPr>
      <w:r>
        <w:rPr>
          <w:rFonts w:ascii="Amiri" w:hAnsi="Amiri" w:eastAsia="Amiri" w:cs="Amiri"/>
          <w:color w:val="111111"/>
          <w:sz w:val="28"/>
          <w:sz w:val="28"/>
          <w:szCs w:val="28"/>
          <w:rtl w:val="true"/>
          <w:lang w:bidi="ar-SA"/>
        </w:rPr>
        <w:t>فقال ماني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مدمن التخفيف 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مطيل اللّبث مملول </w:t>
      </w:r>
      <w:bookmarkStart w:id="772" w:name="pg16297_180686"/>
    </w:p>
    <w:p>
      <w:pPr>
        <w:pStyle w:val="BookText"/>
        <w:rPr/>
      </w:pPr>
      <w:bookmarkEnd w:id="772"/>
      <w:r>
        <w:rPr>
          <w:rFonts w:ascii="Amiri" w:hAnsi="Amiri" w:eastAsia="Amiri" w:cs="Amiri"/>
          <w:color w:val="111111"/>
          <w:sz w:val="28"/>
          <w:sz w:val="28"/>
          <w:szCs w:val="28"/>
          <w:rtl w:val="true"/>
          <w:lang w:bidi="ar-SA"/>
        </w:rPr>
        <w:t>فأنا أستودعكم اللّه، ثم قام فانصرف، فأمر له محمد بن عبد اللّه بصلة، ثم كان كثيرا ما يبعث يطلبه إذا شرب، فيبرّه، و يصله، و يقيم عنده</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5352597_1280447820"/>
      <w:bookmarkStart w:id="774" w:name="_Toc321"/>
      <w:bookmarkEnd w:id="773"/>
      <w:r>
        <w:rPr>
          <w:rtl w:val="true"/>
        </w:rPr>
        <w:t>يشبب بغلام</w:t>
      </w:r>
      <w:r>
        <w:rPr>
          <w:rtl w:val="true"/>
        </w:rPr>
        <w:t>:</w:t>
      </w:r>
      <w:bookmarkEnd w:id="774"/>
    </w:p>
    <w:p>
      <w:pPr>
        <w:pStyle w:val="Heading5"/>
        <w:numPr>
          <w:ilvl w:val="4"/>
          <w:numId w:val="1"/>
        </w:numPr>
        <w:rPr/>
      </w:pPr>
      <w:bookmarkStart w:id="775" w:name="__RefHeading___Toc5352599_1280447820"/>
      <w:bookmarkStart w:id="776" w:name="_Toc322"/>
      <w:bookmarkEnd w:id="775"/>
      <w:r>
        <w:rPr>
          <w:rtl w:val="true"/>
        </w:rPr>
        <w:t>اشارة</w:t>
      </w:r>
      <w:bookmarkEnd w:id="776"/>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المبرد،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بعض الكتاب ممّن كان ماني يلزمه</w:t>
      </w:r>
      <w:r>
        <w:rPr>
          <w:rStyle w:val="FootnoteAnchor"/>
          <w:rtl w:val="true"/>
        </w:rPr>
        <w:footnoteReference w:id="559"/>
      </w:r>
      <w:r>
        <w:rPr>
          <w:rFonts w:ascii="Amiri" w:hAnsi="Amiri" w:eastAsia="Amiri" w:cs="Amiri"/>
          <w:color w:val="111111"/>
          <w:sz w:val="28"/>
          <w:sz w:val="28"/>
          <w:szCs w:val="28"/>
          <w:rtl w:val="true"/>
          <w:lang w:bidi="ar-SA"/>
        </w:rPr>
        <w:t>، و يكثر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يوما ماني بعد انقطاع طويل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قطعني عنك إلا أني هائم،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قال بمن إن شئت أن تراه الساعة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فعذرتني،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معك، فمضى، حتى وافى باب الطاق، فأراني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 جميل الوجه بين يدي بزّاز في حانوته، فلما رآه الغلام عدا، فدخل الحانوت، و وقف ماني طويلا ينتظره، فلم يخرج،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ذنبي إليه خضوعي حين أبصره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شوقي إليه حين أذكره</w:t>
      </w:r>
      <w:r>
        <w:rPr>
          <w:rStyle w:val="FootnoteAnchor"/>
          <w:rtl w:val="true"/>
        </w:rPr>
        <w:footnoteReference w:id="560"/>
      </w:r>
      <w:r>
        <w:rPr>
          <w:rFonts w:ascii="Amiri" w:hAnsi="Amiri" w:eastAsia="Amiri" w:cs="Amiri"/>
          <w:color w:val="111111"/>
          <w:sz w:val="28"/>
          <w:sz w:val="28"/>
          <w:szCs w:val="28"/>
          <w:rtl w:val="true"/>
          <w:lang w:bidi="ar-SA"/>
        </w:rPr>
        <w:t xml:space="preserve">و ما جرحت بطرف العين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من كبدي يقتصّ محجره</w:t>
      </w:r>
    </w:p>
    <w:p>
      <w:pPr>
        <w:pStyle w:val="BookText"/>
        <w:rPr/>
      </w:pPr>
      <w:r>
        <w:rPr>
          <w:rFonts w:ascii="Amiri" w:hAnsi="Amiri" w:eastAsia="Amiri" w:cs="Amiri"/>
          <w:color w:val="111111"/>
          <w:sz w:val="28"/>
          <w:sz w:val="28"/>
          <w:szCs w:val="28"/>
          <w:rtl w:val="true"/>
          <w:lang w:bidi="ar-SA"/>
        </w:rPr>
        <w:t xml:space="preserve">نفسي على بخله تفديه من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رماني بذنب ليس يغفره</w:t>
      </w:r>
    </w:p>
    <w:p>
      <w:pPr>
        <w:pStyle w:val="BookText"/>
        <w:rPr/>
      </w:pPr>
      <w:r>
        <w:rPr>
          <w:rFonts w:ascii="Amiri" w:hAnsi="Amiri" w:eastAsia="Amiri" w:cs="Amiri"/>
          <w:color w:val="111111"/>
          <w:sz w:val="28"/>
          <w:sz w:val="28"/>
          <w:szCs w:val="28"/>
          <w:rtl w:val="true"/>
          <w:lang w:bidi="ar-SA"/>
        </w:rPr>
        <w:t xml:space="preserve">و عاذل باصطبار القلب يأمرني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لي قلب أصبّره</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 مضى يعدو 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مخبوء في الكتب</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7" w:name="__RefHeading___Toc5352601_1280447820"/>
      <w:bookmarkStart w:id="778" w:name="_Toc323"/>
      <w:bookmarkEnd w:id="777"/>
      <w:r>
        <w:rPr>
          <w:rtl w:val="true"/>
        </w:rPr>
        <w:t>صوت</w:t>
      </w:r>
      <w:bookmarkEnd w:id="778"/>
    </w:p>
    <w:p>
      <w:pPr>
        <w:pStyle w:val="BookText"/>
        <w:rPr/>
      </w:pPr>
      <w:r>
        <w:rPr>
          <w:rFonts w:ascii="Amiri" w:hAnsi="Amiri" w:eastAsia="Amiri" w:cs="Amiri"/>
          <w:color w:val="111111"/>
          <w:sz w:val="28"/>
          <w:sz w:val="28"/>
          <w:szCs w:val="28"/>
          <w:rtl w:val="true"/>
          <w:lang w:bidi="ar-SA"/>
        </w:rPr>
        <w:t xml:space="preserve">و شادن قلبي به معمود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شيمته الهجران و الصّدود</w:t>
      </w:r>
    </w:p>
    <w:p>
      <w:pPr>
        <w:pStyle w:val="BookText"/>
        <w:rPr/>
      </w:pPr>
      <w:r>
        <w:rPr>
          <w:rFonts w:ascii="Amiri" w:hAnsi="Amiri" w:eastAsia="Amiri" w:cs="Amiri"/>
          <w:color w:val="111111"/>
          <w:sz w:val="28"/>
          <w:sz w:val="28"/>
          <w:szCs w:val="28"/>
          <w:rtl w:val="true"/>
          <w:lang w:bidi="ar-SA"/>
        </w:rPr>
        <w:t xml:space="preserve">لا أسأم الحرص و لا يجود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عن رؤيته مفقود</w:t>
      </w:r>
    </w:p>
    <w:p>
      <w:pPr>
        <w:pStyle w:val="BookText"/>
        <w:rPr/>
      </w:pPr>
      <w:r>
        <w:rPr>
          <w:rFonts w:ascii="Amiri" w:hAnsi="Amiri" w:eastAsia="Amiri" w:cs="Amiri"/>
          <w:color w:val="111111"/>
          <w:sz w:val="28"/>
          <w:sz w:val="28"/>
          <w:szCs w:val="28"/>
          <w:rtl w:val="true"/>
          <w:lang w:bidi="ar-SA"/>
        </w:rPr>
        <w:t xml:space="preserve">زنّاره في خصره معقود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كبدي مقدود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الرجز، و الشّعر لبكر بن خارجة، و الغناء للقاسم بن زرزور، خفيف رمل بالوسطى</w:t>
      </w:r>
      <w:r>
        <w:rPr>
          <w:rFonts w:eastAsia="Amiri" w:cs="Amiri" w:ascii="Amiri" w:hAnsi="Amiri"/>
          <w:color w:val="111111"/>
          <w:sz w:val="28"/>
          <w:szCs w:val="28"/>
          <w:rtl w:val="true"/>
          <w:lang w:bidi="ar-SA"/>
        </w:rPr>
        <w:t xml:space="preserve">. </w:t>
      </w:r>
      <w:bookmarkStart w:id="779" w:name="pg16297_180687"/>
    </w:p>
    <w:p>
      <w:pPr>
        <w:pStyle w:val="Heading3"/>
        <w:numPr>
          <w:ilvl w:val="2"/>
          <w:numId w:val="1"/>
        </w:numPr>
        <w:rPr/>
      </w:pPr>
      <w:bookmarkStart w:id="780" w:name="__RefHeading___Toc5352603_1280447820"/>
      <w:bookmarkStart w:id="781" w:name="_Toc324"/>
      <w:bookmarkEnd w:id="779"/>
      <w:bookmarkEnd w:id="780"/>
      <w:r>
        <w:rPr/>
        <w:t>18</w:t>
      </w:r>
      <w:r>
        <w:rPr>
          <w:rtl w:val="true"/>
        </w:rPr>
        <w:t xml:space="preserve"> - </w:t>
      </w:r>
      <w:r>
        <w:rPr>
          <w:rtl w:val="true"/>
        </w:rPr>
        <w:t>أخبار بكر بن خارجة</w:t>
      </w:r>
      <w:bookmarkEnd w:id="781"/>
    </w:p>
    <w:p>
      <w:pPr>
        <w:pStyle w:val="Heading4"/>
        <w:numPr>
          <w:ilvl w:val="3"/>
          <w:numId w:val="1"/>
        </w:numPr>
        <w:rPr/>
      </w:pPr>
      <w:bookmarkStart w:id="782" w:name="__RefHeading___Toc5352605_1280447820"/>
      <w:bookmarkStart w:id="783" w:name="_Toc325"/>
      <w:bookmarkEnd w:id="782"/>
      <w:r>
        <w:rPr>
          <w:rtl w:val="true"/>
        </w:rPr>
        <w:t>كان وراقا</w:t>
      </w:r>
      <w:r>
        <w:rPr>
          <w:rtl w:val="true"/>
        </w:rPr>
        <w:t>:</w:t>
      </w:r>
      <w:bookmarkEnd w:id="783"/>
    </w:p>
    <w:p>
      <w:pPr>
        <w:pStyle w:val="BookText"/>
        <w:rPr/>
      </w:pPr>
      <w:r>
        <w:rPr>
          <w:rFonts w:ascii="Amiri" w:hAnsi="Amiri" w:eastAsia="Amiri" w:cs="Amiri"/>
          <w:color w:val="111111"/>
          <w:sz w:val="28"/>
          <w:sz w:val="28"/>
          <w:szCs w:val="28"/>
          <w:rtl w:val="true"/>
          <w:lang w:bidi="ar-SA"/>
        </w:rPr>
        <w:t>كان بكر بن خارجة، رجلا من أهل الكوفة، مولى لبني أسد، و كان ورّاقا ضيّق العيش، مقتصرا على التكسب من الوراقة، و صرف أكثر ما يكسبه إلى النبيذ، و كان معاقرا للشّرب في منازل الخمّارين و حاناتهم، و كان طيّب الشّعر مليحا مطبوعا طبعا ماجنا</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4" w:name="__RefHeading___Toc5352607_1280447820"/>
      <w:bookmarkStart w:id="785" w:name="_Toc326"/>
      <w:bookmarkEnd w:id="784"/>
      <w:r>
        <w:rPr>
          <w:rtl w:val="true"/>
        </w:rPr>
        <w:t>يتعشق هدهدا</w:t>
      </w:r>
      <w:r>
        <w:rPr>
          <w:rtl w:val="true"/>
        </w:rPr>
        <w:t>:</w:t>
      </w:r>
      <w:bookmarkEnd w:id="785"/>
    </w:p>
    <w:p>
      <w:pPr>
        <w:pStyle w:val="BookText"/>
        <w:rPr/>
      </w:pPr>
      <w:r>
        <w:rPr>
          <w:rFonts w:ascii="Amiri" w:hAnsi="Amiri" w:eastAsia="Amiri" w:cs="Amiri"/>
          <w:color w:val="111111"/>
          <w:sz w:val="28"/>
          <w:sz w:val="28"/>
          <w:szCs w:val="28"/>
          <w:rtl w:val="true"/>
          <w:lang w:bidi="ar-SA"/>
        </w:rPr>
        <w:t>فذكر أبو العنبس الصّيمري أن محمد بن الحجاج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بكر بن خارجة يبكّر في كل يوم بقنّينتين من شراب إلى خراب من خرابات الحيرة، فلا يزال يشربه فيه على صوت هدهد كان يأوي إلى ذلك الخراب، إلى أن يسكر، ثم ينصرف،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يتعشق ذلك الهدهد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عمي عن ابن مهرويه عن عليّ بن عبد اللّه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بكر بن خارجة يتعشق غلاما نصرانيا،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البراء العباديّ الصّيرفي، و له فيه قصيدة مزدوجة يذكر فيها النصارى و شرائعهم و أعيادهم، و يسمّي دياراتهم، و يفضّلهم</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5352609_1280447820"/>
      <w:bookmarkStart w:id="787" w:name="_Toc327"/>
      <w:bookmarkEnd w:id="786"/>
      <w:r>
        <w:rPr>
          <w:rtl w:val="true"/>
        </w:rPr>
        <w:t>دعبل يحسده على بيتين قالهما</w:t>
      </w:r>
      <w:r>
        <w:rPr>
          <w:rtl w:val="true"/>
        </w:rPr>
        <w:t>:</w:t>
      </w:r>
      <w:bookmarkEnd w:id="78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دعبلا</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أنشدني قوله في عيسى بن البراء النصراني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زنّاره في خصره معقود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كبدي مقدود</w:t>
      </w:r>
    </w:p>
    <w:p>
      <w:pPr>
        <w:pStyle w:val="BookText"/>
        <w:rPr/>
      </w:pPr>
      <w:r>
        <w:rPr>
          <w:rFonts w:ascii="Amiri" w:hAnsi="Amiri" w:eastAsia="Amiri" w:cs="Amiri"/>
          <w:color w:val="111111"/>
          <w:sz w:val="28"/>
          <w:sz w:val="28"/>
          <w:szCs w:val="28"/>
          <w:rtl w:val="true"/>
          <w:lang w:bidi="ar-SA"/>
        </w:rPr>
        <w:t>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اللّه أنّي حسدت أحدا قطّ كما حسدت بكرا على هذين البيتين</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5352611_1280447820"/>
      <w:bookmarkStart w:id="789" w:name="_Toc328"/>
      <w:bookmarkEnd w:id="788"/>
      <w:r>
        <w:rPr>
          <w:rtl w:val="true"/>
        </w:rPr>
        <w:t>الجاحظ يكتب أبياتا له و هو قائم</w:t>
      </w:r>
      <w:r>
        <w:rPr>
          <w:rtl w:val="true"/>
        </w:rPr>
        <w:t>:</w:t>
      </w:r>
      <w:bookmarkEnd w:id="789"/>
    </w:p>
    <w:p>
      <w:pPr>
        <w:pStyle w:val="BookText"/>
        <w:rPr/>
      </w:pPr>
      <w:r>
        <w:rPr>
          <w:rFonts w:ascii="Amiri" w:hAnsi="Amiri" w:eastAsia="Amiri" w:cs="Amiri"/>
          <w:color w:val="111111"/>
          <w:sz w:val="28"/>
          <w:sz w:val="28"/>
          <w:szCs w:val="28"/>
          <w:rtl w:val="true"/>
          <w:lang w:bidi="ar-SA"/>
        </w:rPr>
        <w:t>و حدّثني عمي عن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بعض الأمراء بالكوفة بيع الخمر على خماري الحيرة، و ركب فكسر نبيذهم، فجاء بكر يشرب عندهم على عادته، فرأى الخمر مصبوبة في الرحاب و الطرق، فبكى طويلا،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لقومي لما جنى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يكونن لما أهان الهوان</w:t>
      </w:r>
      <w:r>
        <w:rPr>
          <w:rStyle w:val="FootnoteAnchor"/>
          <w:rtl w:val="true"/>
        </w:rPr>
        <w:footnoteReference w:id="56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قهوة في التراب من حلب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عقارا كأنّها الزعفران </w:t>
      </w:r>
      <w:bookmarkStart w:id="790" w:name="pg16297_180688"/>
    </w:p>
    <w:p>
      <w:pPr>
        <w:pStyle w:val="BookText"/>
        <w:rPr/>
      </w:pPr>
      <w:bookmarkEnd w:id="790"/>
      <w:r>
        <w:rPr>
          <w:rFonts w:ascii="Amiri" w:hAnsi="Amiri" w:eastAsia="Amiri" w:cs="Amiri"/>
          <w:color w:val="111111"/>
          <w:sz w:val="28"/>
          <w:sz w:val="28"/>
          <w:szCs w:val="28"/>
          <w:rtl w:val="true"/>
          <w:lang w:bidi="ar-SA"/>
        </w:rPr>
        <w:t xml:space="preserve">قهوة في مكان سوء لقد 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 سعد السعود ذاك المكان</w:t>
      </w:r>
      <w:r>
        <w:rPr>
          <w:rStyle w:val="FootnoteAnchor"/>
          <w:rtl w:val="true"/>
        </w:rPr>
        <w:footnoteReference w:id="5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كميت يبدي المزاج لها 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 نظم و الفصل منها جمان</w:t>
      </w:r>
    </w:p>
    <w:p>
      <w:pPr>
        <w:pStyle w:val="BookText"/>
        <w:rPr/>
      </w:pPr>
      <w:r>
        <w:rPr>
          <w:rFonts w:ascii="Amiri" w:hAnsi="Amiri" w:eastAsia="Amiri" w:cs="Amiri"/>
          <w:color w:val="111111"/>
          <w:sz w:val="28"/>
          <w:sz w:val="28"/>
          <w:szCs w:val="28"/>
          <w:rtl w:val="true"/>
          <w:lang w:bidi="ar-SA"/>
        </w:rPr>
        <w:t xml:space="preserve">فإذا ما اصطبحتها صغرت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تختالها هي الجرذان</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كيف صبري عن بعض نفسي و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يصبر عن بعض نفسه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فأنشدتها الجاحظ،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الفتوة أن أكتب هذه الأبيات قائما و ما أقدر على ذلك إلا أن تعمدني، و قد كان تقوّس، فعمدته، فقام، فكتبها قائما</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5352613_1280447820"/>
      <w:bookmarkStart w:id="792" w:name="_Toc329"/>
      <w:bookmarkEnd w:id="791"/>
      <w:r>
        <w:rPr>
          <w:rtl w:val="true"/>
        </w:rPr>
        <w:t>الخمر تفسد عقله</w:t>
      </w:r>
      <w:r>
        <w:rPr>
          <w:rtl w:val="true"/>
        </w:rPr>
        <w:t>:</w:t>
      </w:r>
      <w:bookmarkEnd w:id="792"/>
    </w:p>
    <w:p>
      <w:pPr>
        <w:pStyle w:val="Heading5"/>
        <w:numPr>
          <w:ilvl w:val="4"/>
          <w:numId w:val="1"/>
        </w:numPr>
        <w:rPr/>
      </w:pPr>
      <w:bookmarkStart w:id="793" w:name="__RefHeading___Toc5352615_1280447820"/>
      <w:bookmarkStart w:id="794" w:name="_Toc330"/>
      <w:bookmarkEnd w:id="793"/>
      <w:r>
        <w:rPr>
          <w:rtl w:val="true"/>
        </w:rPr>
        <w:t>اشارة</w:t>
      </w:r>
      <w:bookmarkEnd w:id="794"/>
    </w:p>
    <w:p>
      <w:pPr>
        <w:pStyle w:val="BookText"/>
        <w:rPr/>
      </w:pPr>
      <w:r>
        <w:rPr>
          <w:rFonts w:ascii="Amiri" w:hAnsi="Amiri" w:eastAsia="Amiri" w:cs="Amiri"/>
          <w:color w:val="111111"/>
          <w:sz w:val="28"/>
          <w:sz w:val="28"/>
          <w:szCs w:val="28"/>
          <w:rtl w:val="true"/>
          <w:lang w:bidi="ar-SA"/>
        </w:rPr>
        <w:t>و قال محمد بن داود بن الجرّاح في كتاب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الخمر قد أفسدت عقل بكر بن خارجة في آخر عمره، و كان يمدح و يهجو بدرهم و بدرهمين و نحو هذا فاطّرح، و ما رأيت قطّ أحفظ منه لكلّ شيء حسن، و لا أروى منه للشعر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بعض أصحابنا له في حال فساد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 لي فديتك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درهمين إلى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أحبّ بني الطفي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لا أحبّ بني علاثه</w:t>
      </w:r>
      <w:r>
        <w:rPr>
          <w:rStyle w:val="FootnoteAnchor"/>
          <w:rtl w:val="true"/>
        </w:rPr>
        <w:footnoteReference w:id="568"/>
      </w:r>
      <w:r>
        <w:rPr>
          <w:rStyle w:val="FootnoteAnchor"/>
          <w:rtl w:val="true"/>
        </w:rPr>
        <w:footnoteReference w:id="569"/>
      </w:r>
      <w:r>
        <w:rPr>
          <w:rFonts w:ascii="Amiri" w:hAnsi="Amiri" w:eastAsia="Amiri" w:cs="Amiri"/>
          <w:color w:val="111111"/>
          <w:sz w:val="28"/>
          <w:sz w:val="28"/>
          <w:szCs w:val="28"/>
          <w:rtl w:val="true"/>
          <w:lang w:bidi="ar-SA"/>
        </w:rPr>
        <w:t>قال ابن الجراح حدّثني محمد بن القاسم بن مهرويه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بعض أصحابنا الكوفيين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دعوة ليحيى بن أبي يوسف القاضي و بتنا عنده، فنمت فما أنبهني إلاّ صياح بكر يستغيث من العطش،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فاشرب فالدار مليئة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كلب كبير، فأخاف أن يظنني غزالا فيثب عليّ و يقطعني و يأكلني،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ويحك يا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فالحمير أشبه منك بالغزال، قم فاشرب إن كنت عطشان و أنت آمن، و كان عقله قد فسد من كثرة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له، و قد رأى صديقا له قرأ رقعة من صديق له آخر ثم حرقها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يقو عندي على تحريق قرطاسي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امرؤ قلبه من صخرة قاسي</w:t>
      </w:r>
    </w:p>
    <w:p>
      <w:pPr>
        <w:pStyle w:val="BookText"/>
        <w:rPr/>
      </w:pPr>
      <w:r>
        <w:rPr>
          <w:rFonts w:ascii="Amiri" w:hAnsi="Amiri" w:eastAsia="Amiri" w:cs="Amiri"/>
          <w:color w:val="111111"/>
          <w:sz w:val="28"/>
          <w:sz w:val="28"/>
          <w:szCs w:val="28"/>
          <w:rtl w:val="true"/>
          <w:lang w:bidi="ar-SA"/>
        </w:rPr>
        <w:t xml:space="preserve">إن القراطيس من قلبي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تحويه كالسمع و العينين في الرأس</w:t>
      </w:r>
      <w:r>
        <w:rPr>
          <w:rStyle w:val="FootnoteAnchor"/>
          <w:rtl w:val="true"/>
        </w:rPr>
        <w:footnoteReference w:id="57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يغنّى فيه من شعر بكر بن خارجة</w:t>
      </w:r>
      <w:r>
        <w:rPr>
          <w:rFonts w:eastAsia="Amiri" w:cs="Amiri" w:ascii="Amiri" w:hAnsi="Amiri"/>
          <w:color w:val="111111"/>
          <w:sz w:val="28"/>
          <w:szCs w:val="28"/>
          <w:rtl w:val="true"/>
          <w:lang w:bidi="ar-SA"/>
        </w:rPr>
        <w:t xml:space="preserve">: </w:t>
      </w:r>
      <w:bookmarkStart w:id="795" w:name="pg16297_180689"/>
    </w:p>
    <w:p>
      <w:pPr>
        <w:pStyle w:val="Heading5"/>
        <w:numPr>
          <w:ilvl w:val="4"/>
          <w:numId w:val="1"/>
        </w:numPr>
        <w:rPr/>
      </w:pPr>
      <w:bookmarkStart w:id="796" w:name="__RefHeading___Toc5352617_1280447820"/>
      <w:bookmarkStart w:id="797" w:name="_Toc331"/>
      <w:bookmarkEnd w:id="795"/>
      <w:bookmarkEnd w:id="796"/>
      <w:r>
        <w:rPr>
          <w:rtl w:val="true"/>
        </w:rPr>
        <w:t>صوت</w:t>
      </w:r>
      <w:bookmarkEnd w:id="797"/>
    </w:p>
    <w:p>
      <w:pPr>
        <w:pStyle w:val="BookText"/>
        <w:rPr/>
      </w:pPr>
      <w:r>
        <w:rPr>
          <w:rFonts w:ascii="Amiri" w:hAnsi="Amiri" w:eastAsia="Amiri" w:cs="Amiri"/>
          <w:color w:val="111111"/>
          <w:sz w:val="28"/>
          <w:sz w:val="28"/>
          <w:szCs w:val="28"/>
          <w:rtl w:val="true"/>
          <w:lang w:bidi="ar-SA"/>
        </w:rPr>
        <w:t xml:space="preserve">قلبي إلى ما ضرّني 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أحزاني و أوجاعي</w:t>
      </w:r>
    </w:p>
    <w:p>
      <w:pPr>
        <w:pStyle w:val="BookText"/>
        <w:rPr/>
      </w:pPr>
      <w:r>
        <w:rPr>
          <w:rFonts w:ascii="Amiri" w:hAnsi="Amiri" w:eastAsia="Amiri" w:cs="Amiri"/>
          <w:color w:val="111111"/>
          <w:sz w:val="28"/>
          <w:sz w:val="28"/>
          <w:szCs w:val="28"/>
          <w:rtl w:val="true"/>
          <w:lang w:bidi="ar-SA"/>
        </w:rPr>
        <w:t xml:space="preserve">لقلّ ما أبقى على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ينعاني الناعي</w:t>
      </w:r>
    </w:p>
    <w:p>
      <w:pPr>
        <w:pStyle w:val="BookText"/>
        <w:rPr/>
      </w:pPr>
      <w:r>
        <w:rPr>
          <w:rFonts w:ascii="Amiri" w:hAnsi="Amiri" w:eastAsia="Amiri" w:cs="Amiri"/>
          <w:color w:val="111111"/>
          <w:sz w:val="28"/>
          <w:sz w:val="28"/>
          <w:szCs w:val="28"/>
          <w:rtl w:val="true"/>
          <w:lang w:bidi="ar-SA"/>
        </w:rPr>
        <w:t xml:space="preserve">كيف احتراسي من عدوّي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عدوي بين أضلاعي؟</w:t>
      </w:r>
    </w:p>
    <w:p>
      <w:pPr>
        <w:pStyle w:val="BookText"/>
        <w:rPr/>
      </w:pPr>
      <w:r>
        <w:rPr>
          <w:rFonts w:ascii="Amiri" w:hAnsi="Amiri" w:eastAsia="Amiri" w:cs="Amiri"/>
          <w:color w:val="111111"/>
          <w:sz w:val="28"/>
          <w:sz w:val="28"/>
          <w:szCs w:val="28"/>
          <w:rtl w:val="true"/>
          <w:lang w:bidi="ar-SA"/>
        </w:rPr>
        <w:t xml:space="preserve">أسلمني الحبّ و أشياعي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سعى بي عندها الساعي</w:t>
      </w:r>
    </w:p>
    <w:p>
      <w:pPr>
        <w:pStyle w:val="BookText"/>
        <w:rPr/>
      </w:pPr>
      <w:r>
        <w:rPr>
          <w:rFonts w:ascii="Amiri" w:hAnsi="Amiri" w:eastAsia="Amiri" w:cs="Amiri"/>
          <w:color w:val="111111"/>
          <w:sz w:val="28"/>
          <w:sz w:val="28"/>
          <w:szCs w:val="28"/>
          <w:rtl w:val="true"/>
          <w:lang w:bidi="ar-SA"/>
        </w:rPr>
        <w:t xml:space="preserve">لمّا دعاني حبّها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من داع</w:t>
      </w:r>
    </w:p>
    <w:p>
      <w:pPr>
        <w:pStyle w:val="BookText"/>
        <w:rPr/>
      </w:pPr>
      <w:r>
        <w:rPr>
          <w:rFonts w:ascii="Amiri" w:hAnsi="Amiri" w:eastAsia="Amiri" w:cs="Amiri"/>
          <w:color w:val="111111"/>
          <w:sz w:val="28"/>
          <w:sz w:val="28"/>
          <w:szCs w:val="28"/>
          <w:rtl w:val="true"/>
          <w:lang w:bidi="ar-SA"/>
        </w:rPr>
        <w:t>الغناء لإبراهيم بن المهدي ثقيل أول، و فيه لعبد اللّه بن العباس هزج، جميعا عن الهشامي،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لحنا لابن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الصولي في أخبار العباس بن الأحنف و شعره أن</w:t>
      </w:r>
      <w:r>
        <w:rPr>
          <w:rStyle w:val="FootnoteAnchor"/>
          <w:rtl w:val="true"/>
        </w:rPr>
        <w:footnoteReference w:id="571"/>
      </w:r>
      <w:r>
        <w:rPr>
          <w:rFonts w:ascii="Amiri" w:hAnsi="Amiri" w:eastAsia="Amiri" w:cs="Amiri"/>
          <w:color w:val="111111"/>
          <w:sz w:val="28"/>
          <w:sz w:val="28"/>
          <w:szCs w:val="28"/>
          <w:rtl w:val="true"/>
          <w:lang w:bidi="ar-SA"/>
        </w:rPr>
        <w:t>هذه الأبيات للعباس بن الأحنف، و ذكر محمد بن داود بن الجرّاح عن أبي هفّان أنها لبكر بن خارجة</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5352619_1280447820"/>
      <w:bookmarkStart w:id="799" w:name="_Toc332"/>
      <w:bookmarkEnd w:id="798"/>
      <w:r>
        <w:rPr>
          <w:rtl w:val="true"/>
        </w:rPr>
        <w:t>صوت</w:t>
      </w:r>
      <w:bookmarkEnd w:id="799"/>
    </w:p>
    <w:p>
      <w:pPr>
        <w:pStyle w:val="BookText"/>
        <w:rPr/>
      </w:pPr>
      <w:r>
        <w:rPr>
          <w:rFonts w:ascii="Amiri" w:hAnsi="Amiri" w:eastAsia="Amiri" w:cs="Amiri"/>
          <w:color w:val="111111"/>
          <w:sz w:val="28"/>
          <w:sz w:val="28"/>
          <w:szCs w:val="28"/>
          <w:rtl w:val="true"/>
          <w:lang w:bidi="ar-SA"/>
        </w:rPr>
        <w:t xml:space="preserve">ويلي على ساكن شطّ الصّراه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وجنتيه شمت برق الحياه</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ما ينقضي من عجب فكرتي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خصلة فرّط فيها الولاه</w:t>
      </w:r>
    </w:p>
    <w:p>
      <w:pPr>
        <w:pStyle w:val="BookText"/>
        <w:rPr/>
      </w:pPr>
      <w:r>
        <w:rPr>
          <w:rFonts w:ascii="Amiri" w:hAnsi="Amiri" w:eastAsia="Amiri" w:cs="Amiri"/>
          <w:color w:val="111111"/>
          <w:sz w:val="28"/>
          <w:sz w:val="28"/>
          <w:szCs w:val="28"/>
          <w:rtl w:val="true"/>
          <w:lang w:bidi="ar-SA"/>
        </w:rPr>
        <w:t xml:space="preserve">ترك المحبين بلا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يقعدوا للعاشقين القضاه</w:t>
      </w:r>
      <w:r>
        <w:rPr>
          <w:rStyle w:val="FootnoteAnchor"/>
          <w:rtl w:val="true"/>
        </w:rPr>
        <w:footnoteReference w:id="57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لإسماعيل القراطيسي و الغناء لعباس بن مقام خفيف رمل بالوسطى</w:t>
      </w:r>
      <w:r>
        <w:rPr>
          <w:rFonts w:eastAsia="Amiri" w:cs="Amiri" w:ascii="Amiri" w:hAnsi="Amiri"/>
          <w:color w:val="111111"/>
          <w:sz w:val="28"/>
          <w:szCs w:val="28"/>
          <w:rtl w:val="true"/>
          <w:lang w:bidi="ar-SA"/>
        </w:rPr>
        <w:t xml:space="preserve">. </w:t>
      </w:r>
      <w:bookmarkStart w:id="800" w:name="pg16297_180690"/>
    </w:p>
    <w:p>
      <w:pPr>
        <w:pStyle w:val="Heading3"/>
        <w:numPr>
          <w:ilvl w:val="2"/>
          <w:numId w:val="1"/>
        </w:numPr>
        <w:rPr/>
      </w:pPr>
      <w:bookmarkStart w:id="801" w:name="__RefHeading___Toc5352621_1280447820"/>
      <w:bookmarkStart w:id="802" w:name="_Toc333"/>
      <w:bookmarkEnd w:id="800"/>
      <w:bookmarkEnd w:id="801"/>
      <w:r>
        <w:rPr/>
        <w:t>19</w:t>
      </w:r>
      <w:r>
        <w:rPr>
          <w:rtl w:val="true"/>
        </w:rPr>
        <w:t xml:space="preserve"> - </w:t>
      </w:r>
      <w:r>
        <w:rPr>
          <w:rtl w:val="true"/>
        </w:rPr>
        <w:t>أخبار إسماعيل القراطيسي</w:t>
      </w:r>
      <w:bookmarkEnd w:id="802"/>
    </w:p>
    <w:p>
      <w:pPr>
        <w:pStyle w:val="Heading4"/>
        <w:numPr>
          <w:ilvl w:val="3"/>
          <w:numId w:val="1"/>
        </w:numPr>
        <w:rPr/>
      </w:pPr>
      <w:bookmarkStart w:id="803" w:name="__RefHeading___Toc5352623_1280447820"/>
      <w:bookmarkStart w:id="804" w:name="_Toc334"/>
      <w:bookmarkEnd w:id="803"/>
      <w:r>
        <w:rPr>
          <w:rtl w:val="true"/>
        </w:rPr>
        <w:t>كان مألفا للشعراء</w:t>
      </w:r>
      <w:r>
        <w:rPr>
          <w:rtl w:val="true"/>
        </w:rPr>
        <w:t>:</w:t>
      </w:r>
      <w:bookmarkEnd w:id="804"/>
    </w:p>
    <w:p>
      <w:pPr>
        <w:pStyle w:val="BookText"/>
        <w:rPr/>
      </w:pPr>
      <w:r>
        <w:rPr>
          <w:rFonts w:ascii="Amiri" w:hAnsi="Amiri" w:eastAsia="Amiri" w:cs="Amiri"/>
          <w:color w:val="111111"/>
          <w:sz w:val="28"/>
          <w:sz w:val="28"/>
          <w:szCs w:val="28"/>
          <w:rtl w:val="true"/>
          <w:lang w:bidi="ar-SA"/>
        </w:rPr>
        <w:t>هو إسماعيل بن معمر الكوفي، مولى الأشاعثة، و كان مألفا للشعراء، فكان أبو نواس و أبو العتاهية و مسلم و طبقتهم يقصدون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يجتمعون عنده، و يقصفون، و يدعو لهم القيان و غيرهن من الغلمان، و يساعدهم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إياه يعني أبو العتاهية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أمسى القراطيسي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رئيسا في الكشاخين</w:t>
      </w:r>
      <w:r>
        <w:rPr>
          <w:rStyle w:val="FootnoteAnchor"/>
          <w:rtl w:val="true"/>
        </w:rPr>
        <w:footnoteReference w:id="574"/>
      </w:r>
    </w:p>
    <w:p>
      <w:pPr>
        <w:pStyle w:val="Heading4"/>
        <w:numPr>
          <w:ilvl w:val="3"/>
          <w:numId w:val="1"/>
        </w:numPr>
        <w:rPr/>
      </w:pPr>
      <w:bookmarkStart w:id="805" w:name="__RefHeading___Toc5352625_1280447820"/>
      <w:bookmarkStart w:id="806" w:name="_Toc335"/>
      <w:bookmarkEnd w:id="805"/>
      <w:r>
        <w:rPr>
          <w:rtl w:val="true"/>
        </w:rPr>
        <w:t>وجهه في المرآة</w:t>
      </w:r>
      <w:r>
        <w:rPr>
          <w:rtl w:val="true"/>
        </w:rPr>
        <w:t>:</w:t>
      </w:r>
      <w:bookmarkEnd w:id="806"/>
    </w:p>
    <w:p>
      <w:pPr>
        <w:pStyle w:val="BookText"/>
        <w:rPr/>
      </w:pPr>
      <w:r>
        <w:rPr>
          <w:rFonts w:ascii="Amiri" w:hAnsi="Amiri" w:eastAsia="Amiri" w:cs="Amiri"/>
          <w:color w:val="111111"/>
          <w:sz w:val="28"/>
          <w:sz w:val="28"/>
          <w:szCs w:val="28"/>
          <w:rtl w:val="true"/>
          <w:lang w:bidi="ar-SA"/>
        </w:rPr>
        <w:t>و في هذه الأبيات التي فيها الغناء يقول القراطيسيّ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أتاني خبر ساءني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مقالها في السر وا سوأتاه</w:t>
      </w:r>
    </w:p>
    <w:p>
      <w:pPr>
        <w:pStyle w:val="BookText"/>
        <w:rPr/>
      </w:pPr>
      <w:r>
        <w:rPr>
          <w:rFonts w:ascii="Amiri" w:hAnsi="Amiri" w:eastAsia="Amiri" w:cs="Amiri"/>
          <w:color w:val="111111"/>
          <w:sz w:val="28"/>
          <w:sz w:val="28"/>
          <w:szCs w:val="28"/>
          <w:rtl w:val="true"/>
          <w:lang w:bidi="ar-SA"/>
        </w:rPr>
        <w:t xml:space="preserve">أمثل هذا يبتغي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يرى ذا وجهه في المرآة</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5352627_1280447820"/>
      <w:bookmarkStart w:id="808" w:name="_Toc336"/>
      <w:bookmarkEnd w:id="807"/>
      <w:r>
        <w:rPr>
          <w:rtl w:val="true"/>
        </w:rPr>
        <w:t>وجه أبي العتاهية أيضا</w:t>
      </w:r>
      <w:r>
        <w:rPr>
          <w:rtl w:val="true"/>
        </w:rPr>
        <w:t>:</w:t>
      </w:r>
      <w:bookmarkEnd w:id="808"/>
    </w:p>
    <w:p>
      <w:pPr>
        <w:pStyle w:val="BookText"/>
        <w:rPr/>
      </w:pPr>
      <w:r>
        <w:rPr>
          <w:rFonts w:ascii="Amiri" w:hAnsi="Amiri" w:eastAsia="Amiri" w:cs="Amiri"/>
          <w:color w:val="111111"/>
          <w:sz w:val="28"/>
          <w:sz w:val="28"/>
          <w:szCs w:val="28"/>
          <w:rtl w:val="true"/>
          <w:lang w:bidi="ar-SA"/>
        </w:rPr>
        <w:t>أخبرني ابن عمّار عن ابن مهرويه، عن عليّ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القراطيسي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الأحنف</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قلت في معنى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أتاني خبر ساءني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مقالها في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جارية أعجبها 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فمثلها في الناس لم يخلق</w:t>
      </w:r>
    </w:p>
    <w:p>
      <w:pPr>
        <w:pStyle w:val="BookText"/>
        <w:rPr/>
      </w:pPr>
      <w:r>
        <w:rPr>
          <w:rFonts w:ascii="Amiri" w:hAnsi="Amiri" w:eastAsia="Amiri" w:cs="Amiri"/>
          <w:color w:val="111111"/>
          <w:sz w:val="28"/>
          <w:sz w:val="28"/>
          <w:szCs w:val="28"/>
          <w:rtl w:val="true"/>
          <w:lang w:bidi="ar-SA"/>
        </w:rPr>
        <w:t xml:space="preserve">خبّرتها أنّي محبّ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تضحك من منطقي</w:t>
      </w:r>
    </w:p>
    <w:p>
      <w:pPr>
        <w:pStyle w:val="BookText"/>
        <w:rPr/>
      </w:pPr>
      <w:r>
        <w:rPr>
          <w:rFonts w:ascii="Amiri" w:hAnsi="Amiri" w:eastAsia="Amiri" w:cs="Amiri"/>
          <w:color w:val="111111"/>
          <w:sz w:val="28"/>
          <w:sz w:val="28"/>
          <w:szCs w:val="28"/>
          <w:rtl w:val="true"/>
          <w:lang w:bidi="ar-SA"/>
        </w:rPr>
        <w:t xml:space="preserve">و التفتت نحو فتاة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كالرشا الوسنان في قرطق</w:t>
      </w:r>
      <w:r>
        <w:rPr>
          <w:rStyle w:val="FootnoteAnchor"/>
          <w:rtl w:val="true"/>
        </w:rPr>
        <w:footnoteReference w:id="5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لهذا الفتى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إلى وجهك ثم اعشق</w:t>
      </w:r>
    </w:p>
    <w:p>
      <w:pPr>
        <w:pStyle w:val="Heading4"/>
        <w:numPr>
          <w:ilvl w:val="3"/>
          <w:numId w:val="1"/>
        </w:numPr>
        <w:rPr/>
      </w:pPr>
      <w:bookmarkStart w:id="809" w:name="__RefHeading___Toc5352629_1280447820"/>
      <w:bookmarkStart w:id="810" w:name="_Toc337"/>
      <w:bookmarkEnd w:id="809"/>
      <w:r>
        <w:rPr>
          <w:rtl w:val="true"/>
        </w:rPr>
        <w:t>يهجوه لأنه لا يحبوه</w:t>
      </w:r>
      <w:r>
        <w:rPr>
          <w:rtl w:val="true"/>
        </w:rPr>
        <w:t>:</w:t>
      </w:r>
      <w:bookmarkEnd w:id="81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بشر المرثديّ، قال</w:t>
      </w:r>
      <w:r>
        <w:rPr>
          <w:rFonts w:eastAsia="Amiri" w:cs="Amiri" w:ascii="Amiri" w:hAnsi="Amiri"/>
          <w:color w:val="111111"/>
          <w:sz w:val="28"/>
          <w:szCs w:val="28"/>
          <w:rtl w:val="true"/>
          <w:lang w:bidi="ar-SA"/>
        </w:rPr>
        <w:t xml:space="preserve">: </w:t>
      </w:r>
      <w:bookmarkStart w:id="811" w:name="pg16297_180691"/>
    </w:p>
    <w:p>
      <w:pPr>
        <w:pStyle w:val="BookText"/>
        <w:rPr/>
      </w:pPr>
      <w:bookmarkEnd w:id="811"/>
      <w:r>
        <w:rPr>
          <w:rFonts w:ascii="Amiri" w:hAnsi="Amiri" w:eastAsia="Amiri" w:cs="Amiri"/>
          <w:color w:val="111111"/>
          <w:sz w:val="28"/>
          <w:sz w:val="28"/>
          <w:szCs w:val="28"/>
          <w:rtl w:val="true"/>
          <w:lang w:bidi="ar-SA"/>
        </w:rPr>
        <w:t>مدح إسماعيل القراطيسي الفضل بن الربيع</w:t>
      </w:r>
      <w:r>
        <w:rPr>
          <w:rStyle w:val="FootnoteAnchor"/>
          <w:rtl w:val="true"/>
        </w:rPr>
        <w:footnoteReference w:id="577"/>
      </w:r>
      <w:r>
        <w:rPr>
          <w:rFonts w:ascii="IRNazanin" w:hAnsi="IRNazanin" w:eastAsia="IRNazanin"/>
          <w:color w:val="111111"/>
          <w:sz w:val="28"/>
          <w:sz w:val="28"/>
          <w:szCs w:val="28"/>
          <w:rtl w:val="true"/>
          <w:lang w:bidi="fa-IR"/>
        </w:rPr>
        <w:t>، فحرمه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قل للّذي لم يهد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اللّه إلى نفع</w:t>
      </w:r>
    </w:p>
    <w:p>
      <w:pPr>
        <w:pStyle w:val="BookText"/>
        <w:rPr/>
      </w:pPr>
      <w:r>
        <w:rPr>
          <w:rFonts w:ascii="Amiri" w:hAnsi="Amiri" w:eastAsia="Amiri" w:cs="Amiri"/>
          <w:color w:val="111111"/>
          <w:sz w:val="28"/>
          <w:sz w:val="28"/>
          <w:szCs w:val="28"/>
          <w:rtl w:val="true"/>
          <w:lang w:bidi="ar-SA"/>
        </w:rPr>
        <w:t xml:space="preserve">لئن أخطأت في مدحي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ما أخطأت في منعي</w:t>
      </w:r>
    </w:p>
    <w:p>
      <w:pPr>
        <w:pStyle w:val="BookText"/>
        <w:rPr/>
      </w:pPr>
      <w:r>
        <w:rPr>
          <w:rFonts w:ascii="Amiri" w:hAnsi="Amiri" w:eastAsia="Amiri" w:cs="Amiri"/>
          <w:color w:val="111111"/>
          <w:sz w:val="28"/>
          <w:sz w:val="28"/>
          <w:szCs w:val="28"/>
          <w:rtl w:val="true"/>
          <w:lang w:bidi="ar-SA"/>
        </w:rPr>
        <w:t xml:space="preserve">لقد أحللت حاجاتي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 غير ذي زرع</w:t>
      </w:r>
    </w:p>
    <w:p>
      <w:pPr>
        <w:pStyle w:val="Heading4"/>
        <w:numPr>
          <w:ilvl w:val="3"/>
          <w:numId w:val="1"/>
        </w:numPr>
        <w:rPr/>
      </w:pPr>
      <w:bookmarkStart w:id="812" w:name="__RefHeading___Toc5352631_1280447820"/>
      <w:bookmarkStart w:id="813" w:name="_Toc338"/>
      <w:bookmarkEnd w:id="812"/>
      <w:r>
        <w:rPr>
          <w:rtl w:val="true"/>
        </w:rPr>
        <w:t>بيته منتدى العابثين</w:t>
      </w:r>
      <w:r>
        <w:rPr>
          <w:rtl w:val="true"/>
        </w:rPr>
        <w:t>:</w:t>
      </w:r>
      <w:bookmarkEnd w:id="813"/>
    </w:p>
    <w:p>
      <w:pPr>
        <w:pStyle w:val="Heading5"/>
        <w:numPr>
          <w:ilvl w:val="4"/>
          <w:numId w:val="1"/>
        </w:numPr>
        <w:rPr/>
      </w:pPr>
      <w:bookmarkStart w:id="814" w:name="__RefHeading___Toc5352633_1280447820"/>
      <w:bookmarkStart w:id="815" w:name="_Toc339"/>
      <w:bookmarkEnd w:id="814"/>
      <w:r>
        <w:rPr>
          <w:rtl w:val="true"/>
        </w:rPr>
        <w:t>اشارة</w:t>
      </w:r>
      <w:bookmarkEnd w:id="815"/>
    </w:p>
    <w:p>
      <w:pPr>
        <w:pStyle w:val="BookText"/>
        <w:rPr/>
      </w:pPr>
      <w:r>
        <w:rPr>
          <w:rFonts w:ascii="Amiri" w:hAnsi="Amiri" w:eastAsia="Amiri" w:cs="Amiri"/>
          <w:color w:val="111111"/>
          <w:sz w:val="28"/>
          <w:sz w:val="28"/>
          <w:szCs w:val="28"/>
          <w:rtl w:val="true"/>
          <w:lang w:bidi="ar-SA"/>
        </w:rPr>
        <w:t>أخبرني محمد بن جعفر النحويّ صهر المبرّد عن أبي هفّان عن الجمّاز،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يوما أبو نواس و حسين الخليع و أبو العتاهية في الحمّام</w:t>
      </w:r>
      <w:r>
        <w:rPr>
          <w:rStyle w:val="FootnoteAnchor"/>
          <w:rtl w:val="true"/>
        </w:rPr>
        <w:footnoteReference w:id="578"/>
      </w:r>
      <w:r>
        <w:rPr>
          <w:rFonts w:ascii="Amiri" w:hAnsi="Amiri" w:eastAsia="Amiri" w:cs="Amiri"/>
          <w:color w:val="111111"/>
          <w:sz w:val="28"/>
          <w:sz w:val="28"/>
          <w:szCs w:val="28"/>
          <w:rtl w:val="true"/>
          <w:lang w:bidi="ar-SA"/>
        </w:rPr>
        <w:t>و هم مخمورون،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نجتمع؟ فقال القراطيسيّ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قوموا بأجمعكم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القراطيسي</w:t>
      </w:r>
    </w:p>
    <w:p>
      <w:pPr>
        <w:pStyle w:val="BookText"/>
        <w:rPr/>
      </w:pPr>
      <w:r>
        <w:rPr>
          <w:rFonts w:ascii="Amiri" w:hAnsi="Amiri" w:eastAsia="Amiri" w:cs="Amiri"/>
          <w:color w:val="111111"/>
          <w:sz w:val="28"/>
          <w:sz w:val="28"/>
          <w:szCs w:val="28"/>
          <w:rtl w:val="true"/>
          <w:lang w:bidi="ar-SA"/>
        </w:rPr>
        <w:t xml:space="preserve">لقد هيّا لنا النزل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فاره طوسي</w:t>
      </w:r>
    </w:p>
    <w:p>
      <w:pPr>
        <w:pStyle w:val="BookText"/>
        <w:rPr/>
      </w:pPr>
      <w:r>
        <w:rPr>
          <w:rFonts w:ascii="Amiri" w:hAnsi="Amiri" w:eastAsia="Amiri" w:cs="Amiri"/>
          <w:color w:val="111111"/>
          <w:sz w:val="28"/>
          <w:sz w:val="28"/>
          <w:szCs w:val="28"/>
          <w:rtl w:val="true"/>
          <w:lang w:bidi="ar-SA"/>
        </w:rPr>
        <w:t xml:space="preserve">و قد هيّا الزّجاجات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من أرض بلقيس</w:t>
      </w:r>
    </w:p>
    <w:p>
      <w:pPr>
        <w:pStyle w:val="BookText"/>
        <w:rPr/>
      </w:pPr>
      <w:r>
        <w:rPr>
          <w:rFonts w:ascii="Amiri" w:hAnsi="Amiri" w:eastAsia="Amiri" w:cs="Amiri"/>
          <w:color w:val="111111"/>
          <w:sz w:val="28"/>
          <w:sz w:val="28"/>
          <w:szCs w:val="28"/>
          <w:rtl w:val="true"/>
          <w:lang w:bidi="ar-SA"/>
        </w:rPr>
        <w:t xml:space="preserve">و ألوانا من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ألوانا من العيس</w:t>
      </w:r>
    </w:p>
    <w:p>
      <w:pPr>
        <w:pStyle w:val="BookText"/>
        <w:rPr/>
      </w:pPr>
      <w:r>
        <w:rPr>
          <w:rFonts w:ascii="Amiri" w:hAnsi="Amiri" w:eastAsia="Amiri" w:cs="Amiri"/>
          <w:color w:val="111111"/>
          <w:sz w:val="28"/>
          <w:sz w:val="28"/>
          <w:szCs w:val="28"/>
          <w:rtl w:val="true"/>
          <w:lang w:bidi="ar-SA"/>
        </w:rPr>
        <w:t xml:space="preserve">و قينات من 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كأمثال الطواويس</w:t>
      </w:r>
    </w:p>
    <w:p>
      <w:pPr>
        <w:pStyle w:val="BookText"/>
        <w:rPr/>
      </w:pPr>
      <w:r>
        <w:rPr>
          <w:rFonts w:ascii="Amiri" w:hAnsi="Amiri" w:eastAsia="Amiri" w:cs="Amiri"/>
          <w:color w:val="111111"/>
          <w:sz w:val="28"/>
          <w:sz w:val="28"/>
          <w:szCs w:val="28"/>
          <w:rtl w:val="true"/>
          <w:lang w:bidi="ar-SA"/>
        </w:rPr>
        <w:t xml:space="preserve">فنيكوهنّ في ذاكم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طاعة إبليس</w:t>
      </w:r>
    </w:p>
    <w:p>
      <w:pPr>
        <w:pStyle w:val="Heading5"/>
        <w:numPr>
          <w:ilvl w:val="4"/>
          <w:numId w:val="1"/>
        </w:numPr>
        <w:rPr/>
      </w:pPr>
      <w:bookmarkStart w:id="816" w:name="__RefHeading___Toc5352635_1280447820"/>
      <w:bookmarkStart w:id="817" w:name="_Toc340"/>
      <w:bookmarkEnd w:id="816"/>
      <w:r>
        <w:rPr>
          <w:rtl w:val="true"/>
        </w:rPr>
        <w:t>صوت</w:t>
      </w:r>
      <w:bookmarkEnd w:id="817"/>
    </w:p>
    <w:p>
      <w:pPr>
        <w:pStyle w:val="BookText"/>
        <w:rPr/>
      </w:pPr>
      <w:r>
        <w:rPr>
          <w:rFonts w:ascii="Amiri" w:hAnsi="Amiri" w:eastAsia="Amiri" w:cs="Amiri"/>
          <w:color w:val="111111"/>
          <w:sz w:val="28"/>
          <w:sz w:val="28"/>
          <w:szCs w:val="28"/>
          <w:rtl w:val="true"/>
          <w:lang w:bidi="ar-SA"/>
        </w:rPr>
        <w:t xml:space="preserve">أبكي إذا غضبت حتى إذا 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عند الرضا خوفا من الغضب</w:t>
      </w:r>
    </w:p>
    <w:p>
      <w:pPr>
        <w:pStyle w:val="BookText"/>
        <w:rPr/>
      </w:pPr>
      <w:r>
        <w:rPr>
          <w:rFonts w:ascii="Amiri" w:hAnsi="Amiri" w:eastAsia="Amiri" w:cs="Amiri"/>
          <w:color w:val="111111"/>
          <w:sz w:val="28"/>
          <w:sz w:val="28"/>
          <w:szCs w:val="28"/>
          <w:rtl w:val="true"/>
          <w:lang w:bidi="ar-SA"/>
        </w:rPr>
        <w:t xml:space="preserve">فالويل إن رضيت و العول إن 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يتمّ الرضا فالقلب في تعب</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لأبي العبر الهاشمي، أنشدنيه الأخفش و غيره من أصحابنا، و ذكره له محمد بن داود بن الجرّاح، و الغناء لعليّة بنت المهديّ ثاني ثقيل بالوسطى عن الهشاميّ</w:t>
      </w:r>
      <w:r>
        <w:rPr>
          <w:rFonts w:eastAsia="Amiri" w:cs="Amiri" w:ascii="Amiri" w:hAnsi="Amiri"/>
          <w:color w:val="111111"/>
          <w:sz w:val="28"/>
          <w:szCs w:val="28"/>
          <w:rtl w:val="true"/>
          <w:lang w:bidi="ar-SA"/>
        </w:rPr>
        <w:t xml:space="preserve">. </w:t>
      </w:r>
      <w:bookmarkStart w:id="818" w:name="pg16297_180692"/>
    </w:p>
    <w:p>
      <w:pPr>
        <w:pStyle w:val="Heading3"/>
        <w:numPr>
          <w:ilvl w:val="2"/>
          <w:numId w:val="1"/>
        </w:numPr>
        <w:rPr/>
      </w:pPr>
      <w:bookmarkStart w:id="819" w:name="__RefHeading___Toc5352637_1280447820"/>
      <w:bookmarkStart w:id="820" w:name="_Toc341"/>
      <w:bookmarkEnd w:id="818"/>
      <w:bookmarkEnd w:id="819"/>
      <w:r>
        <w:rPr/>
        <w:t>20</w:t>
      </w:r>
      <w:r>
        <w:rPr>
          <w:rtl w:val="true"/>
        </w:rPr>
        <w:t xml:space="preserve"> - </w:t>
      </w:r>
      <w:r>
        <w:rPr>
          <w:rtl w:val="true"/>
        </w:rPr>
        <w:t>أخبار أبي العبر و نسبه</w:t>
      </w:r>
      <w:bookmarkEnd w:id="820"/>
    </w:p>
    <w:p>
      <w:pPr>
        <w:pStyle w:val="Heading4"/>
        <w:numPr>
          <w:ilvl w:val="3"/>
          <w:numId w:val="1"/>
        </w:numPr>
        <w:rPr/>
      </w:pPr>
      <w:bookmarkStart w:id="821" w:name="__RefHeading___Toc5352639_1280447820"/>
      <w:bookmarkStart w:id="822" w:name="_Toc342"/>
      <w:bookmarkEnd w:id="821"/>
      <w:r>
        <w:rPr>
          <w:rtl w:val="true"/>
        </w:rPr>
        <w:t>اسمه و نسبه</w:t>
      </w:r>
      <w:r>
        <w:rPr>
          <w:rtl w:val="true"/>
        </w:rPr>
        <w:t>:</w:t>
      </w:r>
      <w:bookmarkEnd w:id="822"/>
    </w:p>
    <w:p>
      <w:pPr>
        <w:pStyle w:val="BookText"/>
        <w:rPr/>
      </w:pPr>
      <w:r>
        <w:rPr>
          <w:rFonts w:ascii="Amiri" w:hAnsi="Amiri" w:eastAsia="Amiri" w:cs="Amiri"/>
          <w:color w:val="111111"/>
          <w:sz w:val="28"/>
          <w:sz w:val="28"/>
          <w:szCs w:val="28"/>
          <w:rtl w:val="true"/>
          <w:lang w:bidi="ar-SA"/>
        </w:rPr>
        <w:t>هو أبو العباس محمد بن أحمد، و يلقب حمدونا الحامض بن عبد اللّه بن عبد الصمد بن علي بن عبد اللّه بن العباس</w:t>
      </w:r>
      <w:r>
        <w:rPr>
          <w:rStyle w:val="FootnoteAnchor"/>
          <w:rtl w:val="true"/>
        </w:rPr>
        <w:footnoteReference w:id="579"/>
      </w:r>
      <w:r>
        <w:rPr>
          <w:rFonts w:ascii="Amiri" w:hAnsi="Amiri" w:eastAsia="Amiri" w:cs="Amiri"/>
          <w:color w:val="111111"/>
          <w:sz w:val="28"/>
          <w:sz w:val="28"/>
          <w:szCs w:val="28"/>
          <w:rtl w:val="true"/>
          <w:lang w:bidi="ar-SA"/>
        </w:rPr>
        <w:t>بن عبد المطلب و كان صالح الشعر مطبوعا يقول الشعر المستوي في أول عمره منذ أيام الأمين و هو غلام، إلى أن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 الخلافة، فترك الجدّ، و عاد إلى الحمق و الشهرة به، و قد نيّف على الخمسين، و رأى أن شعره مع توسطه لا ينفق مع مشاهدته أبا تمام الطائيّ و البحتريّ و أبا السمط بن أبي حفصة و نظراءهم</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5352641_1280447820"/>
      <w:bookmarkStart w:id="824" w:name="_Toc343"/>
      <w:bookmarkEnd w:id="823"/>
      <w:r>
        <w:rPr>
          <w:rtl w:val="true"/>
        </w:rPr>
        <w:t>شاعر هازل</w:t>
      </w:r>
      <w:r>
        <w:rPr>
          <w:rtl w:val="true"/>
        </w:rPr>
        <w:t>:</w:t>
      </w:r>
      <w:bookmarkEnd w:id="824"/>
    </w:p>
    <w:p>
      <w:pPr>
        <w:pStyle w:val="BookText"/>
        <w:rPr/>
      </w:pPr>
      <w:r>
        <w:rPr>
          <w:rFonts w:ascii="Amiri" w:hAnsi="Amiri" w:eastAsia="Amiri" w:cs="Amiri"/>
          <w:color w:val="111111"/>
          <w:sz w:val="28"/>
          <w:sz w:val="28"/>
          <w:szCs w:val="28"/>
          <w:rtl w:val="true"/>
          <w:lang w:bidi="ar-SA"/>
        </w:rPr>
        <w:t>حدّثني عم أبي عبد العزيز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حمدون الحامض يذكر أنه ابنه أبا العبر ولد بعد خمس سنين خلت من خلافة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إلى خلافة المتوكل، و كسب بالحمق أضعاف ما كسبه كلّ شاعر كان في عصره بالجدّ، و نفق نفاقا عظيما، و كسب في أيام المتوكّل مالا جليلا، و له فيه أشعار حميدة، يمدحه بها، و يصف قصره و برج الحمام و البركة</w:t>
      </w:r>
      <w:r>
        <w:rPr>
          <w:rStyle w:val="FootnoteAnchor"/>
          <w:rtl w:val="true"/>
        </w:rPr>
        <w:footnoteReference w:id="580"/>
      </w:r>
      <w:r>
        <w:rPr>
          <w:rFonts w:ascii="Amiri" w:hAnsi="Amiri" w:eastAsia="Amiri" w:cs="Amiri"/>
          <w:color w:val="111111"/>
          <w:sz w:val="28"/>
          <w:sz w:val="28"/>
          <w:szCs w:val="28"/>
          <w:rtl w:val="true"/>
          <w:lang w:bidi="ar-SA"/>
        </w:rPr>
        <w:t>كثيرة المحالّ، مفرطة السقوط، لا معنى لذكرها، سيما و قد شهرت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محمد بن أبي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يأنف الخليفة لابن عمه هذا الجاهل مما قد شهّر به نفسه و فضح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لعرّ بني آدم جميعا، فضلا عن أهله و الأدنين</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يردعه و يمنعه من سوء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بجاهل كما تعتقد</w:t>
      </w:r>
      <w:r>
        <w:rPr>
          <w:rStyle w:val="FootnoteAnchor"/>
          <w:rtl w:val="true"/>
        </w:rPr>
        <w:footnoteReference w:id="582"/>
      </w:r>
      <w:r>
        <w:rPr>
          <w:rFonts w:ascii="Amiri" w:hAnsi="Amiri" w:eastAsia="Amiri" w:cs="Amiri"/>
          <w:color w:val="111111"/>
          <w:sz w:val="28"/>
          <w:sz w:val="28"/>
          <w:szCs w:val="28"/>
          <w:rtl w:val="true"/>
          <w:lang w:bidi="ar-SA"/>
        </w:rPr>
        <w:t>، و إنما يتجاهل، و إن له لأدبا صالحا و شعرا طيّبا، ثم أنشدته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أقول اللّه يظلمني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أشكو غير 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ما الدّهر ضعضعني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تجدني كافر النّعم</w:t>
      </w:r>
    </w:p>
    <w:p>
      <w:pPr>
        <w:pStyle w:val="BookText"/>
        <w:rPr/>
      </w:pPr>
      <w:r>
        <w:rPr>
          <w:rFonts w:ascii="Amiri" w:hAnsi="Amiri" w:eastAsia="Amiri" w:cs="Amiri"/>
          <w:color w:val="111111"/>
          <w:sz w:val="28"/>
          <w:sz w:val="28"/>
          <w:szCs w:val="28"/>
          <w:rtl w:val="true"/>
          <w:lang w:bidi="ar-SA"/>
        </w:rPr>
        <w:t xml:space="preserve">قنعت نفسي بما رزقت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تناهت في العلا هممي</w:t>
      </w:r>
    </w:p>
    <w:p>
      <w:pPr>
        <w:pStyle w:val="BookText"/>
        <w:rPr/>
      </w:pPr>
      <w:r>
        <w:rPr>
          <w:rFonts w:ascii="Amiri" w:hAnsi="Amiri" w:eastAsia="Amiri" w:cs="Amiri"/>
          <w:color w:val="111111"/>
          <w:sz w:val="28"/>
          <w:sz w:val="28"/>
          <w:szCs w:val="28"/>
          <w:rtl w:val="true"/>
          <w:lang w:bidi="ar-SA"/>
        </w:rPr>
        <w:t xml:space="preserve">ليس لي مال سوى كرمي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أمني من العدم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يلزم هذا و شبهه؟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عم لو رأيت ما يصل إليه بهذه الحماقات </w:t>
      </w:r>
      <w:bookmarkStart w:id="825" w:name="pg16297_180693"/>
    </w:p>
    <w:p>
      <w:pPr>
        <w:pStyle w:val="BookText"/>
        <w:rPr/>
      </w:pPr>
      <w:bookmarkEnd w:id="825"/>
      <w:r>
        <w:rPr>
          <w:rFonts w:ascii="Amiri" w:hAnsi="Amiri" w:eastAsia="Amiri" w:cs="Amiri"/>
          <w:color w:val="111111"/>
          <w:sz w:val="28"/>
          <w:sz w:val="28"/>
          <w:szCs w:val="28"/>
          <w:rtl w:val="true"/>
          <w:lang w:bidi="ar-SA"/>
        </w:rPr>
        <w:t xml:space="preserve">لعذرته، فإن ما استملحت له لم ينفق به، فقال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أعذره في هذا و لو حاز به الدّنيا بأسرها، لا عذرني اللّه إن عذرته إذن</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5352643_1280447820"/>
      <w:bookmarkStart w:id="827" w:name="_Toc344"/>
      <w:bookmarkEnd w:id="826"/>
      <w:r>
        <w:rPr>
          <w:rtl w:val="true"/>
        </w:rPr>
        <w:t>الجد في الهزل لا في الجد</w:t>
      </w:r>
      <w:r>
        <w:rPr>
          <w:rtl w:val="true"/>
        </w:rPr>
        <w:t>:</w:t>
      </w:r>
      <w:bookmarkEnd w:id="827"/>
    </w:p>
    <w:p>
      <w:pPr>
        <w:pStyle w:val="BookText"/>
        <w:rPr/>
      </w:pPr>
      <w:r>
        <w:rPr>
          <w:rFonts w:ascii="Amiri" w:hAnsi="Amiri" w:eastAsia="Amiri" w:cs="Amiri"/>
          <w:color w:val="111111"/>
          <w:sz w:val="28"/>
          <w:sz w:val="28"/>
          <w:szCs w:val="28"/>
          <w:rtl w:val="true"/>
          <w:lang w:bidi="ar-SA"/>
        </w:rPr>
        <w:t>و حدّثني مدرك بن محمد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العنبس الصيمري،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العبر و نحن في دار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يحملك على هذا السّخف الذي قد ملأت به الأرض خطبا و شعرا</w:t>
      </w:r>
      <w:r>
        <w:rPr>
          <w:rStyle w:val="FootnoteAnchor"/>
          <w:rtl w:val="true"/>
        </w:rPr>
        <w:footnoteReference w:id="583"/>
      </w:r>
      <w:r>
        <w:rPr>
          <w:rFonts w:ascii="Amiri" w:hAnsi="Amiri" w:eastAsia="Amiri" w:cs="Amiri"/>
          <w:color w:val="111111"/>
          <w:sz w:val="28"/>
          <w:sz w:val="28"/>
          <w:szCs w:val="28"/>
          <w:rtl w:val="true"/>
          <w:lang w:bidi="ar-SA"/>
        </w:rPr>
        <w:t>و أنت أديب ظريف مليح الشعر؟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كشخان، أ تريد أن أكسد أنا و تنفق أنت؟ أنت أيضا شاعر فهم متكلّم فلم تركت العلم، و صنعت في الرقاعة نيّفا و ثلاثين كتابا، أحبّ أن تخبرني لو نفق العقل أ كنت تقدّم عليّ البحتري، و قد قال في الخليفة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أي ثغر تبتسم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طرف تحتكم</w:t>
      </w:r>
    </w:p>
    <w:p>
      <w:pPr>
        <w:pStyle w:val="BookText"/>
        <w:rPr/>
      </w:pPr>
      <w:r>
        <w:rPr>
          <w:rFonts w:ascii="Amiri" w:hAnsi="Amiri" w:eastAsia="Amiri" w:cs="Amiri"/>
          <w:color w:val="111111"/>
          <w:sz w:val="28"/>
          <w:sz w:val="28"/>
          <w:szCs w:val="28"/>
          <w:rtl w:val="true"/>
          <w:lang w:bidi="ar-SA"/>
        </w:rPr>
        <w:t>فلما خرجت أنت عليه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أي سلح ترتطم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كف تلتطم</w:t>
      </w:r>
    </w:p>
    <w:p>
      <w:pPr>
        <w:pStyle w:val="BookText"/>
        <w:rPr/>
      </w:pPr>
      <w:r>
        <w:rPr>
          <w:rFonts w:ascii="Amiri" w:hAnsi="Amiri" w:eastAsia="Amiri" w:cs="Amiri"/>
          <w:color w:val="111111"/>
          <w:sz w:val="28"/>
          <w:sz w:val="28"/>
          <w:szCs w:val="28"/>
          <w:rtl w:val="true"/>
          <w:lang w:bidi="ar-SA"/>
        </w:rPr>
        <w:t xml:space="preserve">أدخلت رأسك في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أنك تنهزم</w:t>
      </w:r>
    </w:p>
    <w:p>
      <w:pPr>
        <w:pStyle w:val="BookText"/>
        <w:rPr/>
      </w:pPr>
      <w:r>
        <w:rPr>
          <w:rFonts w:ascii="Amiri" w:hAnsi="Amiri" w:eastAsia="Amiri" w:cs="Amiri"/>
          <w:color w:val="111111"/>
          <w:sz w:val="28"/>
          <w:sz w:val="28"/>
          <w:szCs w:val="28"/>
          <w:rtl w:val="true"/>
          <w:lang w:bidi="ar-SA"/>
        </w:rPr>
        <w:t>فأعطيت الجائزة و حرم، و قرّبت و أبعد، في حر أمّك و حر أمّ كل عاقل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 و انصرفت</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5352645_1280447820"/>
      <w:bookmarkStart w:id="829" w:name="_Toc345"/>
      <w:bookmarkEnd w:id="828"/>
      <w:r>
        <w:rPr>
          <w:rtl w:val="true"/>
        </w:rPr>
        <w:t>أردأ الشعر أوسطه</w:t>
      </w:r>
      <w:r>
        <w:rPr>
          <w:rtl w:val="true"/>
        </w:rPr>
        <w:t>:</w:t>
      </w:r>
      <w:bookmarkEnd w:id="829"/>
    </w:p>
    <w:p>
      <w:pPr>
        <w:pStyle w:val="BookText"/>
        <w:rPr/>
      </w:pPr>
      <w:r>
        <w:rPr>
          <w:rFonts w:ascii="Amiri" w:hAnsi="Amiri" w:eastAsia="Amiri" w:cs="Amiri"/>
          <w:color w:val="111111"/>
          <w:sz w:val="28"/>
          <w:sz w:val="28"/>
          <w:szCs w:val="28"/>
          <w:rtl w:val="true"/>
          <w:lang w:bidi="ar-SA"/>
        </w:rPr>
        <w:t>قال 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أبو العنبس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أنك تقول الشعر، فإن قدرت أن تقوله جيّدا، جيّدا؟ و إلا فليكن باردا، باردا، مثل شعر أبي العبر و إياك و الفاتر فإنه صفع كلّه</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5352647_1280447820"/>
      <w:bookmarkStart w:id="831" w:name="_Toc346"/>
      <w:bookmarkEnd w:id="830"/>
      <w:r>
        <w:rPr>
          <w:rtl w:val="true"/>
        </w:rPr>
        <w:t>مذهبان متناقضان</w:t>
      </w:r>
      <w:r>
        <w:rPr>
          <w:rtl w:val="true"/>
        </w:rPr>
        <w:t>:</w:t>
      </w:r>
      <w:bookmarkEnd w:id="831"/>
    </w:p>
    <w:p>
      <w:pPr>
        <w:pStyle w:val="BookText"/>
        <w:rPr/>
      </w:pPr>
      <w:r>
        <w:rPr>
          <w:rFonts w:ascii="Amiri" w:hAnsi="Amiri" w:eastAsia="Amiri" w:cs="Amiri"/>
          <w:color w:val="111111"/>
          <w:sz w:val="28"/>
          <w:sz w:val="28"/>
          <w:szCs w:val="28"/>
          <w:rtl w:val="true"/>
          <w:lang w:bidi="ar-SA"/>
        </w:rPr>
        <w:t>حدّثني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أبا العبر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الحبّ إلا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غمز كفّ و عضد</w:t>
      </w:r>
    </w:p>
    <w:p>
      <w:pPr>
        <w:pStyle w:val="BookText"/>
        <w:rPr/>
      </w:pPr>
      <w:r>
        <w:rPr>
          <w:rFonts w:ascii="Amiri" w:hAnsi="Amiri" w:eastAsia="Amiri" w:cs="Amiri"/>
          <w:color w:val="111111"/>
          <w:sz w:val="28"/>
          <w:sz w:val="28"/>
          <w:szCs w:val="28"/>
          <w:rtl w:val="true"/>
          <w:lang w:bidi="ar-SA"/>
        </w:rPr>
        <w:t xml:space="preserve">أو كتب فيها 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من نفث العقد</w:t>
      </w:r>
    </w:p>
    <w:p>
      <w:pPr>
        <w:pStyle w:val="BookText"/>
        <w:rPr/>
      </w:pPr>
      <w:r>
        <w:rPr>
          <w:rFonts w:ascii="Amiri" w:hAnsi="Amiri" w:eastAsia="Amiri" w:cs="Amiri"/>
          <w:color w:val="111111"/>
          <w:sz w:val="28"/>
          <w:sz w:val="28"/>
          <w:szCs w:val="28"/>
          <w:rtl w:val="true"/>
          <w:lang w:bidi="ar-SA"/>
        </w:rPr>
        <w:t xml:space="preserve">من لم يكن ذا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يبغي الولد</w:t>
      </w:r>
    </w:p>
    <w:p>
      <w:pPr>
        <w:pStyle w:val="BookText"/>
        <w:rPr/>
      </w:pPr>
      <w:r>
        <w:rPr>
          <w:rFonts w:ascii="Amiri" w:hAnsi="Amiri" w:eastAsia="Amiri" w:cs="Amiri"/>
          <w:color w:val="111111"/>
          <w:sz w:val="28"/>
          <w:sz w:val="28"/>
          <w:szCs w:val="28"/>
          <w:rtl w:val="true"/>
          <w:lang w:bidi="ar-SA"/>
        </w:rPr>
        <w:t xml:space="preserve">ما الحبّ إلا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نكح الحبّ فسد</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المأبون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 من خراي رطلين و ربعا بالميزان، فقد أخطأ و أساء، أ لا قال كما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باض الحبّ في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ويلي إذا فرّخ</w:t>
      </w:r>
    </w:p>
    <w:p>
      <w:pPr>
        <w:pStyle w:val="BookText"/>
        <w:rPr/>
      </w:pPr>
      <w:r>
        <w:rPr>
          <w:rFonts w:ascii="Amiri" w:hAnsi="Amiri" w:eastAsia="Amiri" w:cs="Amiri"/>
          <w:color w:val="111111"/>
          <w:sz w:val="28"/>
          <w:sz w:val="28"/>
          <w:szCs w:val="28"/>
          <w:rtl w:val="true"/>
          <w:lang w:bidi="ar-SA"/>
        </w:rPr>
        <w:t xml:space="preserve">و ما ينفعني 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أكنس البربخ</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يطرح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خرجيه على المطبخ </w:t>
      </w:r>
      <w:bookmarkStart w:id="832" w:name="pg16297_180694"/>
    </w:p>
    <w:p>
      <w:pPr>
        <w:pStyle w:val="BookText"/>
        <w:rPr/>
      </w:pPr>
      <w:bookmarkEnd w:id="832"/>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من العجب،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فأبلّ يدي و أرفعها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فبادرت، و انصرفت خوفا من شرّه</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5352649_1280447820"/>
      <w:bookmarkStart w:id="834" w:name="_Toc347"/>
      <w:bookmarkEnd w:id="833"/>
      <w:r>
        <w:rPr>
          <w:rtl w:val="true"/>
        </w:rPr>
        <w:t>أين يهبط عليه الوحي</w:t>
      </w:r>
      <w:r>
        <w:rPr>
          <w:rtl w:val="true"/>
        </w:rPr>
        <w:t>:</w:t>
      </w:r>
      <w:bookmarkEnd w:id="834"/>
    </w:p>
    <w:p>
      <w:pPr>
        <w:pStyle w:val="BookText"/>
        <w:rPr/>
      </w:pPr>
      <w:r>
        <w:rPr>
          <w:rFonts w:ascii="Amiri" w:hAnsi="Amiri" w:eastAsia="Amiri" w:cs="Amiri"/>
          <w:color w:val="111111"/>
          <w:sz w:val="28"/>
          <w:sz w:val="28"/>
          <w:szCs w:val="28"/>
          <w:rtl w:val="true"/>
          <w:lang w:bidi="ar-SA"/>
        </w:rPr>
        <w:t>حدّثني عبد العزيز بن أحمد عم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العبر يجلس بسرّمن رأى في مجلس يجتمع عليه فيه المجّان يكتبون عنه، فكان يجلس على سلّم و بين يديه بلاّعة فيها ماء و حمأة، و قد سدّ مجراها، و بين يديه قصبة طويلة، و على رأسه خفّ، و في رجليه قلنسيتان، و مستمليه في جوف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حوله ثلاثة نفر يدقّون بالهواوين، حتى تكثر الجلبة، و يقلّ السماع، و يصيح مستمليه من جوف البئر من يكتب</w:t>
      </w:r>
      <w:r>
        <w:rPr>
          <w:rStyle w:val="FootnoteAnchor"/>
          <w:rtl w:val="true"/>
        </w:rPr>
        <w:footnoteReference w:id="584"/>
      </w:r>
      <w:r>
        <w:rPr>
          <w:rFonts w:ascii="Amiri" w:hAnsi="Amiri" w:eastAsia="Amiri" w:cs="Amiri"/>
          <w:color w:val="111111"/>
          <w:sz w:val="28"/>
          <w:sz w:val="28"/>
          <w:szCs w:val="28"/>
          <w:rtl w:val="true"/>
          <w:lang w:bidi="ar-SA"/>
        </w:rPr>
        <w:t>، عذّبك اللّه، ثم يملي عليهم، فإن ضحك أحد ممن حضر قاموا فصبّوا على رأسه من ماء البلاّعة إن كان وضيعا، و إن كان ذا مروءة رشّش عليه بالقصبة من مائها، ثم يحبس في الكنيف إلى أن ينفضّ المجلس، و لا يخرج منه حتى يغرم 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كنيته أبا العباس، فصيرها أبا العبر، ثم كان يزيد فيها في كل سنة حرفا، حتى مات، و هي أبو العبر طردطيل طليري بك بك بك</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5352651_1280447820"/>
      <w:bookmarkStart w:id="836" w:name="_Toc348"/>
      <w:bookmarkEnd w:id="835"/>
      <w:r>
        <w:rPr>
          <w:rtl w:val="true"/>
        </w:rPr>
        <w:t>ما ذا يصنع بالسمكة</w:t>
      </w:r>
      <w:r>
        <w:rPr>
          <w:rtl w:val="true"/>
        </w:rPr>
        <w:t>:</w:t>
      </w:r>
      <w:bookmarkEnd w:id="836"/>
    </w:p>
    <w:p>
      <w:pPr>
        <w:pStyle w:val="BookText"/>
        <w:rPr/>
      </w:pPr>
      <w:r>
        <w:rPr>
          <w:rFonts w:ascii="Amiri" w:hAnsi="Amiri" w:eastAsia="Amiri" w:cs="Amiri"/>
          <w:color w:val="111111"/>
          <w:sz w:val="28"/>
          <w:sz w:val="28"/>
          <w:szCs w:val="28"/>
          <w:rtl w:val="true"/>
          <w:lang w:bidi="ar-SA"/>
        </w:rPr>
        <w:t>حدّثني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العبر بسرّمن رأى، و كان أبوه شيخا صالحا، و كان لا يكلّمه، فقال له بعض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هجرت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يفعله بنفسه، ثم لا يرضى بذلك، حتى يهجّنني و يؤذيني، و يضحك الناس مني،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من ذاك؟ و بما ذا هجّنك؟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اجتاز عليّ منذ أيام و معه سلّم،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لأيّ شيء هذا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لك، فأخجلني، و أضحك بي كل من كان عندي، فلما أن كان بعد أيام اجتاز بي و معه سمكة،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تعمل بهذه؟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أنيكها، فحلفت لا أكلمه أبدا</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5352653_1280447820"/>
      <w:bookmarkStart w:id="838" w:name="_Toc349"/>
      <w:bookmarkEnd w:id="837"/>
      <w:r>
        <w:rPr>
          <w:rtl w:val="true"/>
        </w:rPr>
        <w:t>مذهبه في الكتابة</w:t>
      </w:r>
      <w:r>
        <w:rPr>
          <w:rtl w:val="true"/>
        </w:rPr>
        <w:t>:</w:t>
      </w:r>
      <w:bookmarkEnd w:id="838"/>
    </w:p>
    <w:p>
      <w:pPr>
        <w:pStyle w:val="BookText"/>
        <w:rPr/>
      </w:pPr>
      <w:r>
        <w:rPr>
          <w:rFonts w:ascii="Amiri" w:hAnsi="Amiri" w:eastAsia="Amiri" w:cs="Amiri"/>
          <w:color w:val="111111"/>
          <w:sz w:val="28"/>
          <w:sz w:val="28"/>
          <w:szCs w:val="28"/>
          <w:rtl w:val="true"/>
          <w:lang w:bidi="ar-SA"/>
        </w:rPr>
        <w:t>أخبرني عم أبي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رجلا سأل أبا العبر عن هذه المحالات التي لا يتكلّم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أصلها؟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أبكّر، فأجلس على الجسر، و معي دواة و درج</w:t>
      </w:r>
      <w:r>
        <w:rPr>
          <w:rStyle w:val="FootnoteAnchor"/>
          <w:rtl w:val="true"/>
        </w:rPr>
        <w:footnoteReference w:id="585"/>
      </w:r>
      <w:r>
        <w:rPr>
          <w:rFonts w:ascii="Amiri" w:hAnsi="Amiri" w:eastAsia="Amiri" w:cs="Amiri"/>
          <w:color w:val="111111"/>
          <w:sz w:val="28"/>
          <w:sz w:val="28"/>
          <w:szCs w:val="28"/>
          <w:rtl w:val="true"/>
          <w:lang w:bidi="ar-SA"/>
        </w:rPr>
        <w:t>، فأكتب كلّ شيء أسمعه من كلام الذاهب و الجائي و الملاّحين و المكارين، حتى أملأ الدّرج من الوجهين، ثم أقطعه عرضا و طولا و ألصقه مخالفا، فيجيء منه كلام ليس في الدنيا أحمق منه</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5352655_1280447820"/>
      <w:bookmarkStart w:id="840" w:name="_Toc350"/>
      <w:bookmarkEnd w:id="839"/>
      <w:r>
        <w:rPr>
          <w:rtl w:val="true"/>
        </w:rPr>
        <w:t>مذهبه في الصيد</w:t>
      </w:r>
      <w:r>
        <w:rPr>
          <w:rtl w:val="true"/>
        </w:rPr>
        <w:t>:</w:t>
      </w:r>
      <w:bookmarkEnd w:id="84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عمي</w:t>
      </w:r>
      <w:r>
        <w:rPr>
          <w:rStyle w:val="FootnoteAnchor"/>
          <w:rtl w:val="true"/>
        </w:rPr>
        <w:footnoteReference w:id="58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العبر واقفا على بعض آجام سرّ من رأى، و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اليسرى قوس جلاهق</w:t>
      </w:r>
      <w:r>
        <w:rPr>
          <w:rStyle w:val="FootnoteAnchor"/>
          <w:rtl w:val="true"/>
        </w:rPr>
        <w:footnoteReference w:id="587"/>
      </w:r>
      <w:r>
        <w:rPr>
          <w:rFonts w:ascii="Amiri" w:hAnsi="Amiri" w:eastAsia="Amiri" w:cs="Amiri"/>
          <w:color w:val="111111"/>
          <w:sz w:val="28"/>
          <w:sz w:val="28"/>
          <w:szCs w:val="28"/>
          <w:rtl w:val="true"/>
          <w:lang w:bidi="ar-SA"/>
        </w:rPr>
        <w:t xml:space="preserve">، و على يده اليمنى باشق، و على رأسه قطعة رئة في حبل مشدود بأنشوطة، و هو عريان، في أبره شعر مفتول مشدود </w:t>
      </w:r>
      <w:bookmarkStart w:id="841" w:name="pg16297_180695"/>
    </w:p>
    <w:p>
      <w:pPr>
        <w:pStyle w:val="BookText"/>
        <w:rPr/>
      </w:pPr>
      <w:bookmarkEnd w:id="841"/>
      <w:r>
        <w:rPr>
          <w:rFonts w:ascii="Amiri" w:hAnsi="Amiri" w:eastAsia="Amiri" w:cs="Amiri"/>
          <w:color w:val="111111"/>
          <w:sz w:val="28"/>
          <w:sz w:val="28"/>
          <w:szCs w:val="28"/>
          <w:rtl w:val="true"/>
          <w:lang w:bidi="ar-SA"/>
        </w:rPr>
        <w:t>فيه شصّ قد ألقاه في الماء للسّمك، و على شفته دوشاب</w:t>
      </w:r>
      <w:r>
        <w:rPr>
          <w:rStyle w:val="FootnoteAnchor"/>
          <w:rtl w:val="true"/>
        </w:rPr>
        <w:footnoteReference w:id="588"/>
      </w:r>
      <w:r>
        <w:rPr>
          <w:rFonts w:ascii="Amiri" w:hAnsi="Amiri" w:eastAsia="Amiri" w:cs="Amiri"/>
          <w:color w:val="111111"/>
          <w:sz w:val="28"/>
          <w:sz w:val="28"/>
          <w:szCs w:val="28"/>
          <w:rtl w:val="true"/>
          <w:lang w:bidi="ar-SA"/>
        </w:rPr>
        <w:t>ملطّخ، 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خرب بيتك، أيش هذا العمل؟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أصطاد يا كشخان يا أحمق بجميع جوارحي، إذا مرّ بي طائر رميته عن القوس، و إن سقط قريبا مني أرسلت إليه الباشق، و الرئة التي على رأسي يجيء الحدأ ليأخذها فيقع في الوهق</w:t>
      </w:r>
      <w:r>
        <w:rPr>
          <w:rStyle w:val="FootnoteAnchor"/>
          <w:rtl w:val="true"/>
        </w:rPr>
        <w:footnoteReference w:id="589"/>
      </w:r>
      <w:r>
        <w:rPr>
          <w:rFonts w:ascii="Amiri" w:hAnsi="Amiri" w:eastAsia="Amiri" w:cs="Amiri"/>
          <w:color w:val="111111"/>
          <w:sz w:val="28"/>
          <w:sz w:val="28"/>
          <w:szCs w:val="28"/>
          <w:rtl w:val="true"/>
          <w:lang w:bidi="ar-SA"/>
        </w:rPr>
        <w:t>و الدّوشاب أصطاد به الذّباب، و أجعله في الشصّ، فيطلبه السمك، و يقع فيه، و الشصّ في أيري، فإذا مرّت به السمكة أحسست بها، فأخرجتها</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5352657_1280447820"/>
      <w:bookmarkStart w:id="843" w:name="_Toc351"/>
      <w:bookmarkEnd w:id="842"/>
      <w:r>
        <w:rPr>
          <w:rtl w:val="true"/>
        </w:rPr>
        <w:t>عبث</w:t>
      </w:r>
      <w:r>
        <w:rPr>
          <w:rtl w:val="true"/>
        </w:rPr>
        <w:t>:</w:t>
      </w:r>
      <w:bookmarkEnd w:id="84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المتوكل يرمي به في المنجنيق إلى الماء، و عليه قميص حرير، فإذا علا في الهواء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الطريق، ثم يقع في الماء، فتخرجه السّبّاح،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المتوكل يجلسه على الزّلاّقة، فينحدر فيها، حتى يقع في البركة، ثم يطرح الشبكة، فيخرجه كما يخرج السمك، ففي ذلك يقول في بعض حماقاته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يأمر بي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فيطرحني في البرك</w:t>
      </w:r>
    </w:p>
    <w:p>
      <w:pPr>
        <w:pStyle w:val="BookText"/>
        <w:rPr/>
      </w:pPr>
      <w:r>
        <w:rPr>
          <w:rFonts w:ascii="Amiri" w:hAnsi="Amiri" w:eastAsia="Amiri" w:cs="Amiri"/>
          <w:color w:val="111111"/>
          <w:sz w:val="28"/>
          <w:sz w:val="28"/>
          <w:szCs w:val="28"/>
          <w:rtl w:val="true"/>
          <w:lang w:bidi="ar-SA"/>
        </w:rPr>
        <w:t xml:space="preserve">و يصطادني بالشّبك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من السّمك</w:t>
      </w:r>
    </w:p>
    <w:p>
      <w:pPr>
        <w:pStyle w:val="BookText"/>
        <w:rPr/>
      </w:pPr>
      <w:r>
        <w:rPr>
          <w:rFonts w:ascii="Amiri" w:hAnsi="Amiri" w:eastAsia="Amiri" w:cs="Amiri"/>
          <w:color w:val="111111"/>
          <w:sz w:val="28"/>
          <w:sz w:val="28"/>
          <w:szCs w:val="28"/>
          <w:rtl w:val="true"/>
          <w:lang w:bidi="ar-SA"/>
        </w:rPr>
        <w:t xml:space="preserve">و يضحك كك كك ككك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ككك كك ككك كك ككك</w:t>
      </w:r>
      <w:r>
        <w:rPr>
          <w:rStyle w:val="FootnoteAnchor"/>
          <w:rtl w:val="true"/>
        </w:rPr>
        <w:footnoteReference w:id="590"/>
      </w:r>
    </w:p>
    <w:p>
      <w:pPr>
        <w:pStyle w:val="Heading4"/>
        <w:numPr>
          <w:ilvl w:val="3"/>
          <w:numId w:val="1"/>
        </w:numPr>
        <w:rPr/>
      </w:pPr>
      <w:bookmarkStart w:id="844" w:name="__RefHeading___Toc5352659_1280447820"/>
      <w:bookmarkStart w:id="845" w:name="_Toc352"/>
      <w:bookmarkEnd w:id="844"/>
      <w:r>
        <w:rPr>
          <w:rtl w:val="true"/>
        </w:rPr>
        <w:t>عبثه مع إسحاق</w:t>
      </w:r>
      <w:r>
        <w:rPr>
          <w:rtl w:val="true"/>
        </w:rPr>
        <w:t>:</w:t>
      </w:r>
      <w:bookmarkEnd w:id="845"/>
    </w:p>
    <w:p>
      <w:pPr>
        <w:pStyle w:val="BookText"/>
        <w:rPr/>
      </w:pPr>
      <w:r>
        <w:rPr>
          <w:rFonts w:ascii="Amiri" w:hAnsi="Amiri" w:eastAsia="Amiri" w:cs="Amiri"/>
          <w:color w:val="111111"/>
          <w:sz w:val="28"/>
          <w:sz w:val="28"/>
          <w:szCs w:val="28"/>
          <w:rtl w:val="true"/>
          <w:lang w:bidi="ar-SA"/>
        </w:rPr>
        <w:t>و حدّثني جعفر بن قدامة،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أبو العبر بغداد في أيام المستعين، و جلس للناس، فبعث إسحاق بن إبراهيم، فأخذه، و حبسه، فصاح في الحبس، لي نصيحة، فأخرج، و دعا به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نصيحتك،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تؤمّنني؟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تطيب إلا بالكشك، فضحك إسحاق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امتخط حوت</w:t>
      </w:r>
      <w:r>
        <w:rPr>
          <w:rStyle w:val="FootnoteAnchor"/>
          <w:rtl w:val="true"/>
        </w:rPr>
        <w:footnoteReference w:id="59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هو امتخط حوت؟ ففهم ما قاله، و 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أنّي فيك مأثوم،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لكنك في ماء بصل</w:t>
      </w:r>
      <w:r>
        <w:rPr>
          <w:rStyle w:val="FootnoteAnchor"/>
          <w:rtl w:val="true"/>
        </w:rPr>
        <w:footnoteReference w:id="59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عني إلى لعنة اللّه، و لا يقيم ببغداد، فأردّه إلى الحبس، فعاد إلى سرّ من رأى</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5352661_1280447820"/>
      <w:bookmarkStart w:id="847" w:name="_Toc353"/>
      <w:bookmarkEnd w:id="846"/>
      <w:r>
        <w:rPr>
          <w:rtl w:val="true"/>
        </w:rPr>
        <w:t>من شعره في غلام</w:t>
      </w:r>
      <w:r>
        <w:rPr>
          <w:rtl w:val="true"/>
        </w:rPr>
        <w:t>:</w:t>
      </w:r>
      <w:bookmarkEnd w:id="847"/>
    </w:p>
    <w:p>
      <w:pPr>
        <w:pStyle w:val="Heading5"/>
        <w:numPr>
          <w:ilvl w:val="4"/>
          <w:numId w:val="1"/>
        </w:numPr>
        <w:rPr/>
      </w:pPr>
      <w:bookmarkStart w:id="848" w:name="__RefHeading___Toc5352663_1280447820"/>
      <w:bookmarkStart w:id="849" w:name="_Toc354"/>
      <w:bookmarkEnd w:id="848"/>
      <w:r>
        <w:rPr>
          <w:rtl w:val="true"/>
        </w:rPr>
        <w:t>اشارة</w:t>
      </w:r>
      <w:bookmarkEnd w:id="849"/>
    </w:p>
    <w:p>
      <w:pPr>
        <w:pStyle w:val="BookText"/>
        <w:rPr/>
      </w:pPr>
      <w:r>
        <w:rPr>
          <w:rFonts w:ascii="Amiri" w:hAnsi="Amiri" w:eastAsia="Amiri" w:cs="Amiri"/>
          <w:color w:val="111111"/>
          <w:sz w:val="28"/>
          <w:sz w:val="28"/>
          <w:szCs w:val="28"/>
          <w:rtl w:val="true"/>
          <w:lang w:bidi="ar-SA"/>
        </w:rPr>
        <w:t>و له أشعار ملاح في الجدّ، منها ما أنشدنيه الأخفش له يخاطب غلاما أمرد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الأمرد المولّع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أفق ما كذا سبيل الرشاد</w:t>
      </w:r>
    </w:p>
    <w:p>
      <w:pPr>
        <w:pStyle w:val="BookText"/>
        <w:rPr/>
      </w:pPr>
      <w:r>
        <w:rPr>
          <w:rFonts w:ascii="Amiri" w:hAnsi="Amiri" w:eastAsia="Amiri" w:cs="Amiri"/>
          <w:color w:val="111111"/>
          <w:sz w:val="28"/>
          <w:sz w:val="28"/>
          <w:szCs w:val="28"/>
          <w:rtl w:val="true"/>
          <w:lang w:bidi="ar-SA"/>
        </w:rPr>
        <w:t xml:space="preserve">فكأنّي بحسن وجهك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 في عارضيك ثوب حداد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كأنّي بعاشقيك و قد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 فيهم من خلطة ببعاد </w:t>
      </w:r>
      <w:bookmarkStart w:id="850" w:name="pg16297_180696"/>
    </w:p>
    <w:p>
      <w:pPr>
        <w:pStyle w:val="BookText"/>
        <w:rPr/>
      </w:pPr>
      <w:bookmarkEnd w:id="850"/>
      <w:r>
        <w:rPr>
          <w:rFonts w:ascii="Amiri" w:hAnsi="Amiri" w:eastAsia="Amiri" w:cs="Amiri"/>
          <w:color w:val="111111"/>
          <w:sz w:val="28"/>
          <w:sz w:val="28"/>
          <w:szCs w:val="28"/>
          <w:rtl w:val="true"/>
          <w:lang w:bidi="ar-SA"/>
        </w:rPr>
        <w:t xml:space="preserve">حين تنبو العيون عنك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ينقبض السّمع عن حديث معاد</w:t>
      </w:r>
    </w:p>
    <w:p>
      <w:pPr>
        <w:pStyle w:val="BookText"/>
        <w:rPr/>
      </w:pPr>
      <w:r>
        <w:rPr>
          <w:rFonts w:ascii="Amiri" w:hAnsi="Amiri" w:eastAsia="Amiri" w:cs="Amiri"/>
          <w:color w:val="111111"/>
          <w:sz w:val="28"/>
          <w:sz w:val="28"/>
          <w:szCs w:val="28"/>
          <w:rtl w:val="true"/>
          <w:lang w:bidi="ar-SA"/>
        </w:rPr>
        <w:t xml:space="preserve">فاغتنم قبل أن تصير إلى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تضحي في جملة الأضداد</w:t>
      </w:r>
    </w:p>
    <w:p>
      <w:pPr>
        <w:pStyle w:val="BookText"/>
        <w:rPr/>
      </w:pPr>
      <w:r>
        <w:rPr>
          <w:rFonts w:ascii="Amiri" w:hAnsi="Amiri" w:eastAsia="Amiri" w:cs="Amiri"/>
          <w:color w:val="111111"/>
          <w:sz w:val="28"/>
          <w:sz w:val="28"/>
          <w:szCs w:val="28"/>
          <w:rtl w:val="true"/>
          <w:lang w:bidi="ar-SA"/>
        </w:rPr>
        <w:t>و أنشدني محمد بن داود بن الجرّاح له، و فيه رمل طنبوري محدث أظنّه لجحظة</w:t>
      </w:r>
      <w:r>
        <w:rPr>
          <w:rFonts w:eastAsia="Amiri" w:cs="Amiri" w:ascii="Amiri" w:hAnsi="Amiri"/>
          <w:color w:val="111111"/>
          <w:sz w:val="28"/>
          <w:szCs w:val="28"/>
          <w:rtl w:val="true"/>
          <w:lang w:bidi="ar-SA"/>
        </w:rPr>
        <w:t>.</w:t>
      </w:r>
    </w:p>
    <w:p>
      <w:pPr>
        <w:pStyle w:val="Heading5"/>
        <w:numPr>
          <w:ilvl w:val="4"/>
          <w:numId w:val="1"/>
        </w:numPr>
        <w:rPr/>
      </w:pPr>
      <w:bookmarkStart w:id="851" w:name="__RefHeading___Toc5352665_1280447820"/>
      <w:bookmarkStart w:id="852" w:name="_Toc355"/>
      <w:bookmarkEnd w:id="851"/>
      <w:r>
        <w:rPr>
          <w:rtl w:val="true"/>
        </w:rPr>
        <w:t>صوت</w:t>
      </w:r>
      <w:bookmarkEnd w:id="852"/>
    </w:p>
    <w:p>
      <w:pPr>
        <w:pStyle w:val="Heading6"/>
        <w:numPr>
          <w:ilvl w:val="5"/>
          <w:numId w:val="1"/>
        </w:numPr>
        <w:rPr/>
      </w:pPr>
      <w:bookmarkStart w:id="853" w:name="__RefHeading___Toc5352667_1280447820"/>
      <w:bookmarkStart w:id="854" w:name="_Toc356"/>
      <w:bookmarkEnd w:id="853"/>
      <w:r>
        <w:rPr>
          <w:rtl w:val="true"/>
        </w:rPr>
        <w:t>من غزله المستملح</w:t>
      </w:r>
      <w:r>
        <w:rPr>
          <w:rtl w:val="true"/>
        </w:rPr>
        <w:t>:</w:t>
      </w:r>
      <w:bookmarkEnd w:id="854"/>
    </w:p>
    <w:p>
      <w:pPr>
        <w:pStyle w:val="BookText"/>
        <w:rPr/>
      </w:pPr>
      <w:r>
        <w:rPr>
          <w:rFonts w:ascii="Amiri" w:hAnsi="Amiri" w:eastAsia="Amiri" w:cs="Amiri"/>
          <w:color w:val="111111"/>
          <w:sz w:val="28"/>
          <w:sz w:val="28"/>
          <w:szCs w:val="28"/>
          <w:rtl w:val="true"/>
          <w:lang w:bidi="ar-SA"/>
        </w:rPr>
        <w:t xml:space="preserve">داء دفين و هوى 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 فجازيك بمرصاد</w:t>
      </w:r>
    </w:p>
    <w:p>
      <w:pPr>
        <w:pStyle w:val="BookText"/>
        <w:rPr/>
      </w:pPr>
      <w:r>
        <w:rPr>
          <w:rFonts w:ascii="Amiri" w:hAnsi="Amiri" w:eastAsia="Amiri" w:cs="Amiri"/>
          <w:color w:val="111111"/>
          <w:sz w:val="28"/>
          <w:sz w:val="28"/>
          <w:szCs w:val="28"/>
          <w:rtl w:val="true"/>
          <w:lang w:bidi="ar-SA"/>
        </w:rPr>
        <w:t xml:space="preserve">يا واحد الأمة في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أشمت بي صدّك حسّادي</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قد كدت مما نال منّي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على أعين عوّادي</w:t>
      </w:r>
    </w:p>
    <w:p>
      <w:pPr>
        <w:pStyle w:val="BookText"/>
        <w:rPr/>
      </w:pPr>
      <w:r>
        <w:rPr>
          <w:rFonts w:ascii="Amiri" w:hAnsi="Amiri" w:eastAsia="Amiri" w:cs="Amiri"/>
          <w:color w:val="111111"/>
          <w:sz w:val="28"/>
          <w:sz w:val="28"/>
          <w:szCs w:val="28"/>
          <w:rtl w:val="true"/>
          <w:lang w:bidi="ar-SA"/>
        </w:rPr>
        <w:t xml:space="preserve">عبدك يحيي موته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تجعلها خاتمة الزّاد</w:t>
      </w:r>
      <w:r>
        <w:rPr>
          <w:rStyle w:val="FootnoteAnchor"/>
          <w:rtl w:val="true"/>
        </w:rPr>
        <w:footnoteReference w:id="594"/>
      </w:r>
    </w:p>
    <w:p>
      <w:pPr>
        <w:pStyle w:val="Heading4"/>
        <w:numPr>
          <w:ilvl w:val="3"/>
          <w:numId w:val="1"/>
        </w:numPr>
        <w:rPr/>
      </w:pPr>
      <w:bookmarkStart w:id="855" w:name="__RefHeading___Toc5352669_1280447820"/>
      <w:bookmarkStart w:id="856" w:name="_Toc357"/>
      <w:bookmarkEnd w:id="855"/>
      <w:r>
        <w:rPr>
          <w:rtl w:val="true"/>
        </w:rPr>
        <w:t>الحماقة أنفق</w:t>
      </w:r>
      <w:r>
        <w:rPr>
          <w:rtl w:val="true"/>
        </w:rPr>
        <w:t>:</w:t>
      </w:r>
      <w:bookmarkEnd w:id="856"/>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عليّ الأنباري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يوما في مجلس يزيد بن محمد المهلّبي بسرّمن رأى، فجرى ذكر أبي العبر، فجعلوا يذكرون حماقاته و سقوطه، فقلت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عندك، فقد رأيته؟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إلاّ أديبا فاضلا، و لكنه رأى الحماقة أنفق و أنفع له، فتحامق</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5352671_1280447820"/>
      <w:bookmarkStart w:id="858" w:name="_Toc358"/>
      <w:bookmarkEnd w:id="857"/>
      <w:r>
        <w:rPr>
          <w:rtl w:val="true"/>
        </w:rPr>
        <w:t>يهجو قاضيين أعورين</w:t>
      </w:r>
      <w:r>
        <w:rPr>
          <w:rtl w:val="true"/>
        </w:rPr>
        <w:t>:</w:t>
      </w:r>
      <w:bookmarkEnd w:id="858"/>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أبياتا له أنشدنيها،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لو أراد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أهجى أهل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في معناها ما قدر على أن يزيد على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أنشدنيها، فأنشدته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من العجائب قاضيين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أحدوثة في الخافقين</w:t>
      </w:r>
    </w:p>
    <w:p>
      <w:pPr>
        <w:pStyle w:val="BookText"/>
        <w:rPr/>
      </w:pPr>
      <w:r>
        <w:rPr>
          <w:rFonts w:ascii="Amiri" w:hAnsi="Amiri" w:eastAsia="Amiri" w:cs="Amiri"/>
          <w:color w:val="111111"/>
          <w:sz w:val="28"/>
          <w:sz w:val="28"/>
          <w:szCs w:val="28"/>
          <w:rtl w:val="true"/>
          <w:lang w:bidi="ar-SA"/>
        </w:rPr>
        <w:t xml:space="preserve">هما اقتسما العمي نصفين 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اقتسما قضاء الجانبين</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هما فأل الزمان بهلك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افتتح القضاء بأعورين</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و تحسب منهما من هزّ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 في مواريث و دين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كأنك قد جعلت عليه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بزاله من فرد عين</w:t>
      </w:r>
      <w:r>
        <w:rPr>
          <w:rStyle w:val="FootnoteAnchor"/>
          <w:rtl w:val="true"/>
        </w:rPr>
        <w:footnoteReference w:id="597"/>
      </w:r>
      <w:bookmarkStart w:id="859" w:name="pg16297_180697"/>
    </w:p>
    <w:p>
      <w:pPr>
        <w:pStyle w:val="BookText"/>
        <w:rPr/>
      </w:pPr>
      <w:bookmarkEnd w:id="859"/>
      <w:r>
        <w:rPr>
          <w:rFonts w:ascii="Amiri" w:hAnsi="Amiri" w:eastAsia="Amiri" w:cs="Amiri"/>
          <w:color w:val="111111"/>
          <w:sz w:val="28"/>
          <w:sz w:val="28"/>
          <w:szCs w:val="28"/>
          <w:rtl w:val="true"/>
          <w:lang w:bidi="ar-SA"/>
        </w:rPr>
        <w:t>فجعل يضحك من قوله، و يعجب منه، ثم كتب الأبيات</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5352673_1280447820"/>
      <w:bookmarkStart w:id="861" w:name="_Toc359"/>
      <w:bookmarkEnd w:id="860"/>
      <w:r>
        <w:rPr>
          <w:rtl w:val="true"/>
        </w:rPr>
        <w:t>نصيحة</w:t>
      </w:r>
      <w:r>
        <w:rPr>
          <w:rtl w:val="true"/>
        </w:rPr>
        <w:t>:</w:t>
      </w:r>
      <w:bookmarkEnd w:id="861"/>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مهرويه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حدّثك إنسان بحديث لا تشتهي أن تسمعه فاشتغل عنه بنتف إبطك، حتى يكون هو في عمل و أنت في عمل</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5352675_1280447820"/>
      <w:bookmarkStart w:id="863" w:name="_Toc360"/>
      <w:bookmarkEnd w:id="862"/>
      <w:r>
        <w:rPr>
          <w:rtl w:val="true"/>
        </w:rPr>
        <w:t>بغضه لعلي قتله</w:t>
      </w:r>
      <w:r>
        <w:rPr>
          <w:rtl w:val="true"/>
        </w:rPr>
        <w:t>:</w:t>
      </w:r>
      <w:bookmarkEnd w:id="863"/>
    </w:p>
    <w:p>
      <w:pPr>
        <w:pStyle w:val="Heading5"/>
        <w:numPr>
          <w:ilvl w:val="4"/>
          <w:numId w:val="1"/>
        </w:numPr>
        <w:rPr/>
      </w:pPr>
      <w:bookmarkStart w:id="864" w:name="__RefHeading___Toc5352677_1280447820"/>
      <w:bookmarkStart w:id="865" w:name="_Toc361"/>
      <w:bookmarkEnd w:id="864"/>
      <w:r>
        <w:rPr>
          <w:rtl w:val="true"/>
        </w:rPr>
        <w:t>اشارة</w:t>
      </w:r>
      <w:bookmarkEnd w:id="865"/>
    </w:p>
    <w:p>
      <w:pPr>
        <w:pStyle w:val="BookText"/>
        <w:rPr/>
      </w:pPr>
      <w:r>
        <w:rPr>
          <w:rFonts w:ascii="Amiri" w:hAnsi="Amiri" w:eastAsia="Amiri" w:cs="Amiri"/>
          <w:color w:val="111111"/>
          <w:sz w:val="28"/>
          <w:sz w:val="28"/>
          <w:szCs w:val="28"/>
          <w:rtl w:val="true"/>
          <w:lang w:bidi="ar-SA"/>
        </w:rPr>
        <w:t>و قال محمد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الدوادي،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العبر شديد البغض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في العلويين هجاء قبيح، و كان سبب ميتته أنه خرج إلى الكوفة ليرمي بالبندق مع الرماة من أهلها في آجامهم، فسمعه بعض الكوفيين يقول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قبيحا استحل به دمه، فقتله في بعض الآجام، و غرّقه فيها</w:t>
      </w:r>
      <w:r>
        <w:rPr>
          <w:rFonts w:eastAsia="Amiri" w:cs="Amiri" w:ascii="Amiri" w:hAnsi="Amiri"/>
          <w:color w:val="111111"/>
          <w:sz w:val="28"/>
          <w:szCs w:val="28"/>
          <w:rtl w:val="true"/>
          <w:lang w:bidi="ar-SA"/>
        </w:rPr>
        <w:t>.</w:t>
      </w:r>
    </w:p>
    <w:p>
      <w:pPr>
        <w:pStyle w:val="Heading5"/>
        <w:numPr>
          <w:ilvl w:val="4"/>
          <w:numId w:val="1"/>
        </w:numPr>
        <w:rPr/>
      </w:pPr>
      <w:bookmarkStart w:id="866" w:name="__RefHeading___Toc5352679_1280447820"/>
      <w:bookmarkStart w:id="867" w:name="_Toc362"/>
      <w:bookmarkEnd w:id="866"/>
      <w:r>
        <w:rPr>
          <w:rtl w:val="true"/>
        </w:rPr>
        <w:t>صوت</w:t>
      </w:r>
      <w:bookmarkEnd w:id="867"/>
    </w:p>
    <w:p>
      <w:pPr>
        <w:pStyle w:val="BookText"/>
        <w:rPr/>
      </w:pPr>
      <w:r>
        <w:rPr>
          <w:rFonts w:ascii="IRNazanin" w:hAnsi="IRNazanin" w:eastAsia="IRNazanin"/>
          <w:color w:val="111111"/>
          <w:sz w:val="28"/>
          <w:sz w:val="28"/>
          <w:szCs w:val="28"/>
          <w:rtl w:val="true"/>
          <w:lang w:bidi="fa-IR"/>
        </w:rPr>
        <w:t>صوت</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لقد طال عهدي بالإمام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أخشى أن يطول به عهدي</w:t>
      </w:r>
    </w:p>
    <w:p>
      <w:pPr>
        <w:pStyle w:val="BookText"/>
        <w:rPr/>
      </w:pPr>
      <w:r>
        <w:rPr>
          <w:rFonts w:ascii="Amiri" w:hAnsi="Amiri" w:eastAsia="Amiri" w:cs="Amiri"/>
          <w:color w:val="111111"/>
          <w:sz w:val="28"/>
          <w:sz w:val="28"/>
          <w:szCs w:val="28"/>
          <w:rtl w:val="true"/>
          <w:lang w:bidi="ar-SA"/>
        </w:rPr>
        <w:t xml:space="preserve">فأصبحت ذا بعد و داري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عجبا من قرب داري و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ليت أنّ العيد لي عاد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رأيت العيد وجهك لي يبدي</w:t>
      </w:r>
    </w:p>
    <w:p>
      <w:pPr>
        <w:pStyle w:val="BookText"/>
        <w:rPr/>
      </w:pPr>
      <w:r>
        <w:rPr>
          <w:rFonts w:ascii="Amiri" w:hAnsi="Amiri" w:eastAsia="Amiri" w:cs="Amiri"/>
          <w:color w:val="111111"/>
          <w:sz w:val="28"/>
          <w:sz w:val="28"/>
          <w:szCs w:val="28"/>
          <w:rtl w:val="true"/>
          <w:lang w:bidi="ar-SA"/>
        </w:rPr>
        <w:t xml:space="preserve">رأيتك في برد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كبدر الدّحى بين العمامة و البرد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لمروان بن أبي حفصة الأصغر، و الغناء لبنان خفيف رمل بالبنصر</w:t>
      </w:r>
      <w:r>
        <w:rPr>
          <w:rFonts w:eastAsia="Amiri" w:cs="Amiri" w:ascii="Amiri" w:hAnsi="Amiri"/>
          <w:color w:val="111111"/>
          <w:sz w:val="28"/>
          <w:szCs w:val="28"/>
          <w:rtl w:val="true"/>
          <w:lang w:bidi="ar-SA"/>
        </w:rPr>
        <w:t xml:space="preserve">. </w:t>
      </w:r>
      <w:bookmarkStart w:id="868" w:name="pg16297_180698"/>
    </w:p>
    <w:p>
      <w:pPr>
        <w:pStyle w:val="Heading3"/>
        <w:numPr>
          <w:ilvl w:val="2"/>
          <w:numId w:val="1"/>
        </w:numPr>
        <w:rPr/>
      </w:pPr>
      <w:bookmarkStart w:id="869" w:name="__RefHeading___Toc5352681_1280447820"/>
      <w:bookmarkStart w:id="870" w:name="_Toc363"/>
      <w:bookmarkEnd w:id="868"/>
      <w:bookmarkEnd w:id="869"/>
      <w:r>
        <w:rPr/>
        <w:t>21</w:t>
      </w:r>
      <w:r>
        <w:rPr>
          <w:rtl w:val="true"/>
        </w:rPr>
        <w:t xml:space="preserve"> - </w:t>
      </w:r>
      <w:r>
        <w:rPr>
          <w:rtl w:val="true"/>
        </w:rPr>
        <w:t>أخبار مروان بن أبي حفصة الأصغر</w:t>
      </w:r>
      <w:bookmarkEnd w:id="870"/>
    </w:p>
    <w:p>
      <w:pPr>
        <w:pStyle w:val="Heading4"/>
        <w:numPr>
          <w:ilvl w:val="3"/>
          <w:numId w:val="1"/>
        </w:numPr>
        <w:rPr/>
      </w:pPr>
      <w:bookmarkStart w:id="871" w:name="__RefHeading___Toc5352683_1280447820"/>
      <w:bookmarkStart w:id="872" w:name="_Toc364"/>
      <w:bookmarkEnd w:id="871"/>
      <w:r>
        <w:rPr>
          <w:rtl w:val="true"/>
        </w:rPr>
        <w:t>كنيته</w:t>
      </w:r>
      <w:r>
        <w:rPr>
          <w:rtl w:val="true"/>
        </w:rPr>
        <w:t>:</w:t>
      </w:r>
      <w:bookmarkEnd w:id="872"/>
    </w:p>
    <w:p>
      <w:pPr>
        <w:pStyle w:val="BookText"/>
        <w:rPr/>
      </w:pPr>
      <w:r>
        <w:rPr>
          <w:rFonts w:ascii="Amiri" w:hAnsi="Amiri" w:eastAsia="Amiri" w:cs="Amiri"/>
          <w:color w:val="111111"/>
          <w:sz w:val="28"/>
          <w:sz w:val="28"/>
          <w:szCs w:val="28"/>
          <w:rtl w:val="true"/>
          <w:lang w:bidi="ar-SA"/>
        </w:rPr>
        <w:t>هو مروان بن أبي الجنوب بن مروان الأكبر بن أبي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خبره و نسبه، و يكنى مروان الأصغر أبا السّمط، و كان يتشبّه بجدّه في شعره، و يمدح المتوكل، و يتقرب إليه بهجاء آل أبي طالب، فتمكّن منه و قرب إليه</w:t>
      </w:r>
      <w:r>
        <w:rPr>
          <w:rStyle w:val="FootnoteAnchor"/>
          <w:rtl w:val="true"/>
        </w:rPr>
        <w:footnoteReference w:id="599"/>
      </w:r>
      <w:r>
        <w:rPr>
          <w:rFonts w:ascii="Amiri" w:hAnsi="Amiri" w:eastAsia="Amiri" w:cs="Amiri"/>
          <w:color w:val="111111"/>
          <w:sz w:val="28"/>
          <w:sz w:val="28"/>
          <w:szCs w:val="28"/>
          <w:rtl w:val="true"/>
          <w:lang w:bidi="ar-SA"/>
        </w:rPr>
        <w:t>، و كسب معه مالا كثيرا، فلما أفضت الخلافة إلى المنتصر تجنّب مذهب أبيه في كل أمر، فطرده و حلف ألاّ يدخل إليه أبدا لما كان يسمعه منه في أمير المؤمنين عليّ رضي اللّه عنه</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5352685_1280447820"/>
      <w:bookmarkStart w:id="874" w:name="_Toc365"/>
      <w:bookmarkEnd w:id="873"/>
      <w:r>
        <w:rPr>
          <w:rtl w:val="true"/>
        </w:rPr>
        <w:t>كان يتقرب إلى المتوكل بهجاء آل أبي طالب</w:t>
      </w:r>
      <w:r>
        <w:rPr>
          <w:rtl w:val="true"/>
        </w:rPr>
        <w:t>:</w:t>
      </w:r>
      <w:bookmarkEnd w:id="874"/>
    </w:p>
    <w:p>
      <w:pPr>
        <w:pStyle w:val="BookText"/>
        <w:rPr/>
      </w:pPr>
      <w:r>
        <w:rPr>
          <w:rFonts w:ascii="Amiri" w:hAnsi="Amiri" w:eastAsia="Amiri" w:cs="Amiri"/>
          <w:color w:val="111111"/>
          <w:sz w:val="28"/>
          <w:sz w:val="28"/>
          <w:szCs w:val="28"/>
          <w:rtl w:val="true"/>
          <w:lang w:bidi="ar-SA"/>
        </w:rPr>
        <w:t>فأخبرني محمد بن عمران الصيرفي و 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آدم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مروان بن أبي الجنوب على المتوكل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جمل و هيهات من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حبّذا جمل و إن صرمت حبلي</w:t>
      </w:r>
    </w:p>
    <w:p>
      <w:pPr>
        <w:pStyle w:val="BookText"/>
        <w:rPr/>
      </w:pPr>
      <w:r>
        <w:rPr>
          <w:rFonts w:ascii="Amiri" w:hAnsi="Amiri" w:eastAsia="Amiri" w:cs="Amiri"/>
          <w:color w:val="111111"/>
          <w:sz w:val="28"/>
          <w:sz w:val="28"/>
          <w:szCs w:val="28"/>
          <w:rtl w:val="true"/>
          <w:lang w:bidi="ar-SA"/>
        </w:rPr>
        <w:t>و هي من مشهور شعره، 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أبوكم عليّ كان أفضل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ذوو الشورى و كانوا ذوي عدل</w:t>
      </w:r>
    </w:p>
    <w:p>
      <w:pPr>
        <w:pStyle w:val="BookText"/>
        <w:rPr/>
      </w:pPr>
      <w:r>
        <w:rPr>
          <w:rFonts w:ascii="Amiri" w:hAnsi="Amiri" w:eastAsia="Amiri" w:cs="Amiri"/>
          <w:color w:val="111111"/>
          <w:sz w:val="28"/>
          <w:sz w:val="28"/>
          <w:szCs w:val="28"/>
          <w:rtl w:val="true"/>
          <w:lang w:bidi="ar-SA"/>
        </w:rPr>
        <w:t xml:space="preserve">و ساء رسول اللّه إذ ساء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بخطبته بنت اللعين أبي جهل</w:t>
      </w:r>
    </w:p>
    <w:p>
      <w:pPr>
        <w:pStyle w:val="BookText"/>
        <w:rPr/>
      </w:pPr>
      <w:r>
        <w:rPr>
          <w:rFonts w:ascii="Amiri" w:hAnsi="Amiri" w:eastAsia="Amiri" w:cs="Amiri"/>
          <w:color w:val="111111"/>
          <w:sz w:val="28"/>
          <w:sz w:val="28"/>
          <w:szCs w:val="28"/>
          <w:rtl w:val="true"/>
          <w:lang w:bidi="ar-SA"/>
        </w:rPr>
        <w:t xml:space="preserve">أراد على بنت النبيّ تزوّجا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ببنت عدو اللّه، يا لك من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فذمّ رسول اللّه صهر 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الإسلام بالمنطق الفصل</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و حكّم فيها حاكمين أبوكم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خلعاه خلع ذي النّعل للنّعل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باعها من بعده الحسن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أبطلا دعواكما الرّثّة الحبل</w:t>
      </w:r>
    </w:p>
    <w:p>
      <w:pPr>
        <w:pStyle w:val="BookText"/>
        <w:rPr/>
      </w:pPr>
      <w:r>
        <w:rPr>
          <w:rFonts w:ascii="Amiri" w:hAnsi="Amiri" w:eastAsia="Amiri" w:cs="Amiri"/>
          <w:color w:val="111111"/>
          <w:sz w:val="28"/>
          <w:sz w:val="28"/>
          <w:szCs w:val="28"/>
          <w:rtl w:val="true"/>
          <w:lang w:bidi="ar-SA"/>
        </w:rPr>
        <w:t xml:space="preserve">و خلّيتموها و هي في غير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طالبتموها حيث صارت إلى الأهل</w:t>
      </w:r>
    </w:p>
    <w:p>
      <w:pPr>
        <w:pStyle w:val="BookText"/>
        <w:rPr/>
      </w:pPr>
      <w:r>
        <w:rPr>
          <w:rFonts w:ascii="Amiri" w:hAnsi="Amiri" w:eastAsia="Amiri" w:cs="Amiri"/>
          <w:color w:val="111111"/>
          <w:sz w:val="28"/>
          <w:sz w:val="28"/>
          <w:szCs w:val="28"/>
          <w:rtl w:val="true"/>
          <w:lang w:bidi="ar-SA"/>
        </w:rPr>
        <w:t>فوهب له المتوكل مائة ألف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محمد بن داود بن الجرّاح</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هاشم الجبّائي،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أبو السّمط على المتوكل فأنشده قوله</w:t>
      </w:r>
      <w:r>
        <w:rPr>
          <w:rFonts w:eastAsia="Amiri" w:cs="Amiri" w:ascii="Amiri" w:hAnsi="Amiri"/>
          <w:color w:val="111111"/>
          <w:sz w:val="28"/>
          <w:szCs w:val="28"/>
          <w:rtl w:val="true"/>
          <w:lang w:bidi="ar-SA"/>
        </w:rPr>
        <w:t xml:space="preserve">: </w:t>
      </w:r>
      <w:bookmarkStart w:id="875" w:name="pg16297_180699"/>
    </w:p>
    <w:p>
      <w:pPr>
        <w:pStyle w:val="BookText"/>
        <w:rPr/>
      </w:pPr>
      <w:bookmarkEnd w:id="875"/>
      <w:r>
        <w:rPr>
          <w:rFonts w:ascii="Amiri" w:hAnsi="Amiri" w:eastAsia="Amiri" w:cs="Amiri"/>
          <w:color w:val="111111"/>
          <w:sz w:val="28"/>
          <w:sz w:val="28"/>
          <w:szCs w:val="28"/>
          <w:rtl w:val="true"/>
          <w:lang w:bidi="ar-SA"/>
        </w:rPr>
        <w:t xml:space="preserve">الصّهر ليس بوارث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البنت لا ترث الإمامه</w:t>
      </w:r>
    </w:p>
    <w:p>
      <w:pPr>
        <w:pStyle w:val="BookText"/>
        <w:rPr/>
      </w:pPr>
      <w:r>
        <w:rPr>
          <w:rFonts w:ascii="Amiri" w:hAnsi="Amiri" w:eastAsia="Amiri" w:cs="Amiri"/>
          <w:color w:val="111111"/>
          <w:sz w:val="28"/>
          <w:sz w:val="28"/>
          <w:szCs w:val="28"/>
          <w:rtl w:val="true"/>
          <w:lang w:bidi="ar-SA"/>
        </w:rPr>
        <w:t xml:space="preserve">لو كان حقكم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على الناس القيامه</w:t>
      </w:r>
    </w:p>
    <w:p>
      <w:pPr>
        <w:pStyle w:val="BookText"/>
        <w:rPr/>
      </w:pPr>
      <w:r>
        <w:rPr>
          <w:rFonts w:ascii="Amiri" w:hAnsi="Amiri" w:eastAsia="Amiri" w:cs="Amiri"/>
          <w:color w:val="111111"/>
          <w:sz w:val="28"/>
          <w:sz w:val="28"/>
          <w:szCs w:val="28"/>
          <w:rtl w:val="true"/>
          <w:lang w:bidi="ar-SA"/>
        </w:rPr>
        <w:t xml:space="preserve">أصبحت بين محبّكم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المبغضين لكم علامه</w:t>
      </w:r>
    </w:p>
    <w:p>
      <w:pPr>
        <w:pStyle w:val="BookText"/>
        <w:rPr/>
      </w:pPr>
      <w:r>
        <w:rPr>
          <w:rFonts w:ascii="Amiri" w:hAnsi="Amiri" w:eastAsia="Amiri" w:cs="Amiri"/>
          <w:color w:val="111111"/>
          <w:sz w:val="28"/>
          <w:sz w:val="28"/>
          <w:szCs w:val="28"/>
          <w:rtl w:val="true"/>
          <w:lang w:bidi="ar-SA"/>
        </w:rPr>
        <w:t>فحشا المتوكّل فمه بجوهر لا يدرى ما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أحمد بن جعفر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أبو السّمط المتوكل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نزلت بساحة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في أقصى ديار الموصل</w:t>
      </w:r>
    </w:p>
    <w:p>
      <w:pPr>
        <w:pStyle w:val="BookText"/>
        <w:rPr/>
      </w:pPr>
      <w:r>
        <w:rPr>
          <w:rFonts w:ascii="Amiri" w:hAnsi="Amiri" w:eastAsia="Amiri" w:cs="Amiri"/>
          <w:color w:val="111111"/>
          <w:sz w:val="28"/>
          <w:sz w:val="28"/>
          <w:szCs w:val="28"/>
          <w:rtl w:val="true"/>
          <w:lang w:bidi="ar-SA"/>
        </w:rPr>
        <w:t>فقال الفتح بن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كانا متباعدين هكذا فمن كان الرسول؟</w:t>
      </w:r>
    </w:p>
    <w:p>
      <w:pPr>
        <w:pStyle w:val="Heading4"/>
        <w:numPr>
          <w:ilvl w:val="3"/>
          <w:numId w:val="1"/>
        </w:numPr>
        <w:rPr/>
      </w:pPr>
      <w:bookmarkStart w:id="876" w:name="__RefHeading___Toc5352687_1280447820"/>
      <w:bookmarkStart w:id="877" w:name="_Toc366"/>
      <w:bookmarkEnd w:id="876"/>
      <w:r>
        <w:rPr>
          <w:rtl w:val="true"/>
        </w:rPr>
        <w:t>نقد أبو العنبس الصيمري شعرا له فتهاجرا</w:t>
      </w:r>
      <w:r>
        <w:rPr>
          <w:rtl w:val="true"/>
        </w:rPr>
        <w:t>:</w:t>
      </w:r>
      <w:bookmarkEnd w:id="877"/>
    </w:p>
    <w:p>
      <w:pPr>
        <w:pStyle w:val="BookText"/>
        <w:rPr/>
      </w:pPr>
      <w:r>
        <w:rPr>
          <w:rFonts w:ascii="Amiri" w:hAnsi="Amiri" w:eastAsia="Amiri" w:cs="Amiri"/>
          <w:color w:val="111111"/>
          <w:sz w:val="28"/>
          <w:sz w:val="28"/>
          <w:szCs w:val="28"/>
          <w:rtl w:val="true"/>
          <w:lang w:bidi="ar-SA"/>
        </w:rPr>
        <w:t>فقال أبو العنبس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طيور هدّى</w:t>
      </w:r>
      <w:r>
        <w:rPr>
          <w:rStyle w:val="FootnoteAnchor"/>
          <w:rtl w:val="true"/>
        </w:rPr>
        <w:footnoteReference w:id="602"/>
      </w:r>
      <w:r>
        <w:rPr>
          <w:rFonts w:ascii="Amiri" w:hAnsi="Amiri" w:eastAsia="Amiri" w:cs="Amiri"/>
          <w:color w:val="111111"/>
          <w:sz w:val="28"/>
          <w:sz w:val="28"/>
          <w:szCs w:val="28"/>
          <w:rtl w:val="true"/>
          <w:lang w:bidi="ar-SA"/>
        </w:rPr>
        <w:t>تحمل إليها كتبه، فضحك المتوكل حتى ضرب برجله الأرض و أجزل صلة الصّيمري و لم يعط أبا السّمط شيئا، فماتا متهاجرين</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8" w:name="__RefHeading___Toc5352689_1280447820"/>
      <w:bookmarkStart w:id="879" w:name="_Toc367"/>
      <w:bookmarkEnd w:id="878"/>
      <w:r>
        <w:rPr>
          <w:rtl w:val="true"/>
        </w:rPr>
        <w:t>مدح المتوكل و ولاة عهده فوهبه مالا و ثيابا</w:t>
      </w:r>
      <w:r>
        <w:rPr>
          <w:rtl w:val="true"/>
        </w:rPr>
        <w:t>:</w:t>
      </w:r>
      <w:bookmarkEnd w:id="879"/>
    </w:p>
    <w:p>
      <w:pPr>
        <w:pStyle w:val="BookText"/>
        <w:rPr/>
      </w:pPr>
      <w:r>
        <w:rPr>
          <w:rFonts w:ascii="Amiri" w:hAnsi="Amiri" w:eastAsia="Amiri" w:cs="Amiri"/>
          <w:color w:val="111111"/>
          <w:sz w:val="28"/>
          <w:sz w:val="28"/>
          <w:szCs w:val="28"/>
          <w:rtl w:val="true"/>
          <w:lang w:bidi="ar-SA"/>
        </w:rPr>
        <w:t>أخبرني عمي و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حمّاد بن أحمد البنيّ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السّمط مروان بن أبي الجنوب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صرت إلى المتوكل على اللّه و مدحته و مدحت ولاة العهود الثلاثة، و أنشدته ذلك في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اللّه نجدا و السّلام على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حبذا نجد على النّأي و البعد</w:t>
      </w:r>
    </w:p>
    <w:p>
      <w:pPr>
        <w:pStyle w:val="BookText"/>
        <w:rPr/>
      </w:pPr>
      <w:r>
        <w:rPr>
          <w:rFonts w:ascii="Amiri" w:hAnsi="Amiri" w:eastAsia="Amiri" w:cs="Amiri"/>
          <w:color w:val="111111"/>
          <w:sz w:val="28"/>
          <w:sz w:val="28"/>
          <w:szCs w:val="28"/>
          <w:rtl w:val="true"/>
          <w:lang w:bidi="ar-SA"/>
        </w:rPr>
        <w:t xml:space="preserve">نظرت إلى نجد و بغداد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أرى نجدا و هيهات من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بلاد بها قوم هواهم زيارتي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 أشهى من زيارتهم عندي</w:t>
      </w:r>
    </w:p>
    <w:p>
      <w:pPr>
        <w:pStyle w:val="Heading4"/>
        <w:numPr>
          <w:ilvl w:val="3"/>
          <w:numId w:val="1"/>
        </w:numPr>
        <w:rPr/>
      </w:pPr>
      <w:bookmarkStart w:id="880" w:name="__RefHeading___Toc5352691_1280447820"/>
      <w:bookmarkStart w:id="881" w:name="_Toc368"/>
      <w:bookmarkEnd w:id="880"/>
      <w:r>
        <w:rPr>
          <w:rtl w:val="true"/>
        </w:rPr>
        <w:t>بين المتوكل و خالد بن يزيد الكاتب</w:t>
      </w:r>
      <w:r>
        <w:rPr>
          <w:rtl w:val="true"/>
        </w:rPr>
        <w:t>:</w:t>
      </w:r>
      <w:bookmarkEnd w:id="881"/>
    </w:p>
    <w:p>
      <w:pPr>
        <w:pStyle w:val="BookText"/>
        <w:rPr/>
      </w:pPr>
      <w:r>
        <w:rPr>
          <w:rFonts w:ascii="IRNazanin" w:hAnsi="IRNazanin" w:eastAsia="IRNazanin"/>
          <w:color w:val="111111"/>
          <w:sz w:val="28"/>
          <w:sz w:val="28"/>
          <w:szCs w:val="28"/>
          <w:rtl w:val="true"/>
          <w:lang w:bidi="fa-IR"/>
        </w:rPr>
        <w:t>فلما استتممتها</w:t>
      </w:r>
      <w:r>
        <w:rPr>
          <w:rStyle w:val="FootnoteAnchor"/>
          <w:rtl w:val="true"/>
        </w:rPr>
        <w:footnoteReference w:id="604"/>
      </w:r>
      <w:r>
        <w:rPr>
          <w:rFonts w:ascii="Amiri" w:hAnsi="Amiri" w:eastAsia="Amiri" w:cs="Amiri"/>
          <w:color w:val="111111"/>
          <w:sz w:val="28"/>
          <w:sz w:val="28"/>
          <w:szCs w:val="28"/>
          <w:rtl w:val="true"/>
          <w:lang w:bidi="ar-SA"/>
        </w:rPr>
        <w:t>أمر لي بمائة ألف درهم و خمسين ثوبا من خاص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عليّ بن أبي العباس 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أبو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خالد بن يزيد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المتوكل ليلة و قد غنّى بين يديه عمر الطنبوري في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مقلتيّ قتلتماني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رحمة من يراني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ذا ألوم و 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الهوى أسلمتماني </w:t>
      </w:r>
      <w:bookmarkStart w:id="882" w:name="pg16297_180700"/>
    </w:p>
    <w:p>
      <w:pPr>
        <w:pStyle w:val="BookText"/>
        <w:rPr/>
      </w:pPr>
      <w:bookmarkEnd w:id="88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يغنّه البيت الثالث،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بنا أيدي الخطو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غالنا ريب الزمان</w:t>
      </w:r>
    </w:p>
    <w:p>
      <w:pPr>
        <w:pStyle w:val="BookText"/>
        <w:rPr/>
      </w:pPr>
      <w:r>
        <w:rPr>
          <w:rFonts w:ascii="Amiri" w:hAnsi="Amiri" w:eastAsia="Amiri" w:cs="Amiri"/>
          <w:color w:val="111111"/>
          <w:sz w:val="28"/>
          <w:sz w:val="28"/>
          <w:szCs w:val="28"/>
          <w:rtl w:val="true"/>
          <w:lang w:bidi="ar-SA"/>
        </w:rPr>
        <w:t>كراهة أن يتطيّر منه، فجعل ينظر إليّ و أنا واقف،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خالد، تهرب منا و نحن نطلبك، و أنت في غيابات صبواتك و غزلك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اسقه ثلاثة أقداح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القدح المبرم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لا قرار له، فإذا أخذه الإنسان لم يقدر أن يضعه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لا تسقني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رطل نبيذ</w:t>
      </w:r>
    </w:p>
    <w:p>
      <w:pPr>
        <w:pStyle w:val="BookText"/>
        <w:rPr/>
      </w:pPr>
      <w:r>
        <w:rPr>
          <w:rFonts w:ascii="Amiri" w:hAnsi="Amiri" w:eastAsia="Amiri" w:cs="Amiri"/>
          <w:color w:val="111111"/>
          <w:sz w:val="28"/>
          <w:sz w:val="28"/>
          <w:szCs w:val="28"/>
          <w:rtl w:val="true"/>
          <w:lang w:bidi="ar-SA"/>
        </w:rPr>
        <w:t xml:space="preserve">إنّ شربي للّذي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يؤلمني غير لذيذ</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إن لم يشرب فاصفعه،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حوصلتي 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قة عن شرب رطل</w:t>
      </w:r>
    </w:p>
    <w:p>
      <w:pPr>
        <w:pStyle w:val="BookText"/>
        <w:rPr/>
      </w:pPr>
      <w:r>
        <w:rPr>
          <w:rFonts w:ascii="Amiri" w:hAnsi="Amiri" w:eastAsia="Amiri" w:cs="Amiri"/>
          <w:color w:val="111111"/>
          <w:sz w:val="28"/>
          <w:sz w:val="28"/>
          <w:szCs w:val="28"/>
          <w:rtl w:val="true"/>
          <w:lang w:bidi="ar-SA"/>
        </w:rPr>
        <w:t xml:space="preserve">فمتى زدت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أن يذهب عقلي</w:t>
      </w:r>
    </w:p>
    <w:p>
      <w:pPr>
        <w:pStyle w:val="BookText"/>
        <w:rPr/>
      </w:pPr>
      <w:r>
        <w:rPr>
          <w:rFonts w:ascii="Amiri" w:hAnsi="Amiri" w:eastAsia="Amiri" w:cs="Amiri"/>
          <w:color w:val="111111"/>
          <w:sz w:val="28"/>
          <w:sz w:val="28"/>
          <w:szCs w:val="28"/>
          <w:rtl w:val="true"/>
          <w:lang w:bidi="ar-SA"/>
        </w:rPr>
        <w:t>فقال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قال يا سيّدي لا يطيق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 ابن أبي حفصة، فقال لنا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على البديهة،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يا سيدي شيخ الشعراء و مادحك، و آباؤه مدّاح آبائك،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عيناي لا تكفيان</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سخنت عينك، أنا لي عين واحدة أدعو اللّه عليها بالعمى منذ ستين سنة،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أنت بليتني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فأراحني الرحمن منك</w:t>
      </w:r>
    </w:p>
    <w:p>
      <w:pPr>
        <w:pStyle w:val="BookText"/>
        <w:rPr/>
      </w:pPr>
      <w:r>
        <w:rPr>
          <w:rFonts w:ascii="Amiri" w:hAnsi="Amiri" w:eastAsia="Amiri" w:cs="Amiri"/>
          <w:color w:val="111111"/>
          <w:sz w:val="28"/>
          <w:sz w:val="28"/>
          <w:szCs w:val="28"/>
          <w:rtl w:val="true"/>
          <w:lang w:bidi="ar-SA"/>
        </w:rPr>
        <w:t>و أنت تتمنى ألف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لم يعرض لي، فأقبل هو عليّ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ما شئت، و ما عسى أن تقول؟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زاد البرد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أنشدونا 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مروان بن أبي حفصة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فتى من شهوة النّيك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بحلقوم استه غصّه</w:t>
      </w:r>
    </w:p>
    <w:p>
      <w:pPr>
        <w:pStyle w:val="BookText"/>
        <w:rPr/>
      </w:pPr>
      <w:r>
        <w:rPr>
          <w:rFonts w:ascii="Amiri" w:hAnsi="Amiri" w:eastAsia="Amiri" w:cs="Amiri"/>
          <w:color w:val="111111"/>
          <w:sz w:val="28"/>
          <w:sz w:val="28"/>
          <w:szCs w:val="28"/>
          <w:rtl w:val="true"/>
          <w:lang w:bidi="ar-SA"/>
        </w:rPr>
        <w:t xml:space="preserve">و لو يرمى ببطّيخ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لوافى دبره رصّه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المتوكل حتى صفق</w:t>
      </w:r>
      <w:r>
        <w:rPr>
          <w:rStyle w:val="FootnoteAnchor"/>
          <w:rtl w:val="true"/>
        </w:rPr>
        <w:footnoteReference w:id="605"/>
      </w:r>
      <w:r>
        <w:rPr>
          <w:rFonts w:ascii="Amiri" w:hAnsi="Amiri" w:eastAsia="Amiri" w:cs="Amiri"/>
          <w:color w:val="111111"/>
          <w:sz w:val="28"/>
          <w:sz w:val="28"/>
          <w:szCs w:val="28"/>
          <w:rtl w:val="true"/>
          <w:lang w:bidi="ar-SA"/>
        </w:rPr>
        <w:t>برجليه الأرض، و أفحم مروان، ثم أمر لي بجائزة فأخذتها و انصرفت</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5352693_1280447820"/>
      <w:bookmarkStart w:id="884" w:name="_Toc369"/>
      <w:bookmarkEnd w:id="883"/>
      <w:r>
        <w:rPr>
          <w:rtl w:val="true"/>
        </w:rPr>
        <w:t>يستدعيه المتوكل من اليمامة و يثيبه بعد أن مدحه</w:t>
      </w:r>
      <w:r>
        <w:rPr>
          <w:rtl w:val="true"/>
        </w:rPr>
        <w:t>:</w:t>
      </w:r>
      <w:bookmarkEnd w:id="884"/>
    </w:p>
    <w:p>
      <w:pPr>
        <w:pStyle w:val="Heading5"/>
        <w:numPr>
          <w:ilvl w:val="4"/>
          <w:numId w:val="1"/>
        </w:numPr>
        <w:rPr/>
      </w:pPr>
      <w:bookmarkStart w:id="885" w:name="__RefHeading___Toc5352695_1280447820"/>
      <w:bookmarkStart w:id="886" w:name="_Toc370"/>
      <w:bookmarkEnd w:id="885"/>
      <w:r>
        <w:rPr>
          <w:rtl w:val="true"/>
        </w:rPr>
        <w:t>اشارة</w:t>
      </w:r>
      <w:bookmarkEnd w:id="886"/>
    </w:p>
    <w:p>
      <w:pPr>
        <w:pStyle w:val="BookText"/>
        <w:rPr/>
      </w:pPr>
      <w:r>
        <w:rPr>
          <w:rFonts w:ascii="Amiri" w:hAnsi="Amiri" w:eastAsia="Amiri" w:cs="Amiri"/>
          <w:color w:val="111111"/>
          <w:sz w:val="28"/>
          <w:sz w:val="28"/>
          <w:szCs w:val="28"/>
          <w:rtl w:val="true"/>
          <w:lang w:bidi="ar-SA"/>
        </w:rPr>
        <w:t>قال ابن 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مروان بن أبي الجنوب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المتوكل بعثت إلى ابن أبي دواد بقصيدة مدحته فيها و ذكرت فيها ابن الزيات ببيتين و هما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الزيات لاقي حمامه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اللّه بالفتح و النصر </w:t>
      </w:r>
      <w:bookmarkStart w:id="887" w:name="pg16297_180701"/>
    </w:p>
    <w:p>
      <w:pPr>
        <w:pStyle w:val="BookText"/>
        <w:rPr/>
      </w:pPr>
      <w:bookmarkEnd w:id="887"/>
      <w:r>
        <w:rPr>
          <w:rFonts w:ascii="Amiri" w:hAnsi="Amiri" w:eastAsia="Amiri" w:cs="Amiri"/>
          <w:color w:val="111111"/>
          <w:sz w:val="28"/>
          <w:sz w:val="28"/>
          <w:szCs w:val="28"/>
          <w:rtl w:val="true"/>
          <w:lang w:bidi="ar-SA"/>
        </w:rPr>
        <w:t xml:space="preserve">لقد حفر الزيات بالبغي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 فيها اللّه بالكفر و الغدر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فذكرني ابن أبي دواد للمتوكل، فأمر بإحضاري،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نفاه الواثق إلى اليمامة، و ذلك لميله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فقال له ابن أبي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ستة آلاف دينار 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له بها إلى عامل اليمامة، فكتب لي بها و بالحملان و المعونة، فقدمت عليه و أنشدته قولي</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5352697_1280447820"/>
      <w:bookmarkStart w:id="889" w:name="_Toc371"/>
      <w:bookmarkEnd w:id="888"/>
      <w:r>
        <w:rPr>
          <w:rtl w:val="true"/>
        </w:rPr>
        <w:t>صوت</w:t>
      </w:r>
      <w:bookmarkEnd w:id="889"/>
    </w:p>
    <w:p>
      <w:pPr>
        <w:pStyle w:val="BookText"/>
        <w:rPr/>
      </w:pPr>
      <w:r>
        <w:rPr>
          <w:rFonts w:ascii="Amiri" w:hAnsi="Amiri" w:eastAsia="Amiri" w:cs="Amiri"/>
          <w:color w:val="111111"/>
          <w:sz w:val="28"/>
          <w:sz w:val="28"/>
          <w:szCs w:val="28"/>
          <w:rtl w:val="true"/>
          <w:lang w:bidi="ar-SA"/>
        </w:rPr>
        <w:t xml:space="preserve">رحل الشباب و ليته لم يرحل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الشيب حلّ و ليته لم يحلل</w:t>
      </w:r>
    </w:p>
    <w:p>
      <w:pPr>
        <w:pStyle w:val="BookText"/>
        <w:rPr/>
      </w:pPr>
      <w:r>
        <w:rPr>
          <w:rFonts w:ascii="Amiri" w:hAnsi="Amiri" w:eastAsia="Amiri" w:cs="Amiri"/>
          <w:color w:val="111111"/>
          <w:sz w:val="28"/>
          <w:sz w:val="28"/>
          <w:szCs w:val="28"/>
          <w:rtl w:val="true"/>
          <w:lang w:bidi="ar-SA"/>
        </w:rPr>
        <w:t>فلما بلغت إلى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خلافة جعفر كنبوّة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بلا طلب و لا بتمحّل</w:t>
      </w:r>
    </w:p>
    <w:p>
      <w:pPr>
        <w:pStyle w:val="BookText"/>
        <w:rPr/>
      </w:pPr>
      <w:r>
        <w:rPr>
          <w:rFonts w:ascii="Amiri" w:hAnsi="Amiri" w:eastAsia="Amiri" w:cs="Amiri"/>
          <w:color w:val="111111"/>
          <w:sz w:val="28"/>
          <w:sz w:val="28"/>
          <w:szCs w:val="28"/>
          <w:rtl w:val="true"/>
          <w:lang w:bidi="ar-SA"/>
        </w:rPr>
        <w:t xml:space="preserve">وهب الإله لك الخلافة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النبوّة للنبيّ المرسل</w:t>
      </w:r>
    </w:p>
    <w:p>
      <w:pPr>
        <w:pStyle w:val="BookText"/>
        <w:rPr/>
      </w:pPr>
      <w:r>
        <w:rPr>
          <w:rFonts w:ascii="Amiri" w:hAnsi="Amiri" w:eastAsia="Amiri" w:cs="Amiri"/>
          <w:color w:val="111111"/>
          <w:sz w:val="28"/>
          <w:sz w:val="28"/>
          <w:szCs w:val="28"/>
          <w:rtl w:val="true"/>
          <w:lang w:bidi="ar-SA"/>
        </w:rPr>
        <w:t>فأمر لي بخمسين ألف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أول هذه القصيدة لعريب ثاني ثقيل بالوسطى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الصوت المذكور في أول هذه الأخبار من قصيدة قالها أبو السّمط في المنتصر لمّا ولي الخلافة</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5352699_1280447820"/>
      <w:bookmarkStart w:id="891" w:name="_Toc372"/>
      <w:bookmarkEnd w:id="890"/>
      <w:r>
        <w:rPr>
          <w:rtl w:val="true"/>
        </w:rPr>
        <w:t>يستأذن على المنتصر فلا يؤذن له</w:t>
      </w:r>
      <w:r>
        <w:rPr>
          <w:rtl w:val="true"/>
        </w:rPr>
        <w:t>:</w:t>
      </w:r>
      <w:bookmarkEnd w:id="891"/>
    </w:p>
    <w:p>
      <w:pPr>
        <w:pStyle w:val="BookText"/>
        <w:rPr/>
      </w:pPr>
      <w:r>
        <w:rPr>
          <w:rFonts w:ascii="Amiri" w:hAnsi="Amiri" w:eastAsia="Amiri" w:cs="Amiri"/>
          <w:color w:val="111111"/>
          <w:sz w:val="28"/>
          <w:sz w:val="28"/>
          <w:szCs w:val="28"/>
          <w:rtl w:val="true"/>
          <w:lang w:bidi="ar-SA"/>
        </w:rPr>
        <w:t>أخبرني بخبره فيها جماعة من أصحابنا، منهم محمد بن جعفر النحويّ صهر المبرد، و الحسن بن عليّ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محمد</w:t>
      </w:r>
      <w:r>
        <w:rPr>
          <w:rStyle w:val="FootnoteAnchor"/>
          <w:rtl w:val="true"/>
        </w:rPr>
        <w:footnoteReference w:id="606"/>
      </w:r>
      <w:r>
        <w:rPr>
          <w:rFonts w:ascii="Amiri" w:hAnsi="Amiri" w:eastAsia="Amiri" w:cs="Amiri"/>
          <w:color w:val="111111"/>
          <w:sz w:val="28"/>
          <w:sz w:val="28"/>
          <w:szCs w:val="28"/>
          <w:rtl w:val="true"/>
          <w:lang w:bidi="ar-SA"/>
        </w:rPr>
        <w:t>الكاتب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المرزبان بن الفروران</w:t>
      </w:r>
      <w:r>
        <w:rPr>
          <w:rStyle w:val="FootnoteAnchor"/>
          <w:rtl w:val="true"/>
        </w:rPr>
        <w:footnoteReference w:id="607"/>
      </w:r>
      <w:r>
        <w:rPr>
          <w:rFonts w:ascii="Amiri" w:hAnsi="Amiri" w:eastAsia="Amiri" w:cs="Amiri"/>
          <w:color w:val="111111"/>
          <w:sz w:val="28"/>
          <w:sz w:val="28"/>
          <w:szCs w:val="28"/>
          <w:rtl w:val="true"/>
          <w:lang w:bidi="ar-SA"/>
        </w:rPr>
        <w:t>حاجب المنتصر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مروان بن أبي حفصة الأصغر المكنى أبا السّمط استأذن على المنتصر لمّا ولي 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أذنت للكافر ابن الزّانية، أ ليس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فيها حاكمين أبوكم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خلعاه خلع ذي النّعل للنّعل</w:t>
      </w:r>
    </w:p>
    <w:p>
      <w:pPr>
        <w:pStyle w:val="BookText"/>
        <w:rPr/>
      </w:pP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وصلت إليّ أبدا، فلما بلغه هذا القول عمل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طال عهدي بالإمام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أخشى أن يطول به عهدي</w:t>
      </w:r>
    </w:p>
    <w:p>
      <w:pPr>
        <w:pStyle w:val="BookText"/>
        <w:rPr/>
      </w:pPr>
      <w:r>
        <w:rPr>
          <w:rFonts w:ascii="Amiri" w:hAnsi="Amiri" w:eastAsia="Amiri" w:cs="Amiri"/>
          <w:color w:val="111111"/>
          <w:sz w:val="28"/>
          <w:sz w:val="28"/>
          <w:szCs w:val="28"/>
          <w:rtl w:val="true"/>
          <w:lang w:bidi="ar-SA"/>
        </w:rPr>
        <w:t>و ذكر الأبيات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بنان بن عمرو، فصنع فيه لحنا و غنى به المنتصر، فلما سمعه سأل عن قائلها، فأخبرته، فقال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الوصول إليّ فلا سبيل إليه، و لكن أعطوه عشرة آلاف درهم يتحمل بها إلى اليمامة</w:t>
      </w:r>
      <w:r>
        <w:rPr>
          <w:rFonts w:eastAsia="Amiri" w:cs="Amiri" w:ascii="Amiri" w:hAnsi="Amiri"/>
          <w:color w:val="111111"/>
          <w:sz w:val="28"/>
          <w:szCs w:val="28"/>
          <w:rtl w:val="true"/>
          <w:lang w:bidi="ar-SA"/>
        </w:rPr>
        <w:t xml:space="preserve">. </w:t>
      </w:r>
      <w:bookmarkStart w:id="892" w:name="pg16297_180702"/>
    </w:p>
    <w:p>
      <w:pPr>
        <w:pStyle w:val="Heading4"/>
        <w:numPr>
          <w:ilvl w:val="3"/>
          <w:numId w:val="1"/>
        </w:numPr>
        <w:rPr/>
      </w:pPr>
      <w:bookmarkStart w:id="893" w:name="__RefHeading___Toc5352701_1280447820"/>
      <w:bookmarkStart w:id="894" w:name="_Toc373"/>
      <w:bookmarkEnd w:id="892"/>
      <w:bookmarkEnd w:id="893"/>
      <w:r>
        <w:rPr>
          <w:rtl w:val="true"/>
        </w:rPr>
        <w:t>حرضه المتوكل على علي بن الجهم فأعنته و هجاه</w:t>
      </w:r>
      <w:r>
        <w:rPr>
          <w:rtl w:val="true"/>
        </w:rPr>
        <w:t>:</w:t>
      </w:r>
      <w:bookmarkEnd w:id="894"/>
    </w:p>
    <w:p>
      <w:pPr>
        <w:pStyle w:val="BookText"/>
        <w:rPr/>
      </w:pPr>
      <w:r>
        <w:rPr>
          <w:rFonts w:ascii="Amiri" w:hAnsi="Amiri" w:eastAsia="Amiri" w:cs="Amiri"/>
          <w:color w:val="111111"/>
          <w:sz w:val="28"/>
          <w:sz w:val="28"/>
          <w:szCs w:val="28"/>
          <w:rtl w:val="true"/>
          <w:lang w:bidi="ar-SA"/>
        </w:rPr>
        <w:t>أخبرني عليّ بن العباس بن أبي طلحة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هارون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الفضل الكاتب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قال عليّ بن الجهم هذه القصيدة في المتوكل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اغتنم جدّة الزّمان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المهرجان أيمن عيد</w:t>
      </w:r>
    </w:p>
    <w:p>
      <w:pPr>
        <w:pStyle w:val="BookText"/>
        <w:rPr/>
      </w:pPr>
      <w:r>
        <w:rPr>
          <w:rFonts w:ascii="Amiri" w:hAnsi="Amiri" w:eastAsia="Amiri" w:cs="Amiri"/>
          <w:color w:val="111111"/>
          <w:sz w:val="28"/>
          <w:sz w:val="28"/>
          <w:szCs w:val="28"/>
          <w:rtl w:val="true"/>
          <w:lang w:bidi="ar-SA"/>
        </w:rPr>
        <w:t>أنشدها و أبو السمط بن أبي حفصة حاضر، فغمزه المتوكل على عليّ بن الجهم و أمره أن يعنته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أخبرني عن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المهرجان أيمن عيد</w:t>
      </w:r>
    </w:p>
    <w:p>
      <w:pPr>
        <w:pStyle w:val="BookText"/>
        <w:rPr/>
      </w:pPr>
      <w:r>
        <w:rPr>
          <w:rFonts w:ascii="Amiri" w:hAnsi="Amiri" w:eastAsia="Amiri" w:cs="Amiri"/>
          <w:color w:val="111111"/>
          <w:sz w:val="28"/>
          <w:sz w:val="28"/>
          <w:szCs w:val="28"/>
          <w:rtl w:val="true"/>
          <w:lang w:bidi="ar-SA"/>
        </w:rPr>
        <w:t>المهرجان عيد أم يوم لهو، إنما العيد ما تعبّد اللّه به الناس</w:t>
      </w:r>
      <w:r>
        <w:rPr>
          <w:rStyle w:val="FootnoteAnchor"/>
          <w:rtl w:val="true"/>
        </w:rPr>
        <w:footnoteReference w:id="608"/>
      </w:r>
      <w:r>
        <w:rPr>
          <w:rFonts w:ascii="Amiri" w:hAnsi="Amiri" w:eastAsia="Amiri" w:cs="Amiri"/>
          <w:color w:val="111111"/>
          <w:sz w:val="28"/>
          <w:sz w:val="28"/>
          <w:szCs w:val="28"/>
          <w:rtl w:val="true"/>
          <w:lang w:bidi="ar-SA"/>
        </w:rPr>
        <w:t>مثل الفطر و الأضحى و الجمعة و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المهرجان و النيروز فإنما هما أعياد المجوس</w:t>
      </w:r>
      <w:r>
        <w:rPr>
          <w:rStyle w:val="FootnoteAnchor"/>
          <w:rtl w:val="true"/>
        </w:rPr>
        <w:footnoteReference w:id="609"/>
      </w:r>
      <w:r>
        <w:rPr>
          <w:rFonts w:ascii="Amiri" w:hAnsi="Amiri" w:eastAsia="Amiri" w:cs="Amiri"/>
          <w:color w:val="111111"/>
          <w:sz w:val="28"/>
          <w:sz w:val="28"/>
          <w:szCs w:val="28"/>
          <w:rtl w:val="true"/>
          <w:lang w:bidi="ar-SA"/>
        </w:rPr>
        <w:t>، لا يجوز أن يقال لخليفة اللّه في عباده و خليفة رسول اللّه في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المهرجان 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يلتفت إليه و أنشد حتى بلغ قوله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أشياعكم من آل خراسا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أولو قوّة و بأس شديد</w:t>
      </w:r>
    </w:p>
    <w:p>
      <w:pPr>
        <w:pStyle w:val="BookText"/>
        <w:rPr/>
      </w:pPr>
      <w:r>
        <w:rPr>
          <w:rFonts w:ascii="Amiri" w:hAnsi="Amiri" w:eastAsia="Amiri" w:cs="Amiri"/>
          <w:color w:val="111111"/>
          <w:sz w:val="28"/>
          <w:sz w:val="28"/>
          <w:szCs w:val="28"/>
          <w:rtl w:val="true"/>
          <w:lang w:bidi="ar-SA"/>
        </w:rPr>
        <w:t xml:space="preserve">نحن أبناء هذه الخرق السّو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أهل التّشيّع المحمود</w:t>
      </w:r>
    </w:p>
    <w:p>
      <w:pPr>
        <w:pStyle w:val="BookText"/>
        <w:rPr/>
      </w:pP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كنتم من أهل التّشيّع المحمود ما قتل قحطبة جدّك و صلبه في عداوة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أقتل قحطبة 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على محمد بن عبد اللّه بن طاهر،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الأمر كما قال مروان؟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كما قال، فأيّ ذنب لعليّ بن الجهم؟ قد قتل اللّه أعداءكم و أبقى أولياءكم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المتوكل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و اللّه بها عليه، فقال مروان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غضب ابن الجهم من 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الحق لقوم مغضبه</w:t>
      </w:r>
    </w:p>
    <w:p>
      <w:pPr>
        <w:pStyle w:val="BookText"/>
        <w:rPr/>
      </w:pPr>
      <w:r>
        <w:rPr>
          <w:rFonts w:ascii="Amiri" w:hAnsi="Amiri" w:eastAsia="Amiri" w:cs="Amiri"/>
          <w:color w:val="111111"/>
          <w:sz w:val="28"/>
          <w:sz w:val="28"/>
          <w:szCs w:val="28"/>
          <w:rtl w:val="true"/>
          <w:lang w:bidi="ar-SA"/>
        </w:rPr>
        <w:t xml:space="preserve">يا بن جهم كيف تهوى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صلبوا جدّك فوق الخشبه؟</w:t>
      </w:r>
    </w:p>
    <w:p>
      <w:pPr>
        <w:pStyle w:val="BookText"/>
        <w:rPr/>
      </w:pPr>
      <w:r>
        <w:rPr>
          <w:rFonts w:ascii="Amiri" w:hAnsi="Amiri" w:eastAsia="Amiri" w:cs="Amiri"/>
          <w:color w:val="111111"/>
          <w:sz w:val="28"/>
          <w:sz w:val="28"/>
          <w:szCs w:val="28"/>
          <w:rtl w:val="true"/>
          <w:lang w:bidi="ar-SA"/>
        </w:rPr>
        <w:t xml:space="preserve">يا إمام العدل نصحي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 حقّ غير نصح الكذبة</w:t>
      </w:r>
    </w:p>
    <w:p>
      <w:pPr>
        <w:pStyle w:val="BookText"/>
        <w:rPr/>
      </w:pPr>
      <w:r>
        <w:rPr>
          <w:rFonts w:ascii="Amiri" w:hAnsi="Amiri" w:eastAsia="Amiri" w:cs="Amiri"/>
          <w:color w:val="111111"/>
          <w:sz w:val="28"/>
          <w:sz w:val="28"/>
          <w:szCs w:val="28"/>
          <w:rtl w:val="true"/>
          <w:lang w:bidi="ar-SA"/>
        </w:rPr>
        <w:t xml:space="preserve">إن جدّي من رفعتم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بكرامات لشكري موجبه</w:t>
      </w:r>
    </w:p>
    <w:p>
      <w:pPr>
        <w:pStyle w:val="BookText"/>
        <w:rPr/>
      </w:pPr>
      <w:r>
        <w:rPr>
          <w:rFonts w:ascii="Amiri" w:hAnsi="Amiri" w:eastAsia="Amiri" w:cs="Amiri"/>
          <w:color w:val="111111"/>
          <w:sz w:val="28"/>
          <w:sz w:val="28"/>
          <w:szCs w:val="28"/>
          <w:rtl w:val="true"/>
          <w:lang w:bidi="ar-SA"/>
        </w:rPr>
        <w:t xml:space="preserve">و ابن جهم من قتلتم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تولّى ذاك منه قحطبة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فخراسان رأت شيعتكم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أهل لضرب الرّقبه</w:t>
      </w:r>
      <w:r>
        <w:rPr>
          <w:rStyle w:val="FootnoteAnchor"/>
          <w:rtl w:val="true"/>
        </w:rPr>
        <w:footnoteReference w:id="611"/>
      </w:r>
      <w:bookmarkStart w:id="895" w:name="pg16297_180703"/>
    </w:p>
    <w:p>
      <w:pPr>
        <w:pStyle w:val="BookText"/>
        <w:rPr/>
      </w:pPr>
      <w:bookmarkEnd w:id="895"/>
      <w:r>
        <w:rPr>
          <w:rFonts w:ascii="Amiri" w:hAnsi="Amiri" w:eastAsia="Amiri" w:cs="Amiri"/>
          <w:color w:val="111111"/>
          <w:sz w:val="28"/>
          <w:sz w:val="28"/>
          <w:szCs w:val="28"/>
          <w:rtl w:val="true"/>
          <w:lang w:bidi="ar-SA"/>
        </w:rPr>
        <w:t xml:space="preserve">أ تراه بعدها ينصحكم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ربّ الكعبة المحتجبة</w:t>
      </w:r>
      <w:r>
        <w:rPr>
          <w:rStyle w:val="FootnoteAnchor"/>
          <w:rtl w:val="true"/>
        </w:rPr>
        <w:footnoteReference w:id="612"/>
      </w:r>
    </w:p>
    <w:p>
      <w:pPr>
        <w:pStyle w:val="Heading4"/>
        <w:numPr>
          <w:ilvl w:val="3"/>
          <w:numId w:val="1"/>
        </w:numPr>
        <w:rPr/>
      </w:pPr>
      <w:bookmarkStart w:id="896" w:name="__RefHeading___Toc5352703_1280447820"/>
      <w:bookmarkStart w:id="897" w:name="_Toc374"/>
      <w:bookmarkEnd w:id="896"/>
      <w:r>
        <w:rPr>
          <w:rtl w:val="true"/>
        </w:rPr>
        <w:t>هجا علي بن الجهم فلم يجبه</w:t>
      </w:r>
      <w:r>
        <w:rPr>
          <w:rtl w:val="true"/>
        </w:rPr>
        <w:t>:</w:t>
      </w:r>
      <w:bookmarkEnd w:id="897"/>
    </w:p>
    <w:p>
      <w:pPr>
        <w:pStyle w:val="BookText"/>
        <w:rPr/>
      </w:pPr>
      <w:r>
        <w:rPr>
          <w:rFonts w:ascii="Amiri" w:hAnsi="Amiri" w:eastAsia="Amiri" w:cs="Amiri"/>
          <w:color w:val="111111"/>
          <w:sz w:val="28"/>
          <w:sz w:val="28"/>
          <w:szCs w:val="28"/>
          <w:rtl w:val="true"/>
          <w:lang w:bidi="ar-SA"/>
        </w:rPr>
        <w:t>أخبرني عليّ بن العباس 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حمدون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المتوكل أنّ عليّ بن الجهم خطب امرأة من قريش فلم يزوّجوه، فسأل عن السبب في ذلك و عن قصته، و عن نسب سامة بن لؤي، فحدّث بها، ثم انتهى حديثهم بأنّ أبا بكر و عمر رضي اللّه عنهما لم يدخلاهم في قريش، و أن عثمان رضي اللّه عنه أدخلهم فيه، و أن عليّا رضي اللّه عنه أخرجهم منه، فارتدّوا مع الحارث، و أنه قتل من ارتد منهم، و سبى بقيتهم، و باعهم من مصقلة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المتوكل، و بعث إلى عليّ بن الجهم فأخبره بما قال القوم فأنكر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w:t>
      </w:r>
      <w:r>
        <w:rPr>
          <w:rStyle w:val="FootnoteAnchor"/>
          <w:rtl w:val="true"/>
        </w:rPr>
        <w:footnoteReference w:id="613"/>
      </w:r>
      <w:r>
        <w:rPr>
          <w:rFonts w:ascii="Amiri" w:hAnsi="Amiri" w:eastAsia="Amiri" w:cs="Amiri"/>
          <w:color w:val="111111"/>
          <w:sz w:val="28"/>
          <w:sz w:val="28"/>
          <w:szCs w:val="28"/>
          <w:rtl w:val="true"/>
          <w:lang w:bidi="ar-SA"/>
        </w:rPr>
        <w:t>من الرافضة، و شتم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منهم أبو السّمط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جهما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عجم و لا عرب</w:t>
      </w:r>
    </w:p>
    <w:p>
      <w:pPr>
        <w:pStyle w:val="BookText"/>
        <w:rPr/>
      </w:pPr>
      <w:r>
        <w:rPr>
          <w:rFonts w:ascii="Amiri" w:hAnsi="Amiri" w:eastAsia="Amiri" w:cs="Amiri"/>
          <w:color w:val="111111"/>
          <w:sz w:val="28"/>
          <w:sz w:val="28"/>
          <w:szCs w:val="28"/>
          <w:rtl w:val="true"/>
          <w:lang w:bidi="ar-SA"/>
        </w:rPr>
        <w:t xml:space="preserve">لجّ في شتمي بلا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سارق للشّعر و النّسب</w:t>
      </w:r>
    </w:p>
    <w:p>
      <w:pPr>
        <w:pStyle w:val="BookText"/>
        <w:rPr/>
      </w:pPr>
      <w:r>
        <w:rPr>
          <w:rFonts w:ascii="Amiri" w:hAnsi="Amiri" w:eastAsia="Amiri" w:cs="Amiri"/>
          <w:color w:val="111111"/>
          <w:sz w:val="28"/>
          <w:sz w:val="28"/>
          <w:szCs w:val="28"/>
          <w:rtl w:val="true"/>
          <w:lang w:bidi="ar-SA"/>
        </w:rPr>
        <w:t xml:space="preserve">من أناس يدّعون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في الأرض من عقب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عليّ بن الجهم و لم يجبه؛ لأنه كان يحتقره و يستركّه</w:t>
      </w:r>
      <w:r>
        <w:rPr>
          <w:rStyle w:val="FootnoteAnchor"/>
          <w:rtl w:val="true"/>
        </w:rPr>
        <w:footnoteReference w:id="614"/>
      </w:r>
      <w:r>
        <w:rPr>
          <w:rFonts w:ascii="Amiri" w:hAnsi="Amiri" w:eastAsia="Amiri" w:cs="Amiri"/>
          <w:color w:val="111111"/>
          <w:sz w:val="28"/>
          <w:sz w:val="28"/>
          <w:szCs w:val="28"/>
          <w:rtl w:val="true"/>
          <w:lang w:bidi="ar-SA"/>
        </w:rPr>
        <w:t>، و أومأ إليه المتوكل أن يزيده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أنتم من قريش يا بن 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باعوكم في من يزيد</w:t>
      </w:r>
    </w:p>
    <w:p>
      <w:pPr>
        <w:pStyle w:val="BookText"/>
        <w:rPr/>
      </w:pPr>
      <w:r>
        <w:rPr>
          <w:rFonts w:ascii="Amiri" w:hAnsi="Amiri" w:eastAsia="Amiri" w:cs="Amiri"/>
          <w:color w:val="111111"/>
          <w:sz w:val="28"/>
          <w:sz w:val="28"/>
          <w:szCs w:val="28"/>
          <w:rtl w:val="true"/>
          <w:lang w:bidi="ar-SA"/>
        </w:rPr>
        <w:t xml:space="preserve">أ ترجو أن تكاثرنا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بنسبتكم و قد بيع الجدود؟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مروان يهجو عليّ بن الجهم فما أجابه عن شيء من شعره أنفة منه</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5352705_1280447820"/>
      <w:bookmarkStart w:id="899" w:name="_Toc375"/>
      <w:bookmarkEnd w:id="898"/>
      <w:r>
        <w:rPr>
          <w:rtl w:val="true"/>
        </w:rPr>
        <w:t>مدح أحمد بن أبي دواد فوصله</w:t>
      </w:r>
      <w:r>
        <w:rPr>
          <w:rtl w:val="true"/>
        </w:rPr>
        <w:t>:</w:t>
      </w:r>
      <w:bookmarkEnd w:id="899"/>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الجمّاز أبو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مروان الأصغر على أحمد بن أبي دواد و قد أصابه الفالج و تماثل قليلا،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أحمد سيف مسّه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علّة فجلاه عنه جاليها</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ما ضرّ أحمد باقي علّة 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يذهب عنه رسم باقيها</w:t>
      </w:r>
    </w:p>
    <w:p>
      <w:pPr>
        <w:pStyle w:val="BookText"/>
        <w:rPr/>
      </w:pPr>
      <w:r>
        <w:rPr>
          <w:rFonts w:ascii="Amiri" w:hAnsi="Amiri" w:eastAsia="Amiri" w:cs="Amiri"/>
          <w:color w:val="111111"/>
          <w:sz w:val="28"/>
          <w:sz w:val="28"/>
          <w:szCs w:val="28"/>
          <w:rtl w:val="true"/>
          <w:lang w:bidi="ar-SA"/>
        </w:rPr>
        <w:t xml:space="preserve">قد كان موسى على علاّت 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اللّه إذ جاءت يؤدّيها</w:t>
      </w:r>
    </w:p>
    <w:p>
      <w:pPr>
        <w:pStyle w:val="BookText"/>
        <w:rPr/>
      </w:pPr>
      <w:r>
        <w:rPr>
          <w:rFonts w:ascii="Amiri" w:hAnsi="Amiri" w:eastAsia="Amiri" w:cs="Amiri"/>
          <w:color w:val="111111"/>
          <w:sz w:val="28"/>
          <w:sz w:val="28"/>
          <w:szCs w:val="28"/>
          <w:rtl w:val="true"/>
          <w:lang w:bidi="ar-SA"/>
        </w:rPr>
        <w:t xml:space="preserve">موسى بن عمران لم ينقص 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اللسان و قدما كان يمضيها</w:t>
      </w:r>
      <w:r>
        <w:rPr>
          <w:rStyle w:val="FootnoteAnchor"/>
          <w:rtl w:val="true"/>
        </w:rPr>
        <w:footnoteReference w:id="61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فوصله أحمد رحمه اللّه تعالى و اعتذر إليه</w:t>
      </w:r>
      <w:r>
        <w:rPr>
          <w:rFonts w:eastAsia="Amiri" w:cs="Amiri" w:ascii="Amiri" w:hAnsi="Amiri"/>
          <w:color w:val="111111"/>
          <w:sz w:val="28"/>
          <w:szCs w:val="28"/>
          <w:rtl w:val="true"/>
          <w:lang w:bidi="ar-SA"/>
        </w:rPr>
        <w:t xml:space="preserve">. </w:t>
      </w:r>
      <w:bookmarkStart w:id="900" w:name="pg16297_180704"/>
    </w:p>
    <w:p>
      <w:pPr>
        <w:pStyle w:val="Heading4"/>
        <w:numPr>
          <w:ilvl w:val="3"/>
          <w:numId w:val="1"/>
        </w:numPr>
        <w:rPr/>
      </w:pPr>
      <w:bookmarkStart w:id="901" w:name="__RefHeading___Toc5352707_1280447820"/>
      <w:bookmarkStart w:id="902" w:name="_Toc376"/>
      <w:bookmarkEnd w:id="900"/>
      <w:bookmarkEnd w:id="901"/>
      <w:r>
        <w:rPr>
          <w:rtl w:val="true"/>
        </w:rPr>
        <w:t>رثى ذا اليمينين فوصله عبد اللّه بن طاهر</w:t>
      </w:r>
      <w:r>
        <w:rPr>
          <w:rtl w:val="true"/>
        </w:rPr>
        <w:t>:</w:t>
      </w:r>
      <w:bookmarkEnd w:id="902"/>
    </w:p>
    <w:p>
      <w:pPr>
        <w:pStyle w:val="Heading5"/>
        <w:numPr>
          <w:ilvl w:val="4"/>
          <w:numId w:val="1"/>
        </w:numPr>
        <w:rPr/>
      </w:pPr>
      <w:bookmarkStart w:id="903" w:name="__RefHeading___Toc5352709_1280447820"/>
      <w:bookmarkStart w:id="904" w:name="_Toc377"/>
      <w:bookmarkEnd w:id="903"/>
      <w:r>
        <w:rPr>
          <w:rtl w:val="true"/>
        </w:rPr>
        <w:t>اشارة</w:t>
      </w:r>
      <w:bookmarkEnd w:id="904"/>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متوّج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السمط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عبد اللّه بن طاهر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تذكرت في ليلتي هذه ذا اليمينين، فبت أرقا حزينا باكيا، فارثه في مقامك هذا بأبيات تجعل لي طريقا إلى شفاء علّتي و لك حكمك، ففكرت هنيهة ثم 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المكارم إذ تولّى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الزمان يمينها و شمالها</w:t>
      </w:r>
    </w:p>
    <w:p>
      <w:pPr>
        <w:pStyle w:val="BookText"/>
        <w:rPr/>
      </w:pPr>
      <w:r>
        <w:rPr>
          <w:rFonts w:ascii="Amiri" w:hAnsi="Amiri" w:eastAsia="Amiri" w:cs="Amiri"/>
          <w:color w:val="111111"/>
          <w:sz w:val="28"/>
          <w:sz w:val="28"/>
          <w:szCs w:val="28"/>
          <w:rtl w:val="true"/>
          <w:lang w:bidi="ar-SA"/>
        </w:rPr>
        <w:t xml:space="preserve">لو كافحته يد المنون مجاهرا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 لوقع سيوفه آجالها</w:t>
      </w:r>
    </w:p>
    <w:p>
      <w:pPr>
        <w:pStyle w:val="BookText"/>
        <w:rPr/>
      </w:pPr>
      <w:r>
        <w:rPr>
          <w:rFonts w:ascii="Amiri" w:hAnsi="Amiri" w:eastAsia="Amiri" w:cs="Amiri"/>
          <w:color w:val="111111"/>
          <w:sz w:val="28"/>
          <w:sz w:val="28"/>
          <w:szCs w:val="28"/>
          <w:rtl w:val="true"/>
          <w:lang w:bidi="ar-SA"/>
        </w:rPr>
        <w:t xml:space="preserve">أرسى عماد خليفة في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عماد خلافة فأزالها</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بكت الأعنّة و الأسنّة 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لطالما روّى النّجيع نهالها</w:t>
      </w:r>
    </w:p>
    <w:p>
      <w:pPr>
        <w:pStyle w:val="BookText"/>
        <w:rPr/>
      </w:pPr>
      <w:r>
        <w:rPr>
          <w:rFonts w:ascii="Amiri" w:hAnsi="Amiri" w:eastAsia="Amiri" w:cs="Amiri"/>
          <w:color w:val="111111"/>
          <w:sz w:val="28"/>
          <w:sz w:val="28"/>
          <w:szCs w:val="28"/>
          <w:rtl w:val="true"/>
          <w:lang w:bidi="ar-SA"/>
        </w:rPr>
        <w:t xml:space="preserve">ليت المنون تجانبت عن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لوت بذروة من تشاء حبالها</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ما كنت لو سلمت يمينا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أدري و لا أسل الحوادث مالها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فاحتكم،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ألف درهم أقضي منها دينا</w:t>
      </w:r>
      <w:r>
        <w:rPr>
          <w:rStyle w:val="FootnoteAnchor"/>
          <w:rtl w:val="true"/>
        </w:rPr>
        <w:footnoteReference w:id="619"/>
      </w:r>
      <w:r>
        <w:rPr>
          <w:rFonts w:ascii="Amiri" w:hAnsi="Amiri" w:eastAsia="Amiri" w:cs="Amiri"/>
          <w:color w:val="111111"/>
          <w:sz w:val="28"/>
          <w:sz w:val="28"/>
          <w:szCs w:val="28"/>
          <w:rtl w:val="true"/>
          <w:lang w:bidi="ar-SA"/>
        </w:rPr>
        <w:t>، و أصلح حالي، و أبتاع ضيعة تلاصق ضيعتي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لي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ربحنا و خسرت، و لو لم تحتكم لزدتك، و لك عندنا عدّ و عدّ بعد عدّ</w:t>
      </w:r>
      <w:r>
        <w:rPr>
          <w:rFonts w:eastAsia="Amiri" w:cs="Amiri" w:ascii="Amiri" w:hAnsi="Amiri"/>
          <w:color w:val="111111"/>
          <w:sz w:val="28"/>
          <w:szCs w:val="28"/>
          <w:rtl w:val="true"/>
          <w:lang w:bidi="ar-SA"/>
        </w:rPr>
        <w:t>.</w:t>
      </w:r>
    </w:p>
    <w:p>
      <w:pPr>
        <w:pStyle w:val="Heading5"/>
        <w:numPr>
          <w:ilvl w:val="4"/>
          <w:numId w:val="1"/>
        </w:numPr>
        <w:rPr/>
      </w:pPr>
      <w:bookmarkStart w:id="905" w:name="__RefHeading___Toc5352711_1280447820"/>
      <w:bookmarkStart w:id="906" w:name="_Toc378"/>
      <w:bookmarkEnd w:id="905"/>
      <w:r>
        <w:rPr>
          <w:rtl w:val="true"/>
        </w:rPr>
        <w:t>صوت</w:t>
      </w:r>
      <w:bookmarkEnd w:id="906"/>
    </w:p>
    <w:p>
      <w:pPr>
        <w:pStyle w:val="BookText"/>
        <w:rPr/>
      </w:pPr>
      <w:r>
        <w:rPr>
          <w:rFonts w:ascii="Amiri" w:hAnsi="Amiri" w:eastAsia="Amiri" w:cs="Amiri"/>
          <w:color w:val="111111"/>
          <w:sz w:val="28"/>
          <w:sz w:val="28"/>
          <w:szCs w:val="28"/>
          <w:rtl w:val="true"/>
          <w:lang w:bidi="ar-SA"/>
        </w:rPr>
        <w:t xml:space="preserve">لا تلمني أن أجزعا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قد تمنّعا</w:t>
      </w:r>
    </w:p>
    <w:p>
      <w:pPr>
        <w:pStyle w:val="BookText"/>
        <w:rPr/>
      </w:pPr>
      <w:r>
        <w:rPr>
          <w:rFonts w:ascii="Amiri" w:hAnsi="Amiri" w:eastAsia="Amiri" w:cs="Amiri"/>
          <w:color w:val="111111"/>
          <w:sz w:val="28"/>
          <w:sz w:val="28"/>
          <w:szCs w:val="28"/>
          <w:rtl w:val="true"/>
          <w:lang w:bidi="ar-SA"/>
        </w:rPr>
        <w:t>و ابلائي</w:t>
      </w:r>
      <w:r>
        <w:rPr>
          <w:rStyle w:val="FootnoteAnchor"/>
          <w:rtl w:val="true"/>
        </w:rPr>
        <w:footnoteReference w:id="620"/>
      </w:r>
      <w:r>
        <w:rPr>
          <w:rFonts w:ascii="Amiri" w:hAnsi="Amiri" w:eastAsia="Amiri" w:cs="Amiri"/>
          <w:color w:val="111111"/>
          <w:sz w:val="28"/>
          <w:sz w:val="28"/>
          <w:szCs w:val="28"/>
          <w:rtl w:val="true"/>
          <w:lang w:bidi="ar-SA"/>
        </w:rPr>
        <w:t xml:space="preserve">إن كان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قد تقطّعا</w:t>
      </w:r>
    </w:p>
    <w:p>
      <w:pPr>
        <w:pStyle w:val="BookText"/>
        <w:rPr/>
      </w:pPr>
      <w:r>
        <w:rPr>
          <w:rFonts w:ascii="IRNazanin" w:hAnsi="IRNazanin" w:eastAsia="IRNazanin"/>
          <w:color w:val="111111"/>
          <w:sz w:val="28"/>
          <w:sz w:val="28"/>
          <w:szCs w:val="28"/>
          <w:rtl w:val="true"/>
          <w:lang w:bidi="fa-IR"/>
        </w:rPr>
        <w:t xml:space="preserve">إنّ موسى بفضله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الفضل أجمعا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ليوسف بن الصّيقل و الغناء لإبراهيم خفيف رمل بالبنصر</w:t>
      </w:r>
      <w:r>
        <w:rPr>
          <w:rFonts w:eastAsia="Amiri" w:cs="Amiri" w:ascii="Amiri" w:hAnsi="Amiri"/>
          <w:color w:val="111111"/>
          <w:sz w:val="28"/>
          <w:szCs w:val="28"/>
          <w:rtl w:val="true"/>
          <w:lang w:bidi="ar-SA"/>
        </w:rPr>
        <w:t xml:space="preserve">. </w:t>
      </w:r>
      <w:bookmarkStart w:id="907" w:name="pg16297_180705"/>
    </w:p>
    <w:p>
      <w:pPr>
        <w:pStyle w:val="Heading3"/>
        <w:numPr>
          <w:ilvl w:val="2"/>
          <w:numId w:val="1"/>
        </w:numPr>
        <w:rPr/>
      </w:pPr>
      <w:bookmarkStart w:id="908" w:name="__RefHeading___Toc5352713_1280447820"/>
      <w:bookmarkStart w:id="909" w:name="_Toc379"/>
      <w:bookmarkEnd w:id="907"/>
      <w:bookmarkEnd w:id="908"/>
      <w:r>
        <w:rPr/>
        <w:t>22</w:t>
      </w:r>
      <w:r>
        <w:rPr>
          <w:rtl w:val="true"/>
        </w:rPr>
        <w:t xml:space="preserve"> - </w:t>
      </w:r>
      <w:r>
        <w:rPr>
          <w:rtl w:val="true"/>
        </w:rPr>
        <w:t>أخبار يوسف بن الحجاج و نسبه</w:t>
      </w:r>
      <w:bookmarkEnd w:id="909"/>
    </w:p>
    <w:p>
      <w:pPr>
        <w:pStyle w:val="Heading4"/>
        <w:numPr>
          <w:ilvl w:val="3"/>
          <w:numId w:val="1"/>
        </w:numPr>
        <w:rPr/>
      </w:pPr>
      <w:bookmarkStart w:id="910" w:name="__RefHeading___Toc5352715_1280447820"/>
      <w:bookmarkStart w:id="911" w:name="_Toc380"/>
      <w:bookmarkEnd w:id="910"/>
      <w:r>
        <w:rPr>
          <w:rtl w:val="true"/>
        </w:rPr>
        <w:t>اسمه و نسبه</w:t>
      </w:r>
      <w:r>
        <w:rPr>
          <w:rtl w:val="true"/>
        </w:rPr>
        <w:t>:</w:t>
      </w:r>
      <w:bookmarkEnd w:id="911"/>
    </w:p>
    <w:p>
      <w:pPr>
        <w:pStyle w:val="BookText"/>
        <w:rPr/>
      </w:pPr>
      <w:r>
        <w:rPr>
          <w:rFonts w:ascii="Amiri" w:hAnsi="Amiri" w:eastAsia="Amiri" w:cs="Amiri"/>
          <w:color w:val="111111"/>
          <w:sz w:val="28"/>
          <w:sz w:val="28"/>
          <w:szCs w:val="28"/>
          <w:rtl w:val="true"/>
          <w:lang w:bidi="ar-SA"/>
        </w:rPr>
        <w:t>هو يوسف بن الحجّاج الصيقل،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ثقيف،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لهم، و ذكر محمد بن داود بن الجرّاح أنه كان يلقب لقوة</w:t>
      </w:r>
      <w:r>
        <w:rPr>
          <w:rStyle w:val="FootnoteAnchor"/>
          <w:rtl w:val="true"/>
        </w:rPr>
        <w:footnoteReference w:id="621"/>
      </w:r>
      <w:r>
        <w:rPr>
          <w:rFonts w:ascii="Amiri" w:hAnsi="Amiri" w:eastAsia="Amiri" w:cs="Amiri"/>
          <w:color w:val="111111"/>
          <w:sz w:val="28"/>
          <w:sz w:val="28"/>
          <w:szCs w:val="28"/>
          <w:rtl w:val="true"/>
          <w:lang w:bidi="ar-SA"/>
        </w:rPr>
        <w:t>و أنه كان يصحب أبا نواس، و يأخذ عنه، و يروي له، و أبوه الحجّاج بن يوسف محدث ثقة، و روى عنه جماعة من شيوخنا، منهم ابن منيع، و الحسن بن الطيب الشجاع، و ابن عفير الأنصاري، و كان يوسف بن الصيقل كاتبا، و مولده و منشؤه بالكوفة</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5352717_1280447820"/>
      <w:bookmarkStart w:id="913" w:name="_Toc381"/>
      <w:bookmarkEnd w:id="912"/>
      <w:r>
        <w:rPr>
          <w:rtl w:val="true"/>
        </w:rPr>
        <w:t>قصة هذا الصوت</w:t>
      </w:r>
      <w:r>
        <w:rPr>
          <w:rtl w:val="true"/>
        </w:rPr>
        <w:t>:</w:t>
      </w:r>
      <w:bookmarkEnd w:id="913"/>
    </w:p>
    <w:p>
      <w:pPr>
        <w:pStyle w:val="BookText"/>
        <w:rPr/>
      </w:pPr>
      <w:r>
        <w:rPr>
          <w:rFonts w:ascii="Amiri" w:hAnsi="Amiri" w:eastAsia="Amiri" w:cs="Amiri"/>
          <w:color w:val="111111"/>
          <w:sz w:val="28"/>
          <w:sz w:val="28"/>
          <w:szCs w:val="28"/>
          <w:rtl w:val="true"/>
          <w:lang w:bidi="ar-SA"/>
        </w:rPr>
        <w:t>أخبرني إسماعيل بن يونس الشيعيّ، عن ابن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صالح الهشاميّ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يوسف بن الصيقل يوما، و رأى الشعراء بأيديهم الرّقاع يطوفون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اللّه لكم، ثم أقبل على إبراهيم الموصليّ،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نهزل، فنأخذ الرغائب، و هؤلاء المساكين الآن يجدّون، فلا يعطون شيئا، ثم قال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و نحن بجرجان مع موسى الهادي، و قد شرب على مستشرف عال جدّا و أنت تغنيه هذا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استدارت 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بالرّدينيّ شرّعا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لحن مليح، و لكني أريد له شعرا غير هذا، فإن هذا شعر بارد، و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في هذا الوزن شعرا،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تلمني أن أجزعا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قد تمنّعا</w:t>
      </w:r>
    </w:p>
    <w:p>
      <w:pPr>
        <w:pStyle w:val="BookText"/>
        <w:rPr/>
      </w:pPr>
      <w:r>
        <w:rPr>
          <w:rFonts w:ascii="Amiri" w:hAnsi="Amiri" w:eastAsia="Amiri" w:cs="Amiri"/>
          <w:color w:val="111111"/>
          <w:sz w:val="28"/>
          <w:sz w:val="28"/>
          <w:szCs w:val="28"/>
          <w:rtl w:val="true"/>
          <w:lang w:bidi="ar-SA"/>
        </w:rPr>
        <w:t>فغنّيته فيه بذلك اللحن، و مرّت به إبل ينقل عليها، فقال أوقروها لهما مالا، فأوقرت مالا و حمل إلينا، فاقتسمناه،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أصاب كلّ واحد منا ستين ألف درهم</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5352719_1280447820"/>
      <w:bookmarkStart w:id="915" w:name="_Toc382"/>
      <w:bookmarkEnd w:id="914"/>
      <w:r>
        <w:rPr>
          <w:rtl w:val="true"/>
        </w:rPr>
        <w:t>نسبة هذا الصوت الذي غناه</w:t>
      </w:r>
      <w:bookmarkEnd w:id="915"/>
    </w:p>
    <w:p>
      <w:pPr>
        <w:pStyle w:val="Heading5"/>
        <w:numPr>
          <w:ilvl w:val="4"/>
          <w:numId w:val="1"/>
        </w:numPr>
        <w:rPr/>
      </w:pPr>
      <w:bookmarkStart w:id="916" w:name="__RefHeading___Toc5352721_1280447820"/>
      <w:bookmarkStart w:id="917" w:name="_Toc383"/>
      <w:bookmarkEnd w:id="916"/>
      <w:r>
        <w:rPr>
          <w:rtl w:val="true"/>
        </w:rPr>
        <w:t>صوت</w:t>
      </w:r>
      <w:bookmarkEnd w:id="917"/>
    </w:p>
    <w:p>
      <w:pPr>
        <w:pStyle w:val="BookText"/>
        <w:rPr/>
      </w:pPr>
      <w:r>
        <w:rPr>
          <w:rFonts w:ascii="Amiri" w:hAnsi="Amiri" w:eastAsia="Amiri" w:cs="Amiri"/>
          <w:color w:val="111111"/>
          <w:sz w:val="28"/>
          <w:sz w:val="28"/>
          <w:szCs w:val="28"/>
          <w:rtl w:val="true"/>
          <w:lang w:bidi="ar-SA"/>
        </w:rPr>
        <w:t xml:space="preserve">فارس يضرب الكت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يبة حتّى تصدّعا</w:t>
      </w:r>
    </w:p>
    <w:p>
      <w:pPr>
        <w:pStyle w:val="BookText"/>
        <w:rPr/>
      </w:pPr>
      <w:r>
        <w:rPr>
          <w:rFonts w:ascii="Amiri" w:hAnsi="Amiri" w:eastAsia="Amiri" w:cs="Amiri"/>
          <w:color w:val="111111"/>
          <w:sz w:val="28"/>
          <w:sz w:val="28"/>
          <w:szCs w:val="28"/>
          <w:rtl w:val="true"/>
          <w:lang w:bidi="ar-SA"/>
        </w:rPr>
        <w:t xml:space="preserve">في الوغى حين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القوس منزعا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استدارت 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بالرّدينيّ شرّعا </w:t>
      </w:r>
      <w:bookmarkStart w:id="918" w:name="pg16297_180706"/>
    </w:p>
    <w:p>
      <w:pPr>
        <w:pStyle w:val="BookText"/>
        <w:rPr/>
      </w:pPr>
      <w:bookmarkEnd w:id="918"/>
      <w:r>
        <w:rPr>
          <w:rFonts w:ascii="Amiri" w:hAnsi="Amiri" w:eastAsia="Amiri" w:cs="Amiri"/>
          <w:color w:val="111111"/>
          <w:sz w:val="28"/>
          <w:sz w:val="28"/>
          <w:szCs w:val="28"/>
          <w:rtl w:val="true"/>
          <w:lang w:bidi="ar-SA"/>
        </w:rPr>
        <w:t xml:space="preserve">ثم ثارت عجاجة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تحتها الموت منقعا</w:t>
      </w:r>
    </w:p>
    <w:p>
      <w:pPr>
        <w:pStyle w:val="BookText"/>
        <w:rPr/>
      </w:pPr>
      <w:r>
        <w:rPr>
          <w:rFonts w:ascii="Amiri" w:hAnsi="Amiri" w:eastAsia="Amiri" w:cs="Amiri"/>
          <w:color w:val="111111"/>
          <w:sz w:val="28"/>
          <w:sz w:val="28"/>
          <w:szCs w:val="28"/>
          <w:rtl w:val="true"/>
          <w:lang w:bidi="ar-SA"/>
        </w:rPr>
        <w:t>في هذه الأبيات رمل ينسب إلى ابن سريج و إلى سياط، و فيه لابن جامع خفيف رمل بالبنصر</w:t>
      </w:r>
      <w:r>
        <w:rPr>
          <w:rFonts w:eastAsia="Amiri" w:cs="Amiri" w:ascii="Amiri" w:hAnsi="Amiri"/>
          <w:color w:val="111111"/>
          <w:sz w:val="28"/>
          <w:szCs w:val="28"/>
          <w:rtl w:val="true"/>
          <w:lang w:bidi="ar-SA"/>
        </w:rPr>
        <w:t>.</w:t>
      </w:r>
    </w:p>
    <w:p>
      <w:pPr>
        <w:pStyle w:val="Heading4"/>
        <w:numPr>
          <w:ilvl w:val="3"/>
          <w:numId w:val="1"/>
        </w:numPr>
        <w:rPr/>
      </w:pPr>
      <w:bookmarkStart w:id="919" w:name="__RefHeading___Toc5352723_1280447820"/>
      <w:bookmarkStart w:id="920" w:name="_Toc384"/>
      <w:bookmarkEnd w:id="919"/>
      <w:r>
        <w:rPr>
          <w:rtl w:val="true"/>
        </w:rPr>
        <w:t>الهادي أم الرشيد؟</w:t>
      </w:r>
      <w:bookmarkEnd w:id="920"/>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عن محمد بن عبد اللّه العبديّ، فذكر مثل هذه القصة إلا أنه حكى أنها كانت بالرّقة، لا بجرجان، و أن الرشيد كان صاحبها لا موسى</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5352725_1280447820"/>
      <w:bookmarkStart w:id="922" w:name="_Toc385"/>
      <w:bookmarkEnd w:id="921"/>
      <w:r>
        <w:rPr>
          <w:rtl w:val="true"/>
        </w:rPr>
        <w:t>يفاجئ الرشيد بمدحه فيجيزه</w:t>
      </w:r>
      <w:r>
        <w:rPr>
          <w:rtl w:val="true"/>
        </w:rPr>
        <w:t>:</w:t>
      </w:r>
      <w:bookmarkEnd w:id="922"/>
    </w:p>
    <w:p>
      <w:pPr>
        <w:pStyle w:val="Heading5"/>
        <w:numPr>
          <w:ilvl w:val="4"/>
          <w:numId w:val="1"/>
        </w:numPr>
        <w:rPr/>
      </w:pPr>
      <w:bookmarkStart w:id="923" w:name="__RefHeading___Toc5352727_1280447820"/>
      <w:bookmarkStart w:id="924" w:name="_Toc386"/>
      <w:bookmarkEnd w:id="923"/>
      <w:r>
        <w:rPr>
          <w:rtl w:val="true"/>
        </w:rPr>
        <w:t>اشارة</w:t>
      </w:r>
      <w:bookmarkEnd w:id="924"/>
    </w:p>
    <w:p>
      <w:pPr>
        <w:pStyle w:val="BookText"/>
        <w:rPr/>
      </w:pPr>
      <w:r>
        <w:rPr>
          <w:rFonts w:ascii="Amiri" w:hAnsi="Amiri" w:eastAsia="Amiri" w:cs="Amiri"/>
          <w:color w:val="111111"/>
          <w:sz w:val="28"/>
          <w:sz w:val="28"/>
          <w:szCs w:val="28"/>
          <w:rtl w:val="true"/>
          <w:lang w:bidi="ar-SA"/>
        </w:rPr>
        <w:t>أخبرني الحسن بن عليّ العنزيّ، عن محمد بن يونس الربيعيّ،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الجنديسابوريّ،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ورد الرشيد الرّقّة خرج يوسف بن الصيقل، و كمن له في نهر جافّ على طريقه، و كان لهارون خدم صغار يسميهم النّمل يتقدّمونه، بأيديهم قسيّ البندق، يرمون بها من يعارضه في طريقه، فلم يتحرك يوسف، حتى وافته قبّة هارون على ناقة، فوثب إليه يوسف، و أقبل الخدم الصغار يرمونه، فصاح بهم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عنه، فكفّوا، و صاح به يوسف يقول</w:t>
      </w:r>
      <w:r>
        <w:rPr>
          <w:rFonts w:eastAsia="Amiri" w:cs="Amiri" w:ascii="Amiri" w:hAnsi="Amiri"/>
          <w:color w:val="111111"/>
          <w:sz w:val="28"/>
          <w:szCs w:val="28"/>
          <w:rtl w:val="true"/>
          <w:lang w:bidi="ar-SA"/>
        </w:rPr>
        <w:t>:</w:t>
      </w:r>
    </w:p>
    <w:p>
      <w:pPr>
        <w:pStyle w:val="Heading5"/>
        <w:numPr>
          <w:ilvl w:val="4"/>
          <w:numId w:val="1"/>
        </w:numPr>
        <w:rPr/>
      </w:pPr>
      <w:bookmarkStart w:id="925" w:name="__RefHeading___Toc5352729_1280447820"/>
      <w:bookmarkStart w:id="926" w:name="_Toc387"/>
      <w:bookmarkEnd w:id="925"/>
      <w:r>
        <w:rPr>
          <w:rtl w:val="true"/>
        </w:rPr>
        <w:t>صوت</w:t>
      </w:r>
      <w:bookmarkEnd w:id="926"/>
    </w:p>
    <w:p>
      <w:pPr>
        <w:pStyle w:val="BookText"/>
        <w:rPr/>
      </w:pPr>
      <w:r>
        <w:rPr>
          <w:rFonts w:ascii="Amiri" w:hAnsi="Amiri" w:eastAsia="Amiri" w:cs="Amiri"/>
          <w:color w:val="111111"/>
          <w:sz w:val="28"/>
          <w:sz w:val="28"/>
          <w:szCs w:val="28"/>
          <w:rtl w:val="true"/>
          <w:lang w:bidi="ar-SA"/>
        </w:rPr>
        <w:t xml:space="preserve">أ غيثا تحمل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قة أم تحمل هارونا</w:t>
      </w:r>
    </w:p>
    <w:p>
      <w:pPr>
        <w:pStyle w:val="BookText"/>
        <w:rPr/>
      </w:pPr>
      <w:r>
        <w:rPr>
          <w:rFonts w:ascii="Amiri" w:hAnsi="Amiri" w:eastAsia="Amiri" w:cs="Amiri"/>
          <w:color w:val="111111"/>
          <w:sz w:val="28"/>
          <w:sz w:val="28"/>
          <w:szCs w:val="28"/>
          <w:rtl w:val="true"/>
          <w:lang w:bidi="ar-SA"/>
        </w:rPr>
        <w:t xml:space="preserve">أم الشمس أم 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الدّنيا أم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كلّ الذي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قد أصبح مقرونا</w:t>
      </w:r>
    </w:p>
    <w:p>
      <w:pPr>
        <w:pStyle w:val="BookText"/>
        <w:rPr/>
      </w:pPr>
      <w:r>
        <w:rPr>
          <w:rFonts w:ascii="Amiri" w:hAnsi="Amiri" w:eastAsia="Amiri" w:cs="Amiri"/>
          <w:color w:val="111111"/>
          <w:sz w:val="28"/>
          <w:sz w:val="28"/>
          <w:szCs w:val="28"/>
          <w:rtl w:val="true"/>
          <w:lang w:bidi="ar-SA"/>
        </w:rPr>
        <w:t xml:space="preserve">على مفرق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فداه الآدميّونا</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فمدّ الرشيد يده إليه،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يوسف، كيف كنت بعدي؟ ادن مني، فدنا، و أمر له بفرس، فركبه، و سار إلى جانب قبته ينشده، و يحدّثه، و الرشيد يضحك، و كان طيّب الحديث، ثم أمر له بمال، و أمر بأن يغنّى في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الغناء في هذه الأبيات لابن جامع خفيف رمل بالبنصر عن الهشامي</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5352731_1280447820"/>
      <w:bookmarkStart w:id="928" w:name="_Toc388"/>
      <w:bookmarkEnd w:id="927"/>
      <w:r>
        <w:rPr>
          <w:rtl w:val="true"/>
        </w:rPr>
        <w:t>نواسي المذهب</w:t>
      </w:r>
      <w:r>
        <w:rPr>
          <w:rtl w:val="true"/>
        </w:rPr>
        <w:t>:</w:t>
      </w:r>
      <w:bookmarkEnd w:id="928"/>
    </w:p>
    <w:p>
      <w:pPr>
        <w:pStyle w:val="BookText"/>
        <w:rPr/>
      </w:pPr>
      <w:r>
        <w:rPr>
          <w:rFonts w:ascii="Amiri" w:hAnsi="Amiri" w:eastAsia="Amiri" w:cs="Amiri"/>
          <w:color w:val="111111"/>
          <w:sz w:val="28"/>
          <w:sz w:val="28"/>
          <w:szCs w:val="28"/>
          <w:rtl w:val="true"/>
          <w:lang w:bidi="ar-SA"/>
        </w:rPr>
        <w:t>و قال محمد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يوسف فاسقا مجاهرا باللّواط، و له فيه أشعار، فمنها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تبخلنّ على الندي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بردف ذي كشح هضيم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تعلو و ينظر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الحمار إلى القضيم</w:t>
      </w:r>
      <w:r>
        <w:rPr>
          <w:rStyle w:val="FootnoteAnchor"/>
          <w:rtl w:val="true"/>
        </w:rPr>
        <w:footnoteReference w:id="62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فرغت فلا 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تصوّت بالنّديم </w:t>
      </w:r>
      <w:bookmarkStart w:id="929" w:name="pg16297_180707"/>
    </w:p>
    <w:p>
      <w:pPr>
        <w:pStyle w:val="BookText"/>
        <w:rPr/>
      </w:pPr>
      <w:bookmarkEnd w:id="929"/>
      <w:r>
        <w:rPr>
          <w:rFonts w:ascii="Amiri" w:hAnsi="Amiri" w:eastAsia="Amiri" w:cs="Amiri"/>
          <w:color w:val="111111"/>
          <w:sz w:val="28"/>
          <w:sz w:val="28"/>
          <w:szCs w:val="28"/>
          <w:rtl w:val="true"/>
          <w:lang w:bidi="ar-SA"/>
        </w:rPr>
        <w:t xml:space="preserve">فإذا أجاب فقل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إلى شهادة ذي الغريم</w:t>
      </w:r>
    </w:p>
    <w:p>
      <w:pPr>
        <w:pStyle w:val="BookText"/>
        <w:rPr/>
      </w:pPr>
      <w:r>
        <w:rPr>
          <w:rFonts w:ascii="Amiri" w:hAnsi="Amiri" w:eastAsia="Amiri" w:cs="Amiri"/>
          <w:color w:val="111111"/>
          <w:sz w:val="28"/>
          <w:sz w:val="28"/>
          <w:szCs w:val="28"/>
          <w:rtl w:val="true"/>
          <w:lang w:bidi="ar-SA"/>
        </w:rPr>
        <w:t xml:space="preserve">و اتبع للذّتك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الملامة للمليم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الشعر يقوله لصديق له رآه قد علا غلاما له، فخاطبه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مشهور قوله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تنيكنّ ما حبيت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مكابره</w:t>
      </w:r>
    </w:p>
    <w:p>
      <w:pPr>
        <w:pStyle w:val="BookText"/>
        <w:rPr/>
      </w:pPr>
      <w:r>
        <w:rPr>
          <w:rFonts w:ascii="Amiri" w:hAnsi="Amiri" w:eastAsia="Amiri" w:cs="Amiri"/>
          <w:color w:val="111111"/>
          <w:sz w:val="28"/>
          <w:sz w:val="28"/>
          <w:szCs w:val="28"/>
          <w:rtl w:val="true"/>
          <w:lang w:bidi="ar-SA"/>
        </w:rPr>
        <w:t xml:space="preserve">لا تمرّنّ باسته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دفع المؤامرة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اللّواط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الأساوره</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و هم فيه منصفو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بحسن المعاشرة</w:t>
      </w:r>
    </w:p>
    <w:p>
      <w:pPr>
        <w:pStyle w:val="BookText"/>
        <w:rPr/>
      </w:pPr>
      <w:r>
        <w:rPr>
          <w:rFonts w:ascii="Amiri" w:hAnsi="Amiri" w:eastAsia="Amiri" w:cs="Amiri"/>
          <w:color w:val="111111"/>
          <w:sz w:val="28"/>
          <w:sz w:val="28"/>
          <w:szCs w:val="28"/>
          <w:rtl w:val="true"/>
          <w:lang w:bidi="ar-SA"/>
        </w:rPr>
        <w:t>و من قوله في هذا المعنى أيضا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 كذا صدرك لي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 عندي إلى الحشريدا</w:t>
      </w:r>
    </w:p>
    <w:p>
      <w:pPr>
        <w:pStyle w:val="BookText"/>
        <w:rPr/>
      </w:pPr>
      <w:r>
        <w:rPr>
          <w:rFonts w:ascii="Amiri" w:hAnsi="Amiri" w:eastAsia="Amiri" w:cs="Amiri"/>
          <w:color w:val="111111"/>
          <w:sz w:val="28"/>
          <w:sz w:val="28"/>
          <w:szCs w:val="28"/>
          <w:rtl w:val="true"/>
          <w:lang w:bidi="ar-SA"/>
        </w:rPr>
        <w:t xml:space="preserve">إنّما ردفك سرج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البزيون عنه فبدا</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فأعرنيه و لا تبخل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يبليه ركوبي أبدا</w:t>
      </w:r>
    </w:p>
    <w:p>
      <w:pPr>
        <w:pStyle w:val="BookText"/>
        <w:rPr/>
      </w:pPr>
      <w:r>
        <w:rPr>
          <w:rFonts w:ascii="Amiri" w:hAnsi="Amiri" w:eastAsia="Amiri" w:cs="Amiri"/>
          <w:color w:val="111111"/>
          <w:sz w:val="28"/>
          <w:sz w:val="28"/>
          <w:szCs w:val="28"/>
          <w:rtl w:val="true"/>
          <w:lang w:bidi="ar-SA"/>
        </w:rPr>
        <w:t xml:space="preserve">بل يصفّيه و يجلوه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تراه فيه أبدا</w:t>
      </w:r>
    </w:p>
    <w:p>
      <w:pPr>
        <w:pStyle w:val="BookText"/>
        <w:rPr/>
      </w:pPr>
      <w:r>
        <w:rPr>
          <w:rFonts w:ascii="Amiri" w:hAnsi="Amiri" w:eastAsia="Amiri" w:cs="Amiri"/>
          <w:color w:val="111111"/>
          <w:sz w:val="28"/>
          <w:sz w:val="28"/>
          <w:szCs w:val="28"/>
          <w:rtl w:val="true"/>
          <w:lang w:bidi="ar-SA"/>
        </w:rPr>
        <w:t xml:space="preserve">فادن يا حبّ و طب نفسا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ذاك الدّين تقضاه غدا</w:t>
      </w:r>
    </w:p>
    <w:p>
      <w:pPr>
        <w:pStyle w:val="Heading4"/>
        <w:numPr>
          <w:ilvl w:val="3"/>
          <w:numId w:val="1"/>
        </w:numPr>
        <w:rPr/>
      </w:pPr>
      <w:bookmarkStart w:id="930" w:name="__RefHeading___Toc5352733_1280447820"/>
      <w:bookmarkStart w:id="931" w:name="_Toc389"/>
      <w:bookmarkEnd w:id="930"/>
      <w:r>
        <w:rPr>
          <w:rtl w:val="true"/>
        </w:rPr>
        <w:t>لا يحب القيان</w:t>
      </w:r>
      <w:r>
        <w:rPr>
          <w:rtl w:val="true"/>
        </w:rPr>
        <w:t>:</w:t>
      </w:r>
      <w:bookmarkEnd w:id="931"/>
    </w:p>
    <w:p>
      <w:pPr>
        <w:pStyle w:val="BookText"/>
        <w:rPr/>
      </w:pPr>
      <w:r>
        <w:rPr>
          <w:rFonts w:ascii="Amiri" w:hAnsi="Amiri" w:eastAsia="Amiri" w:cs="Amiri"/>
          <w:color w:val="111111"/>
          <w:sz w:val="28"/>
          <w:sz w:val="28"/>
          <w:szCs w:val="28"/>
          <w:rtl w:val="true"/>
          <w:lang w:bidi="ar-SA"/>
        </w:rPr>
        <w:t>أخبرني إسماعيل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شبّة عن أحمد بن صالح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هجا يوسف بن الصيقل القيان،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احذر فديتك ما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 حبائل المتشاكلات</w:t>
      </w:r>
    </w:p>
    <w:p>
      <w:pPr>
        <w:pStyle w:val="BookText"/>
        <w:rPr/>
      </w:pPr>
      <w:r>
        <w:rPr>
          <w:rFonts w:ascii="Amiri" w:hAnsi="Amiri" w:eastAsia="Amiri" w:cs="Amiri"/>
          <w:color w:val="111111"/>
          <w:sz w:val="28"/>
          <w:sz w:val="28"/>
          <w:szCs w:val="28"/>
          <w:rtl w:val="true"/>
          <w:lang w:bidi="ar-SA"/>
        </w:rPr>
        <w:t xml:space="preserve">فلهنّ يفلسن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بهنّ مفلسات</w:t>
      </w:r>
    </w:p>
    <w:p>
      <w:pPr>
        <w:pStyle w:val="BookText"/>
        <w:rPr/>
      </w:pPr>
      <w:r>
        <w:rPr>
          <w:rFonts w:ascii="Amiri" w:hAnsi="Amiri" w:eastAsia="Amiri" w:cs="Amiri"/>
          <w:color w:val="111111"/>
          <w:sz w:val="28"/>
          <w:sz w:val="28"/>
          <w:szCs w:val="28"/>
          <w:rtl w:val="true"/>
          <w:lang w:bidi="ar-SA"/>
        </w:rPr>
        <w:t xml:space="preserve">ويل امرئ غرّ 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رقاعهنّ مختّمات</w:t>
      </w:r>
    </w:p>
    <w:p>
      <w:pPr>
        <w:pStyle w:val="BookText"/>
        <w:rPr/>
      </w:pPr>
      <w:r>
        <w:rPr>
          <w:rFonts w:ascii="Amiri" w:hAnsi="Amiri" w:eastAsia="Amiri" w:cs="Amiri"/>
          <w:color w:val="111111"/>
          <w:sz w:val="28"/>
          <w:sz w:val="28"/>
          <w:szCs w:val="28"/>
          <w:rtl w:val="true"/>
          <w:lang w:bidi="ar-SA"/>
        </w:rPr>
        <w:t xml:space="preserve">و رقاعهنّ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برقي القحاب مسطّرات</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و على القيادة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إذا بعثن مدرّبات</w:t>
      </w:r>
    </w:p>
    <w:p>
      <w:pPr>
        <w:pStyle w:val="BookText"/>
        <w:rPr/>
      </w:pPr>
      <w:r>
        <w:rPr>
          <w:rFonts w:ascii="Amiri" w:hAnsi="Amiri" w:eastAsia="Amiri" w:cs="Amiri"/>
          <w:color w:val="111111"/>
          <w:sz w:val="28"/>
          <w:sz w:val="28"/>
          <w:szCs w:val="28"/>
          <w:rtl w:val="true"/>
          <w:lang w:bidi="ar-SA"/>
        </w:rPr>
        <w:t xml:space="preserve">يهدمن أكياس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المئونة و الهبات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حفر العلوج سواقيا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للماء في الأرض الموات </w:t>
      </w:r>
      <w:bookmarkStart w:id="932" w:name="pg16297_180708"/>
    </w:p>
    <w:p>
      <w:pPr>
        <w:pStyle w:val="BookText"/>
        <w:rPr/>
      </w:pPr>
      <w:bookmarkEnd w:id="932"/>
      <w:r>
        <w:rPr>
          <w:rFonts w:ascii="Amiri" w:hAnsi="Amiri" w:eastAsia="Amiri" w:cs="Amiri"/>
          <w:color w:val="111111"/>
          <w:sz w:val="28"/>
          <w:sz w:val="28"/>
          <w:szCs w:val="28"/>
          <w:rtl w:val="true"/>
          <w:lang w:bidi="ar-SA"/>
        </w:rPr>
        <w:t xml:space="preserve">فيصير من إفلاسه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الندامة في سبات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شاعت هذه الأبيات و تهاداها الناس، و صارت عبثا بالقيان لكلّ أحد، فكانت المغنية إذا عثرت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تعس يوسف</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5352735_1280447820"/>
      <w:bookmarkStart w:id="934" w:name="_Toc390"/>
      <w:bookmarkEnd w:id="933"/>
      <w:r>
        <w:rPr>
          <w:rtl w:val="true"/>
        </w:rPr>
        <w:t>الموالي يتعصبون له</w:t>
      </w:r>
      <w:r>
        <w:rPr>
          <w:rtl w:val="true"/>
        </w:rPr>
        <w:t>:</w:t>
      </w:r>
      <w:bookmarkEnd w:id="934"/>
    </w:p>
    <w:p>
      <w:pPr>
        <w:pStyle w:val="Heading5"/>
        <w:numPr>
          <w:ilvl w:val="4"/>
          <w:numId w:val="1"/>
        </w:numPr>
        <w:rPr/>
      </w:pPr>
      <w:bookmarkStart w:id="935" w:name="__RefHeading___Toc5352737_1280447820"/>
      <w:bookmarkStart w:id="936" w:name="_Toc391"/>
      <w:bookmarkEnd w:id="935"/>
      <w:r>
        <w:rPr>
          <w:rtl w:val="true"/>
        </w:rPr>
        <w:t>اشارة</w:t>
      </w:r>
      <w:bookmarkEnd w:id="936"/>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عيسى بن الحسن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فنن،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أحضر الرشيد عشرة آلاف دينار من ضرب السّنة ففرّقها، حتى بقيت منها ثلاثة آلاف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شاعرا أهبها له، فوجدوا منصورا النمريّ ببابه، فأدخل إليه، فأنشده، و كان قبيح الإنشاد،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أعانك اللّه على نفسك، 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دخلت إليك دخلتين، لم تعطني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شيئا، و هذه الثالثة، و و اللّه لئن حرمتني لا رفعت رأسي بين الشعراء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الرشيد،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فأخذها، و نظر الرشيد إلى الموالي ينظر بعضهم بعضا،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قد عرفت ما أردتم إنما أردتم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الدنانير ليوسف بن الصّيقل، و كان يوسف منقطعا إلى الموالي ينادمهم، و يمدحهم، فكانوا يتعصّبون 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ثلاثة آلاف دينار، فأحضرت، فأقبل على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أنشدنا، فأنشده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تصدّت له يوم الرّصافة زينب</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امتدحتنا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ممن يوثق بنيّته، و لا تتّهم موالاته، هات من ملحك، و دع المديح، فأنشده أقوله</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5352739_1280447820"/>
      <w:bookmarkStart w:id="938" w:name="_Toc392"/>
      <w:bookmarkEnd w:id="937"/>
      <w:r>
        <w:rPr>
          <w:rtl w:val="true"/>
        </w:rPr>
        <w:t>صوت</w:t>
      </w:r>
      <w:bookmarkEnd w:id="938"/>
    </w:p>
    <w:p>
      <w:pPr>
        <w:pStyle w:val="BookText"/>
        <w:rPr/>
      </w:pPr>
      <w:r>
        <w:rPr>
          <w:rFonts w:ascii="Amiri" w:hAnsi="Amiri" w:eastAsia="Amiri" w:cs="Amiri"/>
          <w:color w:val="111111"/>
          <w:sz w:val="28"/>
          <w:sz w:val="28"/>
          <w:szCs w:val="28"/>
          <w:rtl w:val="true"/>
          <w:lang w:bidi="ar-SA"/>
        </w:rPr>
        <w:t xml:space="preserve">العفو يا غضبان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الخلاّن</w:t>
      </w:r>
    </w:p>
    <w:p>
      <w:pPr>
        <w:pStyle w:val="BookText"/>
        <w:rPr/>
      </w:pPr>
      <w:r>
        <w:rPr>
          <w:rFonts w:ascii="Amiri" w:hAnsi="Amiri" w:eastAsia="Amiri" w:cs="Amiri"/>
          <w:color w:val="111111"/>
          <w:sz w:val="28"/>
          <w:sz w:val="28"/>
          <w:szCs w:val="28"/>
          <w:rtl w:val="true"/>
          <w:lang w:bidi="ar-SA"/>
        </w:rPr>
        <w:t xml:space="preserve">هبني ابتليت بذنب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له غفران؟</w:t>
      </w:r>
    </w:p>
    <w:p>
      <w:pPr>
        <w:pStyle w:val="BookText"/>
        <w:rPr/>
      </w:pPr>
      <w:r>
        <w:rPr>
          <w:rFonts w:ascii="IRNazanin" w:hAnsi="IRNazanin" w:eastAsia="IRNazanin"/>
          <w:color w:val="111111"/>
          <w:sz w:val="28"/>
          <w:sz w:val="28"/>
          <w:szCs w:val="28"/>
          <w:rtl w:val="true"/>
          <w:lang w:bidi="fa-IR"/>
        </w:rPr>
        <w:t xml:space="preserve">و إن تعاظم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ففوقه الهجران</w:t>
      </w:r>
    </w:p>
    <w:p>
      <w:pPr>
        <w:pStyle w:val="BookText"/>
        <w:rPr/>
      </w:pPr>
      <w:r>
        <w:rPr>
          <w:rFonts w:ascii="Amiri" w:hAnsi="Amiri" w:eastAsia="Amiri" w:cs="Amiri"/>
          <w:color w:val="111111"/>
          <w:sz w:val="28"/>
          <w:sz w:val="28"/>
          <w:szCs w:val="28"/>
          <w:rtl w:val="true"/>
          <w:lang w:bidi="ar-SA"/>
        </w:rPr>
        <w:t xml:space="preserve">كم قد تقرّبت جهدي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ينفع القربان</w:t>
      </w:r>
    </w:p>
    <w:p>
      <w:pPr>
        <w:pStyle w:val="BookText"/>
        <w:rPr/>
      </w:pPr>
      <w:r>
        <w:rPr>
          <w:rFonts w:ascii="Amiri" w:hAnsi="Amiri" w:eastAsia="Amiri" w:cs="Amiri"/>
          <w:color w:val="111111"/>
          <w:sz w:val="28"/>
          <w:sz w:val="28"/>
          <w:szCs w:val="28"/>
          <w:rtl w:val="true"/>
          <w:lang w:bidi="ar-SA"/>
        </w:rPr>
        <w:t xml:space="preserve">يا ربّ أنت على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 بي المستعان</w:t>
      </w:r>
    </w:p>
    <w:p>
      <w:pPr>
        <w:pStyle w:val="BookText"/>
        <w:rPr/>
      </w:pPr>
      <w:r>
        <w:rPr>
          <w:rFonts w:ascii="Amiri" w:hAnsi="Amiri" w:eastAsia="Amiri" w:cs="Amiri"/>
          <w:color w:val="111111"/>
          <w:sz w:val="28"/>
          <w:sz w:val="28"/>
          <w:szCs w:val="28"/>
          <w:rtl w:val="true"/>
          <w:lang w:bidi="ar-SA"/>
        </w:rPr>
        <w:t xml:space="preserve">ويلي أ لست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أهذي بها يا فلان؟</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فلان هذا ويلك؟ فقال له الفضل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أبان مولاك يا أمير المؤمنين،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لم تنشدني كما قلت يا نبطي؟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غضبان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أغضبك؟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دجلة، فهدمت داري و داره، فبنى داره، و علاّها، حتى سترت الهواء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ليعطينّك الماصّ بظر أمّه عشرة آلاف درهم، حتى تبنى بناء يعلو على بنائه، فتستر أنت الهواء عنه،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في شعرك، فأنشده نحوا من هذا الشعر، فقال للفضل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عباسي، ليس هذا بشعر ما هو إلا لعب، أعطوه ثلاثة آلاف درهم مكان الثلاثة الآلاف الدينار، فانصرف الموالي إلى صالح الخازن،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ثلاثة آلاف دينار كما أمر له أولا، فقال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أستأمره، ثم أفعل،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إياها بضماننا، فإن أمضيت له و إلا كانت في أموالنا، فدفعها إليه بضمانهم، </w:t>
      </w:r>
      <w:bookmarkStart w:id="939" w:name="pg16297_180709"/>
    </w:p>
    <w:p>
      <w:pPr>
        <w:pStyle w:val="BookText"/>
        <w:rPr/>
      </w:pPr>
      <w:bookmarkEnd w:id="939"/>
      <w:r>
        <w:rPr>
          <w:rFonts w:ascii="Amiri" w:hAnsi="Amiri" w:eastAsia="Amiri" w:cs="Amiri"/>
          <w:color w:val="111111"/>
          <w:sz w:val="28"/>
          <w:sz w:val="28"/>
          <w:szCs w:val="28"/>
          <w:rtl w:val="true"/>
          <w:lang w:bidi="ar-SA"/>
        </w:rPr>
        <w:t>فأمضيت له، فكان يوسف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نلعب، فنأخذ مثل هذه الأموال، و أنتم تقتلون أنفسكم، فلا تأخذون شيئا</w:t>
      </w:r>
      <w:r>
        <w:rPr>
          <w:rFonts w:eastAsia="Amiri" w:cs="Amiri" w:ascii="Amiri" w:hAnsi="Amiri"/>
          <w:color w:val="111111"/>
          <w:sz w:val="28"/>
          <w:szCs w:val="28"/>
          <w:rtl w:val="true"/>
          <w:lang w:bidi="ar-SA"/>
        </w:rPr>
        <w:t>!</w:t>
      </w:r>
    </w:p>
    <w:p>
      <w:pPr>
        <w:pStyle w:val="Heading5"/>
        <w:numPr>
          <w:ilvl w:val="4"/>
          <w:numId w:val="1"/>
        </w:numPr>
        <w:rPr/>
      </w:pPr>
      <w:bookmarkStart w:id="940" w:name="__RefHeading___Toc5352741_1280447820"/>
      <w:bookmarkStart w:id="941" w:name="_Toc393"/>
      <w:bookmarkEnd w:id="940"/>
      <w:r>
        <w:rPr>
          <w:rtl w:val="true"/>
        </w:rPr>
        <w:t>صوت</w:t>
      </w:r>
      <w:bookmarkEnd w:id="941"/>
    </w:p>
    <w:p>
      <w:pPr>
        <w:pStyle w:val="BookText"/>
        <w:rPr/>
      </w:pPr>
      <w:r>
        <w:rPr>
          <w:rFonts w:ascii="Amiri" w:hAnsi="Amiri" w:eastAsia="Amiri" w:cs="Amiri"/>
          <w:color w:val="111111"/>
          <w:sz w:val="28"/>
          <w:sz w:val="28"/>
          <w:szCs w:val="28"/>
          <w:rtl w:val="true"/>
          <w:lang w:bidi="ar-SA"/>
        </w:rPr>
        <w:t xml:space="preserve">هبّت قبيل تبلّج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تقول و دمعها يجري</w:t>
      </w:r>
    </w:p>
    <w:p>
      <w:pPr>
        <w:pStyle w:val="BookText"/>
        <w:rPr/>
      </w:pPr>
      <w:r>
        <w:rPr>
          <w:rFonts w:ascii="Amiri" w:hAnsi="Amiri" w:eastAsia="Amiri" w:cs="Amiri"/>
          <w:color w:val="111111"/>
          <w:sz w:val="28"/>
          <w:sz w:val="28"/>
          <w:szCs w:val="28"/>
          <w:rtl w:val="true"/>
          <w:lang w:bidi="ar-SA"/>
        </w:rPr>
        <w:t xml:space="preserve">أنّي اعتراك و كنت في عهدي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 الدموع و كنت ذا صبر</w:t>
      </w:r>
      <w:r>
        <w:rPr>
          <w:rStyle w:val="FootnoteAnchor"/>
          <w:rtl w:val="true"/>
        </w:rPr>
        <w:footnoteReference w:id="62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لرجل من الشّراة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الحسن مولى بني تميم، يقوله في عبد اللّه بن يحيى الذي تسمّيه الخوارج طالب الحقّ، و من قتل من أصحابه معه يرثيهم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لعبد اللّه بن أبي العلاء ثاني ثقيل بإطلاق الوتر في مجرى الوسطى عن الهشامي</w:t>
      </w:r>
      <w:r>
        <w:rPr>
          <w:rFonts w:eastAsia="Amiri" w:cs="Amiri" w:ascii="Amiri" w:hAnsi="Amiri"/>
          <w:color w:val="111111"/>
          <w:sz w:val="28"/>
          <w:szCs w:val="28"/>
          <w:rtl w:val="true"/>
          <w:lang w:bidi="ar-SA"/>
        </w:rPr>
        <w:t xml:space="preserve">. </w:t>
      </w:r>
      <w:bookmarkStart w:id="942" w:name="pg16297_180710"/>
    </w:p>
    <w:p>
      <w:pPr>
        <w:pStyle w:val="Heading3"/>
        <w:numPr>
          <w:ilvl w:val="2"/>
          <w:numId w:val="1"/>
        </w:numPr>
        <w:rPr/>
      </w:pPr>
      <w:bookmarkStart w:id="943" w:name="__RefHeading___Toc5352743_1280447820"/>
      <w:bookmarkStart w:id="944" w:name="_Toc394"/>
      <w:bookmarkEnd w:id="942"/>
      <w:bookmarkEnd w:id="943"/>
      <w:r>
        <w:rPr/>
        <w:t>23</w:t>
      </w:r>
      <w:r>
        <w:rPr>
          <w:rtl w:val="true"/>
        </w:rPr>
        <w:t xml:space="preserve"> - </w:t>
      </w:r>
      <w:r>
        <w:rPr>
          <w:rtl w:val="true"/>
        </w:rPr>
        <w:t>خبر عبد اللّه بن يحيى و خروجه و مقتله</w:t>
      </w:r>
      <w:bookmarkEnd w:id="944"/>
    </w:p>
    <w:p>
      <w:pPr>
        <w:pStyle w:val="Heading4"/>
        <w:numPr>
          <w:ilvl w:val="3"/>
          <w:numId w:val="1"/>
        </w:numPr>
        <w:rPr/>
      </w:pPr>
      <w:bookmarkStart w:id="945" w:name="__RefHeading___Toc5352745_1280447820"/>
      <w:bookmarkStart w:id="946" w:name="_Toc395"/>
      <w:bookmarkEnd w:id="945"/>
      <w:r>
        <w:rPr>
          <w:rtl w:val="true"/>
        </w:rPr>
        <w:t>كان مجتهدا عابدا</w:t>
      </w:r>
      <w:r>
        <w:rPr>
          <w:rtl w:val="true"/>
        </w:rPr>
        <w:t>:</w:t>
      </w:r>
      <w:bookmarkEnd w:id="9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بذلك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الخرّاز عن المدائني عن محمد بن أبي محمد الخزامي، و خلاّد بن يزيد، و عبد اللّه بن مصعب، و عمرو بن هشام، و عبد اللّه بن محمد الثّقفيّ، و يعقوب بن داود الثقفيّ، و حريم بن أبي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اللّه بن يحيى الكندي أحد بني عمرو بن معاوية كان من حضر موت، و كان مجتهدا عابدا، و كان يقول قبل أن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رجل، فأطال النظر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لتملكنّ، و لتبلغنّ خيلك وادي القرى</w:t>
      </w:r>
      <w:r>
        <w:rPr>
          <w:rStyle w:val="FootnoteAnchor"/>
          <w:rtl w:val="true"/>
        </w:rPr>
        <w:footnoteReference w:id="628"/>
      </w:r>
      <w:r>
        <w:rPr>
          <w:rFonts w:ascii="Amiri" w:hAnsi="Amiri" w:eastAsia="Amiri" w:cs="Amiri"/>
          <w:color w:val="111111"/>
          <w:sz w:val="28"/>
          <w:sz w:val="28"/>
          <w:szCs w:val="28"/>
          <w:rtl w:val="true"/>
          <w:lang w:bidi="ar-SA"/>
        </w:rPr>
        <w:t>، و ذلك بعد أن تذهب إحدى عينيك</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5352747_1280447820"/>
      <w:bookmarkStart w:id="948" w:name="_Toc396"/>
      <w:bookmarkEnd w:id="947"/>
      <w:r>
        <w:rPr>
          <w:rtl w:val="true"/>
        </w:rPr>
        <w:t>إلى حضرموت</w:t>
      </w:r>
      <w:r>
        <w:rPr>
          <w:rtl w:val="true"/>
        </w:rPr>
        <w:t>:</w:t>
      </w:r>
      <w:bookmarkEnd w:id="948"/>
    </w:p>
    <w:p>
      <w:pPr>
        <w:pStyle w:val="BookText"/>
        <w:rPr/>
      </w:pPr>
      <w:r>
        <w:rPr>
          <w:rFonts w:ascii="Amiri" w:hAnsi="Amiri" w:eastAsia="Amiri" w:cs="Amiri"/>
          <w:color w:val="111111"/>
          <w:sz w:val="28"/>
          <w:sz w:val="28"/>
          <w:szCs w:val="28"/>
          <w:rtl w:val="true"/>
          <w:lang w:bidi="ar-SA"/>
        </w:rPr>
        <w:t>فذهبت أتخوّف ما قال، و أستخير اللّه، فرأيت باليمن جورا ظاهرا، و عسفا شديدا، و سيرة في الناس قبيحة،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لنا المقام على ما نرى، و لا يسعنا الصبر عليه، و كتب إلى عبيدة بن مسلم بن أبي كريمة</w:t>
      </w:r>
      <w:r>
        <w:rPr>
          <w:rStyle w:val="FootnoteAnchor"/>
          <w:rtl w:val="true"/>
        </w:rPr>
        <w:footnoteReference w:id="629"/>
      </w:r>
      <w:r>
        <w:rPr>
          <w:rFonts w:ascii="Amiri" w:hAnsi="Amiri" w:eastAsia="Amiri" w:cs="Amiri"/>
          <w:color w:val="111111"/>
          <w:sz w:val="28"/>
          <w:sz w:val="28"/>
          <w:szCs w:val="28"/>
          <w:rtl w:val="true"/>
          <w:lang w:bidi="ar-SA"/>
        </w:rPr>
        <w:t>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كودين مولى بني تميم، و كان ينزل في الأزد، و إلى غيره من الإباضيّة بالبصرة يشاورهم في الخروج، فكتبوا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ألا تقيم يوما واحدا فافعل، فإن المبادرة بالعمل الصالح أفضل، و لست تدري متى يأتي عليك أجلك؟ و للّه خيرة من عباده يبعثهم إذا شاء لنصرة دينه، و يخصّ بالشهادة منهم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شخص إليه أبو حمزة المختار بن عوف الأزدي أحد بني سلمة، و بلج بن عقبة السّقوري في رجال من الإباضية، فقدموا عليه حضر موت، فحثّوه على الخروج، و أتوه بكتب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خرجتم فلا تغلّوا، و لا تغدروا، و اقتدوا بسلفكم الصالحين، و سيروا سيرتهم، فقد علمتم أن الّذي أخرجهم على السلطان العيث لأعمالهم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فدعا أصحابه، فبايعوه، فقصدوا دار الإمارة، و على حضر موت إبراهيم بن جبلة بن مخرمة الكنديّ، فأخذوه، فحبسوه يوما، ثم أطلقوه، فأتى صنعاء، و أقام عبد اللّه بن يحيى بحضر موت، و كثر جمعه، و 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الحق</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5352749_1280447820"/>
      <w:bookmarkStart w:id="950" w:name="_Toc397"/>
      <w:bookmarkEnd w:id="949"/>
      <w:r>
        <w:rPr>
          <w:rtl w:val="true"/>
        </w:rPr>
        <w:t>ثم إلى صنعاء</w:t>
      </w:r>
      <w:r>
        <w:rPr>
          <w:rtl w:val="true"/>
        </w:rPr>
        <w:t>:</w:t>
      </w:r>
      <w:bookmarkEnd w:id="95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إلى من كان من أصحابه بصنعاء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قادم عليكم، ثم استخلف على حضر موت عبد اللّه بن سعيد الحضرميّ، و توجّه إلى صنعاء سنة تسع و عشرين و مائة في ألفين، و بلغ القاسم بن عمر أخا يوسف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عامل مروان بن محمد على 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 عبد اللّه بن يحيى، فاستخلف على صنعاء الضحّاك بن زمل، و خرج يريد </w:t>
      </w:r>
      <w:bookmarkStart w:id="951" w:name="pg16297_180711"/>
    </w:p>
    <w:p>
      <w:pPr>
        <w:pStyle w:val="BookText"/>
        <w:rPr/>
      </w:pPr>
      <w:bookmarkEnd w:id="951"/>
      <w:r>
        <w:rPr>
          <w:rFonts w:ascii="Amiri" w:hAnsi="Amiri" w:eastAsia="Amiri" w:cs="Amiri"/>
          <w:color w:val="111111"/>
          <w:sz w:val="28"/>
          <w:sz w:val="28"/>
          <w:szCs w:val="28"/>
          <w:rtl w:val="true"/>
          <w:lang w:bidi="ar-SA"/>
        </w:rPr>
        <w:t>الإباضية في سلاح ظاهر و عدّة و جمع كثير، فعسكر على مسيرة يوم من أبين</w:t>
      </w:r>
      <w:r>
        <w:rPr>
          <w:rStyle w:val="FootnoteAnchor"/>
          <w:rtl w:val="true"/>
        </w:rPr>
        <w:footnoteReference w:id="630"/>
      </w:r>
      <w:r>
        <w:rPr>
          <w:rFonts w:ascii="Amiri" w:hAnsi="Amiri" w:eastAsia="Amiri" w:cs="Amiri"/>
          <w:color w:val="111111"/>
          <w:sz w:val="28"/>
          <w:sz w:val="28"/>
          <w:szCs w:val="28"/>
          <w:rtl w:val="true"/>
          <w:lang w:bidi="ar-SA"/>
        </w:rPr>
        <w:t xml:space="preserve">و خلّف فيها الأثقال، و تقدّمت لتقاتله، فلقيه عبد اللّه بن يحيى بلحج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أبين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الليل، فقال الناس للقاسم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لا تقاتل الخوارج ليلا، فأبى، و قاتلهم، فقتلوا من أصحابه بشرا كثيرا، و انهزموا ليلا، فمرّ بعسكره، فأمرهم بالرحيل، و مضى إلى صنعاء، فأقام يوما، ثم خرج فعسكر قريبا من صنعاء، و خندق و خلّف بصنعاء الضحاك بن زمل، فأقبل عبد اللّه بن يحيى، فنزل جوفين</w:t>
      </w:r>
      <w:r>
        <w:rPr>
          <w:rStyle w:val="FootnoteAnchor"/>
          <w:rtl w:val="true"/>
        </w:rPr>
        <w:footnoteReference w:id="631"/>
      </w:r>
      <w:r>
        <w:rPr>
          <w:rFonts w:ascii="Amiri" w:hAnsi="Amiri" w:eastAsia="Amiri" w:cs="Amiri"/>
          <w:color w:val="111111"/>
          <w:sz w:val="28"/>
          <w:sz w:val="28"/>
          <w:szCs w:val="28"/>
          <w:rtl w:val="true"/>
          <w:lang w:bidi="ar-SA"/>
        </w:rPr>
        <w:t>على ميلين من عسكر القاسم، فوجّه القاسم يزيد بن الفيض في ثلاثة آلاف من أهل الشام و أهل اليمن، فكانت بينهم مناوشة ثم تحاجزوا، فرجع يزيد إلى القاسم، فاستأذنه في بياتهم، فأبى أن يأذن له،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لم تبيّتهم ليغمّنّك، فأبى أن يأذن له، و أقاموا يومين لا يلتقون، فلمّا كان في الليلة الثالثة أقبل عبد اللّه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فوافاه مع طلوع الفجر، فقاتلهم الناس على الخندق، فغلبتهم الخوارج عليه، و دخلوا عسكرهم، و القاسم يصلّي، فركب، و قاتلهم الصّلت بن يوسف، فقتل في المعركة، و قام يأمر الناس يزيد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فقاتلهم، حتى ارتفع النهار، ثم انهزم أهل صنعاء فأراد أبرهة بن الصبّاح اتّباعهم، فمنعه عبد اللّه بن يحيى، و اتّبع يزيد بن الفيض القاسم بن عمر، فأخبره الخبر فقال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شعري هل أذودنّ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بالهندوانيّات قبل مماتي</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 هل أصبحن الحارثين كليهما بسم زعاف يقطع اللهوات؟</w:t>
      </w:r>
    </w:p>
    <w:p>
      <w:pPr>
        <w:pStyle w:val="BookText"/>
        <w:rPr/>
      </w:pPr>
      <w:r>
        <w:rPr>
          <w:rFonts w:ascii="Amiri" w:hAnsi="Amiri" w:eastAsia="Amiri" w:cs="Amiri"/>
          <w:color w:val="111111"/>
          <w:sz w:val="28"/>
          <w:sz w:val="28"/>
          <w:szCs w:val="28"/>
          <w:rtl w:val="true"/>
          <w:lang w:bidi="ar-SA"/>
        </w:rPr>
        <w:t xml:space="preserve">و هل أصبحنّ الحارثين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بطعن و ضرب يقطع اللهوات</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عبد اللّه بن يحيى صنعاء، فأخذ الضّحاك بن زمل و إبراهيم بن جبلة بن مخرمة فحبسهما، و جمع الخزائن و الأموال، فأحرزها، ثم أرسل إلى الضحاك و إبراهيم، فأرسلهما،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حبستكما خوفا عليكما من العامة، و ليس عليكما مكروه، فأقيما إن شئتما أو اشخصا، فخرجا</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5352751_1280447820"/>
      <w:bookmarkStart w:id="953" w:name="_Toc398"/>
      <w:bookmarkEnd w:id="952"/>
      <w:r>
        <w:rPr>
          <w:rtl w:val="true"/>
        </w:rPr>
        <w:t>خطبته بعد فتح اليمن</w:t>
      </w:r>
      <w:r>
        <w:rPr>
          <w:rtl w:val="true"/>
        </w:rPr>
        <w:t>:</w:t>
      </w:r>
      <w:bookmarkEnd w:id="95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استولى عبد اللّه بن يحيى على بلاد اليمن خطب الناس، فحمد اللّه جل و عزّ و أثنى عليه و صلّى على نبيه صلّى اللّه عليه و سلم، و وعظ، و ذكّر، و حذّر،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ندعوكم إلى كتاب اللّه تعالى و سنة نبيه و إجابة من دعا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ديننا، و محمد نبيّنا و الكعبة قبلتنا، و القرآن إمامنا، رضينا بالحلال حلالا لا نبغي به بديلا، و لا نشتري به ثمنا قليلا، و حرّمنا الحرام، و نبذناه وراء ظهورنا، و لا حول و لا قوة إلا باللّه، و إلى اللّه المشتكى، و عليه 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زنى فهو كافر، و من سرق فهو كافر، و من شرب الخمر فهو كافر، و من شكّ في أنه كافر فهو كافر، ندعوكم إلى فرائض بيّنات، و آيات محكمات، و آثار مقتدى بها، و نشهد أن اللّه صادق فيما وعد؛ عدل فيما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ندعو إلى توحيد الربّ، و اليقين بالوعيد و الوعد، و أداء الفرائض، و الأمر بالمعروف، و النهي عن المنكر، و الولاية لأهل ولاية اللّه، </w:t>
      </w:r>
      <w:bookmarkStart w:id="954" w:name="pg16297_180712"/>
    </w:p>
    <w:p>
      <w:pPr>
        <w:pStyle w:val="BookText"/>
        <w:rPr/>
      </w:pPr>
      <w:bookmarkEnd w:id="954"/>
      <w:r>
        <w:rPr>
          <w:rFonts w:ascii="Amiri" w:hAnsi="Amiri" w:eastAsia="Amiri" w:cs="Amiri"/>
          <w:color w:val="111111"/>
          <w:sz w:val="28"/>
          <w:sz w:val="28"/>
          <w:szCs w:val="28"/>
          <w:rtl w:val="true"/>
          <w:lang w:bidi="ar-SA"/>
        </w:rPr>
        <w:t>و العداوة لأعداء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من رحمة اللّه أن جعل في كلّ فترة بقايا من أهل العلم يدعون من ضلّ إلى الهدى، و يصبرون على الألم في جنب اللّه تعالى، يقتلون على الحق في سالف الدهور شهداء، فما نسيهم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ربّك 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 و حسن القيام على ما وكّلكم اللّه بالقيام به، فأبلوا للّه بلاء حسنا في أمره و زجره</w:t>
      </w:r>
      <w:r>
        <w:rPr>
          <w:rStyle w:val="FootnoteAnchor"/>
          <w:rtl w:val="true"/>
        </w:rPr>
        <w:footnoteReference w:id="634"/>
      </w:r>
      <w:r>
        <w:rPr>
          <w:rFonts w:ascii="Amiri" w:hAnsi="Amiri" w:eastAsia="Amiri" w:cs="Amiri"/>
          <w:color w:val="111111"/>
          <w:sz w:val="28"/>
          <w:sz w:val="28"/>
          <w:szCs w:val="28"/>
          <w:rtl w:val="true"/>
          <w:lang w:bidi="ar-SA"/>
        </w:rPr>
        <w:t>، أقول قولي هذا، و أستغفر اللّه لي و لكم</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5352753_1280447820"/>
      <w:bookmarkStart w:id="956" w:name="_Toc399"/>
      <w:bookmarkEnd w:id="955"/>
      <w:r>
        <w:rPr>
          <w:rtl w:val="true"/>
        </w:rPr>
        <w:t>يوجه أتباعه إلى مكة</w:t>
      </w:r>
      <w:r>
        <w:rPr>
          <w:rtl w:val="true"/>
        </w:rPr>
        <w:t>:</w:t>
      </w:r>
      <w:bookmarkEnd w:id="95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عبد اللّه بن يحيى بصنعاء أشهرا، يحسن السّيرة فيهم و يلين جانبه لهم و يكفّ عن الناس، فكثر جمعه، و أتته الشّراة من كل جانب، فلما كان وقت الحجّ وجّه أبا حمزة المختار بن عوف، و بلج بن عقبة، و أبرهة بن الصّبّاح إلى مكة في تسعمائة،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ألف و مائة، و أمره أن يقيم بمكة إذا صدر الناس، و يوجّه بلجا إلى الشام، و أقبل المختار إلى مكة، فقدمها يوم التّروية، و عليها عبد الواحد بن سليمان بن عبد الملك، و أمه بنت عبد اللّه بن خالد بن أسيد، فكره قتالهم</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5352755_1280447820"/>
      <w:bookmarkStart w:id="958" w:name="_Toc400"/>
      <w:bookmarkEnd w:id="957"/>
      <w:r>
        <w:rPr>
          <w:rtl w:val="true"/>
        </w:rPr>
        <w:t>هدنة بين المختار و عبد الواحد</w:t>
      </w:r>
      <w:r>
        <w:rPr>
          <w:rtl w:val="true"/>
        </w:rPr>
        <w:t>:</w:t>
      </w:r>
      <w:bookmarkEnd w:id="958"/>
    </w:p>
    <w:p>
      <w:pPr>
        <w:pStyle w:val="BookText"/>
        <w:rPr/>
      </w:pPr>
      <w:r>
        <w:rPr>
          <w:rFonts w:ascii="Amiri" w:hAnsi="Amiri" w:eastAsia="Amiri" w:cs="Amiri"/>
          <w:color w:val="111111"/>
          <w:sz w:val="28"/>
          <w:sz w:val="28"/>
          <w:szCs w:val="28"/>
          <w:rtl w:val="true"/>
          <w:lang w:bidi="ar-SA"/>
        </w:rPr>
        <w:t>و حدّثنا من هذا الموضع بخبر أبي حمزة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عيسى العقيلي</w:t>
      </w:r>
      <w:r>
        <w:rPr>
          <w:rStyle w:val="FootnoteAnchor"/>
          <w:rtl w:val="true"/>
        </w:rPr>
        <w:footnoteReference w:id="63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موسى العواري،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كثير مولى الساعديّين،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أول أمر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و هو المختار بن عوف الأزدي ثم السّلميّ من أهل البصرة أنه كان يوافي في كلّ سنة يدعو إلى خلاف مروان بن محمد و آل مروان، فلم يزل يختلف كلّ سنة حتى وافى عبد اللّه بن يحيى في آخر سنة، و ذلك سنة ثمان و عشرين و مائة،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إني أسمع كلاما حسنا، و أراك تدعو إلى حق، فانطلق معي، فإني رجل مطاع في قومي، فخرج به، حتى ورد حضر موت، فبايعه أبو حمزة على الخلافة،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مرّ أبو حمزة بمعدن بني سليم، و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عامل على المعدن، فسمع بعض كلامه، فأمر به فجلد أربعين سوطا، فلما ظهر أبو حمزة بمكة تغيّب كثير حتى كان من أمره ما كان، ثم رجع إلى موضعه،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العام المقبل تمام سنة تسع و عشرين لم يعلم الناس بعرفة إلا و قد طلعت أعلام عمائم سود خرّميّة</w:t>
      </w:r>
      <w:r>
        <w:rPr>
          <w:rStyle w:val="FootnoteAnchor"/>
          <w:rtl w:val="true"/>
        </w:rPr>
        <w:footnoteReference w:id="636"/>
      </w:r>
      <w:r>
        <w:rPr>
          <w:rFonts w:ascii="Amiri" w:hAnsi="Amiri" w:eastAsia="Amiri" w:cs="Amiri"/>
          <w:color w:val="111111"/>
          <w:sz w:val="28"/>
          <w:sz w:val="28"/>
          <w:szCs w:val="28"/>
          <w:rtl w:val="true"/>
          <w:lang w:bidi="ar-SA"/>
        </w:rPr>
        <w:t>في رءوس الرماح، و هم سبعمائة،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المدائني أنهم كانوا تسعمائة أو ألفا و مائة، ففزع الناس منهم حين رأوهم، و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 ما حالكم؟ فأخبروهم بخلافهم مروان و آل مروان و التبرّي منهم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فراسلهم عبد الواحد بن سليمان، و هو يومئذ على المدينة و مكة و الموسم، و دعاهم إلى الهدنة،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بحجّنا أضنّ و عليه أشحّ، فصالحهم على أنهم جميعا آمنون بعضهم من بعض، حتى ينفر الناس النّفر الأخير، و أصبحوا من غد، فوقفوا على حدة بعرفة، و دفع عبد الواحد بالناس، فلما كانوا بمنى قالوا لعبد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w:t>
      </w:r>
      <w:bookmarkStart w:id="959" w:name="pg16297_180713"/>
    </w:p>
    <w:p>
      <w:pPr>
        <w:pStyle w:val="BookText"/>
        <w:rPr/>
      </w:pPr>
      <w:bookmarkEnd w:id="959"/>
      <w:r>
        <w:rPr>
          <w:rFonts w:ascii="Amiri" w:hAnsi="Amiri" w:eastAsia="Amiri" w:cs="Amiri"/>
          <w:color w:val="111111"/>
          <w:sz w:val="28"/>
          <w:sz w:val="28"/>
          <w:szCs w:val="28"/>
          <w:rtl w:val="true"/>
          <w:lang w:bidi="ar-SA"/>
        </w:rPr>
        <w:t>أخطأت فيهم، و لو حملت عليهم الحجّ ما كانوا إلا أكلة رأس</w:t>
      </w:r>
      <w:r>
        <w:rPr>
          <w:rStyle w:val="FootnoteAnchor"/>
          <w:rtl w:val="true"/>
        </w:rPr>
        <w:footnoteReference w:id="637"/>
      </w:r>
      <w:r>
        <w:rPr>
          <w:rFonts w:ascii="Amiri" w:hAnsi="Amiri" w:eastAsia="Amiri" w:cs="Amiri"/>
          <w:color w:val="111111"/>
          <w:sz w:val="28"/>
          <w:sz w:val="28"/>
          <w:szCs w:val="28"/>
          <w:rtl w:val="true"/>
          <w:lang w:bidi="ar-SA"/>
        </w:rPr>
        <w:t>، فنزل أبو حمزة بقرن الثّعالب من منى، و نزل عبد الواحد منزل السلطان، فبعث عبد الواحد إلى أبي حمزة عبد اللّه بن حسن بن حسن بن عليّ، عليهم السّلام، و محمد بن عبد اللّه بن عمرو بن عثمان، و عبد الرحمن بن القاسم بن محمد بن أبي بكر و عبيد اللّه بن عمرو بن حفص العمري، و ربيعة بن عبد الرحمن</w:t>
      </w:r>
      <w:r>
        <w:rPr>
          <w:rStyle w:val="FootnoteAnchor"/>
          <w:rtl w:val="true"/>
        </w:rPr>
        <w:footnoteReference w:id="638"/>
      </w:r>
      <w:r>
        <w:rPr>
          <w:rFonts w:ascii="Amiri" w:hAnsi="Amiri" w:eastAsia="Amiri" w:cs="Amiri"/>
          <w:color w:val="111111"/>
          <w:sz w:val="28"/>
          <w:sz w:val="28"/>
          <w:szCs w:val="28"/>
          <w:rtl w:val="true"/>
          <w:lang w:bidi="ar-SA"/>
        </w:rPr>
        <w:t>، في رجال من أمثالهم، فلما دنوا من قرن الثعالب لقيتهم مسالح أبي حمزة، فأخذوهم، فدخل بهم على أبي حمزة، فوجدوه جالسا، و عليه إزار قطواني</w:t>
      </w:r>
      <w:r>
        <w:rPr>
          <w:rStyle w:val="FootnoteAnchor"/>
          <w:rtl w:val="true"/>
        </w:rPr>
        <w:footnoteReference w:id="639"/>
      </w:r>
      <w:r>
        <w:rPr>
          <w:rFonts w:ascii="Amiri" w:hAnsi="Amiri" w:eastAsia="Amiri" w:cs="Amiri"/>
          <w:color w:val="111111"/>
          <w:sz w:val="28"/>
          <w:sz w:val="28"/>
          <w:szCs w:val="28"/>
          <w:rtl w:val="true"/>
          <w:lang w:bidi="ar-SA"/>
        </w:rPr>
        <w:t>، قد ربطه الحورة</w:t>
      </w:r>
      <w:r>
        <w:rPr>
          <w:rStyle w:val="FootnoteAnchor"/>
          <w:rtl w:val="true"/>
        </w:rPr>
        <w:footnoteReference w:id="640"/>
      </w:r>
      <w:r>
        <w:rPr>
          <w:rFonts w:ascii="Amiri" w:hAnsi="Amiri" w:eastAsia="Amiri" w:cs="Amiri"/>
          <w:color w:val="111111"/>
          <w:sz w:val="28"/>
          <w:sz w:val="28"/>
          <w:szCs w:val="28"/>
          <w:rtl w:val="true"/>
          <w:lang w:bidi="ar-SA"/>
        </w:rPr>
        <w:t>في قفاه، فلما دنوا تقدّم إليه عبد اللّه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عبد اللّه بن عمرو، فنسبهما، فلمّا انتسبا له عبس في وجهيهما و بسر، و أظهر الكراهة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إليه بعدهما البكري و العمريّ فنسبهما، فلما انتسبا له هشّ إليهما، و تبسّم في وجوههما،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خرجنا إلا لنسير بسيرة أبويكما، فقال له عبد اللّه بن حسن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جئناك لتفاضل بين آبائنا، و لكن بعثنا إليك الأمير برسالة، و هذا ربيعة يخبركها، فلما ذكر ربيعة نقض العهد، قال بلج و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كانا قائدين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الساعة الساعة، فأقبل عليهما أبو حمزة،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نقض العهد أو نخيس به، و اللّه لا أفعل و لو قطعت رقبتي هذه، و لكن تنقضي هذه الهدنة بيننا و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أبى عليهم خرجوا، فأبلغوا عبد الواحد</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5352757_1280447820"/>
      <w:bookmarkStart w:id="961" w:name="_Toc401"/>
      <w:bookmarkEnd w:id="960"/>
      <w:r>
        <w:rPr>
          <w:rtl w:val="true"/>
        </w:rPr>
        <w:t>المختار يدخل مكة</w:t>
      </w:r>
      <w:r>
        <w:rPr>
          <w:rtl w:val="true"/>
        </w:rPr>
        <w:t>:</w:t>
      </w:r>
      <w:bookmarkEnd w:id="961"/>
    </w:p>
    <w:p>
      <w:pPr>
        <w:pStyle w:val="BookText"/>
        <w:rPr/>
      </w:pPr>
      <w:r>
        <w:rPr>
          <w:rFonts w:ascii="Amiri" w:hAnsi="Amiri" w:eastAsia="Amiri" w:cs="Amiri"/>
          <w:color w:val="111111"/>
          <w:sz w:val="28"/>
          <w:sz w:val="28"/>
          <w:szCs w:val="28"/>
          <w:rtl w:val="true"/>
          <w:lang w:bidi="ar-SA"/>
        </w:rPr>
        <w:t>فلما كان النّفر الأول نفر عبد الواحد، و خلّى مكة لأبي حمزة، فدخلها بغير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يعقوب بن طلحة الليثي أبياتا هجي بها عبد الواحد لشاعر لم نحفل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زار الحجيج عصابة قد خالفوا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الإله ففرّ عبد الواحد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الإمارة و الحلائل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يخبّط كالبعير الشارد</w:t>
      </w:r>
    </w:p>
    <w:p>
      <w:pPr>
        <w:pStyle w:val="BookText"/>
        <w:rPr/>
      </w:pPr>
      <w:r>
        <w:rPr>
          <w:rFonts w:ascii="Amiri" w:hAnsi="Amiri" w:eastAsia="Amiri" w:cs="Amiri"/>
          <w:color w:val="111111"/>
          <w:sz w:val="28"/>
          <w:sz w:val="28"/>
          <w:szCs w:val="28"/>
          <w:rtl w:val="true"/>
          <w:lang w:bidi="ar-SA"/>
        </w:rPr>
        <w:t xml:space="preserve">لو كان والده تخيّر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لصفت خلائقه</w:t>
      </w:r>
      <w:r>
        <w:rPr>
          <w:rStyle w:val="FootnoteAnchor"/>
          <w:rtl w:val="true"/>
        </w:rPr>
        <w:footnoteReference w:id="641"/>
      </w:r>
      <w:r>
        <w:rPr>
          <w:rFonts w:ascii="IRNazanin" w:hAnsi="IRNazanin" w:eastAsia="IRNazanin"/>
          <w:color w:val="111111"/>
          <w:sz w:val="28"/>
          <w:sz w:val="28"/>
          <w:szCs w:val="28"/>
          <w:rtl w:val="true"/>
          <w:lang w:bidi="fa-IR"/>
        </w:rPr>
        <w:t>بعرق الوالد</w:t>
      </w:r>
      <w:r>
        <w:rPr>
          <w:rStyle w:val="FootnoteAnchor"/>
          <w:rtl w:val="true"/>
        </w:rPr>
        <w:footnoteReference w:id="642"/>
      </w:r>
      <w:r>
        <w:rPr>
          <w:rFonts w:ascii="Amiri" w:hAnsi="Amiri" w:eastAsia="Amiri" w:cs="Amiri"/>
          <w:color w:val="111111"/>
          <w:sz w:val="28"/>
          <w:sz w:val="28"/>
          <w:szCs w:val="28"/>
          <w:rtl w:val="true"/>
          <w:lang w:bidi="ar-SA"/>
        </w:rPr>
        <w:t xml:space="preserve">ترك القتال و ما به من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الوهون و عرفة من خالد</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ثم مضى عبد الواحد حتى دخل المدينة، فدعا بالدّيوان، و ضرب على الناس البعث، و زادهم في العطاء عشرة عشرة</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5352759_1280447820"/>
      <w:bookmarkStart w:id="963" w:name="_Toc402"/>
      <w:bookmarkEnd w:id="962"/>
      <w:r>
        <w:rPr>
          <w:rtl w:val="true"/>
        </w:rPr>
        <w:t>انتصاره في قديد</w:t>
      </w:r>
      <w:r>
        <w:rPr>
          <w:rtl w:val="true"/>
        </w:rPr>
        <w:t>:</w:t>
      </w:r>
      <w:bookmarkEnd w:id="963"/>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بذلك أبو ضمرة أنس بن عياض أنه كان فيمن اكتتب،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محوت اسمي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غير واحد من أصحابنا أن عبد الواحد استعمل عبد العزيز بن عبد اللّه بن عمرو بن </w:t>
      </w:r>
      <w:bookmarkStart w:id="964" w:name="pg16297_180714"/>
    </w:p>
    <w:p>
      <w:pPr>
        <w:pStyle w:val="BookText"/>
        <w:rPr/>
      </w:pPr>
      <w:bookmarkEnd w:id="964"/>
      <w:r>
        <w:rPr>
          <w:rFonts w:ascii="Amiri" w:hAnsi="Amiri" w:eastAsia="Amiri" w:cs="Amiri"/>
          <w:color w:val="111111"/>
          <w:sz w:val="28"/>
          <w:sz w:val="28"/>
          <w:szCs w:val="28"/>
          <w:rtl w:val="true"/>
          <w:lang w:bidi="ar-SA"/>
        </w:rPr>
        <w:t>عثمان على الناس، فخرجوا، فلما كانوا بالحرّة لقيتهم جزر منحورة، فمضوا، فلما كانوا بالعقيق تعلق لواؤهم بسمرة، فانكسر الرمح، و تشاءم الناس بالخروج، ثم ساروا، حتى نزلوا قديدا</w:t>
      </w:r>
      <w:r>
        <w:rPr>
          <w:rStyle w:val="FootnoteAnchor"/>
          <w:rtl w:val="true"/>
        </w:rPr>
        <w:footnoteReference w:id="644"/>
      </w:r>
      <w:r>
        <w:rPr>
          <w:rFonts w:ascii="Amiri" w:hAnsi="Amiri" w:eastAsia="Amiri" w:cs="Amiri"/>
          <w:color w:val="111111"/>
          <w:sz w:val="28"/>
          <w:sz w:val="28"/>
          <w:szCs w:val="28"/>
          <w:rtl w:val="true"/>
          <w:lang w:bidi="ar-SA"/>
        </w:rPr>
        <w:t>، فنزلوها ليلا؛ و كانت قرية قديد من ناحية القصر و المنبر اليوم، و كانت الحياض هناك، فنزل قوم مغترّون ليسوا بأصحاب حرب، فلم يرعهم إلا القوم قد خرجوا عليهم من الفصل، فزعم بعض الناس أن خزاعة دلّت أبا حمزة على عورتهم؛ و أدخلوهم عليهم، فقتلوهم، و كانت المقتلة على قريش، و هم كانوا أكثر الناس، و فيهم كانت الشوكة، فأصيب منهم عدد كثير</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5352761_1280447820"/>
      <w:bookmarkStart w:id="966" w:name="_Toc403"/>
      <w:bookmarkEnd w:id="965"/>
      <w:r>
        <w:rPr>
          <w:rtl w:val="true"/>
        </w:rPr>
        <w:t>اليمانيون يشمتون بقريش</w:t>
      </w:r>
      <w:r>
        <w:rPr>
          <w:rtl w:val="true"/>
        </w:rPr>
        <w:t>:</w:t>
      </w:r>
      <w:bookmarkEnd w:id="966"/>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من قريش نظر إلى رجل من أهل اليمن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أقرّ عيني بمقتل قريش، فقال له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أذلّهم بأيدينا، فما كانت قريش تظنّ أن من نزل على عمان من الأزد 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هذان الرجلان مع أهل المدينة، فقال القرشي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هلمّ نبدأ بهذين الرجلين،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أبت، فحملا عليهما، فقتلاهما، ثم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تقدّم، فقاتلا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كان عمارة بن حمزة بن مصعب بن الزبير، و المتكلّم بالكلام مع ابنه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 فلاّل</w:t>
      </w:r>
      <w:r>
        <w:rPr>
          <w:rStyle w:val="FootnoteAnchor"/>
          <w:rtl w:val="true"/>
        </w:rPr>
        <w:footnoteReference w:id="645"/>
      </w:r>
      <w:r>
        <w:rPr>
          <w:rFonts w:ascii="Amiri" w:hAnsi="Amiri" w:eastAsia="Amiri" w:cs="Amiri"/>
          <w:color w:val="111111"/>
          <w:sz w:val="28"/>
          <w:sz w:val="28"/>
          <w:szCs w:val="28"/>
          <w:rtl w:val="true"/>
          <w:lang w:bidi="ar-SA"/>
        </w:rPr>
        <w:t>الجيش المدينة، و بكى الناس قتلاهم، فكانت المرأة تقيم على حميمها النّواح، فلا تزال المرأة يأتيها الخبر بمقتل حميمها، فتنصرف، حتى ما يبقى عندها امرأة، فأنشدني أبو حمزة</w:t>
      </w:r>
      <w:r>
        <w:rPr>
          <w:rStyle w:val="FootnoteAnchor"/>
          <w:rtl w:val="true"/>
        </w:rPr>
        <w:footnoteReference w:id="646"/>
      </w:r>
      <w:r>
        <w:rPr>
          <w:rFonts w:ascii="Amiri" w:hAnsi="Amiri" w:eastAsia="Amiri" w:cs="Amiri"/>
          <w:color w:val="111111"/>
          <w:sz w:val="28"/>
          <w:sz w:val="28"/>
          <w:szCs w:val="28"/>
          <w:rtl w:val="true"/>
          <w:lang w:bidi="ar-SA"/>
        </w:rPr>
        <w:t>هذه الأبيات في قتلى قديد الذين أصيبوا من قومه لبعض أصحابه</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لهف نفسي و لهف غير نافعة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فوارس بالبطحاء أنجاد</w:t>
      </w:r>
    </w:p>
    <w:p>
      <w:pPr>
        <w:pStyle w:val="BookText"/>
        <w:rPr/>
      </w:pPr>
      <w:r>
        <w:rPr>
          <w:rFonts w:ascii="Amiri" w:hAnsi="Amiri" w:eastAsia="Amiri" w:cs="Amiri"/>
          <w:color w:val="111111"/>
          <w:sz w:val="28"/>
          <w:sz w:val="28"/>
          <w:szCs w:val="28"/>
          <w:rtl w:val="true"/>
          <w:lang w:bidi="ar-SA"/>
        </w:rPr>
        <w:t xml:space="preserve">عمرو و عمرو و عبد اللّه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ابناهما خامس و الحارث السادي</w:t>
      </w:r>
      <w:r>
        <w:rPr>
          <w:rStyle w:val="FootnoteAnchor"/>
          <w:rtl w:val="true"/>
        </w:rPr>
        <w:footnoteReference w:id="648"/>
      </w:r>
    </w:p>
    <w:p>
      <w:pPr>
        <w:pStyle w:val="Heading4"/>
        <w:numPr>
          <w:ilvl w:val="3"/>
          <w:numId w:val="1"/>
        </w:numPr>
        <w:rPr/>
      </w:pPr>
      <w:bookmarkStart w:id="967" w:name="__RefHeading___Toc5352763_1280447820"/>
      <w:bookmarkStart w:id="968" w:name="_Toc404"/>
      <w:bookmarkEnd w:id="967"/>
      <w:r>
        <w:rPr>
          <w:rtl w:val="true"/>
        </w:rPr>
        <w:t>جيش من الأغمار يحارب الخوارج</w:t>
      </w:r>
      <w:r>
        <w:rPr>
          <w:rtl w:val="true"/>
        </w:rPr>
        <w:t>:</w:t>
      </w:r>
      <w:bookmarkEnd w:id="96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المدائني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عبد الواحد بن سليمان إلى مروان يعتذر من إخراجه عن مكة، فكتب مروان إلى عبد العزيز بن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عامله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 بتوجيه الجيش إلى مكة، فوجّه ثمانية آلاف رجل من قريش و الأنصار و التجار، أغمار</w:t>
      </w:r>
      <w:r>
        <w:rPr>
          <w:rStyle w:val="FootnoteAnchor"/>
          <w:rtl w:val="true"/>
        </w:rPr>
        <w:footnoteReference w:id="649"/>
      </w:r>
      <w:r>
        <w:rPr>
          <w:rFonts w:ascii="Amiri" w:hAnsi="Amiri" w:eastAsia="Amiri" w:cs="Amiri"/>
          <w:color w:val="111111"/>
          <w:sz w:val="28"/>
          <w:sz w:val="28"/>
          <w:szCs w:val="28"/>
          <w:rtl w:val="true"/>
          <w:lang w:bidi="ar-SA"/>
        </w:rPr>
        <w:t>لا علم لهم بالحرب، فخرجوا في الصّبغات و الثياب الناعمة و اللهو، لا يظنّون أن للخوارج شوكة و لا يشكون أنهم في أيديهم</w:t>
      </w:r>
      <w:r>
        <w:rPr>
          <w:rFonts w:eastAsia="Amiri" w:cs="Amiri" w:ascii="Amiri" w:hAnsi="Amiri"/>
          <w:color w:val="111111"/>
          <w:sz w:val="28"/>
          <w:szCs w:val="28"/>
          <w:rtl w:val="true"/>
          <w:lang w:bidi="ar-SA"/>
        </w:rPr>
        <w:t xml:space="preserve">. </w:t>
      </w:r>
      <w:bookmarkStart w:id="969" w:name="pg16297_180715"/>
    </w:p>
    <w:p>
      <w:pPr>
        <w:pStyle w:val="Heading4"/>
        <w:numPr>
          <w:ilvl w:val="3"/>
          <w:numId w:val="1"/>
        </w:numPr>
        <w:rPr/>
      </w:pPr>
      <w:bookmarkStart w:id="970" w:name="__RefHeading___Toc5352765_1280447820"/>
      <w:bookmarkStart w:id="971" w:name="_Toc405"/>
      <w:bookmarkEnd w:id="969"/>
      <w:bookmarkEnd w:id="970"/>
      <w:r>
        <w:rPr>
          <w:rtl w:val="true"/>
        </w:rPr>
        <w:t>يبيع جلد الدب قبل صيده</w:t>
      </w:r>
      <w:r>
        <w:rPr>
          <w:rtl w:val="true"/>
        </w:rPr>
        <w:t>:</w:t>
      </w:r>
      <w:bookmarkEnd w:id="971"/>
    </w:p>
    <w:p>
      <w:pPr>
        <w:pStyle w:val="BookText"/>
        <w:rPr/>
      </w:pPr>
      <w:r>
        <w:rPr>
          <w:rFonts w:ascii="Amiri" w:hAnsi="Amiri" w:eastAsia="Amiri" w:cs="Amiri"/>
          <w:color w:val="111111"/>
          <w:sz w:val="28"/>
          <w:sz w:val="28"/>
          <w:szCs w:val="28"/>
          <w:rtl w:val="true"/>
          <w:lang w:bidi="ar-SA"/>
        </w:rPr>
        <w:t>و قال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أهل الطائف لكفونا أمر هؤلاء، و لكنهم داهنوا في أمر اللّه تعالى، و اللّه إن ظفرنا لنسيرنّ إلى أهل الطائف، فلنسبينّهم،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مني سبي أهل الطائف؟ فلما انهزم الناس رجع ذلك الرجل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يشتري منّي سبي أهل الطائف في أول المنهزمين، فدخل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أن يقول لجاريته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أغلقي الباب،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غاق باق دهشا، و لم تفهم الجارية قوله، حتى أومأ إليها بيده، فأغلقت الباب، فلقّبه أهل المدينة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غاق باق</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5352767_1280447820"/>
      <w:bookmarkStart w:id="973" w:name="_Toc406"/>
      <w:bookmarkEnd w:id="972"/>
      <w:r>
        <w:rPr>
          <w:rtl w:val="true"/>
        </w:rPr>
        <w:t>أموي و قريشي</w:t>
      </w:r>
      <w:r>
        <w:rPr>
          <w:rtl w:val="true"/>
        </w:rPr>
        <w:t>:</w:t>
      </w:r>
      <w:bookmarkEnd w:id="97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العزيز بن عمر بن عبد العزيز يعرض الجيش بذي الحليفة، فمرّ به أميّة بن عنبسة بن سعيد بن العاص، فرحّب به، و ضحك إليه، و مرّ به عمارة بن حمزة بن مصعب بن الزبير، فلم يكلّمه، و لم يلتفت إليه، فقال له عمران بن عبد اللّه 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خالته، أمّا هما ابنتا عبد اللّه بن خالد بن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بك شيخ من شيوخ قريش، فلم تنظر إليه، و لم تكلّمه، و مرّ بك غلام من بني أمية، فضحكت إليه و لاطفته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قد التقى الجمعان لعلمت أيّهما أصبر؟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أمية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عنبسة أوّل من انهزم، و نكّب فرسه و مضى، و قال لغلامه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مجيب، أما و اللّه لئن أحزرت</w:t>
      </w:r>
      <w:r>
        <w:rPr>
          <w:rStyle w:val="FootnoteAnchor"/>
          <w:rtl w:val="true"/>
        </w:rPr>
        <w:footnoteReference w:id="650"/>
      </w:r>
      <w:r>
        <w:rPr>
          <w:rFonts w:ascii="Amiri" w:hAnsi="Amiri" w:eastAsia="Amiri" w:cs="Amiri"/>
          <w:color w:val="111111"/>
          <w:sz w:val="28"/>
          <w:sz w:val="28"/>
          <w:szCs w:val="28"/>
          <w:rtl w:val="true"/>
          <w:lang w:bidi="ar-SA"/>
        </w:rPr>
        <w:t>نفسي هذه الأكلب من الشّراة إني 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 يومئذ عمارة بن حمزة بن مصعب، حتى قتل، و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إذا ضنّ الأمير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الأذن من نفسي إذا شئت قادر</w:t>
      </w:r>
    </w:p>
    <w:p>
      <w:pPr>
        <w:pStyle w:val="BookText"/>
        <w:rPr/>
      </w:pPr>
      <w:r>
        <w:rPr>
          <w:rFonts w:ascii="Amiri" w:hAnsi="Amiri" w:eastAsia="Amiri" w:cs="Amiri"/>
          <w:color w:val="111111"/>
          <w:sz w:val="28"/>
          <w:sz w:val="28"/>
          <w:szCs w:val="28"/>
          <w:rtl w:val="true"/>
          <w:lang w:bidi="ar-SA"/>
        </w:rPr>
        <w:t>و الشعر للأغرّ بن حمّاد اليشكري</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5352769_1280447820"/>
      <w:bookmarkStart w:id="975" w:name="_Toc407"/>
      <w:bookmarkEnd w:id="974"/>
      <w:r>
        <w:rPr>
          <w:rtl w:val="true"/>
        </w:rPr>
        <w:t>أبو حمزة يحمس أصحابه</w:t>
      </w:r>
      <w:r>
        <w:rPr>
          <w:rtl w:val="true"/>
        </w:rPr>
        <w:t>:</w:t>
      </w:r>
      <w:bookmarkEnd w:id="97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أبا حمزة إقبال أهل المدينة إليه استخلف على مكة إبراهيم</w:t>
      </w:r>
      <w:r>
        <w:rPr>
          <w:rStyle w:val="FootnoteAnchor"/>
          <w:rtl w:val="true"/>
        </w:rPr>
        <w:footnoteReference w:id="651"/>
      </w:r>
      <w:r>
        <w:rPr>
          <w:rFonts w:ascii="Amiri" w:hAnsi="Amiri" w:eastAsia="Amiri" w:cs="Amiri"/>
          <w:color w:val="111111"/>
          <w:sz w:val="28"/>
          <w:sz w:val="28"/>
          <w:szCs w:val="28"/>
          <w:rtl w:val="true"/>
          <w:lang w:bidi="ar-SA"/>
        </w:rPr>
        <w:t xml:space="preserve">بن الصبّاح، و شخص إليهم، و على مقدمته بلج بن عقبة، فلما كان في الليلة التي وافاهم في صبيحتها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المدينة نزول بقديد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لاقو قومكم غدا، و أميرهم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عثمان أول من خالف سيرة الخلفاء، و بدّل 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وضح الصبح لذي عينين، فأكثروا ذكر اللّه تعالى، و تلاوة القرآن، و وطّنوا أنفسكم على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صبّحهم غداة الخميس لتسع أو لسبع خلون من صفر سنة ثلاثين و مائة، فقال عبد العزيز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أبغنا علفا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البواكي علينا غدا أغلى</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5352771_1280447820"/>
      <w:bookmarkStart w:id="977" w:name="_Toc408"/>
      <w:bookmarkEnd w:id="976"/>
      <w:r>
        <w:rPr>
          <w:rtl w:val="true"/>
        </w:rPr>
        <w:t>رسول أبي حمزة إلى أهل المدينة</w:t>
      </w:r>
      <w:r>
        <w:rPr>
          <w:rtl w:val="true"/>
        </w:rPr>
        <w:t>:</w:t>
      </w:r>
      <w:bookmarkEnd w:id="97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أرسل إليهم أبو حمزة بلج بن عقبة؛ ليدعوهم، فأتاهم في ثلاثين راكبا، فذكّرهم اللّه؛ و سألهم أن يكفّوا عنهم؛ و قال</w:t>
      </w:r>
      <w:r>
        <w:rPr>
          <w:rStyle w:val="FootnoteAnchor"/>
          <w:rtl w:val="true"/>
        </w:rPr>
        <w:footnoteReference w:id="652"/>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لنا سبيلنا؛ لنسير إلى من ظلمكم؛ و جار في الحكم عليكم؛ و لا تجعلوا حدّنا بكم؛ فإنا لا نريد قتالكم؛ فشتمهم أهل المدينة،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 أ نحن نخلّيكم و ندعكم تفسدون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bookmarkStart w:id="978" w:name="pg16297_180716"/>
    </w:p>
    <w:p>
      <w:pPr>
        <w:pStyle w:val="BookText"/>
        <w:rPr/>
      </w:pPr>
      <w:bookmarkEnd w:id="978"/>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 أ نحن نفسد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خرجنا لنكفّ أهل الفساد، و نقاتل من قاتلنا و استأثر بالفيء فانظروا لأنفسكم، و اخلعوا من لم يجعل اللّه له طاعة،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لمن عصى اللّه، و ادخلوا في السّلم، و عاونوا أهل الحقّ، فقال له</w:t>
      </w:r>
      <w:r>
        <w:rPr>
          <w:rStyle w:val="FootnoteAnchor"/>
          <w:rtl w:val="true"/>
        </w:rPr>
        <w:footnoteReference w:id="653"/>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برئ المسلمون منه قبلي، و أنا متّبع آثارهم، و مقتد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إلى أصحابك، فليس بيننا و بينهم إلا السيف</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5352773_1280447820"/>
      <w:bookmarkStart w:id="980" w:name="_Toc409"/>
      <w:bookmarkEnd w:id="979"/>
      <w:r>
        <w:rPr>
          <w:rtl w:val="true"/>
        </w:rPr>
        <w:t>الآن حلت لكم دماؤهم</w:t>
      </w:r>
      <w:r>
        <w:rPr>
          <w:rtl w:val="true"/>
        </w:rPr>
        <w:t>:</w:t>
      </w:r>
      <w:bookmarkEnd w:id="980"/>
    </w:p>
    <w:p>
      <w:pPr>
        <w:pStyle w:val="BookText"/>
        <w:rPr/>
      </w:pPr>
      <w:r>
        <w:rPr>
          <w:rFonts w:ascii="Amiri" w:hAnsi="Amiri" w:eastAsia="Amiri" w:cs="Amiri"/>
          <w:color w:val="111111"/>
          <w:sz w:val="28"/>
          <w:sz w:val="28"/>
          <w:szCs w:val="28"/>
          <w:rtl w:val="true"/>
          <w:lang w:bidi="ar-SA"/>
        </w:rPr>
        <w:t>فرجع إلى أبي حمزة،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عنهم، و لا تقاتلوهم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يبدءوكم بالقتال، فواقفوهم، و لم يقاتلوهم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رجل من أهل المدينة في عسكر أبي حمزة بسهم، فجرح رجلا، فقال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شأنكم الآن بهم، فقد حلّ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عليهم، و ثبت بعضهم لبعض، و راية قريش مع إبراهيم بن عبد اللّه بن 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انكشف أهل المدينة، فلم يتبعوهم، و كان على مجنّبتهم ضمير بن صخر بن أبي الجهم بن حذيفة، فكرّ و كرّ الناس معه، فقاتلوا قليلا، ثم انهزموا، فلم يبعدوا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كرّوا ثالثة، و قاتلهم أبو حمزة، فهزمهم هزيمة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تبق منهم باقية، فقال له عليّ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 القوم، أو دعني أتبعهم، فأقبل المدبر، و أذفّف</w:t>
      </w:r>
      <w:r>
        <w:rPr>
          <w:rStyle w:val="FootnoteAnchor"/>
          <w:rtl w:val="true"/>
        </w:rPr>
        <w:footnoteReference w:id="654"/>
      </w:r>
      <w:r>
        <w:rPr>
          <w:rFonts w:ascii="Amiri" w:hAnsi="Amiri" w:eastAsia="Amiri" w:cs="Amiri"/>
          <w:color w:val="111111"/>
          <w:sz w:val="28"/>
          <w:sz w:val="28"/>
          <w:szCs w:val="28"/>
          <w:rtl w:val="true"/>
          <w:lang w:bidi="ar-SA"/>
        </w:rPr>
        <w:t>على الجريح، فإن هؤلاء أشرّ علينا من أهل الشام، فلو قد جاءوك غدا لرأيت من هؤلاء ما تكره،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و لا أخالف سيرة أسلافنا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جماعة منهم أسراء، فأراد إطلاقهم، فمنعه عليّ بن الحصين،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 كلّ زمان سيرة، و هؤلاء لم يؤسروا و هم هرّاب، و إنما أسروا و هم يقاتلون، و لو قتلوا في ذلك الوقت لم يحرم قتلهم، و كذلك الآن قتلهم حلال، فدعا بهم، فكان إذا رأى رجلا من قريش قتله، و إذا رأى رجلا من الأنصار أطلقه، فأتي بمحمد بن عبد اللّه بن عمرو بن عثمان، فنسبه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الأنصار، فسأل الأنصار عنه، فشهدوا له، فأطلقه، فلما 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لأعلم أنه قرشيّ و ما حذاوه</w:t>
      </w:r>
      <w:r>
        <w:rPr>
          <w:rStyle w:val="FootnoteAnchor"/>
          <w:rtl w:val="true"/>
        </w:rPr>
        <w:footnoteReference w:id="655"/>
      </w:r>
      <w:r>
        <w:rPr>
          <w:rFonts w:ascii="Amiri" w:hAnsi="Amiri" w:eastAsia="Amiri" w:cs="Amiri"/>
          <w:color w:val="111111"/>
          <w:sz w:val="28"/>
          <w:sz w:val="28"/>
          <w:szCs w:val="28"/>
          <w:rtl w:val="true"/>
          <w:lang w:bidi="ar-SA"/>
        </w:rPr>
        <w:t>هذا حذاوة أنصاريّ، و لكن قد أطلقته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بلغت قتلى قديد ألفين و مائتين و ثلاثين رجلا، منهم من قريش أربعمائة و خمسون رجلا، و من الأنصار ثمانون، و من القبائل و الموالي ألف و سبعمائة،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قتلى قريش من بني أسد بن عبد العزّى أربعون رجلا، و قتل يومئذ أمية بن عبد اللّه بن عمرو بن عثمان، خرج يومئذ مقنّعا، فما كلّم أحدا، و قاتل حتى قتل، و قتل يومئذ سمي مولى أبي بكر الذي يروي عنه مالك بن أنس، و دخل بلج المدينة بغير حرب، فدخلوا في طاعته، و كف عنهم، و رجع أبو حمزة إلى مكة، و كان على شرطته أبو بكر بن عبد اللّه بن عمرو من آل سراقة من بني عديّ، فكان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السّراقيّ، و لعن بلجا العراقي</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5352775_1280447820"/>
      <w:bookmarkStart w:id="982" w:name="_Toc410"/>
      <w:bookmarkEnd w:id="981"/>
      <w:r>
        <w:rPr>
          <w:rtl w:val="true"/>
        </w:rPr>
        <w:t>نائحة المدينة تبكي قتلى قديد</w:t>
      </w:r>
      <w:r>
        <w:rPr>
          <w:rtl w:val="true"/>
        </w:rPr>
        <w:t>:</w:t>
      </w:r>
      <w:bookmarkEnd w:id="982"/>
    </w:p>
    <w:p>
      <w:pPr>
        <w:pStyle w:val="BookText"/>
        <w:rPr/>
      </w:pPr>
      <w:r>
        <w:rPr>
          <w:rFonts w:ascii="Amiri" w:hAnsi="Amiri" w:eastAsia="Amiri" w:cs="Amiri"/>
          <w:color w:val="111111"/>
          <w:sz w:val="28"/>
          <w:sz w:val="28"/>
          <w:szCs w:val="28"/>
          <w:rtl w:val="true"/>
          <w:lang w:bidi="ar-SA"/>
        </w:rPr>
        <w:t>و قالت نائحة أهل المدينة تبكيهم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للزمان و 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أفنت قديد رجاليه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فلأبكينّ سريرة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لأبكينّ علانيه </w:t>
      </w:r>
      <w:bookmarkStart w:id="983" w:name="pg16297_180717"/>
    </w:p>
    <w:p>
      <w:pPr>
        <w:pStyle w:val="BookText"/>
        <w:rPr/>
      </w:pPr>
      <w:bookmarkEnd w:id="983"/>
      <w:r>
        <w:rPr>
          <w:rFonts w:ascii="Amiri" w:hAnsi="Amiri" w:eastAsia="Amiri" w:cs="Amiri"/>
          <w:color w:val="111111"/>
          <w:sz w:val="28"/>
          <w:sz w:val="28"/>
          <w:szCs w:val="28"/>
          <w:rtl w:val="true"/>
          <w:lang w:bidi="ar-SA"/>
        </w:rPr>
        <w:t xml:space="preserve">و لأبكينّ إذا 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مع الكلاب العاويه</w:t>
      </w:r>
    </w:p>
    <w:p>
      <w:pPr>
        <w:pStyle w:val="BookText"/>
        <w:rPr/>
      </w:pPr>
      <w:r>
        <w:rPr>
          <w:rFonts w:ascii="Amiri" w:hAnsi="Amiri" w:eastAsia="Amiri" w:cs="Amiri"/>
          <w:color w:val="111111"/>
          <w:sz w:val="28"/>
          <w:sz w:val="28"/>
          <w:szCs w:val="28"/>
          <w:rtl w:val="true"/>
          <w:lang w:bidi="ar-SA"/>
        </w:rPr>
        <w:t xml:space="preserve">و لأثنينّ على 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بسوء ما أبلانيه</w:t>
      </w:r>
    </w:p>
    <w:p>
      <w:pPr>
        <w:pStyle w:val="BookText"/>
        <w:rPr/>
      </w:pPr>
      <w:r>
        <w:rPr>
          <w:rFonts w:ascii="Amiri" w:hAnsi="Amiri" w:eastAsia="Amiri" w:cs="Amiri"/>
          <w:color w:val="111111"/>
          <w:sz w:val="28"/>
          <w:sz w:val="28"/>
          <w:szCs w:val="28"/>
          <w:rtl w:val="true"/>
          <w:lang w:bidi="ar-SA"/>
        </w:rPr>
        <w:t>في هذه الأبيات هزج قديم يشبه أن يكون لطويس أو بعض طبقته</w:t>
      </w:r>
      <w:r>
        <w:rPr>
          <w:rFonts w:eastAsia="Amiri" w:cs="Amiri" w:ascii="Amiri" w:hAnsi="Amiri"/>
          <w:color w:val="111111"/>
          <w:sz w:val="28"/>
          <w:szCs w:val="28"/>
          <w:rtl w:val="true"/>
          <w:lang w:bidi="ar-SA"/>
        </w:rPr>
        <w:t>.</w:t>
      </w:r>
    </w:p>
    <w:p>
      <w:pPr>
        <w:pStyle w:val="Heading4"/>
        <w:numPr>
          <w:ilvl w:val="3"/>
          <w:numId w:val="1"/>
        </w:numPr>
        <w:rPr/>
      </w:pPr>
      <w:bookmarkStart w:id="984" w:name="__RefHeading___Toc5352777_1280447820"/>
      <w:bookmarkStart w:id="985" w:name="_Toc411"/>
      <w:bookmarkEnd w:id="984"/>
      <w:r>
        <w:rPr>
          <w:rtl w:val="true"/>
        </w:rPr>
        <w:t>عمرو بن الحسن يذكر وقعة قديد</w:t>
      </w:r>
      <w:r>
        <w:rPr>
          <w:rtl w:val="true"/>
        </w:rPr>
        <w:t>:</w:t>
      </w:r>
      <w:bookmarkEnd w:id="985"/>
    </w:p>
    <w:p>
      <w:pPr>
        <w:pStyle w:val="BookText"/>
        <w:rPr/>
      </w:pPr>
      <w:r>
        <w:rPr>
          <w:rFonts w:ascii="IRNazanin" w:hAnsi="IRNazanin" w:eastAsia="IRNazanin"/>
          <w:color w:val="111111"/>
          <w:sz w:val="28"/>
          <w:sz w:val="28"/>
          <w:szCs w:val="28"/>
          <w:rtl w:val="true"/>
          <w:lang w:bidi="fa-IR"/>
        </w:rPr>
        <w:t>و قال عمرو بن الحسن</w:t>
      </w:r>
      <w:r>
        <w:rPr>
          <w:rStyle w:val="FootnoteAnchor"/>
          <w:rtl w:val="true"/>
        </w:rPr>
        <w:footnoteReference w:id="656"/>
      </w:r>
      <w:r>
        <w:rPr>
          <w:rFonts w:ascii="Amiri" w:hAnsi="Amiri" w:eastAsia="Amiri" w:cs="Amiri"/>
          <w:color w:val="111111"/>
          <w:sz w:val="28"/>
          <w:sz w:val="28"/>
          <w:szCs w:val="28"/>
          <w:rtl w:val="true"/>
          <w:lang w:bidi="ar-SA"/>
        </w:rPr>
        <w:t>الكوفيّ مولى بني تميم يذكر وقعة قديد و أمر مكة و دخولهم إياها، و أنشدنيها الأخفش عن السّكريّ و الأحول و ثعلب لعمر و هذا، و كان يستجيدها و يفضّلها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همّك ليس عنك بعازب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يمري سوابق دمعك المتساكب</w:t>
      </w:r>
    </w:p>
    <w:p>
      <w:pPr>
        <w:pStyle w:val="BookText"/>
        <w:rPr/>
      </w:pPr>
      <w:r>
        <w:rPr>
          <w:rFonts w:ascii="Amiri" w:hAnsi="Amiri" w:eastAsia="Amiri" w:cs="Amiri"/>
          <w:color w:val="111111"/>
          <w:sz w:val="28"/>
          <w:sz w:val="28"/>
          <w:szCs w:val="28"/>
          <w:rtl w:val="true"/>
          <w:lang w:bidi="ar-SA"/>
        </w:rPr>
        <w:t xml:space="preserve">و تبيت تكتلئ النجوم بمقلة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عبري تسرّ بكلّ نجم دائب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حذر المنية أن تجيء 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أقض من تبع الشّراة مآربي</w:t>
      </w:r>
    </w:p>
    <w:p>
      <w:pPr>
        <w:pStyle w:val="BookText"/>
        <w:rPr/>
      </w:pPr>
      <w:r>
        <w:rPr>
          <w:rFonts w:ascii="Amiri" w:hAnsi="Amiri" w:eastAsia="Amiri" w:cs="Amiri"/>
          <w:color w:val="111111"/>
          <w:sz w:val="28"/>
          <w:sz w:val="28"/>
          <w:szCs w:val="28"/>
          <w:rtl w:val="true"/>
          <w:lang w:bidi="ar-SA"/>
        </w:rPr>
        <w:t xml:space="preserve">فأقود فيهم للعدا شنج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 الشّوى أسوان ضمر الحالب</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متحدّرا كالسيّد أخلص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الحسيك مع الحلال اللاتب</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أرمي به من جمع قومي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بورا إلى جبريّة و معايب</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في فتية صبر ألّفهم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 القداح يد المفيض الضارب</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فندور نحن و هم و فيما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المنون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شارب؟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فنظلّ نسقيهم و نشرب من 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 و مرهفة النّصول قواضب</w:t>
      </w:r>
    </w:p>
    <w:p>
      <w:pPr>
        <w:pStyle w:val="BookText"/>
        <w:rPr/>
      </w:pPr>
      <w:r>
        <w:rPr>
          <w:rFonts w:ascii="Amiri" w:hAnsi="Amiri" w:eastAsia="Amiri" w:cs="Amiri"/>
          <w:color w:val="111111"/>
          <w:sz w:val="28"/>
          <w:sz w:val="28"/>
          <w:szCs w:val="28"/>
          <w:rtl w:val="true"/>
          <w:lang w:bidi="ar-SA"/>
        </w:rPr>
        <w:t xml:space="preserve">بينا كذلك نحن جالت 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نجلاء بين رها و بين ترائب</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جوفاء منهرة ترى تامورها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ظبتا سنان كالشّهاب الثاقب</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أهوي لها شقّ الشّمال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حفض لقى تحت العجاج العاصب</w:t>
      </w:r>
    </w:p>
    <w:p>
      <w:pPr>
        <w:pStyle w:val="BookText"/>
        <w:rPr/>
      </w:pPr>
      <w:r>
        <w:rPr>
          <w:rFonts w:ascii="Amiri" w:hAnsi="Amiri" w:eastAsia="Amiri" w:cs="Amiri"/>
          <w:color w:val="111111"/>
          <w:sz w:val="28"/>
          <w:sz w:val="28"/>
          <w:szCs w:val="28"/>
          <w:rtl w:val="true"/>
          <w:lang w:bidi="ar-SA"/>
        </w:rPr>
        <w:t xml:space="preserve">يا رب أوحيها و لا تتعلّقن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المنون لدى أكفّ قرائب</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كم من أولى مقة صحبتهم 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فخذلتهم و لبئس فعل الصاحب</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متأوّهين كأنّ في أجوافهم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نارا تسعّرها أكفّ حواطب </w:t>
      </w:r>
      <w:bookmarkStart w:id="986" w:name="pg16297_180718"/>
    </w:p>
    <w:p>
      <w:pPr>
        <w:pStyle w:val="BookText"/>
        <w:rPr/>
      </w:pPr>
      <w:bookmarkEnd w:id="986"/>
      <w:r>
        <w:rPr>
          <w:rFonts w:ascii="Amiri" w:hAnsi="Amiri" w:eastAsia="Amiri" w:cs="Amiri"/>
          <w:color w:val="111111"/>
          <w:sz w:val="28"/>
          <w:sz w:val="28"/>
          <w:szCs w:val="28"/>
          <w:rtl w:val="true"/>
          <w:lang w:bidi="ar-SA"/>
        </w:rPr>
        <w:t xml:space="preserve">تلقاهم فتراهم من 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ساجد متضرّع أو ناحب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يتلو قوارع تمتري عبراته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فيجودها مري المريّ الحالب</w:t>
      </w:r>
    </w:p>
    <w:p>
      <w:pPr>
        <w:pStyle w:val="BookText"/>
        <w:rPr/>
      </w:pPr>
      <w:r>
        <w:rPr>
          <w:rFonts w:ascii="Amiri" w:hAnsi="Amiri" w:eastAsia="Amiri" w:cs="Amiri"/>
          <w:color w:val="111111"/>
          <w:sz w:val="28"/>
          <w:sz w:val="28"/>
          <w:szCs w:val="28"/>
          <w:rtl w:val="true"/>
          <w:lang w:bidi="ar-SA"/>
        </w:rPr>
        <w:t xml:space="preserve">سير الجائفة الأمور أطبّة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للصّدع ذي النبأ الجليل مدائب</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و مبرّئين من المعايب أحرزوا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 المكارم أتقياء أطائب</w:t>
      </w:r>
    </w:p>
    <w:p>
      <w:pPr>
        <w:pStyle w:val="BookText"/>
        <w:rPr/>
      </w:pPr>
      <w:r>
        <w:rPr>
          <w:rFonts w:ascii="Amiri" w:hAnsi="Amiri" w:eastAsia="Amiri" w:cs="Amiri"/>
          <w:color w:val="111111"/>
          <w:sz w:val="28"/>
          <w:sz w:val="28"/>
          <w:szCs w:val="28"/>
          <w:rtl w:val="true"/>
          <w:lang w:bidi="ar-SA"/>
        </w:rPr>
        <w:t xml:space="preserve">عرّوا صوارم للجلاد و باشروا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الظباة بأنف و حواجب</w:t>
      </w:r>
    </w:p>
    <w:p>
      <w:pPr>
        <w:pStyle w:val="BookText"/>
        <w:rPr/>
      </w:pPr>
      <w:r>
        <w:rPr>
          <w:rFonts w:ascii="Amiri" w:hAnsi="Amiri" w:eastAsia="Amiri" w:cs="Amiri"/>
          <w:color w:val="111111"/>
          <w:sz w:val="28"/>
          <w:sz w:val="28"/>
          <w:szCs w:val="28"/>
          <w:rtl w:val="true"/>
          <w:lang w:bidi="ar-SA"/>
        </w:rPr>
        <w:t xml:space="preserve">ناطوا أمورهم بأمر أخ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بهم قحم الطريق اللاحب</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متربلي حلق الحديد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على لحق البطون سلاهب</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قيدت من أعلى حضرموت فلم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 عداها جانبا عن جانب</w:t>
      </w:r>
    </w:p>
    <w:p>
      <w:pPr>
        <w:pStyle w:val="BookText"/>
        <w:rPr/>
      </w:pPr>
      <w:r>
        <w:rPr>
          <w:rFonts w:ascii="Amiri" w:hAnsi="Amiri" w:eastAsia="Amiri" w:cs="Amiri"/>
          <w:color w:val="111111"/>
          <w:sz w:val="28"/>
          <w:sz w:val="28"/>
          <w:szCs w:val="28"/>
          <w:rtl w:val="true"/>
          <w:lang w:bidi="ar-SA"/>
        </w:rPr>
        <w:t xml:space="preserve">تحمي أعنّتها و تحوي نهبها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أكرم فتية و أسائب</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حتى وردن حياض مكة قطّنا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يحكين واردة اليمام القارب</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ما إن أتين على أحي حبرية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تركنهم كأمر الذاهب</w:t>
      </w:r>
    </w:p>
    <w:p>
      <w:pPr>
        <w:pStyle w:val="BookText"/>
        <w:rPr/>
      </w:pPr>
      <w:r>
        <w:rPr>
          <w:rFonts w:ascii="Amiri" w:hAnsi="Amiri" w:eastAsia="Amiri" w:cs="Amiri"/>
          <w:color w:val="111111"/>
          <w:sz w:val="28"/>
          <w:sz w:val="28"/>
          <w:szCs w:val="28"/>
          <w:rtl w:val="true"/>
          <w:lang w:bidi="ar-SA"/>
        </w:rPr>
        <w:t xml:space="preserve">في كلّ معترك لها من 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 و أيد علّقت بمناكب</w:t>
      </w:r>
    </w:p>
    <w:p>
      <w:pPr>
        <w:pStyle w:val="BookText"/>
        <w:rPr/>
      </w:pPr>
      <w:r>
        <w:rPr>
          <w:rFonts w:ascii="Amiri" w:hAnsi="Amiri" w:eastAsia="Amiri" w:cs="Amiri"/>
          <w:color w:val="111111"/>
          <w:sz w:val="28"/>
          <w:sz w:val="28"/>
          <w:szCs w:val="28"/>
          <w:rtl w:val="true"/>
          <w:lang w:bidi="ar-SA"/>
        </w:rPr>
        <w:t xml:space="preserve">سائل بيوم قديد عن وقعاتها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تخبرك عن وقعاتها بعجائب</w:t>
      </w:r>
    </w:p>
    <w:p>
      <w:pPr>
        <w:pStyle w:val="Heading4"/>
        <w:numPr>
          <w:ilvl w:val="3"/>
          <w:numId w:val="1"/>
        </w:numPr>
        <w:rPr/>
      </w:pPr>
      <w:bookmarkStart w:id="987" w:name="__RefHeading___Toc5352779_1280447820"/>
      <w:bookmarkStart w:id="988" w:name="_Toc412"/>
      <w:bookmarkEnd w:id="987"/>
      <w:r>
        <w:rPr>
          <w:rtl w:val="true"/>
        </w:rPr>
        <w:t>عطية أبي حمزة في أهل المدينة</w:t>
      </w:r>
      <w:r>
        <w:rPr>
          <w:rtl w:val="true"/>
        </w:rPr>
        <w:t>:</w:t>
      </w:r>
      <w:bookmarkEnd w:id="988"/>
    </w:p>
    <w:p>
      <w:pPr>
        <w:pStyle w:val="BookText"/>
        <w:rPr/>
      </w:pPr>
      <w:r>
        <w:rPr>
          <w:rFonts w:ascii="Amiri" w:hAnsi="Amiri" w:eastAsia="Amiri" w:cs="Amiri"/>
          <w:color w:val="111111"/>
          <w:sz w:val="28"/>
          <w:sz w:val="28"/>
          <w:szCs w:val="28"/>
          <w:rtl w:val="true"/>
          <w:lang w:bidi="ar-SA"/>
        </w:rPr>
        <w:t>و قال هارون بن موسى في رواية محمد بن جرير الطبري عن العباس بن عيسى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أبو حمزة المدينة سنة ثلاثين و مائة، و مضى عبد الواحد بن سليمان إلى الشام، فرقي</w:t>
      </w:r>
      <w:r>
        <w:rPr>
          <w:rStyle w:val="FootnoteAnchor"/>
          <w:rtl w:val="true"/>
        </w:rPr>
        <w:footnoteReference w:id="669"/>
      </w:r>
      <w:r>
        <w:rPr>
          <w:rFonts w:ascii="Amiri" w:hAnsi="Amiri" w:eastAsia="Amiri" w:cs="Amiri"/>
          <w:color w:val="111111"/>
          <w:sz w:val="28"/>
          <w:sz w:val="28"/>
          <w:szCs w:val="28"/>
          <w:rtl w:val="true"/>
          <w:lang w:bidi="ar-SA"/>
        </w:rPr>
        <w:t>المنبر، فحمد اللّه، و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المدينة، سألناكم عن ولاتكم هؤلاء، فأسأتم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القول، و سألناكم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يقتلون بالظّن؟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سألناكم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يستحلّون المال الحرام و الفرج الحرام؟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نحن و أنتم، فنناشدهم اللّه أن يتنحّوا عنّا و عنكم، ليختار المسلمون لأنفسهم؛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تفعلون، فقلنا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نحن و أنتم نلقاهم، فإن نظهر نحن و أنتم نأت بمن يقيم فينا كتاب اللّه و سنة نبيه، و إن نظفر نعمل في أحكامكم، و تحملكم على سنة نبيكم، و نقسم فيئكم بينكم، فإن أبيتم</w:t>
      </w:r>
      <w:r>
        <w:rPr>
          <w:rStyle w:val="FootnoteAnchor"/>
          <w:rtl w:val="true"/>
        </w:rPr>
        <w:footnoteReference w:id="670"/>
      </w:r>
      <w:r>
        <w:rPr>
          <w:rFonts w:ascii="Amiri" w:hAnsi="Amiri" w:eastAsia="Amiri" w:cs="Amiri"/>
          <w:color w:val="111111"/>
          <w:sz w:val="28"/>
          <w:sz w:val="28"/>
          <w:szCs w:val="28"/>
          <w:rtl w:val="true"/>
          <w:lang w:bidi="ar-SA"/>
        </w:rPr>
        <w:t xml:space="preserve">، و قاتلتمونا دونهم، فقاتلناكم، فأبعدكم اللّه، و أسحقكم يا أهل </w:t>
      </w:r>
      <w:bookmarkStart w:id="989" w:name="pg16297_180719"/>
    </w:p>
    <w:p>
      <w:pPr>
        <w:pStyle w:val="BookText"/>
        <w:rPr/>
      </w:pPr>
      <w:bookmarkEnd w:id="989"/>
      <w:r>
        <w:rPr>
          <w:rFonts w:ascii="Amiri" w:hAnsi="Amiri" w:eastAsia="Amiri" w:cs="Amiri"/>
          <w:color w:val="111111"/>
          <w:sz w:val="28"/>
          <w:sz w:val="28"/>
          <w:szCs w:val="28"/>
          <w:rtl w:val="true"/>
          <w:lang w:bidi="ar-SA"/>
        </w:rPr>
        <w:t>المدينة، مررت بكم في زمن الأحول هشام بن عبد الملك، و قد أصابتكم عاهة في ثماركم فركبتم إليه تسألونه أن يضع خراجكم عنكم، فكتب بوضعها عنكم، فزاد الغنيّ غنى، و زاد الفقير فقرا،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 الله خيرا، فلا جزاه اللّه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جزاكم</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5352781_1280447820"/>
      <w:bookmarkStart w:id="991" w:name="_Toc413"/>
      <w:bookmarkEnd w:id="990"/>
      <w:r>
        <w:rPr>
          <w:rtl w:val="true"/>
        </w:rPr>
        <w:t>خطبة أخرى جامعة مانعة</w:t>
      </w:r>
      <w:r>
        <w:rPr>
          <w:rtl w:val="true"/>
        </w:rPr>
        <w:t>:</w:t>
      </w:r>
      <w:bookmarkEnd w:id="99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يحيى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حمزة خطب بهذه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 المنبر،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تعلمون يا أهل المدينة، أنّا لم نخرج من ديارنا و أموالنا أشرا و لا بطرا و لا عبثا و لا لهوا، و لا لدولة ملك نريد أن نخوض فيه، و لا ثأر قديم نيل منا، و لكنّا لمّا رأينا مصابيح الحقّ قد عطّلت، و عنّف القائل بالحق، و قتل القائم بالقسط، ضاقت علينا الأرض بما رحبت، و سمعنا داعيا يدعو إلى طاعة الرحمن و حكم القرآن، فأجبنا داعي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 يُجِبْ دٰاعِيَ اللّٰهِ فَلَيْسَ بِمُعْجِزٍ فِي الْأَرْضِ</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فأقبلنا من قبائل شتّى، النفر منا على بعير واحد، عليه زادهم و أنفسهم، يتعاورون لحافا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واحدا، قليلون مستضعفون في الأرض، فآوانا اللّه، و أيّدنا بنصره، و أصبحنا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بنعمته إخوانا، ثم لقينا رجالكم بقديد، فدعونا إلى طاعة الرحمن، و حكم القرآن و دعونا إلى طاعة الشيطان، و حكم مروان، و آل مروان، شتّان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الغيّ و الرّشد، ثم أقبلوا يهرعون، و يزفّون، قد ضرب الشيطان فيهم بجرانه، و غلت بدمائهم مراجله، و صدق عليهم ظنّه، و أقبل أنصار اللّه عصائب و كتائب بكل مهنّد ذي رونق، فدارت رحانا و استدارت رحاهم، بضرب يرتاب منه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يا أهل المدينة، إن تنصروا مروان و آل مروان يسحتكم اللّه بعذاب من عنده أو بأيدينا و يشف صدور قوم مؤمنين، يا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أوّلكم خير أوّل، و آخركم شرّ آخر، يا أهل المدينة، الناس منا و نحن منهم إلا مشركا عابد وثن، أو كافرا من أهل الكتاب، أو إماما جائرا، يا أهل المدينة، من زعم أن اللّه تعالى كلّف نفسا فوق طاقتها، أو سألها عمّا لم يؤتها فهو للّه عدوّ، و لنا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أخبروني عن ثمانية أسهم فرضها اللّه تعالى في كتابه على القويّ للضّعيف فجاء التاسع، و ليس له منها و لا سهم واحد، فأخذ جميعها</w:t>
      </w:r>
      <w:r>
        <w:rPr>
          <w:rStyle w:val="FootnoteAnchor"/>
          <w:rtl w:val="true"/>
        </w:rPr>
        <w:footnoteReference w:id="672"/>
      </w:r>
      <w:r>
        <w:rPr>
          <w:rFonts w:ascii="Amiri" w:hAnsi="Amiri" w:eastAsia="Amiri" w:cs="Amiri"/>
          <w:color w:val="111111"/>
          <w:sz w:val="28"/>
          <w:sz w:val="28"/>
          <w:szCs w:val="28"/>
          <w:rtl w:val="true"/>
          <w:lang w:bidi="ar-SA"/>
        </w:rPr>
        <w:t>نفسه مكابرا محاربا لربّه، ما تقولون فيه و فيمن عاونه على فعله؟ يا أهل المدينة، بلغني أنكم تنتقصون أصحابي،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شباب أحداث، و أعراب جفاة، ويحكم يا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 أصحاب رسول اللّه صلّى اللّه عليه و سلم، إلا شبابا أحداثا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 و اللّه مكتهلون في شبابهم، غضيضة عن الشرّ أعينهم، ثقيلة عن الباطل أقدامهم، قد باعوا أنفسا تموت غدا بأنفس لا تموت أبدا، قد خلطوا كلالهم بكلالهم، و قيام ليلهم بصيام نهارهم، منحنية أصلابهم على أجزاء القرآن، كلّما مروا بآية خوف شهقوا خوفا من النار؛ و إذا مروا بآية شوق شهقوا شوقا إلى الجنة، فلما نظروا إلى السيوف قد أنضيت؛ و إلى الرماح قد أشرعت و إلى السهام قد فوّقت؛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أرعدت الكتيبة بصواعق الموت استخفّوا و عيد الكتيبة عند وعيد اللّه، و لم يستخفّوا وعيد اللّه عند وعيد الكتيبة؛ فطوبى لهم و 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عين في منقار طائر طالما بكى بها صاحبها من خشية اللّه، و كم من يد قد أبينت عن ساعدها طالما اعتمد عليها صاحبها راكعا و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قولي هذا، و أستغفر اللّه من تقصيرنا، و ما توفيقي إلا باللّه عليه توكلت و إليه أنيب</w:t>
      </w:r>
      <w:r>
        <w:rPr>
          <w:rFonts w:eastAsia="Amiri" w:cs="Amiri" w:ascii="Amiri" w:hAnsi="Amiri"/>
          <w:color w:val="111111"/>
          <w:sz w:val="28"/>
          <w:szCs w:val="28"/>
          <w:rtl w:val="true"/>
          <w:lang w:bidi="ar-SA"/>
        </w:rPr>
        <w:t xml:space="preserve">. </w:t>
      </w:r>
      <w:bookmarkStart w:id="992" w:name="pg16297_180720"/>
    </w:p>
    <w:p>
      <w:pPr>
        <w:pStyle w:val="Heading4"/>
        <w:numPr>
          <w:ilvl w:val="3"/>
          <w:numId w:val="1"/>
        </w:numPr>
        <w:rPr/>
      </w:pPr>
      <w:bookmarkStart w:id="993" w:name="__RefHeading___Toc5352783_1280447820"/>
      <w:bookmarkStart w:id="994" w:name="_Toc414"/>
      <w:bookmarkEnd w:id="992"/>
      <w:bookmarkEnd w:id="993"/>
      <w:r>
        <w:rPr>
          <w:rtl w:val="true"/>
        </w:rPr>
        <w:t>مرتكب الكبيرة كافر</w:t>
      </w:r>
      <w:r>
        <w:rPr>
          <w:rtl w:val="true"/>
        </w:rPr>
        <w:t>:</w:t>
      </w:r>
      <w:bookmarkEnd w:id="994"/>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جدّي أبو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حمزة على منبر النبي صلّى اللّه عليه و سلم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زنى فهو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سرق فهو كافر، و من شك أنه كافر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برح الخفاء فأين ما بك يذهب</w:t>
      </w:r>
    </w:p>
    <w:p>
      <w:pPr>
        <w:pStyle w:val="Heading4"/>
        <w:numPr>
          <w:ilvl w:val="3"/>
          <w:numId w:val="1"/>
        </w:numPr>
        <w:rPr/>
      </w:pPr>
      <w:bookmarkStart w:id="995" w:name="__RefHeading___Toc5352785_1280447820"/>
      <w:bookmarkStart w:id="996" w:name="_Toc415"/>
      <w:bookmarkEnd w:id="995"/>
      <w:r>
        <w:rPr>
          <w:rtl w:val="true"/>
        </w:rPr>
        <w:t>خطبة أخرى ضافية له في أهل المدينة</w:t>
      </w:r>
      <w:r>
        <w:rPr>
          <w:rtl w:val="true"/>
        </w:rPr>
        <w:t>:</w:t>
      </w:r>
      <w:bookmarkEnd w:id="996"/>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حمزة قد أحسن السيرة في أهل المدينة، حتى استمال الناس، و سمع بعضهم كلامه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زنى فهو كافر، 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أبا حمزة يخطب بالمدينة،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ما لي رأيت رسم الدين فيكم عافيا</w:t>
      </w:r>
      <w:r>
        <w:rPr>
          <w:rStyle w:val="FootnoteAnchor"/>
          <w:rtl w:val="true"/>
        </w:rPr>
        <w:footnoteReference w:id="673"/>
      </w:r>
      <w:r>
        <w:rPr>
          <w:rFonts w:ascii="Amiri" w:hAnsi="Amiri" w:eastAsia="Amiri" w:cs="Amiri"/>
          <w:color w:val="111111"/>
          <w:sz w:val="28"/>
          <w:sz w:val="28"/>
          <w:szCs w:val="28"/>
          <w:rtl w:val="true"/>
          <w:lang w:bidi="ar-SA"/>
        </w:rPr>
        <w:t>، و آثاره دارسة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تقبلون عليه عظة، و لا تفقهون من أهله حجّة، قد بليت فيكم جدّته، و انطمست عنكم سنّته، ترون معروفه منكرا، و المنكر من غير معروفا، إذا انكشفت لكم العبر، و أوضحت لكم النّذر، عميت عنها أبصاركم، و صمّت عنها أسماعكم، ساهين في غمرة، لاهين في غفلة، تنبسط قلوبكم للباطل إذا نشر، و تنقبض عن الحق إذا ذكر، مستوحشة من العلم، مستأنسة بالجهل، كلما وقعت عليها موعظة زادتها عن الحق نفورا، تحملون منها في صدوركم كالحجارة أو أشدّ قسوة من الحجارة، أ و لم تلن لكتاب اللّه الذي لو أنزل على جبل لرأيته خاشعا متصدّعا من 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ما تغني عنكم صحّة أبدانكم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سقمت قلوبكم إن اللّه قد جعل لكل شيء غالبا يقاد له، و يطيع أمره، و جعل القلوب غالبة على الأبدان، فإذا مالت القلوب ميلا كانت الأبدان لها تبعا، و إنّ القلوب لا تلين لأهلها إلا بصحّتها، و لا يصحّحها إلا المعرفة باللّه، و قوّة النّية، و نفاذ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استشعرت تقوى اللّه قلوبكم لاستعملت بطاعة اللّه أبدانكم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المدينة، داركم دار الهجرة، و مثوى رسول اللّه صلّى اللّه عليه و سلم، لمّا نبت به داره، و ضاق به قراره، و آذاه الأعداء، و تجهّمت له، فنقله إلى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لم يكونوا أمثالكم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متوازرين مع الحقّ على الباطل، و مختارين للآجل على العاجل، يصبرون للضّرّاء رجاء ثوابها، فنصروا اللّه، و جاهدوا في سبيله، و آووا رسول اللّه صلّى اللّه عليه و سلم، و نصروه، و اتّبعوا النور الذي أنزل معه، و آثروا اللّه على أنفسهم و لو كانت بهم خصاصة، قال اللّه تعالى لهم و لأمثالهم و لمن اهتدى بهداهم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يُوقَ شُحَّ نَفْسِهِ فَأُولٰئِكَ هُمُ الْمُفْلِحُونَ</w:t>
      </w:r>
      <w:r>
        <w:rPr>
          <w:rFonts w:eastAsia="Amiri" w:cs="Amiri" w:ascii="Amiri" w:hAnsi="Amiri"/>
          <w:color w:val="111111"/>
          <w:sz w:val="28"/>
          <w:szCs w:val="28"/>
          <w:rtl w:val="true"/>
          <w:lang w:bidi="ar-SA"/>
        </w:rPr>
        <w:t xml:space="preserve">) * </w:t>
      </w:r>
      <w:r>
        <w:rPr>
          <w:rStyle w:val="FootnoteAnchor"/>
          <w:rtl w:val="true"/>
        </w:rPr>
        <w:footnoteReference w:id="674"/>
      </w:r>
      <w:r>
        <w:rPr>
          <w:rFonts w:ascii="Amiri" w:hAnsi="Amiri" w:eastAsia="Amiri" w:cs="Amiri"/>
          <w:color w:val="111111"/>
          <w:sz w:val="28"/>
          <w:sz w:val="28"/>
          <w:szCs w:val="28"/>
          <w:rtl w:val="true"/>
          <w:lang w:bidi="ar-SA"/>
        </w:rPr>
        <w:t>و أنتم أبناؤهم، و من بقي من خلفهم، تتركون أن تقتدوا بهم، أو تأخذوا بسنّتهم، عمي القلوب، صمّ الآذان، اتّبعتم الهوى، فأرداكم عن الهدى و أسهاكم، فلا مواعظ القرآن تزجركم فتزدجروا، و لا تعظكم فتعتبروا، و لا توقظكم فتستيقظوا، لبئس الخلف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 مضوا قبلكم، ما سرتم بسيرتهم، و لا حفظتم وصيتهم، و لا احتذيتم مثالهم، لو شقت عنم قبورهم، فعرضت عليهم أعمالكم لعجبوا كيف صرف العذاب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لعن أقواما</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5352787_1280447820"/>
      <w:bookmarkStart w:id="998" w:name="_Toc416"/>
      <w:bookmarkEnd w:id="997"/>
      <w:r>
        <w:rPr>
          <w:rtl w:val="true"/>
        </w:rPr>
        <w:t>ثم خطبة رابعة رائعة</w:t>
      </w:r>
      <w:r>
        <w:rPr>
          <w:rtl w:val="true"/>
        </w:rPr>
        <w:t>:</w:t>
      </w:r>
      <w:bookmarkEnd w:id="99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داود بن عبد اللّه بن أبي الكرام، و أخرج إليّ خط بن فضالة النحوي بهذا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أبا حمزة بلغه أن أهل المدينة يعيبون أصحابه لحداثة أسنانهم، و خفّة أحلامهم، فبلغه ذلك عنهم؛ فصعد المنبر؛ و عليه كساء غليظ؛ و هو متنكّب قوسا عربية فحمد اللّه، و أثنى عليه و صلّى على نبيه صلّى اللّه عليه و سلم و آله، ثم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المدينة، قد بلغتني مقالتكم في أصحابي، و لو لا معرفتي بضعف رأيكم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قلّة عقولكم لأحسنت أدبكم، ويحكم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 اللّه عليه و سلم أنزل عليه الكتاب، و بيّن له فيه السّنن، و شرع له فيه الشرائع، و بيّن له فيه ما يأتي و ما يذر، فلم يكن يتقدّم إلا بأمر اللّه، و لا يحجم إلا عن أمر اللّه، حتى قبضه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أدّى الذي عليه، لم يدعكم من أمركم في شبهة، ثم قام من بعده أبو بكر؛ فأخذ بسنّته، و قاتل أهل الرّدّة؛ و شمّر في أمر اللّه؛ حتى قبضه اللّه إليه و الأمة عنه راضون، رحمة اللّه عليه و مغفرته؛ ثم ولي بعده عمر؛ فأخذ بسنة صاحبيه، و جنّد الأجناد؛ و مصّر الأمصار؛ و جبي الفيء؛ فقسّمه بين أهله؛ فقسّمه بين أهله؛ و شمّر عن ساقه، و حسر عن ذراعه، و ضرب في الخمر ثمانين، و قام في شهر رمضان، و غزا العدوّ في بلادهم؛ و فتح المدائن و الحصون؛ حتى قبضه اللّه إليه و الأمة عنه راضون، رحمة اللّه عليه و رضوانه و مغفرته، ثم ولي من بعده عثمان بن عفان فعمل في ستّ سنين بسنّة صاحبيه؛ ثم أحدث أحداثا أبطل آخر منها أولا، و اضطرب حبل الدين بعدها، فطلبها كلّ امرئ لنفسه، و أسرّ كلّ رجل منهم سريرة أبداها اللّه عنه؛ حتى مضوا على ذلك، ثم ولي عليّ بن أبي طالب، فلم يبلغ من الحق قصدا؛ و لم يرفع له منارا و مضى؛ ثم ولي معاوية بن أبي سفيان لعين رسول اللّه صلّى اللّه عليه و سلم و ابن لعينه، و حلف من الأعراب، و بقية من الأحزاب، مؤلّف طليق، فسفك الدم الحرام، و اتّخذ عباد اللّه حولا، و مال اللّه دولا، و بغى دينه عوجا و دغلا</w:t>
      </w:r>
      <w:r>
        <w:rPr>
          <w:rStyle w:val="FootnoteAnchor"/>
          <w:rtl w:val="true"/>
        </w:rPr>
        <w:footnoteReference w:id="675"/>
      </w:r>
      <w:r>
        <w:rPr>
          <w:rFonts w:ascii="Amiri" w:hAnsi="Amiri" w:eastAsia="Amiri" w:cs="Amiri"/>
          <w:color w:val="111111"/>
          <w:sz w:val="28"/>
          <w:sz w:val="28"/>
          <w:szCs w:val="28"/>
          <w:rtl w:val="true"/>
          <w:lang w:bidi="ar-SA"/>
        </w:rPr>
        <w:t>، و أحلّ الفرج الحرام، و عمل بما يشتهيه؛ حتى مضى لسبيله، فعل اللّه به و فعل، ثم ولى بعده ابنه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الخمور، و يزيد الصّقور، و يزيد الفهود، و يزيد الصّيود، و يزيد القرود، فخالف القرآن، و اتّبع الكهّان، و نادم القرد، و عمل بما يشتهيه حتى مضى على ذلك لعنه اللّه، و فعل به و فعل، ثم ولي مروان بن الحكم طريد لعين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لعينه؛ فاسق في بطنه و فرجه، فالعنوه و العنوا آباءه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تداولها بنو مروان بعده؛ أهل بيت اللعنة، طرداء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من الطلقاء ليسوا من المهاجرين و الأنصار و لا التابعين لهم بإحسان، فأكلوا مال اللّه أكلا، و لعبوا بدين اللّه لعبا، و اتّخذوا عباد اللّه عبيدا، يورّث ذلك الأكبر منهم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أمة، ما أضيعها و أضعفها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ثم مضوا على ذلك من أعمالهم و استخفافهم بكتاب اللّه تعالى؛ قد نبذوه وراء ظهورهم، لعنهم اللّه؛ فالعنوهم كما يستحقّون؛ و قد ولي منهم عمر بن عبد العزيز؛ فبلغ؛ و لم يكد؛ و عجز عن الذي أظهره، حتى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يذكره بخير و لا شرّ</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يزيد بن عبد الملك، غلام ضعيف سفيه غير مأمون على شيء من أمور المسلمين، لم يبلغ أشدّه، و لم يؤانس رشده،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آنَسْتُمْ مِنْهُمْ رُشْداً فَادْفَعُوا إِلَيْهِمْ أَمْوٰالَهُمْ</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فأمر أمة محمد في أحكامها و فروجها و دمائهم أعظم من ذلك كلّه، و إن كان ذلك عند اللّه عظيما، مأبون في بطنه و فرجه، يشرب الحرام، و يأكل الحرام، و يلبس الحرام، و يلبس بردتين قد حيكتا له، و قوّمتا على أهلهما بألف دينار و أكثر و أقلّ، قد أخذت من غير حلّها و صرفت في غير وجهها، بعد أن ضربت فيها الأبشار</w:t>
      </w:r>
      <w:r>
        <w:rPr>
          <w:rStyle w:val="FootnoteAnchor"/>
          <w:rtl w:val="true"/>
        </w:rPr>
        <w:footnoteReference w:id="678"/>
      </w:r>
      <w:r>
        <w:rPr>
          <w:rFonts w:ascii="Amiri" w:hAnsi="Amiri" w:eastAsia="Amiri" w:cs="Amiri"/>
          <w:color w:val="111111"/>
          <w:sz w:val="28"/>
          <w:sz w:val="28"/>
          <w:szCs w:val="28"/>
          <w:rtl w:val="true"/>
          <w:lang w:bidi="ar-SA"/>
        </w:rPr>
        <w:t>، و حلقت فيها الأشعار، و استحلّ ما لم يحلّ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لعبد صالح، و لا لنبي مرسل، ثم يجلس </w:t>
      </w:r>
    </w:p>
    <w:p>
      <w:pPr>
        <w:pStyle w:val="BookText"/>
        <w:rPr/>
      </w:pPr>
      <w:r>
        <w:rPr>
          <w:rFonts w:ascii="Amiri" w:hAnsi="Amiri" w:eastAsia="Amiri" w:cs="Amiri"/>
          <w:color w:val="111111"/>
          <w:sz w:val="28"/>
          <w:sz w:val="28"/>
          <w:szCs w:val="28"/>
          <w:rtl w:val="true"/>
          <w:lang w:bidi="ar-SA"/>
        </w:rPr>
        <w:t>حبابة عن يمينه، و سلامة عن شماله تعنّيانه بمزامير الشّيطان، و يشرب الخمر الصّراح المحرمة نصّا بعينها، حتى إذا أخذت مأخذها فيه، و خالطت روحه و لحمه و دمه، و غلبت سورتها على عقله مزّق حلّتيه</w:t>
      </w:r>
      <w:r>
        <w:rPr>
          <w:rStyle w:val="FootnoteAnchor"/>
          <w:rtl w:val="true"/>
        </w:rPr>
        <w:footnoteReference w:id="679"/>
      </w:r>
      <w:r>
        <w:rPr>
          <w:rFonts w:ascii="Amiri" w:hAnsi="Amiri" w:eastAsia="Amiri" w:cs="Amiri"/>
          <w:color w:val="111111"/>
          <w:sz w:val="28"/>
          <w:sz w:val="28"/>
          <w:szCs w:val="28"/>
          <w:rtl w:val="true"/>
          <w:lang w:bidi="ar-SA"/>
        </w:rPr>
        <w:t>، ثم التفت إليهما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تأذنان لي أن أطير؟ نعم، فطر إلى النار، إلى لعنة اللّه و ناره حيث لا يردّك اللّه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بني أمية و أعمالهم و سيرهم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إمرة ضائعة و قوما طغاما جهّالا، لا يقومون للّه بحق، و لا يفرّقون بين الضلالة و الهدى، و يرون أن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 لهم، فملكوا الأمر، و تسلّطوا فيه تسلّط ربوبية، بطشهم بطش الجبابرة، يحكمون بالهوى، و يقتلون على الغضب، و يأخذون بالظنّ، و يعطّلون الحدود بالشفاعات، و يؤمّنون الخونة و يقصون ذوي الأمانة، و يأخذون الصدقة في غير وقتها على غير فرضها، و يضعونها في غير موضعها، فتلك الفرقة الحاكمة بغير ما أنزل اللّه، فالعنوهم،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إخواننا من هذه الشيعة فليسوا بإخواننا في الدين، لكن سمعت اللّه عزّ و جلّ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شيعة ظاهرت بكتاب اللّه، و أعلنت الفرية على اللّه لا يرجعون إلى نظر نافذ في القرآن، و لا عقل بالغ في الفقه، و لا تفتيش عن حقيقة الصّواب، قد قلّدوا أمرهم أهواءهم، و جعلوا دينهم عصبيّة لحزب لزموه، و أطاعوه في جميع ما يقوله لهم، غيّا كان أو رشدا، أو ضلالة أو هدى، ينتظرون الدّول في رجعة الموتى، و يؤمنون بالبعث قبل الساعة، و يدّعون علم الغيب لمخلوق</w:t>
      </w:r>
      <w:r>
        <w:rPr>
          <w:rStyle w:val="FootnoteAnchor"/>
          <w:rtl w:val="true"/>
        </w:rPr>
        <w:footnoteReference w:id="681"/>
      </w:r>
      <w:r>
        <w:rPr>
          <w:rFonts w:ascii="Amiri" w:hAnsi="Amiri" w:eastAsia="Amiri" w:cs="Amiri"/>
          <w:color w:val="111111"/>
          <w:sz w:val="28"/>
          <w:sz w:val="28"/>
          <w:szCs w:val="28"/>
          <w:rtl w:val="true"/>
          <w:lang w:bidi="ar-SA"/>
        </w:rPr>
        <w:t xml:space="preserve">، لا يعلم أحدهم ما في داخل بيته، بل لا يعلم ما ينطوي عليه ثوبه أو يحويه جسمه، ينقمون المعاصي على أهلها، و يعلمون إذا ظهروا بها، و لا يعرفون المخرج منها، جفاة في الدين، قليلة عقولهم، قد قلّدوا أهل بيت من العرب دينهم، و زعموا أن موالاتهم لهم تغنيهم عن الأعمال الصالحة، و تنجيهم من عقاب الأعمال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 xml:space="preserve">) * </w:t>
      </w:r>
      <w:r>
        <w:rPr>
          <w:rStyle w:val="FootnoteAnchor"/>
          <w:rtl w:val="true"/>
        </w:rPr>
        <w:footnoteReference w:id="682"/>
      </w:r>
      <w:r>
        <w:rPr>
          <w:rFonts w:ascii="Amiri" w:hAnsi="Amiri" w:eastAsia="Amiri" w:cs="Amiri"/>
          <w:color w:val="111111"/>
          <w:sz w:val="28"/>
          <w:sz w:val="28"/>
          <w:szCs w:val="28"/>
          <w:rtl w:val="true"/>
          <w:lang w:bidi="ar-SA"/>
        </w:rPr>
        <w:t>فأيّ هؤلاء الفرق يا أهل المدينة تتبعون؟ أو بأيّ مذاهبهم تقتدون؟ و قد بلغني مقالتكم في أصحابي، و ما عبتموه من حداثة أسنانهم، 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كان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المذكورون في الخير إلا أحداثا شبابا؟ شباب و اللّه مكتهلون في شبابهم، غضيضة عن الشرّ أعينهم، ثقيلة عن الباطل أرجلهم، أنضاء عبادة</w:t>
      </w:r>
      <w:r>
        <w:rPr>
          <w:rStyle w:val="FootnoteAnchor"/>
          <w:rtl w:val="true"/>
        </w:rPr>
        <w:footnoteReference w:id="683"/>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اللّه إليهم في جوف الليل منحنية أصلابهم على أجزاء القرآن، كلما مرّ أحدهم بآية من ذكر اللّه</w:t>
      </w:r>
      <w:r>
        <w:rPr>
          <w:rStyle w:val="FootnoteAnchor"/>
          <w:rtl w:val="true"/>
        </w:rPr>
        <w:footnoteReference w:id="684"/>
      </w:r>
      <w:r>
        <w:rPr>
          <w:rFonts w:ascii="Amiri" w:hAnsi="Amiri" w:eastAsia="Amiri" w:cs="Amiri"/>
          <w:color w:val="111111"/>
          <w:sz w:val="28"/>
          <w:sz w:val="28"/>
          <w:szCs w:val="28"/>
          <w:rtl w:val="true"/>
          <w:lang w:bidi="ar-SA"/>
        </w:rPr>
        <w:t>بكى شوقا، و كلما مرّ بآية من ذكر اللّه شهق خوفا، كأن زفير جهنم بين أذنيه، قد أكلت الأرض جباههم و ركبهم، و وصلوا كلال الليل بكلال النهار مصفرّة ألوانهم، ناحلة أجسامهم من طول القيام و كثرة الصيام، أنضاء عبادة، موفون لعهد اللّه، منتجزون لوعد اللّه، قد شروا أنفسهم، حتى إذا التقت الكتيبتان و أبرقت سيوفها و فوّقت</w:t>
      </w:r>
      <w:r>
        <w:rPr>
          <w:rStyle w:val="FootnoteAnchor"/>
          <w:rtl w:val="true"/>
        </w:rPr>
        <w:footnoteReference w:id="685"/>
      </w:r>
      <w:r>
        <w:rPr>
          <w:rFonts w:ascii="Amiri" w:hAnsi="Amiri" w:eastAsia="Amiri" w:cs="Amiri"/>
          <w:color w:val="111111"/>
          <w:sz w:val="28"/>
          <w:sz w:val="28"/>
          <w:szCs w:val="28"/>
          <w:rtl w:val="true"/>
          <w:lang w:bidi="ar-SA"/>
        </w:rPr>
        <w:t xml:space="preserve">سهامها، و أشرعت رماحها لقوا شبا الأسنّة، و شائك السهام، و ظباة السيوف بنحورهم و وجوههم و صدورهم، فمضى الشابّ منهم قدما حتى اختلفت رجلاه على عنق فرسه، و اختضبت محاسن وجهه بالدماء،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عفّر جبينه بالثّرى، و انحطّت عليه الطير </w:t>
      </w:r>
      <w:bookmarkStart w:id="999" w:name="pg16297_180723"/>
    </w:p>
    <w:p>
      <w:pPr>
        <w:pStyle w:val="BookText"/>
        <w:rPr/>
      </w:pPr>
      <w:bookmarkEnd w:id="999"/>
      <w:r>
        <w:rPr>
          <w:rFonts w:ascii="Amiri" w:hAnsi="Amiri" w:eastAsia="Amiri" w:cs="Amiri"/>
          <w:color w:val="111111"/>
          <w:sz w:val="28"/>
          <w:sz w:val="28"/>
          <w:szCs w:val="28"/>
          <w:rtl w:val="true"/>
          <w:lang w:bidi="ar-SA"/>
        </w:rPr>
        <w:t>من السماء، و تمزقته سباع الأرض، فكم من عين في منقار طائر، طالما بكى بها صاحبها في جوف الليل من خوف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وجه رقيق و جبين عتيق قد فلق بعمد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على فراق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على تلك الأبدان، و أدخل اللّه أرواحهم الجنان</w:t>
      </w:r>
      <w:r>
        <w:rPr>
          <w:rFonts w:eastAsia="Amiri" w:cs="Amiri" w:ascii="Amiri" w:hAnsi="Amiri"/>
          <w:color w:val="111111"/>
          <w:sz w:val="28"/>
          <w:szCs w:val="28"/>
          <w:rtl w:val="true"/>
          <w:lang w:bidi="ar-SA"/>
        </w:rPr>
        <w:t>.</w:t>
      </w:r>
    </w:p>
    <w:p>
      <w:pPr>
        <w:pStyle w:val="Heading4"/>
        <w:numPr>
          <w:ilvl w:val="3"/>
          <w:numId w:val="1"/>
        </w:numPr>
        <w:rPr/>
      </w:pPr>
      <w:bookmarkStart w:id="1000" w:name="__RefHeading___Toc5352789_1280447820"/>
      <w:bookmarkStart w:id="1001" w:name="_Toc417"/>
      <w:bookmarkEnd w:id="1000"/>
      <w:r>
        <w:rPr>
          <w:rtl w:val="true"/>
        </w:rPr>
        <w:t>مروان يغزوهم بجيش يقوده ابن عطية</w:t>
      </w:r>
      <w:r>
        <w:rPr>
          <w:rtl w:val="true"/>
        </w:rPr>
        <w:t>:</w:t>
      </w:r>
      <w:bookmarkEnd w:id="1001"/>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بايعه بالمدينة ناس منهم إنسان هذليّ، و إنسان سراقي و سكسب</w:t>
      </w:r>
      <w:r>
        <w:rPr>
          <w:rStyle w:val="FootnoteAnchor"/>
          <w:rtl w:val="true"/>
        </w:rPr>
        <w:footnoteReference w:id="686"/>
      </w:r>
      <w:r>
        <w:rPr>
          <w:rFonts w:ascii="Amiri" w:hAnsi="Amiri" w:eastAsia="Amiri" w:cs="Amiri"/>
          <w:color w:val="111111"/>
          <w:sz w:val="28"/>
          <w:sz w:val="28"/>
          <w:szCs w:val="28"/>
          <w:rtl w:val="true"/>
          <w:lang w:bidi="ar-SA"/>
        </w:rPr>
        <w:t>الذي كان معلم النحو، ثم خرج، و خلّف بالمدينة بعض أصحابه، فسار حتى نزل الوادي، و كان مروان قد بعث ابن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يحيى الزّهري أن مروان انتخب من عسكره أربعة آلاف استعمل عليهم ابن عطية، فأمره بالجدّ في السير، و أعطى كلّ رجل من أصحابه مائة دينار، و فرسا عربيّا، و بغلا لثقله، و أمره أن يمضي، فيقاتلهم</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5352791_1280447820"/>
      <w:bookmarkStart w:id="1003" w:name="_Toc418"/>
      <w:bookmarkEnd w:id="1002"/>
      <w:r>
        <w:rPr>
          <w:rtl w:val="true"/>
        </w:rPr>
        <w:t>يتيامنون بغلام</w:t>
      </w:r>
      <w:r>
        <w:rPr>
          <w:rtl w:val="true"/>
        </w:rPr>
        <w:t>:</w:t>
      </w:r>
      <w:bookmarkEnd w:id="1003"/>
    </w:p>
    <w:p>
      <w:pPr>
        <w:pStyle w:val="BookText"/>
        <w:rPr/>
      </w:pP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عبد الملك بن عطية السعدي، أحد بني سعد بن بكر في أربعة آلاف، معه فرسان من أهل الشام و وجوههم، منهم شعيب البارقي، و رومي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كلابيّ، و فيهم ألف من أهل الجزيرة، و شرطوا على مروان أنهم إذا قتلوا عبد اللّه بن يحيى و أصحابه، رجعوا إلى الجزيرة، و لم يقيموا بالحجاز، فأجابهم إلى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حتى إذا نزل بالمعلّى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رجل من أهل المدينة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أفلح مولى أبي الغيث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لقيني و أنا غلام في ذلك اليوم رجل من أصحاب ابن عطية؛ 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يا غلام؟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أفلح،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 أم مولى؟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أبي الغيث،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نحن؟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نحن غدا؟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كلّمني، حتى أردفني خلفه، ثم مضى بي، حتى أدخلني على ابن عطية،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 فسألني، فرددت عليه القول الذي قلت، فسرّ بذلك؛ و وهب لي دراهم</w:t>
      </w:r>
      <w:r>
        <w:rPr>
          <w:rFonts w:eastAsia="Amiri" w:cs="Amiri" w:ascii="Amiri" w:hAnsi="Amiri"/>
          <w:color w:val="111111"/>
          <w:sz w:val="28"/>
          <w:szCs w:val="28"/>
          <w:rtl w:val="true"/>
          <w:lang w:bidi="ar-SA"/>
        </w:rPr>
        <w:t>.</w:t>
      </w:r>
    </w:p>
    <w:p>
      <w:pPr>
        <w:pStyle w:val="Heading4"/>
        <w:numPr>
          <w:ilvl w:val="3"/>
          <w:numId w:val="1"/>
        </w:numPr>
        <w:rPr/>
      </w:pPr>
      <w:bookmarkStart w:id="1004" w:name="__RefHeading___Toc5352793_1280447820"/>
      <w:bookmarkStart w:id="1005" w:name="_Toc419"/>
      <w:bookmarkEnd w:id="1004"/>
      <w:r>
        <w:rPr>
          <w:rtl w:val="true"/>
        </w:rPr>
        <w:t>أبو صخر الهذلي يستبشر بابن عطية</w:t>
      </w:r>
      <w:r>
        <w:rPr>
          <w:rtl w:val="true"/>
        </w:rPr>
        <w:t>:</w:t>
      </w:r>
      <w:bookmarkEnd w:id="1005"/>
    </w:p>
    <w:p>
      <w:pPr>
        <w:pStyle w:val="BookText"/>
        <w:rPr/>
      </w:pPr>
      <w:r>
        <w:rPr>
          <w:rFonts w:ascii="Amiri" w:hAnsi="Amiri" w:eastAsia="Amiri" w:cs="Amiri"/>
          <w:color w:val="111111"/>
          <w:sz w:val="28"/>
          <w:sz w:val="28"/>
          <w:szCs w:val="28"/>
          <w:rtl w:val="true"/>
          <w:lang w:bidi="ar-SA"/>
        </w:rPr>
        <w:t>و قال أبو صخر الهذليّ حين بلغه قدوم ابن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للذين استضعفوا لا تعجلوا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أتاكم النصر و جيش جحفل</w:t>
      </w:r>
    </w:p>
    <w:p>
      <w:pPr>
        <w:pStyle w:val="BookText"/>
        <w:rPr/>
      </w:pPr>
      <w:r>
        <w:rPr>
          <w:rFonts w:ascii="Amiri" w:hAnsi="Amiri" w:eastAsia="Amiri" w:cs="Amiri"/>
          <w:color w:val="111111"/>
          <w:sz w:val="28"/>
          <w:sz w:val="28"/>
          <w:szCs w:val="28"/>
          <w:rtl w:val="true"/>
          <w:lang w:bidi="ar-SA"/>
        </w:rPr>
        <w:t xml:space="preserve">عشرون ألفا كلّهم مسربل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يقدمهم جلد القوى مستبسل</w:t>
      </w:r>
    </w:p>
    <w:p>
      <w:pPr>
        <w:pStyle w:val="BookText"/>
        <w:rPr/>
      </w:pPr>
      <w:r>
        <w:rPr>
          <w:rFonts w:ascii="Amiri" w:hAnsi="Amiri" w:eastAsia="Amiri" w:cs="Amiri"/>
          <w:color w:val="111111"/>
          <w:sz w:val="28"/>
          <w:sz w:val="28"/>
          <w:szCs w:val="28"/>
          <w:rtl w:val="true"/>
          <w:lang w:bidi="ar-SA"/>
        </w:rPr>
        <w:t xml:space="preserve">دونكم ذا يمن فأقبلوا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واجهوا القوم و لا تستخجلوا</w:t>
      </w:r>
      <w:r>
        <w:rPr>
          <w:rStyle w:val="FootnoteAnchor"/>
          <w:rtl w:val="true"/>
        </w:rPr>
        <w:footnoteReference w:id="68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المليك القلّبيّ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لا يفلى و لا يرجّل </w:t>
      </w:r>
      <w:bookmarkStart w:id="1006" w:name="pg16297_180724"/>
    </w:p>
    <w:p>
      <w:pPr>
        <w:pStyle w:val="BookText"/>
        <w:rPr/>
      </w:pPr>
      <w:bookmarkEnd w:id="1006"/>
      <w:r>
        <w:rPr>
          <w:rFonts w:ascii="Amiri" w:hAnsi="Amiri" w:eastAsia="Amiri" w:cs="Amiri"/>
          <w:color w:val="111111"/>
          <w:sz w:val="28"/>
          <w:sz w:val="28"/>
          <w:szCs w:val="28"/>
          <w:rtl w:val="true"/>
          <w:lang w:bidi="ar-SA"/>
        </w:rPr>
        <w:t xml:space="preserve">حتى يبيد الأعور المضلّل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يقتل الصّباح و المفضّل</w:t>
      </w:r>
    </w:p>
    <w:p>
      <w:pPr>
        <w:pStyle w:val="BookText"/>
        <w:rPr/>
      </w:pPr>
      <w:r>
        <w:rPr>
          <w:rFonts w:ascii="Amiri" w:hAnsi="Amiri" w:eastAsia="Amiri" w:cs="Amiri"/>
          <w:color w:val="111111"/>
          <w:sz w:val="28"/>
          <w:sz w:val="28"/>
          <w:szCs w:val="28"/>
          <w:rtl w:val="true"/>
          <w:lang w:bidi="ar-SA"/>
        </w:rPr>
        <w:t>الأعور عبد اللّه بن يحيى رئيسهم</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5352795_1280447820"/>
      <w:bookmarkStart w:id="1008" w:name="_Toc420"/>
      <w:bookmarkEnd w:id="1007"/>
      <w:r>
        <w:rPr>
          <w:rtl w:val="true"/>
        </w:rPr>
        <w:t>ابن عطية ينتصر على بلج</w:t>
      </w:r>
      <w:r>
        <w:rPr>
          <w:rtl w:val="true"/>
        </w:rPr>
        <w:t>:</w:t>
      </w:r>
      <w:bookmarkEnd w:id="1008"/>
    </w:p>
    <w:p>
      <w:pPr>
        <w:pStyle w:val="BookText"/>
        <w:rPr/>
      </w:pPr>
      <w:r>
        <w:rPr>
          <w:rFonts w:ascii="Amiri" w:hAnsi="Amiri" w:eastAsia="Amiri" w:cs="Amiri"/>
          <w:color w:val="111111"/>
          <w:sz w:val="28"/>
          <w:sz w:val="28"/>
          <w:szCs w:val="28"/>
          <w:rtl w:val="true"/>
          <w:lang w:bidi="ar-SA"/>
        </w:rPr>
        <w:t>قال المدائني عن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أبو حمزة بلج بن عقبة في ستمائة رجل ليقاتل عبد الملك بن عطية، فلقيه بوادي القرى لأيام خلت من جمادي الأولى سنة ثلاثين و مائة فتواقفوا، و دعاهم بلج إلى الكتاب و السنة، و ذكر بني أمية و ظلمهم، فشتمهم 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أعداء اللّه أحقّ بهذا ممن ذكرتم و قلتم، فحمل عليهم بلج و أصحابه، فانكشف طائفة من أهل الشام، و ثبت ابن عطية في</w:t>
      </w:r>
      <w:r>
        <w:rPr>
          <w:rStyle w:val="FootnoteAnchor"/>
          <w:rtl w:val="true"/>
        </w:rPr>
        <w:footnoteReference w:id="688"/>
      </w:r>
      <w:r>
        <w:rPr>
          <w:rFonts w:ascii="Amiri" w:hAnsi="Amiri" w:eastAsia="Amiri" w:cs="Amiri"/>
          <w:color w:val="111111"/>
          <w:sz w:val="28"/>
          <w:sz w:val="28"/>
          <w:szCs w:val="28"/>
          <w:rtl w:val="true"/>
          <w:lang w:bidi="ar-SA"/>
        </w:rPr>
        <w:t>عصبة صبروا معه، و نادى يا أهل الشام يا أهل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الحفاظ ناضلوا عن دينكم و أميركم، فكرّوا، و صبروا صبرا حسنا، و قاتلوا قتالا شديدا، فقتل بلج و أكثر أصحابه، و انحازت قطعة من أصحابه نحو المائة إلى جبل اعتصموا به، فقاتلهم ابن عطية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فقتل منهم سبعين رجلا و نجا ثلاثون، فرجعوا إلى أبي حمزة، و نصب ابن عطية رأس بلج على رمح،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اغتمّ الذين رجعوا إلى أبي حمزة من وادي القرى إلى المدينة، و هم الثلاثون، و رجعوا و جزعوا من انهزامهم،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فررنا من الزّحف، فقال لهم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تجزعوا، فأنا لكم فئة و إليّ انصرفتم</w:t>
      </w:r>
      <w:r>
        <w:rPr>
          <w:rFonts w:eastAsia="Amiri" w:cs="Amiri" w:ascii="Amiri" w:hAnsi="Amiri"/>
          <w:color w:val="111111"/>
          <w:sz w:val="28"/>
          <w:szCs w:val="28"/>
          <w:rtl w:val="true"/>
          <w:lang w:bidi="ar-SA"/>
        </w:rPr>
        <w:t>.</w:t>
      </w:r>
    </w:p>
    <w:p>
      <w:pPr>
        <w:pStyle w:val="Heading4"/>
        <w:numPr>
          <w:ilvl w:val="3"/>
          <w:numId w:val="1"/>
        </w:numPr>
        <w:rPr/>
      </w:pPr>
      <w:bookmarkStart w:id="1009" w:name="__RefHeading___Toc5352797_1280447820"/>
      <w:bookmarkStart w:id="1010" w:name="_Toc421"/>
      <w:bookmarkEnd w:id="1009"/>
      <w:r>
        <w:rPr>
          <w:rtl w:val="true"/>
        </w:rPr>
        <w:t>أهل المدينة ينقضون على الخوارج</w:t>
      </w:r>
      <w:r>
        <w:rPr>
          <w:rtl w:val="true"/>
        </w:rPr>
        <w:t>:</w:t>
      </w:r>
      <w:bookmarkEnd w:id="1010"/>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أبو حمزة من المدينة إلى مكة، و استخلف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عليها، فدعا عمر بن عبد الرحمن بن أسيد بن عبد الرحمن بن يزيد بن الخطاب الناس إلى قتالهم، فلم يجد كبير أمر؛ لأن القتل قد كان شاع في الناس، و خرج وجوه أهل البلد عنه؛ فاجتمع إلى عمر البربر و الزّنج و أهل السوق و العبيد، فقاتل بهم الشّراة؛ فقتل المفضّل و عامّة أصحابه؛ و هرب الباقون؛ فلم يبق في المدينة منهم أحد؛ فقال في ذلك سهيل أبو البيضاء مولى زينب بنت الحكم بن العاصى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مروان 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عشيّه</w:t>
      </w:r>
    </w:p>
    <w:p>
      <w:pPr>
        <w:pStyle w:val="BookText"/>
        <w:rPr/>
      </w:pPr>
      <w:r>
        <w:rPr>
          <w:rFonts w:ascii="Amiri" w:hAnsi="Amiri" w:eastAsia="Amiri" w:cs="Amiri"/>
          <w:color w:val="111111"/>
          <w:sz w:val="28"/>
          <w:sz w:val="28"/>
          <w:szCs w:val="28"/>
          <w:rtl w:val="true"/>
          <w:lang w:bidi="ar-SA"/>
        </w:rPr>
        <w:t xml:space="preserve">إذ غسلنا العار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انتضينا المشرفيّة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ابن عطية المدينة أتاه عمر بن عبد الرحمن بن أسيد؛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جمعت قضّي و قضيضي</w:t>
      </w:r>
      <w:r>
        <w:rPr>
          <w:rStyle w:val="FootnoteAnchor"/>
          <w:rtl w:val="true"/>
        </w:rPr>
        <w:footnoteReference w:id="689"/>
      </w:r>
      <w:r>
        <w:rPr>
          <w:rFonts w:ascii="Amiri" w:hAnsi="Amiri" w:eastAsia="Amiri" w:cs="Amiri"/>
          <w:color w:val="111111"/>
          <w:sz w:val="28"/>
          <w:sz w:val="28"/>
          <w:szCs w:val="28"/>
          <w:rtl w:val="true"/>
          <w:lang w:bidi="ar-SA"/>
        </w:rPr>
        <w:t>فقاتلت هؤلاء؛ فقتلنا من امتنع من الخروج عن المدينة و أخرجنا الباقين، فلقيه أهل المدينة بقضّهم و قضيضهم</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5352799_1280447820"/>
      <w:bookmarkStart w:id="1012" w:name="_Toc422"/>
      <w:bookmarkEnd w:id="1011"/>
      <w:r>
        <w:rPr>
          <w:rtl w:val="true"/>
        </w:rPr>
        <w:t>مصرع أبي حمزة و زوجته</w:t>
      </w:r>
      <w:r>
        <w:rPr>
          <w:rtl w:val="true"/>
        </w:rPr>
        <w:t>:</w:t>
      </w:r>
      <w:bookmarkEnd w:id="101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ابن عطية بالمدينة شهرا؛ و أبو حمزة مقيم بمكة؛ ثم توجّه إليه فقال له عليّ بن حصين العنبريّ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قد كنت أشرت عليك يوم قديد و قبله أن تقتل هؤلاء الأسرى كلهم، فلم تفعل، و عرّفتك أنهم سيغدرون فلم تقبل؛ حتى قتلوا المفضّل و أصحابنا المقيمين بالمدينة؛ و أنا أشير عليك اليوم أن تضع السيف في هؤلاء؛ فإنهم كفرة </w:t>
      </w:r>
      <w:bookmarkStart w:id="1013" w:name="pg16297_180725"/>
    </w:p>
    <w:p>
      <w:pPr>
        <w:pStyle w:val="BookText"/>
        <w:rPr/>
      </w:pPr>
      <w:bookmarkEnd w:id="1013"/>
      <w:r>
        <w:rPr>
          <w:rFonts w:ascii="Amiri" w:hAnsi="Amiri" w:eastAsia="Amiri" w:cs="Amiri"/>
          <w:color w:val="111111"/>
          <w:sz w:val="28"/>
          <w:sz w:val="28"/>
          <w:szCs w:val="28"/>
          <w:rtl w:val="true"/>
          <w:lang w:bidi="ar-SA"/>
        </w:rPr>
        <w:t>فجرة؛ و لو قدم عليك ابن عطية لكانوا أشدّ عليك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ذلك؛ لأنهم قد دخلوا في الطاعة؛ و أقروا بالحكم؛ و وجب لهم حقّ الولاية؛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سيغدرون؛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عبد الملك بن عطية مكة، فصيّر أصحابه فرقتين، و لقي الخوارج من وجهين؛ فصيّر طائفة بالأبطح؛ و صار هو في الطائفة الأخرى بإزاء أبي حمزة؛ فصار أبو حمزة أسفل مكة؛ و صيّر أبرهة بن الصّباح بالأبطح في ثمانين فارسا، فقاتلهم أبرهة؛ فانهزم أهل الشام إلى عقبة مني؛ فوقفوا عليها؛ ثم كرّوا؛ و قاتلهم؛ فقتل 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له هبّار القرشيّ؛ و هو على جبل دمشق عند بئر ميمون؛ فقتله؛ و تفرق الخوارج؛ و تبعهم أهل الشام يقتلونهم؛ حتى دخلوا المسجد، و التقى أبو حمزة و ابن عطية بأسفل مكة؛ فخرج أهل مكة مع ابن عطية؛ فقتل أبو حمزة على فم الشّعب و قتلت معه امرأته؛ و هي ترتجز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الجعيداء و بنت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سال عن اسمي فاسمي مريم</w:t>
      </w:r>
    </w:p>
    <w:p>
      <w:pPr>
        <w:pStyle w:val="BookText"/>
        <w:rPr/>
      </w:pPr>
      <w:r>
        <w:rPr>
          <w:rFonts w:ascii="Amiri" w:hAnsi="Amiri" w:eastAsia="Amiri" w:cs="Amiri"/>
          <w:color w:val="111111"/>
          <w:sz w:val="28"/>
          <w:sz w:val="28"/>
          <w:szCs w:val="28"/>
          <w:rtl w:val="true"/>
          <w:lang w:bidi="ar-SA"/>
        </w:rPr>
        <w:t>بعت سواريّ بسيف مخذم</w:t>
      </w:r>
      <w:r>
        <w:rPr>
          <w:rStyle w:val="FootnoteAnchor"/>
          <w:rtl w:val="true"/>
        </w:rPr>
        <w:footnoteReference w:id="691"/>
      </w:r>
    </w:p>
    <w:p>
      <w:pPr>
        <w:pStyle w:val="Heading4"/>
        <w:numPr>
          <w:ilvl w:val="3"/>
          <w:numId w:val="1"/>
        </w:numPr>
        <w:rPr/>
      </w:pPr>
      <w:bookmarkStart w:id="1014" w:name="__RefHeading___Toc5352801_1280447820"/>
      <w:bookmarkStart w:id="1015" w:name="_Toc423"/>
      <w:bookmarkEnd w:id="1014"/>
      <w:r>
        <w:rPr>
          <w:rtl w:val="true"/>
        </w:rPr>
        <w:t>صلب أبي حمزة و أبرهة</w:t>
      </w:r>
      <w:r>
        <w:rPr>
          <w:rtl w:val="true"/>
        </w:rPr>
        <w:t>:</w:t>
      </w:r>
      <w:bookmarkEnd w:id="101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تفرّقت الخوارج فأسر أهل الشام منهم أربعمائة؛ فدعا بهم ابن عطية؛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دعاكم إلى الخروج مع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لنا الكنّة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الجنّة، و هي لغتهم، فقتلهم، و صلب أبا حمزة و أبرهة بن الصبّاح و رجلين من أصحابهم على 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الخيف، و دخل علي بن الحصين دارا من دور قريش، فأحدق أهل الشام بالدار فأحرقوها، فلما رأى ذلك رمى بنفسه من الدار، فقاتلهم و أسر فقتل، و صلب مع أبي حمزة، و لم يزالوا مصلّبين حتى أفضى الأمر إلى بني العباس، و حجّ مهلهل الهجيميّ في خلافة أبي العباس، فأنزل أبا حمزة ليلا، فدفنه، و دفن خشبته</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5352803_1280447820"/>
      <w:bookmarkStart w:id="1017" w:name="_Toc424"/>
      <w:bookmarkEnd w:id="1016"/>
      <w:r>
        <w:rPr>
          <w:rtl w:val="true"/>
        </w:rPr>
        <w:t>مصرع مخنثين</w:t>
      </w:r>
      <w:r>
        <w:rPr>
          <w:rtl w:val="true"/>
        </w:rPr>
        <w:t>:</w:t>
      </w:r>
      <w:bookmarkEnd w:id="1017"/>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بمكة مخنّثان، يقال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سبكت، و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صقرة</w:t>
      </w:r>
      <w:r>
        <w:rPr>
          <w:rStyle w:val="FootnoteAnchor"/>
          <w:rtl w:val="true"/>
        </w:rPr>
        <w:footnoteReference w:id="692"/>
      </w:r>
      <w:r>
        <w:rPr>
          <w:rFonts w:ascii="Amiri" w:hAnsi="Amiri" w:eastAsia="Amiri" w:cs="Amiri"/>
          <w:color w:val="111111"/>
          <w:sz w:val="28"/>
          <w:sz w:val="28"/>
          <w:szCs w:val="28"/>
          <w:rtl w:val="true"/>
          <w:lang w:bidi="ar-SA"/>
        </w:rPr>
        <w:t>، فكان صقرة يرجف بأهل الشام، و كان سبكت يرجف بالإباضية، فعرف الخوارج أمرهما، فوجهوا إلى سبكت، فأخذوه فقتلوه، فقال صقرة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ويله هو و اللّه أيضا مقتول، و إنما كنت أنا و سبكت نتكايد و نتكاذب، فقتلوه، و غدا يجيء أهل الشام، فيقتلونني، فلما دخل ابن عطية مكة عرف خبرهما، فأخذ صقرة، فقتله</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5352805_1280447820"/>
      <w:bookmarkStart w:id="1019" w:name="_Toc425"/>
      <w:bookmarkEnd w:id="1018"/>
      <w:r>
        <w:rPr>
          <w:rtl w:val="true"/>
        </w:rPr>
        <w:t>مذهب ابن عطية</w:t>
      </w:r>
      <w:r>
        <w:rPr>
          <w:rtl w:val="true"/>
        </w:rPr>
        <w:t>:</w:t>
      </w:r>
      <w:bookmarkEnd w:id="1019"/>
    </w:p>
    <w:p>
      <w:pPr>
        <w:pStyle w:val="BookText"/>
        <w:rPr/>
      </w:pPr>
      <w:r>
        <w:rPr>
          <w:rFonts w:ascii="Amiri" w:hAnsi="Amiri" w:eastAsia="Amiri" w:cs="Amiri"/>
          <w:color w:val="111111"/>
          <w:sz w:val="28"/>
          <w:sz w:val="28"/>
          <w:szCs w:val="28"/>
          <w:rtl w:val="true"/>
          <w:lang w:bidi="ar-SA"/>
        </w:rPr>
        <w:t>و قال هارون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الملك بن الماجشون، 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التقى أبو حمزة و ابن عطية 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تقاتلوهم حتى تختبروهم فصاح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القرآن و العمل به؟ فصاح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نضمه في جوف الجوالق</w:t>
      </w:r>
      <w:r>
        <w:rPr>
          <w:rStyle w:val="FootnoteAnchor"/>
          <w:rtl w:val="true"/>
        </w:rPr>
        <w:footnoteReference w:id="6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في مال اليتيم؟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نأكل ماله؛ </w:t>
      </w:r>
      <w:bookmarkStart w:id="1020" w:name="pg16297_180726"/>
    </w:p>
    <w:p>
      <w:pPr>
        <w:pStyle w:val="BookText"/>
        <w:rPr/>
      </w:pPr>
      <w:bookmarkEnd w:id="1020"/>
      <w:r>
        <w:rPr>
          <w:rFonts w:ascii="IRNazanin" w:hAnsi="IRNazanin" w:eastAsia="IRNazanin"/>
          <w:color w:val="111111"/>
          <w:sz w:val="28"/>
          <w:sz w:val="28"/>
          <w:szCs w:val="28"/>
          <w:rtl w:val="true"/>
          <w:lang w:bidi="fa-IR"/>
        </w:rPr>
        <w:t xml:space="preserve">و نفجر بأمّه،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أجاب</w:t>
      </w:r>
      <w:r>
        <w:rPr>
          <w:rFonts w:eastAsia="IRNazanin" w:cs="IRNazanin"/>
          <w:color w:val="111111"/>
          <w:sz w:val="28"/>
          <w:szCs w:val="28"/>
          <w:rtl w:val="true"/>
          <w:lang w:bidi="fa-IR"/>
        </w:rPr>
        <w:t>]</w:t>
      </w:r>
      <w:r>
        <w:rPr>
          <w:rStyle w:val="FootnoteAnchor"/>
          <w:rtl w:val="true"/>
        </w:rPr>
        <w:footnoteReference w:id="694"/>
      </w:r>
      <w:r>
        <w:rPr>
          <w:rFonts w:ascii="Amiri" w:hAnsi="Amiri" w:eastAsia="Amiri" w:cs="Amiri"/>
          <w:color w:val="111111"/>
          <w:sz w:val="28"/>
          <w:sz w:val="28"/>
          <w:szCs w:val="28"/>
          <w:rtl w:val="true"/>
          <w:lang w:bidi="ar-SA"/>
        </w:rPr>
        <w:t>في أشياء بلغني أنه سأله عنها؛ فلما سمعوا كلامهم قاتلوهم؛ حتى أمسوا؛ فصاحت الشّراة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الليل سكنا؛ فاسكن و نسكن؛ فأبى و قاتلهم؛ حتى قتلهم جميعا</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5352807_1280447820"/>
      <w:bookmarkStart w:id="1022" w:name="_Toc426"/>
      <w:bookmarkEnd w:id="1021"/>
      <w:r>
        <w:rPr>
          <w:rtl w:val="true"/>
        </w:rPr>
        <w:t>أهل المدينة يجهزون على من بقي منهم</w:t>
      </w:r>
      <w:r>
        <w:rPr>
          <w:rtl w:val="true"/>
        </w:rPr>
        <w:t>:</w:t>
      </w:r>
      <w:bookmarkEnd w:id="1022"/>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موسى بن كثير أن أبا حمزة خطب أهل المدينة؛ و ودّعهم؛ ليخرج إلى الحرب؛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المدينة؛ إنا خارجون لحرب مروان؛ فإن نظهر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نعدل في أحكامكم؛ و نحملكم على سنّة نبيكم، و نقسم بينكم، و إن يكن ما تمنّون لنا فسيعلم الذين ظلموا أيّ منقلب ينقلبون،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وثب الناس على أصحابه حين جاءهم قتله، فقتلوهم، فكان بشكست ممن قتلوا، طلبوه فرقي في درجة كانت في دار أذينة، فلحقوه فأنزلوه منها، و هو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فيم تقتلونني؟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بشكست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القراءة و المسجد</w:t>
      </w:r>
    </w:p>
    <w:p>
      <w:pPr>
        <w:pStyle w:val="BookText"/>
        <w:rPr/>
      </w:pPr>
      <w:r>
        <w:rPr>
          <w:rFonts w:ascii="Amiri" w:hAnsi="Amiri" w:eastAsia="Amiri" w:cs="Amiri"/>
          <w:color w:val="111111"/>
          <w:sz w:val="28"/>
          <w:sz w:val="28"/>
          <w:szCs w:val="28"/>
          <w:rtl w:val="true"/>
          <w:lang w:bidi="ar-SA"/>
        </w:rPr>
        <w:t xml:space="preserve">فبعدا لبشكست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القرآن فلا يبعد</w:t>
      </w:r>
    </w:p>
    <w:p>
      <w:pPr>
        <w:pStyle w:val="Heading4"/>
        <w:numPr>
          <w:ilvl w:val="3"/>
          <w:numId w:val="1"/>
        </w:numPr>
        <w:rPr/>
      </w:pPr>
      <w:bookmarkStart w:id="1023" w:name="__RefHeading___Toc5352809_1280447820"/>
      <w:bookmarkStart w:id="1024" w:name="_Toc427"/>
      <w:bookmarkEnd w:id="1023"/>
      <w:r>
        <w:rPr>
          <w:rtl w:val="true"/>
        </w:rPr>
        <w:t>سحقا للشاري و الشامي معا</w:t>
      </w:r>
      <w:r>
        <w:rPr>
          <w:rtl w:val="true"/>
        </w:rPr>
        <w:t>:</w:t>
      </w:r>
      <w:bookmarkEnd w:id="1024"/>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بعض أصحابنا أنه رأى رجلا واقفا على سطح يرمي بالحجارة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ترمي مع اختلاط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أبالي من رميت؟ إنما هو شام و شار، و اللّه ما أبالي أيّهما قتلت</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5352811_1280447820"/>
      <w:bookmarkStart w:id="1026" w:name="_Toc428"/>
      <w:bookmarkEnd w:id="1025"/>
      <w:r>
        <w:rPr>
          <w:rtl w:val="true"/>
        </w:rPr>
        <w:t>مصرع طالب الحق</w:t>
      </w:r>
      <w:r>
        <w:rPr>
          <w:rtl w:val="true"/>
        </w:rPr>
        <w:t>:</w:t>
      </w:r>
      <w:bookmarkEnd w:id="102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ابن عطية أبا حمزة بعث برأسه مع عروة بن زيد بن عطية إلى مروان، و خرج إلى الطائف، فأقام بها شهرين، و تزوج بنت محمد بن عبد اللّه بن أبي سويد الثقفي؛ و استعمل على مكة روميّ بن عامر المرّي، و أتى فلّ أبي حمزة إلى عبد اللّه بن يحيى بصنعاء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معه 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لقبوه طالب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قتال ابن عطية، و بلغ ابن عطية خبره، فشخص إليه، فالتقوا بكسة</w:t>
      </w:r>
      <w:r>
        <w:rPr>
          <w:rStyle w:val="FootnoteAnchor"/>
          <w:rtl w:val="true"/>
        </w:rPr>
        <w:footnoteReference w:id="695"/>
      </w:r>
      <w:r>
        <w:rPr>
          <w:rFonts w:ascii="Amiri" w:hAnsi="Amiri" w:eastAsia="Amiri" w:cs="Amiri"/>
          <w:color w:val="111111"/>
          <w:sz w:val="28"/>
          <w:sz w:val="28"/>
          <w:szCs w:val="28"/>
          <w:rtl w:val="true"/>
          <w:lang w:bidi="ar-SA"/>
        </w:rPr>
        <w:t>، فأكثر أهل الشام القتل فيهم، و أخذوا أثقالهم و أموالهم، و تشاغلوا بالنّهب، فركب عبد اللّه بن يحيى فكشفهم، فقتل منهم نحو مائة رجل، و قتل قائد من قوّادهم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حمل القشيريّ من أهل قنّسرين، فدمرهم</w:t>
      </w:r>
      <w:r>
        <w:rPr>
          <w:rStyle w:val="FootnoteAnchor"/>
          <w:rtl w:val="true"/>
        </w:rPr>
        <w:footnoteReference w:id="696"/>
      </w:r>
      <w:r>
        <w:rPr>
          <w:rFonts w:ascii="Amiri" w:hAnsi="Amiri" w:eastAsia="Amiri" w:cs="Amiri"/>
          <w:color w:val="111111"/>
          <w:sz w:val="28"/>
          <w:sz w:val="28"/>
          <w:szCs w:val="28"/>
          <w:rtl w:val="true"/>
          <w:lang w:bidi="ar-SA"/>
        </w:rPr>
        <w:t>ابن عطية، فكرّوا، و انضم بعضهم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حتى أمسوا، فكفّ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عن بعض، ثم التقوا من غد في موضع كثير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الكرم و الحيطان، فطال القتال بينهم، و استحرّ القتل في الشّراة، فترجّل عبد اللّه بن يحيى في ألف فارس؛ فقاتلوا، حتى قتلوا جميعا عن آخرهم؛ و انهزم الباقون؛ تفرّقوا في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 من نجا منهم بصنعاء؛ و ولّوا عليهم حمامة</w:t>
      </w:r>
      <w:r>
        <w:rPr>
          <w:rStyle w:val="FootnoteAnchor"/>
          <w:rtl w:val="true"/>
        </w:rPr>
        <w:footnoteReference w:id="697"/>
      </w:r>
      <w:r>
        <w:rPr>
          <w:rFonts w:ascii="Amiri" w:hAnsi="Amiri" w:eastAsia="Amiri" w:cs="Amiri"/>
          <w:color w:val="111111"/>
          <w:sz w:val="28"/>
          <w:sz w:val="28"/>
          <w:szCs w:val="28"/>
          <w:rtl w:val="true"/>
          <w:lang w:bidi="ar-SA"/>
        </w:rPr>
        <w:t>فقال أبو صخر الهذليّ</w:t>
      </w:r>
      <w:r>
        <w:rPr>
          <w:rFonts w:eastAsia="Amiri" w:cs="Amiri" w:ascii="Amiri" w:hAnsi="Amiri"/>
          <w:color w:val="111111"/>
          <w:sz w:val="28"/>
          <w:szCs w:val="28"/>
          <w:rtl w:val="true"/>
          <w:lang w:bidi="ar-SA"/>
        </w:rPr>
        <w:t xml:space="preserve">: </w:t>
      </w:r>
      <w:bookmarkStart w:id="1027" w:name="pg16297_180727"/>
    </w:p>
    <w:p>
      <w:pPr>
        <w:pStyle w:val="BookText"/>
        <w:rPr/>
      </w:pPr>
      <w:bookmarkEnd w:id="1027"/>
      <w:r>
        <w:rPr>
          <w:rFonts w:ascii="Amiri" w:hAnsi="Amiri" w:eastAsia="Amiri" w:cs="Amiri"/>
          <w:color w:val="111111"/>
          <w:sz w:val="28"/>
          <w:sz w:val="28"/>
          <w:szCs w:val="28"/>
          <w:rtl w:val="true"/>
          <w:lang w:bidi="ar-SA"/>
        </w:rPr>
        <w:t xml:space="preserve">قتلنا دعيسا و الذي يكتني 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حمزة الغاوي المضلّ اليمانيا</w:t>
      </w:r>
    </w:p>
    <w:p>
      <w:pPr>
        <w:pStyle w:val="BookText"/>
        <w:rPr/>
      </w:pPr>
      <w:r>
        <w:rPr>
          <w:rFonts w:ascii="Amiri" w:hAnsi="Amiri" w:eastAsia="Amiri" w:cs="Amiri"/>
          <w:color w:val="111111"/>
          <w:sz w:val="28"/>
          <w:sz w:val="28"/>
          <w:szCs w:val="28"/>
          <w:rtl w:val="true"/>
          <w:lang w:bidi="ar-SA"/>
        </w:rPr>
        <w:t xml:space="preserve">و أبرهة الكنديّ خاضت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بلجا صبحناه الحتوف القواضيا</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 ما تركت أسيافنا منذ جرّدت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لمروان جبّارا على الأرض عاديا</w:t>
      </w:r>
      <w:r>
        <w:rPr>
          <w:rStyle w:val="FootnoteAnchor"/>
          <w:rtl w:val="true"/>
        </w:rPr>
        <w:footnoteReference w:id="699"/>
      </w:r>
    </w:p>
    <w:p>
      <w:pPr>
        <w:pStyle w:val="Heading4"/>
        <w:numPr>
          <w:ilvl w:val="3"/>
          <w:numId w:val="1"/>
        </w:numPr>
        <w:rPr/>
      </w:pPr>
      <w:bookmarkStart w:id="1028" w:name="__RefHeading___Toc5352813_1280447820"/>
      <w:bookmarkStart w:id="1029" w:name="_Toc429"/>
      <w:bookmarkEnd w:id="1028"/>
      <w:r>
        <w:rPr>
          <w:rtl w:val="true"/>
        </w:rPr>
        <w:t>مطولة في رثاء الشراة</w:t>
      </w:r>
      <w:r>
        <w:rPr>
          <w:rtl w:val="true"/>
        </w:rPr>
        <w:t>:</w:t>
      </w:r>
      <w:bookmarkEnd w:id="1029"/>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عبد الملك بن عطية رأس عبد اللّه بن يحيى مع ابنه يزيد بن عبد الملك إلى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عمرو 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العنبري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لهم يرثي عبد اللّه بن يحيى و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القصيدة التي في أولها الغناء المذكور أول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هبّت قبيل تبلّج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تقول و دمعها يجري</w:t>
      </w:r>
    </w:p>
    <w:p>
      <w:pPr>
        <w:pStyle w:val="BookText"/>
        <w:rPr/>
      </w:pPr>
      <w:r>
        <w:rPr>
          <w:rFonts w:ascii="Amiri" w:hAnsi="Amiri" w:eastAsia="Amiri" w:cs="Amiri"/>
          <w:color w:val="111111"/>
          <w:sz w:val="28"/>
          <w:sz w:val="28"/>
          <w:szCs w:val="28"/>
          <w:rtl w:val="true"/>
          <w:lang w:bidi="ar-SA"/>
        </w:rPr>
        <w:t xml:space="preserve">أن أبصرت عيني مدامعها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ينهلّ واكفها على النّحر</w:t>
      </w:r>
    </w:p>
    <w:p>
      <w:pPr>
        <w:pStyle w:val="BookText"/>
        <w:rPr/>
      </w:pPr>
      <w:r>
        <w:rPr>
          <w:rFonts w:ascii="Amiri" w:hAnsi="Amiri" w:eastAsia="Amiri" w:cs="Amiri"/>
          <w:color w:val="111111"/>
          <w:sz w:val="28"/>
          <w:sz w:val="28"/>
          <w:szCs w:val="28"/>
          <w:rtl w:val="true"/>
          <w:lang w:bidi="ar-SA"/>
        </w:rPr>
        <w:t xml:space="preserve">أنّي اعتراك و كنت عهدي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 الدموع و كنت ذا صبر</w:t>
      </w:r>
    </w:p>
    <w:p>
      <w:pPr>
        <w:pStyle w:val="BookText"/>
        <w:rPr/>
      </w:pPr>
      <w:r>
        <w:rPr>
          <w:rFonts w:ascii="Amiri" w:hAnsi="Amiri" w:eastAsia="Amiri" w:cs="Amiri"/>
          <w:color w:val="111111"/>
          <w:sz w:val="28"/>
          <w:sz w:val="28"/>
          <w:szCs w:val="28"/>
          <w:rtl w:val="true"/>
          <w:lang w:bidi="ar-SA"/>
        </w:rPr>
        <w:t xml:space="preserve">أقذى بعينك ما يفارقها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عائر</w:t>
      </w:r>
      <w:r>
        <w:rPr>
          <w:rStyle w:val="FootnoteAnchor"/>
          <w:rtl w:val="true"/>
        </w:rPr>
        <w:footnoteReference w:id="700"/>
      </w:r>
      <w:r>
        <w:rPr>
          <w:rFonts w:ascii="Amiri" w:hAnsi="Amiri" w:eastAsia="Amiri" w:cs="Amiri"/>
          <w:color w:val="111111"/>
          <w:sz w:val="28"/>
          <w:sz w:val="28"/>
          <w:szCs w:val="28"/>
          <w:rtl w:val="true"/>
          <w:lang w:bidi="ar-SA"/>
        </w:rPr>
        <w:t>أم ما لها تذري؟</w:t>
      </w:r>
    </w:p>
    <w:p>
      <w:pPr>
        <w:pStyle w:val="BookText"/>
        <w:rPr/>
      </w:pPr>
      <w:r>
        <w:rPr>
          <w:rFonts w:ascii="Amiri" w:hAnsi="Amiri" w:eastAsia="Amiri" w:cs="Amiri"/>
          <w:color w:val="111111"/>
          <w:sz w:val="28"/>
          <w:sz w:val="28"/>
          <w:szCs w:val="28"/>
          <w:rtl w:val="true"/>
          <w:lang w:bidi="ar-SA"/>
        </w:rPr>
        <w:t xml:space="preserve">أم ذكر أخوان فجعت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سلكوا سبيلهم على خبر</w:t>
      </w:r>
    </w:p>
    <w:p>
      <w:pPr>
        <w:pStyle w:val="BookText"/>
        <w:rPr/>
      </w:pPr>
      <w:r>
        <w:rPr>
          <w:rFonts w:ascii="Amiri" w:hAnsi="Amiri" w:eastAsia="Amiri" w:cs="Amiri"/>
          <w:color w:val="111111"/>
          <w:sz w:val="28"/>
          <w:sz w:val="28"/>
          <w:szCs w:val="28"/>
          <w:rtl w:val="true"/>
          <w:lang w:bidi="ar-SA"/>
        </w:rPr>
        <w:t xml:space="preserve">فأجبتها بل ذكر مصرعهم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غيره عبراتها تمري</w:t>
      </w:r>
    </w:p>
    <w:p>
      <w:pPr>
        <w:pStyle w:val="BookText"/>
        <w:rPr/>
      </w:pPr>
      <w:r>
        <w:rPr>
          <w:rFonts w:ascii="Amiri" w:hAnsi="Amiri" w:eastAsia="Amiri" w:cs="Amiri"/>
          <w:color w:val="111111"/>
          <w:sz w:val="28"/>
          <w:sz w:val="28"/>
          <w:szCs w:val="28"/>
          <w:rtl w:val="true"/>
          <w:lang w:bidi="ar-SA"/>
        </w:rPr>
        <w:t xml:space="preserve">يا ربّ أسلكني سبيلهم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العرش و اشدد بالتّقى أزري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فتية صبروا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للمشرفيّة و القنا السّمر</w:t>
      </w:r>
    </w:p>
    <w:p>
      <w:pPr>
        <w:pStyle w:val="BookText"/>
        <w:rPr/>
      </w:pPr>
      <w:r>
        <w:rPr>
          <w:rFonts w:ascii="Amiri" w:hAnsi="Amiri" w:eastAsia="Amiri" w:cs="Amiri"/>
          <w:color w:val="111111"/>
          <w:sz w:val="28"/>
          <w:sz w:val="28"/>
          <w:szCs w:val="28"/>
          <w:rtl w:val="true"/>
          <w:lang w:bidi="ar-SA"/>
        </w:rPr>
        <w:t xml:space="preserve">تاللّه ألقى الدهر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أكون رهينة القبر</w:t>
      </w:r>
    </w:p>
    <w:p>
      <w:pPr>
        <w:pStyle w:val="BookText"/>
        <w:rPr/>
      </w:pPr>
      <w:r>
        <w:rPr>
          <w:rFonts w:ascii="Amiri" w:hAnsi="Amiri" w:eastAsia="Amiri" w:cs="Amiri"/>
          <w:color w:val="111111"/>
          <w:sz w:val="28"/>
          <w:sz w:val="28"/>
          <w:szCs w:val="28"/>
          <w:rtl w:val="true"/>
          <w:lang w:bidi="ar-SA"/>
        </w:rPr>
        <w:t xml:space="preserve">أوفي بذمتهم إذا عقدوا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أعفّ عند العسر و اليسر</w:t>
      </w:r>
    </w:p>
    <w:p>
      <w:pPr>
        <w:pStyle w:val="BookText"/>
        <w:rPr/>
      </w:pPr>
      <w:r>
        <w:rPr>
          <w:rFonts w:ascii="Amiri" w:hAnsi="Amiri" w:eastAsia="Amiri" w:cs="Amiri"/>
          <w:color w:val="111111"/>
          <w:sz w:val="28"/>
          <w:sz w:val="28"/>
          <w:szCs w:val="28"/>
          <w:rtl w:val="true"/>
          <w:lang w:bidi="ar-SA"/>
        </w:rPr>
        <w:t xml:space="preserve">متأهّلين لكلّ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ناهين من لاقوا عن النّكر</w:t>
      </w:r>
    </w:p>
    <w:p>
      <w:pPr>
        <w:pStyle w:val="BookText"/>
        <w:rPr/>
      </w:pPr>
      <w:r>
        <w:rPr>
          <w:rFonts w:ascii="Amiri" w:hAnsi="Amiri" w:eastAsia="Amiri" w:cs="Amiri"/>
          <w:color w:val="111111"/>
          <w:sz w:val="28"/>
          <w:sz w:val="28"/>
          <w:szCs w:val="28"/>
          <w:rtl w:val="true"/>
          <w:lang w:bidi="ar-SA"/>
        </w:rPr>
        <w:t xml:space="preserve">صمت إذا احتضروا مجالسهم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لقول خطيبهم وقر</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إلاّ تجيبهم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رجف القلوب بحضرة الذّكر</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متأوّهون كأنّ جمر 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للخوف بين ضلوعهم يسرى</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تلقاهم إلاّ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لخشوعهم صدروا عن الحشر </w:t>
      </w:r>
    </w:p>
    <w:p>
      <w:pPr>
        <w:pStyle w:val="BookText"/>
        <w:rPr/>
      </w:pPr>
      <w:r>
        <w:rPr>
          <w:rFonts w:ascii="Amiri" w:hAnsi="Amiri" w:eastAsia="Amiri" w:cs="Amiri"/>
          <w:color w:val="111111"/>
          <w:sz w:val="28"/>
          <w:sz w:val="28"/>
          <w:szCs w:val="28"/>
          <w:rtl w:val="true"/>
          <w:lang w:bidi="ar-SA"/>
        </w:rPr>
        <w:t xml:space="preserve">فهم كأنّ بهم جوى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مسّهم طرف من السّحر</w:t>
      </w:r>
    </w:p>
    <w:p>
      <w:pPr>
        <w:pStyle w:val="BookText"/>
        <w:rPr/>
      </w:pPr>
      <w:r>
        <w:rPr>
          <w:rFonts w:ascii="Amiri" w:hAnsi="Amiri" w:eastAsia="Amiri" w:cs="Amiri"/>
          <w:color w:val="111111"/>
          <w:sz w:val="28"/>
          <w:sz w:val="28"/>
          <w:szCs w:val="28"/>
          <w:rtl w:val="true"/>
          <w:lang w:bidi="ar-SA"/>
        </w:rPr>
        <w:t xml:space="preserve">لا ليلهم ليل فيلبسهم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غواشي النوم بالسّكر</w:t>
      </w:r>
    </w:p>
    <w:p>
      <w:pPr>
        <w:pStyle w:val="BookText"/>
        <w:rPr/>
      </w:pPr>
      <w:r>
        <w:rPr>
          <w:rFonts w:ascii="Amiri" w:hAnsi="Amiri" w:eastAsia="Amiri" w:cs="Amiri"/>
          <w:color w:val="111111"/>
          <w:sz w:val="28"/>
          <w:sz w:val="28"/>
          <w:szCs w:val="28"/>
          <w:rtl w:val="true"/>
          <w:lang w:bidi="ar-SA"/>
        </w:rPr>
        <w:t xml:space="preserve">إلاّ كذا خلسا و 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العقاب و هم على ذعر</w:t>
      </w:r>
    </w:p>
    <w:p>
      <w:pPr>
        <w:pStyle w:val="BookText"/>
        <w:rPr/>
      </w:pPr>
      <w:r>
        <w:rPr>
          <w:rFonts w:ascii="Amiri" w:hAnsi="Amiri" w:eastAsia="Amiri" w:cs="Amiri"/>
          <w:color w:val="111111"/>
          <w:sz w:val="28"/>
          <w:sz w:val="28"/>
          <w:szCs w:val="28"/>
          <w:rtl w:val="true"/>
          <w:lang w:bidi="ar-SA"/>
        </w:rPr>
        <w:t xml:space="preserve">كم من أخ لك قد فجعت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ليلته إلى الفجر</w:t>
      </w:r>
    </w:p>
    <w:p>
      <w:pPr>
        <w:pStyle w:val="BookText"/>
        <w:rPr/>
      </w:pPr>
      <w:r>
        <w:rPr>
          <w:rFonts w:ascii="Amiri" w:hAnsi="Amiri" w:eastAsia="Amiri" w:cs="Amiri"/>
          <w:color w:val="111111"/>
          <w:sz w:val="28"/>
          <w:sz w:val="28"/>
          <w:szCs w:val="28"/>
          <w:rtl w:val="true"/>
          <w:lang w:bidi="ar-SA"/>
        </w:rPr>
        <w:t xml:space="preserve">متأوّه يتلو قوارع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 القرآن مفزّع الصّدر</w:t>
      </w:r>
    </w:p>
    <w:p>
      <w:pPr>
        <w:pStyle w:val="BookText"/>
        <w:rPr/>
      </w:pPr>
      <w:r>
        <w:rPr>
          <w:rFonts w:ascii="Amiri" w:hAnsi="Amiri" w:eastAsia="Amiri" w:cs="Amiri"/>
          <w:color w:val="111111"/>
          <w:sz w:val="28"/>
          <w:sz w:val="28"/>
          <w:szCs w:val="28"/>
          <w:rtl w:val="true"/>
          <w:lang w:bidi="ar-SA"/>
        </w:rPr>
        <w:t xml:space="preserve">نصب تجيش بنات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 جيش مشاشة القدر</w:t>
      </w:r>
      <w:r>
        <w:rPr>
          <w:rStyle w:val="FootnoteAnchor"/>
          <w:rtl w:val="true"/>
        </w:rPr>
        <w:footnoteReference w:id="7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ظمآن و قدة كلّ هاجرة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 لذّته على 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ترّاك ما تهوى النفوس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 النفوس دعت إلى النّذر</w:t>
      </w:r>
      <w:r>
        <w:rPr>
          <w:rStyle w:val="FootnoteAnchor"/>
          <w:rtl w:val="true"/>
        </w:rPr>
        <w:footnoteReference w:id="704"/>
      </w:r>
      <w:r>
        <w:rPr>
          <w:rStyle w:val="FootnoteAnchor"/>
          <w:rtl w:val="true"/>
        </w:rPr>
        <w:footnoteReference w:id="705"/>
      </w:r>
      <w:r>
        <w:rPr>
          <w:rFonts w:ascii="Amiri" w:hAnsi="Amiri" w:eastAsia="Amiri" w:cs="Amiri"/>
          <w:color w:val="111111"/>
          <w:sz w:val="28"/>
          <w:sz w:val="28"/>
          <w:szCs w:val="28"/>
          <w:rtl w:val="true"/>
          <w:lang w:bidi="ar-SA"/>
        </w:rPr>
        <w:t xml:space="preserve">و مبرّأ من كل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الهوى ذو مرّة شزر</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و المصطلي بالحرب يسعرها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بغبارها و بفتية سعر</w:t>
      </w:r>
    </w:p>
    <w:p>
      <w:pPr>
        <w:pStyle w:val="BookText"/>
        <w:rPr/>
      </w:pPr>
      <w:r>
        <w:rPr>
          <w:rFonts w:ascii="Amiri" w:hAnsi="Amiri" w:eastAsia="Amiri" w:cs="Amiri"/>
          <w:color w:val="111111"/>
          <w:sz w:val="28"/>
          <w:sz w:val="28"/>
          <w:szCs w:val="28"/>
          <w:rtl w:val="true"/>
          <w:lang w:bidi="ar-SA"/>
        </w:rPr>
        <w:t xml:space="preserve">يجتاحها بأقلّ ذي شطب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عضب المضارب قاطع البتر</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لا شيء يلقاه أسرّ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طعنة في ثغرة النّحر</w:t>
      </w:r>
    </w:p>
    <w:p>
      <w:pPr>
        <w:pStyle w:val="BookText"/>
        <w:rPr/>
      </w:pPr>
      <w:r>
        <w:rPr>
          <w:rFonts w:ascii="Amiri" w:hAnsi="Amiri" w:eastAsia="Amiri" w:cs="Amiri"/>
          <w:color w:val="111111"/>
          <w:sz w:val="28"/>
          <w:sz w:val="28"/>
          <w:szCs w:val="28"/>
          <w:rtl w:val="true"/>
          <w:lang w:bidi="ar-SA"/>
        </w:rPr>
        <w:t xml:space="preserve">نجلاء منهرة تجيش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عواصي جوفه تجري</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كخليلك المختار أذك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مقتد في اللّه أو مشر</w:t>
      </w:r>
    </w:p>
    <w:p>
      <w:pPr>
        <w:pStyle w:val="BookText"/>
        <w:rPr/>
      </w:pPr>
      <w:r>
        <w:rPr>
          <w:rFonts w:ascii="Amiri" w:hAnsi="Amiri" w:eastAsia="Amiri" w:cs="Amiri"/>
          <w:color w:val="111111"/>
          <w:sz w:val="28"/>
          <w:sz w:val="28"/>
          <w:szCs w:val="28"/>
          <w:rtl w:val="true"/>
          <w:lang w:bidi="ar-SA"/>
        </w:rPr>
        <w:t xml:space="preserve">خوّاض غمرة كلّ متلفة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تحت العثير الكدر</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ترّاك ذي النّخوات مختضبا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بنجيعه بالطّعنة الشّزر</w:t>
      </w:r>
    </w:p>
    <w:p>
      <w:pPr>
        <w:pStyle w:val="BookText"/>
        <w:rPr/>
      </w:pPr>
      <w:r>
        <w:rPr>
          <w:rFonts w:ascii="Amiri" w:hAnsi="Amiri" w:eastAsia="Amiri" w:cs="Amiri"/>
          <w:color w:val="111111"/>
          <w:sz w:val="28"/>
          <w:sz w:val="28"/>
          <w:szCs w:val="28"/>
          <w:rtl w:val="true"/>
          <w:lang w:bidi="ar-SA"/>
        </w:rPr>
        <w:t xml:space="preserve">و ابن الحصين و هل له 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العرف أنّى كان و النّكر</w:t>
      </w:r>
    </w:p>
    <w:p>
      <w:pPr>
        <w:pStyle w:val="BookText"/>
        <w:rPr/>
      </w:pPr>
      <w:r>
        <w:rPr>
          <w:rFonts w:ascii="Amiri" w:hAnsi="Amiri" w:eastAsia="Amiri" w:cs="Amiri"/>
          <w:color w:val="111111"/>
          <w:sz w:val="28"/>
          <w:sz w:val="28"/>
          <w:szCs w:val="28"/>
          <w:rtl w:val="true"/>
          <w:lang w:bidi="ar-SA"/>
        </w:rPr>
        <w:t xml:space="preserve">بسّامة لم تحن أضلعه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 أخوّته على غمر</w:t>
      </w:r>
    </w:p>
    <w:p>
      <w:pPr>
        <w:pStyle w:val="BookText"/>
        <w:rPr/>
      </w:pPr>
      <w:r>
        <w:rPr>
          <w:rFonts w:ascii="Amiri" w:hAnsi="Amiri" w:eastAsia="Amiri" w:cs="Amiri"/>
          <w:color w:val="111111"/>
          <w:sz w:val="28"/>
          <w:sz w:val="28"/>
          <w:szCs w:val="28"/>
          <w:rtl w:val="true"/>
          <w:lang w:bidi="ar-SA"/>
        </w:rPr>
        <w:t xml:space="preserve">طلق اللسان بكلّ 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رآب صدع العظم ذي الوقر</w:t>
      </w:r>
    </w:p>
    <w:p>
      <w:pPr>
        <w:pStyle w:val="BookText"/>
        <w:rPr/>
      </w:pPr>
      <w:r>
        <w:rPr>
          <w:rFonts w:ascii="Amiri" w:hAnsi="Amiri" w:eastAsia="Amiri" w:cs="Amiri"/>
          <w:color w:val="111111"/>
          <w:sz w:val="28"/>
          <w:sz w:val="28"/>
          <w:szCs w:val="28"/>
          <w:rtl w:val="true"/>
          <w:lang w:bidi="ar-SA"/>
        </w:rPr>
        <w:t xml:space="preserve">لم ينفكك في جوفه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 حرارته و تستشري</w:t>
      </w:r>
    </w:p>
    <w:p>
      <w:pPr>
        <w:pStyle w:val="BookText"/>
        <w:rPr/>
      </w:pPr>
      <w:r>
        <w:rPr>
          <w:rFonts w:ascii="Amiri" w:hAnsi="Amiri" w:eastAsia="Amiri" w:cs="Amiri"/>
          <w:color w:val="111111"/>
          <w:sz w:val="28"/>
          <w:sz w:val="28"/>
          <w:szCs w:val="28"/>
          <w:rtl w:val="true"/>
          <w:lang w:bidi="ar-SA"/>
        </w:rPr>
        <w:t xml:space="preserve">ترقى و آونة يخفّصها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بتنفّس الصّعداء و الزّفر</w:t>
      </w:r>
    </w:p>
    <w:p>
      <w:pPr>
        <w:pStyle w:val="BookText"/>
        <w:rPr/>
      </w:pPr>
      <w:r>
        <w:rPr>
          <w:rFonts w:ascii="Amiri" w:hAnsi="Amiri" w:eastAsia="Amiri" w:cs="Amiri"/>
          <w:color w:val="111111"/>
          <w:sz w:val="28"/>
          <w:sz w:val="28"/>
          <w:szCs w:val="28"/>
          <w:rtl w:val="true"/>
          <w:lang w:bidi="ar-SA"/>
        </w:rPr>
        <w:t xml:space="preserve">و مخالطي بلج و خالصتي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العدوّ و جابر الكسر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نكل الخصوم إذا هم شغبوا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سداد ثلمة عورة الثّغر </w:t>
      </w:r>
      <w:bookmarkStart w:id="1030" w:name="pg16297_180729"/>
    </w:p>
    <w:p>
      <w:pPr>
        <w:pStyle w:val="BookText"/>
        <w:rPr/>
      </w:pPr>
      <w:bookmarkEnd w:id="103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الخائض الغمرات يخطر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الأعادي أيّما خطر</w:t>
      </w:r>
    </w:p>
    <w:p>
      <w:pPr>
        <w:pStyle w:val="BookText"/>
        <w:rPr/>
      </w:pPr>
      <w:r>
        <w:rPr>
          <w:rFonts w:ascii="Amiri" w:hAnsi="Amiri" w:eastAsia="Amiri" w:cs="Amiri"/>
          <w:color w:val="111111"/>
          <w:sz w:val="28"/>
          <w:sz w:val="28"/>
          <w:szCs w:val="28"/>
          <w:rtl w:val="true"/>
          <w:lang w:bidi="ar-SA"/>
        </w:rPr>
        <w:t xml:space="preserve">بمشطّب أو غير ذي شطب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 العدا بذبابه يفري</w:t>
      </w:r>
    </w:p>
    <w:p>
      <w:pPr>
        <w:pStyle w:val="BookText"/>
        <w:rPr/>
      </w:pPr>
      <w:r>
        <w:rPr>
          <w:rFonts w:ascii="Amiri" w:hAnsi="Amiri" w:eastAsia="Amiri" w:cs="Amiri"/>
          <w:color w:val="111111"/>
          <w:sz w:val="28"/>
          <w:sz w:val="28"/>
          <w:szCs w:val="28"/>
          <w:rtl w:val="true"/>
          <w:lang w:bidi="ar-SA"/>
        </w:rPr>
        <w:t xml:space="preserve">و أخيك أبرهة الهجان أخى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العوان ملقّح الجمر</w:t>
      </w:r>
    </w:p>
    <w:p>
      <w:pPr>
        <w:pStyle w:val="BookText"/>
        <w:rPr/>
      </w:pPr>
      <w:r>
        <w:rPr>
          <w:rFonts w:ascii="Amiri" w:hAnsi="Amiri" w:eastAsia="Amiri" w:cs="Amiri"/>
          <w:color w:val="111111"/>
          <w:sz w:val="28"/>
          <w:sz w:val="28"/>
          <w:szCs w:val="28"/>
          <w:rtl w:val="true"/>
          <w:lang w:bidi="ar-SA"/>
        </w:rPr>
        <w:t xml:space="preserve">بمرشّة فرع تثجّ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ثجّ الغوى سلافة الخمر</w:t>
      </w:r>
    </w:p>
    <w:p>
      <w:pPr>
        <w:pStyle w:val="BookText"/>
        <w:rPr/>
      </w:pPr>
      <w:r>
        <w:rPr>
          <w:rFonts w:ascii="Amiri" w:hAnsi="Amiri" w:eastAsia="Amiri" w:cs="Amiri"/>
          <w:color w:val="111111"/>
          <w:sz w:val="28"/>
          <w:sz w:val="28"/>
          <w:szCs w:val="28"/>
          <w:rtl w:val="true"/>
          <w:lang w:bidi="ar-SA"/>
        </w:rPr>
        <w:t xml:space="preserve">و الضارب الأخدود ليس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ينهنها عن السّحر</w:t>
      </w:r>
    </w:p>
    <w:p>
      <w:pPr>
        <w:pStyle w:val="BookText"/>
        <w:rPr/>
      </w:pPr>
      <w:r>
        <w:rPr>
          <w:rFonts w:ascii="Amiri" w:hAnsi="Amiri" w:eastAsia="Amiri" w:cs="Amiri"/>
          <w:color w:val="111111"/>
          <w:sz w:val="28"/>
          <w:sz w:val="28"/>
          <w:szCs w:val="28"/>
          <w:rtl w:val="true"/>
          <w:lang w:bidi="ar-SA"/>
        </w:rPr>
        <w:t xml:space="preserve">و وليّ حكمهم فجعت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فوا كبدي على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قوّال محكمة و ذي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الهوى متثبّت الأمر</w:t>
      </w:r>
    </w:p>
    <w:p>
      <w:pPr>
        <w:pStyle w:val="BookText"/>
        <w:rPr/>
      </w:pPr>
      <w:r>
        <w:rPr>
          <w:rFonts w:ascii="Amiri" w:hAnsi="Amiri" w:eastAsia="Amiri" w:cs="Amiri"/>
          <w:color w:val="111111"/>
          <w:sz w:val="28"/>
          <w:sz w:val="28"/>
          <w:szCs w:val="28"/>
          <w:rtl w:val="true"/>
          <w:lang w:bidi="ar-SA"/>
        </w:rPr>
        <w:t xml:space="preserve">و مسيّب فاذكر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 إمّا كنت ذا ذكر</w:t>
      </w:r>
    </w:p>
    <w:p>
      <w:pPr>
        <w:pStyle w:val="BookText"/>
        <w:rPr/>
      </w:pPr>
      <w:r>
        <w:rPr>
          <w:rFonts w:ascii="Amiri" w:hAnsi="Amiri" w:eastAsia="Amiri" w:cs="Amiri"/>
          <w:color w:val="111111"/>
          <w:sz w:val="28"/>
          <w:sz w:val="28"/>
          <w:szCs w:val="28"/>
          <w:rtl w:val="true"/>
          <w:lang w:bidi="ar-SA"/>
        </w:rPr>
        <w:t xml:space="preserve">فكلاهما قد كان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ذا تقوى و ذا برّ</w:t>
      </w:r>
    </w:p>
    <w:p>
      <w:pPr>
        <w:pStyle w:val="BookText"/>
        <w:rPr/>
      </w:pPr>
      <w:r>
        <w:rPr>
          <w:rFonts w:ascii="Amiri" w:hAnsi="Amiri" w:eastAsia="Amiri" w:cs="Amiri"/>
          <w:color w:val="111111"/>
          <w:sz w:val="28"/>
          <w:sz w:val="28"/>
          <w:szCs w:val="28"/>
          <w:rtl w:val="true"/>
          <w:lang w:bidi="ar-SA"/>
        </w:rPr>
        <w:t xml:space="preserve">في مخبتين و لم أسمّهم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يدي و هم أولو نصيري</w:t>
      </w:r>
    </w:p>
    <w:p>
      <w:pPr>
        <w:pStyle w:val="BookText"/>
        <w:rPr/>
      </w:pPr>
      <w:r>
        <w:rPr>
          <w:rFonts w:ascii="Amiri" w:hAnsi="Amiri" w:eastAsia="Amiri" w:cs="Amiri"/>
          <w:color w:val="111111"/>
          <w:sz w:val="28"/>
          <w:sz w:val="28"/>
          <w:szCs w:val="28"/>
          <w:rtl w:val="true"/>
          <w:lang w:bidi="ar-SA"/>
        </w:rPr>
        <w:t xml:space="preserve">و هم مساعر في الوغى 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خيار من يمشي على العفر</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حتى وفوا للّه حيث 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بعهود لا كذب و لا غدر</w:t>
      </w:r>
    </w:p>
    <w:p>
      <w:pPr>
        <w:pStyle w:val="BookText"/>
        <w:rPr/>
      </w:pPr>
      <w:r>
        <w:rPr>
          <w:rFonts w:ascii="IRNazanin" w:hAnsi="IRNazanin" w:eastAsia="IRNazanin"/>
          <w:color w:val="111111"/>
          <w:sz w:val="28"/>
          <w:sz w:val="28"/>
          <w:szCs w:val="28"/>
          <w:rtl w:val="true"/>
          <w:lang w:bidi="fa-IR"/>
        </w:rPr>
        <w:t xml:space="preserve">فتخالسوا مهجات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عداتهم بقواضب بتر</w:t>
      </w:r>
    </w:p>
    <w:p>
      <w:pPr>
        <w:pStyle w:val="BookText"/>
        <w:rPr/>
      </w:pPr>
      <w:r>
        <w:rPr>
          <w:rFonts w:ascii="Amiri" w:hAnsi="Amiri" w:eastAsia="Amiri" w:cs="Amiri"/>
          <w:color w:val="111111"/>
          <w:sz w:val="28"/>
          <w:sz w:val="28"/>
          <w:szCs w:val="28"/>
          <w:rtl w:val="true"/>
          <w:lang w:bidi="ar-SA"/>
        </w:rPr>
        <w:t xml:space="preserve">و أسنّة أثبتن في 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خطّية بأكفّهم زهر</w:t>
      </w:r>
    </w:p>
    <w:p>
      <w:pPr>
        <w:pStyle w:val="BookText"/>
        <w:rPr/>
      </w:pPr>
      <w:r>
        <w:rPr>
          <w:rFonts w:ascii="Amiri" w:hAnsi="Amiri" w:eastAsia="Amiri" w:cs="Amiri"/>
          <w:color w:val="111111"/>
          <w:sz w:val="28"/>
          <w:sz w:val="28"/>
          <w:szCs w:val="28"/>
          <w:rtl w:val="true"/>
          <w:lang w:bidi="ar-SA"/>
        </w:rPr>
        <w:t xml:space="preserve">تحت العجاج و فوقهم 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يخفقن من سود و من حمر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فتفرّجت عنهم كماتهم</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يغمضوا عينا على 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فشعارهم نيران حربهم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أعلى الشّحر فالحجر</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صرعى فحاجلة تنوشهم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خوامع لحماتهم تفري</w:t>
      </w:r>
      <w:r>
        <w:rPr>
          <w:rStyle w:val="FootnoteAnchor"/>
          <w:rtl w:val="true"/>
        </w:rPr>
        <w:footnoteReference w:id="713"/>
      </w:r>
    </w:p>
    <w:p>
      <w:pPr>
        <w:pStyle w:val="Heading4"/>
        <w:numPr>
          <w:ilvl w:val="3"/>
          <w:numId w:val="1"/>
        </w:numPr>
        <w:rPr/>
      </w:pPr>
      <w:bookmarkStart w:id="1031" w:name="__RefHeading___Toc5352815_1280447820"/>
      <w:bookmarkStart w:id="1032" w:name="_Toc430"/>
      <w:bookmarkEnd w:id="1031"/>
      <w:r>
        <w:rPr>
          <w:rtl w:val="true"/>
        </w:rPr>
        <w:t>ابن عطية يتوجه إلى صنعاء</w:t>
      </w:r>
      <w:r>
        <w:rPr>
          <w:rtl w:val="true"/>
        </w:rPr>
        <w:t>:</w:t>
      </w:r>
      <w:bookmarkEnd w:id="103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مروان إلى ابن عطية يأمره بالمسير إلى صنعاء، ليقاتل من بها من الخوارج، فاستخلف ابنه محمد بن عبد الملك على مكة، و على المدينة الوليد بن عروة بن عطية، و توجّه إلى صنعاء، و رجع أهل الجزيرة جميعا إلى بلدهم، و كذلك كان مروان شرط لهم، فلما قرب من صنعاء هرب عامل عبد اللّه بن يحيى عنها، فأخذ</w:t>
      </w:r>
      <w:r>
        <w:rPr>
          <w:rStyle w:val="FootnoteAnchor"/>
          <w:rtl w:val="true"/>
        </w:rPr>
        <w:footnoteReference w:id="714"/>
      </w:r>
      <w:r>
        <w:rPr>
          <w:rFonts w:ascii="Amiri" w:hAnsi="Amiri" w:eastAsia="Amiri" w:cs="Amiri"/>
          <w:color w:val="111111"/>
          <w:sz w:val="28"/>
          <w:sz w:val="28"/>
          <w:szCs w:val="28"/>
          <w:rtl w:val="true"/>
          <w:lang w:bidi="ar-SA"/>
        </w:rPr>
        <w:t xml:space="preserve">أهل صنعاء أثقاله و حملين من مال كان معه، فسلّموا ذلك إلى ابن عطية، و تتبع أصحاب عبد اللّه بن يحيى في كل موضع يقتلهم، و أقام بصنعاء أشهرا، ثم خرج عليه رجل من أصحاب عبد اللّه بن يحيى في آل ذي الكلاع، يقال له </w:t>
      </w:r>
      <w:bookmarkStart w:id="1033" w:name="pg16297_180730"/>
    </w:p>
    <w:p>
      <w:pPr>
        <w:pStyle w:val="BookText"/>
        <w:rPr/>
      </w:pPr>
      <w:bookmarkEnd w:id="1033"/>
      <w:r>
        <w:rPr>
          <w:rFonts w:ascii="Amiri" w:hAnsi="Amiri" w:eastAsia="Amiri" w:cs="Amiri"/>
          <w:color w:val="111111"/>
          <w:sz w:val="28"/>
          <w:sz w:val="28"/>
          <w:szCs w:val="28"/>
          <w:rtl w:val="true"/>
          <w:lang w:bidi="ar-SA"/>
        </w:rPr>
        <w:t>يحيى بن عبد اللّه بن عمر بن السّباق في جمع كثير بالجند، فبعث إليه ابن عطية ابن أخيه عبد الرحمن بن يزيد بن عطية، فلقيه بالحرب، فهزمه، و قتل عامة أصحابه، و هرب منه فنجا، و خرج عليه يحيى بن كرب الحميري بساحل البحر، و انضمت إليه شذّاذ الإباضية، فبعث إليه أبا أمية الكنديّ في الوضاحية، فالتقوا بالساحل، فقتل من الإباضية نحو مائة رجل، و تحاجزوا عند المساء فهربت الإباضية إلى حضر موت، و بها عامل لعبد اللّه بن يحيى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معبد الجرمي</w:t>
      </w:r>
      <w:r>
        <w:rPr>
          <w:rStyle w:val="FootnoteAnchor"/>
          <w:rtl w:val="true"/>
        </w:rPr>
        <w:footnoteReference w:id="715"/>
      </w:r>
      <w:r>
        <w:rPr>
          <w:rFonts w:ascii="Amiri" w:hAnsi="Amiri" w:eastAsia="Amiri" w:cs="Amiri"/>
          <w:color w:val="111111"/>
          <w:sz w:val="28"/>
          <w:sz w:val="28"/>
          <w:szCs w:val="28"/>
          <w:rtl w:val="true"/>
          <w:lang w:bidi="ar-SA"/>
        </w:rPr>
        <w:t>، فصار في جيش كثير، و استفحل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ابن عطية الخبر، فاستخلف ابن أخيه عبد الرحمن بن يزيد بن عطية على صنعاء، و شخص إلى حضر موت و بلغ عبد اللّه بن معبد مسير عبد الملك إليهم، فجمعوا الطعام و كلّ ما يحتاجون إليه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شبام</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حصن حضر موت مخافة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عزموا على لقاء ابن عطية في الفلاة، فخرجوا حتى نزلوا على أربع مراحل من حضر موت، في عدد كثير في 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أتاهم ابن عطية، فقاتلهم يومه كلّه، فلما أمسى و قد بلغه ما جمعوا في شبام حدر عسكره في بطن حضر موت إلى شبام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أصبح، فقاتلهم حتى انتصف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تحاجزوا، فلما أمسوا، تبع 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الخوارج، فلم يروا للقوم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فاتّبعوهم و قد سبقوهم إلى الحصن، فأخذوا جميع ما فيه و ملكوه، و نصب ابن عطية عليهم المسالح، و قطع عنهم المادّة</w:t>
      </w:r>
      <w:r>
        <w:rPr>
          <w:rStyle w:val="FootnoteAnchor"/>
          <w:rtl w:val="true"/>
        </w:rPr>
        <w:footnoteReference w:id="717"/>
      </w:r>
      <w:r>
        <w:rPr>
          <w:rFonts w:ascii="Amiri" w:hAnsi="Amiri" w:eastAsia="Amiri" w:cs="Amiri"/>
          <w:color w:val="111111"/>
          <w:sz w:val="28"/>
          <w:sz w:val="28"/>
          <w:szCs w:val="28"/>
          <w:rtl w:val="true"/>
          <w:lang w:bidi="ar-SA"/>
        </w:rPr>
        <w:t>و الميرة، و جعل يقتل من يقدر عليه و يسبي و يأخذ الأموال</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5352817_1280447820"/>
      <w:bookmarkStart w:id="1035" w:name="_Toc431"/>
      <w:bookmarkEnd w:id="1034"/>
      <w:r>
        <w:rPr>
          <w:rtl w:val="true"/>
        </w:rPr>
        <w:t>مصرع ابن عطية</w:t>
      </w:r>
      <w:r>
        <w:rPr>
          <w:rtl w:val="true"/>
        </w:rPr>
        <w:t>:</w:t>
      </w:r>
      <w:bookmarkEnd w:id="1035"/>
    </w:p>
    <w:p>
      <w:pPr>
        <w:pStyle w:val="BookText"/>
        <w:rPr/>
      </w:pPr>
      <w:r>
        <w:rPr>
          <w:rFonts w:ascii="Amiri" w:hAnsi="Amiri" w:eastAsia="Amiri" w:cs="Amiri"/>
          <w:color w:val="111111"/>
          <w:sz w:val="28"/>
          <w:sz w:val="28"/>
          <w:szCs w:val="28"/>
          <w:rtl w:val="true"/>
          <w:lang w:bidi="ar-SA"/>
        </w:rPr>
        <w:t>ثم ورد عليه كتاب مروان بن محمد يأمره بالتعجّل إلى مكة، ليحجّ بالنّاس، فصالح أهل حضر موت على أن يردّ عليهم ما عرفوا من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يولي عليهم من يختارون، و سالموه</w:t>
      </w:r>
      <w:r>
        <w:rPr>
          <w:rStyle w:val="FootnoteAnchor"/>
          <w:rtl w:val="true"/>
        </w:rPr>
        <w:footnoteReference w:id="718"/>
      </w:r>
      <w:r>
        <w:rPr>
          <w:rFonts w:ascii="Amiri" w:hAnsi="Amiri" w:eastAsia="Amiri" w:cs="Amiri"/>
          <w:color w:val="111111"/>
          <w:sz w:val="28"/>
          <w:sz w:val="28"/>
          <w:szCs w:val="28"/>
          <w:rtl w:val="true"/>
          <w:lang w:bidi="ar-SA"/>
        </w:rPr>
        <w:t>، فرضي بذلك، و سالمهم، و شخص إلى مكة متعجّلا مخفّا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نفذ كتاب مروان ندم بعد ذلك بأيام،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و اللّه ابن عطية؛ هو الآن يخرج مخفّا متعجّلا، ليلحق الحج، فيقتله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 في بضعة عشر رجلا، فلما كان بأرض مراد تلفّفت عليه جماعة، فمن كان من تلك الجماعة إباضيّا 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ننتظر بهذا أن ندرك ثأر إخواننا فيه، و من لم يكن إباضيا ظنه من الإباضية، و أنه منهزم، فلما علم أنهم يريدونه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أمير المؤمنين على الحجّ، فلم يلتفتوا إلى ذلك، و قتلوه، و نصبت الإباضية رأسه، فلما فتشوا متاعه، وجدوا فيه الكتاب بولايته على الحجّ، فأخذوا من الإباضية رأسه، و دفنوه مع جسده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إليه جمانة و سعيد ابنا الأخنس، في جماعة من قومهما من كندة،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عرفه جمانة لمّا لقيه، فحمل عليه هو و أخوه و رجل آخر من همدان،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من مراد، و خمسة من كندة، و قد توجّه في طريق مع أربعة نفر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توجّه باقيهم في طريق آخر، فقصدوا حيث توجّه ابن عطية، و وجّهوا في آثار أصحابه نحو أربعين رجلا منهم، فأدركوهم فقتلوهم، و أدرك سعيد و جمانة و أصحابهما ابن عطية، فعطف عبد الملك على سعيد، فضربه و طعنه جمانة، فصرعه عن فرسه، و نزل إليه سعيد، فقعد على صدره، فقال له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سعيد في أن تكون أكرم العرب أسيرا؟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أ ترى اللّه كان يمهلك؟ أو تطمع في </w:t>
      </w:r>
    </w:p>
    <w:p>
      <w:pPr>
        <w:pStyle w:val="BookText"/>
        <w:rPr/>
      </w:pPr>
      <w:r>
        <w:rPr>
          <w:rFonts w:ascii="Amiri" w:hAnsi="Amiri" w:eastAsia="Amiri" w:cs="Amiri"/>
          <w:color w:val="111111"/>
          <w:sz w:val="28"/>
          <w:sz w:val="28"/>
          <w:szCs w:val="28"/>
          <w:rtl w:val="true"/>
          <w:lang w:bidi="ar-SA"/>
        </w:rPr>
        <w:t>الحياة و قد قتلت طالب الحقّ و أبا حمزة و بلجا و 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و قتل أصحابه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بعثوا برأسه إلى حضرموت، و بلغ ابن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شعيبا البارقيّ في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الرجال و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بقر بطون النساء، و أخذ الأموال، و أحرب القرى، و جعل يتتبع البريّ و النّطف</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لم يبق أحد من قتلة ابن عطية و لا من الإباضية إلا قتله، و لم يزل مقيما باليمن إلى أن أفضى الأمر إلى بني هاشم، و قام بالأمر أبو العباس السفاح</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الثالث و العشرون من كتاب الأغاني و يليه الجزء الرابع و العشرون و أوله خبر عبدا بن أبي العلاء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6" w:name="pg16297_180733"/>
      <w:bookmarkStart w:id="1037" w:name="pg16297_180733"/>
      <w:bookmarkEnd w:id="1037"/>
    </w:p>
    <w:p>
      <w:pPr>
        <w:pStyle w:val="Heading2"/>
        <w:numPr>
          <w:ilvl w:val="1"/>
          <w:numId w:val="1"/>
        </w:numPr>
        <w:rPr/>
      </w:pPr>
      <w:bookmarkStart w:id="1038" w:name="pg16297_180733"/>
      <w:bookmarkStart w:id="1039" w:name="__RefHeading___Toc5352819_1280447820"/>
      <w:bookmarkStart w:id="1040" w:name="_Toc432"/>
      <w:bookmarkEnd w:id="1038"/>
      <w:bookmarkEnd w:id="1039"/>
      <w:r>
        <w:rPr>
          <w:rtl w:val="true"/>
        </w:rPr>
        <w:t>فهرس موضوعات الجزء الثالث و العشرون</w:t>
      </w:r>
      <w:bookmarkEnd w:id="1040"/>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أخبار نصيب الأصغر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أخبار أبي شراعة و نسبه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أخبار ابن البواب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أخبار محمد بن عبد الملك الزيات و نسبه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أخبار أبي حشيشة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أخبار عنان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أخبار الحسن بن وهب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أخبار أحمد بن يوسف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أخبار العطوي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أخبار مرة و نسبه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أخبار علي بن أمية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أخبار عمر الميداني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أخبار سليمان بن وهب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أخبار أبان بن عبد الحميد و نسبه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أخبار تويت و نسبه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أخبار محمد بن الحارث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أخبار ماني الموسوس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أخبار بكر بن خارجة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أخبار إسماعيل القراطيسي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أخبار أبي العبر و نسبه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أخبار مروان بن أبي حفصة الأصغر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أخبار يوسف بن الحجاج و نسبه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خبر عبد اللّه بن يحيى و خروجه و قتله </w:t>
      </w:r>
      <w:r>
        <w:rPr>
          <w:rFonts w:eastAsia="Amiri" w:cs="Amiri" w:ascii="Amiri" w:hAnsi="Amiri"/>
          <w:color w:val="111111"/>
          <w:sz w:val="28"/>
          <w:szCs w:val="28"/>
          <w:lang w:bidi="ar-SA"/>
        </w:rPr>
        <w:t>162</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يدفع في بطن فلج، حدثت به واقعة من أيام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دارة من دارات العرب و ذكرت في شعر لبيد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رديء النسج كمهلهل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مسلسل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أحبوشة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الناس ليسوا من قبيلة كالحباشة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أرحبيات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نجائب منسوبة إلى أرحب، فحل من فحولهم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تراءى له الموت عيانا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اللب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جريمة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يعرج في المشي، و هو كناية عن التعثر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العنق نوع من السير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خبيث</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روقة الرقيق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رائقة، أي حسان الرقيق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آذن 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آذن الحي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هج</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أضحى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الضمير تمنيها طويل عناؤها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ألصقها، و ليس من الأدب الجمع بين اللّه و ثمامة و تقديم ثمامة على اللّه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من السحاب،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سحاب لا يمطر، و ليس هذا مناسبا للمدح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المتراكم المجتمع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قعقاع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القعقاع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من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معناها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رضوحك</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 و البيت كله عن دعته و سمعته و اغتراره بحالته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الخوارج في اليمن، كانت تتبع نجدة بن عويمر، و كان في البيت تامة، وداع حبر مبتدأ مقدر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 من شدة الجري و انقطاعه من الإعياء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خريت مع الخاري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جريت مع الجاري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الأباطيل و مفردها ترهة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المقرف ما أمه عربية لا أبوه،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متكسر، و الحطم داء في قوائم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عدو الفرس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أرغتها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طلبتها، رغت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 وحدت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م، أ، و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يزور قولا في نفسه، أي يعده و يهيئه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تنئك بالهجران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نأنك بالهجران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من الألوان المحمر من الطيب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الأرض الصلب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السماك</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سبب،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تهيم بذرات الشعور المرسلة و أنت جعد الشعر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سببية و هي شقة رقيقة من الثياب من أي نوع كان، و قيل من الكتان خاصة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أميلها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منقوح الكلام، أي مهذبة و محرره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مقترح الكلام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الجليل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ضوامر، مفرده أقب أو قباء، شزبا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خشنة يابسة، جمع شازب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و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فكسوته ثوب الأمان بذمة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حبلها واه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أزم العام يأزم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قحطه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حلئونا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منعونا الشرب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الأزلم 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معناهما الدهر الكثير البلايا الذي لا يهرم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معشرة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دهى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دهى كالدهاء، و هو جودة الرأي و البصر بالأمر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رمي الجمار بمنى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كانت بشرق بغداد و معنى باذ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 معناها عمارة عيسى هو عيسى بن المهدي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طيب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بقلة من بقول الرياض لها نور أصفر طيب الرائحة أيضا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يزهى</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وضع للزينة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من خشب كالقبة، معرب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صرائم الكثبان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صريمة، و هي قطعة من الرمل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بتجارين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يتجاوبن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نخلتا حلوان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هذا الاسم على جملة، قرى و المراد هنا حلوان العراق، و هي في آخر السواد مما يلي بغداد شرقا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الشطر أول قصيدة لمطيع بن إياس الليثي من أهل فلسطين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أسعداني يا نخلتي حلوان و أبكياني من ريب هذا الزمان</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شوادن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أدماء، أي لونها مشرب بياضا أو سوادا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البشريات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فمالك 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يجتويه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يعدك غدا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ثغور الشام قرب المصيصة و طرسوس، و أصلها بالصاد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أنزل أهلها ببغداد سموا موضعهم بالسين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 يجنب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يقاد إلى آخر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منحذق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عظما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ازدهر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تطرب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المنسوب إلى أرحب، و هي قبيلة من همدان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قطعات الأخبار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يمسك</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أصابني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نقبت نعلاي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رقت أو ثقبت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النكب يدمى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صدم الحجارة الرّجل،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الرجل تدمى</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تأوب منزلي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زارني ليلا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قرفوا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وصموا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أشحة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شحيح، أي بخيل،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أعزة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غدوت غدوة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 في العناء و التجشم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داخلة ممعنة، المخنق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الخناق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يسألني أن أثيبه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رآه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ماراه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عارضه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المآل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أردف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أردف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الذي يجري السحاب ليلا و هو اللّه،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يكون المراد بالمسري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نفسه، فمن أسمائه سارية، و يلاحظ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 يجر على المقياس في فاعل نعم و بئس</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الحياء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الباء</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هج و ربما كان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المنهال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يلتبس الأجر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و يلتمس الأجر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و هج</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المراد جعل يكثر أن يولي عرضه،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أكتاف مغرورق العينين مردود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العيس</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التمر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انتخبت حبّة و 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و مرسه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خروجه من الماء و دعكه باليد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زجاج</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فتصادقه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بوائقه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بائقة بمعنى مصيبة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المليح</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كبيرة، و في ب،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الساقة التي دخلت في السنة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لا سمة هنا و لا قلائد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ياقوت،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مقعوعس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 قديم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خرمت جنبيه بالحرق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الطفشيل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المعابهم أنه كسميدع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رائع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قفة أو جراب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معناه يكبر اللقمة للفم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يذبل للتذييل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أستنسئ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 اللّه أن يطيل أجلك</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عجب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يخالطه سواد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قدر رمية سهم أبعد ما يندر عليه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دبى النملة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أصغر النمل و الجراد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يقرب من قدرك،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رجاحة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لابسة جلها و هو ما تلبسه الدابة لتصان به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العطايا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عريض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محيط بالدنيا فيما يزعمون؛ و المراد داهية نكراء</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عضروطهم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لئيمهم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أشمس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سوار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مشتجر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تستجري،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تشتجر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سبلة، و هي الدائرة وسط الشفة العليا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طرف الشارب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ورثتني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أزرتني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محمد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 موسى الأمين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تحزنا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تدخرا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فتى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راح</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و نهاية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غنائه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التشعيث هنا يقتضي أن يكون البيت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المأمون مبارك ميمون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الديار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رغيبة، بمعنى واسعة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حسن رضاك</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مقابلة لقرية دسكرة غربي بغداد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يخالط</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نهر الصلح و هو نهر كبير فوق واسط، بينها و بين جبل عليه عدة 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الصلح كانت دار الحسن بن سهل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 وحشي، و موشي الشوي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ملون الأطراف</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في ملكها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التغطرس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التعامي عن الشيء</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 حنطة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أربعون اردبا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الطالقاني نسبة إلى طالقان، و هي بلدتان إحداهما بخراسان بين مرو الروز و بلخ، و الأخرى بين قزوين و أبهر، و ضبطها ياقوت بفتح اللام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فأقرأها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المشئومة، جمع أنكد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يقصد بالحسين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طاهر بن الحسين الذي قتل الأمين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بالمنصور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النوابت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الحشوية أحدثوا بدعا غريبة في الإسلام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صعل القفا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لؤم الحسب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يوجف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يسرع، و 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اصطكاك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بمعنى واحد، و هو اهتزاز و تحرك</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في س، 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عمد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هج،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رفعته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معناه اجتمعوا و 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تعاوت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على الحين الذي قل من يفدي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ميعة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جري الفرس و نشاطه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جسيم مشرف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كالجبة مشقوق المقدم يعمل من الصوف خاصة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هج،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النثور و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الثقل و الحديد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غلمان لهم روقة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جمع رائق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الأبنة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أ، تشعر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يتهادى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يهادى</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الخرائطي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دبيق كأمير، قرية كانت بين الفرما و تنيس من أعمال مصر مشهورة بالثياب الدبقية، و هي ثياب دقيقة تكور عمائم،</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بصالحة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ركية ما عندهم أعذب منها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من أفضل ما يرعى</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الكتنبجي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 من جنس الطواعين ينشأ عن اتساخ جرح</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م، أ،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أنذل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البغدادي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من تسعين بيتا سدى جمعك معناهن في بيت</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نذكر بعض الفضل منك فتفضلا</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البرود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بالنسخ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لابن المعترض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يطرف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حسنه و نشاطه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الأحم الأشهب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بمثلك تنكب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 الأشيب، و المراد به ذم محمد بن خالد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أعمال بغداد قريبة من راذان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قالي 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بأرمينية من نواحي خلاط، بلد أبي علي القالي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يقف</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لجم دلاصية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ملساء براقة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من المرق يرده مستعير القدر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و 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أنشأنا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أنشأت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معنى تقفو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تمحو</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مطلبي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اجتذاه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حاجة، و المراد هنا سؤال صعب النوال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القباء</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فاستبطأ</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التعمد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كرمان طائر من طير العراق أرقط، و 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الدراج</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رومي يقابله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سبتمبر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شهور الفرنجة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مرسال، و الهوج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هوجاء،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المسرعة سهلة السير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يعترض به الوادي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الحرف</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أحمر مضيء في طرف المجرة الأيمن يتلو الثريا لا يتقدمها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هذا الخبر حتى آخر الترجمة ساقط من نسختي ب، س، و مه، و التكملة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و هد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بطل يومهما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بطل يومهم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تكسبه ضمير الأخلاق، و إطباق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الصمت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الغيث</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كناية عن عتقها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اللاتي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أرصد له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أعده له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طويت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طويت فيك</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سترته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البقر الوحشي، موشي 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منقوش الأطراف</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المقتبل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حلل عن نفسي، فالمصراع الثاني من الرمل، و القصيدة كلها من الرجز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نرجح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فأتم الأملاك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الخدم و الحشم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ارجع إلى ما كتبه من هذا البيت في التعليقة السابقة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التي بين أيدينا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نرجح أن ثمة تحريفا، و لعل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خشي إن نكبه عاجلا أن يستثير أحبابه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الضحية و نحوها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طافي الجمر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في الجمر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فيما في أيدينا من المعاجم على هذه الصيغة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يطاين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ينتفي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يتنصل منها، و لا ينسبها إلى نفسه خوفا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البلى أو البلوى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صحيح، و 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المصراع الأول التواء، و هو كذلك في النسخ، و لعله 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كم من سابق أوما إليكم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تخفيف أومأ بمعنى أشار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الترجمة في طبعة بولاق</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 الناس غناء</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استفساره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 كناية عن ألوان الطعام الشهية البراقة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بها السامعون كالنظارة بمعنى الناظرين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 كمكرم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الثياب و لعله المبطن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يجب قطع همزة الانصراف لإقامة الوزن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المختوتة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الناقصة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سلة صغيرة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تلحظها لحظا خفيفا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الدون الخسيس من كل شيء</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خمسة آلاف</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شيب و 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انحسار مقدم الشعر، أو هو دون الصلع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الضرب بعصا نحوها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متلدد العواد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متحير الزائرين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تعرضه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فكتب إلى أبي أيوب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اشتهيت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مضرب، و هو الفسطاط</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ربرب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 لنفسي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يقصد بابنه الخليفة، فإنه بمثابة ابنه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لعمرو الوادي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مما ورد في بعض المخطوطات المعتمدة، و لم ترد في طبعة بولاق</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شكلت المرأة، فهي شكلة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صارت ذا غنج و دلال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 سطح</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يكفيه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لي الناطفي هلم إلى عنان فطارحها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الدهر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منهن مرة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بسوط</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 و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يسبق</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تجف يمناه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تيبس يمناه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يأتي بكلام لها لا يهتدي لمثله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خفض</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فانقطع الرجل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أبو نواس إلى آخر 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 الرسول بما أنزل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إنني من حبك ما زلت في أول سورة، فأجابته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قطعت حبل كنت أنا كمن ختم القرآن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جيلوه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خاتمنا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غثيان النفس</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فانثنينا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فأشفقت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ينلك</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رداء سندي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رداء رشيدي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بخنصر في ظفر رجلها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ابنتين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أظنهما ماتا صغارا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المنسرح، و في وزنه خلل، و لإقامة الوزن يجب حذف 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عنان النطاف 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يجب تسكين الراء من حرها في الشطر الثاني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الترطبان و القلطبان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الديوث أو القواد الذي لا غيرة له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 و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بالأخرى</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 و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باليسرى</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الربيعي، رمل بالوسطى</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و الصوت الذي قبلها خلت منها 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المخطوطات الممتدة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شاعر كاتب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بمحل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أعواما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أياما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مغانيه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خس</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جهد الناقة في السير، و حسر و طلح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 و تعب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بيضة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يحافظ عليها و يحمي حقيقتها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تفجعن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حزن جرى في الحد محلول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صالح</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 صاحب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طال من السمر، و 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له شوك كالإبر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غفلتا قلبت ياء المتكلم ألفا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غفلتي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فابعث إليه بمائته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بمثلها من مالي لعافيتك</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صورة الشمس القمر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 و الغزل و 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بالغنج</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بذي 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بعينه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يلومني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يلومك في محبتها رجال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مساءلة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لأسف وعدا عندنا فأقوما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الحمام جميل الصوت بهي المنظر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أدالنا اللّه من عدونا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غلبنا عليه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نجمان في السماء مع الشعريين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فكنت كذاكا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أبوه؛ خير من أمه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عندك الشمس قد راقت مطالعها و أنت مشتغل الألحان بالقمر</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جؤذر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مكثه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 على خطر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هنا اسم موصول، أي أنا الذي منعت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المصبوغ بالجساد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الزعفران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فوقع الشعر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أني ميت وجدا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مخفف لمة أي أصحاب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جماد كلمة تقال للبخيل ذما له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أحمر في طرف المجرة الأيمن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دخل على تفيئة ذلك دعبل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تفيئة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و الفعل يمح، و الوشيعة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المكوك</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أنوك، و بنو المدان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هجاهم حسان بالحمق ثم مدحهم بالفصاحة و الطول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الديوث المشارك في قرينته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لأديت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أشفقت و وفقت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لوجدتني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متطولا لا متجاوزا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درهم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معناه المراد و الهم و القصد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البيضاء، و يوم الجلاء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الزفاف و عرض العروس</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 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الفتى من الدجاج قبل أن يبيض بأيام و هو معرب الشاه مرغك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الكتكوت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الحمام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خيثمة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جعفر الأطروش</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بعض شماسي النصارى و هي مجاورة لدار الروم التي في أعلى بغداد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أو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منتزهة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ترققه به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 و أصلها بالهمز و سهلت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تحلاها، بمعنى استحلاها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أحمد بن يوسف كان مغنيه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بشريف</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نتنا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عضلة و هي الداهية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ففكر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كأسا، و الخطب سهل بحسب التقدير فإن قدرت فعلا نصبت، و إن قدرت أسماء كمتاي كأس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و كذلك الحال في ندمان الآتية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سنة شهباء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جدبة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هج</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تجشمتني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تحشمتني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هج، و هد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هج، و هد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يضعف</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أبزار و هو التابل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الطناجير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طنجير بالكسر فارسي معرب إناء الطبخ و 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 من شدن الظبي إذا ترعرع،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غناء الزرازير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يبيع القيان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الفتيات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لسوء</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و في س و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نسيت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المنجال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ندامى ذوي حق فألانهما كما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 شديد الهطل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الصخر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كم حزت فيها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النؤي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بدني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البيت و ما قبله ساقطان من ف</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ندمائه و لا من أصحابه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سخنة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قرتها و ارتياحها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بألفي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فتى الناس</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هكذا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فظننته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يستريح</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يفتر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التجميش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المغازلة و الملاعبة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غن، و هو خطأ</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أقل المزاح في ذلك المجلس</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ببغداد من ناحية باب الأزج</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الدقاق</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و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يقرضه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ف</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 يطبخ بخل، معرب</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انصرفنا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لبس النعل إلى خلعه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المبدأ إلى النهاية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جزعة يمانية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حارتها و رشيها، و الجزع اليماني من الأحجار القيمة الثمينة إلى الآن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عراضها الحبر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بالمعشوق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طسوج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و في س، ب سطوج و في ف هج،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طسوج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سافريقا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خسرو سابور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بعد البيت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عين الإمام و القرم موسى بك تفتر عابسات الأمور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منكم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بينكم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ف و يقتضيها المقام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مجدا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أ، هج،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مسعاكم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أملته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يومي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أمري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 فيها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ماسبذان و مهرجان 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كورتان من نواحي الجبل في طريق القاصد من حلوان العراق إلى همذان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قرأ كل واحد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 العامل من سليمان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هذا هكذا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بعد يصحح ما أثبتناه 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تحصلت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تخلصت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الأديب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يطلبن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في ذاك قوم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سر ذلك قوما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العاجل و الآجل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الآجل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الشاهد العالم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الوعد نوع من سير الإبل،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التكلمة من ف، هج</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أهلها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دكيكا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فارع</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الإرادة إذ فداك بنفسه و ودت لو تفديه لا يفديكما</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هج، هد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يستقيم المصراع الثاني إلا بتسكين تاء كليلة، و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يدعونه كليلة و دمنة لكان أقوم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في أمك</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جلبان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من جلد، 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يعمل منه الأوتار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شريان، شوحط، 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أشجار تصنع منها القسي</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الدحدحي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حاجب بن زرارة، و قصته مشهورة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تغالب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المزدغة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السقوط و الفسق</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الدغدغة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الزغزغة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 جمع دغناء، و أمثال طين الردغة أي سام أبرص، و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أو 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في هذا لغة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ف</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لقياك و إدبارك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وليت أدبارك</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هج</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همذان، الماهين، قرميسين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فارسية معروفة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هج</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فوهب المعذل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ف</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هج</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شبرن لا شب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 أوصل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الجناح</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ماضيا مجربا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اتصل مدحه الرشيد بعد ذلك و خص به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العباس</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 أراني صاحبي تجلدي و قد علقتني من هواك علوق</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جمع الحشا على غير قياس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 ما في البطن من كبد و طحال و كرش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 طردين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للأكراد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تكلمة من هج</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آيين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أتباع دستور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فإنكم أصحاب أبين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الأخاوين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إخوان لغة في الخوان كغراب و كتاب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ف و في بعض النسخ أن الغلام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يعني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كيت و 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حروف يتك مندرجة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عبد الوهاب الثقفي البصري أحد الأئمة أخذ عنه الشافعي و ابن حنبل سنة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محمد بن مناذر شاعر فصيح مقدم في العلم باللغة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يحرك به النار، و القيارة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الزفت، أطلقت مجازا على محل القير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كالريش</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اعصبي ذاك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فاك بي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نائلة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الأبنة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 حلقية أي تداولتها الحمر حتى أصابها داء في رحمها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و 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بمستطير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و الكلمة كناية عن العضو المعروف</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فبلغ ذلك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طبك</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للأشياء تأويل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الذباب و الموقوذ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الصريع</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يصيب الفم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بال مناجيك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زال مناجيك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مبلول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كاد من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هذا البيت مكررا آخر المقطوعة في كل الأصول ما عدا ف</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باليمامة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تحيلت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يكفيني</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تويت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يريد به الطالب لدمه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مكسرا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حجبت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نرجح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زواج</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بنيت 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لمته تدري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تسرح</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 العجين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البين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كل الغانيات مذوق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يخلعن الود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أرعى عليّ شفيق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رحمني و أبقى عليّ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 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بن حزام و صاحبته عفراء و هما من يظن من العذريين و يقال لها نهد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عبد اللّه بن عجلان و صاحبته هند بنت كعب بن عمرو النهدي أيضا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ينعى</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ج،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العين إن ترقأ بجد تذرف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مهوى بين جبلين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تسعفي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فوجدت ليس فيها شيء</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بلوه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أبكي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المسدود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بالأصول و لعلها المذاري 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قرية بين واسط و البصرة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دجلة،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متربع</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نواحي سامراء و كانت من متنزهات بغداد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إسماعيل بن إبراهيم الموصلي</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الهيثم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الهذيل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الحبيب</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 دمع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فأي جفن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مؤتنف</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معتن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جمع منون أو منين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نطفة و هي القليل من الماء فيها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بمعزل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التبختر و هو هز البدن باليدين، و فعله خزف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يخطر بيديه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شعر الحاجبين و العينين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النحول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النحافة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مفتخرات بجورهن كما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تابع الأصوات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تمطمط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تتوان في الكلام، أي الأذان هنا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زيادة في ف</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ربع الكرخ</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بواكر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هج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أداري</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تحريف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يتنافس و يرغب فيها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يكرمه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ف</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هي أنسب من رواية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صبر فأهجره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ف</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من سجاياه عدم المبالاة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ف و هج</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صبها في مكان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قهوة في مكان سوء</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صغرت في القدر عندي من أجلها الخيزران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بهم عامر بن الطفيل بن مالك بن جعفر الذي حدثت أشهر منافرة بينه و بين علقمة بن علاثة، و هو يقصد التورية بكلمة الطفيل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علاثة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علقمة بن علاثة بن عوف بن الأحوص و قد حكما هرم بن قطبة بن سنان الفزاري و قال في هذه المنافرة الأعشى يمدح عامرا و يهجو علقمة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 ما أنت إلى عامر الناقض الأوتار و الواتر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ف</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ف</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 ماني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نهرين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الصراة الصغرى، الصراة الكبرى بقرب بغداد على فرسخ منها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يقعدوا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يجلسوا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 كشخان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يغار على حرمه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ف</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كجندب و قنفذ و جعفر، و هو القباء،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يقال قرطقته فتقرطق أي ألبسته القرطق فلبسه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الربيع</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مخمورون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هج</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يقتضي السياق 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البركة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الأدبيين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نقدر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 و قصصا و خطبا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نسيت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يكتب فيه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عم أبي</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بندق يرمي به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عصير عنب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يرمي به في أنشوطة فتؤخذ به الدابة أو الإنسان، و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أوهاق</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ف</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كلمة مجنون إلى كلمتين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كلمة مأثوم إلى قسمين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 بدلها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بصل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واحد العالم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فردا، و 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مناصفة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القاضيان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 بن بشر، و سوار بن عبد اللّه، ولاهما يحيى بن أكثم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ثقب الدن و الحديدة التي يفتح بها، و بزال ككتاب</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هذا الصوت في الجزء الثاني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و جاءت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مروان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غير الواردة هنا فيما عدا خبرين في روايتهما بعض اختلاف</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فتمكن عنده و قرب منه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منبر بالمنطق الصادق الفصل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داود الجراح</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له حمام 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 الهداء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الحمام يدرب على السفر من مكان إلى مكان فيرسل من أمكنة بعيدة فيذهب إلى حيث يراد منه أن يذهب، الواحد هاد،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هدى و هداء</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الخبر في الجزء الثاني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الرواية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فرغت منها أمر لي بمائة عشرين ألف درهم، و خمسين ثوبا، و ثلاثة من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و بغلة، و حمار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فللخبر بقية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فحص برجليه الأرض</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القاسم بن أحمد الكاتب</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المرزبان بن فيروزان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يوم لهو، إنما العيد ما تعبد اللّه فيه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فإنهما من أعياد المجوس</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مر في إنشاده حتى بلغ إلى قوله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بخراسان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تراه بعد ذا ينصحكم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دعوة من الرافضة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يستضعفه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الصدأ</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ينقص فتوته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أرسى عماد خلافة في هاشم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بحانفت عن طاهر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أقضي منها ديني</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ابلياني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يعوج منه الوجه و يميل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هداه اللّه ميمونا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المصراع الثاني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يقضم و يؤكل أو شعير الدّابة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قواد الفرس أو الجيد و الرمي بالسهام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الأكاسرة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السندس و هو رقيق الديباج</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الروي في هذا البيت و ما بعده قياسه الرفع، لذلك يحسن تسكين الروي في القصيدة كلها على أن البحر دخله التذييل لا الترفيل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كنت عهدي لا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بين المدينة و اشأم من أعمال المدينة كثير القرى</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أبي عبيدة و مسلمة بن أبي كريمة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مخلاف باليمن من قراء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الجزيرة العربية بهذا الاسم، و لعله 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بالبحرين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البيتان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بالرواية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ليت شعري هل أدوسن بالقنا قبالة أو نجران قبل مماتي</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الحارثان في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ظالم الحارث بن عوف، و في 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قتيبة، الحارث بن سهم بن عمرو،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العجلي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خرقية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للقلة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ربيعة بن عبد الواحد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قطوان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بالكوفة تتخذ منه الأكسية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القصارون الذين يحورون الثياب</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 لمه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كرمان جمع فل و هم المنهزمون في الجيش و يجمع فل أيضا على فلول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ضمرة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لبعض أصحابهم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 قلبت السين الأخيرة ياء قلبا غير مطرد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أغمار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غير مجوبين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أجزرت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أبرهة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بلج بن عتبة، و إن لم يتقدم ذكره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أجهز</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الحصين الأباضي الكوفي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 شنج النسا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مدح، أي لم تسترخ رجلاه، و كذلك عبل 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 الأطراف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أسوان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اللاّصق</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معشرا بورا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هلكى،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حورا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أكفهم به كف</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رها و بين ترائب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بين الرجلين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موسعة، التأمور و التامور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الوعاء</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أوحيها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أقاربي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و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للصدع</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فحم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مصاعبه، و اللاحب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 الطرة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السلهب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طابت عظامه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تخرز نهيها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الطالب للماء ليلا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حمزة، لا على سليمان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فأبيم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أبيتم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جميعهما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باقيا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دغلا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كلام المؤلف</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بشرة أي الجلود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حلته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لمخلوقين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نضو، و هو في الأصل البعير المهزول من السفر، و المراد أن العبادة هزلتهم فأنحفتهم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ذكر الجنة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ركبت في الفرق و هو موضع السهم من الوتر، و المراد الإعداد للحرب</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سكب الذي كان معلم نحو، و سيأتي أنه بشكست في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 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يمن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زيادة في ف</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للجمع بين الصغير و الكبير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 لأحدهما سبكت و للآخر صعترة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و كسرها و فتح اللام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الوعاء و جمعه جوالق و المراد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المقام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فالتقوا بكثبة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موضع</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عنفهم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الحتوف</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ف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أعل العين كالعوار،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عابر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وقر جمع وقور، أي رزين، و سكنت العين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تحيّهم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ملخوف جيش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مشاشة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الهش في أطراف المفاصل، و الجيشان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التحرك و الاضطراب</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النحب و الأجل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الصعوبة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الصعوبة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عضب المضارب قاطع البتر، صفات السيف البتار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قد تقدم شرح منهرة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العثبر الكدر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مساعر، جمع مسعر، يقال، فلان مسعر حروب و مردى حروب، إذا كان من المجدين المتحمسين لها، و العفر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الشحر يكسر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على الخليج الفارسي، و الخجر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بأعلى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السحر و النحر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فحاجلة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فحجل و هو الأفحج الذي تنداني صدور قدميه، و تنوشهم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تتناولهم، 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ضباع جمع خامعة، و 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تبري</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 أثقاله و حملين من مال كان مع أهل صنعاء فسلموا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 العبارة غير مستقيمة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سعيد الحضرمي</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شبام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هج</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يسالمون فرضي بذلك و صالحهم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النجس و المريب و هم نطفون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image" Target="media/image2.jpeg"/><Relationship Id="rId192" Type="http://schemas.openxmlformats.org/officeDocument/2006/relationships/image" Target="media/image2.jpeg"/><Relationship Id="rId193" Type="http://schemas.openxmlformats.org/officeDocument/2006/relationships/footer" Target="footer186.xml"/><Relationship Id="rId194" Type="http://schemas.openxmlformats.org/officeDocument/2006/relationships/footnotes" Target="footnotes.xml"/><Relationship Id="rId195" Type="http://schemas.openxmlformats.org/officeDocument/2006/relationships/numbering" Target="numbering.xml"/><Relationship Id="rId196" Type="http://schemas.openxmlformats.org/officeDocument/2006/relationships/fontTable" Target="fontTable.xml"/><Relationship Id="rId197" Type="http://schemas.openxmlformats.org/officeDocument/2006/relationships/settings" Target="settings.xml"/><Relationship Id="rId1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234</Pages>
  <Words>35069</Words>
  <Characters>134476</Characters>
  <CharactersWithSpaces>167626</CharactersWithSpaces>
  <Paragraphs>2031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2026-08-25T11:43:00Z</dcterms:created>
  <dc:creator>ghaemiyeh.com</dc:creator>
  <dc:description/>
  <dc:language>en-US</dc:language>
  <cp:lastModifiedBy/>
  <dcterms:modified xsi:type="dcterms:W3CDTF">2026-08-25T15:13:16Z</dcterms:modified>
  <cp:revision>1</cp:revision>
  <dc:subject/>
  <dc:title>کتاب الأغانی جلد 23</dc:title>
</cp:coreProperties>
</file>

<file path=docProps/custom.xml><?xml version="1.0" encoding="utf-8"?>
<Properties xmlns="http://schemas.openxmlformats.org/officeDocument/2006/custom-properties" xmlns:vt="http://schemas.openxmlformats.org/officeDocument/2006/docPropsVTypes"/>
</file>